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CD626E3" w:rsidR="00C10E8B" w:rsidRPr="0068048E" w:rsidRDefault="0068048E" w:rsidP="00C10E8B">
      <w:pPr>
        <w:jc w:val="center"/>
        <w:rPr>
          <w:rFonts w:cs="Arial"/>
          <w:b/>
          <w:iCs/>
        </w:rPr>
      </w:pPr>
      <w:r w:rsidRPr="0068048E">
        <w:rPr>
          <w:rFonts w:cs="Arial"/>
          <w:b/>
          <w:iCs/>
        </w:rPr>
        <w:t xml:space="preserve">NRS15298 </w:t>
      </w:r>
      <w:r w:rsidR="003A74CD">
        <w:rPr>
          <w:rFonts w:cs="Arial"/>
          <w:b/>
          <w:iCs/>
        </w:rPr>
        <w:t>Chief Operations Officer</w:t>
      </w:r>
      <w:r w:rsidRPr="0068048E">
        <w:rPr>
          <w:rFonts w:cs="Arial"/>
          <w:b/>
          <w:iCs/>
        </w:rPr>
        <w:t>,</w:t>
      </w:r>
      <w:r w:rsidR="003A74CD">
        <w:rPr>
          <w:rFonts w:cs="Arial"/>
          <w:b/>
          <w:iCs/>
        </w:rPr>
        <w:t xml:space="preserve"> Technology &amp; Transformation</w:t>
      </w:r>
    </w:p>
    <w:p w14:paraId="05DA744E" w14:textId="4906BEA2" w:rsidR="00065A9D" w:rsidRPr="0068048E" w:rsidRDefault="0068048E" w:rsidP="003D19FA">
      <w:pPr>
        <w:jc w:val="center"/>
        <w:rPr>
          <w:rFonts w:cs="Arial"/>
          <w:b/>
        </w:rPr>
      </w:pPr>
      <w:r w:rsidRPr="0068048E">
        <w:rPr>
          <w:rFonts w:cs="Arial"/>
          <w:b/>
        </w:rPr>
        <w:t>Assistant National Director</w:t>
      </w:r>
      <w:r w:rsidR="00BA58BC">
        <w:rPr>
          <w:rFonts w:cs="Arial"/>
          <w:b/>
        </w:rPr>
        <w:t>.</w:t>
      </w: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339446E4" w:rsidR="00933479" w:rsidRDefault="00933479" w:rsidP="0068048E">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68048E">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84C2DFA"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81B7C" w:rsidRPr="00081B7C">
        <w:rPr>
          <w:rFonts w:cs="Arial"/>
          <w:b/>
        </w:rPr>
        <w:t>Monday 30</w:t>
      </w:r>
      <w:r w:rsidR="00081B7C" w:rsidRPr="00081B7C">
        <w:rPr>
          <w:rFonts w:cs="Arial"/>
          <w:b/>
          <w:vertAlign w:val="superscript"/>
        </w:rPr>
        <w:t>th</w:t>
      </w:r>
      <w:r w:rsidR="00081B7C" w:rsidRPr="00081B7C">
        <w:rPr>
          <w:rFonts w:cs="Arial"/>
          <w:b/>
        </w:rPr>
        <w:t xml:space="preserve"> of March 2026</w:t>
      </w:r>
      <w:r w:rsidR="001C6A33" w:rsidRPr="00081B7C">
        <w:rPr>
          <w:rFonts w:cs="Arial"/>
          <w:b/>
        </w:rPr>
        <w:t xml:space="preserve"> at</w:t>
      </w:r>
      <w:r w:rsidR="00BE366C" w:rsidRPr="00081B7C">
        <w:rPr>
          <w:rFonts w:cs="Arial"/>
          <w:b/>
        </w:rPr>
        <w:t xml:space="preserve"> </w:t>
      </w:r>
      <w:r w:rsidR="0004529C" w:rsidRPr="00081B7C">
        <w:rPr>
          <w:rFonts w:cs="Arial"/>
          <w:b/>
        </w:rPr>
        <w:t>3:00PM</w:t>
      </w:r>
      <w:r w:rsidR="00BE366C" w:rsidRPr="00081B7C">
        <w:rPr>
          <w:rFonts w:cs="Arial"/>
          <w:b/>
        </w:rPr>
        <w:t>.</w:t>
      </w:r>
      <w:r w:rsidR="00C95B23" w:rsidRPr="00081B7C">
        <w:rPr>
          <w:rFonts w:cs="Arial"/>
          <w:b/>
        </w:rPr>
        <w:t xml:space="preserve">  </w:t>
      </w:r>
      <w:r w:rsidR="00C95B23" w:rsidRPr="00081B7C">
        <w:rPr>
          <w:rFonts w:cs="Arial"/>
        </w:rPr>
        <w:t xml:space="preserve">If </w:t>
      </w:r>
      <w:r w:rsidR="00C95B23" w:rsidRPr="00C95B23">
        <w:rPr>
          <w:rFonts w:cs="Arial"/>
          <w:color w:val="000000" w:themeColor="text1"/>
        </w:rPr>
        <w:t>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68048E" w:rsidRDefault="002807A0" w:rsidP="00176309">
      <w:pPr>
        <w:numPr>
          <w:ilvl w:val="0"/>
          <w:numId w:val="5"/>
        </w:numPr>
        <w:jc w:val="both"/>
        <w:rPr>
          <w:rFonts w:cs="Arial"/>
          <w:bCs/>
        </w:rPr>
      </w:pPr>
      <w:r w:rsidRPr="0068048E">
        <w:rPr>
          <w:rFonts w:cs="Arial"/>
          <w:bCs/>
        </w:rPr>
        <w:t>If there is an existing panel in place this may take precedence over the newly formed panel for this campaign</w:t>
      </w:r>
      <w:r w:rsidR="00CA03A6" w:rsidRPr="0068048E">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0243579C"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28191C8C"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C5A5616"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487ED8" w:rsidRPr="00ED7E7C">
          <w:rPr>
            <w:rStyle w:val="Hyperlink"/>
            <w:rFonts w:cs="Arial"/>
          </w:rPr>
          <w:t>recruitmanagement@hse.ie</w:t>
        </w:r>
      </w:hyperlink>
      <w:r w:rsidR="00487ED8">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87ED8">
        <w:rPr>
          <w:iCs/>
        </w:rPr>
        <w:t xml:space="preserve"> </w:t>
      </w:r>
      <w:r w:rsidR="00487ED8" w:rsidRPr="00487ED8">
        <w:rPr>
          <w:iCs/>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8EC9302" w14:textId="77777777" w:rsidR="002E3926" w:rsidRPr="00595A56" w:rsidRDefault="002E3926" w:rsidP="002E3926">
      <w:pPr>
        <w:rPr>
          <w:rFonts w:cs="Arial"/>
          <w:b/>
          <w:bCs/>
          <w:iCs/>
        </w:rPr>
      </w:pPr>
      <w:r>
        <w:rPr>
          <w:rFonts w:cs="Arial"/>
          <w:b/>
          <w:bCs/>
          <w:iCs/>
        </w:rPr>
        <w:t>Candidates must have at the latest date of application:</w:t>
      </w:r>
    </w:p>
    <w:p w14:paraId="46D06674" w14:textId="77777777" w:rsidR="002E3926" w:rsidRPr="00D6608F" w:rsidRDefault="002E3926" w:rsidP="002E3926">
      <w:pPr>
        <w:pStyle w:val="ListParagraph"/>
        <w:numPr>
          <w:ilvl w:val="0"/>
          <w:numId w:val="28"/>
        </w:numPr>
        <w:autoSpaceDE w:val="0"/>
        <w:autoSpaceDN w:val="0"/>
        <w:adjustRightInd w:val="0"/>
        <w:spacing w:before="100" w:beforeAutospacing="1" w:after="100" w:afterAutospacing="1"/>
        <w:contextualSpacing w:val="0"/>
        <w:rPr>
          <w:rFonts w:ascii="Arial" w:hAnsi="Arial" w:cs="Arial"/>
          <w:szCs w:val="18"/>
        </w:rPr>
      </w:pPr>
      <w:bookmarkStart w:id="1" w:name="_Hlk200363666"/>
      <w:r w:rsidRPr="00595A56">
        <w:rPr>
          <w:rFonts w:ascii="Arial" w:hAnsi="Arial" w:cs="Arial"/>
          <w:color w:val="000000"/>
        </w:rPr>
        <w:t>A successful track record working at a senior level leading and managing complex work programmes in a healthcare environment.</w:t>
      </w:r>
    </w:p>
    <w:p w14:paraId="43F748DB" w14:textId="77777777" w:rsidR="002E3926" w:rsidRPr="00595A56" w:rsidRDefault="002E3926" w:rsidP="002E3926">
      <w:pPr>
        <w:pStyle w:val="ListParagraph"/>
        <w:numPr>
          <w:ilvl w:val="0"/>
          <w:numId w:val="28"/>
        </w:numPr>
        <w:autoSpaceDE w:val="0"/>
        <w:autoSpaceDN w:val="0"/>
        <w:adjustRightInd w:val="0"/>
        <w:spacing w:before="100" w:beforeAutospacing="1" w:after="100" w:afterAutospacing="1"/>
        <w:contextualSpacing w:val="0"/>
        <w:rPr>
          <w:rFonts w:ascii="Arial" w:hAnsi="Arial" w:cs="Arial"/>
          <w:color w:val="FF0000"/>
          <w:szCs w:val="18"/>
        </w:rPr>
      </w:pPr>
      <w:r w:rsidRPr="00595A56">
        <w:rPr>
          <w:rFonts w:ascii="Arial" w:hAnsi="Arial" w:cs="Arial"/>
          <w:szCs w:val="18"/>
        </w:rPr>
        <w:t>Extensive senior leadership experience in managing large-scale operational and strategic functions within a complex public sector, healthcare or technology-driven environment.</w:t>
      </w:r>
    </w:p>
    <w:p w14:paraId="00B2D5CD" w14:textId="77777777" w:rsidR="002E3926" w:rsidRPr="00595A56" w:rsidRDefault="002E3926" w:rsidP="002E3926">
      <w:pPr>
        <w:pStyle w:val="ListParagraph"/>
        <w:numPr>
          <w:ilvl w:val="0"/>
          <w:numId w:val="28"/>
        </w:numPr>
        <w:autoSpaceDE w:val="0"/>
        <w:autoSpaceDN w:val="0"/>
        <w:adjustRightInd w:val="0"/>
        <w:spacing w:before="100" w:beforeAutospacing="1" w:after="100" w:afterAutospacing="1"/>
        <w:contextualSpacing w:val="0"/>
        <w:rPr>
          <w:rFonts w:ascii="Arial" w:hAnsi="Arial" w:cs="Arial"/>
          <w:color w:val="FF0000"/>
          <w:szCs w:val="18"/>
        </w:rPr>
      </w:pPr>
      <w:r w:rsidRPr="00595A56">
        <w:rPr>
          <w:rFonts w:ascii="Arial" w:hAnsi="Arial" w:cs="Arial"/>
          <w:bCs/>
          <w:iCs/>
        </w:rPr>
        <w:t>Experience in overseeing annual planning processes, including budgetary planning (Capital and Revenue), Key Performance Indicators and monthly reporting on the plan's outcomes</w:t>
      </w:r>
      <w:r>
        <w:rPr>
          <w:rFonts w:ascii="Arial" w:hAnsi="Arial" w:cs="Arial"/>
          <w:bCs/>
          <w:iCs/>
        </w:rPr>
        <w:t>.</w:t>
      </w:r>
    </w:p>
    <w:p w14:paraId="67C0BD96" w14:textId="77777777" w:rsidR="002E3926" w:rsidRPr="00595A56" w:rsidRDefault="002E3926" w:rsidP="002E3926">
      <w:pPr>
        <w:pStyle w:val="ListParagraph"/>
        <w:numPr>
          <w:ilvl w:val="0"/>
          <w:numId w:val="28"/>
        </w:numPr>
        <w:spacing w:line="276" w:lineRule="auto"/>
        <w:rPr>
          <w:rFonts w:ascii="Arial" w:hAnsi="Arial" w:cs="Arial"/>
          <w:szCs w:val="18"/>
        </w:rPr>
      </w:pPr>
      <w:r w:rsidRPr="00A41E9C">
        <w:rPr>
          <w:rFonts w:ascii="Arial" w:hAnsi="Arial" w:cs="Arial"/>
          <w:szCs w:val="18"/>
        </w:rPr>
        <w:t xml:space="preserve">Significant experience in working collaboratively and constructively with senior stakeholders, key partners including Department of Health and </w:t>
      </w:r>
      <w:r>
        <w:rPr>
          <w:rFonts w:ascii="Arial" w:hAnsi="Arial" w:cs="Arial"/>
          <w:szCs w:val="18"/>
        </w:rPr>
        <w:t>3</w:t>
      </w:r>
      <w:r w:rsidRPr="00894606">
        <w:rPr>
          <w:rFonts w:ascii="Arial" w:hAnsi="Arial" w:cs="Arial"/>
          <w:szCs w:val="18"/>
          <w:vertAlign w:val="superscript"/>
        </w:rPr>
        <w:t>rd</w:t>
      </w:r>
      <w:r>
        <w:rPr>
          <w:rFonts w:ascii="Arial" w:hAnsi="Arial" w:cs="Arial"/>
          <w:szCs w:val="18"/>
        </w:rPr>
        <w:t xml:space="preserve"> Party Vendors </w:t>
      </w:r>
      <w:r w:rsidRPr="00A41E9C">
        <w:rPr>
          <w:rFonts w:ascii="Arial" w:hAnsi="Arial" w:cs="Arial"/>
          <w:szCs w:val="18"/>
        </w:rPr>
        <w:t>to ensure that the impact and delivery of the programme is maximised.</w:t>
      </w:r>
      <w:bookmarkEnd w:id="1"/>
    </w:p>
    <w:p w14:paraId="68361276" w14:textId="77777777" w:rsidR="002E3926" w:rsidRPr="00D6608F" w:rsidRDefault="002E3926" w:rsidP="002E3926">
      <w:pPr>
        <w:pStyle w:val="ListParagraph"/>
        <w:numPr>
          <w:ilvl w:val="0"/>
          <w:numId w:val="28"/>
        </w:numPr>
        <w:spacing w:line="276" w:lineRule="auto"/>
        <w:rPr>
          <w:rFonts w:ascii="Arial" w:hAnsi="Arial" w:cs="Arial"/>
          <w:b/>
          <w:bCs/>
          <w:i/>
          <w:iCs/>
        </w:rPr>
      </w:pPr>
      <w:r w:rsidRPr="00595A56">
        <w:rPr>
          <w:rFonts w:ascii="Arial" w:hAnsi="Arial" w:cs="Arial"/>
          <w:bCs/>
          <w:iCs/>
        </w:rPr>
        <w:t>Experience in a change management role to define, design, deliver effective change management strategies and programmes.</w:t>
      </w:r>
    </w:p>
    <w:p w14:paraId="7D6F1E8B" w14:textId="77777777" w:rsidR="002E3926" w:rsidRPr="00D6608F" w:rsidRDefault="002E3926" w:rsidP="002E3926">
      <w:pPr>
        <w:pStyle w:val="ListParagraph"/>
        <w:numPr>
          <w:ilvl w:val="0"/>
          <w:numId w:val="28"/>
        </w:numPr>
        <w:spacing w:line="276" w:lineRule="auto"/>
        <w:rPr>
          <w:rFonts w:ascii="Arial" w:hAnsi="Arial" w:cs="Arial"/>
          <w:b/>
          <w:bCs/>
          <w:i/>
          <w:iCs/>
        </w:rPr>
      </w:pPr>
      <w:r w:rsidRPr="00D6608F">
        <w:rPr>
          <w:rFonts w:ascii="Arial" w:hAnsi="Arial" w:cs="Arial"/>
        </w:rPr>
        <w:t>Have the requisite knowledge and ability (including a high standard of suitability and management ability) for the proper discharge of the duties of the office.</w:t>
      </w:r>
    </w:p>
    <w:p w14:paraId="2AF3A6FE" w14:textId="77777777" w:rsidR="002E3926" w:rsidRDefault="002E3926" w:rsidP="002E3926">
      <w:pPr>
        <w:pStyle w:val="paragraph"/>
        <w:spacing w:before="0" w:beforeAutospacing="0" w:after="0" w:afterAutospacing="0"/>
        <w:ind w:right="-780"/>
        <w:jc w:val="both"/>
        <w:textAlignment w:val="baseline"/>
        <w:rPr>
          <w:rFonts w:ascii="Segoe UI" w:hAnsi="Segoe UI" w:cs="Segoe UI"/>
          <w:sz w:val="18"/>
          <w:szCs w:val="18"/>
        </w:rPr>
      </w:pPr>
      <w:r>
        <w:rPr>
          <w:rStyle w:val="eop"/>
          <w:rFonts w:ascii="Arial" w:hAnsi="Arial" w:cs="Arial"/>
          <w:color w:val="D13438"/>
          <w:sz w:val="20"/>
          <w:szCs w:val="20"/>
        </w:rPr>
        <w:t> </w:t>
      </w:r>
    </w:p>
    <w:p w14:paraId="605A38B6" w14:textId="77777777" w:rsidR="002E3926" w:rsidRPr="00E32290" w:rsidRDefault="002E3926" w:rsidP="002E3926">
      <w:pPr>
        <w:rPr>
          <w:rFonts w:cs="Arial"/>
          <w:b/>
        </w:rPr>
      </w:pPr>
      <w:r w:rsidRPr="00E32290">
        <w:rPr>
          <w:rFonts w:cs="Arial"/>
          <w:b/>
        </w:rPr>
        <w:t>Health</w:t>
      </w:r>
    </w:p>
    <w:p w14:paraId="003E812D" w14:textId="77777777" w:rsidR="002E3926" w:rsidRPr="00E32290" w:rsidRDefault="002E3926" w:rsidP="002E3926">
      <w:pPr>
        <w:jc w:val="both"/>
        <w:rPr>
          <w:rFonts w:cs="Arial"/>
        </w:rPr>
      </w:pPr>
      <w:r w:rsidRPr="00E32290">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8EE53C4" w14:textId="77777777" w:rsidR="002E3926" w:rsidRPr="00E32290" w:rsidRDefault="002E3926" w:rsidP="002E3926">
      <w:pPr>
        <w:ind w:right="-766"/>
        <w:rPr>
          <w:rFonts w:cs="Arial"/>
          <w:b/>
          <w:bCs/>
        </w:rPr>
      </w:pPr>
    </w:p>
    <w:p w14:paraId="6A107DCA" w14:textId="77777777" w:rsidR="002E3926" w:rsidRPr="00E32290" w:rsidRDefault="002E3926" w:rsidP="002E3926">
      <w:pPr>
        <w:ind w:right="-766"/>
        <w:rPr>
          <w:rFonts w:cs="Arial"/>
          <w:iCs/>
        </w:rPr>
      </w:pPr>
      <w:r w:rsidRPr="00E32290">
        <w:rPr>
          <w:rFonts w:cs="Arial"/>
          <w:b/>
          <w:bCs/>
        </w:rPr>
        <w:t>Character</w:t>
      </w:r>
    </w:p>
    <w:p w14:paraId="15B692B7" w14:textId="77777777" w:rsidR="002E3926" w:rsidRDefault="002E3926" w:rsidP="002E3926">
      <w:pPr>
        <w:ind w:right="-766"/>
        <w:rPr>
          <w:rFonts w:cs="Arial"/>
        </w:rPr>
      </w:pPr>
      <w:r w:rsidRPr="00E32290">
        <w:rPr>
          <w:rFonts w:cs="Arial"/>
        </w:rPr>
        <w:t>Each candidate for and any person holding the office must be of good character.</w:t>
      </w:r>
    </w:p>
    <w:p w14:paraId="7E4DEB0D" w14:textId="4935DDD2" w:rsidR="0068048E" w:rsidRPr="002E3926" w:rsidRDefault="0068048E" w:rsidP="002E3926">
      <w:pPr>
        <w:autoSpaceDE w:val="0"/>
        <w:autoSpaceDN w:val="0"/>
        <w:adjustRightInd w:val="0"/>
        <w:spacing w:before="100" w:beforeAutospacing="1" w:after="100" w:afterAutospacing="1"/>
        <w:rPr>
          <w:rFonts w:cs="Arial"/>
        </w:rPr>
      </w:pP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056706AD" w14:textId="78AA357A"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68048E">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68048E">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68048E">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68048E">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68048E">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0B9F47B1"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3F0AB427"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45CC7" w14:textId="77777777" w:rsidR="00A55F0C" w:rsidRDefault="00A55F0C">
      <w:r>
        <w:separator/>
      </w:r>
    </w:p>
  </w:endnote>
  <w:endnote w:type="continuationSeparator" w:id="0">
    <w:p w14:paraId="6BD6A629" w14:textId="77777777" w:rsidR="00A55F0C" w:rsidRDefault="00A55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662F64A0" w:rsidR="00CA4FC3" w:rsidRDefault="0068048E" w:rsidP="00BE366C">
    <w:pPr>
      <w:pStyle w:val="Footer"/>
      <w:tabs>
        <w:tab w:val="left" w:pos="1290"/>
      </w:tabs>
      <w:rPr>
        <w:rFonts w:ascii="Arial" w:hAnsi="Arial" w:cs="Arial"/>
        <w:sz w:val="20"/>
      </w:rPr>
    </w:pPr>
    <w:r>
      <w:rPr>
        <w:rFonts w:ascii="Arial" w:hAnsi="Arial" w:cs="Arial"/>
        <w:iCs/>
        <w:sz w:val="20"/>
        <w:lang w:eastAsia="en-GB"/>
      </w:rPr>
      <w:t xml:space="preserve">NRS15298 </w:t>
    </w:r>
    <w:r w:rsidR="003A74CD">
      <w:rPr>
        <w:rFonts w:ascii="Arial" w:hAnsi="Arial" w:cs="Arial"/>
        <w:iCs/>
        <w:sz w:val="20"/>
        <w:lang w:eastAsia="en-GB"/>
      </w:rPr>
      <w:t>Chief Operations Officer, Technology &amp; Transformation.</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3A74CD">
      <w:rPr>
        <w:rFonts w:ascii="Arial" w:hAnsi="Arial" w:cs="Arial"/>
        <w:noProof/>
        <w:sz w:val="20"/>
      </w:rPr>
      <w:t>7</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F8046" w14:textId="77777777" w:rsidR="00A55F0C" w:rsidRDefault="00A55F0C">
      <w:r>
        <w:separator/>
      </w:r>
    </w:p>
  </w:footnote>
  <w:footnote w:type="continuationSeparator" w:id="0">
    <w:p w14:paraId="4B861511" w14:textId="77777777" w:rsidR="00A55F0C" w:rsidRDefault="00A55F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7134"/>
    <w:multiLevelType w:val="hybridMultilevel"/>
    <w:tmpl w:val="1B92F3B6"/>
    <w:lvl w:ilvl="0" w:tplc="3146A3AE">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49853486">
    <w:abstractNumId w:val="0"/>
  </w:num>
  <w:num w:numId="2" w16cid:durableId="906721895">
    <w:abstractNumId w:val="16"/>
  </w:num>
  <w:num w:numId="3" w16cid:durableId="602418363">
    <w:abstractNumId w:val="8"/>
  </w:num>
  <w:num w:numId="4" w16cid:durableId="1529950592">
    <w:abstractNumId w:val="1"/>
  </w:num>
  <w:num w:numId="5" w16cid:durableId="162403046">
    <w:abstractNumId w:val="19"/>
  </w:num>
  <w:num w:numId="6" w16cid:durableId="488209435">
    <w:abstractNumId w:val="21"/>
  </w:num>
  <w:num w:numId="7" w16cid:durableId="1384408946">
    <w:abstractNumId w:val="10"/>
  </w:num>
  <w:num w:numId="8" w16cid:durableId="607004867">
    <w:abstractNumId w:val="18"/>
  </w:num>
  <w:num w:numId="9" w16cid:durableId="491023075">
    <w:abstractNumId w:val="3"/>
  </w:num>
  <w:num w:numId="10" w16cid:durableId="2091733915">
    <w:abstractNumId w:val="11"/>
  </w:num>
  <w:num w:numId="11" w16cid:durableId="1302732882">
    <w:abstractNumId w:val="7"/>
  </w:num>
  <w:num w:numId="12" w16cid:durableId="2029409683">
    <w:abstractNumId w:val="20"/>
  </w:num>
  <w:num w:numId="13" w16cid:durableId="1557665940">
    <w:abstractNumId w:val="17"/>
  </w:num>
  <w:num w:numId="14" w16cid:durableId="1327169773">
    <w:abstractNumId w:val="24"/>
  </w:num>
  <w:num w:numId="15" w16cid:durableId="105203710">
    <w:abstractNumId w:val="6"/>
  </w:num>
  <w:num w:numId="16" w16cid:durableId="1362779126">
    <w:abstractNumId w:val="15"/>
  </w:num>
  <w:num w:numId="17" w16cid:durableId="1047872898">
    <w:abstractNumId w:val="12"/>
  </w:num>
  <w:num w:numId="18" w16cid:durableId="7394034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1097904">
    <w:abstractNumId w:val="14"/>
  </w:num>
  <w:num w:numId="20" w16cid:durableId="409543404">
    <w:abstractNumId w:val="13"/>
  </w:num>
  <w:num w:numId="21" w16cid:durableId="2092198429">
    <w:abstractNumId w:val="22"/>
  </w:num>
  <w:num w:numId="22" w16cid:durableId="486482078">
    <w:abstractNumId w:val="1"/>
  </w:num>
  <w:num w:numId="23" w16cid:durableId="1075123312">
    <w:abstractNumId w:val="0"/>
  </w:num>
  <w:num w:numId="24" w16cid:durableId="435488819">
    <w:abstractNumId w:val="5"/>
  </w:num>
  <w:num w:numId="25" w16cid:durableId="1162624403">
    <w:abstractNumId w:val="9"/>
  </w:num>
  <w:num w:numId="26" w16cid:durableId="1487168202">
    <w:abstractNumId w:val="19"/>
  </w:num>
  <w:num w:numId="27" w16cid:durableId="640424578">
    <w:abstractNumId w:val="2"/>
  </w:num>
  <w:num w:numId="28" w16cid:durableId="188150488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81B7C"/>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3926"/>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A74CD"/>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87ED8"/>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048E"/>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55F0C"/>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8BC"/>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4405"/>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41E7"/>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paragraph">
    <w:name w:val="paragraph"/>
    <w:basedOn w:val="Normal"/>
    <w:rsid w:val="0068048E"/>
    <w:pPr>
      <w:spacing w:before="100" w:beforeAutospacing="1" w:after="100" w:afterAutospacing="1"/>
    </w:pPr>
    <w:rPr>
      <w:rFonts w:ascii="Times New Roman" w:hAnsi="Times New Roman"/>
      <w:bCs/>
      <w:iCs/>
      <w:sz w:val="24"/>
      <w:szCs w:val="24"/>
    </w:rPr>
  </w:style>
  <w:style w:type="character" w:customStyle="1" w:styleId="eop">
    <w:name w:val="eop"/>
    <w:basedOn w:val="DefaultParagraphFont"/>
    <w:rsid w:val="0068048E"/>
  </w:style>
  <w:style w:type="character" w:styleId="UnresolvedMention">
    <w:name w:val="Unresolved Mention"/>
    <w:basedOn w:val="DefaultParagraphFont"/>
    <w:uiPriority w:val="99"/>
    <w:semiHidden/>
    <w:unhideWhenUsed/>
    <w:rsid w:val="00487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9C248-D526-4E3C-B71A-11874ED8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5372</Words>
  <Characters>30623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35924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7</cp:revision>
  <cp:lastPrinted>2020-03-25T10:41:00Z</cp:lastPrinted>
  <dcterms:created xsi:type="dcterms:W3CDTF">2026-03-02T12:21:00Z</dcterms:created>
  <dcterms:modified xsi:type="dcterms:W3CDTF">2026-03-03T11:37:00Z</dcterms:modified>
</cp:coreProperties>
</file>