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6B68BA7A" w14:textId="02B500A0" w:rsidR="00947D65" w:rsidRPr="00947D65" w:rsidRDefault="00B82EF4" w:rsidP="00947D65">
      <w:pPr>
        <w:jc w:val="center"/>
        <w:rPr>
          <w:rFonts w:cs="Arial"/>
          <w:b/>
          <w:iCs/>
        </w:rPr>
      </w:pPr>
      <w:r w:rsidRPr="00B82EF4">
        <w:rPr>
          <w:rFonts w:cs="Arial"/>
          <w:b/>
          <w:iCs/>
        </w:rPr>
        <w:t>NRS15314</w:t>
      </w:r>
      <w:r w:rsidR="00C10E8B" w:rsidRPr="00B82EF4">
        <w:rPr>
          <w:rFonts w:cs="Arial"/>
          <w:b/>
          <w:iCs/>
        </w:rPr>
        <w:t xml:space="preserve">, </w:t>
      </w:r>
      <w:r w:rsidR="00947D65" w:rsidRPr="00947D65">
        <w:rPr>
          <w:rFonts w:cs="Arial"/>
          <w:b/>
          <w:iCs/>
        </w:rPr>
        <w:t>Dietitian, Clinical Specialist - Paediatrics</w:t>
      </w:r>
    </w:p>
    <w:p w14:paraId="05DA744E" w14:textId="2BC6C7F1" w:rsidR="00065A9D" w:rsidRDefault="00947D65" w:rsidP="00947D65">
      <w:pPr>
        <w:jc w:val="center"/>
        <w:rPr>
          <w:rFonts w:cs="Arial"/>
          <w:b/>
          <w:iCs/>
        </w:rPr>
      </w:pPr>
      <w:r w:rsidRPr="00947D65">
        <w:rPr>
          <w:rFonts w:cs="Arial"/>
          <w:b/>
          <w:iCs/>
        </w:rPr>
        <w:t>PEACEPLUS Healthier Futures Project</w:t>
      </w:r>
    </w:p>
    <w:p w14:paraId="7ED72D33" w14:textId="77777777" w:rsidR="00947D65" w:rsidRPr="00947D65" w:rsidRDefault="00947D65" w:rsidP="00947D65">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297E4608" w14:textId="77777777" w:rsidR="00F815DB" w:rsidRDefault="00F815DB" w:rsidP="006C3390">
      <w:pPr>
        <w:jc w:val="both"/>
        <w:rPr>
          <w:rFonts w:cs="Arial"/>
          <w:lang w:val="en-US" w:eastAsia="en-US"/>
        </w:rPr>
      </w:pPr>
    </w:p>
    <w:p w14:paraId="6C517CC4" w14:textId="77777777" w:rsidR="00933479" w:rsidRPr="00AA39EA" w:rsidRDefault="00933479" w:rsidP="00933479">
      <w:pPr>
        <w:autoSpaceDE w:val="0"/>
        <w:autoSpaceDN w:val="0"/>
        <w:jc w:val="both"/>
        <w:rPr>
          <w:rFonts w:ascii="Calibri" w:hAnsi="Calibri"/>
          <w:b/>
          <w:bCs/>
          <w:iCs/>
          <w:lang w:val="en-US"/>
        </w:rPr>
      </w:pPr>
      <w:r w:rsidRPr="00AA39EA">
        <w:rPr>
          <w:b/>
          <w:bCs/>
          <w:iCs/>
          <w:lang w:val="en-US"/>
        </w:rPr>
        <w:t>Recognition of International Qualifications</w:t>
      </w:r>
    </w:p>
    <w:p w14:paraId="0D2C5F92" w14:textId="7D694FA7" w:rsidR="00933479" w:rsidRPr="00AA39EA" w:rsidRDefault="00AA39EA" w:rsidP="00933479">
      <w:pPr>
        <w:autoSpaceDE w:val="0"/>
        <w:autoSpaceDN w:val="0"/>
        <w:jc w:val="both"/>
        <w:rPr>
          <w:rFonts w:cs="Arial"/>
          <w:iCs/>
          <w:lang w:val="en-US" w:eastAsia="en-US"/>
        </w:rPr>
      </w:pPr>
      <w:r w:rsidRPr="00AA39EA">
        <w:rPr>
          <w:iCs/>
          <w:shd w:val="clear" w:color="auto" w:fill="FFFFFF"/>
        </w:rPr>
        <w:t>Dietitian</w:t>
      </w:r>
      <w:r w:rsidR="00933479" w:rsidRPr="00AA39EA">
        <w:rPr>
          <w:iCs/>
          <w:shd w:val="clear" w:color="auto" w:fill="FFFFFF"/>
        </w:rPr>
        <w:t xml:space="preserve"> qualifications awarded outside the Republic of Ireland must be assessed through a process of ‘recognition’ by CORU.  </w:t>
      </w:r>
      <w:r w:rsidR="00933479" w:rsidRPr="00AA39EA">
        <w:rPr>
          <w:iCs/>
          <w:lang w:val="en-US"/>
        </w:rPr>
        <w:t xml:space="preserve">Candidates who have completed a </w:t>
      </w:r>
      <w:r w:rsidRPr="00AA39EA">
        <w:rPr>
          <w:iCs/>
          <w:lang w:val="en-US"/>
        </w:rPr>
        <w:t>Dietitian</w:t>
      </w:r>
      <w:r w:rsidR="00933479" w:rsidRPr="00AA39EA">
        <w:rPr>
          <w:iCs/>
          <w:lang w:val="en-US"/>
        </w:rPr>
        <w:t xml:space="preserve"> Qualification outside the Republic of Ireland and have not yet received recognition of their qualification with CORU will be recorded as Dormant.  This means that if they are successful at interview and placed on the panel, they will not receive any expressions of interest until they provide the National Recruitment Service with proof of recognition with CORU. </w:t>
      </w:r>
    </w:p>
    <w:p w14:paraId="7A5B1AF5" w14:textId="77777777" w:rsidR="00933479" w:rsidRPr="00AA39EA" w:rsidRDefault="00933479" w:rsidP="00933479">
      <w:pPr>
        <w:ind w:left="360"/>
        <w:rPr>
          <w:rFonts w:ascii="Calibri" w:hAnsi="Calibri" w:cs="Calibri"/>
          <w:iCs/>
        </w:rPr>
      </w:pPr>
    </w:p>
    <w:p w14:paraId="14262EAE" w14:textId="77777777" w:rsidR="00933479" w:rsidRPr="00AA39EA" w:rsidRDefault="00933479" w:rsidP="00933479">
      <w:pPr>
        <w:rPr>
          <w:iCs/>
          <w:sz w:val="32"/>
          <w:szCs w:val="32"/>
        </w:rPr>
      </w:pPr>
      <w:proofErr w:type="gramStart"/>
      <w:r w:rsidRPr="00AA39EA">
        <w:rPr>
          <w:iCs/>
        </w:rPr>
        <w:t>In order to</w:t>
      </w:r>
      <w:proofErr w:type="gramEnd"/>
      <w:r w:rsidRPr="00AA39EA">
        <w:rPr>
          <w:iCs/>
        </w:rPr>
        <w:t xml:space="preserve"> commence the recognition process with CORU, the applicant must provide the following with their application:</w:t>
      </w:r>
    </w:p>
    <w:p w14:paraId="17D97E7D" w14:textId="77777777" w:rsidR="00933479" w:rsidRPr="00AA39EA" w:rsidRDefault="00933479" w:rsidP="00933479">
      <w:pPr>
        <w:numPr>
          <w:ilvl w:val="0"/>
          <w:numId w:val="20"/>
        </w:numPr>
        <w:ind w:left="1627"/>
        <w:contextualSpacing/>
        <w:rPr>
          <w:iCs/>
        </w:rPr>
      </w:pPr>
      <w:r w:rsidRPr="00AA39EA">
        <w:rPr>
          <w:iCs/>
        </w:rPr>
        <w:t>Certified copy of proof of identity</w:t>
      </w:r>
    </w:p>
    <w:p w14:paraId="0DD63A82" w14:textId="77777777" w:rsidR="00933479" w:rsidRPr="00AA39EA" w:rsidRDefault="00933479" w:rsidP="00933479">
      <w:pPr>
        <w:numPr>
          <w:ilvl w:val="0"/>
          <w:numId w:val="20"/>
        </w:numPr>
        <w:ind w:left="1627"/>
        <w:contextualSpacing/>
        <w:rPr>
          <w:iCs/>
          <w:sz w:val="22"/>
          <w:szCs w:val="22"/>
        </w:rPr>
      </w:pPr>
      <w:r w:rsidRPr="00AA39EA">
        <w:rPr>
          <w:iCs/>
        </w:rPr>
        <w:t xml:space="preserve">Certified copy of birth certificate </w:t>
      </w:r>
    </w:p>
    <w:p w14:paraId="6E8F506F" w14:textId="77777777" w:rsidR="00933479" w:rsidRPr="00AA39EA" w:rsidRDefault="00933479" w:rsidP="00933479">
      <w:pPr>
        <w:numPr>
          <w:ilvl w:val="0"/>
          <w:numId w:val="20"/>
        </w:numPr>
        <w:ind w:left="1627"/>
        <w:contextualSpacing/>
        <w:rPr>
          <w:iCs/>
        </w:rPr>
      </w:pPr>
      <w:r w:rsidRPr="00AA39EA">
        <w:rPr>
          <w:iCs/>
        </w:rPr>
        <w:t>Certified copy of evidence of change of name (if applicable)</w:t>
      </w:r>
    </w:p>
    <w:p w14:paraId="0B0DAFE8" w14:textId="77777777" w:rsidR="00933479" w:rsidRPr="00AA39EA" w:rsidRDefault="00933479" w:rsidP="00933479">
      <w:pPr>
        <w:numPr>
          <w:ilvl w:val="0"/>
          <w:numId w:val="20"/>
        </w:numPr>
        <w:ind w:left="1627"/>
        <w:contextualSpacing/>
        <w:rPr>
          <w:iCs/>
        </w:rPr>
      </w:pPr>
      <w:r w:rsidRPr="00AA39EA">
        <w:rPr>
          <w:iCs/>
        </w:rPr>
        <w:t>Certified copy of certificate qualification(s) award</w:t>
      </w:r>
    </w:p>
    <w:p w14:paraId="27221B3E" w14:textId="77777777" w:rsidR="00933479" w:rsidRPr="00AA39EA" w:rsidRDefault="00933479" w:rsidP="00933479">
      <w:pPr>
        <w:numPr>
          <w:ilvl w:val="0"/>
          <w:numId w:val="20"/>
        </w:numPr>
        <w:ind w:left="1627"/>
        <w:contextualSpacing/>
        <w:rPr>
          <w:iCs/>
        </w:rPr>
      </w:pPr>
      <w:r w:rsidRPr="00AA39EA">
        <w:rPr>
          <w:iCs/>
        </w:rPr>
        <w:t>Certified copy of official transcripts for qualification (s) awarded</w:t>
      </w:r>
    </w:p>
    <w:p w14:paraId="627BE9B2" w14:textId="77777777" w:rsidR="00933479" w:rsidRPr="00AA39EA" w:rsidRDefault="00933479" w:rsidP="00933479">
      <w:pPr>
        <w:numPr>
          <w:ilvl w:val="0"/>
          <w:numId w:val="20"/>
        </w:numPr>
        <w:ind w:left="1627"/>
        <w:contextualSpacing/>
        <w:rPr>
          <w:iCs/>
        </w:rPr>
      </w:pPr>
      <w:r w:rsidRPr="00AA39EA">
        <w:rPr>
          <w:iCs/>
        </w:rPr>
        <w:t>Certified description of the course content – course syllabus / handbook</w:t>
      </w:r>
    </w:p>
    <w:p w14:paraId="46C13924" w14:textId="77777777" w:rsidR="00933479" w:rsidRPr="00AA39EA" w:rsidRDefault="00933479" w:rsidP="00933479">
      <w:pPr>
        <w:numPr>
          <w:ilvl w:val="0"/>
          <w:numId w:val="20"/>
        </w:numPr>
        <w:ind w:left="1627"/>
        <w:contextualSpacing/>
        <w:rPr>
          <w:iCs/>
        </w:rPr>
      </w:pPr>
      <w:r w:rsidRPr="00AA39EA">
        <w:rPr>
          <w:iCs/>
        </w:rPr>
        <w:t>Certified documentary evidence of eligibility to practise</w:t>
      </w:r>
    </w:p>
    <w:p w14:paraId="7DB9EDFF" w14:textId="77777777" w:rsidR="00933479" w:rsidRPr="00AA39EA" w:rsidRDefault="00933479" w:rsidP="00933479">
      <w:pPr>
        <w:numPr>
          <w:ilvl w:val="0"/>
          <w:numId w:val="20"/>
        </w:numPr>
        <w:ind w:left="1627"/>
        <w:contextualSpacing/>
        <w:rPr>
          <w:iCs/>
        </w:rPr>
      </w:pPr>
      <w:r w:rsidRPr="00AA39EA">
        <w:rPr>
          <w:iCs/>
        </w:rPr>
        <w:t>Certified copies of certificates / transcripts for other relevant qualifications</w:t>
      </w:r>
    </w:p>
    <w:p w14:paraId="60EC3A42" w14:textId="77777777" w:rsidR="00933479" w:rsidRPr="00AA39EA" w:rsidRDefault="00933479" w:rsidP="00933479">
      <w:pPr>
        <w:numPr>
          <w:ilvl w:val="0"/>
          <w:numId w:val="20"/>
        </w:numPr>
        <w:ind w:left="1627"/>
        <w:contextualSpacing/>
        <w:rPr>
          <w:iCs/>
        </w:rPr>
      </w:pPr>
      <w:r w:rsidRPr="00AA39EA">
        <w:rPr>
          <w:iCs/>
        </w:rPr>
        <w:t>Confirmation by educational institute</w:t>
      </w:r>
    </w:p>
    <w:p w14:paraId="6183E219" w14:textId="77777777" w:rsidR="00933479" w:rsidRPr="00AA39EA" w:rsidRDefault="00933479" w:rsidP="00933479">
      <w:pPr>
        <w:numPr>
          <w:ilvl w:val="0"/>
          <w:numId w:val="20"/>
        </w:numPr>
        <w:ind w:left="1627"/>
        <w:contextualSpacing/>
        <w:rPr>
          <w:iCs/>
        </w:rPr>
      </w:pPr>
      <w:r w:rsidRPr="00AA39EA">
        <w:rPr>
          <w:iCs/>
        </w:rPr>
        <w:t>Confirmation by employers</w:t>
      </w:r>
    </w:p>
    <w:p w14:paraId="1B85B70B" w14:textId="77777777" w:rsidR="00933479" w:rsidRPr="00AA39EA" w:rsidRDefault="00933479" w:rsidP="00933479">
      <w:pPr>
        <w:numPr>
          <w:ilvl w:val="0"/>
          <w:numId w:val="20"/>
        </w:numPr>
        <w:ind w:left="1627"/>
        <w:contextualSpacing/>
        <w:rPr>
          <w:iCs/>
        </w:rPr>
      </w:pPr>
      <w:r w:rsidRPr="00AA39EA">
        <w:rPr>
          <w:iCs/>
        </w:rPr>
        <w:t>Declarations</w:t>
      </w:r>
    </w:p>
    <w:p w14:paraId="73CBF24A" w14:textId="77777777" w:rsidR="00933479" w:rsidRPr="00AA39EA" w:rsidRDefault="00933479" w:rsidP="00933479">
      <w:pPr>
        <w:numPr>
          <w:ilvl w:val="1"/>
          <w:numId w:val="20"/>
        </w:numPr>
        <w:ind w:left="1613"/>
        <w:contextualSpacing/>
        <w:rPr>
          <w:iCs/>
        </w:rPr>
      </w:pPr>
      <w:r w:rsidRPr="00AA39EA">
        <w:rPr>
          <w:iCs/>
        </w:rPr>
        <w:t>Consent to background checks</w:t>
      </w:r>
    </w:p>
    <w:p w14:paraId="721B0428" w14:textId="77777777" w:rsidR="00933479" w:rsidRPr="00AA39EA" w:rsidRDefault="00933479" w:rsidP="00933479">
      <w:pPr>
        <w:numPr>
          <w:ilvl w:val="1"/>
          <w:numId w:val="20"/>
        </w:numPr>
        <w:ind w:left="1613"/>
        <w:contextualSpacing/>
        <w:rPr>
          <w:iCs/>
        </w:rPr>
      </w:pPr>
      <w:r w:rsidRPr="00AA39EA">
        <w:rPr>
          <w:iCs/>
        </w:rPr>
        <w:t>Fee Payment</w:t>
      </w:r>
    </w:p>
    <w:p w14:paraId="117B555D" w14:textId="77777777" w:rsidR="00933479" w:rsidRPr="00AA39EA" w:rsidRDefault="00933479" w:rsidP="00933479">
      <w:pPr>
        <w:autoSpaceDE w:val="0"/>
        <w:autoSpaceDN w:val="0"/>
        <w:ind w:left="360"/>
        <w:jc w:val="both"/>
        <w:rPr>
          <w:iCs/>
          <w:lang w:val="en-US"/>
        </w:rPr>
      </w:pPr>
    </w:p>
    <w:p w14:paraId="43869ABD" w14:textId="77777777" w:rsidR="00933479" w:rsidRPr="00AA39EA" w:rsidRDefault="00933479" w:rsidP="00933479">
      <w:pPr>
        <w:rPr>
          <w:iCs/>
          <w:shd w:val="clear" w:color="auto" w:fill="FFFFFF"/>
        </w:rPr>
      </w:pPr>
      <w:r w:rsidRPr="00AA39EA">
        <w:rPr>
          <w:iCs/>
          <w:shd w:val="clear" w:color="auto" w:fill="FFFFFF"/>
        </w:rPr>
        <w:t xml:space="preserve">It is important that applicants understand the recognition process is a </w:t>
      </w:r>
      <w:proofErr w:type="gramStart"/>
      <w:r w:rsidRPr="00AA39EA">
        <w:rPr>
          <w:iCs/>
          <w:shd w:val="clear" w:color="auto" w:fill="FFFFFF"/>
        </w:rPr>
        <w:t>paper based</w:t>
      </w:r>
      <w:proofErr w:type="gramEnd"/>
      <w:r w:rsidRPr="00AA39EA">
        <w:rPr>
          <w:iCs/>
          <w:shd w:val="clear" w:color="auto" w:fill="FFFFFF"/>
        </w:rPr>
        <w:t xml:space="preserve"> assessment.  It is therefore crucial that they read the guidance notes in full to ensure all documentation/requirements are met prior to applying. These can be found at the link </w:t>
      </w:r>
      <w:hyperlink r:id="rId9" w:history="1">
        <w:r w:rsidRPr="00AA39EA">
          <w:rPr>
            <w:rStyle w:val="Hyperlink"/>
            <w:iCs/>
            <w:color w:val="auto"/>
            <w:u w:val="none"/>
            <w:shd w:val="clear" w:color="auto" w:fill="FFFFFF"/>
          </w:rPr>
          <w:t>below:</w:t>
        </w:r>
      </w:hyperlink>
    </w:p>
    <w:p w14:paraId="1DEB2937" w14:textId="77777777" w:rsidR="00933479" w:rsidRPr="00AA39EA" w:rsidRDefault="00933479" w:rsidP="00933479">
      <w:pPr>
        <w:rPr>
          <w:iCs/>
        </w:rPr>
      </w:pPr>
      <w:hyperlink r:id="rId10" w:history="1">
        <w:r w:rsidRPr="00AA39EA">
          <w:rPr>
            <w:rStyle w:val="Hyperlink"/>
            <w:iCs/>
            <w:color w:val="auto"/>
          </w:rPr>
          <w:t>https://coru.ie/files-recognition/recognition-of-international-qualifications-guidance-notes-june-2022.pdf</w:t>
        </w:r>
      </w:hyperlink>
    </w:p>
    <w:p w14:paraId="6198F3AD" w14:textId="77777777" w:rsidR="00933479" w:rsidRPr="00AA39EA" w:rsidRDefault="00933479" w:rsidP="00933479">
      <w:pPr>
        <w:autoSpaceDE w:val="0"/>
        <w:autoSpaceDN w:val="0"/>
        <w:ind w:left="360"/>
        <w:jc w:val="both"/>
        <w:rPr>
          <w:iCs/>
          <w:lang w:val="en-US"/>
        </w:rPr>
      </w:pPr>
    </w:p>
    <w:p w14:paraId="43C925BD" w14:textId="77777777" w:rsidR="00933479" w:rsidRPr="00AA39EA" w:rsidRDefault="00933479" w:rsidP="00933479">
      <w:pPr>
        <w:autoSpaceDE w:val="0"/>
        <w:autoSpaceDN w:val="0"/>
        <w:jc w:val="both"/>
        <w:rPr>
          <w:iCs/>
        </w:rPr>
      </w:pPr>
      <w:r w:rsidRPr="00AA39EA">
        <w:rPr>
          <w:b/>
          <w:bCs/>
          <w:iCs/>
        </w:rPr>
        <w:t>Seeking recognition of qualifications is the responsibility of the applicant.</w:t>
      </w:r>
      <w:r w:rsidRPr="00AA39EA">
        <w:rPr>
          <w:iCs/>
        </w:rPr>
        <w:t xml:space="preserve"> Please note recognition can take </w:t>
      </w:r>
      <w:proofErr w:type="gramStart"/>
      <w:r w:rsidRPr="00AA39EA">
        <w:rPr>
          <w:iCs/>
        </w:rPr>
        <w:t>a period of time</w:t>
      </w:r>
      <w:proofErr w:type="gramEnd"/>
      <w:r w:rsidRPr="00AA39EA">
        <w:rPr>
          <w:iCs/>
        </w:rPr>
        <w:t>. Delays to the process can also be caused by applicant errors such as:</w:t>
      </w:r>
    </w:p>
    <w:p w14:paraId="16B9A119" w14:textId="77777777" w:rsidR="00933479" w:rsidRPr="00AA39EA" w:rsidRDefault="00933479" w:rsidP="00933479">
      <w:pPr>
        <w:autoSpaceDE w:val="0"/>
        <w:autoSpaceDN w:val="0"/>
        <w:ind w:left="360"/>
        <w:jc w:val="both"/>
        <w:rPr>
          <w:iCs/>
        </w:rPr>
      </w:pPr>
    </w:p>
    <w:p w14:paraId="6A6602F6" w14:textId="77777777" w:rsidR="00933479" w:rsidRPr="00AA39EA" w:rsidRDefault="00933479" w:rsidP="00933479">
      <w:pPr>
        <w:numPr>
          <w:ilvl w:val="0"/>
          <w:numId w:val="21"/>
        </w:numPr>
        <w:ind w:left="1411"/>
        <w:contextualSpacing/>
        <w:rPr>
          <w:iCs/>
        </w:rPr>
      </w:pPr>
      <w:r w:rsidRPr="00AA39EA">
        <w:rPr>
          <w:iCs/>
        </w:rPr>
        <w:t>Incorrect verification of documentation (using incorrect verifiers)</w:t>
      </w:r>
    </w:p>
    <w:p w14:paraId="668C9120" w14:textId="77777777" w:rsidR="00933479" w:rsidRPr="00AA39EA" w:rsidRDefault="00933479" w:rsidP="00933479">
      <w:pPr>
        <w:numPr>
          <w:ilvl w:val="0"/>
          <w:numId w:val="21"/>
        </w:numPr>
        <w:ind w:left="1411"/>
        <w:contextualSpacing/>
        <w:rPr>
          <w:iCs/>
        </w:rPr>
      </w:pPr>
      <w:r w:rsidRPr="00AA39EA">
        <w:rPr>
          <w:iCs/>
        </w:rPr>
        <w:t>Applicants not specifying if placements are supervised</w:t>
      </w:r>
    </w:p>
    <w:p w14:paraId="39A858D5" w14:textId="77777777" w:rsidR="00933479" w:rsidRPr="00AA39EA" w:rsidRDefault="00933479" w:rsidP="00933479">
      <w:pPr>
        <w:numPr>
          <w:ilvl w:val="0"/>
          <w:numId w:val="21"/>
        </w:numPr>
        <w:ind w:left="1411"/>
        <w:contextualSpacing/>
        <w:rPr>
          <w:iCs/>
        </w:rPr>
      </w:pPr>
      <w:r w:rsidRPr="00AA39EA">
        <w:rPr>
          <w:iCs/>
        </w:rPr>
        <w:t>Applicants leave employment gaps and do not clarify reason</w:t>
      </w:r>
    </w:p>
    <w:p w14:paraId="0A64C5EA" w14:textId="77777777" w:rsidR="00933479" w:rsidRPr="00AA39EA" w:rsidRDefault="00933479" w:rsidP="00933479">
      <w:pPr>
        <w:numPr>
          <w:ilvl w:val="0"/>
          <w:numId w:val="21"/>
        </w:numPr>
        <w:ind w:left="1411"/>
        <w:contextualSpacing/>
        <w:rPr>
          <w:iCs/>
        </w:rPr>
      </w:pPr>
      <w:r w:rsidRPr="00AA39EA">
        <w:rPr>
          <w:iCs/>
        </w:rPr>
        <w:t>Applicants provide one sentence of duties on placement/employment – this needs to be detailed in the context of equipment used/clinical interactions/level of responsibility/hours undertaken</w:t>
      </w:r>
    </w:p>
    <w:p w14:paraId="57095003" w14:textId="77777777" w:rsidR="00933479" w:rsidRPr="00AA39EA" w:rsidRDefault="00933479" w:rsidP="00933479">
      <w:pPr>
        <w:numPr>
          <w:ilvl w:val="0"/>
          <w:numId w:val="21"/>
        </w:numPr>
        <w:ind w:left="1411"/>
        <w:contextualSpacing/>
        <w:rPr>
          <w:iCs/>
        </w:rPr>
      </w:pPr>
      <w:r w:rsidRPr="00AA39EA">
        <w:rPr>
          <w:iCs/>
        </w:rPr>
        <w:lastRenderedPageBreak/>
        <w:t>Applicant might not get their university/ employer to send the CORU primary qualification, placement, internship, or employment forms and will instead send separate documents which we cannot accept</w:t>
      </w:r>
    </w:p>
    <w:p w14:paraId="1B4F7129" w14:textId="77777777" w:rsidR="00933479" w:rsidRPr="00AA39EA" w:rsidRDefault="00933479" w:rsidP="00933479">
      <w:pPr>
        <w:numPr>
          <w:ilvl w:val="0"/>
          <w:numId w:val="21"/>
        </w:numPr>
        <w:ind w:left="1411"/>
        <w:contextualSpacing/>
        <w:rPr>
          <w:iCs/>
        </w:rPr>
      </w:pPr>
      <w:r w:rsidRPr="00AA39EA">
        <w:rPr>
          <w:iCs/>
        </w:rPr>
        <w:t xml:space="preserve">Applicant may download and sign the registration self-declaration form and not the CORU recognition declaration form. </w:t>
      </w:r>
    </w:p>
    <w:p w14:paraId="51B50537" w14:textId="77777777" w:rsidR="00933479" w:rsidRPr="00AA39EA" w:rsidRDefault="00933479" w:rsidP="00933479">
      <w:pPr>
        <w:numPr>
          <w:ilvl w:val="0"/>
          <w:numId w:val="21"/>
        </w:numPr>
        <w:ind w:left="1411"/>
        <w:contextualSpacing/>
        <w:rPr>
          <w:iCs/>
        </w:rPr>
      </w:pPr>
      <w:r w:rsidRPr="00AA39EA">
        <w:rPr>
          <w:iCs/>
        </w:rPr>
        <w:t xml:space="preserve">Applicant may handwrite their documents, which CORU do not accept. </w:t>
      </w:r>
    </w:p>
    <w:p w14:paraId="2895E839" w14:textId="77777777" w:rsidR="00933479" w:rsidRPr="00AA39EA" w:rsidRDefault="00933479" w:rsidP="00933479">
      <w:pPr>
        <w:autoSpaceDE w:val="0"/>
        <w:autoSpaceDN w:val="0"/>
        <w:ind w:left="360"/>
        <w:jc w:val="both"/>
        <w:rPr>
          <w:iCs/>
        </w:rPr>
      </w:pPr>
    </w:p>
    <w:p w14:paraId="19FA9300" w14:textId="77777777" w:rsidR="00933479" w:rsidRPr="00AA39EA" w:rsidRDefault="00933479" w:rsidP="00933479">
      <w:pPr>
        <w:rPr>
          <w:iCs/>
        </w:rPr>
      </w:pPr>
      <w:r w:rsidRPr="00AA39EA">
        <w:rPr>
          <w:iCs/>
          <w:lang w:val="en-US"/>
        </w:rPr>
        <w:t xml:space="preserve">For more information on the recognition process please refer to the CORU website, </w:t>
      </w:r>
      <w:hyperlink r:id="rId11" w:history="1">
        <w:r w:rsidRPr="00AA39EA">
          <w:rPr>
            <w:rStyle w:val="Hyperlink"/>
            <w:iCs/>
            <w:color w:val="auto"/>
            <w:lang w:val="en-US"/>
          </w:rPr>
          <w:t>https://coru.ie/health-and-social-care-professionals/international-qualifications/apply-for-recognition/</w:t>
        </w:r>
      </w:hyperlink>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3FA12685"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12" w:history="1">
        <w:r w:rsidR="00947D65" w:rsidRPr="008770A3">
          <w:rPr>
            <w:rStyle w:val="Hyperlink"/>
            <w:rFonts w:ascii="Arial" w:hAnsi="Arial" w:cs="Arial"/>
            <w:b/>
            <w:bCs/>
          </w:rPr>
          <w:t>applyalliedhealth@hse.ie</w:t>
        </w:r>
      </w:hyperlink>
      <w:r w:rsidR="00947D65">
        <w:rPr>
          <w:rFonts w:ascii="Arial" w:hAnsi="Arial" w:cs="Arial"/>
          <w:b/>
          <w:bCs/>
        </w:rPr>
        <w:t xml:space="preserve"> </w:t>
      </w:r>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lastRenderedPageBreak/>
        <w:t>To ensure that you do not miss out on any email communication it is highly recommended that you check your spam and junk folder on a regular basis</w:t>
      </w:r>
    </w:p>
    <w:p w14:paraId="4B86C4A7" w14:textId="505FCA20"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7C10F0" w:rsidRPr="007C10F0">
        <w:rPr>
          <w:rFonts w:cs="Arial"/>
          <w:b/>
        </w:rPr>
        <w:t xml:space="preserve">Tuesday 31st March 2026 </w:t>
      </w:r>
      <w:r w:rsidR="001C6A33" w:rsidRPr="007C10F0">
        <w:rPr>
          <w:rFonts w:cs="Arial"/>
          <w:b/>
        </w:rPr>
        <w:t>at</w:t>
      </w:r>
      <w:r w:rsidR="00BE366C" w:rsidRPr="007C10F0">
        <w:rPr>
          <w:rFonts w:cs="Arial"/>
          <w:b/>
        </w:rPr>
        <w:t xml:space="preserve"> 12</w:t>
      </w:r>
      <w:r w:rsidR="0004529C" w:rsidRPr="007C10F0">
        <w:rPr>
          <w:rFonts w:cs="Arial"/>
          <w:b/>
        </w:rPr>
        <w:t>:00PM</w:t>
      </w:r>
      <w:r w:rsidR="00BE366C" w:rsidRPr="007C10F0">
        <w:rPr>
          <w:rFonts w:cs="Arial"/>
          <w:b/>
        </w:rPr>
        <w:t>.</w:t>
      </w:r>
      <w:r w:rsidR="00C95B23" w:rsidRPr="007C10F0">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5"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7D747D21" w:rsidR="00F63DC9" w:rsidRDefault="00BE2D60" w:rsidP="00287E27">
      <w:pPr>
        <w:pStyle w:val="NormalWeb"/>
        <w:rPr>
          <w:rFonts w:ascii="Arial" w:hAnsi="Arial" w:cs="Arial"/>
          <w:sz w:val="20"/>
          <w:szCs w:val="20"/>
        </w:rPr>
      </w:pPr>
      <w:r>
        <w:rPr>
          <w:rFonts w:ascii="Arial" w:hAnsi="Arial" w:cs="Arial"/>
          <w:sz w:val="20"/>
          <w:szCs w:val="20"/>
        </w:rPr>
        <w:t xml:space="preserve">We recommend that you visit </w:t>
      </w:r>
      <w:hyperlink r:id="rId16"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8F15D49" w14:textId="77777777" w:rsidR="00F63DC9" w:rsidRDefault="00F63DC9">
      <w:pPr>
        <w:rPr>
          <w:rFonts w:eastAsiaTheme="minorHAnsi" w:cs="Arial"/>
        </w:rPr>
      </w:pPr>
      <w:r>
        <w:rPr>
          <w:rFonts w:cs="Arial"/>
        </w:rPr>
        <w:br w:type="page"/>
      </w:r>
    </w:p>
    <w:p w14:paraId="4C83F5AB" w14:textId="77777777" w:rsidR="00F65A22" w:rsidRPr="00947D65" w:rsidRDefault="00F65A22" w:rsidP="00287E27">
      <w:pPr>
        <w:pStyle w:val="NormalWeb"/>
        <w:rPr>
          <w:rFonts w:ascii="Arial" w:eastAsia="Times New Roman" w:hAnsi="Arial" w:cs="Arial"/>
          <w:bCs/>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02275B00" w:rsidR="00F63DC9"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3ADAC121" w14:textId="77777777" w:rsidR="00F63DC9" w:rsidRDefault="00F63DC9">
      <w:pPr>
        <w:rPr>
          <w:rFonts w:cs="Arial"/>
          <w:color w:val="FF0000"/>
        </w:rPr>
      </w:pPr>
      <w:r>
        <w:rPr>
          <w:rFonts w:cs="Arial"/>
          <w:color w:val="FF0000"/>
        </w:rPr>
        <w:br w:type="page"/>
      </w:r>
    </w:p>
    <w:p w14:paraId="09EDC83C" w14:textId="77777777" w:rsidR="006158B7" w:rsidRPr="008F59BA" w:rsidRDefault="006158B7" w:rsidP="006C3390">
      <w:pPr>
        <w:autoSpaceDE w:val="0"/>
        <w:autoSpaceDN w:val="0"/>
        <w:adjustRightInd w:val="0"/>
        <w:jc w:val="both"/>
        <w:rPr>
          <w:rFonts w:cs="Arial"/>
          <w:color w:val="FF0000"/>
        </w:rPr>
      </w:pP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1754BDCE"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r w:rsidR="007C10F0" w:rsidRPr="008F59BA">
        <w:rPr>
          <w:rFonts w:cs="Arial"/>
        </w:rPr>
        <w:t>your order</w:t>
      </w:r>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lastRenderedPageBreak/>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0323E673" w:rsidR="00897796" w:rsidRPr="00EE1267" w:rsidRDefault="00897796" w:rsidP="00897796">
      <w:pPr>
        <w:autoSpaceDE w:val="0"/>
        <w:autoSpaceDN w:val="0"/>
        <w:jc w:val="both"/>
        <w:rPr>
          <w:iCs/>
        </w:rPr>
      </w:pPr>
      <w:r w:rsidRPr="00EE1267">
        <w:rPr>
          <w:iCs/>
        </w:rPr>
        <w:t xml:space="preserve">Request must be submitted by email to </w:t>
      </w:r>
      <w:r w:rsidR="007C10F0" w:rsidRPr="007C10F0">
        <w:rPr>
          <w:rFonts w:cs="Arial"/>
        </w:rPr>
        <w:t>Maria McDaid</w:t>
      </w:r>
      <w:r w:rsidRPr="007C10F0">
        <w:rPr>
          <w:rFonts w:cs="Arial"/>
        </w:rPr>
        <w:t>,</w:t>
      </w:r>
      <w:r w:rsidRPr="007C10F0">
        <w:rPr>
          <w:rFonts w:cs="Arial"/>
          <w:iCs/>
        </w:rPr>
        <w:t xml:space="preserve"> Campaign Lead</w:t>
      </w:r>
      <w:r w:rsidR="007C10F0" w:rsidRPr="007C10F0">
        <w:rPr>
          <w:rFonts w:cs="Arial"/>
          <w:iCs/>
        </w:rPr>
        <w:t xml:space="preserve"> </w:t>
      </w:r>
      <w:hyperlink r:id="rId17" w:history="1">
        <w:r w:rsidR="007C10F0" w:rsidRPr="00AE5F27">
          <w:rPr>
            <w:rStyle w:val="Hyperlink"/>
            <w:rFonts w:cs="Arial"/>
            <w:iCs/>
          </w:rPr>
          <w:t>maria.mcdaid@hse.ie</w:t>
        </w:r>
      </w:hyperlink>
      <w:r w:rsidR="007C10F0">
        <w:rPr>
          <w:rFonts w:cs="Arial"/>
          <w:iCs/>
          <w:color w:val="FF0000"/>
        </w:rPr>
        <w:t xml:space="preserve"> </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8"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9"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20"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21"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078C973B" w14:textId="77777777" w:rsidR="00947D65" w:rsidRPr="00E6720E" w:rsidRDefault="00947D65" w:rsidP="00947D65">
      <w:pPr>
        <w:rPr>
          <w:rFonts w:cs="Arial"/>
          <w:b/>
          <w:bCs/>
          <w:iCs/>
        </w:rPr>
      </w:pPr>
      <w:r w:rsidRPr="00E6720E">
        <w:rPr>
          <w:rFonts w:cs="Arial"/>
          <w:b/>
          <w:bCs/>
          <w:iCs/>
        </w:rPr>
        <w:t>Candidates must have at the latest date of application:</w:t>
      </w:r>
    </w:p>
    <w:p w14:paraId="379270C6" w14:textId="77777777" w:rsidR="00947D65" w:rsidRDefault="00947D65" w:rsidP="00947D65">
      <w:pPr>
        <w:widowControl w:val="0"/>
        <w:autoSpaceDE w:val="0"/>
        <w:autoSpaceDN w:val="0"/>
        <w:adjustRightInd w:val="0"/>
        <w:rPr>
          <w:rFonts w:cs="Arial"/>
          <w:bCs/>
          <w:color w:val="000099"/>
        </w:rPr>
      </w:pPr>
    </w:p>
    <w:p w14:paraId="07FD3A91" w14:textId="77777777" w:rsidR="00947D65" w:rsidRPr="00BC6BDA" w:rsidRDefault="00947D65" w:rsidP="00947D65">
      <w:pPr>
        <w:pStyle w:val="ListParagraph"/>
        <w:numPr>
          <w:ilvl w:val="0"/>
          <w:numId w:val="28"/>
        </w:numPr>
        <w:ind w:left="146" w:hanging="225"/>
        <w:contextualSpacing w:val="0"/>
        <w:jc w:val="both"/>
        <w:rPr>
          <w:rFonts w:ascii="Arial" w:hAnsi="Arial" w:cs="Arial"/>
          <w:b/>
          <w:bCs/>
          <w:iCs/>
          <w:u w:val="single"/>
        </w:rPr>
      </w:pPr>
      <w:r w:rsidRPr="00BC6BDA">
        <w:rPr>
          <w:rFonts w:ascii="Arial" w:hAnsi="Arial" w:cs="Arial"/>
          <w:b/>
          <w:bCs/>
          <w:iCs/>
          <w:u w:val="single"/>
        </w:rPr>
        <w:t>Professional Qualifications, Experience, etc.</w:t>
      </w:r>
    </w:p>
    <w:p w14:paraId="18BC8FF7" w14:textId="77777777" w:rsidR="00947D65" w:rsidRPr="00E6720E" w:rsidRDefault="00947D65" w:rsidP="00947D65">
      <w:pPr>
        <w:spacing w:line="240" w:lineRule="atLeast"/>
        <w:ind w:left="146"/>
        <w:rPr>
          <w:rFonts w:cs="Arial"/>
          <w:b/>
        </w:rPr>
      </w:pPr>
      <w:r w:rsidRPr="00E6720E">
        <w:rPr>
          <w:rFonts w:cs="Arial"/>
          <w:b/>
        </w:rPr>
        <w:t>(a) Candidates for appointment must:</w:t>
      </w:r>
    </w:p>
    <w:p w14:paraId="14EBAE8E" w14:textId="77777777" w:rsidR="00947D65" w:rsidRPr="00E6720E" w:rsidRDefault="00947D65" w:rsidP="00947D65">
      <w:pPr>
        <w:spacing w:line="240" w:lineRule="atLeast"/>
        <w:rPr>
          <w:rFonts w:cs="Arial"/>
          <w:b/>
        </w:rPr>
      </w:pPr>
    </w:p>
    <w:p w14:paraId="30943D6D" w14:textId="77777777" w:rsidR="00947D65" w:rsidRPr="006A04E6" w:rsidRDefault="00947D65" w:rsidP="00947D65">
      <w:pPr>
        <w:pStyle w:val="ListParagraph"/>
        <w:numPr>
          <w:ilvl w:val="0"/>
          <w:numId w:val="30"/>
        </w:numPr>
        <w:rPr>
          <w:rFonts w:ascii="Arial" w:hAnsi="Arial" w:cs="Arial"/>
        </w:rPr>
      </w:pPr>
      <w:r w:rsidRPr="006A04E6">
        <w:rPr>
          <w:rFonts w:ascii="Arial" w:hAnsi="Arial" w:cs="Arial"/>
        </w:rPr>
        <w:t xml:space="preserve">Be registered, or be eligible for registration, </w:t>
      </w:r>
      <w:r>
        <w:rPr>
          <w:rFonts w:ascii="Arial" w:hAnsi="Arial" w:cs="Arial"/>
        </w:rPr>
        <w:t>as a Dietitian by the Dietitians</w:t>
      </w:r>
      <w:r w:rsidRPr="006A04E6">
        <w:rPr>
          <w:rFonts w:ascii="Arial" w:hAnsi="Arial" w:cs="Arial"/>
        </w:rPr>
        <w:t xml:space="preserve"> Registration Board at CORU. </w:t>
      </w:r>
    </w:p>
    <w:p w14:paraId="42054F25" w14:textId="77777777" w:rsidR="00947D65" w:rsidRPr="006A04E6" w:rsidRDefault="00947D65" w:rsidP="00947D65">
      <w:pPr>
        <w:spacing w:line="240" w:lineRule="atLeast"/>
        <w:rPr>
          <w:rFonts w:cs="Arial"/>
        </w:rPr>
      </w:pPr>
    </w:p>
    <w:p w14:paraId="60BA2265" w14:textId="77777777" w:rsidR="00947D65" w:rsidRPr="006A04E6" w:rsidRDefault="00947D65" w:rsidP="00947D65">
      <w:pPr>
        <w:spacing w:line="240" w:lineRule="atLeast"/>
        <w:jc w:val="center"/>
        <w:rPr>
          <w:rFonts w:cs="Arial"/>
          <w:b/>
        </w:rPr>
      </w:pPr>
      <w:r w:rsidRPr="006A04E6">
        <w:rPr>
          <w:rFonts w:cs="Arial"/>
          <w:b/>
        </w:rPr>
        <w:t>And</w:t>
      </w:r>
    </w:p>
    <w:p w14:paraId="5FC6625E" w14:textId="77777777" w:rsidR="00947D65" w:rsidRPr="006A04E6" w:rsidRDefault="00947D65" w:rsidP="00947D65">
      <w:pPr>
        <w:spacing w:line="240" w:lineRule="atLeast"/>
        <w:jc w:val="center"/>
        <w:rPr>
          <w:rFonts w:cs="Arial"/>
        </w:rPr>
      </w:pPr>
    </w:p>
    <w:p w14:paraId="58B89CA5" w14:textId="77777777" w:rsidR="00947D65" w:rsidRPr="006A04E6" w:rsidRDefault="00947D65" w:rsidP="00947D65">
      <w:pPr>
        <w:pStyle w:val="ListParagraph"/>
        <w:numPr>
          <w:ilvl w:val="0"/>
          <w:numId w:val="30"/>
        </w:numPr>
        <w:spacing w:line="240" w:lineRule="atLeast"/>
        <w:rPr>
          <w:rFonts w:ascii="Arial" w:hAnsi="Arial" w:cs="Arial"/>
        </w:rPr>
      </w:pPr>
      <w:r w:rsidRPr="006A04E6">
        <w:rPr>
          <w:rFonts w:ascii="Arial" w:hAnsi="Arial" w:cs="Arial"/>
        </w:rPr>
        <w:t>Have five y</w:t>
      </w:r>
      <w:r>
        <w:rPr>
          <w:rFonts w:ascii="Arial" w:hAnsi="Arial" w:cs="Arial"/>
        </w:rPr>
        <w:t>ears full time (or equivalent)</w:t>
      </w:r>
      <w:r w:rsidRPr="006A04E6">
        <w:rPr>
          <w:rFonts w:ascii="Arial" w:hAnsi="Arial" w:cs="Arial"/>
        </w:rPr>
        <w:t xml:space="preserve"> post qualification clinical </w:t>
      </w:r>
      <w:r>
        <w:rPr>
          <w:rFonts w:ascii="Arial" w:hAnsi="Arial" w:cs="Arial"/>
        </w:rPr>
        <w:t xml:space="preserve">dietetic </w:t>
      </w:r>
      <w:r w:rsidRPr="006A04E6">
        <w:rPr>
          <w:rFonts w:ascii="Arial" w:hAnsi="Arial" w:cs="Arial"/>
        </w:rPr>
        <w:t xml:space="preserve">experience of which four years full time (or equivalent) must be consecutive in the required area of specialism. </w:t>
      </w:r>
    </w:p>
    <w:p w14:paraId="3D5E4061" w14:textId="77777777" w:rsidR="00947D65" w:rsidRPr="006A04E6" w:rsidRDefault="00947D65" w:rsidP="00947D65">
      <w:pPr>
        <w:pStyle w:val="ListParagraph"/>
        <w:spacing w:line="240" w:lineRule="atLeast"/>
        <w:rPr>
          <w:rFonts w:ascii="Arial" w:hAnsi="Arial" w:cs="Arial"/>
        </w:rPr>
      </w:pPr>
    </w:p>
    <w:p w14:paraId="63D8AC4B" w14:textId="77777777" w:rsidR="00947D65" w:rsidRPr="006A04E6" w:rsidRDefault="00947D65" w:rsidP="00947D65">
      <w:pPr>
        <w:pStyle w:val="ListParagraph"/>
        <w:spacing w:line="240" w:lineRule="atLeast"/>
        <w:ind w:left="0"/>
        <w:jc w:val="center"/>
        <w:rPr>
          <w:rFonts w:ascii="Arial" w:hAnsi="Arial" w:cs="Arial"/>
          <w:b/>
        </w:rPr>
      </w:pPr>
      <w:r w:rsidRPr="006A04E6">
        <w:rPr>
          <w:rFonts w:ascii="Arial" w:hAnsi="Arial" w:cs="Arial"/>
          <w:b/>
        </w:rPr>
        <w:t>And</w:t>
      </w:r>
    </w:p>
    <w:p w14:paraId="0A569809" w14:textId="77777777" w:rsidR="00947D65" w:rsidRPr="006A04E6" w:rsidRDefault="00947D65" w:rsidP="00947D65">
      <w:pPr>
        <w:spacing w:line="240" w:lineRule="atLeast"/>
        <w:jc w:val="center"/>
        <w:rPr>
          <w:rFonts w:cs="Arial"/>
        </w:rPr>
      </w:pPr>
    </w:p>
    <w:p w14:paraId="37133C21" w14:textId="77777777" w:rsidR="00947D65" w:rsidRPr="006A04E6" w:rsidRDefault="00947D65" w:rsidP="00947D65">
      <w:pPr>
        <w:pStyle w:val="ListParagraph"/>
        <w:numPr>
          <w:ilvl w:val="0"/>
          <w:numId w:val="30"/>
        </w:numPr>
        <w:spacing w:line="240" w:lineRule="atLeast"/>
        <w:rPr>
          <w:rFonts w:ascii="Arial" w:hAnsi="Arial" w:cs="Arial"/>
        </w:rPr>
      </w:pPr>
      <w:r w:rsidRPr="006A04E6">
        <w:rPr>
          <w:rFonts w:ascii="Arial" w:hAnsi="Arial" w:cs="Arial"/>
        </w:rPr>
        <w:t xml:space="preserve">Demonstrate a proven record of clinical excellence in the specialism. </w:t>
      </w:r>
    </w:p>
    <w:p w14:paraId="77F693EE" w14:textId="77777777" w:rsidR="00947D65" w:rsidRPr="006A04E6" w:rsidRDefault="00947D65" w:rsidP="00947D65">
      <w:pPr>
        <w:pStyle w:val="ListParagraph"/>
        <w:spacing w:line="240" w:lineRule="atLeast"/>
        <w:ind w:left="1080"/>
        <w:rPr>
          <w:rFonts w:ascii="Arial" w:hAnsi="Arial" w:cs="Arial"/>
        </w:rPr>
      </w:pPr>
    </w:p>
    <w:p w14:paraId="4995F86A" w14:textId="77777777" w:rsidR="00947D65" w:rsidRPr="006A04E6" w:rsidRDefault="00947D65" w:rsidP="00947D65">
      <w:pPr>
        <w:spacing w:line="240" w:lineRule="atLeast"/>
        <w:jc w:val="center"/>
        <w:rPr>
          <w:rFonts w:cs="Arial"/>
          <w:b/>
        </w:rPr>
      </w:pPr>
      <w:r w:rsidRPr="006A04E6">
        <w:rPr>
          <w:rFonts w:cs="Arial"/>
          <w:b/>
        </w:rPr>
        <w:t>And</w:t>
      </w:r>
    </w:p>
    <w:p w14:paraId="1967C42A" w14:textId="77777777" w:rsidR="00947D65" w:rsidRPr="006A04E6" w:rsidRDefault="00947D65" w:rsidP="00947D65">
      <w:pPr>
        <w:spacing w:line="240" w:lineRule="atLeast"/>
        <w:rPr>
          <w:rFonts w:cs="Arial"/>
        </w:rPr>
      </w:pPr>
    </w:p>
    <w:p w14:paraId="3CDD47F0" w14:textId="77777777" w:rsidR="00947D65" w:rsidRPr="003515FC" w:rsidRDefault="00947D65" w:rsidP="00947D65">
      <w:pPr>
        <w:pStyle w:val="ListParagraph"/>
        <w:numPr>
          <w:ilvl w:val="0"/>
          <w:numId w:val="30"/>
        </w:numPr>
        <w:spacing w:line="240" w:lineRule="atLeast"/>
        <w:rPr>
          <w:rFonts w:ascii="Arial" w:hAnsi="Arial" w:cs="Arial"/>
        </w:rPr>
      </w:pPr>
      <w:r w:rsidRPr="003515FC">
        <w:rPr>
          <w:rFonts w:ascii="Arial" w:hAnsi="Arial" w:cs="Arial"/>
        </w:rPr>
        <w:t xml:space="preserve">Professional Development and Practice </w:t>
      </w:r>
    </w:p>
    <w:p w14:paraId="101DA35F" w14:textId="77777777" w:rsidR="00947D65" w:rsidRPr="006A04E6" w:rsidRDefault="00947D65" w:rsidP="00947D65">
      <w:pPr>
        <w:pStyle w:val="ListParagraph"/>
        <w:spacing w:line="240" w:lineRule="atLeast"/>
        <w:rPr>
          <w:rFonts w:ascii="Arial" w:hAnsi="Arial" w:cs="Arial"/>
        </w:rPr>
      </w:pPr>
    </w:p>
    <w:p w14:paraId="5C113D8A" w14:textId="77777777" w:rsidR="00947D65" w:rsidRPr="006A04E6" w:rsidRDefault="00947D65" w:rsidP="00947D65">
      <w:pPr>
        <w:pStyle w:val="ListParagraph"/>
        <w:spacing w:line="240" w:lineRule="atLeast"/>
        <w:rPr>
          <w:rFonts w:ascii="Arial" w:hAnsi="Arial" w:cs="Arial"/>
        </w:rPr>
      </w:pPr>
      <w:r w:rsidRPr="006A04E6">
        <w:rPr>
          <w:rFonts w:ascii="Arial" w:hAnsi="Arial" w:cs="Arial"/>
        </w:rPr>
        <w:t>Candidates must demonstrate evidence of continuing professional development relevant to the required area of specialism, in the form of post-graduate qualifications or relevant courses.</w:t>
      </w:r>
      <w:r w:rsidRPr="006A04E6" w:rsidDel="003856AA">
        <w:rPr>
          <w:rFonts w:ascii="Arial" w:hAnsi="Arial" w:cs="Arial"/>
        </w:rPr>
        <w:t xml:space="preserve"> </w:t>
      </w:r>
    </w:p>
    <w:p w14:paraId="1C72C2A8" w14:textId="77777777" w:rsidR="00947D65" w:rsidRPr="006A04E6" w:rsidRDefault="00947D65" w:rsidP="00947D65">
      <w:pPr>
        <w:spacing w:line="240" w:lineRule="atLeast"/>
        <w:rPr>
          <w:rFonts w:cs="Arial"/>
        </w:rPr>
      </w:pPr>
    </w:p>
    <w:p w14:paraId="79A2739B" w14:textId="77777777" w:rsidR="00947D65" w:rsidRPr="006A04E6" w:rsidRDefault="00947D65" w:rsidP="00947D65">
      <w:pPr>
        <w:spacing w:line="240" w:lineRule="atLeast"/>
        <w:jc w:val="center"/>
        <w:rPr>
          <w:rFonts w:cs="Arial"/>
          <w:b/>
        </w:rPr>
      </w:pPr>
      <w:r w:rsidRPr="006A04E6">
        <w:rPr>
          <w:rFonts w:cs="Arial"/>
          <w:b/>
        </w:rPr>
        <w:t>And</w:t>
      </w:r>
    </w:p>
    <w:p w14:paraId="6839F392" w14:textId="77777777" w:rsidR="00947D65" w:rsidRPr="006A04E6" w:rsidRDefault="00947D65" w:rsidP="00947D65">
      <w:pPr>
        <w:spacing w:line="240" w:lineRule="atLeast"/>
        <w:rPr>
          <w:rFonts w:cs="Arial"/>
        </w:rPr>
      </w:pPr>
    </w:p>
    <w:p w14:paraId="12422865" w14:textId="77777777" w:rsidR="00947D65" w:rsidRPr="006A04E6" w:rsidRDefault="00947D65" w:rsidP="00947D65">
      <w:pPr>
        <w:pStyle w:val="ListParagraph"/>
        <w:spacing w:line="240" w:lineRule="atLeast"/>
        <w:rPr>
          <w:rFonts w:ascii="Arial" w:hAnsi="Arial" w:cs="Arial"/>
        </w:rPr>
      </w:pPr>
      <w:r w:rsidRPr="006A04E6">
        <w:rPr>
          <w:rFonts w:ascii="Arial" w:hAnsi="Arial" w:cs="Arial"/>
        </w:rPr>
        <w:t xml:space="preserve">Candidates must demonstrate achievement in the areas of clinical audit, quality improvement initiatives, practice development, teaching and research. </w:t>
      </w:r>
    </w:p>
    <w:p w14:paraId="0F1463F1" w14:textId="77777777" w:rsidR="00947D65" w:rsidRPr="006A04E6" w:rsidRDefault="00947D65" w:rsidP="00947D65">
      <w:pPr>
        <w:spacing w:line="240" w:lineRule="atLeast"/>
        <w:rPr>
          <w:rFonts w:cs="Arial"/>
        </w:rPr>
      </w:pPr>
    </w:p>
    <w:p w14:paraId="1C4ABF56" w14:textId="77777777" w:rsidR="00947D65" w:rsidRPr="006A04E6" w:rsidRDefault="00947D65" w:rsidP="00947D65">
      <w:pPr>
        <w:spacing w:line="240" w:lineRule="atLeast"/>
        <w:jc w:val="center"/>
        <w:rPr>
          <w:rFonts w:cs="Arial"/>
          <w:b/>
        </w:rPr>
      </w:pPr>
      <w:r w:rsidRPr="006A04E6">
        <w:rPr>
          <w:rFonts w:cs="Arial"/>
          <w:b/>
        </w:rPr>
        <w:t>And</w:t>
      </w:r>
    </w:p>
    <w:p w14:paraId="7A9B1537" w14:textId="77777777" w:rsidR="00947D65" w:rsidRPr="006A04E6" w:rsidRDefault="00947D65" w:rsidP="00947D65">
      <w:pPr>
        <w:spacing w:line="240" w:lineRule="atLeast"/>
        <w:jc w:val="center"/>
        <w:rPr>
          <w:rFonts w:cs="Arial"/>
        </w:rPr>
      </w:pPr>
    </w:p>
    <w:p w14:paraId="2A89CA0E" w14:textId="77777777" w:rsidR="00947D65" w:rsidRPr="006A04E6" w:rsidRDefault="00947D65" w:rsidP="00947D65">
      <w:pPr>
        <w:pStyle w:val="ListParagraph"/>
        <w:numPr>
          <w:ilvl w:val="0"/>
          <w:numId w:val="30"/>
        </w:numPr>
        <w:spacing w:line="240" w:lineRule="atLeast"/>
        <w:rPr>
          <w:rFonts w:ascii="Arial" w:hAnsi="Arial" w:cs="Arial"/>
        </w:rPr>
      </w:pPr>
      <w:r w:rsidRPr="006A04E6">
        <w:rPr>
          <w:rFonts w:ascii="Arial" w:hAnsi="Arial" w:cs="Arial"/>
        </w:rPr>
        <w:t>Have the requisite knowledge and ability (including a high standard of suitability, management, leadership and professional ability) for the proper discharge of the duties of the office.</w:t>
      </w:r>
    </w:p>
    <w:p w14:paraId="0319444C" w14:textId="77777777" w:rsidR="00947D65" w:rsidRPr="006A04E6" w:rsidRDefault="00947D65" w:rsidP="00947D65">
      <w:pPr>
        <w:spacing w:line="240" w:lineRule="atLeast"/>
        <w:rPr>
          <w:rFonts w:cs="Arial"/>
          <w:b/>
        </w:rPr>
      </w:pPr>
    </w:p>
    <w:p w14:paraId="7B5DB67A" w14:textId="77777777" w:rsidR="00947D65" w:rsidRPr="006A04E6" w:rsidRDefault="00947D65" w:rsidP="00947D65">
      <w:pPr>
        <w:spacing w:line="240" w:lineRule="atLeast"/>
        <w:jc w:val="center"/>
        <w:rPr>
          <w:rFonts w:cs="Arial"/>
          <w:b/>
        </w:rPr>
      </w:pPr>
      <w:r w:rsidRPr="006A04E6">
        <w:rPr>
          <w:rFonts w:cs="Arial"/>
          <w:b/>
        </w:rPr>
        <w:t>And</w:t>
      </w:r>
    </w:p>
    <w:p w14:paraId="552E603B" w14:textId="77777777" w:rsidR="00947D65" w:rsidRPr="006A04E6" w:rsidRDefault="00947D65" w:rsidP="00947D65">
      <w:pPr>
        <w:spacing w:line="240" w:lineRule="atLeast"/>
        <w:jc w:val="center"/>
        <w:rPr>
          <w:rFonts w:cs="Arial"/>
        </w:rPr>
      </w:pPr>
    </w:p>
    <w:p w14:paraId="6F2E9637" w14:textId="77777777" w:rsidR="00947D65" w:rsidRPr="00AE75A7" w:rsidRDefault="00947D65" w:rsidP="00947D65">
      <w:pPr>
        <w:pStyle w:val="ListParagraph"/>
        <w:numPr>
          <w:ilvl w:val="0"/>
          <w:numId w:val="30"/>
        </w:numPr>
        <w:spacing w:line="240" w:lineRule="atLeast"/>
        <w:rPr>
          <w:rFonts w:ascii="Arial" w:hAnsi="Arial" w:cs="Arial"/>
          <w:b/>
          <w:u w:val="single"/>
        </w:rPr>
      </w:pPr>
      <w:r w:rsidRPr="006A04E6">
        <w:rPr>
          <w:rFonts w:ascii="Arial" w:hAnsi="Arial" w:cs="Arial"/>
        </w:rPr>
        <w:t xml:space="preserve">Provide proof of Statutory Registration on the </w:t>
      </w:r>
      <w:r>
        <w:rPr>
          <w:rFonts w:ascii="Arial" w:hAnsi="Arial" w:cs="Arial"/>
        </w:rPr>
        <w:t>Dietitians</w:t>
      </w:r>
      <w:r w:rsidRPr="006A04E6">
        <w:rPr>
          <w:rFonts w:ascii="Arial" w:hAnsi="Arial" w:cs="Arial"/>
        </w:rPr>
        <w:t xml:space="preserve"> Register maintained by the </w:t>
      </w:r>
      <w:r>
        <w:rPr>
          <w:rFonts w:ascii="Arial" w:hAnsi="Arial" w:cs="Arial"/>
        </w:rPr>
        <w:t>Dietitians</w:t>
      </w:r>
      <w:r w:rsidRPr="006A04E6">
        <w:rPr>
          <w:rFonts w:ascii="Arial" w:hAnsi="Arial" w:cs="Arial"/>
        </w:rPr>
        <w:t xml:space="preserve"> Registration Board at CORU </w:t>
      </w:r>
      <w:r w:rsidRPr="00AE75A7">
        <w:rPr>
          <w:rFonts w:ascii="Arial" w:hAnsi="Arial" w:cs="Arial"/>
          <w:b/>
          <w:u w:val="single"/>
        </w:rPr>
        <w:t>before a contract of employment can be issued.</w:t>
      </w:r>
    </w:p>
    <w:p w14:paraId="6945B390" w14:textId="77777777" w:rsidR="00947D65" w:rsidRPr="00E6720E" w:rsidRDefault="00947D65" w:rsidP="00947D65">
      <w:pPr>
        <w:spacing w:line="240" w:lineRule="atLeast"/>
        <w:rPr>
          <w:rFonts w:cs="Arial"/>
          <w:b/>
        </w:rPr>
      </w:pPr>
    </w:p>
    <w:p w14:paraId="3206979F" w14:textId="77777777" w:rsidR="00947D65" w:rsidRPr="00E6720E" w:rsidRDefault="00947D65" w:rsidP="00947D65">
      <w:pPr>
        <w:spacing w:line="240" w:lineRule="atLeast"/>
        <w:rPr>
          <w:rFonts w:cs="Arial"/>
        </w:rPr>
      </w:pPr>
    </w:p>
    <w:p w14:paraId="41F36F5A" w14:textId="77777777" w:rsidR="00947D65" w:rsidRPr="00E6720E" w:rsidRDefault="00947D65" w:rsidP="00947D65">
      <w:pPr>
        <w:spacing w:line="240" w:lineRule="atLeast"/>
        <w:rPr>
          <w:rFonts w:cs="Arial"/>
          <w:b/>
        </w:rPr>
      </w:pPr>
      <w:r w:rsidRPr="00E6720E">
        <w:rPr>
          <w:rFonts w:cs="Arial"/>
          <w:b/>
        </w:rPr>
        <w:t xml:space="preserve">2. </w:t>
      </w:r>
      <w:r w:rsidRPr="0061731F">
        <w:rPr>
          <w:rFonts w:cs="Arial"/>
          <w:b/>
          <w:u w:val="single"/>
        </w:rPr>
        <w:t>Annual registration</w:t>
      </w:r>
    </w:p>
    <w:p w14:paraId="33039933" w14:textId="77777777" w:rsidR="00947D65" w:rsidRPr="00E6720E" w:rsidRDefault="00947D65" w:rsidP="00947D65">
      <w:pPr>
        <w:spacing w:line="240" w:lineRule="atLeast"/>
        <w:rPr>
          <w:rFonts w:cs="Arial"/>
          <w:b/>
        </w:rPr>
      </w:pPr>
    </w:p>
    <w:p w14:paraId="2C191AA3" w14:textId="77777777" w:rsidR="00947D65" w:rsidRPr="00E6720E" w:rsidRDefault="00947D65" w:rsidP="00947D65">
      <w:pPr>
        <w:pStyle w:val="ListParagraph"/>
        <w:numPr>
          <w:ilvl w:val="0"/>
          <w:numId w:val="29"/>
        </w:numPr>
        <w:spacing w:line="240" w:lineRule="atLeast"/>
        <w:contextualSpacing w:val="0"/>
        <w:rPr>
          <w:rFonts w:ascii="Arial" w:hAnsi="Arial" w:cs="Arial"/>
        </w:rPr>
      </w:pPr>
      <w:r w:rsidRPr="00E6720E">
        <w:rPr>
          <w:rFonts w:ascii="Arial" w:hAnsi="Arial" w:cs="Arial"/>
        </w:rPr>
        <w:t xml:space="preserve">On appointment practitioners must maintain annual registration on </w:t>
      </w:r>
      <w:r>
        <w:rPr>
          <w:rFonts w:ascii="Arial" w:hAnsi="Arial" w:cs="Arial"/>
        </w:rPr>
        <w:t>Dietitian</w:t>
      </w:r>
      <w:r w:rsidRPr="00E6720E">
        <w:rPr>
          <w:rFonts w:ascii="Arial" w:hAnsi="Arial" w:cs="Arial"/>
        </w:rPr>
        <w:t xml:space="preserve">s Register maintained by the </w:t>
      </w:r>
      <w:r>
        <w:rPr>
          <w:rFonts w:ascii="Arial" w:hAnsi="Arial" w:cs="Arial"/>
        </w:rPr>
        <w:t>Dietitian</w:t>
      </w:r>
      <w:r w:rsidRPr="00E6720E">
        <w:rPr>
          <w:rFonts w:ascii="Arial" w:hAnsi="Arial" w:cs="Arial"/>
        </w:rPr>
        <w:t>s Registration Board at CORU</w:t>
      </w:r>
    </w:p>
    <w:p w14:paraId="5A1FA246" w14:textId="77777777" w:rsidR="00947D65" w:rsidRPr="0061731F" w:rsidRDefault="00947D65" w:rsidP="00947D65">
      <w:pPr>
        <w:spacing w:line="240" w:lineRule="atLeast"/>
        <w:jc w:val="center"/>
        <w:rPr>
          <w:rFonts w:cs="Arial"/>
          <w:b/>
        </w:rPr>
      </w:pPr>
      <w:r w:rsidRPr="0061731F">
        <w:rPr>
          <w:rFonts w:cs="Arial"/>
          <w:b/>
        </w:rPr>
        <w:t>And</w:t>
      </w:r>
    </w:p>
    <w:p w14:paraId="0AA14714" w14:textId="77777777" w:rsidR="00947D65" w:rsidRPr="00E6720E" w:rsidRDefault="00947D65" w:rsidP="00947D65">
      <w:pPr>
        <w:spacing w:line="240" w:lineRule="atLeast"/>
        <w:jc w:val="center"/>
        <w:rPr>
          <w:rFonts w:cs="Arial"/>
        </w:rPr>
      </w:pPr>
    </w:p>
    <w:p w14:paraId="6830701A" w14:textId="77777777" w:rsidR="00947D65" w:rsidRPr="00E6720E" w:rsidRDefault="00947D65" w:rsidP="00947D65">
      <w:pPr>
        <w:pStyle w:val="ListParagraph"/>
        <w:numPr>
          <w:ilvl w:val="0"/>
          <w:numId w:val="29"/>
        </w:numPr>
        <w:spacing w:line="240" w:lineRule="atLeast"/>
        <w:contextualSpacing w:val="0"/>
        <w:rPr>
          <w:rFonts w:ascii="Arial" w:hAnsi="Arial" w:cs="Arial"/>
        </w:rPr>
      </w:pPr>
      <w:r w:rsidRPr="00E6720E">
        <w:rPr>
          <w:rFonts w:ascii="Arial" w:hAnsi="Arial" w:cs="Arial"/>
        </w:rPr>
        <w:t>Practitioners must confirm annual registration with CORU to the HSE by way of the annual Patient Safety Assurance Certificate (PSAC).</w:t>
      </w:r>
    </w:p>
    <w:p w14:paraId="25498B3C" w14:textId="77777777" w:rsidR="00947D65" w:rsidRPr="00E6720E" w:rsidRDefault="00947D65" w:rsidP="00947D65">
      <w:pPr>
        <w:pStyle w:val="ListParagraph"/>
        <w:spacing w:line="240" w:lineRule="atLeast"/>
        <w:ind w:left="1080"/>
        <w:rPr>
          <w:rFonts w:ascii="Arial" w:hAnsi="Arial" w:cs="Arial"/>
        </w:rPr>
      </w:pPr>
    </w:p>
    <w:p w14:paraId="116F44F5" w14:textId="77777777" w:rsidR="00947D65" w:rsidRPr="0061731F" w:rsidRDefault="00947D65" w:rsidP="00947D65">
      <w:pPr>
        <w:pStyle w:val="ListParagraph"/>
        <w:numPr>
          <w:ilvl w:val="0"/>
          <w:numId w:val="31"/>
        </w:numPr>
        <w:ind w:left="288" w:hanging="283"/>
        <w:contextualSpacing w:val="0"/>
        <w:rPr>
          <w:rFonts w:ascii="Arial" w:hAnsi="Arial" w:cs="Arial"/>
          <w:b/>
          <w:u w:val="single"/>
        </w:rPr>
      </w:pPr>
      <w:r w:rsidRPr="0061731F">
        <w:rPr>
          <w:rFonts w:ascii="Arial" w:hAnsi="Arial" w:cs="Arial"/>
          <w:b/>
          <w:u w:val="single"/>
        </w:rPr>
        <w:t>Health</w:t>
      </w:r>
    </w:p>
    <w:p w14:paraId="74B51B68" w14:textId="77777777" w:rsidR="00947D65" w:rsidRPr="00E6720E" w:rsidRDefault="00947D65" w:rsidP="00947D65">
      <w:pPr>
        <w:rPr>
          <w:rFonts w:cs="Arial"/>
        </w:rPr>
      </w:pPr>
      <w:r w:rsidRPr="00E6720E">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826A4A6" w14:textId="77777777" w:rsidR="00F46E24" w:rsidRPr="00947D65" w:rsidRDefault="00F46E24" w:rsidP="006B269C">
      <w:pPr>
        <w:rPr>
          <w:rFonts w:cs="Arial"/>
          <w:b/>
          <w:bCs/>
          <w:iCs/>
        </w:rPr>
      </w:pPr>
    </w:p>
    <w:p w14:paraId="009FCC12" w14:textId="72ED9A50" w:rsidR="00947D65" w:rsidRPr="00947D65" w:rsidRDefault="00947D65" w:rsidP="00947D65">
      <w:pPr>
        <w:rPr>
          <w:rFonts w:cs="Arial"/>
          <w:b/>
          <w:bCs/>
          <w:iCs/>
        </w:rPr>
      </w:pPr>
      <w:r w:rsidRPr="00947D65">
        <w:rPr>
          <w:rFonts w:cs="Arial"/>
          <w:b/>
          <w:bCs/>
          <w:iCs/>
        </w:rPr>
        <w:t xml:space="preserve">4. </w:t>
      </w:r>
      <w:r w:rsidRPr="00947D65">
        <w:rPr>
          <w:rFonts w:cs="Arial"/>
          <w:b/>
          <w:bCs/>
          <w:iCs/>
          <w:u w:val="single"/>
        </w:rPr>
        <w:t>Character</w:t>
      </w:r>
    </w:p>
    <w:p w14:paraId="04B854F8" w14:textId="0D648BD5" w:rsidR="00947D65" w:rsidRPr="00947D65" w:rsidRDefault="00947D65" w:rsidP="00947D65">
      <w:pPr>
        <w:rPr>
          <w:rFonts w:cs="Arial"/>
          <w:iCs/>
        </w:rPr>
      </w:pPr>
      <w:r w:rsidRPr="00947D65">
        <w:rPr>
          <w:rFonts w:cs="Arial"/>
          <w:iCs/>
        </w:rPr>
        <w:t>Each candidate for and any person holding the office must be of good character.</w:t>
      </w:r>
    </w:p>
    <w:p w14:paraId="2D875B68" w14:textId="77777777" w:rsidR="00F46E24" w:rsidRDefault="00F46E24" w:rsidP="006B269C">
      <w:pPr>
        <w:rPr>
          <w:rFonts w:cs="Arial"/>
          <w:b/>
          <w:bCs/>
          <w:iCs/>
          <w:color w:val="FF0000"/>
        </w:rPr>
      </w:pPr>
    </w:p>
    <w:p w14:paraId="3CCA7C39" w14:textId="64EA7820" w:rsidR="00F46E24" w:rsidRPr="00947D65" w:rsidRDefault="00947D65" w:rsidP="006B269C">
      <w:pPr>
        <w:rPr>
          <w:rFonts w:cs="Arial"/>
          <w:b/>
          <w:bCs/>
          <w:iCs/>
        </w:rPr>
      </w:pPr>
      <w:r w:rsidRPr="00947D65">
        <w:rPr>
          <w:rFonts w:cs="Arial"/>
          <w:b/>
          <w:bCs/>
          <w:iCs/>
        </w:rPr>
        <w:t>Post Specific Requirements</w:t>
      </w:r>
    </w:p>
    <w:p w14:paraId="5B211E36" w14:textId="6AD838F3" w:rsidR="00F46E24" w:rsidRDefault="00947D65" w:rsidP="006B269C">
      <w:pPr>
        <w:rPr>
          <w:rFonts w:cs="Arial"/>
          <w:b/>
          <w:bCs/>
          <w:iCs/>
          <w:color w:val="FF0000"/>
        </w:rPr>
      </w:pPr>
      <w:r w:rsidRPr="00D00F74">
        <w:rPr>
          <w:rFonts w:cs="Arial"/>
          <w:bCs/>
          <w:iCs/>
        </w:rPr>
        <w:t xml:space="preserve">Demonstrate depth and breadth of experience </w:t>
      </w:r>
      <w:proofErr w:type="gramStart"/>
      <w:r w:rsidRPr="00D00F74">
        <w:rPr>
          <w:rFonts w:cs="Arial"/>
          <w:bCs/>
          <w:iCs/>
        </w:rPr>
        <w:t>in the</w:t>
      </w:r>
      <w:r>
        <w:rPr>
          <w:rFonts w:cs="Arial"/>
          <w:bCs/>
          <w:iCs/>
        </w:rPr>
        <w:t xml:space="preserve"> area of</w:t>
      </w:r>
      <w:proofErr w:type="gramEnd"/>
      <w:r>
        <w:rPr>
          <w:rFonts w:cs="Arial"/>
          <w:bCs/>
          <w:iCs/>
        </w:rPr>
        <w:t xml:space="preserve"> Paediatric Dietetics</w:t>
      </w:r>
      <w:r w:rsidRPr="00D00F74">
        <w:rPr>
          <w:rFonts w:cs="Arial"/>
          <w:bCs/>
          <w:iCs/>
        </w:rPr>
        <w:t>.</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056706AD" w14:textId="040DB30C"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6150B">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4F2266EB"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r w:rsidR="007C10F0" w:rsidRPr="00920832">
        <w:rPr>
          <w:rFonts w:ascii="Arial" w:hAnsi="Arial" w:cs="Arial"/>
        </w:rPr>
        <w:t>G showing</w:t>
      </w:r>
      <w:r w:rsidRPr="00920832">
        <w:rPr>
          <w:rFonts w:ascii="Arial" w:hAnsi="Arial" w:cs="Arial"/>
        </w:rPr>
        <w:t xml:space="preserve"> you have permission to be in this State. </w:t>
      </w:r>
    </w:p>
    <w:p w14:paraId="3CB651B8" w14:textId="77777777" w:rsidR="00920832" w:rsidRPr="00920832" w:rsidRDefault="00920832" w:rsidP="0046150B">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6150B">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6150B">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6150B">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lastRenderedPageBreak/>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3"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4"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5"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6"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lastRenderedPageBreak/>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0C2E37A3"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3E6CD748"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r w:rsidR="007C10F0" w:rsidRPr="009008B7">
        <w:rPr>
          <w:rFonts w:cs="Arial"/>
        </w:rPr>
        <w:t>expressed interest</w:t>
      </w:r>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5F86612" w14:textId="7B647A87" w:rsidR="009D350C" w:rsidRPr="009D350C" w:rsidRDefault="00DC73B4" w:rsidP="009D350C">
      <w:pPr>
        <w:numPr>
          <w:ilvl w:val="0"/>
          <w:numId w:val="12"/>
        </w:numPr>
        <w:shd w:val="clear" w:color="auto" w:fill="FFFFFF"/>
        <w:jc w:val="both"/>
        <w:rPr>
          <w:rFonts w:cs="Arial"/>
        </w:rPr>
      </w:pPr>
      <w:r w:rsidRPr="009008B7">
        <w:rPr>
          <w:rFonts w:cs="Arial"/>
        </w:rPr>
        <w:t xml:space="preserve">You will no longer be eligible for any further “Expressions of Interests” for Specified Purpose posts, </w:t>
      </w:r>
      <w:r w:rsidR="009D350C" w:rsidRPr="009D350C">
        <w:rPr>
          <w:rFonts w:cs="Arial"/>
        </w:rPr>
        <w:t>and will be removed from the panel</w:t>
      </w:r>
    </w:p>
    <w:p w14:paraId="5961A671" w14:textId="38D46E18" w:rsidR="00DC73B4" w:rsidRPr="009D350C" w:rsidRDefault="009D350C" w:rsidP="009D350C">
      <w:pPr>
        <w:numPr>
          <w:ilvl w:val="0"/>
          <w:numId w:val="12"/>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1B35199" w14:textId="77777777" w:rsidR="00DC73B4" w:rsidRPr="009008B7" w:rsidRDefault="00DC73B4" w:rsidP="00DC73B4">
      <w:pPr>
        <w:jc w:val="both"/>
        <w:rPr>
          <w:rFonts w:cs="Arial"/>
          <w:b/>
          <w:bCs/>
        </w:rPr>
      </w:pPr>
    </w:p>
    <w:p w14:paraId="1A4172D2" w14:textId="668846CC" w:rsidR="00484E14" w:rsidRDefault="00484E14" w:rsidP="009935A4">
      <w:pPr>
        <w:rPr>
          <w:rFonts w:cs="Arial"/>
        </w:rPr>
      </w:pPr>
    </w:p>
    <w:sectPr w:rsidR="00484E14" w:rsidSect="00340515">
      <w:headerReference w:type="even" r:id="rId27"/>
      <w:headerReference w:type="default" r:id="rId28"/>
      <w:footerReference w:type="even" r:id="rId29"/>
      <w:footerReference w:type="default" r:id="rId30"/>
      <w:headerReference w:type="first" r:id="rId31"/>
      <w:footerReference w:type="first" r:id="rId32"/>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01B19" w14:textId="77777777" w:rsidR="004E52ED" w:rsidRDefault="004E52ED">
      <w:r>
        <w:separator/>
      </w:r>
    </w:p>
  </w:endnote>
  <w:endnote w:type="continuationSeparator" w:id="0">
    <w:p w14:paraId="09539C89" w14:textId="77777777" w:rsidR="004E52ED" w:rsidRDefault="004E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607CA" w14:textId="77777777" w:rsidR="00E55B80" w:rsidRDefault="00E55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3A77" w14:textId="618DC52D" w:rsidR="00947D65" w:rsidRPr="00947D65" w:rsidRDefault="00B82EF4" w:rsidP="00947D65">
    <w:pPr>
      <w:rPr>
        <w:rFonts w:cs="Arial"/>
        <w:iCs/>
      </w:rPr>
    </w:pPr>
    <w:r w:rsidRPr="00B82EF4">
      <w:rPr>
        <w:rFonts w:cs="Arial"/>
        <w:iCs/>
        <w:lang w:eastAsia="en-GB"/>
      </w:rPr>
      <w:t>NRS15314</w:t>
    </w:r>
    <w:r w:rsidR="006B29B3" w:rsidRPr="00947D65">
      <w:rPr>
        <w:rFonts w:cs="Arial"/>
        <w:iCs/>
        <w:lang w:eastAsia="en-GB"/>
      </w:rPr>
      <w:t xml:space="preserve"> </w:t>
    </w:r>
    <w:r w:rsidR="00947D65" w:rsidRPr="00947D65">
      <w:rPr>
        <w:rFonts w:cs="Arial"/>
      </w:rPr>
      <w:t xml:space="preserve">Dietitian, Clinical Specialist – Paediatrics </w:t>
    </w:r>
    <w:r w:rsidR="00947D65" w:rsidRPr="00947D65">
      <w:rPr>
        <w:rFonts w:cs="Arial"/>
        <w:iCs/>
      </w:rPr>
      <w:t xml:space="preserve">PEACEPLUS Healthier Futures Project </w:t>
    </w:r>
  </w:p>
  <w:p w14:paraId="69157A12" w14:textId="4710F40C" w:rsidR="00CA4FC3" w:rsidRDefault="00CA4FC3" w:rsidP="00E55B80">
    <w:pPr>
      <w:pStyle w:val="Footer"/>
      <w:tabs>
        <w:tab w:val="left" w:pos="1290"/>
      </w:tabs>
      <w:jc w:val="right"/>
      <w:rPr>
        <w:rFonts w:ascii="Arial" w:hAnsi="Arial" w:cs="Arial"/>
        <w:sz w:val="20"/>
      </w:rPr>
    </w:pP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5F231C">
      <w:rPr>
        <w:rFonts w:ascii="Arial" w:hAnsi="Arial" w:cs="Arial"/>
        <w:noProof/>
        <w:sz w:val="20"/>
      </w:rPr>
      <w:t>14</w:t>
    </w:r>
    <w:r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D5BA" w14:textId="77777777" w:rsidR="004E52ED" w:rsidRDefault="004E52ED">
      <w:r>
        <w:separator/>
      </w:r>
    </w:p>
  </w:footnote>
  <w:footnote w:type="continuationSeparator" w:id="0">
    <w:p w14:paraId="7A342F59" w14:textId="77777777" w:rsidR="004E52ED" w:rsidRDefault="004E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F2D9" w14:textId="77777777" w:rsidR="00E55B80" w:rsidRDefault="00E55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556B" w14:textId="77777777" w:rsidR="00E55B80" w:rsidRDefault="00E55B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1D59" w14:textId="77777777" w:rsidR="00E55B80" w:rsidRDefault="00E55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B8F"/>
    <w:multiLevelType w:val="hybridMultilevel"/>
    <w:tmpl w:val="8334F2E6"/>
    <w:lvl w:ilvl="0" w:tplc="14624D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37A24"/>
    <w:multiLevelType w:val="hybridMultilevel"/>
    <w:tmpl w:val="57F4946C"/>
    <w:lvl w:ilvl="0" w:tplc="9EEA1B4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4F67D88"/>
    <w:multiLevelType w:val="hybridMultilevel"/>
    <w:tmpl w:val="4334A5D4"/>
    <w:lvl w:ilvl="0" w:tplc="669A893A">
      <w:start w:val="1"/>
      <w:numFmt w:val="lowerRoman"/>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8F254C"/>
    <w:multiLevelType w:val="hybridMultilevel"/>
    <w:tmpl w:val="FD28905C"/>
    <w:lvl w:ilvl="0" w:tplc="7E88A598">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1"/>
  </w:num>
  <w:num w:numId="2" w16cid:durableId="1996376096">
    <w:abstractNumId w:val="17"/>
  </w:num>
  <w:num w:numId="3" w16cid:durableId="1045182182">
    <w:abstractNumId w:val="8"/>
  </w:num>
  <w:num w:numId="4" w16cid:durableId="494228151">
    <w:abstractNumId w:val="2"/>
  </w:num>
  <w:num w:numId="5" w16cid:durableId="671448087">
    <w:abstractNumId w:val="21"/>
  </w:num>
  <w:num w:numId="6" w16cid:durableId="149836023">
    <w:abstractNumId w:val="24"/>
  </w:num>
  <w:num w:numId="7" w16cid:durableId="494804118">
    <w:abstractNumId w:val="10"/>
  </w:num>
  <w:num w:numId="8" w16cid:durableId="13851156">
    <w:abstractNumId w:val="20"/>
  </w:num>
  <w:num w:numId="9" w16cid:durableId="1351879864">
    <w:abstractNumId w:val="4"/>
  </w:num>
  <w:num w:numId="10" w16cid:durableId="197278774">
    <w:abstractNumId w:val="11"/>
  </w:num>
  <w:num w:numId="11" w16cid:durableId="10760393">
    <w:abstractNumId w:val="7"/>
  </w:num>
  <w:num w:numId="12" w16cid:durableId="706218610">
    <w:abstractNumId w:val="23"/>
  </w:num>
  <w:num w:numId="13" w16cid:durableId="1284188743">
    <w:abstractNumId w:val="18"/>
  </w:num>
  <w:num w:numId="14" w16cid:durableId="139228434">
    <w:abstractNumId w:val="27"/>
  </w:num>
  <w:num w:numId="15" w16cid:durableId="2053188870">
    <w:abstractNumId w:val="6"/>
  </w:num>
  <w:num w:numId="16" w16cid:durableId="1302921938">
    <w:abstractNumId w:val="16"/>
  </w:num>
  <w:num w:numId="17" w16cid:durableId="1095712768">
    <w:abstractNumId w:val="13"/>
  </w:num>
  <w:num w:numId="18" w16cid:durableId="1188523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5"/>
  </w:num>
  <w:num w:numId="22" w16cid:durableId="1838157010">
    <w:abstractNumId w:val="2"/>
  </w:num>
  <w:num w:numId="23" w16cid:durableId="348877582">
    <w:abstractNumId w:val="1"/>
  </w:num>
  <w:num w:numId="24" w16cid:durableId="1703019791">
    <w:abstractNumId w:val="5"/>
  </w:num>
  <w:num w:numId="25" w16cid:durableId="452556183">
    <w:abstractNumId w:val="9"/>
  </w:num>
  <w:num w:numId="26" w16cid:durableId="965043135">
    <w:abstractNumId w:val="21"/>
  </w:num>
  <w:num w:numId="27" w16cid:durableId="343047890">
    <w:abstractNumId w:val="3"/>
  </w:num>
  <w:num w:numId="28" w16cid:durableId="1795248151">
    <w:abstractNumId w:val="12"/>
  </w:num>
  <w:num w:numId="29" w16cid:durableId="1076443158">
    <w:abstractNumId w:val="0"/>
  </w:num>
  <w:num w:numId="30" w16cid:durableId="1588617002">
    <w:abstractNumId w:val="19"/>
  </w:num>
  <w:num w:numId="31" w16cid:durableId="148454706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66D98"/>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150B"/>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2ED"/>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5582D"/>
    <w:rsid w:val="0076152F"/>
    <w:rsid w:val="00765C50"/>
    <w:rsid w:val="0077128D"/>
    <w:rsid w:val="0077172E"/>
    <w:rsid w:val="0077237D"/>
    <w:rsid w:val="0078250C"/>
    <w:rsid w:val="0079760A"/>
    <w:rsid w:val="007B5E57"/>
    <w:rsid w:val="007C10F0"/>
    <w:rsid w:val="007C3199"/>
    <w:rsid w:val="007C3E57"/>
    <w:rsid w:val="007C596D"/>
    <w:rsid w:val="007E5983"/>
    <w:rsid w:val="007F32A0"/>
    <w:rsid w:val="007F5E22"/>
    <w:rsid w:val="0080519C"/>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47D65"/>
    <w:rsid w:val="00951BB5"/>
    <w:rsid w:val="009640CA"/>
    <w:rsid w:val="0098213F"/>
    <w:rsid w:val="00986710"/>
    <w:rsid w:val="00990651"/>
    <w:rsid w:val="009935A4"/>
    <w:rsid w:val="009A21BA"/>
    <w:rsid w:val="009A2740"/>
    <w:rsid w:val="009A31B3"/>
    <w:rsid w:val="009A7DCC"/>
    <w:rsid w:val="009B0647"/>
    <w:rsid w:val="009C706D"/>
    <w:rsid w:val="009D1AB5"/>
    <w:rsid w:val="009D3009"/>
    <w:rsid w:val="009D30ED"/>
    <w:rsid w:val="009D3495"/>
    <w:rsid w:val="009D350C"/>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9EA"/>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2EF4"/>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3596"/>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29C"/>
    <w:rsid w:val="00E16D8C"/>
    <w:rsid w:val="00E17571"/>
    <w:rsid w:val="00E276F0"/>
    <w:rsid w:val="00E30272"/>
    <w:rsid w:val="00E32BAD"/>
    <w:rsid w:val="00E32E46"/>
    <w:rsid w:val="00E34C62"/>
    <w:rsid w:val="00E363F3"/>
    <w:rsid w:val="00E47641"/>
    <w:rsid w:val="00E530DF"/>
    <w:rsid w:val="00E55B80"/>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3DC9"/>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50C"/>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947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recruitmentappeals@hse.ie"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s://www.hse.ie/eng/staff/jobs/recruitment-proces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mailto:maria.mcdaid@hse.ie" TargetMode="External"/><Relationship Id="rId25" Type="http://schemas.openxmlformats.org/officeDocument/2006/relationships/hyperlink" Target="http://www.afp.gov.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se.ie/eng/staff/jobs/" TargetMode="External"/><Relationship Id="rId20" Type="http://schemas.openxmlformats.org/officeDocument/2006/relationships/hyperlink" Target="mailto:asknrs@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health-and-social-care-professionals/international-qualifications/apply-for-recognition/" TargetMode="External"/><Relationship Id="rId24" Type="http://schemas.openxmlformats.org/officeDocument/2006/relationships/hyperlink" Target="https://www.gov.uk/browse/working/finding-job"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hse.ie/eng/staff/jobs/recruitment-process/" TargetMode="External"/><Relationship Id="rId23" Type="http://schemas.openxmlformats.org/officeDocument/2006/relationships/hyperlink" Target="https://www.acro.police.uk/s/" TargetMode="External"/><Relationship Id="rId28" Type="http://schemas.openxmlformats.org/officeDocument/2006/relationships/header" Target="header2.xml"/><Relationship Id="rId10" Type="http://schemas.openxmlformats.org/officeDocument/2006/relationships/hyperlink" Target="https://coru.ie/files-recognition/recognition-of-international-qualifications-guidance-notes-june-2022.pdf" TargetMode="External"/><Relationship Id="rId19" Type="http://schemas.openxmlformats.org/officeDocument/2006/relationships/hyperlink" Target="https://www.hse.ie/eng/staff/jobs/recruitment-process/candidate-privacy-notices-for-candidates-in-recruitment-process.html"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coru.ie/files-recognition/recognition-of-international-qualifications-guidance-notes-june-2022.pdf" TargetMode="External"/><Relationship Id="rId14" Type="http://schemas.openxmlformats.org/officeDocument/2006/relationships/image" Target="cid:image005.jpg@01DAE276.D3EACE10"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14</Pages>
  <Words>5812</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38870</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Amy Gilroy</cp:lastModifiedBy>
  <cp:revision>35</cp:revision>
  <cp:lastPrinted>2020-03-25T10:41:00Z</cp:lastPrinted>
  <dcterms:created xsi:type="dcterms:W3CDTF">2023-03-22T09:01:00Z</dcterms:created>
  <dcterms:modified xsi:type="dcterms:W3CDTF">2026-03-12T10:31:00Z</dcterms:modified>
</cp:coreProperties>
</file>