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93331" w14:textId="77777777" w:rsidR="00CE46F7" w:rsidRPr="00507B0B" w:rsidRDefault="00CE46F7" w:rsidP="00543F98">
      <w:pPr>
        <w:ind w:left="-1260"/>
        <w:jc w:val="right"/>
        <w:rPr>
          <w:rFonts w:ascii="Arial" w:hAnsi="Arial" w:cs="Arial"/>
          <w:b/>
        </w:rPr>
      </w:pPr>
    </w:p>
    <w:tbl>
      <w:tblPr>
        <w:tblW w:w="9493" w:type="dxa"/>
        <w:tblInd w:w="-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77"/>
        <w:gridCol w:w="1746"/>
        <w:gridCol w:w="2147"/>
        <w:gridCol w:w="3723"/>
      </w:tblGrid>
      <w:tr w:rsidR="00CE46F7" w:rsidRPr="00507B0B" w14:paraId="66770726" w14:textId="77777777" w:rsidTr="00920FD6">
        <w:trPr>
          <w:trHeight w:val="832"/>
        </w:trPr>
        <w:tc>
          <w:tcPr>
            <w:tcW w:w="1877" w:type="dxa"/>
            <w:vMerge w:val="restart"/>
            <w:vAlign w:val="center"/>
          </w:tcPr>
          <w:p w14:paraId="50ECB24D" w14:textId="77777777" w:rsidR="00CE46F7" w:rsidRPr="00507B0B" w:rsidRDefault="00CE46F7" w:rsidP="00920FD6">
            <w:pPr>
              <w:jc w:val="center"/>
            </w:pPr>
            <w:r w:rsidRPr="00507B0B">
              <w:rPr>
                <w:noProof/>
                <w:lang w:val="en-IE" w:eastAsia="en-IE"/>
              </w:rPr>
              <w:drawing>
                <wp:inline distT="0" distB="0" distL="0" distR="0" wp14:anchorId="4B69F261" wp14:editId="3A844A88">
                  <wp:extent cx="927735" cy="75057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735" cy="750570"/>
                          </a:xfrm>
                          <a:prstGeom prst="rect">
                            <a:avLst/>
                          </a:prstGeom>
                          <a:noFill/>
                          <a:ln>
                            <a:noFill/>
                          </a:ln>
                        </pic:spPr>
                      </pic:pic>
                    </a:graphicData>
                  </a:graphic>
                </wp:inline>
              </w:drawing>
            </w:r>
          </w:p>
        </w:tc>
        <w:tc>
          <w:tcPr>
            <w:tcW w:w="1746" w:type="dxa"/>
            <w:vAlign w:val="center"/>
          </w:tcPr>
          <w:p w14:paraId="23811036" w14:textId="77777777" w:rsidR="00CE46F7" w:rsidRPr="00507B0B" w:rsidRDefault="00CE46F7" w:rsidP="00920FD6">
            <w:pPr>
              <w:jc w:val="center"/>
            </w:pPr>
            <w:r w:rsidRPr="00507B0B">
              <w:rPr>
                <w:noProof/>
                <w:lang w:val="en-IE" w:eastAsia="en-IE"/>
              </w:rPr>
              <w:drawing>
                <wp:inline distT="0" distB="0" distL="0" distR="0" wp14:anchorId="002C0E57" wp14:editId="352EC54C">
                  <wp:extent cx="969010" cy="27305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9010" cy="273050"/>
                          </a:xfrm>
                          <a:prstGeom prst="rect">
                            <a:avLst/>
                          </a:prstGeom>
                          <a:noFill/>
                          <a:ln>
                            <a:noFill/>
                          </a:ln>
                        </pic:spPr>
                      </pic:pic>
                    </a:graphicData>
                  </a:graphic>
                </wp:inline>
              </w:drawing>
            </w:r>
          </w:p>
        </w:tc>
        <w:tc>
          <w:tcPr>
            <w:tcW w:w="2147" w:type="dxa"/>
            <w:vAlign w:val="center"/>
          </w:tcPr>
          <w:p w14:paraId="2957B219" w14:textId="77777777" w:rsidR="00CE46F7" w:rsidRPr="00507B0B" w:rsidRDefault="00CE46F7" w:rsidP="00920FD6">
            <w:pPr>
              <w:jc w:val="center"/>
            </w:pPr>
            <w:r w:rsidRPr="00507B0B">
              <w:rPr>
                <w:noProof/>
                <w:lang w:val="en-IE" w:eastAsia="en-IE"/>
              </w:rPr>
              <w:drawing>
                <wp:inline distT="0" distB="0" distL="0" distR="0" wp14:anchorId="5E53B619" wp14:editId="4C7DBBDE">
                  <wp:extent cx="1091565" cy="2457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1565" cy="245745"/>
                          </a:xfrm>
                          <a:prstGeom prst="rect">
                            <a:avLst/>
                          </a:prstGeom>
                          <a:noFill/>
                          <a:ln>
                            <a:noFill/>
                          </a:ln>
                        </pic:spPr>
                      </pic:pic>
                    </a:graphicData>
                  </a:graphic>
                </wp:inline>
              </w:drawing>
            </w:r>
          </w:p>
        </w:tc>
        <w:tc>
          <w:tcPr>
            <w:tcW w:w="3723" w:type="dxa"/>
            <w:vMerge w:val="restart"/>
          </w:tcPr>
          <w:p w14:paraId="245831B1" w14:textId="77777777" w:rsidR="00CE46F7" w:rsidRPr="00507B0B" w:rsidRDefault="00CE46F7" w:rsidP="00920FD6">
            <w:r w:rsidRPr="00507B0B">
              <w:rPr>
                <w:noProof/>
                <w:lang w:val="en-IE" w:eastAsia="en-IE"/>
              </w:rPr>
              <w:drawing>
                <wp:inline distT="0" distB="0" distL="0" distR="0" wp14:anchorId="0E9D04E0" wp14:editId="38D0B4F5">
                  <wp:extent cx="2156460" cy="10642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6460" cy="1064260"/>
                          </a:xfrm>
                          <a:prstGeom prst="rect">
                            <a:avLst/>
                          </a:prstGeom>
                          <a:noFill/>
                          <a:ln>
                            <a:noFill/>
                          </a:ln>
                        </pic:spPr>
                      </pic:pic>
                    </a:graphicData>
                  </a:graphic>
                </wp:inline>
              </w:drawing>
            </w:r>
          </w:p>
        </w:tc>
      </w:tr>
      <w:tr w:rsidR="00CE46F7" w:rsidRPr="00507B0B" w14:paraId="0B55818D" w14:textId="77777777" w:rsidTr="00920FD6">
        <w:tc>
          <w:tcPr>
            <w:tcW w:w="1877" w:type="dxa"/>
            <w:vMerge/>
          </w:tcPr>
          <w:p w14:paraId="7F5A3151" w14:textId="77777777" w:rsidR="00CE46F7" w:rsidRPr="00507B0B" w:rsidRDefault="00CE46F7" w:rsidP="00920FD6"/>
        </w:tc>
        <w:tc>
          <w:tcPr>
            <w:tcW w:w="1746" w:type="dxa"/>
            <w:vAlign w:val="center"/>
          </w:tcPr>
          <w:p w14:paraId="4222DB93" w14:textId="77777777" w:rsidR="00CE46F7" w:rsidRPr="00507B0B" w:rsidRDefault="00CE46F7" w:rsidP="00920FD6">
            <w:pPr>
              <w:jc w:val="center"/>
            </w:pPr>
            <w:r w:rsidRPr="00507B0B">
              <w:rPr>
                <w:noProof/>
                <w:lang w:val="en-IE" w:eastAsia="en-IE"/>
              </w:rPr>
              <w:drawing>
                <wp:inline distT="0" distB="0" distL="0" distR="0" wp14:anchorId="39BADB98" wp14:editId="50871FB9">
                  <wp:extent cx="628015" cy="532130"/>
                  <wp:effectExtent l="0" t="0" r="63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015" cy="532130"/>
                          </a:xfrm>
                          <a:prstGeom prst="rect">
                            <a:avLst/>
                          </a:prstGeom>
                          <a:noFill/>
                          <a:ln>
                            <a:noFill/>
                          </a:ln>
                        </pic:spPr>
                      </pic:pic>
                    </a:graphicData>
                  </a:graphic>
                </wp:inline>
              </w:drawing>
            </w:r>
          </w:p>
        </w:tc>
        <w:tc>
          <w:tcPr>
            <w:tcW w:w="2147" w:type="dxa"/>
            <w:vAlign w:val="center"/>
          </w:tcPr>
          <w:p w14:paraId="4E4E66A6" w14:textId="77777777" w:rsidR="00CE46F7" w:rsidRPr="00507B0B" w:rsidRDefault="00CE46F7" w:rsidP="00920FD6">
            <w:pPr>
              <w:jc w:val="center"/>
            </w:pPr>
            <w:r w:rsidRPr="00507B0B">
              <w:rPr>
                <w:noProof/>
                <w:lang w:val="en-IE" w:eastAsia="en-IE"/>
              </w:rPr>
              <w:drawing>
                <wp:inline distT="0" distB="0" distL="0" distR="0" wp14:anchorId="6AD8DD50" wp14:editId="1CAF2F7D">
                  <wp:extent cx="914400" cy="3409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340995"/>
                          </a:xfrm>
                          <a:prstGeom prst="rect">
                            <a:avLst/>
                          </a:prstGeom>
                          <a:noFill/>
                          <a:ln>
                            <a:noFill/>
                          </a:ln>
                        </pic:spPr>
                      </pic:pic>
                    </a:graphicData>
                  </a:graphic>
                </wp:inline>
              </w:drawing>
            </w:r>
          </w:p>
        </w:tc>
        <w:tc>
          <w:tcPr>
            <w:tcW w:w="3723" w:type="dxa"/>
            <w:vMerge/>
          </w:tcPr>
          <w:p w14:paraId="30C4DCC0" w14:textId="77777777" w:rsidR="00CE46F7" w:rsidRPr="00507B0B" w:rsidRDefault="00CE46F7" w:rsidP="00920FD6"/>
        </w:tc>
      </w:tr>
      <w:tr w:rsidR="00CE46F7" w:rsidRPr="00507B0B" w14:paraId="43DB3415" w14:textId="77777777" w:rsidTr="00920FD6">
        <w:tc>
          <w:tcPr>
            <w:tcW w:w="9493" w:type="dxa"/>
            <w:gridSpan w:val="4"/>
          </w:tcPr>
          <w:p w14:paraId="6A57C2DB" w14:textId="77777777" w:rsidR="00CE46F7" w:rsidRPr="00507B0B" w:rsidRDefault="00CE46F7" w:rsidP="00920FD6">
            <w:pPr>
              <w:jc w:val="center"/>
              <w:rPr>
                <w:rFonts w:cs="Arial"/>
                <w:b/>
                <w:i/>
              </w:rPr>
            </w:pPr>
            <w:r w:rsidRPr="00507B0B">
              <w:rPr>
                <w:rFonts w:cs="Arial"/>
                <w:b/>
                <w:i/>
              </w:rPr>
              <w:t>A project supported by PEACEPLUS, a programme managed by the Special EU Programmes Body (SEUPB)</w:t>
            </w:r>
          </w:p>
        </w:tc>
      </w:tr>
    </w:tbl>
    <w:p w14:paraId="3EE9D08F" w14:textId="77777777" w:rsidR="00CE46F7" w:rsidRPr="00507B0B" w:rsidRDefault="00CE46F7" w:rsidP="00543F98">
      <w:pPr>
        <w:ind w:left="-1260"/>
        <w:jc w:val="right"/>
        <w:rPr>
          <w:rFonts w:ascii="Arial" w:hAnsi="Arial" w:cs="Arial"/>
          <w:b/>
        </w:rPr>
      </w:pPr>
    </w:p>
    <w:p w14:paraId="42F3BF0B" w14:textId="77777777" w:rsidR="00CE46F7" w:rsidRPr="00507B0B" w:rsidRDefault="00CE46F7" w:rsidP="00543F98">
      <w:pPr>
        <w:ind w:left="-1260"/>
        <w:jc w:val="right"/>
        <w:rPr>
          <w:rFonts w:ascii="Arial" w:hAnsi="Arial" w:cs="Arial"/>
          <w:b/>
        </w:rPr>
      </w:pPr>
    </w:p>
    <w:p w14:paraId="60565856" w14:textId="77777777" w:rsidR="00CE46F7" w:rsidRPr="00507B0B" w:rsidRDefault="00CE46F7" w:rsidP="00CE46F7">
      <w:pPr>
        <w:jc w:val="right"/>
        <w:rPr>
          <w:rFonts w:ascii="Arial" w:hAnsi="Arial" w:cs="Arial"/>
          <w:b/>
        </w:rPr>
      </w:pPr>
      <w:r w:rsidRPr="00507B0B">
        <w:rPr>
          <w:rFonts w:ascii="Arial" w:hAnsi="Arial" w:cs="Arial"/>
          <w:b/>
        </w:rPr>
        <w:t>Dietitian, Clinical Specialist (Paediatrics)</w:t>
      </w:r>
    </w:p>
    <w:p w14:paraId="6B87D48C" w14:textId="77777777" w:rsidR="00CE46F7" w:rsidRPr="00507B0B" w:rsidRDefault="00CE46F7" w:rsidP="00CE46F7">
      <w:pPr>
        <w:ind w:left="-1260"/>
        <w:jc w:val="right"/>
        <w:rPr>
          <w:rFonts w:ascii="Arial" w:hAnsi="Arial" w:cs="Arial"/>
          <w:b/>
        </w:rPr>
      </w:pPr>
      <w:r w:rsidRPr="00507B0B">
        <w:rPr>
          <w:rFonts w:ascii="Arial" w:hAnsi="Arial" w:cs="Arial"/>
          <w:b/>
        </w:rPr>
        <w:t>Job Specification &amp; Terms and Conditions</w:t>
      </w:r>
    </w:p>
    <w:p w14:paraId="49AEBD4A" w14:textId="77777777" w:rsidR="00543F98" w:rsidRPr="00507B0B" w:rsidRDefault="00543F98" w:rsidP="00543F98">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6674"/>
      </w:tblGrid>
      <w:tr w:rsidR="00543F98" w:rsidRPr="00507B0B" w14:paraId="4807B6F6" w14:textId="77777777" w:rsidTr="00507B0B">
        <w:tc>
          <w:tcPr>
            <w:tcW w:w="1299" w:type="pct"/>
          </w:tcPr>
          <w:p w14:paraId="4FA0A722" w14:textId="3FCA861B" w:rsidR="00543F98" w:rsidRPr="00507B0B" w:rsidRDefault="00FC59B9" w:rsidP="00F6254C">
            <w:pPr>
              <w:rPr>
                <w:rFonts w:ascii="Arial" w:hAnsi="Arial" w:cs="Arial"/>
                <w:b/>
                <w:bCs/>
              </w:rPr>
            </w:pPr>
            <w:r w:rsidRPr="00507B0B">
              <w:rPr>
                <w:rFonts w:ascii="Arial" w:hAnsi="Arial" w:cs="Arial"/>
                <w:b/>
                <w:bCs/>
              </w:rPr>
              <w:t>Job title, grade code</w:t>
            </w:r>
          </w:p>
        </w:tc>
        <w:tc>
          <w:tcPr>
            <w:tcW w:w="3701" w:type="pct"/>
          </w:tcPr>
          <w:p w14:paraId="2A83B1D8" w14:textId="77777777" w:rsidR="00507B0B" w:rsidRPr="00507B0B" w:rsidRDefault="00507B0B" w:rsidP="00507B0B">
            <w:pPr>
              <w:rPr>
                <w:rFonts w:ascii="Arial" w:hAnsi="Arial" w:cs="Arial"/>
                <w:b/>
              </w:rPr>
            </w:pPr>
            <w:r w:rsidRPr="00507B0B">
              <w:rPr>
                <w:rFonts w:ascii="Arial" w:hAnsi="Arial" w:cs="Arial"/>
                <w:b/>
              </w:rPr>
              <w:t>Dietitian, Clinical Specialist - Paediatrics</w:t>
            </w:r>
          </w:p>
          <w:p w14:paraId="194A6FA8" w14:textId="77777777" w:rsidR="00507B0B" w:rsidRPr="00507B0B" w:rsidRDefault="00507B0B" w:rsidP="00507B0B">
            <w:pPr>
              <w:rPr>
                <w:rFonts w:ascii="Arial" w:hAnsi="Arial" w:cs="Arial"/>
                <w:b/>
                <w:iCs/>
              </w:rPr>
            </w:pPr>
            <w:r w:rsidRPr="00507B0B">
              <w:rPr>
                <w:rFonts w:ascii="Arial" w:hAnsi="Arial" w:cs="Arial"/>
                <w:b/>
                <w:iCs/>
              </w:rPr>
              <w:t xml:space="preserve">PEACEPLUS Healthier Futures Project </w:t>
            </w:r>
          </w:p>
          <w:p w14:paraId="57AA3EBF" w14:textId="77777777" w:rsidR="00507B0B" w:rsidRPr="00507B0B" w:rsidRDefault="00507B0B" w:rsidP="00507B0B">
            <w:pPr>
              <w:rPr>
                <w:rFonts w:ascii="Arial" w:hAnsi="Arial" w:cs="Arial"/>
              </w:rPr>
            </w:pPr>
            <w:r w:rsidRPr="00507B0B">
              <w:rPr>
                <w:rFonts w:ascii="Arial" w:hAnsi="Arial" w:cs="Arial"/>
              </w:rPr>
              <w:t xml:space="preserve"> (Grade Code: 3715)</w:t>
            </w:r>
          </w:p>
          <w:p w14:paraId="1A2CE988" w14:textId="496A7195" w:rsidR="00543F98" w:rsidRPr="00507B0B" w:rsidRDefault="00543F98" w:rsidP="00F6254C">
            <w:pPr>
              <w:tabs>
                <w:tab w:val="left" w:pos="283"/>
              </w:tabs>
              <w:rPr>
                <w:rFonts w:ascii="Arial" w:hAnsi="Arial" w:cs="Arial"/>
                <w:iCs/>
              </w:rPr>
            </w:pPr>
          </w:p>
        </w:tc>
      </w:tr>
      <w:tr w:rsidR="00792F91" w:rsidRPr="00507B0B" w14:paraId="73D3EA52" w14:textId="77777777" w:rsidTr="00507B0B">
        <w:tc>
          <w:tcPr>
            <w:tcW w:w="1299" w:type="pct"/>
          </w:tcPr>
          <w:p w14:paraId="5707719C" w14:textId="075284B2" w:rsidR="00792F91" w:rsidRPr="00507B0B" w:rsidRDefault="00FC59B9" w:rsidP="00FC59B9">
            <w:pPr>
              <w:jc w:val="both"/>
              <w:rPr>
                <w:rFonts w:ascii="Arial" w:hAnsi="Arial" w:cs="Arial"/>
                <w:b/>
                <w:bCs/>
              </w:rPr>
            </w:pPr>
            <w:r w:rsidRPr="00507B0B">
              <w:rPr>
                <w:rFonts w:ascii="Arial" w:hAnsi="Arial" w:cs="Arial"/>
                <w:b/>
                <w:bCs/>
              </w:rPr>
              <w:t>Remuneration</w:t>
            </w:r>
          </w:p>
          <w:p w14:paraId="70EB06C6" w14:textId="77777777" w:rsidR="00792F91" w:rsidRPr="00507B0B" w:rsidRDefault="00792F91" w:rsidP="00792F91">
            <w:pPr>
              <w:rPr>
                <w:rFonts w:ascii="Arial" w:hAnsi="Arial" w:cs="Arial"/>
                <w:b/>
                <w:bCs/>
              </w:rPr>
            </w:pPr>
          </w:p>
        </w:tc>
        <w:tc>
          <w:tcPr>
            <w:tcW w:w="3701" w:type="pct"/>
          </w:tcPr>
          <w:p w14:paraId="30130E4E" w14:textId="667CEA6E" w:rsidR="00507B0B" w:rsidRPr="00507B0B" w:rsidRDefault="00507B0B" w:rsidP="00507B0B">
            <w:pPr>
              <w:spacing w:after="120"/>
              <w:jc w:val="both"/>
              <w:rPr>
                <w:rFonts w:ascii="Arial" w:hAnsi="Arial" w:cs="Arial"/>
              </w:rPr>
            </w:pPr>
            <w:r w:rsidRPr="00507B0B">
              <w:rPr>
                <w:rFonts w:ascii="Arial" w:hAnsi="Arial" w:cs="Arial"/>
              </w:rPr>
              <w:t>The salary scale for the post is: (as at 01/0</w:t>
            </w:r>
            <w:r w:rsidR="004B1F87">
              <w:rPr>
                <w:rFonts w:ascii="Arial" w:hAnsi="Arial" w:cs="Arial"/>
              </w:rPr>
              <w:t>2</w:t>
            </w:r>
            <w:r w:rsidRPr="00507B0B">
              <w:rPr>
                <w:rFonts w:ascii="Arial" w:hAnsi="Arial" w:cs="Arial"/>
              </w:rPr>
              <w:t>/202</w:t>
            </w:r>
            <w:r w:rsidR="004B1F87">
              <w:rPr>
                <w:rFonts w:ascii="Arial" w:hAnsi="Arial" w:cs="Arial"/>
              </w:rPr>
              <w:t>6</w:t>
            </w:r>
            <w:r w:rsidRPr="00507B0B">
              <w:rPr>
                <w:rFonts w:ascii="Arial" w:hAnsi="Arial" w:cs="Arial"/>
              </w:rPr>
              <w:t xml:space="preserve">) </w:t>
            </w:r>
          </w:p>
          <w:p w14:paraId="1F3EBB9D" w14:textId="4435FEE4" w:rsidR="00507B0B" w:rsidRDefault="004B1F87" w:rsidP="00E0768C">
            <w:pPr>
              <w:jc w:val="both"/>
              <w:rPr>
                <w:rFonts w:ascii="Arial" w:hAnsi="Arial" w:cs="Arial"/>
              </w:rPr>
            </w:pPr>
            <w:r w:rsidRPr="004B1F87">
              <w:rPr>
                <w:rFonts w:ascii="Arial" w:hAnsi="Arial" w:cs="Arial"/>
              </w:rPr>
              <w:t>€71,405 - €72,783 - €74,199 - €75,607 - €77,014 - €78,495 - €80,056 - €81,612 - €82,860</w:t>
            </w:r>
          </w:p>
          <w:p w14:paraId="6B11156B" w14:textId="77777777" w:rsidR="004B1F87" w:rsidRDefault="004B1F87" w:rsidP="00E0768C">
            <w:pPr>
              <w:jc w:val="both"/>
              <w:rPr>
                <w:rFonts w:ascii="Arial" w:hAnsi="Arial" w:cs="Arial"/>
              </w:rPr>
            </w:pPr>
          </w:p>
          <w:p w14:paraId="60712102" w14:textId="513CA97B" w:rsidR="00E0768C" w:rsidRPr="00507B0B" w:rsidRDefault="00E0768C" w:rsidP="00E0768C">
            <w:pPr>
              <w:jc w:val="both"/>
              <w:rPr>
                <w:rFonts w:ascii="Arial" w:hAnsi="Arial" w:cs="Arial"/>
              </w:rPr>
            </w:pPr>
            <w:r w:rsidRPr="00507B0B">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507B0B" w:rsidRDefault="00E0768C" w:rsidP="00792F91">
            <w:pPr>
              <w:spacing w:after="120"/>
              <w:contextualSpacing/>
              <w:rPr>
                <w:rFonts w:ascii="Arial" w:hAnsi="Arial" w:cs="Arial"/>
                <w:bCs/>
                <w:iCs/>
              </w:rPr>
            </w:pPr>
          </w:p>
        </w:tc>
      </w:tr>
      <w:tr w:rsidR="00507B0B" w:rsidRPr="00507B0B" w14:paraId="6531EE8E" w14:textId="77777777" w:rsidTr="00507B0B">
        <w:tc>
          <w:tcPr>
            <w:tcW w:w="1299" w:type="pct"/>
          </w:tcPr>
          <w:p w14:paraId="6B02C9D1" w14:textId="4B4BB322" w:rsidR="00507B0B" w:rsidRPr="00507B0B" w:rsidRDefault="00507B0B" w:rsidP="00507B0B">
            <w:pPr>
              <w:rPr>
                <w:rFonts w:ascii="Arial" w:hAnsi="Arial" w:cs="Arial"/>
                <w:b/>
                <w:bCs/>
              </w:rPr>
            </w:pPr>
            <w:r w:rsidRPr="00507B0B">
              <w:rPr>
                <w:rFonts w:ascii="Arial" w:hAnsi="Arial" w:cs="Arial"/>
                <w:b/>
                <w:bCs/>
              </w:rPr>
              <w:t>Campaign reference</w:t>
            </w:r>
          </w:p>
        </w:tc>
        <w:tc>
          <w:tcPr>
            <w:tcW w:w="3701" w:type="pct"/>
          </w:tcPr>
          <w:p w14:paraId="14323542" w14:textId="076D4FC2" w:rsidR="00507B0B" w:rsidRPr="00AD7845" w:rsidRDefault="00507B0B" w:rsidP="00507B0B">
            <w:pPr>
              <w:rPr>
                <w:rFonts w:ascii="Arial" w:hAnsi="Arial" w:cs="Arial"/>
                <w:bCs/>
                <w:iCs/>
              </w:rPr>
            </w:pPr>
            <w:r w:rsidRPr="00AD7845">
              <w:rPr>
                <w:rFonts w:ascii="Arial" w:hAnsi="Arial" w:cs="Arial"/>
                <w:bCs/>
                <w:iCs/>
              </w:rPr>
              <w:t>NRS</w:t>
            </w:r>
            <w:r w:rsidR="00C95A34" w:rsidRPr="00AD7845">
              <w:rPr>
                <w:rFonts w:ascii="Arial" w:hAnsi="Arial" w:cs="Arial"/>
                <w:bCs/>
                <w:iCs/>
              </w:rPr>
              <w:t>15314</w:t>
            </w:r>
          </w:p>
        </w:tc>
      </w:tr>
      <w:tr w:rsidR="00507B0B" w:rsidRPr="00507B0B" w14:paraId="4B833EEA" w14:textId="77777777" w:rsidTr="00507B0B">
        <w:tc>
          <w:tcPr>
            <w:tcW w:w="1299" w:type="pct"/>
          </w:tcPr>
          <w:p w14:paraId="3C4299A2" w14:textId="2912FEDD" w:rsidR="00507B0B" w:rsidRPr="00507B0B" w:rsidRDefault="00507B0B" w:rsidP="00507B0B">
            <w:pPr>
              <w:rPr>
                <w:rFonts w:ascii="Arial" w:hAnsi="Arial" w:cs="Arial"/>
                <w:b/>
                <w:bCs/>
              </w:rPr>
            </w:pPr>
            <w:r w:rsidRPr="00507B0B">
              <w:rPr>
                <w:rFonts w:ascii="Arial" w:hAnsi="Arial" w:cs="Arial"/>
                <w:b/>
                <w:bCs/>
              </w:rPr>
              <w:t>Closing date</w:t>
            </w:r>
          </w:p>
        </w:tc>
        <w:tc>
          <w:tcPr>
            <w:tcW w:w="3701" w:type="pct"/>
          </w:tcPr>
          <w:p w14:paraId="1DC28C0B" w14:textId="0B266717" w:rsidR="00507B0B" w:rsidRPr="00AD7845" w:rsidRDefault="00AD7845" w:rsidP="00507B0B">
            <w:pPr>
              <w:rPr>
                <w:rFonts w:ascii="Arial" w:hAnsi="Arial" w:cs="Arial"/>
                <w:bCs/>
                <w:iCs/>
              </w:rPr>
            </w:pPr>
            <w:r w:rsidRPr="00AD7845">
              <w:rPr>
                <w:rFonts w:ascii="Arial" w:hAnsi="Arial" w:cs="Arial"/>
                <w:bCs/>
                <w:iCs/>
              </w:rPr>
              <w:t>Tuesday 31st March 2026 at 12.00 noon</w:t>
            </w:r>
          </w:p>
        </w:tc>
      </w:tr>
      <w:tr w:rsidR="00507B0B" w:rsidRPr="00507B0B" w14:paraId="2FCE4883" w14:textId="77777777" w:rsidTr="00507B0B">
        <w:tc>
          <w:tcPr>
            <w:tcW w:w="1299" w:type="pct"/>
          </w:tcPr>
          <w:p w14:paraId="05116456" w14:textId="110D70F4" w:rsidR="00507B0B" w:rsidRPr="00507B0B" w:rsidRDefault="00507B0B" w:rsidP="00507B0B">
            <w:pPr>
              <w:rPr>
                <w:rFonts w:ascii="Arial" w:hAnsi="Arial" w:cs="Arial"/>
                <w:b/>
                <w:bCs/>
              </w:rPr>
            </w:pPr>
            <w:r w:rsidRPr="00507B0B">
              <w:rPr>
                <w:rFonts w:ascii="Arial" w:hAnsi="Arial" w:cs="Arial"/>
                <w:b/>
                <w:bCs/>
              </w:rPr>
              <w:t>Proposed interview date (s)</w:t>
            </w:r>
          </w:p>
        </w:tc>
        <w:tc>
          <w:tcPr>
            <w:tcW w:w="3701" w:type="pct"/>
          </w:tcPr>
          <w:p w14:paraId="1D297E1D" w14:textId="73805189" w:rsidR="00507B0B" w:rsidRPr="00507B0B" w:rsidRDefault="00507B0B" w:rsidP="00507B0B">
            <w:pPr>
              <w:pStyle w:val="Heading7"/>
              <w:rPr>
                <w:rFonts w:cs="Arial"/>
                <w:b w:val="0"/>
                <w:sz w:val="20"/>
              </w:rPr>
            </w:pPr>
            <w:r w:rsidRPr="00507B0B">
              <w:rPr>
                <w:rFonts w:cs="Arial"/>
                <w:b w:val="0"/>
                <w:sz w:val="20"/>
              </w:rPr>
              <w:t>Candidates will normally be given at least two weeks' notice of interview. The timescale may be reduced in exceptional circumstances.</w:t>
            </w:r>
          </w:p>
          <w:p w14:paraId="0742FC1B" w14:textId="357679C0" w:rsidR="00507B0B" w:rsidRPr="00507B0B" w:rsidRDefault="00507B0B" w:rsidP="00507B0B">
            <w:pPr>
              <w:rPr>
                <w:rFonts w:ascii="Arial" w:hAnsi="Arial" w:cs="Arial"/>
                <w:bCs/>
                <w:iCs/>
                <w:color w:val="000099"/>
              </w:rPr>
            </w:pPr>
          </w:p>
        </w:tc>
      </w:tr>
      <w:tr w:rsidR="00507B0B" w:rsidRPr="00507B0B" w14:paraId="6F292485" w14:textId="77777777" w:rsidTr="00507B0B">
        <w:tc>
          <w:tcPr>
            <w:tcW w:w="1299" w:type="pct"/>
          </w:tcPr>
          <w:p w14:paraId="17C0A5FB" w14:textId="2AC4DAA6" w:rsidR="00507B0B" w:rsidRPr="00507B0B" w:rsidRDefault="00507B0B" w:rsidP="00507B0B">
            <w:pPr>
              <w:rPr>
                <w:rFonts w:ascii="Arial" w:hAnsi="Arial" w:cs="Arial"/>
                <w:b/>
                <w:bCs/>
              </w:rPr>
            </w:pPr>
            <w:r w:rsidRPr="00507B0B">
              <w:rPr>
                <w:rFonts w:ascii="Arial" w:hAnsi="Arial" w:cs="Arial"/>
                <w:b/>
                <w:bCs/>
              </w:rPr>
              <w:t>Taking up appointment</w:t>
            </w:r>
          </w:p>
        </w:tc>
        <w:tc>
          <w:tcPr>
            <w:tcW w:w="3701" w:type="pct"/>
          </w:tcPr>
          <w:p w14:paraId="54AC403C" w14:textId="77777777" w:rsidR="00507B0B" w:rsidRPr="00507B0B" w:rsidRDefault="00507B0B" w:rsidP="00507B0B">
            <w:pPr>
              <w:rPr>
                <w:rFonts w:ascii="Arial" w:hAnsi="Arial" w:cs="Arial"/>
                <w:iCs/>
              </w:rPr>
            </w:pPr>
            <w:r w:rsidRPr="00507B0B">
              <w:rPr>
                <w:rFonts w:ascii="Arial" w:hAnsi="Arial" w:cs="Arial"/>
                <w:iCs/>
              </w:rPr>
              <w:t>A start date will be indicated at job offer stage.</w:t>
            </w:r>
          </w:p>
        </w:tc>
      </w:tr>
      <w:tr w:rsidR="00507B0B" w:rsidRPr="00507B0B" w14:paraId="00B58942" w14:textId="77777777" w:rsidTr="00507B0B">
        <w:tc>
          <w:tcPr>
            <w:tcW w:w="1299" w:type="pct"/>
          </w:tcPr>
          <w:p w14:paraId="186B03A5" w14:textId="211AB6A9" w:rsidR="00507B0B" w:rsidRPr="00507B0B" w:rsidRDefault="00507B0B" w:rsidP="00507B0B">
            <w:pPr>
              <w:rPr>
                <w:rFonts w:ascii="Arial" w:hAnsi="Arial" w:cs="Arial"/>
                <w:b/>
                <w:bCs/>
              </w:rPr>
            </w:pPr>
            <w:r w:rsidRPr="00507B0B">
              <w:rPr>
                <w:rFonts w:ascii="Arial" w:hAnsi="Arial" w:cs="Arial"/>
                <w:b/>
                <w:bCs/>
              </w:rPr>
              <w:t>Location of post</w:t>
            </w:r>
          </w:p>
        </w:tc>
        <w:tc>
          <w:tcPr>
            <w:tcW w:w="3701" w:type="pct"/>
          </w:tcPr>
          <w:p w14:paraId="1CAFECE3" w14:textId="77777777" w:rsidR="00507B0B" w:rsidRPr="009F2A3A" w:rsidRDefault="00507B0B" w:rsidP="00507B0B">
            <w:pPr>
              <w:rPr>
                <w:rFonts w:ascii="Arial" w:hAnsi="Arial" w:cs="Arial"/>
                <w:iCs/>
                <w:color w:val="000000" w:themeColor="text1"/>
              </w:rPr>
            </w:pPr>
            <w:r w:rsidRPr="009F2A3A">
              <w:rPr>
                <w:rFonts w:ascii="Arial" w:hAnsi="Arial" w:cs="Arial"/>
                <w:iCs/>
                <w:color w:val="000000" w:themeColor="text1"/>
              </w:rPr>
              <w:t xml:space="preserve">County Louth – Base to be determined upon appointment </w:t>
            </w:r>
          </w:p>
          <w:p w14:paraId="241F9117" w14:textId="77777777" w:rsidR="00507B0B" w:rsidRPr="009F2A3A" w:rsidRDefault="00507B0B" w:rsidP="00507B0B">
            <w:pPr>
              <w:rPr>
                <w:rFonts w:ascii="Arial" w:hAnsi="Arial" w:cs="Arial"/>
                <w:iCs/>
                <w:color w:val="000000" w:themeColor="text1"/>
              </w:rPr>
            </w:pPr>
            <w:r w:rsidRPr="009F2A3A">
              <w:rPr>
                <w:rFonts w:ascii="Arial" w:hAnsi="Arial" w:cs="Arial"/>
                <w:iCs/>
                <w:color w:val="000000" w:themeColor="text1"/>
              </w:rPr>
              <w:t>Donegal Sligo Leitrim – Base to be determined upon appointment</w:t>
            </w:r>
          </w:p>
          <w:p w14:paraId="6A0DE3EA" w14:textId="77777777" w:rsidR="00507B0B" w:rsidRPr="009F2A3A" w:rsidRDefault="00507B0B" w:rsidP="00507B0B">
            <w:pPr>
              <w:rPr>
                <w:rFonts w:ascii="Arial" w:hAnsi="Arial" w:cs="Arial"/>
                <w:iCs/>
                <w:color w:val="000000" w:themeColor="text1"/>
              </w:rPr>
            </w:pPr>
          </w:p>
          <w:p w14:paraId="31ED6991" w14:textId="77777777" w:rsidR="00507B0B" w:rsidRPr="009F2A3A" w:rsidRDefault="00507B0B" w:rsidP="00507B0B">
            <w:pPr>
              <w:rPr>
                <w:rFonts w:ascii="Arial" w:hAnsi="Arial" w:cs="Arial"/>
                <w:iCs/>
                <w:color w:val="000000" w:themeColor="text1"/>
              </w:rPr>
            </w:pPr>
            <w:r w:rsidRPr="009F2A3A">
              <w:rPr>
                <w:rFonts w:ascii="Arial" w:hAnsi="Arial" w:cs="Arial"/>
                <w:iCs/>
                <w:color w:val="000000" w:themeColor="text1"/>
              </w:rPr>
              <w:t>There is currently 1 WTE specified purpose (30 months) whole-time vacancy available in Co Louth with travel to Cavan and Monaghan areas.</w:t>
            </w:r>
          </w:p>
          <w:p w14:paraId="7BF7A62E" w14:textId="77777777" w:rsidR="00507B0B" w:rsidRPr="009F2A3A" w:rsidRDefault="00507B0B" w:rsidP="00507B0B">
            <w:pPr>
              <w:rPr>
                <w:rFonts w:ascii="Arial" w:hAnsi="Arial" w:cs="Arial"/>
                <w:iCs/>
                <w:color w:val="000000" w:themeColor="text1"/>
              </w:rPr>
            </w:pPr>
          </w:p>
          <w:p w14:paraId="6A8E1BCB" w14:textId="66AF2FFD" w:rsidR="00507B0B" w:rsidRPr="009F2A3A" w:rsidRDefault="00507B0B" w:rsidP="00507B0B">
            <w:pPr>
              <w:rPr>
                <w:rFonts w:ascii="Arial" w:hAnsi="Arial" w:cs="Arial"/>
                <w:bCs/>
                <w:iCs/>
                <w:color w:val="000099"/>
              </w:rPr>
            </w:pPr>
            <w:r w:rsidRPr="009F2A3A">
              <w:rPr>
                <w:rFonts w:ascii="Arial" w:hAnsi="Arial" w:cs="Arial"/>
                <w:iCs/>
                <w:color w:val="000000" w:themeColor="text1"/>
              </w:rPr>
              <w:t xml:space="preserve">There is currently 1 WTE vacancy SPC (30 Months) whole-time vacancy available in Donegal Sligo Leitrim &amp; West Cavan Location needs to be determined </w:t>
            </w:r>
          </w:p>
          <w:p w14:paraId="12DA1F4C" w14:textId="77777777" w:rsidR="00507B0B" w:rsidRPr="009F2A3A" w:rsidRDefault="00507B0B" w:rsidP="00507B0B">
            <w:pPr>
              <w:rPr>
                <w:rFonts w:ascii="Arial" w:hAnsi="Arial" w:cs="Arial"/>
                <w:iCs/>
                <w:color w:val="000000" w:themeColor="text1"/>
              </w:rPr>
            </w:pPr>
          </w:p>
          <w:p w14:paraId="25FDE577" w14:textId="77777777" w:rsidR="00507B0B" w:rsidRDefault="00AC109E" w:rsidP="00507B0B">
            <w:pPr>
              <w:rPr>
                <w:rFonts w:ascii="Arial" w:hAnsi="Arial" w:cs="Arial"/>
              </w:rPr>
            </w:pPr>
            <w:r w:rsidRPr="009F2A3A">
              <w:rPr>
                <w:rFonts w:ascii="Arial" w:hAnsi="Arial" w:cs="Arial"/>
              </w:rPr>
              <w:t>A panel may be formed as a result of this campaign for Clinical Specialist Dietitian Weight Management Service for Children and Young People Multidisciplinary Team (MDT) from which current and future, specified purpose vacancies of full or part-time duration may be filled.</w:t>
            </w:r>
          </w:p>
          <w:p w14:paraId="54EF7056" w14:textId="6D95C6F0" w:rsidR="009F2A3A" w:rsidRPr="009F2A3A" w:rsidRDefault="009F2A3A" w:rsidP="00507B0B">
            <w:pPr>
              <w:rPr>
                <w:rFonts w:ascii="Arial" w:hAnsi="Arial" w:cs="Arial"/>
                <w:color w:val="000099"/>
              </w:rPr>
            </w:pPr>
          </w:p>
        </w:tc>
      </w:tr>
      <w:tr w:rsidR="00507B0B" w:rsidRPr="00507B0B" w14:paraId="1669EECD" w14:textId="77777777" w:rsidTr="00507B0B">
        <w:tc>
          <w:tcPr>
            <w:tcW w:w="1299" w:type="pct"/>
          </w:tcPr>
          <w:p w14:paraId="4F5F5FAC" w14:textId="1CEBB42E" w:rsidR="00507B0B" w:rsidRPr="00507B0B" w:rsidRDefault="00507B0B" w:rsidP="00507B0B">
            <w:pPr>
              <w:rPr>
                <w:rFonts w:ascii="Arial" w:hAnsi="Arial" w:cs="Arial"/>
                <w:b/>
                <w:bCs/>
              </w:rPr>
            </w:pPr>
            <w:r w:rsidRPr="00507B0B">
              <w:rPr>
                <w:rFonts w:ascii="Arial" w:hAnsi="Arial" w:cs="Arial"/>
                <w:b/>
                <w:bCs/>
              </w:rPr>
              <w:t xml:space="preserve">Informal enquiries </w:t>
            </w:r>
          </w:p>
        </w:tc>
        <w:tc>
          <w:tcPr>
            <w:tcW w:w="3701" w:type="pct"/>
          </w:tcPr>
          <w:p w14:paraId="4B951CFB" w14:textId="67092BDC" w:rsidR="000D1727" w:rsidRDefault="007776D0" w:rsidP="007776D0">
            <w:pPr>
              <w:rPr>
                <w:rFonts w:ascii="Arial" w:hAnsi="Arial" w:cs="Arial"/>
              </w:rPr>
            </w:pPr>
            <w:r w:rsidRPr="007776D0">
              <w:rPr>
                <w:rFonts w:ascii="Arial" w:hAnsi="Arial" w:cs="Arial"/>
              </w:rPr>
              <w:t xml:space="preserve">Marie Boyce, Dietitian Manager </w:t>
            </w:r>
            <w:r w:rsidR="00FC44AF">
              <w:rPr>
                <w:rFonts w:ascii="Arial" w:hAnsi="Arial" w:cs="Arial"/>
              </w:rPr>
              <w:t xml:space="preserve">- </w:t>
            </w:r>
            <w:r w:rsidR="00EC0BB1" w:rsidRPr="00EC0BB1">
              <w:rPr>
                <w:rFonts w:ascii="Arial" w:hAnsi="Arial" w:cs="Arial"/>
              </w:rPr>
              <w:t>Donegal Sligo Leitrim</w:t>
            </w:r>
          </w:p>
          <w:p w14:paraId="7C5CB89A" w14:textId="038CCCB0" w:rsidR="007776D0" w:rsidRPr="007776D0" w:rsidRDefault="007776D0" w:rsidP="007776D0">
            <w:pPr>
              <w:rPr>
                <w:rFonts w:ascii="Arial" w:hAnsi="Arial" w:cs="Arial"/>
              </w:rPr>
            </w:pPr>
            <w:r w:rsidRPr="007776D0">
              <w:rPr>
                <w:rFonts w:ascii="Arial" w:hAnsi="Arial" w:cs="Arial"/>
              </w:rPr>
              <w:t xml:space="preserve">Tel: 0864176677 </w:t>
            </w:r>
          </w:p>
          <w:p w14:paraId="53559CB7" w14:textId="3E2AE6CA" w:rsidR="00507B0B" w:rsidRPr="000D1727" w:rsidRDefault="00580D7D" w:rsidP="007776D0">
            <w:pPr>
              <w:rPr>
                <w:rFonts w:ascii="Arial" w:hAnsi="Arial" w:cs="Arial"/>
              </w:rPr>
            </w:pPr>
            <w:r>
              <w:rPr>
                <w:rFonts w:ascii="Arial" w:hAnsi="Arial" w:cs="Arial"/>
              </w:rPr>
              <w:t xml:space="preserve">Email: marie.boyce@hse.ie  </w:t>
            </w:r>
          </w:p>
        </w:tc>
      </w:tr>
      <w:tr w:rsidR="00507B0B" w:rsidRPr="00507B0B" w14:paraId="0970BC66" w14:textId="77777777" w:rsidTr="00507B0B">
        <w:tc>
          <w:tcPr>
            <w:tcW w:w="1299" w:type="pct"/>
          </w:tcPr>
          <w:p w14:paraId="19A2225A" w14:textId="59C21F75" w:rsidR="00507B0B" w:rsidRPr="007776D0" w:rsidRDefault="00507B0B" w:rsidP="00507B0B">
            <w:pPr>
              <w:rPr>
                <w:rFonts w:ascii="Arial" w:hAnsi="Arial" w:cs="Arial"/>
                <w:b/>
                <w:bCs/>
              </w:rPr>
            </w:pPr>
            <w:r w:rsidRPr="007776D0">
              <w:rPr>
                <w:rFonts w:ascii="Arial" w:hAnsi="Arial" w:cs="Arial"/>
                <w:b/>
                <w:bCs/>
              </w:rPr>
              <w:t xml:space="preserve">Reasonable Accommodations </w:t>
            </w:r>
          </w:p>
        </w:tc>
        <w:tc>
          <w:tcPr>
            <w:tcW w:w="3701" w:type="pct"/>
          </w:tcPr>
          <w:p w14:paraId="636D0D98" w14:textId="2F1AF7FA" w:rsidR="00507B0B" w:rsidRPr="007776D0" w:rsidRDefault="00507B0B" w:rsidP="00507B0B">
            <w:pPr>
              <w:spacing w:line="276" w:lineRule="auto"/>
              <w:rPr>
                <w:rFonts w:ascii="Arial" w:eastAsiaTheme="minorHAnsi" w:hAnsi="Arial" w:cs="Arial"/>
                <w:lang w:eastAsia="en-US"/>
              </w:rPr>
            </w:pPr>
            <w:r w:rsidRPr="007776D0">
              <w:rPr>
                <w:rFonts w:ascii="Arial" w:hAnsi="Arial" w:cs="Arial"/>
              </w:rPr>
              <w:t xml:space="preserve">Candidates who require a Reasonable Accommodation/s to support their participation, at any stage, in the recruitment and selection process, should email </w:t>
            </w:r>
            <w:r w:rsidR="007776D0" w:rsidRPr="007776D0">
              <w:rPr>
                <w:rFonts w:ascii="Arial" w:hAnsi="Arial" w:cs="Arial"/>
              </w:rPr>
              <w:t>Maria McDaid</w:t>
            </w:r>
            <w:r w:rsidRPr="007776D0">
              <w:rPr>
                <w:rFonts w:ascii="Arial" w:hAnsi="Arial" w:cs="Arial"/>
              </w:rPr>
              <w:t xml:space="preserve">, Campaign Lead </w:t>
            </w:r>
            <w:hyperlink r:id="rId17" w:history="1">
              <w:r w:rsidR="007776D0" w:rsidRPr="007776D0">
                <w:rPr>
                  <w:rStyle w:val="Hyperlink"/>
                  <w:rFonts w:ascii="Arial" w:hAnsi="Arial" w:cs="Arial"/>
                </w:rPr>
                <w:t>applyalliedhealth@hse.ie</w:t>
              </w:r>
            </w:hyperlink>
            <w:r w:rsidRPr="007776D0">
              <w:rPr>
                <w:rFonts w:ascii="Arial" w:hAnsi="Arial" w:cs="Arial"/>
              </w:rPr>
              <w:t xml:space="preserve"> </w:t>
            </w:r>
          </w:p>
          <w:p w14:paraId="7C0C9302" w14:textId="073DA845" w:rsidR="00507B0B" w:rsidRPr="007776D0" w:rsidRDefault="00507B0B" w:rsidP="00507B0B">
            <w:pPr>
              <w:rPr>
                <w:rFonts w:ascii="Arial" w:hAnsi="Arial" w:cs="Arial"/>
                <w:iCs/>
                <w:color w:val="000099"/>
              </w:rPr>
            </w:pPr>
          </w:p>
        </w:tc>
      </w:tr>
      <w:tr w:rsidR="007776D0" w:rsidRPr="00507B0B" w14:paraId="03188742" w14:textId="77777777" w:rsidTr="00507B0B">
        <w:tc>
          <w:tcPr>
            <w:tcW w:w="1299" w:type="pct"/>
          </w:tcPr>
          <w:p w14:paraId="78FAEB89" w14:textId="5E12B67B" w:rsidR="007776D0" w:rsidRPr="00507B0B" w:rsidRDefault="007776D0" w:rsidP="007776D0">
            <w:pPr>
              <w:rPr>
                <w:rFonts w:ascii="Arial" w:hAnsi="Arial" w:cs="Arial"/>
                <w:b/>
                <w:bCs/>
              </w:rPr>
            </w:pPr>
            <w:r w:rsidRPr="00507B0B">
              <w:rPr>
                <w:rFonts w:ascii="Arial" w:hAnsi="Arial" w:cs="Arial"/>
                <w:b/>
                <w:bCs/>
              </w:rPr>
              <w:lastRenderedPageBreak/>
              <w:t>Details of service</w:t>
            </w:r>
          </w:p>
          <w:p w14:paraId="4D2AE865" w14:textId="77777777" w:rsidR="007776D0" w:rsidRPr="00507B0B" w:rsidRDefault="007776D0" w:rsidP="007776D0">
            <w:pPr>
              <w:rPr>
                <w:rFonts w:ascii="Arial" w:hAnsi="Arial" w:cs="Arial"/>
                <w:b/>
                <w:bCs/>
              </w:rPr>
            </w:pPr>
          </w:p>
        </w:tc>
        <w:tc>
          <w:tcPr>
            <w:tcW w:w="3701" w:type="pct"/>
          </w:tcPr>
          <w:p w14:paraId="0FE45FED" w14:textId="77777777" w:rsidR="007776D0" w:rsidRPr="007776D0" w:rsidRDefault="007776D0" w:rsidP="007776D0">
            <w:pPr>
              <w:keepNext/>
              <w:widowControl w:val="0"/>
              <w:tabs>
                <w:tab w:val="left" w:pos="-144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Arial" w:hAnsi="Arial" w:cs="Arial"/>
                <w:b/>
                <w:snapToGrid w:val="0"/>
                <w:lang w:eastAsia="en-US"/>
              </w:rPr>
            </w:pPr>
            <w:r w:rsidRPr="007776D0">
              <w:rPr>
                <w:rFonts w:ascii="Arial" w:hAnsi="Arial" w:cs="Arial"/>
                <w:snapToGrid w:val="0"/>
                <w:lang w:eastAsia="en-US"/>
              </w:rPr>
              <w:t xml:space="preserve">Co-operation and Working Together (CAWT) is the cross border health and social care partnership, comprising the Health Service Executive in Ireland and the Southern and Western Health &amp; Social Care Trusts, Strategic Planning and Performance Group and Public Health Agency in Northern Ireland. Formed in 1992, CAWT’s focus is on improving the health and social well-being of the resident population, through strategic cross border collaboration and the development and implementation of innovative and sustainable cross border health and social care services in partnership with the community and voluntary sectors. </w:t>
            </w:r>
          </w:p>
          <w:p w14:paraId="4740BC12" w14:textId="77777777" w:rsidR="007776D0" w:rsidRPr="007776D0" w:rsidRDefault="007776D0" w:rsidP="007776D0">
            <w:pPr>
              <w:widowControl w:val="0"/>
              <w:jc w:val="both"/>
              <w:rPr>
                <w:rFonts w:ascii="Arial" w:hAnsi="Arial" w:cs="Arial"/>
                <w:snapToGrid w:val="0"/>
                <w:lang w:eastAsia="en-US"/>
              </w:rPr>
            </w:pPr>
          </w:p>
          <w:p w14:paraId="197BE87E" w14:textId="77777777" w:rsidR="007776D0" w:rsidRPr="007776D0" w:rsidRDefault="007776D0" w:rsidP="007776D0">
            <w:pPr>
              <w:widowControl w:val="0"/>
              <w:jc w:val="both"/>
              <w:rPr>
                <w:rFonts w:ascii="Arial" w:hAnsi="Arial" w:cs="Arial"/>
                <w:snapToGrid w:val="0"/>
                <w:lang w:eastAsia="en-US"/>
              </w:rPr>
            </w:pPr>
            <w:r w:rsidRPr="007776D0">
              <w:rPr>
                <w:rFonts w:ascii="Arial" w:hAnsi="Arial" w:cs="Arial"/>
                <w:snapToGrid w:val="0"/>
                <w:lang w:eastAsia="en-US"/>
              </w:rPr>
              <w:t xml:space="preserve">CAWT has recently been successful in securing significant funding to lead on the development and implementation of five strategic cross border PEACEPLUS projects in the areas of </w:t>
            </w:r>
            <w:r w:rsidRPr="007776D0">
              <w:rPr>
                <w:rFonts w:ascii="Arial" w:eastAsia="Calibri" w:hAnsi="Arial" w:cs="Arial"/>
                <w:lang w:eastAsia="en-US"/>
              </w:rPr>
              <w:t>Addictions, Adult Mental Health, Children’s Mental Health, Geriatric Medicine and Obesity Management</w:t>
            </w:r>
            <w:r w:rsidRPr="007776D0">
              <w:rPr>
                <w:rFonts w:ascii="Arial" w:hAnsi="Arial" w:cs="Arial"/>
                <w:snapToGrid w:val="0"/>
                <w:lang w:eastAsia="en-US"/>
              </w:rPr>
              <w:t xml:space="preserve">. </w:t>
            </w:r>
          </w:p>
          <w:p w14:paraId="4192D71B" w14:textId="77777777" w:rsidR="007776D0" w:rsidRPr="007776D0" w:rsidRDefault="007776D0" w:rsidP="007776D0">
            <w:pPr>
              <w:widowControl w:val="0"/>
              <w:jc w:val="both"/>
              <w:rPr>
                <w:rFonts w:ascii="Arial" w:hAnsi="Arial" w:cs="Arial"/>
                <w:snapToGrid w:val="0"/>
                <w:lang w:eastAsia="en-US"/>
              </w:rPr>
            </w:pPr>
          </w:p>
          <w:p w14:paraId="3952FC87" w14:textId="77777777" w:rsidR="007776D0" w:rsidRPr="007776D0" w:rsidRDefault="007776D0" w:rsidP="007776D0">
            <w:pPr>
              <w:pStyle w:val="Default"/>
              <w:rPr>
                <w:bCs/>
                <w:iCs/>
                <w:sz w:val="20"/>
                <w:szCs w:val="20"/>
              </w:rPr>
            </w:pPr>
          </w:p>
          <w:p w14:paraId="3FAE9917" w14:textId="77777777" w:rsidR="007776D0" w:rsidRPr="007776D0" w:rsidRDefault="007776D0" w:rsidP="007776D0">
            <w:pPr>
              <w:pStyle w:val="Default"/>
              <w:rPr>
                <w:bCs/>
                <w:iCs/>
                <w:sz w:val="20"/>
                <w:szCs w:val="20"/>
              </w:rPr>
            </w:pPr>
            <w:r w:rsidRPr="007776D0">
              <w:rPr>
                <w:bCs/>
                <w:iCs/>
                <w:sz w:val="20"/>
                <w:szCs w:val="20"/>
              </w:rPr>
              <w:t>The CAWT Partnership have successfully secured PEACEPLUS funding to support delivery of a 3 year Healthier Futures Project.</w:t>
            </w:r>
          </w:p>
          <w:p w14:paraId="2833DD3A" w14:textId="77777777" w:rsidR="007776D0" w:rsidRPr="007776D0" w:rsidRDefault="007776D0" w:rsidP="007776D0">
            <w:pPr>
              <w:pStyle w:val="Default"/>
              <w:rPr>
                <w:color w:val="auto"/>
                <w:sz w:val="20"/>
                <w:szCs w:val="20"/>
              </w:rPr>
            </w:pPr>
          </w:p>
          <w:p w14:paraId="68BAB3B0" w14:textId="77777777" w:rsidR="007776D0" w:rsidRPr="007776D0" w:rsidRDefault="007776D0" w:rsidP="007776D0">
            <w:pPr>
              <w:pStyle w:val="Default"/>
              <w:rPr>
                <w:color w:val="auto"/>
                <w:sz w:val="20"/>
                <w:szCs w:val="20"/>
              </w:rPr>
            </w:pPr>
            <w:r w:rsidRPr="007776D0">
              <w:rPr>
                <w:color w:val="auto"/>
                <w:sz w:val="20"/>
                <w:szCs w:val="20"/>
              </w:rPr>
              <w:t xml:space="preserve">The Weight Management Service for Children and Young People Multidisciplinary Team (MDT) is a new service in development funded through PEACEPLUS Programme via CAWT. </w:t>
            </w:r>
          </w:p>
          <w:p w14:paraId="5D8C5AED" w14:textId="77777777" w:rsidR="007776D0" w:rsidRPr="007776D0" w:rsidRDefault="007776D0" w:rsidP="007776D0">
            <w:pPr>
              <w:pStyle w:val="Default"/>
              <w:rPr>
                <w:color w:val="auto"/>
                <w:sz w:val="20"/>
                <w:szCs w:val="20"/>
              </w:rPr>
            </w:pPr>
          </w:p>
          <w:p w14:paraId="6C8916D4" w14:textId="77777777" w:rsidR="007776D0" w:rsidRPr="007776D0" w:rsidRDefault="007776D0" w:rsidP="007776D0">
            <w:pPr>
              <w:pStyle w:val="Default"/>
              <w:rPr>
                <w:color w:val="auto"/>
                <w:sz w:val="20"/>
                <w:szCs w:val="20"/>
              </w:rPr>
            </w:pPr>
            <w:r w:rsidRPr="007776D0">
              <w:rPr>
                <w:color w:val="auto"/>
                <w:sz w:val="20"/>
                <w:szCs w:val="20"/>
              </w:rPr>
              <w:t>The team will be an integral part of the community paediatric service in Donegal Sligo Leitrim / Louth Cavan and Monaghan, as relevant. It will provide a coordinated multidisciplinary weight management service for eligible children and young people with onward referral to specialist ambulatory paediatric care for management of co-morbidities as necessary. The service is aligned to Level 1b of the Model of Care for Management of Overweight and Obesity (Children &amp; Young People).</w:t>
            </w:r>
          </w:p>
          <w:p w14:paraId="623DAFF6" w14:textId="77777777" w:rsidR="007776D0" w:rsidRPr="007776D0" w:rsidRDefault="007776D0" w:rsidP="007776D0">
            <w:pPr>
              <w:pStyle w:val="Default"/>
              <w:rPr>
                <w:color w:val="auto"/>
                <w:sz w:val="20"/>
                <w:szCs w:val="20"/>
              </w:rPr>
            </w:pPr>
          </w:p>
          <w:p w14:paraId="73944E66" w14:textId="77777777" w:rsidR="007776D0" w:rsidRPr="007776D0" w:rsidRDefault="007776D0" w:rsidP="007776D0">
            <w:pPr>
              <w:pStyle w:val="Default"/>
              <w:rPr>
                <w:color w:val="auto"/>
                <w:sz w:val="20"/>
                <w:szCs w:val="20"/>
              </w:rPr>
            </w:pPr>
            <w:r w:rsidRPr="007776D0">
              <w:rPr>
                <w:color w:val="auto"/>
                <w:sz w:val="20"/>
                <w:szCs w:val="20"/>
              </w:rPr>
              <w:t>The service will function on a hub and spoke model, with the team co-located and delivering clinics and services in communities responsive to service user needs.</w:t>
            </w:r>
          </w:p>
          <w:p w14:paraId="1B909DB0" w14:textId="77777777" w:rsidR="007776D0" w:rsidRPr="007776D0" w:rsidRDefault="007776D0" w:rsidP="007776D0">
            <w:pPr>
              <w:pStyle w:val="Default"/>
              <w:rPr>
                <w:color w:val="auto"/>
                <w:sz w:val="20"/>
                <w:szCs w:val="20"/>
              </w:rPr>
            </w:pPr>
          </w:p>
          <w:p w14:paraId="15FE1B84" w14:textId="77777777" w:rsidR="007776D0" w:rsidRPr="007776D0" w:rsidRDefault="007776D0" w:rsidP="007776D0">
            <w:pPr>
              <w:pStyle w:val="Default"/>
              <w:rPr>
                <w:color w:val="auto"/>
                <w:sz w:val="20"/>
                <w:szCs w:val="20"/>
              </w:rPr>
            </w:pPr>
            <w:r w:rsidRPr="007776D0">
              <w:rPr>
                <w:color w:val="auto"/>
                <w:sz w:val="20"/>
                <w:szCs w:val="20"/>
              </w:rPr>
              <w:t>The team will be integrated with local services and will offer guidance and support to health and social care professionals in referring individuals. The team will work with the HSE Obesity Clinical Programme to develop, implement, monitor and evaluate a standardised, evidence-based model of service delivery.</w:t>
            </w:r>
          </w:p>
          <w:p w14:paraId="507261BB" w14:textId="77777777" w:rsidR="007776D0" w:rsidRPr="007776D0" w:rsidRDefault="007776D0" w:rsidP="007776D0">
            <w:pPr>
              <w:pStyle w:val="Default"/>
              <w:rPr>
                <w:color w:val="auto"/>
                <w:sz w:val="20"/>
                <w:szCs w:val="20"/>
              </w:rPr>
            </w:pPr>
          </w:p>
          <w:p w14:paraId="4F1C2769" w14:textId="77777777" w:rsidR="007776D0" w:rsidRPr="007776D0" w:rsidRDefault="007776D0" w:rsidP="007776D0">
            <w:pPr>
              <w:pStyle w:val="Default"/>
              <w:spacing w:after="188"/>
              <w:rPr>
                <w:color w:val="auto"/>
                <w:sz w:val="20"/>
                <w:szCs w:val="20"/>
              </w:rPr>
            </w:pPr>
            <w:r w:rsidRPr="007776D0">
              <w:rPr>
                <w:color w:val="auto"/>
                <w:sz w:val="20"/>
                <w:szCs w:val="20"/>
              </w:rPr>
              <w:t>Interventions would be evidence based and delivered individually, in groups and using telehealth platforms, tailored according to individual need and be personalised rather than prescriptive. They will be multicomponent nutrition, physical activity, psychological and medical interventions and tailored to age ranges.</w:t>
            </w:r>
          </w:p>
          <w:p w14:paraId="0620D73E" w14:textId="77777777" w:rsidR="007776D0" w:rsidRPr="007776D0" w:rsidRDefault="007776D0" w:rsidP="007776D0">
            <w:pPr>
              <w:pStyle w:val="Default"/>
              <w:spacing w:after="188"/>
              <w:rPr>
                <w:color w:val="auto"/>
                <w:sz w:val="20"/>
                <w:szCs w:val="20"/>
              </w:rPr>
            </w:pPr>
            <w:r w:rsidRPr="007776D0">
              <w:rPr>
                <w:color w:val="auto"/>
                <w:sz w:val="20"/>
                <w:szCs w:val="20"/>
              </w:rPr>
              <w:t>These children as per Model of Care should access Weight Management Service for Children and Young People MDT with medical oversight from GP or Community Medical Doctor (CMD). The function of the MDT is to provide additional specialist support for children and young people living with obesity and complications.</w:t>
            </w:r>
          </w:p>
          <w:p w14:paraId="34EE0ECF" w14:textId="77777777" w:rsidR="007776D0" w:rsidRPr="007776D0" w:rsidRDefault="007776D0" w:rsidP="007776D0">
            <w:pPr>
              <w:pStyle w:val="Default"/>
              <w:spacing w:after="188"/>
              <w:rPr>
                <w:color w:val="auto"/>
                <w:sz w:val="20"/>
                <w:szCs w:val="20"/>
              </w:rPr>
            </w:pPr>
            <w:r w:rsidRPr="007776D0">
              <w:rPr>
                <w:color w:val="auto"/>
                <w:sz w:val="20"/>
                <w:szCs w:val="20"/>
              </w:rPr>
              <w:t xml:space="preserve">The MDT and Oversight Committee will monitor adherence to the care guidelines through standardised processes and procedures. Service activity data e.g. referrals, attendance, attrition to identify how the service is functioning.  </w:t>
            </w:r>
          </w:p>
          <w:p w14:paraId="2BBAF843" w14:textId="77777777" w:rsidR="007776D0" w:rsidRPr="007776D0" w:rsidRDefault="007776D0" w:rsidP="007776D0">
            <w:pPr>
              <w:pStyle w:val="Default"/>
              <w:spacing w:after="188"/>
              <w:rPr>
                <w:color w:val="auto"/>
                <w:sz w:val="20"/>
                <w:szCs w:val="20"/>
              </w:rPr>
            </w:pPr>
            <w:r w:rsidRPr="007776D0">
              <w:rPr>
                <w:color w:val="auto"/>
                <w:sz w:val="20"/>
                <w:szCs w:val="20"/>
              </w:rPr>
              <w:lastRenderedPageBreak/>
              <w:t>The MDT will include CMD, Psychology, Dietetics and Physiotherapy team members.</w:t>
            </w:r>
          </w:p>
          <w:p w14:paraId="3ED2ECBE" w14:textId="77777777" w:rsidR="007776D0" w:rsidRPr="007776D0" w:rsidRDefault="007776D0" w:rsidP="007776D0">
            <w:pPr>
              <w:pStyle w:val="Default"/>
              <w:spacing w:after="188"/>
              <w:rPr>
                <w:color w:val="auto"/>
                <w:sz w:val="20"/>
                <w:szCs w:val="20"/>
              </w:rPr>
            </w:pPr>
            <w:r w:rsidRPr="007776D0">
              <w:rPr>
                <w:color w:val="auto"/>
                <w:sz w:val="20"/>
                <w:szCs w:val="20"/>
              </w:rPr>
              <w:t>The Clinical Specialist Dietitian will work as part of the overall dietetic department in each region. They will work alongside dietetic colleagues across services e.g. primary care and acute services, ensuring a health and wellbeing focus across all care areas. This role will include the provision of education, supervision, mentoring and shadowing opportunities to staff as required.</w:t>
            </w:r>
          </w:p>
          <w:p w14:paraId="65D099A5" w14:textId="77777777" w:rsidR="007776D0" w:rsidRPr="00A01912" w:rsidRDefault="007776D0" w:rsidP="007776D0">
            <w:pPr>
              <w:numPr>
                <w:ilvl w:val="0"/>
                <w:numId w:val="4"/>
              </w:numPr>
              <w:rPr>
                <w:rFonts w:ascii="Arial" w:hAnsi="Arial" w:cs="Arial"/>
                <w:iCs/>
                <w:color w:val="000099"/>
              </w:rPr>
            </w:pPr>
            <w:r w:rsidRPr="007776D0">
              <w:rPr>
                <w:rFonts w:ascii="Arial" w:hAnsi="Arial" w:cs="Arial"/>
              </w:rPr>
              <w:t xml:space="preserve">Members of the MDT team will deliver a range of interventions in conjunction with community based providers including evidenced based parenting seminars/workshops. </w:t>
            </w:r>
          </w:p>
          <w:p w14:paraId="0AE4B5A1" w14:textId="1FA70752" w:rsidR="00A01912" w:rsidRPr="007776D0" w:rsidRDefault="00A01912" w:rsidP="00A01912">
            <w:pPr>
              <w:ind w:left="360"/>
              <w:rPr>
                <w:rFonts w:ascii="Arial" w:hAnsi="Arial" w:cs="Arial"/>
                <w:iCs/>
                <w:color w:val="000099"/>
              </w:rPr>
            </w:pPr>
          </w:p>
        </w:tc>
      </w:tr>
      <w:tr w:rsidR="007776D0" w:rsidRPr="00507B0B" w14:paraId="2344165A" w14:textId="77777777" w:rsidTr="00507B0B">
        <w:tc>
          <w:tcPr>
            <w:tcW w:w="1299" w:type="pct"/>
          </w:tcPr>
          <w:p w14:paraId="5F099111" w14:textId="11E0CCFC" w:rsidR="007776D0" w:rsidRPr="00507B0B" w:rsidRDefault="007776D0" w:rsidP="007776D0">
            <w:pPr>
              <w:rPr>
                <w:rFonts w:ascii="Arial" w:hAnsi="Arial" w:cs="Arial"/>
                <w:b/>
                <w:bCs/>
              </w:rPr>
            </w:pPr>
            <w:r w:rsidRPr="00507B0B">
              <w:rPr>
                <w:rFonts w:ascii="Arial" w:hAnsi="Arial" w:cs="Arial"/>
                <w:b/>
                <w:bCs/>
              </w:rPr>
              <w:lastRenderedPageBreak/>
              <w:t>Reporting relationship</w:t>
            </w:r>
          </w:p>
        </w:tc>
        <w:tc>
          <w:tcPr>
            <w:tcW w:w="3701" w:type="pct"/>
          </w:tcPr>
          <w:p w14:paraId="266AA057" w14:textId="77777777" w:rsidR="007776D0" w:rsidRDefault="007776D0" w:rsidP="007776D0">
            <w:pPr>
              <w:spacing w:line="276" w:lineRule="auto"/>
              <w:rPr>
                <w:rFonts w:ascii="Arial" w:hAnsi="Arial" w:cs="Arial"/>
              </w:rPr>
            </w:pPr>
            <w:r>
              <w:rPr>
                <w:rFonts w:ascii="Arial" w:hAnsi="Arial" w:cs="Arial"/>
              </w:rPr>
              <w:t>The post holder will report to the Dietitian Manager.</w:t>
            </w:r>
          </w:p>
          <w:p w14:paraId="3CBC6A3A" w14:textId="6395FDF9" w:rsidR="007776D0" w:rsidRPr="00507B0B" w:rsidRDefault="007776D0" w:rsidP="007776D0">
            <w:pPr>
              <w:pStyle w:val="ListParagraph"/>
              <w:numPr>
                <w:ilvl w:val="0"/>
                <w:numId w:val="5"/>
              </w:numPr>
              <w:rPr>
                <w:rFonts w:ascii="Arial" w:hAnsi="Arial" w:cs="Arial"/>
                <w:iCs/>
                <w:color w:val="000099"/>
              </w:rPr>
            </w:pPr>
            <w:r w:rsidRPr="003B278F">
              <w:rPr>
                <w:rFonts w:ascii="Arial" w:hAnsi="Arial" w:cs="Arial"/>
                <w:iCs/>
              </w:rPr>
              <w:t>They will have an operational reporting relationship to the Project Manager in terms of delivery of the project requirements including activity data.</w:t>
            </w:r>
          </w:p>
        </w:tc>
      </w:tr>
      <w:tr w:rsidR="007776D0" w:rsidRPr="00507B0B" w14:paraId="0E89F2ED" w14:textId="77777777" w:rsidTr="00507B0B">
        <w:tc>
          <w:tcPr>
            <w:tcW w:w="1299" w:type="pct"/>
          </w:tcPr>
          <w:p w14:paraId="061A4806" w14:textId="2D62C7C7" w:rsidR="007776D0" w:rsidRPr="00507B0B" w:rsidRDefault="007776D0" w:rsidP="007776D0">
            <w:pPr>
              <w:rPr>
                <w:rFonts w:ascii="Arial" w:hAnsi="Arial" w:cs="Arial"/>
                <w:b/>
                <w:bCs/>
              </w:rPr>
            </w:pPr>
            <w:r w:rsidRPr="00507B0B">
              <w:rPr>
                <w:rFonts w:ascii="Arial" w:hAnsi="Arial" w:cs="Arial"/>
                <w:b/>
                <w:bCs/>
              </w:rPr>
              <w:t>Key working relationships</w:t>
            </w:r>
          </w:p>
          <w:p w14:paraId="3949D30A" w14:textId="77777777" w:rsidR="007776D0" w:rsidRPr="00507B0B" w:rsidRDefault="007776D0" w:rsidP="007776D0">
            <w:pPr>
              <w:rPr>
                <w:rFonts w:ascii="Arial" w:hAnsi="Arial" w:cs="Arial"/>
                <w:b/>
                <w:bCs/>
              </w:rPr>
            </w:pPr>
          </w:p>
        </w:tc>
        <w:tc>
          <w:tcPr>
            <w:tcW w:w="3701" w:type="pct"/>
          </w:tcPr>
          <w:p w14:paraId="018E6C30" w14:textId="77777777" w:rsidR="007776D0" w:rsidRPr="005642B6" w:rsidRDefault="007776D0" w:rsidP="007776D0">
            <w:pPr>
              <w:rPr>
                <w:rFonts w:ascii="Arial" w:hAnsi="Arial" w:cs="Arial"/>
              </w:rPr>
            </w:pPr>
            <w:r w:rsidRPr="005642B6">
              <w:rPr>
                <w:rFonts w:ascii="Arial" w:hAnsi="Arial" w:cs="Arial"/>
              </w:rPr>
              <w:t>The post holder will:</w:t>
            </w:r>
          </w:p>
          <w:p w14:paraId="4FD91287" w14:textId="77777777" w:rsidR="007776D0" w:rsidRPr="005642B6" w:rsidRDefault="007776D0" w:rsidP="007776D0">
            <w:pPr>
              <w:pStyle w:val="ListParagraph"/>
              <w:numPr>
                <w:ilvl w:val="0"/>
                <w:numId w:val="36"/>
              </w:numPr>
              <w:rPr>
                <w:rFonts w:ascii="Arial" w:hAnsi="Arial" w:cs="Arial"/>
              </w:rPr>
            </w:pPr>
            <w:r w:rsidRPr="005642B6">
              <w:rPr>
                <w:rFonts w:ascii="Arial" w:hAnsi="Arial" w:cs="Arial"/>
              </w:rPr>
              <w:t>Work collaboratively with healthcare professionals and stakeholders involved with children and families</w:t>
            </w:r>
          </w:p>
          <w:p w14:paraId="55A89B83" w14:textId="77777777" w:rsidR="007776D0" w:rsidRPr="005642B6" w:rsidRDefault="007776D0" w:rsidP="007776D0">
            <w:pPr>
              <w:numPr>
                <w:ilvl w:val="0"/>
                <w:numId w:val="36"/>
              </w:numPr>
              <w:rPr>
                <w:rFonts w:ascii="Arial" w:hAnsi="Arial" w:cs="Arial"/>
                <w:i/>
                <w:iCs/>
              </w:rPr>
            </w:pPr>
            <w:r w:rsidRPr="005642B6">
              <w:rPr>
                <w:rFonts w:ascii="Arial" w:hAnsi="Arial" w:cs="Arial"/>
              </w:rPr>
              <w:t>Work collaboratively with healthcare professionals and stakeholders involved in the provision of weight and lifestyle management for children and their families</w:t>
            </w:r>
          </w:p>
          <w:p w14:paraId="4062C70F" w14:textId="77777777" w:rsidR="007776D0" w:rsidRPr="005642B6" w:rsidRDefault="007776D0" w:rsidP="007776D0">
            <w:pPr>
              <w:numPr>
                <w:ilvl w:val="0"/>
                <w:numId w:val="36"/>
              </w:numPr>
              <w:rPr>
                <w:rFonts w:ascii="Arial" w:hAnsi="Arial" w:cs="Arial"/>
                <w:i/>
                <w:iCs/>
              </w:rPr>
            </w:pPr>
            <w:r w:rsidRPr="005642B6">
              <w:rPr>
                <w:rFonts w:ascii="Arial" w:hAnsi="Arial" w:cs="Arial"/>
              </w:rPr>
              <w:t>Work collaboratively with CAWT partners</w:t>
            </w:r>
          </w:p>
          <w:p w14:paraId="78DE9869" w14:textId="3615E8BD" w:rsidR="007776D0" w:rsidRPr="00507B0B" w:rsidRDefault="007776D0" w:rsidP="007776D0">
            <w:pPr>
              <w:rPr>
                <w:rFonts w:ascii="Arial" w:hAnsi="Arial" w:cs="Arial"/>
                <w:iCs/>
                <w:color w:val="000099"/>
              </w:rPr>
            </w:pPr>
          </w:p>
        </w:tc>
      </w:tr>
      <w:tr w:rsidR="007776D0" w:rsidRPr="00507B0B" w14:paraId="11F49E6D" w14:textId="77777777" w:rsidTr="00507B0B">
        <w:tc>
          <w:tcPr>
            <w:tcW w:w="1299" w:type="pct"/>
          </w:tcPr>
          <w:p w14:paraId="5D392E76" w14:textId="54240C99" w:rsidR="007776D0" w:rsidRPr="00507B0B" w:rsidRDefault="007776D0" w:rsidP="007776D0">
            <w:pPr>
              <w:rPr>
                <w:rFonts w:ascii="Arial" w:hAnsi="Arial" w:cs="Arial"/>
                <w:b/>
                <w:bCs/>
              </w:rPr>
            </w:pPr>
            <w:r w:rsidRPr="00507B0B">
              <w:rPr>
                <w:rFonts w:ascii="Arial" w:hAnsi="Arial" w:cs="Arial"/>
                <w:b/>
                <w:bCs/>
              </w:rPr>
              <w:t xml:space="preserve">Purpose of the post </w:t>
            </w:r>
          </w:p>
        </w:tc>
        <w:tc>
          <w:tcPr>
            <w:tcW w:w="3701" w:type="pct"/>
          </w:tcPr>
          <w:p w14:paraId="1C7146B8" w14:textId="77777777" w:rsidR="007776D0" w:rsidRPr="00AE75A7" w:rsidRDefault="007776D0" w:rsidP="007776D0">
            <w:pPr>
              <w:pStyle w:val="Default"/>
              <w:spacing w:after="188"/>
              <w:rPr>
                <w:color w:val="auto"/>
                <w:sz w:val="20"/>
                <w:szCs w:val="20"/>
              </w:rPr>
            </w:pPr>
            <w:r w:rsidRPr="00C61790">
              <w:rPr>
                <w:color w:val="auto"/>
                <w:sz w:val="20"/>
                <w:szCs w:val="20"/>
              </w:rPr>
              <w:t>The Cli</w:t>
            </w:r>
            <w:r>
              <w:rPr>
                <w:color w:val="auto"/>
                <w:sz w:val="20"/>
                <w:szCs w:val="20"/>
              </w:rPr>
              <w:t>nical Specialist Dietitian</w:t>
            </w:r>
            <w:r w:rsidRPr="00C61790">
              <w:rPr>
                <w:color w:val="auto"/>
                <w:sz w:val="20"/>
                <w:szCs w:val="20"/>
              </w:rPr>
              <w:t xml:space="preserve"> will work within the MDT team providing clinical assessment, intervention, care and support to children and families in individual and group settings. International guidelines, including the NICE quality standard for ‘Obesity in Children and Young People: prevention and lifestyle weight management programmes’, provide recomme</w:t>
            </w:r>
            <w:r>
              <w:rPr>
                <w:color w:val="auto"/>
                <w:sz w:val="20"/>
                <w:szCs w:val="20"/>
              </w:rPr>
              <w:t>ndations for dietary</w:t>
            </w:r>
            <w:r w:rsidRPr="00C61790">
              <w:rPr>
                <w:color w:val="auto"/>
                <w:sz w:val="20"/>
                <w:szCs w:val="20"/>
              </w:rPr>
              <w:t xml:space="preserve"> asse</w:t>
            </w:r>
            <w:r>
              <w:rPr>
                <w:color w:val="auto"/>
                <w:sz w:val="20"/>
                <w:szCs w:val="20"/>
              </w:rPr>
              <w:t>ssments and advice for children</w:t>
            </w:r>
            <w:r w:rsidRPr="00C61790">
              <w:rPr>
                <w:color w:val="auto"/>
                <w:sz w:val="20"/>
                <w:szCs w:val="20"/>
              </w:rPr>
              <w:t>/</w:t>
            </w:r>
            <w:r>
              <w:rPr>
                <w:color w:val="auto"/>
                <w:sz w:val="20"/>
                <w:szCs w:val="20"/>
              </w:rPr>
              <w:t xml:space="preserve"> </w:t>
            </w:r>
            <w:r w:rsidRPr="00C61790">
              <w:rPr>
                <w:color w:val="auto"/>
                <w:sz w:val="20"/>
                <w:szCs w:val="20"/>
              </w:rPr>
              <w:t>young people and their families who are overweight or obese.</w:t>
            </w:r>
          </w:p>
          <w:p w14:paraId="40B2BD50" w14:textId="77777777" w:rsidR="007776D0" w:rsidRPr="00900792" w:rsidRDefault="007776D0" w:rsidP="007776D0">
            <w:pPr>
              <w:rPr>
                <w:rFonts w:ascii="Arial" w:hAnsi="Arial" w:cs="Arial"/>
                <w:i/>
                <w:color w:val="000000" w:themeColor="text1"/>
              </w:rPr>
            </w:pPr>
            <w:r w:rsidRPr="00900792">
              <w:rPr>
                <w:rFonts w:ascii="Arial" w:hAnsi="Arial" w:cs="Arial"/>
                <w:i/>
                <w:color w:val="000000" w:themeColor="text1"/>
              </w:rPr>
              <w:t xml:space="preserve">The Dietitian </w:t>
            </w:r>
            <w:r>
              <w:rPr>
                <w:rFonts w:ascii="Arial" w:hAnsi="Arial" w:cs="Arial"/>
                <w:i/>
                <w:color w:val="000000" w:themeColor="text1"/>
              </w:rPr>
              <w:t>Clinical Specialist</w:t>
            </w:r>
            <w:r w:rsidRPr="00900792">
              <w:rPr>
                <w:i/>
                <w:color w:val="000000"/>
                <w:sz w:val="18"/>
                <w:szCs w:val="18"/>
              </w:rPr>
              <w:t xml:space="preserve"> </w:t>
            </w:r>
            <w:r w:rsidRPr="00900792">
              <w:rPr>
                <w:rFonts w:ascii="Arial" w:hAnsi="Arial" w:cs="Arial"/>
                <w:i/>
                <w:color w:val="000000" w:themeColor="text1"/>
              </w:rPr>
              <w:t>will:</w:t>
            </w:r>
          </w:p>
          <w:p w14:paraId="24156FF2" w14:textId="77777777" w:rsidR="007776D0" w:rsidRDefault="007776D0" w:rsidP="007776D0">
            <w:pPr>
              <w:rPr>
                <w:rFonts w:ascii="Arial" w:hAnsi="Arial" w:cs="Arial"/>
                <w:color w:val="000000" w:themeColor="text1"/>
              </w:rPr>
            </w:pPr>
          </w:p>
          <w:p w14:paraId="65744E22" w14:textId="77777777" w:rsidR="007776D0" w:rsidRPr="004E07B0" w:rsidRDefault="007776D0" w:rsidP="007776D0">
            <w:pPr>
              <w:pStyle w:val="ListParagraph"/>
              <w:numPr>
                <w:ilvl w:val="0"/>
                <w:numId w:val="37"/>
              </w:numPr>
              <w:tabs>
                <w:tab w:val="num" w:pos="631"/>
              </w:tabs>
              <w:autoSpaceDE w:val="0"/>
              <w:autoSpaceDN w:val="0"/>
              <w:adjustRightInd w:val="0"/>
              <w:jc w:val="both"/>
              <w:rPr>
                <w:rFonts w:ascii="Arial" w:hAnsi="Arial" w:cs="Arial"/>
              </w:rPr>
            </w:pPr>
            <w:r>
              <w:rPr>
                <w:rFonts w:ascii="Arial" w:hAnsi="Arial" w:cs="Arial"/>
              </w:rPr>
              <w:t>Provide</w:t>
            </w:r>
            <w:r w:rsidRPr="004E07B0">
              <w:rPr>
                <w:rFonts w:ascii="Arial" w:hAnsi="Arial" w:cs="Arial"/>
              </w:rPr>
              <w:t xml:space="preserve"> a specialist nutrition and dietetic service for </w:t>
            </w:r>
            <w:r>
              <w:rPr>
                <w:rFonts w:ascii="Arial" w:hAnsi="Arial" w:cs="Arial"/>
              </w:rPr>
              <w:t xml:space="preserve">the </w:t>
            </w:r>
            <w:r w:rsidRPr="004E07B0">
              <w:rPr>
                <w:rFonts w:ascii="Arial" w:hAnsi="Arial" w:cs="Arial"/>
              </w:rPr>
              <w:t>client</w:t>
            </w:r>
            <w:r>
              <w:rPr>
                <w:rFonts w:ascii="Arial" w:hAnsi="Arial" w:cs="Arial"/>
              </w:rPr>
              <w:t xml:space="preserve"> population</w:t>
            </w:r>
            <w:r w:rsidRPr="004E07B0">
              <w:rPr>
                <w:rFonts w:ascii="Arial" w:hAnsi="Arial" w:cs="Arial"/>
              </w:rPr>
              <w:t xml:space="preserve">. </w:t>
            </w:r>
          </w:p>
          <w:p w14:paraId="39E66989" w14:textId="77777777" w:rsidR="007776D0" w:rsidRPr="004E07B0" w:rsidRDefault="007776D0" w:rsidP="007776D0">
            <w:pPr>
              <w:pStyle w:val="ListParagraph"/>
              <w:numPr>
                <w:ilvl w:val="0"/>
                <w:numId w:val="37"/>
              </w:numPr>
              <w:tabs>
                <w:tab w:val="num" w:pos="631"/>
              </w:tabs>
              <w:autoSpaceDE w:val="0"/>
              <w:autoSpaceDN w:val="0"/>
              <w:adjustRightInd w:val="0"/>
              <w:jc w:val="both"/>
              <w:rPr>
                <w:rFonts w:ascii="Arial" w:hAnsi="Arial" w:cs="Arial"/>
              </w:rPr>
            </w:pPr>
            <w:r w:rsidRPr="004E07B0">
              <w:rPr>
                <w:rFonts w:ascii="Arial" w:hAnsi="Arial" w:cs="Arial"/>
                <w:color w:val="000000" w:themeColor="text1"/>
              </w:rPr>
              <w:t>Ac</w:t>
            </w:r>
            <w:r>
              <w:rPr>
                <w:rFonts w:ascii="Arial" w:hAnsi="Arial" w:cs="Arial"/>
                <w:color w:val="000000" w:themeColor="text1"/>
              </w:rPr>
              <w:t>t as a resource and provide</w:t>
            </w:r>
            <w:r w:rsidRPr="004E07B0">
              <w:rPr>
                <w:rFonts w:ascii="Arial" w:hAnsi="Arial" w:cs="Arial"/>
                <w:color w:val="000000" w:themeColor="text1"/>
              </w:rPr>
              <w:t xml:space="preserve"> expert opinion, advice and guidance to dietetic colleagues and other healthcare professionals</w:t>
            </w:r>
            <w:r w:rsidRPr="004E07B0">
              <w:rPr>
                <w:rFonts w:ascii="Arial" w:hAnsi="Arial" w:cs="Arial"/>
                <w:iCs/>
                <w:color w:val="000000" w:themeColor="text1"/>
              </w:rPr>
              <w:t xml:space="preserve">. </w:t>
            </w:r>
          </w:p>
          <w:p w14:paraId="576B77EC" w14:textId="77777777" w:rsidR="007776D0" w:rsidRPr="004E07B0" w:rsidRDefault="007776D0" w:rsidP="007776D0">
            <w:pPr>
              <w:pStyle w:val="ListParagraph"/>
              <w:numPr>
                <w:ilvl w:val="0"/>
                <w:numId w:val="37"/>
              </w:numPr>
              <w:tabs>
                <w:tab w:val="num" w:pos="631"/>
              </w:tabs>
              <w:autoSpaceDE w:val="0"/>
              <w:autoSpaceDN w:val="0"/>
              <w:adjustRightInd w:val="0"/>
              <w:jc w:val="both"/>
              <w:rPr>
                <w:rFonts w:ascii="Arial" w:hAnsi="Arial" w:cs="Arial"/>
              </w:rPr>
            </w:pPr>
            <w:r>
              <w:rPr>
                <w:rFonts w:ascii="Arial" w:hAnsi="Arial" w:cs="Arial"/>
                <w:iCs/>
                <w:color w:val="000000" w:themeColor="text1"/>
              </w:rPr>
              <w:t>Participate</w:t>
            </w:r>
            <w:r w:rsidRPr="004E07B0">
              <w:rPr>
                <w:rFonts w:ascii="Arial" w:hAnsi="Arial" w:cs="Arial"/>
                <w:iCs/>
                <w:color w:val="000000" w:themeColor="text1"/>
              </w:rPr>
              <w:t xml:space="preserve"> in the development of </w:t>
            </w:r>
            <w:r>
              <w:rPr>
                <w:rFonts w:ascii="Arial" w:hAnsi="Arial" w:cs="Arial"/>
                <w:iCs/>
                <w:color w:val="000000" w:themeColor="text1"/>
              </w:rPr>
              <w:t xml:space="preserve">the </w:t>
            </w:r>
            <w:r w:rsidRPr="004E07B0">
              <w:rPr>
                <w:rFonts w:ascii="Arial" w:hAnsi="Arial" w:cs="Arial"/>
                <w:iCs/>
                <w:color w:val="000000" w:themeColor="text1"/>
              </w:rPr>
              <w:t>strategic direction of the Nutrition &amp; Dietetic service in conjunction wit</w:t>
            </w:r>
            <w:r>
              <w:rPr>
                <w:rFonts w:ascii="Arial" w:hAnsi="Arial" w:cs="Arial"/>
                <w:iCs/>
                <w:color w:val="000000" w:themeColor="text1"/>
              </w:rPr>
              <w:t xml:space="preserve">h the Dietitian Manager and </w:t>
            </w:r>
            <w:r w:rsidRPr="004E07B0">
              <w:rPr>
                <w:rFonts w:ascii="Arial" w:hAnsi="Arial" w:cs="Arial"/>
                <w:iCs/>
                <w:color w:val="000000" w:themeColor="text1"/>
              </w:rPr>
              <w:t xml:space="preserve">relevant agencies and stakeholders. </w:t>
            </w:r>
          </w:p>
          <w:p w14:paraId="50E479B1" w14:textId="77777777" w:rsidR="007776D0" w:rsidRPr="00AE75A7" w:rsidRDefault="007776D0" w:rsidP="007776D0">
            <w:pPr>
              <w:pStyle w:val="ListParagraph"/>
              <w:numPr>
                <w:ilvl w:val="0"/>
                <w:numId w:val="37"/>
              </w:numPr>
              <w:contextualSpacing/>
              <w:jc w:val="both"/>
              <w:rPr>
                <w:rFonts w:ascii="Arial" w:hAnsi="Arial" w:cs="Arial"/>
              </w:rPr>
            </w:pPr>
            <w:r>
              <w:rPr>
                <w:rFonts w:ascii="Arial" w:hAnsi="Arial" w:cs="Arial"/>
                <w:color w:val="000000" w:themeColor="text1"/>
              </w:rPr>
              <w:t>I</w:t>
            </w:r>
            <w:r w:rsidRPr="004E07B0">
              <w:rPr>
                <w:rFonts w:ascii="Arial" w:hAnsi="Arial" w:cs="Arial"/>
                <w:color w:val="000000" w:themeColor="text1"/>
              </w:rPr>
              <w:t>n conjunction with the Dietitian Manager, develop</w:t>
            </w:r>
            <w:r>
              <w:rPr>
                <w:rFonts w:ascii="Arial" w:hAnsi="Arial" w:cs="Arial"/>
                <w:color w:val="000000" w:themeColor="text1"/>
              </w:rPr>
              <w:t xml:space="preserve"> </w:t>
            </w:r>
            <w:r w:rsidRPr="004E07B0">
              <w:rPr>
                <w:rFonts w:ascii="Arial" w:hAnsi="Arial" w:cs="Arial"/>
                <w:color w:val="000000" w:themeColor="text1"/>
              </w:rPr>
              <w:t>local polici</w:t>
            </w:r>
            <w:r>
              <w:rPr>
                <w:rFonts w:ascii="Arial" w:hAnsi="Arial" w:cs="Arial"/>
                <w:color w:val="000000" w:themeColor="text1"/>
              </w:rPr>
              <w:t>es and care pathways within the</w:t>
            </w:r>
            <w:r w:rsidRPr="004E07B0">
              <w:rPr>
                <w:rFonts w:ascii="Arial" w:hAnsi="Arial" w:cs="Arial"/>
                <w:color w:val="000000" w:themeColor="text1"/>
              </w:rPr>
              <w:t xml:space="preserve"> specialist area.</w:t>
            </w:r>
            <w:r w:rsidRPr="004E07B0">
              <w:rPr>
                <w:rFonts w:ascii="Arial" w:hAnsi="Arial" w:cs="Arial"/>
                <w:color w:val="FF0000"/>
              </w:rPr>
              <w:t xml:space="preserve"> </w:t>
            </w:r>
          </w:p>
          <w:p w14:paraId="3875957D" w14:textId="77777777" w:rsidR="007776D0" w:rsidRPr="00507B0B" w:rsidRDefault="007776D0" w:rsidP="007776D0">
            <w:pPr>
              <w:rPr>
                <w:rFonts w:ascii="Arial" w:hAnsi="Arial" w:cs="Arial"/>
                <w:iCs/>
                <w:color w:val="000099"/>
              </w:rPr>
            </w:pPr>
          </w:p>
        </w:tc>
      </w:tr>
      <w:tr w:rsidR="007776D0" w:rsidRPr="00507B0B" w14:paraId="6FC4F317" w14:textId="77777777" w:rsidTr="00507B0B">
        <w:tc>
          <w:tcPr>
            <w:tcW w:w="1299" w:type="pct"/>
          </w:tcPr>
          <w:p w14:paraId="706E700B" w14:textId="6700C137" w:rsidR="007776D0" w:rsidRPr="00507B0B" w:rsidRDefault="007776D0" w:rsidP="007776D0">
            <w:pPr>
              <w:rPr>
                <w:rFonts w:ascii="Arial" w:hAnsi="Arial" w:cs="Arial"/>
                <w:b/>
                <w:bCs/>
              </w:rPr>
            </w:pPr>
            <w:r w:rsidRPr="00507B0B">
              <w:rPr>
                <w:rFonts w:ascii="Arial" w:hAnsi="Arial" w:cs="Arial"/>
                <w:b/>
                <w:bCs/>
              </w:rPr>
              <w:t>Principal duties and responsibilities</w:t>
            </w:r>
          </w:p>
          <w:p w14:paraId="57CD5BE4" w14:textId="77777777" w:rsidR="007776D0" w:rsidRPr="00507B0B" w:rsidRDefault="007776D0" w:rsidP="007776D0">
            <w:pPr>
              <w:rPr>
                <w:rFonts w:ascii="Arial" w:hAnsi="Arial" w:cs="Arial"/>
                <w:b/>
                <w:bCs/>
              </w:rPr>
            </w:pPr>
          </w:p>
        </w:tc>
        <w:tc>
          <w:tcPr>
            <w:tcW w:w="3701" w:type="pct"/>
          </w:tcPr>
          <w:p w14:paraId="7DA398D4" w14:textId="77777777" w:rsidR="00EE24AC" w:rsidRPr="004E07B0" w:rsidRDefault="00EE24AC" w:rsidP="00EE24AC">
            <w:pPr>
              <w:pStyle w:val="BodyText3"/>
              <w:rPr>
                <w:i/>
                <w:sz w:val="20"/>
                <w:szCs w:val="20"/>
              </w:rPr>
            </w:pPr>
            <w:r w:rsidRPr="004E07B0">
              <w:rPr>
                <w:i/>
                <w:sz w:val="20"/>
                <w:szCs w:val="20"/>
              </w:rPr>
              <w:t>The Dietitian, Clinical Specialist</w:t>
            </w:r>
            <w:r>
              <w:rPr>
                <w:i/>
                <w:sz w:val="20"/>
                <w:szCs w:val="20"/>
              </w:rPr>
              <w:t xml:space="preserve"> </w:t>
            </w:r>
            <w:r w:rsidRPr="004E07B0">
              <w:rPr>
                <w:i/>
                <w:sz w:val="20"/>
                <w:szCs w:val="20"/>
              </w:rPr>
              <w:t>will:</w:t>
            </w:r>
          </w:p>
          <w:p w14:paraId="082B0AB5" w14:textId="77777777" w:rsidR="00EE24AC" w:rsidRPr="00FF69C0" w:rsidRDefault="00EE24AC" w:rsidP="00EE24AC">
            <w:pPr>
              <w:pStyle w:val="Heading1"/>
              <w:spacing w:after="120"/>
              <w:rPr>
                <w:rFonts w:ascii="Arial" w:hAnsi="Arial" w:cs="Arial"/>
                <w:b/>
                <w:color w:val="auto"/>
                <w:sz w:val="20"/>
                <w:szCs w:val="20"/>
                <w:u w:val="single"/>
              </w:rPr>
            </w:pPr>
            <w:r w:rsidRPr="004E07B0">
              <w:rPr>
                <w:rFonts w:ascii="Arial" w:hAnsi="Arial" w:cs="Arial"/>
                <w:b/>
                <w:color w:val="auto"/>
                <w:sz w:val="20"/>
                <w:szCs w:val="20"/>
                <w:u w:val="single"/>
              </w:rPr>
              <w:t>Professional</w:t>
            </w:r>
          </w:p>
          <w:p w14:paraId="764687CF" w14:textId="77777777" w:rsidR="00EE24AC" w:rsidRDefault="00EE24AC" w:rsidP="00EE24AC">
            <w:pPr>
              <w:numPr>
                <w:ilvl w:val="0"/>
                <w:numId w:val="38"/>
              </w:numPr>
              <w:spacing w:before="100" w:beforeAutospacing="1" w:after="100" w:afterAutospacing="1"/>
              <w:contextualSpacing/>
              <w:rPr>
                <w:rFonts w:ascii="Arial" w:hAnsi="Arial" w:cs="Arial"/>
              </w:rPr>
            </w:pPr>
            <w:r w:rsidRPr="00A75747">
              <w:rPr>
                <w:rFonts w:ascii="Arial" w:hAnsi="Arial" w:cs="Arial"/>
              </w:rPr>
              <w:t>Identify and prioritise the requirements of the service within a constantly changing environment.</w:t>
            </w:r>
          </w:p>
          <w:p w14:paraId="0AD50A09" w14:textId="77777777" w:rsidR="00EE24AC" w:rsidRPr="00AE75A7" w:rsidRDefault="00EE24AC" w:rsidP="00EE24AC">
            <w:pPr>
              <w:numPr>
                <w:ilvl w:val="0"/>
                <w:numId w:val="38"/>
              </w:numPr>
              <w:spacing w:before="100" w:beforeAutospacing="1" w:after="100" w:afterAutospacing="1"/>
              <w:contextualSpacing/>
              <w:rPr>
                <w:rFonts w:ascii="Arial" w:hAnsi="Arial" w:cs="Arial"/>
                <w:lang w:val="en-US" w:eastAsia="en-US"/>
              </w:rPr>
            </w:pPr>
            <w:r w:rsidRPr="009E2DD9">
              <w:rPr>
                <w:rFonts w:ascii="Arial" w:hAnsi="Arial" w:cs="Arial"/>
                <w:lang w:val="en-US" w:eastAsia="en-US"/>
              </w:rPr>
              <w:t xml:space="preserve">Ensure professional standards are maintained in accordance with the requirements as set out by CORU </w:t>
            </w:r>
            <w:hyperlink w:history="1">
              <w:r w:rsidRPr="009E2DD9">
                <w:rPr>
                  <w:rFonts w:ascii="Arial" w:hAnsi="Arial" w:cs="Arial"/>
                  <w:color w:val="0000FF"/>
                  <w:u w:val="single"/>
                  <w:lang w:val="en-US" w:eastAsia="en-US"/>
                </w:rPr>
                <w:t>https://coru.ie/files-recognition/standards-of-proficiency-for-dietitians.pdf</w:t>
              </w:r>
            </w:hyperlink>
            <w:r w:rsidRPr="009E2DD9">
              <w:rPr>
                <w:rFonts w:ascii="Arial" w:hAnsi="Arial" w:cs="Arial"/>
                <w:lang w:val="en-US" w:eastAsia="en-US"/>
              </w:rPr>
              <w:t xml:space="preserve"> </w:t>
            </w:r>
          </w:p>
          <w:p w14:paraId="29EEBC3C" w14:textId="77777777" w:rsidR="00EE24AC" w:rsidRDefault="00EE24AC" w:rsidP="00EE24AC">
            <w:pPr>
              <w:numPr>
                <w:ilvl w:val="0"/>
                <w:numId w:val="38"/>
              </w:numPr>
              <w:tabs>
                <w:tab w:val="left" w:pos="-180"/>
              </w:tabs>
              <w:autoSpaceDE w:val="0"/>
              <w:autoSpaceDN w:val="0"/>
              <w:adjustRightInd w:val="0"/>
              <w:rPr>
                <w:rFonts w:ascii="Arial" w:hAnsi="Arial" w:cs="Arial"/>
                <w:lang w:val="en-US"/>
              </w:rPr>
            </w:pPr>
            <w:r w:rsidRPr="00165D2B">
              <w:rPr>
                <w:rFonts w:ascii="Arial" w:hAnsi="Arial" w:cs="Arial"/>
              </w:rPr>
              <w:t xml:space="preserve">Ensure a high standard of </w:t>
            </w:r>
            <w:r>
              <w:rPr>
                <w:rFonts w:ascii="Arial" w:hAnsi="Arial" w:cs="Arial"/>
              </w:rPr>
              <w:t xml:space="preserve">dietetic assessment </w:t>
            </w:r>
            <w:r w:rsidRPr="00165D2B">
              <w:rPr>
                <w:rFonts w:ascii="Arial" w:hAnsi="Arial" w:cs="Arial"/>
              </w:rPr>
              <w:t>and management and ensure that professional standards of practice are adhered to.</w:t>
            </w:r>
            <w:r w:rsidRPr="004E07B0">
              <w:rPr>
                <w:rFonts w:ascii="Arial" w:hAnsi="Arial" w:cs="Arial"/>
                <w:lang w:val="en-US"/>
              </w:rPr>
              <w:t xml:space="preserve"> Set and monitor performance standards.</w:t>
            </w:r>
          </w:p>
          <w:p w14:paraId="46B80FC8" w14:textId="77777777" w:rsidR="00EE24AC" w:rsidRDefault="00EE24AC" w:rsidP="00EE24AC">
            <w:pPr>
              <w:numPr>
                <w:ilvl w:val="0"/>
                <w:numId w:val="38"/>
              </w:numPr>
              <w:autoSpaceDE w:val="0"/>
              <w:autoSpaceDN w:val="0"/>
              <w:adjustRightInd w:val="0"/>
              <w:spacing w:before="100" w:beforeAutospacing="1" w:after="100" w:afterAutospacing="1"/>
              <w:contextualSpacing/>
              <w:rPr>
                <w:rFonts w:ascii="Arial" w:hAnsi="Arial" w:cs="Arial"/>
              </w:rPr>
            </w:pPr>
            <w:r w:rsidRPr="0074693B">
              <w:rPr>
                <w:rFonts w:ascii="Arial" w:hAnsi="Arial" w:cs="Arial"/>
              </w:rPr>
              <w:lastRenderedPageBreak/>
              <w:t xml:space="preserve">Keep abreast of research and practice developments in the specialist area. </w:t>
            </w:r>
            <w:r w:rsidRPr="0074693B">
              <w:rPr>
                <w:rFonts w:ascii="Arial" w:hAnsi="Arial" w:cs="Arial"/>
                <w:lang w:val="en-US"/>
              </w:rPr>
              <w:t>Develop innovative models of dietetic care and service delivery</w:t>
            </w:r>
            <w:r w:rsidRPr="0074693B">
              <w:rPr>
                <w:rFonts w:ascii="Arial" w:hAnsi="Arial" w:cs="Arial"/>
              </w:rPr>
              <w:t>.</w:t>
            </w:r>
          </w:p>
          <w:p w14:paraId="1E423829" w14:textId="77777777" w:rsidR="00EE24AC" w:rsidRPr="0074693B" w:rsidRDefault="00EE24AC" w:rsidP="00EE24AC">
            <w:pPr>
              <w:numPr>
                <w:ilvl w:val="0"/>
                <w:numId w:val="38"/>
              </w:numPr>
              <w:autoSpaceDE w:val="0"/>
              <w:autoSpaceDN w:val="0"/>
              <w:adjustRightInd w:val="0"/>
              <w:spacing w:before="100" w:beforeAutospacing="1" w:after="100" w:afterAutospacing="1"/>
              <w:rPr>
                <w:rFonts w:ascii="Arial" w:hAnsi="Arial" w:cs="Arial"/>
              </w:rPr>
            </w:pPr>
            <w:r w:rsidRPr="0074693B">
              <w:rPr>
                <w:rFonts w:ascii="Arial" w:hAnsi="Arial" w:cs="Arial"/>
                <w:lang w:val="en-US"/>
              </w:rPr>
              <w:t xml:space="preserve">Develop, manage and evaluate the service provided in the designated specialist area. </w:t>
            </w:r>
          </w:p>
          <w:p w14:paraId="6D7141D3" w14:textId="77777777" w:rsidR="00EE24AC" w:rsidRDefault="00EE24AC" w:rsidP="00EE24AC">
            <w:pPr>
              <w:pStyle w:val="ListParagraph"/>
              <w:numPr>
                <w:ilvl w:val="0"/>
                <w:numId w:val="38"/>
              </w:numPr>
              <w:tabs>
                <w:tab w:val="left" w:pos="-180"/>
              </w:tabs>
              <w:autoSpaceDE w:val="0"/>
              <w:autoSpaceDN w:val="0"/>
              <w:adjustRightInd w:val="0"/>
              <w:spacing w:before="100" w:beforeAutospacing="1" w:after="100" w:afterAutospacing="1"/>
              <w:rPr>
                <w:rFonts w:ascii="Arial" w:hAnsi="Arial" w:cs="Arial"/>
                <w:lang w:val="en-US"/>
              </w:rPr>
            </w:pPr>
            <w:r>
              <w:rPr>
                <w:rFonts w:ascii="Arial" w:hAnsi="Arial" w:cs="Arial"/>
                <w:lang w:val="en-US"/>
              </w:rPr>
              <w:t>Undertake research and d</w:t>
            </w:r>
            <w:r w:rsidRPr="00FF69C0">
              <w:rPr>
                <w:rFonts w:ascii="Arial" w:hAnsi="Arial" w:cs="Arial"/>
                <w:lang w:val="en-US"/>
              </w:rPr>
              <w:t>evelop and maintain high standards of clinical practice within the designated specialist area</w:t>
            </w:r>
            <w:r>
              <w:rPr>
                <w:rFonts w:ascii="Arial" w:hAnsi="Arial" w:cs="Arial"/>
                <w:lang w:val="en-US"/>
              </w:rPr>
              <w:t>.</w:t>
            </w:r>
          </w:p>
          <w:p w14:paraId="2CF7400D" w14:textId="77777777" w:rsidR="00EE24AC" w:rsidRPr="00FF69C0" w:rsidRDefault="00EE24AC" w:rsidP="00EE24AC">
            <w:pPr>
              <w:numPr>
                <w:ilvl w:val="0"/>
                <w:numId w:val="38"/>
              </w:numPr>
              <w:autoSpaceDE w:val="0"/>
              <w:autoSpaceDN w:val="0"/>
              <w:adjustRightInd w:val="0"/>
              <w:rPr>
                <w:rFonts w:ascii="Arial" w:hAnsi="Arial" w:cs="Arial"/>
              </w:rPr>
            </w:pPr>
            <w:r w:rsidRPr="004E07B0">
              <w:rPr>
                <w:rFonts w:ascii="Arial" w:hAnsi="Arial" w:cs="Arial"/>
                <w:lang w:val="en-US"/>
              </w:rPr>
              <w:t xml:space="preserve">Provide expert opinion, advice and guidance to dietetic colleagues, </w:t>
            </w:r>
            <w:r w:rsidRPr="004E07B0">
              <w:rPr>
                <w:rFonts w:ascii="Arial" w:hAnsi="Arial" w:cs="Arial"/>
              </w:rPr>
              <w:t>medical team members and other health professionals</w:t>
            </w:r>
            <w:r>
              <w:rPr>
                <w:rFonts w:ascii="Arial" w:hAnsi="Arial" w:cs="Arial"/>
              </w:rPr>
              <w:t>.</w:t>
            </w:r>
            <w:r w:rsidRPr="004E07B0">
              <w:rPr>
                <w:rFonts w:ascii="Arial" w:hAnsi="Arial" w:cs="Arial"/>
              </w:rPr>
              <w:t xml:space="preserve"> </w:t>
            </w:r>
          </w:p>
          <w:p w14:paraId="24610B11" w14:textId="77777777" w:rsidR="00EE24AC" w:rsidRPr="00C00B53" w:rsidRDefault="00EE24AC" w:rsidP="00EE24AC">
            <w:pPr>
              <w:numPr>
                <w:ilvl w:val="0"/>
                <w:numId w:val="38"/>
              </w:numPr>
              <w:tabs>
                <w:tab w:val="left" w:pos="-180"/>
              </w:tabs>
              <w:autoSpaceDE w:val="0"/>
              <w:autoSpaceDN w:val="0"/>
              <w:adjustRightInd w:val="0"/>
              <w:spacing w:before="100" w:beforeAutospacing="1" w:after="100" w:afterAutospacing="1"/>
              <w:rPr>
                <w:rFonts w:ascii="Arial" w:hAnsi="Arial" w:cs="Arial"/>
                <w:lang w:val="en-US"/>
              </w:rPr>
            </w:pPr>
            <w:r w:rsidRPr="004E07B0">
              <w:rPr>
                <w:rFonts w:ascii="Arial" w:hAnsi="Arial" w:cs="Arial"/>
                <w:lang w:val="en-US"/>
              </w:rPr>
              <w:t>Undertake audit to establish service needs and monitor current service.</w:t>
            </w:r>
          </w:p>
          <w:p w14:paraId="39F24492" w14:textId="77777777" w:rsidR="00EE24AC" w:rsidRPr="007611A8" w:rsidRDefault="00EE24AC" w:rsidP="00EE24AC">
            <w:pPr>
              <w:numPr>
                <w:ilvl w:val="0"/>
                <w:numId w:val="38"/>
              </w:numPr>
              <w:autoSpaceDE w:val="0"/>
              <w:autoSpaceDN w:val="0"/>
              <w:adjustRightInd w:val="0"/>
              <w:spacing w:before="100" w:beforeAutospacing="1" w:after="100" w:afterAutospacing="1"/>
              <w:contextualSpacing/>
              <w:rPr>
                <w:rFonts w:ascii="Arial" w:hAnsi="Arial" w:cs="Arial"/>
              </w:rPr>
            </w:pPr>
            <w:r w:rsidRPr="007611A8">
              <w:rPr>
                <w:rFonts w:ascii="Arial" w:hAnsi="Arial" w:cs="Arial"/>
                <w:lang w:val="en-US"/>
              </w:rPr>
              <w:t>Seek ways to benchmark and assure quality of the dietetic service.</w:t>
            </w:r>
          </w:p>
          <w:p w14:paraId="1E3D7420" w14:textId="77777777" w:rsidR="00EE24AC" w:rsidRPr="007611A8" w:rsidRDefault="00EE24AC" w:rsidP="00EE24AC">
            <w:pPr>
              <w:numPr>
                <w:ilvl w:val="0"/>
                <w:numId w:val="38"/>
              </w:numPr>
              <w:autoSpaceDE w:val="0"/>
              <w:autoSpaceDN w:val="0"/>
              <w:adjustRightInd w:val="0"/>
              <w:spacing w:before="100" w:beforeAutospacing="1" w:after="100" w:afterAutospacing="1"/>
              <w:contextualSpacing/>
              <w:rPr>
                <w:rFonts w:ascii="Arial" w:hAnsi="Arial" w:cs="Arial"/>
              </w:rPr>
            </w:pPr>
            <w:r w:rsidRPr="007611A8">
              <w:rPr>
                <w:rFonts w:ascii="Arial" w:hAnsi="Arial" w:cs="Arial"/>
              </w:rPr>
              <w:t>Be aware of national policy, guidelines and consultations and in conjunction with the Dietitian Manager, develop local policies and care pathways within the specialist area.</w:t>
            </w:r>
          </w:p>
          <w:p w14:paraId="369CB65C" w14:textId="77777777" w:rsidR="00EE24AC" w:rsidRPr="00BD0F08" w:rsidRDefault="00EE24AC" w:rsidP="00EE24AC">
            <w:pPr>
              <w:numPr>
                <w:ilvl w:val="0"/>
                <w:numId w:val="38"/>
              </w:numPr>
              <w:autoSpaceDE w:val="0"/>
              <w:autoSpaceDN w:val="0"/>
              <w:adjustRightInd w:val="0"/>
              <w:spacing w:before="100" w:beforeAutospacing="1" w:after="100" w:afterAutospacing="1"/>
              <w:rPr>
                <w:rFonts w:ascii="Arial" w:hAnsi="Arial" w:cs="Arial"/>
                <w:lang w:val="en-US"/>
              </w:rPr>
            </w:pPr>
            <w:r w:rsidRPr="004E07B0">
              <w:rPr>
                <w:rFonts w:ascii="Arial" w:hAnsi="Arial" w:cs="Arial"/>
                <w:lang w:val="en-US"/>
              </w:rPr>
              <w:t xml:space="preserve">Actively </w:t>
            </w:r>
            <w:r>
              <w:rPr>
                <w:rFonts w:ascii="Arial" w:hAnsi="Arial" w:cs="Arial"/>
                <w:lang w:val="en-US"/>
              </w:rPr>
              <w:t xml:space="preserve">engage with </w:t>
            </w:r>
            <w:r w:rsidRPr="004E07B0">
              <w:rPr>
                <w:rFonts w:ascii="Arial" w:hAnsi="Arial" w:cs="Arial"/>
                <w:lang w:val="en-US"/>
              </w:rPr>
              <w:t>relevant special interest groups</w:t>
            </w:r>
            <w:r>
              <w:rPr>
                <w:rFonts w:ascii="Arial" w:hAnsi="Arial" w:cs="Arial"/>
                <w:lang w:val="en-US"/>
              </w:rPr>
              <w:t xml:space="preserve"> and r</w:t>
            </w:r>
            <w:r w:rsidRPr="004E07B0">
              <w:rPr>
                <w:rFonts w:ascii="Arial" w:hAnsi="Arial" w:cs="Arial"/>
                <w:lang w:val="en-US"/>
              </w:rPr>
              <w:t>esearch-associated bodies, as appropriate.</w:t>
            </w:r>
          </w:p>
          <w:p w14:paraId="350CACE2" w14:textId="77777777" w:rsidR="00EE24AC" w:rsidRPr="00BD0F08" w:rsidRDefault="00EE24AC" w:rsidP="00EE24AC">
            <w:pPr>
              <w:numPr>
                <w:ilvl w:val="0"/>
                <w:numId w:val="38"/>
              </w:numPr>
              <w:tabs>
                <w:tab w:val="left" w:pos="-180"/>
              </w:tabs>
              <w:autoSpaceDE w:val="0"/>
              <w:autoSpaceDN w:val="0"/>
              <w:adjustRightInd w:val="0"/>
              <w:spacing w:before="100" w:beforeAutospacing="1" w:after="100" w:afterAutospacing="1"/>
              <w:rPr>
                <w:rFonts w:ascii="Arial" w:hAnsi="Arial" w:cs="Arial"/>
                <w:lang w:val="en-US"/>
              </w:rPr>
            </w:pPr>
            <w:r>
              <w:rPr>
                <w:rFonts w:ascii="Arial" w:hAnsi="Arial" w:cs="Arial"/>
                <w:lang w:val="en-US"/>
              </w:rPr>
              <w:t>Serve on</w:t>
            </w:r>
            <w:r w:rsidRPr="004E07B0">
              <w:rPr>
                <w:rFonts w:ascii="Arial" w:hAnsi="Arial" w:cs="Arial"/>
                <w:lang w:val="en-US"/>
              </w:rPr>
              <w:t xml:space="preserve"> local or national committees to promote nutrition and dietetic practice.</w:t>
            </w:r>
          </w:p>
          <w:p w14:paraId="42511C30" w14:textId="77777777" w:rsidR="00EE24AC" w:rsidRDefault="00EE24AC" w:rsidP="00EE24AC">
            <w:pPr>
              <w:numPr>
                <w:ilvl w:val="0"/>
                <w:numId w:val="38"/>
              </w:numPr>
              <w:spacing w:before="100" w:beforeAutospacing="1" w:after="100" w:afterAutospacing="1"/>
              <w:contextualSpacing/>
              <w:rPr>
                <w:rFonts w:ascii="Arial" w:hAnsi="Arial" w:cs="Arial"/>
              </w:rPr>
            </w:pPr>
            <w:r w:rsidRPr="00A75747">
              <w:rPr>
                <w:rFonts w:ascii="Arial" w:hAnsi="Arial" w:cs="Arial"/>
              </w:rPr>
              <w:t xml:space="preserve">Ensure the privacy and dignity of the </w:t>
            </w:r>
            <w:r>
              <w:rPr>
                <w:rFonts w:ascii="Arial" w:hAnsi="Arial" w:cs="Arial"/>
              </w:rPr>
              <w:t>service user</w:t>
            </w:r>
            <w:r w:rsidRPr="00A75747">
              <w:rPr>
                <w:rFonts w:ascii="Arial" w:hAnsi="Arial" w:cs="Arial"/>
              </w:rPr>
              <w:t xml:space="preserve"> is respected at all times.</w:t>
            </w:r>
          </w:p>
          <w:p w14:paraId="3CB33F38" w14:textId="77777777" w:rsidR="00EE24AC" w:rsidRPr="004E07B0" w:rsidRDefault="00EE24AC" w:rsidP="00EE24AC">
            <w:pPr>
              <w:pStyle w:val="Heading1"/>
              <w:spacing w:after="120"/>
              <w:rPr>
                <w:rFonts w:ascii="Arial" w:hAnsi="Arial" w:cs="Arial"/>
                <w:b/>
                <w:color w:val="auto"/>
                <w:sz w:val="20"/>
                <w:szCs w:val="20"/>
                <w:u w:val="single"/>
              </w:rPr>
            </w:pPr>
            <w:r w:rsidRPr="004E07B0">
              <w:rPr>
                <w:rFonts w:ascii="Arial" w:hAnsi="Arial" w:cs="Arial"/>
                <w:b/>
                <w:color w:val="auto"/>
                <w:sz w:val="20"/>
                <w:szCs w:val="20"/>
                <w:u w:val="single"/>
              </w:rPr>
              <w:t>Education and Development</w:t>
            </w:r>
          </w:p>
          <w:p w14:paraId="438D22C2" w14:textId="3DABC3BF" w:rsidR="00EE24AC" w:rsidRDefault="00EE24AC" w:rsidP="00EE24AC">
            <w:pPr>
              <w:numPr>
                <w:ilvl w:val="0"/>
                <w:numId w:val="38"/>
              </w:numPr>
              <w:tabs>
                <w:tab w:val="left" w:pos="-180"/>
              </w:tabs>
              <w:autoSpaceDE w:val="0"/>
              <w:autoSpaceDN w:val="0"/>
              <w:adjustRightInd w:val="0"/>
              <w:spacing w:before="100" w:beforeAutospacing="1" w:after="100" w:afterAutospacing="1"/>
              <w:rPr>
                <w:rFonts w:ascii="Arial" w:hAnsi="Arial" w:cs="Arial"/>
                <w:lang w:val="en-US"/>
              </w:rPr>
            </w:pPr>
            <w:r>
              <w:rPr>
                <w:rFonts w:ascii="Arial" w:hAnsi="Arial" w:cs="Arial"/>
                <w:lang w:val="en-US"/>
              </w:rPr>
              <w:t>Contribute to a structured process for the education of colleagues, undergraduates and other disciplines in the specialist area.</w:t>
            </w:r>
          </w:p>
          <w:p w14:paraId="54190BCD" w14:textId="308D2D2A" w:rsidR="001C406C" w:rsidRPr="001C406C" w:rsidRDefault="001C406C" w:rsidP="001C406C">
            <w:pPr>
              <w:pStyle w:val="ListParagraph"/>
              <w:numPr>
                <w:ilvl w:val="0"/>
                <w:numId w:val="38"/>
              </w:numPr>
              <w:rPr>
                <w:rFonts w:ascii="Arial" w:hAnsi="Arial" w:cs="Arial"/>
                <w:lang w:val="en-US"/>
              </w:rPr>
            </w:pPr>
            <w:r w:rsidRPr="001C406C">
              <w:rPr>
                <w:rFonts w:ascii="Arial" w:hAnsi="Arial" w:cs="Arial"/>
                <w:lang w:val="en-US"/>
              </w:rPr>
              <w:t>To manage, participate and play a role in the practice education of student therapists</w:t>
            </w:r>
          </w:p>
          <w:p w14:paraId="49FAFD7B" w14:textId="77777777" w:rsidR="00EE24AC" w:rsidRDefault="00EE24AC" w:rsidP="00EE24AC">
            <w:pPr>
              <w:numPr>
                <w:ilvl w:val="0"/>
                <w:numId w:val="38"/>
              </w:numPr>
              <w:autoSpaceDE w:val="0"/>
              <w:autoSpaceDN w:val="0"/>
              <w:adjustRightInd w:val="0"/>
              <w:spacing w:before="100" w:beforeAutospacing="1" w:after="100" w:afterAutospacing="1"/>
              <w:rPr>
                <w:rFonts w:ascii="Arial" w:hAnsi="Arial" w:cs="Arial"/>
                <w:lang w:val="en-US" w:eastAsia="en-US"/>
              </w:rPr>
            </w:pPr>
            <w:r w:rsidRPr="004E07B0">
              <w:rPr>
                <w:rFonts w:ascii="Arial" w:hAnsi="Arial" w:cs="Arial"/>
                <w:lang w:val="en-US" w:eastAsia="en-US"/>
              </w:rPr>
              <w:t>Oversee mandatory training within the Dietetic Department</w:t>
            </w:r>
            <w:r>
              <w:rPr>
                <w:rFonts w:ascii="Arial" w:hAnsi="Arial" w:cs="Arial"/>
                <w:lang w:val="en-US" w:eastAsia="en-US"/>
              </w:rPr>
              <w:t>.</w:t>
            </w:r>
          </w:p>
          <w:p w14:paraId="3CDB2DC7" w14:textId="77777777" w:rsidR="00EE24AC" w:rsidRDefault="00EE24AC" w:rsidP="00EE24AC">
            <w:pPr>
              <w:numPr>
                <w:ilvl w:val="0"/>
                <w:numId w:val="38"/>
              </w:numPr>
              <w:autoSpaceDE w:val="0"/>
              <w:autoSpaceDN w:val="0"/>
              <w:adjustRightInd w:val="0"/>
              <w:spacing w:before="100" w:beforeAutospacing="1" w:after="100" w:afterAutospacing="1"/>
              <w:rPr>
                <w:rFonts w:ascii="Arial" w:hAnsi="Arial" w:cs="Arial"/>
                <w:lang w:val="en-US"/>
              </w:rPr>
            </w:pPr>
            <w:r w:rsidRPr="00BD0F08">
              <w:rPr>
                <w:rFonts w:ascii="Arial" w:hAnsi="Arial" w:cs="Arial"/>
                <w:lang w:val="en-US"/>
              </w:rPr>
              <w:t xml:space="preserve">Engage with professional disciplines &amp; academic institutions in developing and evaluating educational </w:t>
            </w:r>
            <w:proofErr w:type="spellStart"/>
            <w:r w:rsidRPr="00BD0F08">
              <w:rPr>
                <w:rFonts w:ascii="Arial" w:hAnsi="Arial" w:cs="Arial"/>
                <w:lang w:val="en-US"/>
              </w:rPr>
              <w:t>programmes</w:t>
            </w:r>
            <w:proofErr w:type="spellEnd"/>
            <w:r w:rsidRPr="00BD0F08">
              <w:rPr>
                <w:rFonts w:ascii="Arial" w:hAnsi="Arial" w:cs="Arial"/>
                <w:lang w:val="en-US"/>
              </w:rPr>
              <w:t xml:space="preserve"> in dietetics. Contribute, where appropriate, to the implementation and delivery of these </w:t>
            </w:r>
            <w:proofErr w:type="spellStart"/>
            <w:r w:rsidRPr="00BD0F08">
              <w:rPr>
                <w:rFonts w:ascii="Arial" w:hAnsi="Arial" w:cs="Arial"/>
                <w:lang w:val="en-US"/>
              </w:rPr>
              <w:t>programmes</w:t>
            </w:r>
            <w:proofErr w:type="spellEnd"/>
            <w:r w:rsidRPr="00BD0F08">
              <w:rPr>
                <w:rFonts w:ascii="Arial" w:hAnsi="Arial" w:cs="Arial"/>
                <w:lang w:val="en-US"/>
              </w:rPr>
              <w:t>. Contribute to the critical assessment of participants undertaking such modules, as deemed appropriate by the institution / discipline.</w:t>
            </w:r>
          </w:p>
          <w:p w14:paraId="3F77F9D1" w14:textId="77777777" w:rsidR="00EE24AC" w:rsidRPr="00B678F4" w:rsidRDefault="00EE24AC" w:rsidP="00EE24AC">
            <w:pPr>
              <w:numPr>
                <w:ilvl w:val="0"/>
                <w:numId w:val="38"/>
              </w:numPr>
              <w:autoSpaceDE w:val="0"/>
              <w:autoSpaceDN w:val="0"/>
              <w:adjustRightInd w:val="0"/>
              <w:spacing w:before="100" w:beforeAutospacing="1" w:after="100" w:afterAutospacing="1"/>
              <w:rPr>
                <w:rFonts w:ascii="Arial" w:hAnsi="Arial" w:cs="Arial"/>
                <w:lang w:val="en-US" w:eastAsia="en-US"/>
              </w:rPr>
            </w:pPr>
            <w:r w:rsidRPr="00BD0F08">
              <w:rPr>
                <w:rFonts w:ascii="Arial" w:hAnsi="Arial" w:cs="Arial"/>
                <w:lang w:val="en-US"/>
              </w:rPr>
              <w:t xml:space="preserve">Actively participate in a structured </w:t>
            </w:r>
            <w:r>
              <w:rPr>
                <w:rFonts w:ascii="Arial" w:hAnsi="Arial" w:cs="Arial"/>
                <w:lang w:val="en-US"/>
              </w:rPr>
              <w:t>continuous professional development (</w:t>
            </w:r>
            <w:r w:rsidRPr="00BD0F08">
              <w:rPr>
                <w:rFonts w:ascii="Arial" w:hAnsi="Arial" w:cs="Arial"/>
                <w:lang w:val="en-US"/>
              </w:rPr>
              <w:t>CPD</w:t>
            </w:r>
            <w:r>
              <w:rPr>
                <w:rFonts w:ascii="Arial" w:hAnsi="Arial" w:cs="Arial"/>
                <w:lang w:val="en-US"/>
              </w:rPr>
              <w:t xml:space="preserve">) process and promote the </w:t>
            </w:r>
            <w:r w:rsidRPr="00B678F4">
              <w:rPr>
                <w:rFonts w:ascii="Arial" w:hAnsi="Arial" w:cs="Arial"/>
                <w:lang w:val="en-US" w:eastAsia="en-US"/>
              </w:rPr>
              <w:t>professional and personal development of staff.</w:t>
            </w:r>
          </w:p>
          <w:p w14:paraId="78B7AE8C" w14:textId="77777777" w:rsidR="00EE24AC" w:rsidRPr="00B8620C" w:rsidRDefault="00EE24AC" w:rsidP="00EE24AC">
            <w:pPr>
              <w:pStyle w:val="ListParagraph"/>
              <w:numPr>
                <w:ilvl w:val="0"/>
                <w:numId w:val="38"/>
              </w:numPr>
              <w:rPr>
                <w:rFonts w:ascii="Arial" w:hAnsi="Arial" w:cs="Arial"/>
                <w:lang w:val="en-US" w:eastAsia="en-US"/>
              </w:rPr>
            </w:pPr>
            <w:r w:rsidRPr="00B8620C">
              <w:rPr>
                <w:rFonts w:ascii="Arial" w:hAnsi="Arial" w:cs="Arial"/>
                <w:lang w:val="en-US" w:eastAsia="en-US"/>
              </w:rPr>
              <w:t>Engage in the HSE performance achievement process in conjunction with your Line Manager and staff as appropriate.</w:t>
            </w:r>
          </w:p>
          <w:p w14:paraId="39B03914" w14:textId="77777777" w:rsidR="00EE24AC" w:rsidRPr="003A48C5" w:rsidRDefault="00EE24AC" w:rsidP="00EE24AC">
            <w:pPr>
              <w:numPr>
                <w:ilvl w:val="0"/>
                <w:numId w:val="38"/>
              </w:numPr>
              <w:autoSpaceDE w:val="0"/>
              <w:autoSpaceDN w:val="0"/>
              <w:adjustRightInd w:val="0"/>
              <w:spacing w:before="100" w:beforeAutospacing="1" w:after="100" w:afterAutospacing="1"/>
              <w:rPr>
                <w:rFonts w:ascii="Arial" w:hAnsi="Arial" w:cs="Arial"/>
                <w:lang w:val="en-US" w:eastAsia="en-US"/>
              </w:rPr>
            </w:pPr>
            <w:r w:rsidRPr="003A48C5">
              <w:rPr>
                <w:rFonts w:ascii="Arial" w:hAnsi="Arial" w:cs="Arial"/>
                <w:lang w:val="en-US" w:eastAsia="en-US"/>
              </w:rPr>
              <w:t xml:space="preserve">Ensure a clinical supervision </w:t>
            </w:r>
            <w:proofErr w:type="spellStart"/>
            <w:r w:rsidRPr="003A48C5">
              <w:rPr>
                <w:rFonts w:ascii="Arial" w:hAnsi="Arial" w:cs="Arial"/>
                <w:lang w:val="en-US" w:eastAsia="en-US"/>
              </w:rPr>
              <w:t>programme</w:t>
            </w:r>
            <w:proofErr w:type="spellEnd"/>
            <w:r w:rsidRPr="003A48C5">
              <w:rPr>
                <w:rFonts w:ascii="Arial" w:hAnsi="Arial" w:cs="Arial"/>
                <w:lang w:val="en-US" w:eastAsia="en-US"/>
              </w:rPr>
              <w:t xml:space="preserve"> is available to staff.</w:t>
            </w:r>
          </w:p>
          <w:p w14:paraId="388A96CC" w14:textId="77777777" w:rsidR="00EE24AC" w:rsidRPr="00BD0F08" w:rsidRDefault="00EE24AC" w:rsidP="00EE24AC">
            <w:pPr>
              <w:numPr>
                <w:ilvl w:val="0"/>
                <w:numId w:val="38"/>
              </w:numPr>
              <w:autoSpaceDE w:val="0"/>
              <w:autoSpaceDN w:val="0"/>
              <w:adjustRightInd w:val="0"/>
              <w:spacing w:before="100" w:beforeAutospacing="1" w:after="100" w:afterAutospacing="1"/>
              <w:rPr>
                <w:rFonts w:ascii="Arial" w:hAnsi="Arial" w:cs="Arial"/>
                <w:lang w:val="en-US"/>
              </w:rPr>
            </w:pPr>
            <w:r w:rsidRPr="00BD0F08">
              <w:rPr>
                <w:rFonts w:ascii="Arial" w:hAnsi="Arial" w:cs="Arial"/>
                <w:lang w:val="en-US"/>
              </w:rPr>
              <w:t>Disseminate advanced clinical practice guidelines. Produce current, clear, evidence-based re</w:t>
            </w:r>
            <w:r>
              <w:rPr>
                <w:rFonts w:ascii="Arial" w:hAnsi="Arial" w:cs="Arial"/>
                <w:lang w:val="en-US"/>
              </w:rPr>
              <w:t>sources for patients and carers</w:t>
            </w:r>
            <w:r w:rsidRPr="00BD0F08">
              <w:rPr>
                <w:rFonts w:ascii="Arial" w:hAnsi="Arial" w:cs="Arial"/>
                <w:lang w:val="en-US"/>
              </w:rPr>
              <w:t xml:space="preserve"> and / or health professionals, suitable for use locally and / or nationally.</w:t>
            </w:r>
          </w:p>
          <w:p w14:paraId="37C7E47B" w14:textId="77777777" w:rsidR="00EE24AC" w:rsidRPr="00B8620C" w:rsidRDefault="00EE24AC" w:rsidP="00EE24AC">
            <w:pPr>
              <w:numPr>
                <w:ilvl w:val="0"/>
                <w:numId w:val="38"/>
              </w:numPr>
              <w:tabs>
                <w:tab w:val="left" w:pos="-180"/>
              </w:tabs>
              <w:autoSpaceDE w:val="0"/>
              <w:autoSpaceDN w:val="0"/>
              <w:adjustRightInd w:val="0"/>
              <w:spacing w:before="100" w:beforeAutospacing="1" w:after="100" w:afterAutospacing="1"/>
              <w:rPr>
                <w:rFonts w:ascii="Arial" w:hAnsi="Arial" w:cs="Arial"/>
                <w:lang w:val="en-US"/>
              </w:rPr>
            </w:pPr>
            <w:r w:rsidRPr="004E07B0">
              <w:rPr>
                <w:rFonts w:ascii="Arial" w:hAnsi="Arial" w:cs="Arial"/>
                <w:lang w:val="en-US"/>
              </w:rPr>
              <w:t>Act as a resource, both regionally and nationally</w:t>
            </w:r>
            <w:r>
              <w:rPr>
                <w:rFonts w:ascii="Arial" w:hAnsi="Arial" w:cs="Arial"/>
                <w:lang w:val="en-US"/>
              </w:rPr>
              <w:t xml:space="preserve"> in nutritional needs.</w:t>
            </w:r>
          </w:p>
          <w:p w14:paraId="0A950A65" w14:textId="77777777" w:rsidR="00EE24AC" w:rsidRDefault="00EE24AC" w:rsidP="00EE24AC">
            <w:pPr>
              <w:tabs>
                <w:tab w:val="left" w:pos="-180"/>
              </w:tabs>
              <w:autoSpaceDE w:val="0"/>
              <w:autoSpaceDN w:val="0"/>
              <w:adjustRightInd w:val="0"/>
              <w:spacing w:before="120" w:after="120"/>
              <w:rPr>
                <w:rFonts w:ascii="Arial" w:hAnsi="Arial" w:cs="Arial"/>
                <w:b/>
                <w:u w:val="single"/>
                <w:lang w:val="en-US"/>
              </w:rPr>
            </w:pPr>
            <w:r w:rsidRPr="009E249A">
              <w:rPr>
                <w:rFonts w:ascii="Arial" w:hAnsi="Arial" w:cs="Arial"/>
                <w:b/>
                <w:u w:val="single"/>
                <w:lang w:val="en-US"/>
              </w:rPr>
              <w:t xml:space="preserve">Health &amp; Safety </w:t>
            </w:r>
          </w:p>
          <w:p w14:paraId="12BC71A7" w14:textId="77777777" w:rsidR="00EE24AC" w:rsidRDefault="00EE24AC" w:rsidP="00EE24AC">
            <w:pPr>
              <w:numPr>
                <w:ilvl w:val="0"/>
                <w:numId w:val="38"/>
              </w:numPr>
              <w:autoSpaceDE w:val="0"/>
              <w:autoSpaceDN w:val="0"/>
              <w:adjustRightInd w:val="0"/>
              <w:rPr>
                <w:rFonts w:ascii="Arial" w:hAnsi="Arial" w:cs="Arial"/>
                <w:lang w:val="en-US"/>
              </w:rPr>
            </w:pPr>
            <w:r w:rsidRPr="004E07B0">
              <w:rPr>
                <w:rFonts w:ascii="Arial" w:hAnsi="Arial" w:cs="Arial"/>
                <w:lang w:val="en-US"/>
              </w:rPr>
              <w:t>Liaise with line manager and with other departments to ensure safe and effective service delivery consistent with health service management strategies.</w:t>
            </w:r>
          </w:p>
          <w:p w14:paraId="6260C68B" w14:textId="77777777" w:rsidR="00EE24AC" w:rsidRPr="00E017DC" w:rsidRDefault="00EE24AC" w:rsidP="00EE24AC">
            <w:pPr>
              <w:numPr>
                <w:ilvl w:val="0"/>
                <w:numId w:val="38"/>
              </w:numPr>
              <w:autoSpaceDE w:val="0"/>
              <w:autoSpaceDN w:val="0"/>
              <w:adjustRightInd w:val="0"/>
              <w:rPr>
                <w:rFonts w:ascii="Arial" w:hAnsi="Arial" w:cs="Arial"/>
                <w:lang w:val="en-US"/>
              </w:rPr>
            </w:pPr>
            <w:r w:rsidRPr="00E017DC">
              <w:rPr>
                <w:rFonts w:ascii="Arial" w:hAnsi="Arial" w:cs="Arial"/>
                <w:iCs/>
              </w:rPr>
              <w:t>Promote a safe working environment in accordance with Health and Safety legislation.</w:t>
            </w:r>
          </w:p>
          <w:p w14:paraId="35ADA926" w14:textId="77777777" w:rsidR="00EE24AC" w:rsidRPr="00A75747" w:rsidRDefault="00EE24AC" w:rsidP="00EE24AC">
            <w:pPr>
              <w:pStyle w:val="ListParagraph"/>
              <w:numPr>
                <w:ilvl w:val="0"/>
                <w:numId w:val="38"/>
              </w:numPr>
              <w:contextualSpacing/>
              <w:rPr>
                <w:rFonts w:ascii="Arial" w:hAnsi="Arial" w:cs="Arial"/>
                <w:iCs/>
              </w:rPr>
            </w:pPr>
            <w:r>
              <w:rPr>
                <w:rFonts w:ascii="Arial" w:hAnsi="Arial" w:cs="Arial"/>
                <w:iCs/>
              </w:rPr>
              <w:t>I</w:t>
            </w:r>
            <w:r w:rsidRPr="00A75747">
              <w:rPr>
                <w:rFonts w:ascii="Arial" w:hAnsi="Arial" w:cs="Arial"/>
                <w:iCs/>
              </w:rPr>
              <w:t>mplement agreed policies, procedures and safe professional practice by adhering to relevant legislation, regulations and standards.</w:t>
            </w:r>
          </w:p>
          <w:p w14:paraId="623EEACC" w14:textId="77777777" w:rsidR="00EE24AC" w:rsidRPr="00B8620C" w:rsidRDefault="00EE24AC" w:rsidP="00EE24AC">
            <w:pPr>
              <w:pStyle w:val="ListParagraph"/>
              <w:numPr>
                <w:ilvl w:val="0"/>
                <w:numId w:val="38"/>
              </w:numPr>
              <w:rPr>
                <w:rFonts w:ascii="Arial" w:hAnsi="Arial" w:cs="Arial"/>
                <w:iCs/>
              </w:rPr>
            </w:pPr>
            <w:r w:rsidRPr="00B8620C">
              <w:rPr>
                <w:rFonts w:ascii="Arial" w:hAnsi="Arial" w:cs="Arial"/>
                <w:iCs/>
              </w:rPr>
              <w:t>Be aware of risk management issues. Adequately identifies, assesses, manages and monitors risk within their area of responsibility.</w:t>
            </w:r>
          </w:p>
          <w:p w14:paraId="22C285B4" w14:textId="77777777" w:rsidR="00EE24AC" w:rsidRPr="00E017DC" w:rsidRDefault="00EE24AC" w:rsidP="00EE24AC">
            <w:pPr>
              <w:pStyle w:val="ListParagraph"/>
              <w:numPr>
                <w:ilvl w:val="0"/>
                <w:numId w:val="38"/>
              </w:numPr>
              <w:contextualSpacing/>
              <w:rPr>
                <w:rFonts w:ascii="Arial" w:hAnsi="Arial" w:cs="Arial"/>
                <w:iCs/>
              </w:rPr>
            </w:pPr>
            <w:r w:rsidRPr="00FC2C10">
              <w:rPr>
                <w:rFonts w:ascii="Arial" w:hAnsi="Arial" w:cs="Arial"/>
              </w:rPr>
              <w:lastRenderedPageBreak/>
              <w:t xml:space="preserve">Document appropriately and report any adverse incidents, near misses, hazards and accidents </w:t>
            </w:r>
            <w:r w:rsidRPr="00FC2C10">
              <w:rPr>
                <w:rFonts w:ascii="Arial" w:hAnsi="Arial" w:cs="Arial"/>
                <w:iCs/>
              </w:rPr>
              <w:t>in accordance with organisational guidelines.</w:t>
            </w:r>
          </w:p>
          <w:p w14:paraId="1B900BF5" w14:textId="77777777" w:rsidR="00EE24AC" w:rsidRDefault="00EE24AC" w:rsidP="00EE24AC">
            <w:pPr>
              <w:tabs>
                <w:tab w:val="left" w:pos="-180"/>
              </w:tabs>
              <w:autoSpaceDE w:val="0"/>
              <w:autoSpaceDN w:val="0"/>
              <w:adjustRightInd w:val="0"/>
              <w:rPr>
                <w:rFonts w:ascii="Arial" w:hAnsi="Arial" w:cs="Arial"/>
                <w:b/>
                <w:u w:val="single"/>
                <w:lang w:val="en-US"/>
              </w:rPr>
            </w:pPr>
          </w:p>
          <w:p w14:paraId="00276703" w14:textId="77777777" w:rsidR="00EE24AC" w:rsidRDefault="00EE24AC" w:rsidP="00EE24AC">
            <w:pPr>
              <w:tabs>
                <w:tab w:val="left" w:pos="-180"/>
              </w:tabs>
              <w:autoSpaceDE w:val="0"/>
              <w:autoSpaceDN w:val="0"/>
              <w:adjustRightInd w:val="0"/>
              <w:spacing w:before="120" w:after="120"/>
              <w:rPr>
                <w:rFonts w:ascii="Arial" w:hAnsi="Arial" w:cs="Arial"/>
                <w:b/>
                <w:u w:val="single"/>
                <w:lang w:val="en-US"/>
              </w:rPr>
            </w:pPr>
            <w:r>
              <w:rPr>
                <w:rFonts w:ascii="Arial" w:hAnsi="Arial" w:cs="Arial"/>
                <w:b/>
                <w:u w:val="single"/>
                <w:lang w:val="en-US"/>
              </w:rPr>
              <w:t xml:space="preserve">Management </w:t>
            </w:r>
          </w:p>
          <w:p w14:paraId="02A789A1" w14:textId="77777777" w:rsidR="00EE24AC" w:rsidRPr="004E07B0" w:rsidRDefault="00EE24AC" w:rsidP="00EE24AC">
            <w:pPr>
              <w:numPr>
                <w:ilvl w:val="0"/>
                <w:numId w:val="38"/>
              </w:numPr>
              <w:autoSpaceDE w:val="0"/>
              <w:autoSpaceDN w:val="0"/>
              <w:adjustRightInd w:val="0"/>
              <w:spacing w:before="100" w:beforeAutospacing="1" w:after="100" w:afterAutospacing="1"/>
              <w:rPr>
                <w:rFonts w:ascii="Arial" w:hAnsi="Arial" w:cs="Arial"/>
                <w:lang w:val="en-US"/>
              </w:rPr>
            </w:pPr>
            <w:r w:rsidRPr="004E07B0">
              <w:rPr>
                <w:rFonts w:ascii="Arial" w:hAnsi="Arial" w:cs="Arial"/>
                <w:lang w:val="en-US"/>
              </w:rPr>
              <w:t>Collaborate with relevant stakeholders in relation to the strategic direction of the service.</w:t>
            </w:r>
          </w:p>
          <w:p w14:paraId="7057870E" w14:textId="77777777" w:rsidR="00EE24AC" w:rsidRPr="004E07B0" w:rsidRDefault="00EE24AC" w:rsidP="00EE24AC">
            <w:pPr>
              <w:numPr>
                <w:ilvl w:val="0"/>
                <w:numId w:val="38"/>
              </w:numPr>
              <w:autoSpaceDE w:val="0"/>
              <w:autoSpaceDN w:val="0"/>
              <w:adjustRightInd w:val="0"/>
              <w:spacing w:before="100" w:beforeAutospacing="1" w:after="100" w:afterAutospacing="1"/>
              <w:rPr>
                <w:rFonts w:ascii="Arial" w:hAnsi="Arial" w:cs="Arial"/>
                <w:lang w:val="en-US"/>
              </w:rPr>
            </w:pPr>
            <w:r w:rsidRPr="004E07B0">
              <w:rPr>
                <w:rFonts w:ascii="Arial" w:hAnsi="Arial" w:cs="Arial"/>
                <w:lang w:val="en-US"/>
              </w:rPr>
              <w:t>Negotiate strategic plans for service delivery in conjunction with line manager.</w:t>
            </w:r>
          </w:p>
          <w:p w14:paraId="68E51AAF" w14:textId="77777777" w:rsidR="00EE24AC" w:rsidRPr="004E07B0" w:rsidRDefault="00EE24AC" w:rsidP="00EE24AC">
            <w:pPr>
              <w:numPr>
                <w:ilvl w:val="0"/>
                <w:numId w:val="38"/>
              </w:numPr>
              <w:autoSpaceDE w:val="0"/>
              <w:autoSpaceDN w:val="0"/>
              <w:adjustRightInd w:val="0"/>
              <w:spacing w:before="100" w:beforeAutospacing="1" w:after="100" w:afterAutospacing="1"/>
              <w:rPr>
                <w:rFonts w:ascii="Arial" w:hAnsi="Arial" w:cs="Arial"/>
                <w:lang w:val="en-US"/>
              </w:rPr>
            </w:pPr>
            <w:r w:rsidRPr="004E07B0">
              <w:rPr>
                <w:rFonts w:ascii="Arial" w:hAnsi="Arial" w:cs="Arial"/>
                <w:lang w:val="en-US"/>
              </w:rPr>
              <w:t>Take responsibility for achieving service delivery targets by monitoring, recording and reporting activity levels.</w:t>
            </w:r>
          </w:p>
          <w:p w14:paraId="383D9A3E" w14:textId="77777777" w:rsidR="00EE24AC" w:rsidRDefault="00EE24AC" w:rsidP="00EE24AC">
            <w:pPr>
              <w:numPr>
                <w:ilvl w:val="0"/>
                <w:numId w:val="38"/>
              </w:numPr>
              <w:autoSpaceDE w:val="0"/>
              <w:autoSpaceDN w:val="0"/>
              <w:adjustRightInd w:val="0"/>
              <w:spacing w:before="100" w:beforeAutospacing="1" w:after="100" w:afterAutospacing="1"/>
              <w:rPr>
                <w:rFonts w:ascii="Arial" w:hAnsi="Arial" w:cs="Arial"/>
                <w:lang w:val="en-US" w:eastAsia="en-US"/>
              </w:rPr>
            </w:pPr>
            <w:r w:rsidRPr="004E07B0">
              <w:rPr>
                <w:rFonts w:ascii="Arial" w:hAnsi="Arial" w:cs="Arial"/>
                <w:lang w:val="en-US" w:eastAsia="en-US"/>
              </w:rPr>
              <w:t>Manage day-to-day operations of the service with regard to scheduling and assignment of staff, ensuring seamless delivery of care and equity of workloads between team members.</w:t>
            </w:r>
          </w:p>
          <w:p w14:paraId="2E53213A" w14:textId="77777777" w:rsidR="00EE24AC" w:rsidRPr="004E07B0" w:rsidRDefault="00EE24AC" w:rsidP="00EE24AC">
            <w:pPr>
              <w:numPr>
                <w:ilvl w:val="0"/>
                <w:numId w:val="38"/>
              </w:numPr>
              <w:autoSpaceDE w:val="0"/>
              <w:autoSpaceDN w:val="0"/>
              <w:adjustRightInd w:val="0"/>
              <w:spacing w:before="100" w:beforeAutospacing="1" w:after="100" w:afterAutospacing="1"/>
              <w:rPr>
                <w:rFonts w:ascii="Arial" w:hAnsi="Arial" w:cs="Arial"/>
                <w:lang w:val="en-US"/>
              </w:rPr>
            </w:pPr>
            <w:r w:rsidRPr="004E07B0">
              <w:rPr>
                <w:rFonts w:ascii="Arial" w:hAnsi="Arial" w:cs="Arial"/>
                <w:lang w:val="en-US"/>
              </w:rPr>
              <w:t>Facilitate change where necessary in order to maintain services at an optimal level.</w:t>
            </w:r>
          </w:p>
          <w:p w14:paraId="462E8CB4" w14:textId="77777777" w:rsidR="00EE24AC" w:rsidRPr="004E07B0" w:rsidRDefault="00EE24AC" w:rsidP="00EE24AC">
            <w:pPr>
              <w:numPr>
                <w:ilvl w:val="0"/>
                <w:numId w:val="38"/>
              </w:numPr>
              <w:autoSpaceDE w:val="0"/>
              <w:autoSpaceDN w:val="0"/>
              <w:adjustRightInd w:val="0"/>
              <w:spacing w:before="100" w:beforeAutospacing="1" w:after="100" w:afterAutospacing="1"/>
              <w:rPr>
                <w:rFonts w:ascii="Arial" w:hAnsi="Arial" w:cs="Arial"/>
                <w:lang w:val="en-US"/>
              </w:rPr>
            </w:pPr>
            <w:r w:rsidRPr="004E07B0">
              <w:rPr>
                <w:rFonts w:ascii="Arial" w:hAnsi="Arial" w:cs="Arial"/>
                <w:lang w:val="en-US"/>
              </w:rPr>
              <w:t xml:space="preserve">Be involved in the collection, processing and analysis of data, for </w:t>
            </w:r>
            <w:r>
              <w:rPr>
                <w:rFonts w:ascii="Arial" w:hAnsi="Arial" w:cs="Arial"/>
                <w:lang w:val="en-US"/>
              </w:rPr>
              <w:t xml:space="preserve">research purposes and for </w:t>
            </w:r>
            <w:r w:rsidRPr="004E07B0">
              <w:rPr>
                <w:rFonts w:ascii="Arial" w:hAnsi="Arial" w:cs="Arial"/>
                <w:lang w:val="en-US"/>
              </w:rPr>
              <w:t>use as a national resource.</w:t>
            </w:r>
          </w:p>
          <w:p w14:paraId="02D8BF0B" w14:textId="30AEE3A2" w:rsidR="00EE24AC" w:rsidRPr="001C406C" w:rsidRDefault="00EE24AC" w:rsidP="00EE24AC">
            <w:pPr>
              <w:numPr>
                <w:ilvl w:val="0"/>
                <w:numId w:val="38"/>
              </w:numPr>
              <w:autoSpaceDE w:val="0"/>
              <w:autoSpaceDN w:val="0"/>
              <w:adjustRightInd w:val="0"/>
              <w:spacing w:before="100" w:beforeAutospacing="1" w:after="100" w:afterAutospacing="1"/>
              <w:rPr>
                <w:rFonts w:ascii="Arial" w:hAnsi="Arial" w:cs="Arial"/>
                <w:lang w:val="en-US" w:eastAsia="en-US"/>
              </w:rPr>
            </w:pPr>
            <w:r w:rsidRPr="0074693B">
              <w:rPr>
                <w:rFonts w:ascii="Arial" w:hAnsi="Arial" w:cs="Arial"/>
              </w:rPr>
              <w:t>Ensure compliance with a high standard of documentation, including service user files in accor</w:t>
            </w:r>
            <w:r>
              <w:rPr>
                <w:rFonts w:ascii="Arial" w:hAnsi="Arial" w:cs="Arial"/>
              </w:rPr>
              <w:t>dance with local guidelines, Freedom of Information (FOI)</w:t>
            </w:r>
            <w:r w:rsidRPr="0074693B">
              <w:rPr>
                <w:rFonts w:ascii="Arial" w:hAnsi="Arial" w:cs="Arial"/>
              </w:rPr>
              <w:t xml:space="preserve"> and </w:t>
            </w:r>
            <w:r>
              <w:rPr>
                <w:rFonts w:ascii="Arial" w:hAnsi="Arial" w:cs="Arial"/>
              </w:rPr>
              <w:t xml:space="preserve">General Data </w:t>
            </w:r>
            <w:r w:rsidRPr="0074693B">
              <w:rPr>
                <w:rFonts w:ascii="Arial" w:hAnsi="Arial" w:cs="Arial"/>
              </w:rPr>
              <w:t>Protection Regulation (GDPR).</w:t>
            </w:r>
          </w:p>
          <w:p w14:paraId="5025C0D1" w14:textId="60763E31" w:rsidR="00EE24AC" w:rsidRPr="001C406C" w:rsidRDefault="001C406C" w:rsidP="001C406C">
            <w:pPr>
              <w:pStyle w:val="ListParagraph"/>
              <w:numPr>
                <w:ilvl w:val="0"/>
                <w:numId w:val="38"/>
              </w:numPr>
              <w:rPr>
                <w:rFonts w:ascii="Arial" w:hAnsi="Arial" w:cs="Arial"/>
                <w:lang w:val="en-US" w:eastAsia="en-US"/>
              </w:rPr>
            </w:pPr>
            <w:r w:rsidRPr="001C406C">
              <w:rPr>
                <w:rFonts w:ascii="Arial" w:hAnsi="Arial" w:cs="Arial"/>
                <w:lang w:val="en-US" w:eastAsia="en-US"/>
              </w:rPr>
              <w:t xml:space="preserve">Adequately identifies, assesses, manages and monitors risk within their area of responsibility. </w:t>
            </w:r>
          </w:p>
          <w:p w14:paraId="5362F821" w14:textId="77777777" w:rsidR="00EE24AC" w:rsidRPr="0074693B" w:rsidRDefault="00EE24AC" w:rsidP="00EE24AC">
            <w:pPr>
              <w:pStyle w:val="ListParagraph"/>
              <w:numPr>
                <w:ilvl w:val="0"/>
                <w:numId w:val="38"/>
              </w:numPr>
              <w:shd w:val="clear" w:color="auto" w:fill="FFFFFF"/>
              <w:spacing w:before="100" w:beforeAutospacing="1" w:after="100" w:afterAutospacing="1"/>
              <w:jc w:val="both"/>
              <w:rPr>
                <w:rFonts w:ascii="Arial" w:hAnsi="Arial" w:cs="Arial"/>
                <w:iCs/>
              </w:rPr>
            </w:pPr>
            <w:r w:rsidRPr="0074693B">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74693B">
              <w:rPr>
                <w:rFonts w:ascii="Arial" w:hAnsi="Arial" w:cs="Arial"/>
                <w:i/>
                <w:iCs/>
              </w:rPr>
              <w:t xml:space="preserve"> </w:t>
            </w:r>
            <w:r w:rsidRPr="0074693B">
              <w:rPr>
                <w:rFonts w:ascii="Arial" w:hAnsi="Arial" w:cs="Arial"/>
                <w:iCs/>
              </w:rPr>
              <w:t>and comply with associated HSE protocols for implementing and maintaining these standards as appropriate to the role.</w:t>
            </w:r>
          </w:p>
          <w:p w14:paraId="16D5F18B" w14:textId="77777777" w:rsidR="00EE24AC" w:rsidRPr="0074693B" w:rsidRDefault="00EE24AC" w:rsidP="00EE24AC">
            <w:pPr>
              <w:pStyle w:val="ListParagraph"/>
              <w:numPr>
                <w:ilvl w:val="0"/>
                <w:numId w:val="38"/>
              </w:numPr>
              <w:shd w:val="clear" w:color="auto" w:fill="FFFFFF"/>
              <w:spacing w:before="100" w:beforeAutospacing="1" w:after="100" w:afterAutospacing="1"/>
              <w:jc w:val="both"/>
              <w:rPr>
                <w:rFonts w:ascii="Arial" w:hAnsi="Arial" w:cs="Arial"/>
                <w:iCs/>
              </w:rPr>
            </w:pPr>
            <w:r w:rsidRPr="0074693B">
              <w:rPr>
                <w:rFonts w:ascii="Arial" w:hAnsi="Arial" w:cs="Arial"/>
                <w:lang w:val="en-IE" w:eastAsia="en-IE"/>
              </w:rPr>
              <w:t>Support, promote and actively participate in sustainable energy, water and waste initiatives to create a more sustainable, low carbon and efficient health service</w:t>
            </w:r>
            <w:r w:rsidRPr="0074693B">
              <w:rPr>
                <w:rFonts w:ascii="Arial" w:hAnsi="Arial" w:cs="Arial"/>
                <w:iCs/>
              </w:rPr>
              <w:t>.</w:t>
            </w:r>
          </w:p>
          <w:p w14:paraId="71D0F494" w14:textId="75E1F8A7" w:rsidR="007776D0" w:rsidRPr="00EE24AC" w:rsidRDefault="007776D0" w:rsidP="007776D0">
            <w:pPr>
              <w:rPr>
                <w:rFonts w:ascii="Arial" w:hAnsi="Arial" w:cs="Arial"/>
                <w:b/>
                <w:bCs/>
                <w:iCs/>
                <w:lang w:val="en-IE"/>
              </w:rPr>
            </w:pPr>
            <w:r w:rsidRPr="00EE24AC">
              <w:rPr>
                <w:rFonts w:ascii="Arial" w:hAnsi="Arial" w:cs="Arial"/>
                <w:b/>
                <w:bCs/>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7776D0" w:rsidRPr="00507B0B" w:rsidRDefault="007776D0" w:rsidP="007776D0">
            <w:pPr>
              <w:rPr>
                <w:rFonts w:ascii="Arial" w:hAnsi="Arial" w:cs="Arial"/>
                <w:b/>
              </w:rPr>
            </w:pPr>
          </w:p>
        </w:tc>
      </w:tr>
      <w:tr w:rsidR="007776D0" w:rsidRPr="00507B0B" w14:paraId="6C210CFE" w14:textId="77777777" w:rsidTr="00507B0B">
        <w:tc>
          <w:tcPr>
            <w:tcW w:w="1299" w:type="pct"/>
          </w:tcPr>
          <w:p w14:paraId="71AEAB78" w14:textId="047BBE1D" w:rsidR="007776D0" w:rsidRPr="00507B0B" w:rsidRDefault="007776D0" w:rsidP="007776D0">
            <w:pPr>
              <w:rPr>
                <w:rFonts w:ascii="Arial" w:hAnsi="Arial" w:cs="Arial"/>
                <w:b/>
                <w:bCs/>
              </w:rPr>
            </w:pPr>
            <w:r w:rsidRPr="00507B0B">
              <w:rPr>
                <w:rFonts w:ascii="Arial" w:hAnsi="Arial" w:cs="Arial"/>
                <w:b/>
                <w:bCs/>
              </w:rPr>
              <w:lastRenderedPageBreak/>
              <w:t>Eligibility criteria</w:t>
            </w:r>
          </w:p>
          <w:p w14:paraId="54F50D02" w14:textId="77777777" w:rsidR="007776D0" w:rsidRPr="00507B0B" w:rsidRDefault="007776D0" w:rsidP="007776D0">
            <w:pPr>
              <w:rPr>
                <w:rFonts w:ascii="Arial" w:hAnsi="Arial" w:cs="Arial"/>
                <w:b/>
                <w:bCs/>
              </w:rPr>
            </w:pPr>
          </w:p>
          <w:p w14:paraId="5800EDA7" w14:textId="1BD93EBA" w:rsidR="007776D0" w:rsidRPr="00507B0B" w:rsidRDefault="007776D0" w:rsidP="007776D0">
            <w:pPr>
              <w:rPr>
                <w:rFonts w:ascii="Arial" w:hAnsi="Arial" w:cs="Arial"/>
                <w:b/>
                <w:bCs/>
              </w:rPr>
            </w:pPr>
            <w:r w:rsidRPr="00507B0B">
              <w:rPr>
                <w:rFonts w:ascii="Arial" w:hAnsi="Arial" w:cs="Arial"/>
                <w:b/>
                <w:bCs/>
              </w:rPr>
              <w:t>Qualifications and/ or experience</w:t>
            </w:r>
          </w:p>
          <w:p w14:paraId="36A9F709" w14:textId="77777777" w:rsidR="007776D0" w:rsidRPr="00507B0B" w:rsidRDefault="007776D0" w:rsidP="007776D0">
            <w:pPr>
              <w:rPr>
                <w:rFonts w:ascii="Arial" w:hAnsi="Arial" w:cs="Arial"/>
                <w:b/>
                <w:bCs/>
              </w:rPr>
            </w:pPr>
          </w:p>
        </w:tc>
        <w:tc>
          <w:tcPr>
            <w:tcW w:w="3701" w:type="pct"/>
          </w:tcPr>
          <w:p w14:paraId="7F4D77C5" w14:textId="77777777" w:rsidR="00EE24AC" w:rsidRPr="00E6720E" w:rsidRDefault="00EE24AC" w:rsidP="00EE24AC">
            <w:pPr>
              <w:rPr>
                <w:rFonts w:ascii="Arial" w:hAnsi="Arial" w:cs="Arial"/>
                <w:b/>
                <w:bCs/>
                <w:iCs/>
              </w:rPr>
            </w:pPr>
            <w:r w:rsidRPr="00E6720E">
              <w:rPr>
                <w:rFonts w:ascii="Arial" w:hAnsi="Arial" w:cs="Arial"/>
                <w:b/>
                <w:bCs/>
                <w:iCs/>
              </w:rPr>
              <w:t>Candidates must have at the latest date of application:</w:t>
            </w:r>
          </w:p>
          <w:p w14:paraId="63FDBA6C" w14:textId="77777777" w:rsidR="00EE24AC" w:rsidRDefault="00EE24AC" w:rsidP="00EE24AC">
            <w:pPr>
              <w:widowControl w:val="0"/>
              <w:autoSpaceDE w:val="0"/>
              <w:autoSpaceDN w:val="0"/>
              <w:adjustRightInd w:val="0"/>
              <w:rPr>
                <w:rFonts w:ascii="Arial" w:hAnsi="Arial" w:cs="Arial"/>
                <w:bCs/>
                <w:color w:val="000099"/>
              </w:rPr>
            </w:pPr>
          </w:p>
          <w:p w14:paraId="446290E9" w14:textId="77777777" w:rsidR="00EE24AC" w:rsidRPr="00BC6BDA" w:rsidRDefault="00EE24AC" w:rsidP="00EE24AC">
            <w:pPr>
              <w:pStyle w:val="ListParagraph"/>
              <w:numPr>
                <w:ilvl w:val="0"/>
                <w:numId w:val="39"/>
              </w:numPr>
              <w:ind w:left="146" w:hanging="225"/>
              <w:jc w:val="both"/>
              <w:rPr>
                <w:rFonts w:ascii="Arial" w:hAnsi="Arial" w:cs="Arial"/>
                <w:b/>
                <w:bCs/>
                <w:iCs/>
                <w:u w:val="single"/>
              </w:rPr>
            </w:pPr>
            <w:r w:rsidRPr="00BC6BDA">
              <w:rPr>
                <w:rFonts w:ascii="Arial" w:hAnsi="Arial" w:cs="Arial"/>
                <w:b/>
                <w:bCs/>
                <w:iCs/>
                <w:u w:val="single"/>
              </w:rPr>
              <w:t>Professional Qualifications, Experience, etc.</w:t>
            </w:r>
          </w:p>
          <w:p w14:paraId="7B9C4E3C" w14:textId="77777777" w:rsidR="00EE24AC" w:rsidRPr="00E6720E" w:rsidRDefault="00EE24AC" w:rsidP="00EE24AC">
            <w:pPr>
              <w:spacing w:line="240" w:lineRule="atLeast"/>
              <w:ind w:left="146"/>
              <w:rPr>
                <w:rFonts w:ascii="Arial" w:hAnsi="Arial" w:cs="Arial"/>
                <w:b/>
              </w:rPr>
            </w:pPr>
            <w:r w:rsidRPr="00E6720E">
              <w:rPr>
                <w:rFonts w:ascii="Arial" w:hAnsi="Arial" w:cs="Arial"/>
                <w:b/>
              </w:rPr>
              <w:t>(a) Candidates for appointment must:</w:t>
            </w:r>
          </w:p>
          <w:p w14:paraId="36725400" w14:textId="77777777" w:rsidR="00EE24AC" w:rsidRPr="00E6720E" w:rsidRDefault="00EE24AC" w:rsidP="00EE24AC">
            <w:pPr>
              <w:spacing w:line="240" w:lineRule="atLeast"/>
              <w:rPr>
                <w:rFonts w:ascii="Arial" w:hAnsi="Arial" w:cs="Arial"/>
                <w:b/>
              </w:rPr>
            </w:pPr>
          </w:p>
          <w:p w14:paraId="5B0D55BF" w14:textId="77777777" w:rsidR="00EE24AC" w:rsidRPr="006A04E6" w:rsidRDefault="00EE24AC" w:rsidP="00EE24AC">
            <w:pPr>
              <w:pStyle w:val="ListParagraph"/>
              <w:numPr>
                <w:ilvl w:val="0"/>
                <w:numId w:val="41"/>
              </w:numPr>
              <w:contextualSpacing/>
              <w:rPr>
                <w:rFonts w:ascii="Arial" w:hAnsi="Arial" w:cs="Arial"/>
              </w:rPr>
            </w:pPr>
            <w:r w:rsidRPr="006A04E6">
              <w:rPr>
                <w:rFonts w:ascii="Arial" w:hAnsi="Arial" w:cs="Arial"/>
              </w:rPr>
              <w:t xml:space="preserve">Be registered, or be eligible for registration, </w:t>
            </w:r>
            <w:r>
              <w:rPr>
                <w:rFonts w:ascii="Arial" w:hAnsi="Arial" w:cs="Arial"/>
              </w:rPr>
              <w:t>as a Dietitian by the Dietitians</w:t>
            </w:r>
            <w:r w:rsidRPr="006A04E6">
              <w:rPr>
                <w:rFonts w:ascii="Arial" w:hAnsi="Arial" w:cs="Arial"/>
              </w:rPr>
              <w:t xml:space="preserve"> Registration Board at CORU. </w:t>
            </w:r>
          </w:p>
          <w:p w14:paraId="299F60BF" w14:textId="77777777" w:rsidR="00EE24AC" w:rsidRPr="006A04E6" w:rsidRDefault="00EE24AC" w:rsidP="00EE24AC">
            <w:pPr>
              <w:spacing w:line="240" w:lineRule="atLeast"/>
              <w:rPr>
                <w:rFonts w:ascii="Arial" w:hAnsi="Arial" w:cs="Arial"/>
              </w:rPr>
            </w:pPr>
          </w:p>
          <w:p w14:paraId="624F497D" w14:textId="77777777" w:rsidR="00EE24AC" w:rsidRPr="006A04E6" w:rsidRDefault="00EE24AC" w:rsidP="00EE24AC">
            <w:pPr>
              <w:spacing w:line="240" w:lineRule="atLeast"/>
              <w:jc w:val="center"/>
              <w:rPr>
                <w:rFonts w:ascii="Arial" w:hAnsi="Arial" w:cs="Arial"/>
                <w:b/>
              </w:rPr>
            </w:pPr>
            <w:r w:rsidRPr="006A04E6">
              <w:rPr>
                <w:rFonts w:ascii="Arial" w:hAnsi="Arial" w:cs="Arial"/>
                <w:b/>
              </w:rPr>
              <w:t>And</w:t>
            </w:r>
          </w:p>
          <w:p w14:paraId="16C332E7" w14:textId="77777777" w:rsidR="00EE24AC" w:rsidRPr="006A04E6" w:rsidRDefault="00EE24AC" w:rsidP="00EE24AC">
            <w:pPr>
              <w:spacing w:line="240" w:lineRule="atLeast"/>
              <w:jc w:val="center"/>
              <w:rPr>
                <w:rFonts w:ascii="Arial" w:hAnsi="Arial" w:cs="Arial"/>
              </w:rPr>
            </w:pPr>
          </w:p>
          <w:p w14:paraId="5984905F" w14:textId="77777777" w:rsidR="00EE24AC" w:rsidRPr="006A04E6" w:rsidRDefault="00EE24AC" w:rsidP="00EE24AC">
            <w:pPr>
              <w:pStyle w:val="ListParagraph"/>
              <w:numPr>
                <w:ilvl w:val="0"/>
                <w:numId w:val="41"/>
              </w:numPr>
              <w:spacing w:line="240" w:lineRule="atLeast"/>
              <w:contextualSpacing/>
              <w:rPr>
                <w:rFonts w:ascii="Arial" w:hAnsi="Arial" w:cs="Arial"/>
              </w:rPr>
            </w:pPr>
            <w:r w:rsidRPr="006A04E6">
              <w:rPr>
                <w:rFonts w:ascii="Arial" w:hAnsi="Arial" w:cs="Arial"/>
              </w:rPr>
              <w:t>Have five y</w:t>
            </w:r>
            <w:r>
              <w:rPr>
                <w:rFonts w:ascii="Arial" w:hAnsi="Arial" w:cs="Arial"/>
              </w:rPr>
              <w:t>ears full time (or equivalent)</w:t>
            </w:r>
            <w:r w:rsidRPr="006A04E6">
              <w:rPr>
                <w:rFonts w:ascii="Arial" w:hAnsi="Arial" w:cs="Arial"/>
              </w:rPr>
              <w:t xml:space="preserve"> post qualification clinical </w:t>
            </w:r>
            <w:r>
              <w:rPr>
                <w:rFonts w:ascii="Arial" w:hAnsi="Arial" w:cs="Arial"/>
              </w:rPr>
              <w:t xml:space="preserve">dietetic </w:t>
            </w:r>
            <w:r w:rsidRPr="006A04E6">
              <w:rPr>
                <w:rFonts w:ascii="Arial" w:hAnsi="Arial" w:cs="Arial"/>
              </w:rPr>
              <w:t xml:space="preserve">experience of which four years full time (or equivalent) must be consecutive in the required area of specialism. </w:t>
            </w:r>
          </w:p>
          <w:p w14:paraId="4DA37F27" w14:textId="77777777" w:rsidR="00EE24AC" w:rsidRPr="006A04E6" w:rsidRDefault="00EE24AC" w:rsidP="00EE24AC">
            <w:pPr>
              <w:pStyle w:val="ListParagraph"/>
              <w:spacing w:line="240" w:lineRule="atLeast"/>
              <w:rPr>
                <w:rFonts w:ascii="Arial" w:hAnsi="Arial" w:cs="Arial"/>
              </w:rPr>
            </w:pPr>
          </w:p>
          <w:p w14:paraId="1451D190" w14:textId="77777777" w:rsidR="00EE24AC" w:rsidRPr="006A04E6" w:rsidRDefault="00EE24AC" w:rsidP="00EE24AC">
            <w:pPr>
              <w:pStyle w:val="ListParagraph"/>
              <w:spacing w:line="240" w:lineRule="atLeast"/>
              <w:ind w:left="0"/>
              <w:jc w:val="center"/>
              <w:rPr>
                <w:rFonts w:ascii="Arial" w:hAnsi="Arial" w:cs="Arial"/>
                <w:b/>
              </w:rPr>
            </w:pPr>
            <w:r w:rsidRPr="006A04E6">
              <w:rPr>
                <w:rFonts w:ascii="Arial" w:hAnsi="Arial" w:cs="Arial"/>
                <w:b/>
              </w:rPr>
              <w:t>And</w:t>
            </w:r>
          </w:p>
          <w:p w14:paraId="21E14559" w14:textId="77777777" w:rsidR="00EE24AC" w:rsidRPr="006A04E6" w:rsidRDefault="00EE24AC" w:rsidP="00EE24AC">
            <w:pPr>
              <w:spacing w:line="240" w:lineRule="atLeast"/>
              <w:jc w:val="center"/>
              <w:rPr>
                <w:rFonts w:ascii="Arial" w:hAnsi="Arial" w:cs="Arial"/>
              </w:rPr>
            </w:pPr>
          </w:p>
          <w:p w14:paraId="5A2E3E79" w14:textId="77777777" w:rsidR="00EE24AC" w:rsidRPr="006A04E6" w:rsidRDefault="00EE24AC" w:rsidP="00EE24AC">
            <w:pPr>
              <w:pStyle w:val="ListParagraph"/>
              <w:numPr>
                <w:ilvl w:val="0"/>
                <w:numId w:val="41"/>
              </w:numPr>
              <w:spacing w:line="240" w:lineRule="atLeast"/>
              <w:contextualSpacing/>
              <w:rPr>
                <w:rFonts w:ascii="Arial" w:hAnsi="Arial" w:cs="Arial"/>
              </w:rPr>
            </w:pPr>
            <w:r w:rsidRPr="006A04E6">
              <w:rPr>
                <w:rFonts w:ascii="Arial" w:hAnsi="Arial" w:cs="Arial"/>
              </w:rPr>
              <w:t xml:space="preserve">Demonstrate a proven record of clinical excellence in the specialism. </w:t>
            </w:r>
          </w:p>
          <w:p w14:paraId="3B1F8B50" w14:textId="77777777" w:rsidR="00EE24AC" w:rsidRPr="006A04E6" w:rsidRDefault="00EE24AC" w:rsidP="00EE24AC">
            <w:pPr>
              <w:pStyle w:val="ListParagraph"/>
              <w:spacing w:line="240" w:lineRule="atLeast"/>
              <w:ind w:left="1080"/>
              <w:rPr>
                <w:rFonts w:ascii="Arial" w:hAnsi="Arial" w:cs="Arial"/>
              </w:rPr>
            </w:pPr>
          </w:p>
          <w:p w14:paraId="4430505B" w14:textId="77777777" w:rsidR="00EE24AC" w:rsidRPr="006A04E6" w:rsidRDefault="00EE24AC" w:rsidP="00EE24AC">
            <w:pPr>
              <w:spacing w:line="240" w:lineRule="atLeast"/>
              <w:jc w:val="center"/>
              <w:rPr>
                <w:rFonts w:ascii="Arial" w:hAnsi="Arial" w:cs="Arial"/>
                <w:b/>
              </w:rPr>
            </w:pPr>
            <w:r w:rsidRPr="006A04E6">
              <w:rPr>
                <w:rFonts w:ascii="Arial" w:hAnsi="Arial" w:cs="Arial"/>
                <w:b/>
              </w:rPr>
              <w:t>And</w:t>
            </w:r>
          </w:p>
          <w:p w14:paraId="0C879A2A" w14:textId="77777777" w:rsidR="00EE24AC" w:rsidRPr="006A04E6" w:rsidRDefault="00EE24AC" w:rsidP="00EE24AC">
            <w:pPr>
              <w:spacing w:line="240" w:lineRule="atLeast"/>
              <w:rPr>
                <w:rFonts w:ascii="Arial" w:hAnsi="Arial" w:cs="Arial"/>
              </w:rPr>
            </w:pPr>
          </w:p>
          <w:p w14:paraId="4931EE56" w14:textId="77777777" w:rsidR="00EE24AC" w:rsidRPr="003515FC" w:rsidRDefault="00EE24AC" w:rsidP="00EE24AC">
            <w:pPr>
              <w:pStyle w:val="ListParagraph"/>
              <w:numPr>
                <w:ilvl w:val="0"/>
                <w:numId w:val="41"/>
              </w:numPr>
              <w:spacing w:line="240" w:lineRule="atLeast"/>
              <w:contextualSpacing/>
              <w:rPr>
                <w:rFonts w:ascii="Arial" w:hAnsi="Arial" w:cs="Arial"/>
              </w:rPr>
            </w:pPr>
            <w:r w:rsidRPr="003515FC">
              <w:rPr>
                <w:rFonts w:ascii="Arial" w:hAnsi="Arial" w:cs="Arial"/>
              </w:rPr>
              <w:t xml:space="preserve">Professional Development and Practice </w:t>
            </w:r>
          </w:p>
          <w:p w14:paraId="1B91321C" w14:textId="77777777" w:rsidR="00EE24AC" w:rsidRPr="006A04E6" w:rsidRDefault="00EE24AC" w:rsidP="00EE24AC">
            <w:pPr>
              <w:pStyle w:val="ListParagraph"/>
              <w:spacing w:line="240" w:lineRule="atLeast"/>
              <w:rPr>
                <w:rFonts w:ascii="Arial" w:hAnsi="Arial" w:cs="Arial"/>
              </w:rPr>
            </w:pPr>
          </w:p>
          <w:p w14:paraId="2C3C1FFC" w14:textId="77777777" w:rsidR="00EE24AC" w:rsidRPr="006A04E6" w:rsidRDefault="00EE24AC" w:rsidP="00EE24AC">
            <w:pPr>
              <w:pStyle w:val="ListParagraph"/>
              <w:spacing w:line="240" w:lineRule="atLeast"/>
              <w:rPr>
                <w:rFonts w:ascii="Arial" w:hAnsi="Arial" w:cs="Arial"/>
              </w:rPr>
            </w:pPr>
            <w:r w:rsidRPr="006A04E6">
              <w:rPr>
                <w:rFonts w:ascii="Arial" w:hAnsi="Arial" w:cs="Arial"/>
              </w:rPr>
              <w:t>Candidates must demonstrate evidence of continuing professional development relevant to the required area of specialism, in the form of post-graduate qualifications or relevant courses.</w:t>
            </w:r>
            <w:r w:rsidRPr="006A04E6" w:rsidDel="003856AA">
              <w:rPr>
                <w:rFonts w:ascii="Arial" w:hAnsi="Arial" w:cs="Arial"/>
              </w:rPr>
              <w:t xml:space="preserve"> </w:t>
            </w:r>
          </w:p>
          <w:p w14:paraId="19A3C8C9" w14:textId="77777777" w:rsidR="00EE24AC" w:rsidRPr="006A04E6" w:rsidRDefault="00EE24AC" w:rsidP="00EE24AC">
            <w:pPr>
              <w:spacing w:line="240" w:lineRule="atLeast"/>
              <w:rPr>
                <w:rFonts w:ascii="Arial" w:hAnsi="Arial" w:cs="Arial"/>
              </w:rPr>
            </w:pPr>
          </w:p>
          <w:p w14:paraId="3B5A9060" w14:textId="77777777" w:rsidR="00EE24AC" w:rsidRPr="006A04E6" w:rsidRDefault="00EE24AC" w:rsidP="00EE24AC">
            <w:pPr>
              <w:spacing w:line="240" w:lineRule="atLeast"/>
              <w:jc w:val="center"/>
              <w:rPr>
                <w:rFonts w:ascii="Arial" w:hAnsi="Arial" w:cs="Arial"/>
                <w:b/>
              </w:rPr>
            </w:pPr>
            <w:r w:rsidRPr="006A04E6">
              <w:rPr>
                <w:rFonts w:ascii="Arial" w:hAnsi="Arial" w:cs="Arial"/>
                <w:b/>
              </w:rPr>
              <w:t>And</w:t>
            </w:r>
          </w:p>
          <w:p w14:paraId="1C61860C" w14:textId="77777777" w:rsidR="00EE24AC" w:rsidRPr="006A04E6" w:rsidRDefault="00EE24AC" w:rsidP="00EE24AC">
            <w:pPr>
              <w:spacing w:line="240" w:lineRule="atLeast"/>
              <w:rPr>
                <w:rFonts w:ascii="Arial" w:hAnsi="Arial" w:cs="Arial"/>
              </w:rPr>
            </w:pPr>
          </w:p>
          <w:p w14:paraId="646045A9" w14:textId="77777777" w:rsidR="00EE24AC" w:rsidRPr="006A04E6" w:rsidRDefault="00EE24AC" w:rsidP="00EE24AC">
            <w:pPr>
              <w:pStyle w:val="ListParagraph"/>
              <w:spacing w:line="240" w:lineRule="atLeast"/>
              <w:rPr>
                <w:rFonts w:ascii="Arial" w:hAnsi="Arial" w:cs="Arial"/>
              </w:rPr>
            </w:pPr>
            <w:r w:rsidRPr="006A04E6">
              <w:rPr>
                <w:rFonts w:ascii="Arial" w:hAnsi="Arial" w:cs="Arial"/>
              </w:rPr>
              <w:t xml:space="preserve">Candidates must demonstrate achievement in the areas of clinical audit, quality improvement initiatives, practice development, teaching and research. </w:t>
            </w:r>
          </w:p>
          <w:p w14:paraId="5C5D5349" w14:textId="77777777" w:rsidR="00EE24AC" w:rsidRPr="006A04E6" w:rsidRDefault="00EE24AC" w:rsidP="00EE24AC">
            <w:pPr>
              <w:spacing w:line="240" w:lineRule="atLeast"/>
              <w:rPr>
                <w:rFonts w:ascii="Arial" w:hAnsi="Arial" w:cs="Arial"/>
              </w:rPr>
            </w:pPr>
          </w:p>
          <w:p w14:paraId="03511122" w14:textId="77777777" w:rsidR="00EE24AC" w:rsidRPr="006A04E6" w:rsidRDefault="00EE24AC" w:rsidP="00EE24AC">
            <w:pPr>
              <w:spacing w:line="240" w:lineRule="atLeast"/>
              <w:jc w:val="center"/>
              <w:rPr>
                <w:rFonts w:ascii="Arial" w:hAnsi="Arial" w:cs="Arial"/>
                <w:b/>
              </w:rPr>
            </w:pPr>
            <w:r w:rsidRPr="006A04E6">
              <w:rPr>
                <w:rFonts w:ascii="Arial" w:hAnsi="Arial" w:cs="Arial"/>
                <w:b/>
              </w:rPr>
              <w:t>And</w:t>
            </w:r>
          </w:p>
          <w:p w14:paraId="580AF142" w14:textId="77777777" w:rsidR="00EE24AC" w:rsidRPr="006A04E6" w:rsidRDefault="00EE24AC" w:rsidP="00EE24AC">
            <w:pPr>
              <w:spacing w:line="240" w:lineRule="atLeast"/>
              <w:jc w:val="center"/>
              <w:rPr>
                <w:rFonts w:ascii="Arial" w:hAnsi="Arial" w:cs="Arial"/>
              </w:rPr>
            </w:pPr>
          </w:p>
          <w:p w14:paraId="36D65BC1" w14:textId="77777777" w:rsidR="00EE24AC" w:rsidRPr="006A04E6" w:rsidRDefault="00EE24AC" w:rsidP="00EE24AC">
            <w:pPr>
              <w:pStyle w:val="ListParagraph"/>
              <w:numPr>
                <w:ilvl w:val="0"/>
                <w:numId w:val="41"/>
              </w:numPr>
              <w:spacing w:line="240" w:lineRule="atLeast"/>
              <w:contextualSpacing/>
              <w:rPr>
                <w:rFonts w:ascii="Arial" w:hAnsi="Arial" w:cs="Arial"/>
              </w:rPr>
            </w:pPr>
            <w:r w:rsidRPr="006A04E6">
              <w:rPr>
                <w:rFonts w:ascii="Arial" w:hAnsi="Arial" w:cs="Arial"/>
              </w:rPr>
              <w:t>Have the requisite knowledge and ability (including a high standard of suitability, management, leadership and professional ability) for the proper discharge of the duties of the office.</w:t>
            </w:r>
          </w:p>
          <w:p w14:paraId="588ABF5F" w14:textId="77777777" w:rsidR="00EE24AC" w:rsidRPr="006A04E6" w:rsidRDefault="00EE24AC" w:rsidP="00EE24AC">
            <w:pPr>
              <w:spacing w:line="240" w:lineRule="atLeast"/>
              <w:rPr>
                <w:rFonts w:ascii="Arial" w:hAnsi="Arial" w:cs="Arial"/>
                <w:b/>
              </w:rPr>
            </w:pPr>
          </w:p>
          <w:p w14:paraId="5DDC8B8F" w14:textId="77777777" w:rsidR="00EE24AC" w:rsidRPr="006A04E6" w:rsidRDefault="00EE24AC" w:rsidP="00EE24AC">
            <w:pPr>
              <w:spacing w:line="240" w:lineRule="atLeast"/>
              <w:jc w:val="center"/>
              <w:rPr>
                <w:rFonts w:ascii="Arial" w:hAnsi="Arial" w:cs="Arial"/>
                <w:b/>
              </w:rPr>
            </w:pPr>
            <w:r w:rsidRPr="006A04E6">
              <w:rPr>
                <w:rFonts w:ascii="Arial" w:hAnsi="Arial" w:cs="Arial"/>
                <w:b/>
              </w:rPr>
              <w:t>And</w:t>
            </w:r>
          </w:p>
          <w:p w14:paraId="70E2C3F0" w14:textId="77777777" w:rsidR="00EE24AC" w:rsidRPr="006A04E6" w:rsidRDefault="00EE24AC" w:rsidP="00EE24AC">
            <w:pPr>
              <w:spacing w:line="240" w:lineRule="atLeast"/>
              <w:jc w:val="center"/>
              <w:rPr>
                <w:rFonts w:ascii="Arial" w:hAnsi="Arial" w:cs="Arial"/>
              </w:rPr>
            </w:pPr>
          </w:p>
          <w:p w14:paraId="4683C9F8" w14:textId="77777777" w:rsidR="00EE24AC" w:rsidRPr="00AE75A7" w:rsidRDefault="00EE24AC" w:rsidP="00EE24AC">
            <w:pPr>
              <w:pStyle w:val="ListParagraph"/>
              <w:numPr>
                <w:ilvl w:val="0"/>
                <w:numId w:val="41"/>
              </w:numPr>
              <w:spacing w:line="240" w:lineRule="atLeast"/>
              <w:contextualSpacing/>
              <w:rPr>
                <w:rFonts w:ascii="Arial" w:hAnsi="Arial" w:cs="Arial"/>
                <w:b/>
                <w:u w:val="single"/>
              </w:rPr>
            </w:pPr>
            <w:r w:rsidRPr="006A04E6">
              <w:rPr>
                <w:rFonts w:ascii="Arial" w:hAnsi="Arial" w:cs="Arial"/>
              </w:rPr>
              <w:t xml:space="preserve">Provide proof of Statutory Registration on the </w:t>
            </w:r>
            <w:r>
              <w:rPr>
                <w:rFonts w:ascii="Arial" w:hAnsi="Arial" w:cs="Arial"/>
              </w:rPr>
              <w:t>Dietitians</w:t>
            </w:r>
            <w:r w:rsidRPr="006A04E6">
              <w:rPr>
                <w:rFonts w:ascii="Arial" w:hAnsi="Arial" w:cs="Arial"/>
              </w:rPr>
              <w:t xml:space="preserve"> Register maintained by the </w:t>
            </w:r>
            <w:r>
              <w:rPr>
                <w:rFonts w:ascii="Arial" w:hAnsi="Arial" w:cs="Arial"/>
              </w:rPr>
              <w:t>Dietitians</w:t>
            </w:r>
            <w:r w:rsidRPr="006A04E6">
              <w:rPr>
                <w:rFonts w:ascii="Arial" w:hAnsi="Arial" w:cs="Arial"/>
              </w:rPr>
              <w:t xml:space="preserve"> Registration Board at CORU </w:t>
            </w:r>
            <w:r w:rsidRPr="00AE75A7">
              <w:rPr>
                <w:rFonts w:ascii="Arial" w:hAnsi="Arial" w:cs="Arial"/>
                <w:b/>
                <w:u w:val="single"/>
              </w:rPr>
              <w:t>before a contract of employment can be issued.</w:t>
            </w:r>
          </w:p>
          <w:p w14:paraId="48E80BA1" w14:textId="77777777" w:rsidR="00EE24AC" w:rsidRPr="00E6720E" w:rsidRDefault="00EE24AC" w:rsidP="00EE24AC">
            <w:pPr>
              <w:spacing w:line="240" w:lineRule="atLeast"/>
              <w:rPr>
                <w:rFonts w:ascii="Arial" w:hAnsi="Arial" w:cs="Arial"/>
                <w:b/>
              </w:rPr>
            </w:pPr>
          </w:p>
          <w:p w14:paraId="091305D8" w14:textId="77777777" w:rsidR="00EE24AC" w:rsidRPr="00E6720E" w:rsidRDefault="00EE24AC" w:rsidP="00EE24AC">
            <w:pPr>
              <w:spacing w:line="240" w:lineRule="atLeast"/>
              <w:rPr>
                <w:rFonts w:ascii="Arial" w:hAnsi="Arial" w:cs="Arial"/>
              </w:rPr>
            </w:pPr>
          </w:p>
          <w:p w14:paraId="39D3E797" w14:textId="77777777" w:rsidR="00EE24AC" w:rsidRPr="00E6720E" w:rsidRDefault="00EE24AC" w:rsidP="00EE24AC">
            <w:pPr>
              <w:spacing w:line="240" w:lineRule="atLeast"/>
              <w:rPr>
                <w:rFonts w:ascii="Arial" w:hAnsi="Arial" w:cs="Arial"/>
                <w:b/>
              </w:rPr>
            </w:pPr>
            <w:r w:rsidRPr="00E6720E">
              <w:rPr>
                <w:rFonts w:ascii="Arial" w:hAnsi="Arial" w:cs="Arial"/>
                <w:b/>
              </w:rPr>
              <w:t xml:space="preserve">2. </w:t>
            </w:r>
            <w:r w:rsidRPr="0061731F">
              <w:rPr>
                <w:rFonts w:ascii="Arial" w:hAnsi="Arial" w:cs="Arial"/>
                <w:b/>
                <w:u w:val="single"/>
              </w:rPr>
              <w:t>Annual registration</w:t>
            </w:r>
          </w:p>
          <w:p w14:paraId="11686792" w14:textId="77777777" w:rsidR="00EE24AC" w:rsidRPr="00E6720E" w:rsidRDefault="00EE24AC" w:rsidP="00EE24AC">
            <w:pPr>
              <w:spacing w:line="240" w:lineRule="atLeast"/>
              <w:rPr>
                <w:rFonts w:ascii="Arial" w:hAnsi="Arial" w:cs="Arial"/>
                <w:b/>
              </w:rPr>
            </w:pPr>
          </w:p>
          <w:p w14:paraId="6D5A0C1A" w14:textId="77777777" w:rsidR="00EE24AC" w:rsidRPr="00E6720E" w:rsidRDefault="00EE24AC" w:rsidP="00EE24AC">
            <w:pPr>
              <w:pStyle w:val="ListParagraph"/>
              <w:numPr>
                <w:ilvl w:val="0"/>
                <w:numId w:val="40"/>
              </w:numPr>
              <w:spacing w:line="240" w:lineRule="atLeast"/>
              <w:rPr>
                <w:rFonts w:ascii="Arial" w:hAnsi="Arial" w:cs="Arial"/>
              </w:rPr>
            </w:pPr>
            <w:r w:rsidRPr="00E6720E">
              <w:rPr>
                <w:rFonts w:ascii="Arial" w:hAnsi="Arial" w:cs="Arial"/>
              </w:rPr>
              <w:t xml:space="preserve">On appointment practitioners must maintain annual registration on </w:t>
            </w:r>
            <w:r>
              <w:rPr>
                <w:rFonts w:ascii="Arial" w:hAnsi="Arial" w:cs="Arial"/>
              </w:rPr>
              <w:t>Dietitian</w:t>
            </w:r>
            <w:r w:rsidRPr="00E6720E">
              <w:rPr>
                <w:rFonts w:ascii="Arial" w:hAnsi="Arial" w:cs="Arial"/>
              </w:rPr>
              <w:t xml:space="preserve">s Register maintained by the </w:t>
            </w:r>
            <w:r>
              <w:rPr>
                <w:rFonts w:ascii="Arial" w:hAnsi="Arial" w:cs="Arial"/>
              </w:rPr>
              <w:t>Dietitian</w:t>
            </w:r>
            <w:r w:rsidRPr="00E6720E">
              <w:rPr>
                <w:rFonts w:ascii="Arial" w:hAnsi="Arial" w:cs="Arial"/>
              </w:rPr>
              <w:t>s Registration Board at CORU</w:t>
            </w:r>
          </w:p>
          <w:p w14:paraId="328F26E6" w14:textId="77777777" w:rsidR="00EE24AC" w:rsidRPr="0061731F" w:rsidRDefault="00EE24AC" w:rsidP="00EE24AC">
            <w:pPr>
              <w:spacing w:line="240" w:lineRule="atLeast"/>
              <w:jc w:val="center"/>
              <w:rPr>
                <w:rFonts w:ascii="Arial" w:hAnsi="Arial" w:cs="Arial"/>
                <w:b/>
              </w:rPr>
            </w:pPr>
            <w:r w:rsidRPr="0061731F">
              <w:rPr>
                <w:rFonts w:ascii="Arial" w:hAnsi="Arial" w:cs="Arial"/>
                <w:b/>
              </w:rPr>
              <w:t>And</w:t>
            </w:r>
          </w:p>
          <w:p w14:paraId="38D41D4C" w14:textId="77777777" w:rsidR="00EE24AC" w:rsidRPr="00E6720E" w:rsidRDefault="00EE24AC" w:rsidP="00EE24AC">
            <w:pPr>
              <w:spacing w:line="240" w:lineRule="atLeast"/>
              <w:jc w:val="center"/>
              <w:rPr>
                <w:rFonts w:ascii="Arial" w:hAnsi="Arial" w:cs="Arial"/>
              </w:rPr>
            </w:pPr>
          </w:p>
          <w:p w14:paraId="3C74BAFC" w14:textId="77777777" w:rsidR="00EE24AC" w:rsidRPr="00E6720E" w:rsidRDefault="00EE24AC" w:rsidP="00EE24AC">
            <w:pPr>
              <w:pStyle w:val="ListParagraph"/>
              <w:numPr>
                <w:ilvl w:val="0"/>
                <w:numId w:val="40"/>
              </w:numPr>
              <w:spacing w:line="240" w:lineRule="atLeast"/>
              <w:rPr>
                <w:rFonts w:ascii="Arial" w:hAnsi="Arial" w:cs="Arial"/>
              </w:rPr>
            </w:pPr>
            <w:r w:rsidRPr="00E6720E">
              <w:rPr>
                <w:rFonts w:ascii="Arial" w:hAnsi="Arial" w:cs="Arial"/>
              </w:rPr>
              <w:t>Practitioners must confirm annual registration with CORU to the HSE by way of the annual Patient Safety Assurance Certificate (PSAC).</w:t>
            </w:r>
          </w:p>
          <w:p w14:paraId="6860D347" w14:textId="77777777" w:rsidR="00C6684F" w:rsidRPr="00E6720E" w:rsidRDefault="00C6684F" w:rsidP="00C6684F">
            <w:pPr>
              <w:pStyle w:val="ListParagraph"/>
              <w:spacing w:line="240" w:lineRule="atLeast"/>
              <w:ind w:left="1080"/>
              <w:rPr>
                <w:rFonts w:ascii="Arial" w:hAnsi="Arial" w:cs="Arial"/>
              </w:rPr>
            </w:pPr>
          </w:p>
          <w:p w14:paraId="65964633" w14:textId="3F2310CF" w:rsidR="00C6684F" w:rsidRPr="0061731F" w:rsidRDefault="00C6684F" w:rsidP="00C6684F">
            <w:pPr>
              <w:pStyle w:val="ListParagraph"/>
              <w:numPr>
                <w:ilvl w:val="0"/>
                <w:numId w:val="42"/>
              </w:numPr>
              <w:ind w:left="288" w:hanging="283"/>
              <w:rPr>
                <w:rFonts w:ascii="Arial" w:hAnsi="Arial" w:cs="Arial"/>
                <w:b/>
                <w:u w:val="single"/>
              </w:rPr>
            </w:pPr>
            <w:r w:rsidRPr="0061731F">
              <w:rPr>
                <w:rFonts w:ascii="Arial" w:hAnsi="Arial" w:cs="Arial"/>
                <w:b/>
                <w:u w:val="single"/>
              </w:rPr>
              <w:t>Health</w:t>
            </w:r>
          </w:p>
          <w:p w14:paraId="510FF296" w14:textId="77777777" w:rsidR="00C6684F" w:rsidRPr="00E6720E" w:rsidRDefault="00C6684F" w:rsidP="00C6684F">
            <w:pPr>
              <w:rPr>
                <w:rFonts w:ascii="Arial" w:hAnsi="Arial" w:cs="Arial"/>
              </w:rPr>
            </w:pPr>
            <w:r w:rsidRPr="00E6720E">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BDA3915" w14:textId="77777777" w:rsidR="00C6684F" w:rsidRPr="0061731F" w:rsidRDefault="00C6684F" w:rsidP="00C6684F">
            <w:pPr>
              <w:rPr>
                <w:rFonts w:ascii="Arial" w:hAnsi="Arial" w:cs="Arial"/>
                <w:u w:val="single"/>
              </w:rPr>
            </w:pPr>
          </w:p>
          <w:p w14:paraId="2DCCDD9B" w14:textId="77777777" w:rsidR="00C6684F" w:rsidRPr="0061731F" w:rsidRDefault="00C6684F" w:rsidP="00C6684F">
            <w:pPr>
              <w:pStyle w:val="ListParagraph"/>
              <w:numPr>
                <w:ilvl w:val="0"/>
                <w:numId w:val="42"/>
              </w:numPr>
              <w:ind w:left="288" w:right="-766" w:hanging="284"/>
              <w:rPr>
                <w:rFonts w:ascii="Arial" w:hAnsi="Arial" w:cs="Arial"/>
                <w:iCs/>
                <w:u w:val="single"/>
              </w:rPr>
            </w:pPr>
            <w:r w:rsidRPr="0061731F">
              <w:rPr>
                <w:rFonts w:ascii="Arial" w:hAnsi="Arial" w:cs="Arial"/>
                <w:b/>
                <w:bCs/>
                <w:u w:val="single"/>
              </w:rPr>
              <w:t>Character</w:t>
            </w:r>
          </w:p>
          <w:p w14:paraId="275E4A44" w14:textId="77777777" w:rsidR="00C6684F" w:rsidRDefault="00C6684F" w:rsidP="00C6684F">
            <w:pPr>
              <w:ind w:right="-20"/>
              <w:rPr>
                <w:rFonts w:ascii="Arial" w:hAnsi="Arial" w:cs="Arial"/>
              </w:rPr>
            </w:pPr>
            <w:r w:rsidRPr="00E6720E">
              <w:rPr>
                <w:rFonts w:ascii="Arial" w:hAnsi="Arial" w:cs="Arial"/>
              </w:rPr>
              <w:t>Each candidate for and any person holding the office must be of good character.</w:t>
            </w:r>
          </w:p>
          <w:p w14:paraId="1151045D" w14:textId="143D057E" w:rsidR="007776D0" w:rsidRPr="00507B0B" w:rsidRDefault="007776D0" w:rsidP="007776D0">
            <w:pPr>
              <w:rPr>
                <w:rFonts w:ascii="Arial" w:hAnsi="Arial" w:cs="Arial"/>
                <w:b/>
                <w:bCs/>
                <w:iCs/>
                <w:color w:val="222222"/>
                <w:shd w:val="clear" w:color="auto" w:fill="FFFFFF"/>
              </w:rPr>
            </w:pPr>
          </w:p>
        </w:tc>
      </w:tr>
      <w:tr w:rsidR="007776D0" w:rsidRPr="00507B0B" w14:paraId="7F366102" w14:textId="77777777" w:rsidTr="00507B0B">
        <w:tc>
          <w:tcPr>
            <w:tcW w:w="1299" w:type="pct"/>
            <w:tcBorders>
              <w:top w:val="single" w:sz="4" w:space="0" w:color="auto"/>
              <w:left w:val="single" w:sz="4" w:space="0" w:color="auto"/>
              <w:bottom w:val="single" w:sz="4" w:space="0" w:color="auto"/>
              <w:right w:val="single" w:sz="4" w:space="0" w:color="auto"/>
            </w:tcBorders>
          </w:tcPr>
          <w:p w14:paraId="4AFC68BB" w14:textId="04CCC6CE" w:rsidR="007776D0" w:rsidRPr="00507B0B" w:rsidRDefault="007776D0" w:rsidP="007776D0">
            <w:pPr>
              <w:rPr>
                <w:rFonts w:ascii="Arial" w:hAnsi="Arial" w:cs="Arial"/>
                <w:b/>
                <w:bCs/>
              </w:rPr>
            </w:pPr>
            <w:r w:rsidRPr="00507B0B">
              <w:rPr>
                <w:rFonts w:ascii="Arial" w:hAnsi="Arial" w:cs="Arial"/>
                <w:b/>
                <w:bCs/>
              </w:rPr>
              <w:lastRenderedPageBreak/>
              <w:t>Post specific requirements</w:t>
            </w:r>
          </w:p>
          <w:p w14:paraId="504A9C88" w14:textId="77777777" w:rsidR="007776D0" w:rsidRPr="00507B0B" w:rsidRDefault="007776D0" w:rsidP="007776D0">
            <w:pPr>
              <w:rPr>
                <w:rFonts w:ascii="Arial" w:hAnsi="Arial" w:cs="Arial"/>
                <w:b/>
                <w:bCs/>
              </w:rPr>
            </w:pPr>
          </w:p>
        </w:tc>
        <w:tc>
          <w:tcPr>
            <w:tcW w:w="3701" w:type="pct"/>
            <w:tcBorders>
              <w:top w:val="single" w:sz="4" w:space="0" w:color="auto"/>
              <w:left w:val="single" w:sz="4" w:space="0" w:color="auto"/>
              <w:bottom w:val="single" w:sz="4" w:space="0" w:color="auto"/>
              <w:right w:val="single" w:sz="4" w:space="0" w:color="auto"/>
            </w:tcBorders>
          </w:tcPr>
          <w:p w14:paraId="4C28AF19" w14:textId="77777777" w:rsidR="00C6684F" w:rsidRDefault="00C6684F" w:rsidP="007776D0">
            <w:pPr>
              <w:rPr>
                <w:rFonts w:ascii="Arial" w:hAnsi="Arial" w:cs="Arial"/>
                <w:bCs/>
                <w:iCs/>
              </w:rPr>
            </w:pPr>
            <w:r w:rsidRPr="00D00F74">
              <w:rPr>
                <w:rFonts w:ascii="Arial" w:hAnsi="Arial" w:cs="Arial"/>
                <w:bCs/>
                <w:iCs/>
              </w:rPr>
              <w:t>Demonstrate depth and breadth of experience in the</w:t>
            </w:r>
            <w:r>
              <w:rPr>
                <w:rFonts w:ascii="Arial" w:hAnsi="Arial" w:cs="Arial"/>
                <w:bCs/>
                <w:iCs/>
              </w:rPr>
              <w:t xml:space="preserve"> area of Paediatric Dietetics</w:t>
            </w:r>
            <w:r w:rsidRPr="00D00F74">
              <w:rPr>
                <w:rFonts w:ascii="Arial" w:hAnsi="Arial" w:cs="Arial"/>
                <w:bCs/>
                <w:iCs/>
              </w:rPr>
              <w:t>.</w:t>
            </w:r>
          </w:p>
          <w:p w14:paraId="1E3F5897" w14:textId="2F37D9AE" w:rsidR="007776D0" w:rsidRPr="00507B0B" w:rsidRDefault="007776D0" w:rsidP="00C6684F">
            <w:pPr>
              <w:rPr>
                <w:rFonts w:ascii="Arial" w:hAnsi="Arial" w:cs="Arial"/>
                <w:b/>
                <w:bCs/>
                <w:color w:val="000099"/>
                <w:u w:val="single"/>
              </w:rPr>
            </w:pPr>
          </w:p>
        </w:tc>
      </w:tr>
      <w:tr w:rsidR="007776D0" w:rsidRPr="00507B0B" w14:paraId="59EF65EA" w14:textId="77777777" w:rsidTr="00507B0B">
        <w:tc>
          <w:tcPr>
            <w:tcW w:w="1299" w:type="pct"/>
          </w:tcPr>
          <w:p w14:paraId="643486DB" w14:textId="1FFE3E2F" w:rsidR="007776D0" w:rsidRPr="00507B0B" w:rsidRDefault="007776D0" w:rsidP="007776D0">
            <w:pPr>
              <w:rPr>
                <w:rFonts w:ascii="Arial" w:hAnsi="Arial" w:cs="Arial"/>
                <w:b/>
                <w:bCs/>
              </w:rPr>
            </w:pPr>
            <w:r w:rsidRPr="00507B0B">
              <w:rPr>
                <w:rFonts w:ascii="Arial" w:hAnsi="Arial" w:cs="Arial"/>
                <w:b/>
                <w:bCs/>
              </w:rPr>
              <w:t>Other requirements specific to the post</w:t>
            </w:r>
          </w:p>
        </w:tc>
        <w:tc>
          <w:tcPr>
            <w:tcW w:w="3701" w:type="pct"/>
          </w:tcPr>
          <w:p w14:paraId="0E4DCE48" w14:textId="341126C2" w:rsidR="007776D0" w:rsidRPr="00C6684F" w:rsidRDefault="009F2A3A" w:rsidP="00C6684F">
            <w:pPr>
              <w:pStyle w:val="ListParagraph"/>
              <w:numPr>
                <w:ilvl w:val="0"/>
                <w:numId w:val="10"/>
              </w:numPr>
              <w:rPr>
                <w:rFonts w:ascii="Arial" w:hAnsi="Arial" w:cs="Arial"/>
                <w:iCs/>
                <w:color w:val="000099"/>
              </w:rPr>
            </w:pPr>
            <w:r>
              <w:rPr>
                <w:rFonts w:ascii="Arial" w:hAnsi="Arial" w:cs="Arial"/>
                <w:iCs/>
              </w:rPr>
              <w:t>H</w:t>
            </w:r>
            <w:r w:rsidR="007776D0" w:rsidRPr="007F66A3">
              <w:rPr>
                <w:rFonts w:ascii="Arial" w:hAnsi="Arial" w:cs="Arial"/>
                <w:iCs/>
              </w:rPr>
              <w:t>ave access to appropriate transport to fulfil the requirements of the role</w:t>
            </w:r>
          </w:p>
        </w:tc>
      </w:tr>
      <w:tr w:rsidR="007776D0" w:rsidRPr="00507B0B" w14:paraId="437354A7" w14:textId="77777777" w:rsidTr="00507B0B">
        <w:tc>
          <w:tcPr>
            <w:tcW w:w="1299" w:type="pct"/>
          </w:tcPr>
          <w:p w14:paraId="3FD389F1" w14:textId="7545571D" w:rsidR="007776D0" w:rsidRPr="00C6684F" w:rsidRDefault="007776D0" w:rsidP="007776D0">
            <w:pPr>
              <w:rPr>
                <w:rFonts w:ascii="Arial" w:hAnsi="Arial" w:cs="Arial"/>
                <w:b/>
                <w:bCs/>
              </w:rPr>
            </w:pPr>
            <w:r w:rsidRPr="00C6684F">
              <w:rPr>
                <w:rFonts w:ascii="Arial" w:hAnsi="Arial" w:cs="Arial"/>
                <w:b/>
                <w:bCs/>
              </w:rPr>
              <w:t>Additional eligibility requirements:</w:t>
            </w:r>
          </w:p>
          <w:p w14:paraId="255FA45E" w14:textId="0A67812E" w:rsidR="007776D0" w:rsidRPr="00C6684F" w:rsidRDefault="007776D0" w:rsidP="007776D0">
            <w:pPr>
              <w:rPr>
                <w:rFonts w:ascii="Arial" w:hAnsi="Arial" w:cs="Arial"/>
                <w:b/>
                <w:bCs/>
              </w:rPr>
            </w:pPr>
          </w:p>
        </w:tc>
        <w:tc>
          <w:tcPr>
            <w:tcW w:w="3701" w:type="pct"/>
          </w:tcPr>
          <w:p w14:paraId="67225D5A" w14:textId="6943F605" w:rsidR="007776D0" w:rsidRPr="00C6684F" w:rsidRDefault="007776D0" w:rsidP="007776D0">
            <w:pPr>
              <w:pStyle w:val="Default"/>
              <w:rPr>
                <w:sz w:val="20"/>
                <w:szCs w:val="20"/>
              </w:rPr>
            </w:pPr>
            <w:r w:rsidRPr="00C6684F">
              <w:rPr>
                <w:b/>
                <w:bCs/>
                <w:sz w:val="20"/>
                <w:szCs w:val="20"/>
              </w:rPr>
              <w:t xml:space="preserve">Citizenship requirements </w:t>
            </w:r>
          </w:p>
          <w:p w14:paraId="2C642096" w14:textId="77777777" w:rsidR="007776D0" w:rsidRPr="00C6684F" w:rsidRDefault="007776D0" w:rsidP="007776D0">
            <w:pPr>
              <w:pStyle w:val="Default"/>
              <w:rPr>
                <w:sz w:val="20"/>
                <w:szCs w:val="20"/>
              </w:rPr>
            </w:pPr>
            <w:r w:rsidRPr="00C6684F">
              <w:rPr>
                <w:sz w:val="20"/>
                <w:szCs w:val="20"/>
              </w:rPr>
              <w:t xml:space="preserve">Eligible candidates must be: </w:t>
            </w:r>
          </w:p>
          <w:p w14:paraId="354421BA" w14:textId="087C34A8" w:rsidR="007776D0" w:rsidRPr="00C6684F" w:rsidRDefault="007776D0" w:rsidP="007776D0">
            <w:pPr>
              <w:pStyle w:val="ListParagraph"/>
              <w:numPr>
                <w:ilvl w:val="0"/>
                <w:numId w:val="29"/>
              </w:numPr>
              <w:spacing w:after="120"/>
              <w:rPr>
                <w:rFonts w:ascii="Arial" w:hAnsi="Arial" w:cs="Arial"/>
              </w:rPr>
            </w:pPr>
            <w:r w:rsidRPr="00C6684F">
              <w:rPr>
                <w:rFonts w:ascii="Arial" w:hAnsi="Arial" w:cs="Arial"/>
              </w:rPr>
              <w:t xml:space="preserve">EEA, Swiss, or British citizens </w:t>
            </w:r>
          </w:p>
          <w:p w14:paraId="0FE712BB" w14:textId="5E0B69BC" w:rsidR="007776D0" w:rsidRPr="00C6684F" w:rsidRDefault="007776D0" w:rsidP="007776D0">
            <w:pPr>
              <w:spacing w:after="120"/>
              <w:ind w:left="360"/>
              <w:rPr>
                <w:rFonts w:ascii="Arial" w:hAnsi="Arial" w:cs="Arial"/>
                <w:b/>
              </w:rPr>
            </w:pPr>
            <w:r w:rsidRPr="00C6684F">
              <w:rPr>
                <w:rFonts w:ascii="Arial" w:hAnsi="Arial" w:cs="Arial"/>
                <w:b/>
              </w:rPr>
              <w:lastRenderedPageBreak/>
              <w:t>OR</w:t>
            </w:r>
          </w:p>
          <w:p w14:paraId="0476F498" w14:textId="5A1360FF" w:rsidR="007776D0" w:rsidRPr="00C6684F" w:rsidRDefault="007776D0" w:rsidP="007776D0">
            <w:pPr>
              <w:pStyle w:val="ListParagraph"/>
              <w:numPr>
                <w:ilvl w:val="0"/>
                <w:numId w:val="29"/>
              </w:numPr>
              <w:spacing w:after="120"/>
              <w:rPr>
                <w:rFonts w:ascii="Arial" w:hAnsi="Arial" w:cs="Arial"/>
              </w:rPr>
            </w:pPr>
            <w:r w:rsidRPr="00C6684F">
              <w:rPr>
                <w:rFonts w:ascii="Arial" w:hAnsi="Arial" w:cs="Arial"/>
              </w:rPr>
              <w:t xml:space="preserve">Non-European Economic Area citizens with permission to reside and work in the State </w:t>
            </w:r>
          </w:p>
          <w:p w14:paraId="3BA041C6" w14:textId="494B0D51" w:rsidR="007776D0" w:rsidRPr="00C6684F" w:rsidRDefault="007776D0" w:rsidP="007776D0">
            <w:pPr>
              <w:pStyle w:val="Default"/>
              <w:ind w:left="1080"/>
              <w:rPr>
                <w:bCs/>
                <w:color w:val="2A2347"/>
                <w:sz w:val="20"/>
                <w:szCs w:val="20"/>
              </w:rPr>
            </w:pPr>
            <w:r w:rsidRPr="00C6684F">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7776D0" w:rsidRPr="00C6684F" w:rsidRDefault="007776D0" w:rsidP="007776D0">
            <w:pPr>
              <w:pStyle w:val="ListParagraph"/>
              <w:spacing w:after="120"/>
              <w:ind w:left="1080"/>
              <w:rPr>
                <w:rFonts w:ascii="Arial" w:hAnsi="Arial" w:cs="Arial"/>
              </w:rPr>
            </w:pPr>
          </w:p>
          <w:p w14:paraId="613182C9" w14:textId="48E0BCF3" w:rsidR="007776D0" w:rsidRPr="00C6684F" w:rsidRDefault="007776D0" w:rsidP="00C6684F">
            <w:pPr>
              <w:pStyle w:val="Default"/>
              <w:rPr>
                <w:iCs/>
                <w:color w:val="000099"/>
                <w:sz w:val="20"/>
                <w:szCs w:val="20"/>
                <w:lang w:eastAsia="en-GB"/>
              </w:rPr>
            </w:pPr>
            <w:r w:rsidRPr="00C6684F">
              <w:rPr>
                <w:bCs/>
                <w:color w:val="2A2347"/>
                <w:sz w:val="20"/>
                <w:szCs w:val="20"/>
              </w:rPr>
              <w:t xml:space="preserve">To qualify candidates must be eligible by the closing date of the campaign. </w:t>
            </w:r>
          </w:p>
        </w:tc>
      </w:tr>
      <w:tr w:rsidR="00C6684F" w:rsidRPr="00507B0B" w14:paraId="466ACF54" w14:textId="77777777" w:rsidTr="00507B0B">
        <w:tc>
          <w:tcPr>
            <w:tcW w:w="1299" w:type="pct"/>
          </w:tcPr>
          <w:p w14:paraId="50259FF8" w14:textId="3085F32B" w:rsidR="00C6684F" w:rsidRPr="00507B0B" w:rsidRDefault="00C6684F" w:rsidP="00C6684F">
            <w:pPr>
              <w:rPr>
                <w:rFonts w:ascii="Arial" w:hAnsi="Arial" w:cs="Arial"/>
                <w:b/>
                <w:bCs/>
              </w:rPr>
            </w:pPr>
            <w:r w:rsidRPr="00507B0B">
              <w:rPr>
                <w:rFonts w:ascii="Arial" w:hAnsi="Arial" w:cs="Arial"/>
                <w:b/>
                <w:bCs/>
              </w:rPr>
              <w:lastRenderedPageBreak/>
              <w:t>Skills, competencies and/or knowledge</w:t>
            </w:r>
          </w:p>
          <w:p w14:paraId="4E76BE64" w14:textId="77777777" w:rsidR="00C6684F" w:rsidRPr="00507B0B" w:rsidRDefault="00C6684F" w:rsidP="00C6684F">
            <w:pPr>
              <w:rPr>
                <w:rFonts w:ascii="Arial" w:hAnsi="Arial" w:cs="Arial"/>
                <w:b/>
                <w:bCs/>
              </w:rPr>
            </w:pPr>
          </w:p>
          <w:p w14:paraId="3C72DF3D" w14:textId="77777777" w:rsidR="00C6684F" w:rsidRPr="00507B0B" w:rsidRDefault="00C6684F" w:rsidP="00C6684F">
            <w:pPr>
              <w:rPr>
                <w:rFonts w:ascii="Arial" w:hAnsi="Arial" w:cs="Arial"/>
                <w:b/>
                <w:bCs/>
              </w:rPr>
            </w:pPr>
          </w:p>
        </w:tc>
        <w:tc>
          <w:tcPr>
            <w:tcW w:w="3701" w:type="pct"/>
          </w:tcPr>
          <w:p w14:paraId="1718D5E9" w14:textId="77777777" w:rsidR="00C6684F" w:rsidRPr="00FC2459" w:rsidRDefault="00C6684F" w:rsidP="00C6684F">
            <w:pPr>
              <w:rPr>
                <w:rFonts w:ascii="Arial" w:hAnsi="Arial" w:cs="Arial"/>
                <w:b/>
                <w:u w:val="single"/>
              </w:rPr>
            </w:pPr>
            <w:r w:rsidRPr="00FC2459">
              <w:rPr>
                <w:rFonts w:ascii="Arial" w:hAnsi="Arial" w:cs="Arial"/>
                <w:b/>
                <w:u w:val="single"/>
              </w:rPr>
              <w:t>Professional Knowledge and Experience</w:t>
            </w:r>
          </w:p>
          <w:p w14:paraId="2ED2FD2C" w14:textId="77777777" w:rsidR="00C6684F" w:rsidRPr="00FC2459" w:rsidRDefault="00C6684F" w:rsidP="00C6684F">
            <w:pPr>
              <w:rPr>
                <w:rFonts w:ascii="Arial" w:hAnsi="Arial" w:cs="Arial"/>
                <w:i/>
              </w:rPr>
            </w:pPr>
            <w:r w:rsidRPr="00FC2459">
              <w:rPr>
                <w:rFonts w:ascii="Arial" w:hAnsi="Arial" w:cs="Arial"/>
                <w:i/>
              </w:rPr>
              <w:t>For Example:</w:t>
            </w:r>
          </w:p>
          <w:p w14:paraId="6F475D4B" w14:textId="77777777" w:rsidR="00C6684F" w:rsidRPr="00FC2459" w:rsidRDefault="00C6684F" w:rsidP="00C6684F">
            <w:pPr>
              <w:pStyle w:val="ListParagraph"/>
              <w:numPr>
                <w:ilvl w:val="0"/>
                <w:numId w:val="43"/>
              </w:numPr>
              <w:rPr>
                <w:rFonts w:ascii="Arial" w:hAnsi="Arial" w:cs="Arial"/>
              </w:rPr>
            </w:pPr>
            <w:r>
              <w:rPr>
                <w:rFonts w:ascii="Arial" w:hAnsi="Arial" w:cs="Arial"/>
                <w:iCs/>
                <w:lang w:val="en-IE" w:eastAsia="en-IE"/>
              </w:rPr>
              <w:t>Demonstrates</w:t>
            </w:r>
            <w:r w:rsidRPr="00FC2459">
              <w:rPr>
                <w:rFonts w:ascii="Arial" w:hAnsi="Arial" w:cs="Arial"/>
                <w:iCs/>
                <w:lang w:val="en-IE" w:eastAsia="en-IE"/>
              </w:rPr>
              <w:t xml:space="preserve"> an advanced level of clinical knowledge, </w:t>
            </w:r>
            <w:r w:rsidRPr="00FC2459">
              <w:rPr>
                <w:rFonts w:ascii="Arial" w:hAnsi="Arial" w:cs="Arial"/>
                <w:iCs/>
              </w:rPr>
              <w:t xml:space="preserve">clinical reasoning skills </w:t>
            </w:r>
            <w:r w:rsidRPr="00FC2459">
              <w:rPr>
                <w:rFonts w:ascii="Arial" w:hAnsi="Arial" w:cs="Arial"/>
              </w:rPr>
              <w:t xml:space="preserve">and evidence based practice appropriate </w:t>
            </w:r>
            <w:r w:rsidRPr="00FC2459">
              <w:rPr>
                <w:rFonts w:ascii="Arial" w:hAnsi="Arial" w:cs="Arial"/>
                <w:iCs/>
              </w:rPr>
              <w:t>to carrying out the duties and responsibilities of the role in line with relevant legislation and standards.</w:t>
            </w:r>
            <w:r w:rsidRPr="00FC2459">
              <w:rPr>
                <w:rFonts w:ascii="Arial" w:hAnsi="Arial" w:cs="Arial"/>
                <w:i/>
              </w:rPr>
              <w:t xml:space="preserve"> </w:t>
            </w:r>
          </w:p>
          <w:p w14:paraId="1FD2FE0F" w14:textId="77777777" w:rsidR="00C6684F" w:rsidRPr="00FC2459" w:rsidRDefault="00C6684F" w:rsidP="00C6684F">
            <w:pPr>
              <w:pStyle w:val="ListParagraph"/>
              <w:numPr>
                <w:ilvl w:val="0"/>
                <w:numId w:val="43"/>
              </w:numPr>
              <w:rPr>
                <w:rFonts w:ascii="Arial" w:hAnsi="Arial" w:cs="Arial"/>
                <w:iCs/>
                <w:lang w:val="en-IE" w:eastAsia="en-IE"/>
              </w:rPr>
            </w:pPr>
            <w:r w:rsidRPr="00FC2459">
              <w:rPr>
                <w:rFonts w:ascii="Arial" w:hAnsi="Arial" w:cs="Arial"/>
                <w:iCs/>
                <w:lang w:val="en-IE" w:eastAsia="en-IE"/>
              </w:rPr>
              <w:t>Demonstrates an ability to apply specialist knowledge to best practice.</w:t>
            </w:r>
          </w:p>
          <w:p w14:paraId="7C694A01" w14:textId="77777777" w:rsidR="00C6684F" w:rsidRPr="00FC2459" w:rsidRDefault="00C6684F" w:rsidP="00C6684F">
            <w:pPr>
              <w:pStyle w:val="ListParagraph"/>
              <w:numPr>
                <w:ilvl w:val="0"/>
                <w:numId w:val="43"/>
              </w:numPr>
              <w:spacing w:before="100" w:beforeAutospacing="1" w:after="100" w:afterAutospacing="1"/>
              <w:rPr>
                <w:rFonts w:ascii="Arial" w:hAnsi="Arial" w:cs="Arial"/>
                <w:iCs/>
                <w:lang w:val="en-IE" w:eastAsia="en-IE"/>
              </w:rPr>
            </w:pPr>
            <w:r w:rsidRPr="00FC2459">
              <w:rPr>
                <w:rFonts w:ascii="Arial" w:hAnsi="Arial" w:cs="Arial"/>
              </w:rPr>
              <w:t>Demonstrates evidence of having applied / u</w:t>
            </w:r>
            <w:r>
              <w:rPr>
                <w:rFonts w:ascii="Arial" w:hAnsi="Arial" w:cs="Arial"/>
              </w:rPr>
              <w:t>sed appropriate assessments</w:t>
            </w:r>
            <w:r w:rsidRPr="00FC2459">
              <w:rPr>
                <w:rFonts w:ascii="Arial" w:hAnsi="Arial" w:cs="Arial"/>
              </w:rPr>
              <w:t xml:space="preserve"> and treatments and a knowledge of the implications of outcomes for service users, particularly those with complex needs in the specialist area. </w:t>
            </w:r>
          </w:p>
          <w:p w14:paraId="6E491048" w14:textId="77777777" w:rsidR="00C6684F" w:rsidRPr="00FC2459" w:rsidRDefault="00C6684F" w:rsidP="00C6684F">
            <w:pPr>
              <w:pStyle w:val="ListParagraph"/>
              <w:numPr>
                <w:ilvl w:val="0"/>
                <w:numId w:val="43"/>
              </w:numPr>
              <w:rPr>
                <w:rFonts w:ascii="Arial" w:hAnsi="Arial" w:cs="Arial"/>
                <w:i/>
              </w:rPr>
            </w:pPr>
            <w:r>
              <w:rPr>
                <w:rFonts w:ascii="Arial" w:hAnsi="Arial" w:cs="Arial"/>
              </w:rPr>
              <w:t>Participates</w:t>
            </w:r>
            <w:r w:rsidRPr="00FC2459">
              <w:rPr>
                <w:rFonts w:ascii="Arial" w:hAnsi="Arial" w:cs="Arial"/>
              </w:rPr>
              <w:t xml:space="preserve"> in </w:t>
            </w:r>
            <w:r>
              <w:rPr>
                <w:rFonts w:ascii="Arial" w:hAnsi="Arial" w:cs="Arial"/>
              </w:rPr>
              <w:t xml:space="preserve">research and continuously </w:t>
            </w:r>
            <w:r w:rsidRPr="00FC2459">
              <w:rPr>
                <w:rFonts w:ascii="Arial" w:hAnsi="Arial" w:cs="Arial"/>
              </w:rPr>
              <w:t>gen</w:t>
            </w:r>
            <w:r>
              <w:rPr>
                <w:rFonts w:ascii="Arial" w:hAnsi="Arial" w:cs="Arial"/>
              </w:rPr>
              <w:t>erate</w:t>
            </w:r>
            <w:r w:rsidRPr="00FC2459">
              <w:rPr>
                <w:rFonts w:ascii="Arial" w:hAnsi="Arial" w:cs="Arial"/>
              </w:rPr>
              <w:t xml:space="preserve"> new knowledge and skills</w:t>
            </w:r>
          </w:p>
          <w:p w14:paraId="0402872E" w14:textId="77777777" w:rsidR="00C6684F" w:rsidRPr="00FC2459" w:rsidRDefault="00C6684F" w:rsidP="00C6684F">
            <w:pPr>
              <w:pStyle w:val="ListParagraph"/>
              <w:numPr>
                <w:ilvl w:val="0"/>
                <w:numId w:val="43"/>
              </w:numPr>
              <w:rPr>
                <w:rFonts w:ascii="Arial" w:hAnsi="Arial" w:cs="Arial"/>
                <w:i/>
              </w:rPr>
            </w:pPr>
            <w:r w:rsidRPr="00FC2459">
              <w:rPr>
                <w:rFonts w:ascii="Arial" w:hAnsi="Arial" w:cs="Arial"/>
                <w:iCs/>
              </w:rPr>
              <w:t>Demonstrate</w:t>
            </w:r>
            <w:r>
              <w:rPr>
                <w:rFonts w:ascii="Arial" w:hAnsi="Arial" w:cs="Arial"/>
                <w:iCs/>
              </w:rPr>
              <w:t>s</w:t>
            </w:r>
            <w:r w:rsidRPr="00FC2459">
              <w:rPr>
                <w:rFonts w:ascii="Arial" w:hAnsi="Arial" w:cs="Arial"/>
                <w:iCs/>
              </w:rPr>
              <w:t xml:space="preserve"> evidence of computer skills including use of Microsoft Word, Excel, email and PowerPoint systems, as relevant to the role.</w:t>
            </w:r>
          </w:p>
          <w:p w14:paraId="7008AE46" w14:textId="77777777" w:rsidR="00C6684F" w:rsidRPr="00FC2459" w:rsidRDefault="00C6684F" w:rsidP="00C6684F">
            <w:pPr>
              <w:pStyle w:val="ListParagraph"/>
              <w:numPr>
                <w:ilvl w:val="0"/>
                <w:numId w:val="43"/>
              </w:numPr>
              <w:rPr>
                <w:rFonts w:ascii="Arial" w:hAnsi="Arial" w:cs="Arial"/>
                <w:i/>
              </w:rPr>
            </w:pPr>
            <w:r w:rsidRPr="00FC2459">
              <w:rPr>
                <w:rFonts w:ascii="Arial" w:hAnsi="Arial" w:cs="Arial"/>
                <w:lang w:val="en-IE"/>
              </w:rPr>
              <w:t xml:space="preserve">Maximises the use of ICT with a </w:t>
            </w:r>
            <w:r w:rsidRPr="00FC2459">
              <w:rPr>
                <w:rFonts w:ascii="Arial" w:hAnsi="Arial" w:cs="Arial"/>
              </w:rPr>
              <w:t>willingness to develop IT skills relevant to the role.</w:t>
            </w:r>
          </w:p>
          <w:p w14:paraId="1812A6F9" w14:textId="77777777" w:rsidR="00C6684F" w:rsidRPr="00FC2459" w:rsidRDefault="00C6684F" w:rsidP="00C6684F">
            <w:pPr>
              <w:rPr>
                <w:rFonts w:ascii="Arial" w:hAnsi="Arial" w:cs="Arial"/>
              </w:rPr>
            </w:pPr>
          </w:p>
          <w:p w14:paraId="1E9C5588" w14:textId="77777777" w:rsidR="00C6684F" w:rsidRPr="00FC2459" w:rsidRDefault="00C6684F" w:rsidP="00C6684F">
            <w:pPr>
              <w:contextualSpacing/>
              <w:rPr>
                <w:rFonts w:ascii="Arial" w:hAnsi="Arial" w:cs="Arial"/>
                <w:b/>
                <w:u w:val="single"/>
              </w:rPr>
            </w:pPr>
            <w:r w:rsidRPr="00FC2459">
              <w:rPr>
                <w:rFonts w:ascii="Arial" w:hAnsi="Arial" w:cs="Arial"/>
                <w:b/>
                <w:u w:val="single"/>
              </w:rPr>
              <w:t>Planning and Managing Resources</w:t>
            </w:r>
          </w:p>
          <w:p w14:paraId="6E8A0949" w14:textId="77777777" w:rsidR="00C6684F" w:rsidRPr="00B33EF6" w:rsidRDefault="00C6684F" w:rsidP="00C6684F">
            <w:pPr>
              <w:spacing w:before="100" w:beforeAutospacing="1" w:after="100" w:afterAutospacing="1"/>
              <w:contextualSpacing/>
              <w:rPr>
                <w:rFonts w:ascii="Arial" w:hAnsi="Arial" w:cs="Arial"/>
                <w:i/>
              </w:rPr>
            </w:pPr>
            <w:r w:rsidRPr="00FC2459">
              <w:rPr>
                <w:rFonts w:ascii="Arial" w:hAnsi="Arial" w:cs="Arial"/>
                <w:i/>
              </w:rPr>
              <w:t>For Example:</w:t>
            </w:r>
          </w:p>
          <w:p w14:paraId="40932F47" w14:textId="77777777" w:rsidR="00C6684F" w:rsidRPr="00FC2459" w:rsidRDefault="00C6684F" w:rsidP="00C6684F">
            <w:pPr>
              <w:numPr>
                <w:ilvl w:val="0"/>
                <w:numId w:val="43"/>
              </w:numPr>
              <w:spacing w:before="100" w:beforeAutospacing="1" w:after="100" w:afterAutospacing="1"/>
              <w:contextualSpacing/>
              <w:rPr>
                <w:rFonts w:ascii="Arial" w:hAnsi="Arial" w:cs="Arial"/>
              </w:rPr>
            </w:pPr>
            <w:r w:rsidRPr="00FC2459">
              <w:rPr>
                <w:rFonts w:ascii="Arial" w:hAnsi="Arial" w:cs="Arial"/>
              </w:rPr>
              <w:t>Balances clinical work with other research and educational responsibilities.</w:t>
            </w:r>
          </w:p>
          <w:p w14:paraId="69899713" w14:textId="77777777" w:rsidR="00C6684F" w:rsidRPr="00FC2459" w:rsidRDefault="00C6684F" w:rsidP="00C6684F">
            <w:pPr>
              <w:numPr>
                <w:ilvl w:val="0"/>
                <w:numId w:val="43"/>
              </w:numPr>
              <w:spacing w:before="100" w:beforeAutospacing="1" w:after="100" w:afterAutospacing="1"/>
              <w:rPr>
                <w:rFonts w:ascii="Arial" w:hAnsi="Arial" w:cs="Arial"/>
              </w:rPr>
            </w:pPr>
            <w:r w:rsidRPr="00FC2459">
              <w:rPr>
                <w:rFonts w:ascii="Arial" w:hAnsi="Arial" w:cs="Arial"/>
              </w:rPr>
              <w:t>Provides flexible interventions to meet the varied needs of individual service users.</w:t>
            </w:r>
          </w:p>
          <w:p w14:paraId="5E759D66" w14:textId="77777777" w:rsidR="00C6684F" w:rsidRPr="00FC2459" w:rsidRDefault="00C6684F" w:rsidP="00C6684F">
            <w:pPr>
              <w:numPr>
                <w:ilvl w:val="0"/>
                <w:numId w:val="43"/>
              </w:numPr>
              <w:spacing w:before="100" w:beforeAutospacing="1" w:after="100" w:afterAutospacing="1"/>
              <w:rPr>
                <w:rFonts w:ascii="Arial" w:hAnsi="Arial" w:cs="Arial"/>
              </w:rPr>
            </w:pPr>
            <w:r w:rsidRPr="00FC2459">
              <w:rPr>
                <w:rFonts w:ascii="Arial" w:hAnsi="Arial" w:cs="Arial"/>
                <w:iCs/>
              </w:rPr>
              <w:t>Demonstrates the ability to plan and manage the delivery of an optimum service in an effective and resourceful manner</w:t>
            </w:r>
            <w:r w:rsidRPr="00FC2459">
              <w:rPr>
                <w:rFonts w:ascii="Arial" w:hAnsi="Arial" w:cs="Arial"/>
                <w:iCs/>
                <w:lang w:val="en-IE" w:eastAsia="en-IE"/>
              </w:rPr>
              <w:t>, within a model of person-centred care.</w:t>
            </w:r>
          </w:p>
          <w:p w14:paraId="612448AA" w14:textId="77777777" w:rsidR="00C6684F" w:rsidRPr="00FC2459" w:rsidRDefault="00C6684F" w:rsidP="00C6684F">
            <w:pPr>
              <w:numPr>
                <w:ilvl w:val="0"/>
                <w:numId w:val="43"/>
              </w:numPr>
              <w:spacing w:before="100" w:beforeAutospacing="1" w:after="100" w:afterAutospacing="1"/>
              <w:rPr>
                <w:rFonts w:ascii="Arial" w:hAnsi="Arial" w:cs="Arial"/>
              </w:rPr>
            </w:pPr>
            <w:r w:rsidRPr="00FC2459">
              <w:rPr>
                <w:rFonts w:ascii="Arial" w:hAnsi="Arial" w:cs="Arial"/>
                <w:color w:val="000000"/>
              </w:rPr>
              <w:t>Demonstrates a high level of initiative, flexibility and adaptability in response to workforce demands.</w:t>
            </w:r>
          </w:p>
          <w:p w14:paraId="48049034" w14:textId="77777777" w:rsidR="00C6684F" w:rsidRPr="00B33EF6" w:rsidRDefault="00C6684F" w:rsidP="00C6684F">
            <w:pPr>
              <w:numPr>
                <w:ilvl w:val="0"/>
                <w:numId w:val="43"/>
              </w:numPr>
              <w:spacing w:before="100" w:beforeAutospacing="1" w:after="100" w:afterAutospacing="1"/>
              <w:rPr>
                <w:rFonts w:ascii="Arial" w:hAnsi="Arial" w:cs="Arial"/>
              </w:rPr>
            </w:pPr>
            <w:r w:rsidRPr="00FC2459">
              <w:rPr>
                <w:rFonts w:ascii="Arial" w:eastAsia="Arial" w:hAnsi="Arial" w:cs="Arial"/>
                <w:bCs/>
                <w:color w:val="000000" w:themeColor="text1"/>
                <w:lang w:val="en-US"/>
              </w:rPr>
              <w:t>Promotes the delivery of a holistic, user-focused approach, which encompasses a multi-professional and inter-professional perspective.</w:t>
            </w:r>
          </w:p>
          <w:p w14:paraId="721CEAB0" w14:textId="77777777" w:rsidR="00C6684F" w:rsidRPr="00FC2459" w:rsidRDefault="00C6684F" w:rsidP="00C6684F">
            <w:pPr>
              <w:jc w:val="both"/>
              <w:rPr>
                <w:rFonts w:ascii="Arial" w:hAnsi="Arial" w:cs="Arial"/>
                <w:b/>
                <w:u w:val="single"/>
              </w:rPr>
            </w:pPr>
            <w:r w:rsidRPr="00FC2459">
              <w:rPr>
                <w:rFonts w:ascii="Arial" w:hAnsi="Arial" w:cs="Arial"/>
                <w:b/>
                <w:u w:val="single"/>
              </w:rPr>
              <w:t>Managing and Developing (Self &amp; Others)</w:t>
            </w:r>
          </w:p>
          <w:p w14:paraId="5A644CEF" w14:textId="77777777" w:rsidR="00C6684F" w:rsidRDefault="00C6684F" w:rsidP="00C6684F">
            <w:pPr>
              <w:rPr>
                <w:rFonts w:ascii="Arial" w:hAnsi="Arial" w:cs="Arial"/>
                <w:i/>
              </w:rPr>
            </w:pPr>
            <w:r w:rsidRPr="00FC2459">
              <w:rPr>
                <w:rFonts w:ascii="Arial" w:hAnsi="Arial" w:cs="Arial"/>
                <w:i/>
              </w:rPr>
              <w:t>For Example:</w:t>
            </w:r>
          </w:p>
          <w:p w14:paraId="54E85559" w14:textId="77777777" w:rsidR="00C6684F" w:rsidRPr="00FC2459" w:rsidRDefault="00C6684F" w:rsidP="00C6684F">
            <w:pPr>
              <w:numPr>
                <w:ilvl w:val="0"/>
                <w:numId w:val="43"/>
              </w:numPr>
              <w:rPr>
                <w:rFonts w:ascii="Arial" w:hAnsi="Arial" w:cs="Arial"/>
                <w:i/>
              </w:rPr>
            </w:pPr>
            <w:r w:rsidRPr="00FC2459">
              <w:rPr>
                <w:rFonts w:ascii="Arial" w:hAnsi="Arial" w:cs="Arial"/>
                <w:iCs/>
                <w:lang w:val="en-IE" w:eastAsia="en-IE"/>
              </w:rPr>
              <w:t>Demonstrates advanced leadership and team skills including the</w:t>
            </w:r>
            <w:r w:rsidRPr="00FC2459">
              <w:rPr>
                <w:rFonts w:ascii="Arial" w:hAnsi="Arial" w:cs="Arial"/>
              </w:rPr>
              <w:t xml:space="preserve"> ability to lead by example.</w:t>
            </w:r>
          </w:p>
          <w:p w14:paraId="701F2014" w14:textId="77777777" w:rsidR="00C6684F" w:rsidRPr="00FC2459" w:rsidRDefault="00C6684F" w:rsidP="00C6684F">
            <w:pPr>
              <w:numPr>
                <w:ilvl w:val="0"/>
                <w:numId w:val="43"/>
              </w:numPr>
              <w:rPr>
                <w:rFonts w:ascii="Arial" w:hAnsi="Arial" w:cs="Arial"/>
                <w:i/>
              </w:rPr>
            </w:pPr>
            <w:r w:rsidRPr="00FC2459">
              <w:rPr>
                <w:rFonts w:ascii="Arial" w:hAnsi="Arial" w:cs="Arial"/>
                <w:iCs/>
              </w:rPr>
              <w:t xml:space="preserve">Demonstrates a commitment </w:t>
            </w:r>
            <w:r w:rsidRPr="00FC2459">
              <w:rPr>
                <w:rFonts w:ascii="Arial" w:hAnsi="Arial" w:cs="Arial"/>
              </w:rPr>
              <w:t>to managing and developing self and others in a busy working environment.</w:t>
            </w:r>
          </w:p>
          <w:p w14:paraId="751E9CEB" w14:textId="77777777" w:rsidR="00C6684F" w:rsidRPr="00FC2459" w:rsidRDefault="00C6684F" w:rsidP="00C6684F">
            <w:pPr>
              <w:numPr>
                <w:ilvl w:val="0"/>
                <w:numId w:val="43"/>
              </w:numPr>
              <w:rPr>
                <w:rFonts w:ascii="Arial" w:hAnsi="Arial" w:cs="Arial"/>
                <w:i/>
              </w:rPr>
            </w:pPr>
            <w:r w:rsidRPr="00FC2459">
              <w:rPr>
                <w:rFonts w:ascii="Arial" w:hAnsi="Arial" w:cs="Arial"/>
              </w:rPr>
              <w:t>Deals positively and constructively with obstacles and conflict within teams.</w:t>
            </w:r>
          </w:p>
          <w:p w14:paraId="3276D4BD" w14:textId="77777777" w:rsidR="00C6684F" w:rsidRPr="00FC2459" w:rsidRDefault="00C6684F" w:rsidP="00C6684F">
            <w:pPr>
              <w:numPr>
                <w:ilvl w:val="0"/>
                <w:numId w:val="43"/>
              </w:numPr>
              <w:rPr>
                <w:rFonts w:ascii="Arial" w:hAnsi="Arial" w:cs="Arial"/>
              </w:rPr>
            </w:pPr>
            <w:r w:rsidRPr="00FC2459">
              <w:rPr>
                <w:rFonts w:ascii="Arial" w:hAnsi="Arial" w:cs="Arial"/>
                <w:iCs/>
                <w:color w:val="000000"/>
              </w:rPr>
              <w:t>Demonstrates commitment to continuing professional development (CPD) and facilitates staff development by providing support such as; supervising, mentoring, coaching and formal development planning. Develops and/or implements systems to support a CPD culture within the service.</w:t>
            </w:r>
          </w:p>
          <w:p w14:paraId="13CC29C2" w14:textId="77777777" w:rsidR="00C6684F" w:rsidRPr="00FC2459" w:rsidRDefault="00C6684F" w:rsidP="00C6684F">
            <w:pPr>
              <w:rPr>
                <w:rFonts w:ascii="Arial" w:hAnsi="Arial" w:cs="Arial"/>
              </w:rPr>
            </w:pPr>
          </w:p>
          <w:p w14:paraId="1A6ABBD0" w14:textId="77777777" w:rsidR="00C6684F" w:rsidRPr="00FC2459" w:rsidRDefault="00C6684F" w:rsidP="00C6684F">
            <w:pPr>
              <w:rPr>
                <w:rFonts w:ascii="Arial" w:hAnsi="Arial" w:cs="Arial"/>
                <w:b/>
                <w:u w:val="single"/>
              </w:rPr>
            </w:pPr>
            <w:r w:rsidRPr="00FC2459">
              <w:rPr>
                <w:rFonts w:ascii="Arial" w:hAnsi="Arial" w:cs="Arial"/>
                <w:b/>
                <w:u w:val="single"/>
              </w:rPr>
              <w:t>Commitment to Providing a Quality Service</w:t>
            </w:r>
          </w:p>
          <w:p w14:paraId="0BB3E738" w14:textId="77777777" w:rsidR="00C6684F" w:rsidRDefault="00C6684F" w:rsidP="00C6684F">
            <w:pPr>
              <w:rPr>
                <w:rFonts w:ascii="Arial" w:hAnsi="Arial" w:cs="Arial"/>
                <w:i/>
              </w:rPr>
            </w:pPr>
            <w:r w:rsidRPr="00FC2459">
              <w:rPr>
                <w:rFonts w:ascii="Arial" w:hAnsi="Arial" w:cs="Arial"/>
                <w:i/>
              </w:rPr>
              <w:t>For Example:</w:t>
            </w:r>
          </w:p>
          <w:p w14:paraId="0FB9FBDB" w14:textId="77777777" w:rsidR="00C6684F" w:rsidRPr="008D5453" w:rsidRDefault="00C6684F" w:rsidP="00C6684F">
            <w:pPr>
              <w:numPr>
                <w:ilvl w:val="0"/>
                <w:numId w:val="43"/>
              </w:numPr>
              <w:rPr>
                <w:rFonts w:ascii="Arial" w:hAnsi="Arial" w:cs="Arial"/>
              </w:rPr>
            </w:pPr>
            <w:r w:rsidRPr="008D5453">
              <w:rPr>
                <w:rFonts w:ascii="Arial" w:hAnsi="Arial" w:cs="Arial"/>
                <w:color w:val="000000"/>
              </w:rPr>
              <w:t>Demonstrates commitment to providing quality results</w:t>
            </w:r>
            <w:r>
              <w:rPr>
                <w:rFonts w:ascii="Arial" w:hAnsi="Arial" w:cs="Arial"/>
                <w:color w:val="000000"/>
              </w:rPr>
              <w:t>.</w:t>
            </w:r>
          </w:p>
          <w:p w14:paraId="6CFFAFFC" w14:textId="77777777" w:rsidR="00C6684F" w:rsidRPr="00FC2459" w:rsidRDefault="00C6684F" w:rsidP="00C6684F">
            <w:pPr>
              <w:numPr>
                <w:ilvl w:val="0"/>
                <w:numId w:val="43"/>
              </w:numPr>
              <w:rPr>
                <w:rFonts w:ascii="Arial" w:hAnsi="Arial" w:cs="Arial"/>
              </w:rPr>
            </w:pPr>
            <w:r w:rsidRPr="00FC2459">
              <w:rPr>
                <w:rFonts w:ascii="Arial" w:hAnsi="Arial" w:cs="Arial"/>
              </w:rPr>
              <w:t>Leads on the design, delivery and implementation of a high quality, person centred service.</w:t>
            </w:r>
          </w:p>
          <w:p w14:paraId="280F55ED" w14:textId="77777777" w:rsidR="00C6684F" w:rsidRPr="00FC2459" w:rsidRDefault="00C6684F" w:rsidP="00C6684F">
            <w:pPr>
              <w:numPr>
                <w:ilvl w:val="0"/>
                <w:numId w:val="43"/>
              </w:numPr>
              <w:rPr>
                <w:rFonts w:ascii="Arial" w:hAnsi="Arial" w:cs="Arial"/>
                <w:i/>
              </w:rPr>
            </w:pPr>
            <w:r w:rsidRPr="00FC2459">
              <w:rPr>
                <w:rFonts w:ascii="Arial" w:hAnsi="Arial" w:cs="Arial"/>
                <w:iCs/>
              </w:rPr>
              <w:t>Demonstrates and promotes collaborate working relationships as well as having the ability to work independently and exercise a high degree of professional autonomy.</w:t>
            </w:r>
          </w:p>
          <w:p w14:paraId="6F6036D8" w14:textId="77777777" w:rsidR="00C6684F" w:rsidRPr="00FC2459" w:rsidRDefault="00C6684F" w:rsidP="00C6684F">
            <w:pPr>
              <w:numPr>
                <w:ilvl w:val="0"/>
                <w:numId w:val="43"/>
              </w:numPr>
              <w:spacing w:after="120"/>
              <w:rPr>
                <w:rFonts w:ascii="Arial" w:hAnsi="Arial" w:cs="Arial"/>
                <w:iCs/>
                <w:lang w:val="en-IE" w:eastAsia="en-IE"/>
              </w:rPr>
            </w:pPr>
            <w:r w:rsidRPr="00FC2459">
              <w:rPr>
                <w:rFonts w:ascii="Arial" w:hAnsi="Arial" w:cs="Arial"/>
                <w:iCs/>
                <w:lang w:val="en-IE" w:eastAsia="en-IE"/>
              </w:rPr>
              <w:t>Displays awareness and appreciation of service users and the ability to empathise with and treat others with dignity and respect.</w:t>
            </w:r>
          </w:p>
          <w:p w14:paraId="5924DCD3" w14:textId="77777777" w:rsidR="00C6684F" w:rsidRDefault="00C6684F" w:rsidP="00C6684F">
            <w:pPr>
              <w:tabs>
                <w:tab w:val="num" w:pos="252"/>
              </w:tabs>
              <w:spacing w:before="100" w:beforeAutospacing="1" w:after="100" w:afterAutospacing="1"/>
              <w:contextualSpacing/>
              <w:rPr>
                <w:rFonts w:ascii="Arial" w:hAnsi="Arial" w:cs="Arial"/>
                <w:b/>
                <w:u w:val="single"/>
              </w:rPr>
            </w:pPr>
          </w:p>
          <w:p w14:paraId="76387B44" w14:textId="77777777" w:rsidR="00C6684F" w:rsidRPr="00FC2459" w:rsidRDefault="00C6684F" w:rsidP="00C6684F">
            <w:pPr>
              <w:tabs>
                <w:tab w:val="num" w:pos="252"/>
              </w:tabs>
              <w:spacing w:before="100" w:beforeAutospacing="1" w:after="100" w:afterAutospacing="1"/>
              <w:contextualSpacing/>
              <w:rPr>
                <w:rFonts w:ascii="Arial" w:hAnsi="Arial" w:cs="Arial"/>
                <w:b/>
                <w:u w:val="single"/>
              </w:rPr>
            </w:pPr>
            <w:r w:rsidRPr="00FC2459">
              <w:rPr>
                <w:rFonts w:ascii="Arial" w:hAnsi="Arial" w:cs="Arial"/>
                <w:b/>
                <w:u w:val="single"/>
              </w:rPr>
              <w:t>Evaluating Information and Judging Situations</w:t>
            </w:r>
          </w:p>
          <w:p w14:paraId="6FDDE021" w14:textId="77777777" w:rsidR="00C6684F" w:rsidRPr="00B33EF6" w:rsidRDefault="00C6684F" w:rsidP="00C6684F">
            <w:pPr>
              <w:spacing w:before="100" w:beforeAutospacing="1" w:after="100" w:afterAutospacing="1"/>
              <w:contextualSpacing/>
              <w:rPr>
                <w:rFonts w:ascii="Arial" w:hAnsi="Arial" w:cs="Arial"/>
                <w:i/>
              </w:rPr>
            </w:pPr>
            <w:r w:rsidRPr="00FC2459">
              <w:rPr>
                <w:rFonts w:ascii="Arial" w:hAnsi="Arial" w:cs="Arial"/>
                <w:i/>
              </w:rPr>
              <w:t>For Example:</w:t>
            </w:r>
          </w:p>
          <w:p w14:paraId="2DEC38B7" w14:textId="77777777" w:rsidR="00C6684F" w:rsidRPr="00FC2459" w:rsidRDefault="00C6684F" w:rsidP="00C6684F">
            <w:pPr>
              <w:numPr>
                <w:ilvl w:val="0"/>
                <w:numId w:val="43"/>
              </w:numPr>
              <w:spacing w:before="100" w:beforeAutospacing="1" w:after="100" w:afterAutospacing="1"/>
              <w:contextualSpacing/>
              <w:rPr>
                <w:rFonts w:ascii="Arial" w:hAnsi="Arial" w:cs="Arial"/>
                <w:iCs/>
                <w:lang w:val="en-IE" w:eastAsia="en-IE"/>
              </w:rPr>
            </w:pPr>
            <w:r w:rsidRPr="00FC2459">
              <w:rPr>
                <w:rFonts w:ascii="Arial" w:hAnsi="Arial" w:cs="Arial"/>
                <w:iCs/>
                <w:lang w:val="en-IE" w:eastAsia="en-IE"/>
              </w:rPr>
              <w:t>Exercises a high degree of professional autonomy in the analysis of highly complex facts or situations that contribute to the implementation of a treatment or management strategy for the service user.</w:t>
            </w:r>
          </w:p>
          <w:p w14:paraId="5A489F84" w14:textId="77777777" w:rsidR="00C6684F" w:rsidRPr="00FC2459" w:rsidRDefault="00C6684F" w:rsidP="00C6684F">
            <w:pPr>
              <w:numPr>
                <w:ilvl w:val="0"/>
                <w:numId w:val="43"/>
              </w:numPr>
              <w:autoSpaceDE w:val="0"/>
              <w:autoSpaceDN w:val="0"/>
              <w:adjustRightInd w:val="0"/>
              <w:spacing w:before="100" w:beforeAutospacing="1" w:after="100" w:afterAutospacing="1"/>
              <w:rPr>
                <w:rFonts w:ascii="Arial" w:hAnsi="Arial" w:cs="Arial"/>
              </w:rPr>
            </w:pPr>
            <w:r w:rsidRPr="00FC2459">
              <w:rPr>
                <w:rFonts w:ascii="Arial" w:hAnsi="Arial" w:cs="Arial"/>
                <w:lang w:val="en-US"/>
              </w:rPr>
              <w:t>Use</w:t>
            </w:r>
            <w:r>
              <w:rPr>
                <w:rFonts w:ascii="Arial" w:hAnsi="Arial" w:cs="Arial"/>
                <w:lang w:val="en-US"/>
              </w:rPr>
              <w:t>s</w:t>
            </w:r>
            <w:r w:rsidRPr="00FC2459">
              <w:rPr>
                <w:rFonts w:ascii="Arial" w:hAnsi="Arial" w:cs="Arial"/>
                <w:lang w:val="en-US"/>
              </w:rPr>
              <w:t xml:space="preserve"> a broad range of resources to identify key issues that may impact on dietetic practice</w:t>
            </w:r>
            <w:r w:rsidRPr="00FC2459">
              <w:rPr>
                <w:rFonts w:ascii="Arial" w:hAnsi="Arial" w:cs="Arial"/>
              </w:rPr>
              <w:t>.</w:t>
            </w:r>
          </w:p>
          <w:p w14:paraId="2F1C7F65" w14:textId="77777777" w:rsidR="00C6684F" w:rsidRPr="00FC2459" w:rsidRDefault="00C6684F" w:rsidP="00C6684F">
            <w:pPr>
              <w:pStyle w:val="ListParagraph"/>
              <w:numPr>
                <w:ilvl w:val="0"/>
                <w:numId w:val="43"/>
              </w:numPr>
              <w:tabs>
                <w:tab w:val="left" w:pos="-180"/>
              </w:tabs>
              <w:autoSpaceDE w:val="0"/>
              <w:autoSpaceDN w:val="0"/>
              <w:adjustRightInd w:val="0"/>
              <w:spacing w:before="100" w:beforeAutospacing="1" w:after="100" w:afterAutospacing="1"/>
              <w:jc w:val="both"/>
              <w:rPr>
                <w:rFonts w:ascii="Arial" w:hAnsi="Arial" w:cs="Arial"/>
                <w:lang w:val="en-US"/>
              </w:rPr>
            </w:pPr>
            <w:r w:rsidRPr="00FC2459">
              <w:rPr>
                <w:rFonts w:ascii="Arial" w:hAnsi="Arial" w:cs="Arial"/>
                <w:lang w:val="en-US"/>
              </w:rPr>
              <w:t>Critically evaluate</w:t>
            </w:r>
            <w:r>
              <w:rPr>
                <w:rFonts w:ascii="Arial" w:hAnsi="Arial" w:cs="Arial"/>
                <w:lang w:val="en-US"/>
              </w:rPr>
              <w:t>s</w:t>
            </w:r>
            <w:r w:rsidRPr="00FC2459">
              <w:rPr>
                <w:rFonts w:ascii="Arial" w:hAnsi="Arial" w:cs="Arial"/>
                <w:lang w:val="en-US"/>
              </w:rPr>
              <w:t xml:space="preserve"> and draws sound conclusions from evidence available pertaining to clients and the potential impact of new or altered therapies.</w:t>
            </w:r>
          </w:p>
          <w:p w14:paraId="73500381" w14:textId="77777777" w:rsidR="00C6684F" w:rsidRPr="00B33EF6" w:rsidRDefault="00C6684F" w:rsidP="00C6684F">
            <w:pPr>
              <w:numPr>
                <w:ilvl w:val="0"/>
                <w:numId w:val="43"/>
              </w:numPr>
              <w:autoSpaceDE w:val="0"/>
              <w:autoSpaceDN w:val="0"/>
              <w:adjustRightInd w:val="0"/>
              <w:spacing w:before="100" w:beforeAutospacing="1" w:after="100" w:afterAutospacing="1"/>
              <w:rPr>
                <w:rFonts w:ascii="Arial" w:hAnsi="Arial" w:cs="Arial"/>
                <w:lang w:val="en-US"/>
              </w:rPr>
            </w:pPr>
            <w:r w:rsidRPr="00FC2459">
              <w:rPr>
                <w:rFonts w:ascii="Arial" w:hAnsi="Arial" w:cs="Arial"/>
                <w:lang w:val="en-US"/>
              </w:rPr>
              <w:t>Evaluate</w:t>
            </w:r>
            <w:r>
              <w:rPr>
                <w:rFonts w:ascii="Arial" w:hAnsi="Arial" w:cs="Arial"/>
                <w:lang w:val="en-US"/>
              </w:rPr>
              <w:t>s</w:t>
            </w:r>
            <w:r w:rsidRPr="00FC2459">
              <w:rPr>
                <w:rFonts w:ascii="Arial" w:hAnsi="Arial" w:cs="Arial"/>
                <w:lang w:val="en-US"/>
              </w:rPr>
              <w:t xml:space="preserve"> effectiveness and outcome of any new or altered therapies implemented and revises practice based on results.</w:t>
            </w:r>
          </w:p>
          <w:p w14:paraId="5FA36672" w14:textId="77777777" w:rsidR="00C6684F" w:rsidRPr="00B33EF6" w:rsidRDefault="00C6684F" w:rsidP="00C6684F">
            <w:pPr>
              <w:spacing w:line="256" w:lineRule="auto"/>
              <w:rPr>
                <w:rFonts w:ascii="Arial" w:eastAsia="Arial" w:hAnsi="Arial" w:cs="Arial"/>
                <w:b/>
                <w:bCs/>
                <w:color w:val="000000" w:themeColor="text1"/>
                <w:u w:val="single"/>
                <w:lang w:val="en-US"/>
              </w:rPr>
            </w:pPr>
            <w:r w:rsidRPr="00B33EF6">
              <w:rPr>
                <w:rFonts w:ascii="Arial" w:eastAsia="Arial" w:hAnsi="Arial" w:cs="Arial"/>
                <w:b/>
                <w:bCs/>
                <w:color w:val="000000" w:themeColor="text1"/>
                <w:u w:val="single"/>
                <w:lang w:val="en-US"/>
              </w:rPr>
              <w:t>Communication and Interpersonal Skills</w:t>
            </w:r>
          </w:p>
          <w:p w14:paraId="1A9E038D" w14:textId="486D6A43" w:rsidR="00C6684F" w:rsidRPr="00FC2459" w:rsidRDefault="00C6684F" w:rsidP="00C6684F">
            <w:pPr>
              <w:rPr>
                <w:rFonts w:ascii="Arial" w:eastAsiaTheme="minorEastAsia" w:hAnsi="Arial" w:cs="Arial"/>
                <w:i/>
                <w:color w:val="000000" w:themeColor="text1"/>
                <w:lang w:val="en-US"/>
              </w:rPr>
            </w:pPr>
            <w:r w:rsidRPr="00FC2459">
              <w:rPr>
                <w:rFonts w:ascii="Arial" w:eastAsiaTheme="minorEastAsia" w:hAnsi="Arial" w:cs="Arial"/>
                <w:i/>
                <w:color w:val="000000" w:themeColor="text1"/>
                <w:lang w:val="en-US"/>
              </w:rPr>
              <w:t xml:space="preserve">For </w:t>
            </w:r>
            <w:r>
              <w:rPr>
                <w:rFonts w:ascii="Arial" w:eastAsiaTheme="minorEastAsia" w:hAnsi="Arial" w:cs="Arial"/>
                <w:i/>
                <w:color w:val="000000" w:themeColor="text1"/>
                <w:lang w:val="en-US"/>
              </w:rPr>
              <w:t>E</w:t>
            </w:r>
            <w:r w:rsidRPr="00FC2459">
              <w:rPr>
                <w:rFonts w:ascii="Arial" w:eastAsiaTheme="minorEastAsia" w:hAnsi="Arial" w:cs="Arial"/>
                <w:i/>
                <w:color w:val="000000" w:themeColor="text1"/>
                <w:lang w:val="en-US"/>
              </w:rPr>
              <w:t>xample:</w:t>
            </w:r>
          </w:p>
          <w:p w14:paraId="3AFAED6C" w14:textId="77777777" w:rsidR="00C6684F" w:rsidRPr="00FC2459" w:rsidRDefault="00C6684F" w:rsidP="00C6684F">
            <w:pPr>
              <w:numPr>
                <w:ilvl w:val="0"/>
                <w:numId w:val="43"/>
              </w:numPr>
              <w:rPr>
                <w:rFonts w:ascii="Arial" w:hAnsi="Arial" w:cs="Arial"/>
                <w:iCs/>
                <w:lang w:val="en-IE" w:eastAsia="en-IE"/>
              </w:rPr>
            </w:pPr>
            <w:r w:rsidRPr="00FC2459">
              <w:rPr>
                <w:rFonts w:ascii="Arial" w:hAnsi="Arial" w:cs="Arial"/>
                <w:iCs/>
                <w:lang w:val="en-IE" w:eastAsia="en-IE"/>
              </w:rPr>
              <w:t>Displays effective communication skills (written &amp; verbal)</w:t>
            </w:r>
            <w:r w:rsidRPr="00FC2459">
              <w:rPr>
                <w:rFonts w:ascii="Arial" w:hAnsi="Arial" w:cs="Arial"/>
                <w:iCs/>
                <w:color w:val="000000"/>
              </w:rPr>
              <w:t xml:space="preserve"> e.g. </w:t>
            </w:r>
            <w:r w:rsidRPr="00FC2459">
              <w:rPr>
                <w:rFonts w:ascii="Arial" w:hAnsi="Arial" w:cs="Arial"/>
                <w:iCs/>
                <w:lang w:val="en-IE" w:eastAsia="en-IE"/>
              </w:rPr>
              <w:t>presents written information in a clear, concise and well-structured manner</w:t>
            </w:r>
            <w:r w:rsidRPr="00FC2459">
              <w:rPr>
                <w:rFonts w:ascii="Arial" w:hAnsi="Arial" w:cs="Arial"/>
                <w:iCs/>
                <w:color w:val="000000"/>
              </w:rPr>
              <w:t xml:space="preserve"> / communicates complex information by tailoring the communication method and the message to match the needs of the audience.</w:t>
            </w:r>
          </w:p>
          <w:p w14:paraId="477320B9" w14:textId="77777777" w:rsidR="00C6684F" w:rsidRPr="00FC2459" w:rsidRDefault="00C6684F" w:rsidP="00C6684F">
            <w:pPr>
              <w:numPr>
                <w:ilvl w:val="0"/>
                <w:numId w:val="43"/>
              </w:numPr>
              <w:rPr>
                <w:rFonts w:ascii="Arial" w:hAnsi="Arial" w:cs="Arial"/>
                <w:i/>
                <w:color w:val="000000"/>
              </w:rPr>
            </w:pPr>
            <w:r w:rsidRPr="00FC2459">
              <w:rPr>
                <w:rFonts w:ascii="Arial" w:hAnsi="Arial" w:cs="Arial"/>
                <w:iCs/>
                <w:color w:val="000000"/>
              </w:rPr>
              <w:t>Demonstrates</w:t>
            </w:r>
            <w:r w:rsidRPr="00FC2459">
              <w:rPr>
                <w:rFonts w:ascii="Arial" w:hAnsi="Arial" w:cs="Arial"/>
                <w:iCs/>
                <w:lang w:val="en-IE" w:eastAsia="en-IE"/>
              </w:rPr>
              <w:t xml:space="preserve"> sound interpersonal skills including the ability to collaborate effectively with a wide range of people, colleagues, families, carers etc.</w:t>
            </w:r>
          </w:p>
          <w:p w14:paraId="26BB46E7" w14:textId="77777777" w:rsidR="00C6684F" w:rsidRDefault="00C6684F" w:rsidP="00C6684F">
            <w:pPr>
              <w:numPr>
                <w:ilvl w:val="0"/>
                <w:numId w:val="43"/>
              </w:numPr>
              <w:rPr>
                <w:rFonts w:ascii="Arial" w:hAnsi="Arial" w:cs="Arial"/>
                <w:i/>
                <w:color w:val="000000"/>
              </w:rPr>
            </w:pPr>
            <w:r w:rsidRPr="00FC2459">
              <w:rPr>
                <w:rFonts w:ascii="Arial" w:hAnsi="Arial" w:cs="Arial"/>
                <w:iCs/>
                <w:color w:val="000000"/>
              </w:rPr>
              <w:t xml:space="preserve">Demonstrates sensitivity, diplomacy and tact when dealing with others and is patient and tolerant when dealing with conflict or negative attitudes from others. </w:t>
            </w:r>
          </w:p>
          <w:p w14:paraId="799BE2C2" w14:textId="77777777" w:rsidR="00C6684F" w:rsidRPr="00B33EF6" w:rsidRDefault="00C6684F" w:rsidP="00C6684F">
            <w:pPr>
              <w:numPr>
                <w:ilvl w:val="0"/>
                <w:numId w:val="43"/>
              </w:numPr>
              <w:rPr>
                <w:rFonts w:ascii="Arial" w:hAnsi="Arial" w:cs="Arial"/>
                <w:i/>
                <w:color w:val="000000"/>
              </w:rPr>
            </w:pPr>
            <w:r w:rsidRPr="00B33EF6">
              <w:rPr>
                <w:rFonts w:ascii="Arial" w:hAnsi="Arial" w:cs="Arial"/>
                <w:color w:val="000000"/>
              </w:rPr>
              <w:t>D</w:t>
            </w:r>
            <w:r w:rsidRPr="00B33EF6">
              <w:rPr>
                <w:rFonts w:ascii="Arial" w:hAnsi="Arial" w:cs="Arial"/>
                <w:iCs/>
                <w:color w:val="000000"/>
              </w:rPr>
              <w:t>emonstrates strong negotiation skills, remains firm but flexible when putting forward a point of view.</w:t>
            </w:r>
          </w:p>
          <w:p w14:paraId="49E08C15" w14:textId="10A47C3B" w:rsidR="00C6684F" w:rsidRPr="00507B0B" w:rsidRDefault="00C6684F" w:rsidP="00C6684F">
            <w:pPr>
              <w:pStyle w:val="ListParagraph"/>
              <w:ind w:left="360"/>
              <w:rPr>
                <w:rFonts w:ascii="Arial" w:hAnsi="Arial" w:cs="Arial"/>
                <w:color w:val="000099"/>
                <w:lang w:val="en-IE" w:eastAsia="en-US"/>
              </w:rPr>
            </w:pPr>
          </w:p>
        </w:tc>
      </w:tr>
      <w:tr w:rsidR="007776D0" w:rsidRPr="00507B0B" w14:paraId="5E008459" w14:textId="77777777" w:rsidTr="00507B0B">
        <w:tc>
          <w:tcPr>
            <w:tcW w:w="1299" w:type="pct"/>
          </w:tcPr>
          <w:p w14:paraId="0AA0B138" w14:textId="169F5268" w:rsidR="007776D0" w:rsidRPr="00507B0B" w:rsidRDefault="007776D0" w:rsidP="007776D0">
            <w:pPr>
              <w:rPr>
                <w:rFonts w:ascii="Arial" w:hAnsi="Arial" w:cs="Arial"/>
                <w:b/>
                <w:bCs/>
              </w:rPr>
            </w:pPr>
            <w:r w:rsidRPr="00507B0B">
              <w:rPr>
                <w:rFonts w:ascii="Arial" w:hAnsi="Arial" w:cs="Arial"/>
                <w:b/>
                <w:bCs/>
              </w:rPr>
              <w:lastRenderedPageBreak/>
              <w:t>Campaign specific selection process</w:t>
            </w:r>
          </w:p>
          <w:p w14:paraId="51BB73CE" w14:textId="77777777" w:rsidR="007776D0" w:rsidRPr="00507B0B" w:rsidRDefault="007776D0" w:rsidP="007776D0">
            <w:pPr>
              <w:rPr>
                <w:rFonts w:ascii="Arial" w:hAnsi="Arial" w:cs="Arial"/>
                <w:b/>
                <w:bCs/>
              </w:rPr>
            </w:pPr>
          </w:p>
          <w:p w14:paraId="1F568419" w14:textId="37F9FAF8" w:rsidR="007776D0" w:rsidRPr="00507B0B" w:rsidRDefault="007776D0" w:rsidP="007776D0">
            <w:pPr>
              <w:rPr>
                <w:rFonts w:ascii="Arial" w:hAnsi="Arial" w:cs="Arial"/>
                <w:b/>
                <w:bCs/>
              </w:rPr>
            </w:pPr>
            <w:r w:rsidRPr="00507B0B">
              <w:rPr>
                <w:rFonts w:ascii="Arial" w:hAnsi="Arial" w:cs="Arial"/>
                <w:b/>
                <w:bCs/>
              </w:rPr>
              <w:t>Ranking/shortlisting / interview</w:t>
            </w:r>
          </w:p>
        </w:tc>
        <w:tc>
          <w:tcPr>
            <w:tcW w:w="3701" w:type="pct"/>
          </w:tcPr>
          <w:p w14:paraId="551679E3" w14:textId="789808DF" w:rsidR="007776D0" w:rsidRPr="00507B0B" w:rsidRDefault="007776D0" w:rsidP="007776D0">
            <w:pPr>
              <w:rPr>
                <w:rFonts w:ascii="Arial" w:hAnsi="Arial" w:cs="Arial"/>
              </w:rPr>
            </w:pPr>
            <w:r w:rsidRPr="00507B0B">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776D0" w:rsidRPr="00507B0B" w:rsidRDefault="007776D0" w:rsidP="007776D0">
            <w:pPr>
              <w:rPr>
                <w:rFonts w:ascii="Arial" w:hAnsi="Arial" w:cs="Arial"/>
              </w:rPr>
            </w:pPr>
          </w:p>
          <w:p w14:paraId="20CA5DF2" w14:textId="375FEFD6" w:rsidR="007776D0" w:rsidRPr="00507B0B" w:rsidRDefault="007776D0" w:rsidP="007776D0">
            <w:pPr>
              <w:rPr>
                <w:rFonts w:ascii="Arial" w:hAnsi="Arial" w:cs="Arial"/>
              </w:rPr>
            </w:pPr>
            <w:r w:rsidRPr="00507B0B">
              <w:rPr>
                <w:rFonts w:ascii="Arial" w:hAnsi="Arial" w:cs="Arial"/>
              </w:rPr>
              <w:t xml:space="preserve">Failure to include information regarding these requirements may result in you not progressing to the next stage of the selection process.  </w:t>
            </w:r>
          </w:p>
          <w:p w14:paraId="0E82C8B6" w14:textId="77777777" w:rsidR="007776D0" w:rsidRPr="00507B0B" w:rsidRDefault="007776D0" w:rsidP="007776D0">
            <w:pPr>
              <w:rPr>
                <w:rFonts w:ascii="Arial" w:hAnsi="Arial" w:cs="Arial"/>
                <w:iCs/>
              </w:rPr>
            </w:pPr>
          </w:p>
          <w:p w14:paraId="4A5A9FA5" w14:textId="6602F543" w:rsidR="007776D0" w:rsidRPr="00507B0B" w:rsidRDefault="007776D0" w:rsidP="007776D0">
            <w:pPr>
              <w:rPr>
                <w:rFonts w:ascii="Arial" w:hAnsi="Arial" w:cs="Arial"/>
                <w:iCs/>
              </w:rPr>
            </w:pPr>
            <w:r w:rsidRPr="00507B0B">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776D0" w:rsidRPr="00507B0B" w:rsidRDefault="007776D0" w:rsidP="007776D0">
            <w:pPr>
              <w:rPr>
                <w:rFonts w:ascii="Arial" w:hAnsi="Arial" w:cs="Arial"/>
                <w:iCs/>
                <w:highlight w:val="yellow"/>
              </w:rPr>
            </w:pPr>
          </w:p>
        </w:tc>
      </w:tr>
      <w:tr w:rsidR="007776D0" w:rsidRPr="00507B0B" w14:paraId="0AD66BBB" w14:textId="77777777" w:rsidTr="00507B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99" w:type="pct"/>
          </w:tcPr>
          <w:p w14:paraId="143B93D8" w14:textId="6D4F1E65" w:rsidR="007776D0" w:rsidRPr="00507B0B" w:rsidRDefault="007776D0" w:rsidP="007776D0">
            <w:pPr>
              <w:rPr>
                <w:rFonts w:ascii="Arial" w:hAnsi="Arial" w:cs="Arial"/>
                <w:b/>
                <w:bCs/>
              </w:rPr>
            </w:pPr>
            <w:r w:rsidRPr="00507B0B">
              <w:rPr>
                <w:rFonts w:ascii="Arial" w:hAnsi="Arial" w:cs="Arial"/>
                <w:b/>
                <w:bCs/>
              </w:rPr>
              <w:t xml:space="preserve">Diversity, equality and inclusion </w:t>
            </w:r>
          </w:p>
          <w:p w14:paraId="4CA380A9" w14:textId="77777777" w:rsidR="007776D0" w:rsidRPr="00507B0B" w:rsidRDefault="007776D0" w:rsidP="007776D0">
            <w:pPr>
              <w:jc w:val="right"/>
              <w:rPr>
                <w:rFonts w:ascii="Arial" w:hAnsi="Arial" w:cs="Arial"/>
                <w:b/>
                <w:bCs/>
              </w:rPr>
            </w:pPr>
          </w:p>
        </w:tc>
        <w:tc>
          <w:tcPr>
            <w:tcW w:w="3701" w:type="pct"/>
          </w:tcPr>
          <w:p w14:paraId="378BC044" w14:textId="77777777" w:rsidR="007776D0" w:rsidRPr="00507B0B" w:rsidRDefault="007776D0" w:rsidP="007776D0">
            <w:pPr>
              <w:rPr>
                <w:rFonts w:ascii="Arial" w:hAnsi="Arial" w:cs="Arial"/>
                <w:iCs/>
              </w:rPr>
            </w:pPr>
            <w:r w:rsidRPr="00507B0B">
              <w:rPr>
                <w:rFonts w:ascii="Arial" w:hAnsi="Arial" w:cs="Arial"/>
                <w:iCs/>
              </w:rPr>
              <w:t>The HSE is an equal opportunities employer.</w:t>
            </w:r>
          </w:p>
          <w:p w14:paraId="075BC7A0" w14:textId="77777777" w:rsidR="007776D0" w:rsidRPr="00507B0B" w:rsidRDefault="007776D0" w:rsidP="007776D0">
            <w:pPr>
              <w:rPr>
                <w:rFonts w:ascii="Arial" w:hAnsi="Arial" w:cs="Arial"/>
                <w:color w:val="000000"/>
                <w:shd w:val="clear" w:color="auto" w:fill="FFFFFF"/>
              </w:rPr>
            </w:pPr>
          </w:p>
          <w:p w14:paraId="6705ED36" w14:textId="77777777" w:rsidR="007776D0" w:rsidRPr="00507B0B" w:rsidRDefault="007776D0" w:rsidP="007776D0">
            <w:pPr>
              <w:rPr>
                <w:rFonts w:ascii="Arial" w:hAnsi="Arial" w:cs="Arial"/>
                <w:color w:val="000000"/>
                <w:shd w:val="clear" w:color="auto" w:fill="FFFFFF"/>
              </w:rPr>
            </w:pPr>
            <w:r w:rsidRPr="00507B0B">
              <w:rPr>
                <w:rFonts w:ascii="Arial" w:hAnsi="Arial" w:cs="Arial"/>
                <w:color w:val="000000"/>
                <w:shd w:val="clear" w:color="auto" w:fill="FFFFFF"/>
              </w:rPr>
              <w:lastRenderedPageBreak/>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7776D0" w:rsidRPr="00507B0B" w:rsidRDefault="007776D0" w:rsidP="007776D0">
            <w:pPr>
              <w:rPr>
                <w:rFonts w:ascii="Arial" w:hAnsi="Arial" w:cs="Arial"/>
                <w:color w:val="000000"/>
                <w:shd w:val="clear" w:color="auto" w:fill="FFFFFF"/>
              </w:rPr>
            </w:pPr>
          </w:p>
          <w:p w14:paraId="25259069" w14:textId="77777777" w:rsidR="007776D0" w:rsidRPr="00507B0B" w:rsidRDefault="007776D0" w:rsidP="007776D0">
            <w:pPr>
              <w:rPr>
                <w:rFonts w:ascii="Arial" w:hAnsi="Arial" w:cs="Arial"/>
                <w:color w:val="000000"/>
                <w:shd w:val="clear" w:color="auto" w:fill="FFFFFF"/>
              </w:rPr>
            </w:pPr>
            <w:r w:rsidRPr="00507B0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7776D0" w:rsidRPr="00507B0B" w:rsidRDefault="007776D0" w:rsidP="007776D0">
            <w:pPr>
              <w:rPr>
                <w:rFonts w:ascii="Arial" w:hAnsi="Arial" w:cs="Arial"/>
                <w:color w:val="000000"/>
                <w:shd w:val="clear" w:color="auto" w:fill="FFFFFF"/>
              </w:rPr>
            </w:pPr>
          </w:p>
          <w:p w14:paraId="03FA5A57" w14:textId="1A88009B" w:rsidR="007776D0" w:rsidRPr="00507B0B" w:rsidRDefault="007776D0" w:rsidP="007776D0">
            <w:pPr>
              <w:rPr>
                <w:rFonts w:ascii="Arial" w:hAnsi="Arial" w:cs="Arial"/>
                <w:color w:val="000000"/>
                <w:shd w:val="clear" w:color="auto" w:fill="FFFFFF"/>
              </w:rPr>
            </w:pPr>
            <w:r w:rsidRPr="00507B0B">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7776D0" w:rsidRPr="00507B0B" w:rsidRDefault="007776D0" w:rsidP="007776D0">
            <w:pPr>
              <w:rPr>
                <w:rFonts w:ascii="Arial" w:hAnsi="Arial" w:cs="Arial"/>
                <w:color w:val="000000"/>
                <w:shd w:val="clear" w:color="auto" w:fill="FFFFFF"/>
              </w:rPr>
            </w:pPr>
          </w:p>
          <w:p w14:paraId="24F19261" w14:textId="45B77829" w:rsidR="007776D0" w:rsidRPr="00507B0B" w:rsidRDefault="007776D0" w:rsidP="007776D0">
            <w:pPr>
              <w:rPr>
                <w:rFonts w:ascii="Arial" w:hAnsi="Arial" w:cs="Arial"/>
              </w:rPr>
            </w:pPr>
            <w:r w:rsidRPr="00507B0B">
              <w:rPr>
                <w:rFonts w:ascii="Arial" w:hAnsi="Arial" w:cs="Arial"/>
              </w:rPr>
              <w:t xml:space="preserve">Read more about the HSE’s commitment to </w:t>
            </w:r>
            <w:hyperlink r:id="rId18" w:history="1">
              <w:r w:rsidRPr="00507B0B">
                <w:rPr>
                  <w:rStyle w:val="Hyperlink"/>
                  <w:rFonts w:ascii="Arial" w:hAnsi="Arial" w:cs="Arial"/>
                </w:rPr>
                <w:t>Diversity, Equality and Inclusion</w:t>
              </w:r>
            </w:hyperlink>
            <w:r w:rsidR="004209EC">
              <w:t xml:space="preserve"> </w:t>
            </w:r>
            <w:r w:rsidRPr="00507B0B">
              <w:rPr>
                <w:rFonts w:ascii="Arial" w:hAnsi="Arial" w:cs="Arial"/>
              </w:rPr>
              <w:t xml:space="preserve"> </w:t>
            </w:r>
          </w:p>
          <w:p w14:paraId="611557CE" w14:textId="280D653D" w:rsidR="007776D0" w:rsidRPr="00507B0B" w:rsidRDefault="007776D0" w:rsidP="007776D0">
            <w:pPr>
              <w:rPr>
                <w:rFonts w:ascii="Arial" w:hAnsi="Arial" w:cs="Arial"/>
              </w:rPr>
            </w:pPr>
          </w:p>
        </w:tc>
      </w:tr>
      <w:tr w:rsidR="007776D0" w:rsidRPr="00507B0B" w14:paraId="34206BA6" w14:textId="77777777" w:rsidTr="00507B0B">
        <w:tc>
          <w:tcPr>
            <w:tcW w:w="1299" w:type="pct"/>
          </w:tcPr>
          <w:p w14:paraId="54E222E5" w14:textId="3BE0F72B" w:rsidR="007776D0" w:rsidRPr="00507B0B" w:rsidRDefault="007776D0" w:rsidP="007776D0">
            <w:pPr>
              <w:rPr>
                <w:rFonts w:ascii="Arial" w:hAnsi="Arial" w:cs="Arial"/>
                <w:b/>
                <w:bCs/>
              </w:rPr>
            </w:pPr>
            <w:r w:rsidRPr="00507B0B">
              <w:rPr>
                <w:rFonts w:ascii="Arial" w:hAnsi="Arial" w:cs="Arial"/>
                <w:b/>
                <w:bCs/>
              </w:rPr>
              <w:lastRenderedPageBreak/>
              <w:t>Code of practice</w:t>
            </w:r>
          </w:p>
        </w:tc>
        <w:tc>
          <w:tcPr>
            <w:tcW w:w="3701" w:type="pct"/>
          </w:tcPr>
          <w:p w14:paraId="02619FDC" w14:textId="77777777" w:rsidR="007776D0" w:rsidRPr="00507B0B" w:rsidRDefault="007776D0" w:rsidP="007776D0">
            <w:pPr>
              <w:rPr>
                <w:rFonts w:ascii="Arial" w:hAnsi="Arial" w:cs="Arial"/>
                <w:lang w:val="en-IE" w:eastAsia="en-US"/>
              </w:rPr>
            </w:pPr>
            <w:r w:rsidRPr="00507B0B">
              <w:rPr>
                <w:rFonts w:ascii="Arial" w:hAnsi="Arial" w:cs="Arial"/>
              </w:rPr>
              <w:t>The Health Service Executive</w:t>
            </w:r>
            <w:r w:rsidRPr="00507B0B">
              <w:rPr>
                <w:rFonts w:ascii="Arial" w:hAnsi="Arial" w:cs="Arial"/>
                <w:color w:val="FF0000"/>
              </w:rPr>
              <w:t xml:space="preserve"> </w:t>
            </w:r>
            <w:r w:rsidRPr="00507B0B">
              <w:rPr>
                <w:rFonts w:ascii="Arial" w:hAnsi="Arial" w:cs="Arial"/>
              </w:rPr>
              <w:t>will run this campaign in compliance with the Code of Practice prepared by the Commission for Public Service Appointments (CPSA).</w:t>
            </w:r>
          </w:p>
          <w:p w14:paraId="763E6747" w14:textId="77777777" w:rsidR="007776D0" w:rsidRPr="00507B0B" w:rsidRDefault="007776D0" w:rsidP="007776D0">
            <w:pPr>
              <w:rPr>
                <w:rFonts w:ascii="Arial" w:hAnsi="Arial" w:cs="Arial"/>
              </w:rPr>
            </w:pPr>
          </w:p>
          <w:p w14:paraId="530CFD04" w14:textId="5EE30451" w:rsidR="007776D0" w:rsidRPr="00507B0B" w:rsidRDefault="007776D0" w:rsidP="007776D0">
            <w:pPr>
              <w:shd w:val="clear" w:color="auto" w:fill="FFFFFF"/>
              <w:spacing w:line="276" w:lineRule="auto"/>
              <w:rPr>
                <w:rFonts w:ascii="Arial" w:hAnsi="Arial" w:cs="Arial"/>
                <w:color w:val="333333"/>
                <w:lang w:val="en-IE" w:eastAsia="en-IE"/>
              </w:rPr>
            </w:pPr>
            <w:r w:rsidRPr="00507B0B">
              <w:rPr>
                <w:rFonts w:ascii="Arial" w:hAnsi="Arial" w:cs="Arial"/>
              </w:rPr>
              <w:t xml:space="preserve">The CPSA is responsible for </w:t>
            </w:r>
            <w:r w:rsidRPr="00507B0B">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7776D0" w:rsidRPr="00507B0B" w:rsidRDefault="007776D0" w:rsidP="007776D0">
            <w:pPr>
              <w:ind w:firstLine="720"/>
              <w:rPr>
                <w:rFonts w:ascii="Arial" w:hAnsi="Arial" w:cs="Arial"/>
              </w:rPr>
            </w:pPr>
          </w:p>
          <w:p w14:paraId="7BD7C8A0" w14:textId="5C891930" w:rsidR="007776D0" w:rsidRPr="00507B0B" w:rsidRDefault="007776D0" w:rsidP="007776D0">
            <w:pPr>
              <w:rPr>
                <w:rFonts w:ascii="Arial" w:hAnsi="Arial" w:cs="Arial"/>
                <w:lang w:val="en-IE" w:eastAsia="en-US"/>
              </w:rPr>
            </w:pPr>
            <w:r w:rsidRPr="00507B0B">
              <w:rPr>
                <w:rFonts w:ascii="Arial" w:hAnsi="Arial" w:cs="Arial"/>
              </w:rPr>
              <w:t xml:space="preserve">Read the </w:t>
            </w:r>
            <w:hyperlink r:id="rId19" w:history="1">
              <w:r w:rsidRPr="00507B0B">
                <w:rPr>
                  <w:rStyle w:val="Hyperlink"/>
                  <w:rFonts w:ascii="Arial" w:hAnsi="Arial" w:cs="Arial"/>
                </w:rPr>
                <w:t>CPSA Code of Practice</w:t>
              </w:r>
            </w:hyperlink>
            <w:r w:rsidRPr="00507B0B">
              <w:rPr>
                <w:rFonts w:ascii="Arial" w:hAnsi="Arial" w:cs="Arial"/>
              </w:rPr>
              <w:t xml:space="preserve">. </w:t>
            </w:r>
          </w:p>
          <w:p w14:paraId="20388A5A" w14:textId="77777777" w:rsidR="007776D0" w:rsidRPr="00507B0B" w:rsidRDefault="007776D0" w:rsidP="007776D0">
            <w:pPr>
              <w:rPr>
                <w:rFonts w:ascii="Arial" w:hAnsi="Arial" w:cs="Arial"/>
              </w:rPr>
            </w:pPr>
          </w:p>
        </w:tc>
      </w:tr>
      <w:tr w:rsidR="007776D0" w:rsidRPr="00507B0B" w14:paraId="78E52213" w14:textId="77777777" w:rsidTr="00FC59B9">
        <w:tc>
          <w:tcPr>
            <w:tcW w:w="5000" w:type="pct"/>
            <w:gridSpan w:val="2"/>
          </w:tcPr>
          <w:p w14:paraId="5ACE87AF" w14:textId="30B8949E" w:rsidR="007776D0" w:rsidRPr="00507B0B" w:rsidRDefault="007776D0" w:rsidP="007776D0">
            <w:pPr>
              <w:rPr>
                <w:rFonts w:ascii="Arial" w:hAnsi="Arial" w:cs="Arial"/>
              </w:rPr>
            </w:pPr>
            <w:r w:rsidRPr="00507B0B">
              <w:rPr>
                <w:rFonts w:ascii="Arial" w:hAnsi="Arial" w:cs="Arial"/>
              </w:rPr>
              <w:t>The reform programme outlined for the health services may impact on this role, and as structures change the job specification may be reviewed.</w:t>
            </w:r>
          </w:p>
          <w:p w14:paraId="4038303F" w14:textId="77777777" w:rsidR="007776D0" w:rsidRPr="00507B0B" w:rsidRDefault="007776D0" w:rsidP="007776D0">
            <w:pPr>
              <w:rPr>
                <w:rFonts w:ascii="Arial" w:hAnsi="Arial" w:cs="Arial"/>
              </w:rPr>
            </w:pPr>
          </w:p>
          <w:p w14:paraId="469FBB66" w14:textId="55CBD260" w:rsidR="007776D0" w:rsidRPr="00507B0B" w:rsidRDefault="007776D0" w:rsidP="007776D0">
            <w:pPr>
              <w:rPr>
                <w:rFonts w:ascii="Arial" w:hAnsi="Arial" w:cs="Arial"/>
              </w:rPr>
            </w:pPr>
            <w:r w:rsidRPr="00507B0B">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507B0B" w:rsidRDefault="0068735E" w:rsidP="009F3F3A">
      <w:pPr>
        <w:spacing w:after="200" w:line="276" w:lineRule="auto"/>
        <w:jc w:val="center"/>
        <w:rPr>
          <w:rFonts w:ascii="Arial" w:hAnsi="Arial" w:cs="Arial"/>
          <w:b/>
          <w:color w:val="000099"/>
        </w:rPr>
      </w:pPr>
    </w:p>
    <w:p w14:paraId="03420FC5" w14:textId="77777777" w:rsidR="0068735E" w:rsidRPr="00507B0B" w:rsidRDefault="0068735E">
      <w:pPr>
        <w:spacing w:after="200" w:line="276" w:lineRule="auto"/>
        <w:rPr>
          <w:rFonts w:ascii="Arial" w:hAnsi="Arial" w:cs="Arial"/>
          <w:b/>
          <w:color w:val="000099"/>
        </w:rPr>
      </w:pPr>
      <w:r w:rsidRPr="00507B0B">
        <w:rPr>
          <w:rFonts w:ascii="Arial" w:hAnsi="Arial" w:cs="Arial"/>
          <w:b/>
          <w:color w:val="000099"/>
        </w:rPr>
        <w:br w:type="page"/>
      </w:r>
    </w:p>
    <w:p w14:paraId="4C3A7CBB" w14:textId="77777777" w:rsidR="004209EC" w:rsidRPr="004209EC" w:rsidRDefault="004209EC" w:rsidP="00543F98">
      <w:pPr>
        <w:jc w:val="center"/>
        <w:rPr>
          <w:rFonts w:ascii="Arial" w:hAnsi="Arial" w:cs="Arial"/>
          <w:b/>
        </w:rPr>
      </w:pPr>
      <w:r w:rsidRPr="004209EC">
        <w:rPr>
          <w:rFonts w:ascii="Arial" w:hAnsi="Arial" w:cs="Arial"/>
          <w:b/>
        </w:rPr>
        <w:lastRenderedPageBreak/>
        <w:t>Dietitian, Clinical Specialist (Paediatrics)</w:t>
      </w:r>
    </w:p>
    <w:p w14:paraId="477B8795" w14:textId="5133D335" w:rsidR="00543F98" w:rsidRPr="00507B0B" w:rsidRDefault="00543F98" w:rsidP="00543F98">
      <w:pPr>
        <w:jc w:val="center"/>
        <w:rPr>
          <w:rFonts w:ascii="Arial" w:hAnsi="Arial" w:cs="Arial"/>
          <w:b/>
        </w:rPr>
      </w:pPr>
      <w:r w:rsidRPr="00507B0B">
        <w:rPr>
          <w:rFonts w:ascii="Arial" w:hAnsi="Arial" w:cs="Arial"/>
          <w:b/>
        </w:rPr>
        <w:t xml:space="preserve">Terms and </w:t>
      </w:r>
      <w:r w:rsidR="00762396" w:rsidRPr="00507B0B">
        <w:rPr>
          <w:rFonts w:ascii="Arial" w:hAnsi="Arial" w:cs="Arial"/>
          <w:b/>
        </w:rPr>
        <w:t>conditions of employment</w:t>
      </w:r>
    </w:p>
    <w:p w14:paraId="690D2748" w14:textId="77777777" w:rsidR="00543F98" w:rsidRPr="00507B0B" w:rsidRDefault="00543F98" w:rsidP="00543F98">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507B0B" w14:paraId="648DD409" w14:textId="77777777" w:rsidTr="001C406C">
        <w:tc>
          <w:tcPr>
            <w:tcW w:w="1187" w:type="pct"/>
          </w:tcPr>
          <w:p w14:paraId="38A8F24A" w14:textId="2C1F6F7C" w:rsidR="00543F98" w:rsidRPr="00507B0B" w:rsidRDefault="00762396" w:rsidP="005F595E">
            <w:pPr>
              <w:jc w:val="both"/>
              <w:rPr>
                <w:rFonts w:ascii="Arial" w:hAnsi="Arial" w:cs="Arial"/>
                <w:b/>
                <w:bCs/>
              </w:rPr>
            </w:pPr>
            <w:r w:rsidRPr="00507B0B">
              <w:rPr>
                <w:rFonts w:ascii="Arial" w:hAnsi="Arial" w:cs="Arial"/>
                <w:b/>
                <w:bCs/>
              </w:rPr>
              <w:t xml:space="preserve">Tenure </w:t>
            </w:r>
          </w:p>
        </w:tc>
        <w:tc>
          <w:tcPr>
            <w:tcW w:w="3813" w:type="pct"/>
          </w:tcPr>
          <w:p w14:paraId="69B8CBDA" w14:textId="77777777" w:rsidR="001C406C" w:rsidRDefault="001C406C" w:rsidP="005F595E">
            <w:pPr>
              <w:tabs>
                <w:tab w:val="left" w:pos="-720"/>
                <w:tab w:val="left" w:pos="0"/>
                <w:tab w:val="left" w:pos="720"/>
              </w:tabs>
              <w:suppressAutoHyphens/>
              <w:jc w:val="both"/>
              <w:rPr>
                <w:rFonts w:ascii="Arial" w:hAnsi="Arial" w:cs="Arial"/>
                <w:spacing w:val="-3"/>
                <w:highlight w:val="yellow"/>
              </w:rPr>
            </w:pPr>
          </w:p>
          <w:p w14:paraId="5861F3B0" w14:textId="7C73C1F2" w:rsidR="001C406C" w:rsidRPr="001C406C" w:rsidRDefault="00580D7D" w:rsidP="001C406C">
            <w:pPr>
              <w:tabs>
                <w:tab w:val="left" w:pos="-720"/>
                <w:tab w:val="left" w:pos="0"/>
                <w:tab w:val="left" w:pos="720"/>
              </w:tabs>
              <w:suppressAutoHyphens/>
              <w:jc w:val="both"/>
              <w:rPr>
                <w:rFonts w:ascii="Arial" w:hAnsi="Arial" w:cs="Arial"/>
                <w:spacing w:val="-3"/>
              </w:rPr>
            </w:pPr>
            <w:r>
              <w:rPr>
                <w:rFonts w:ascii="Arial" w:hAnsi="Arial" w:cs="Arial"/>
                <w:spacing w:val="-3"/>
              </w:rPr>
              <w:t>T</w:t>
            </w:r>
            <w:r w:rsidR="001C406C" w:rsidRPr="001C406C">
              <w:rPr>
                <w:rFonts w:ascii="Arial" w:hAnsi="Arial" w:cs="Arial"/>
                <w:spacing w:val="-3"/>
              </w:rPr>
              <w:t xml:space="preserve">he current vacancies available are temporary (30 months) and whole time. </w:t>
            </w:r>
          </w:p>
          <w:p w14:paraId="40CE92FC" w14:textId="77777777" w:rsidR="001C406C" w:rsidRPr="001C406C" w:rsidRDefault="001C406C" w:rsidP="001C406C">
            <w:pPr>
              <w:tabs>
                <w:tab w:val="left" w:pos="-720"/>
                <w:tab w:val="left" w:pos="0"/>
                <w:tab w:val="left" w:pos="720"/>
              </w:tabs>
              <w:suppressAutoHyphens/>
              <w:jc w:val="both"/>
              <w:rPr>
                <w:rFonts w:ascii="Arial" w:hAnsi="Arial" w:cs="Arial"/>
                <w:spacing w:val="-3"/>
              </w:rPr>
            </w:pPr>
          </w:p>
          <w:p w14:paraId="56ACED3E" w14:textId="4FE9A48A" w:rsidR="001C406C" w:rsidRDefault="001C406C" w:rsidP="001C406C">
            <w:pPr>
              <w:tabs>
                <w:tab w:val="left" w:pos="-720"/>
                <w:tab w:val="left" w:pos="0"/>
                <w:tab w:val="left" w:pos="720"/>
              </w:tabs>
              <w:suppressAutoHyphens/>
              <w:jc w:val="both"/>
              <w:rPr>
                <w:rFonts w:ascii="Arial" w:hAnsi="Arial" w:cs="Arial"/>
                <w:spacing w:val="-3"/>
                <w:highlight w:val="yellow"/>
              </w:rPr>
            </w:pPr>
            <w:r w:rsidRPr="001C406C">
              <w:rPr>
                <w:rFonts w:ascii="Arial" w:hAnsi="Arial" w:cs="Arial"/>
                <w:spacing w:val="-3"/>
              </w:rPr>
              <w:t>The post is pensionable. A panel may be created from which specified purpose vacancies of full or part time duration may be filled. The tenure of these posts will be indicated at “expression of interest” stage.</w:t>
            </w:r>
          </w:p>
          <w:p w14:paraId="46BA24AE" w14:textId="081A26B5" w:rsidR="00543F98" w:rsidRPr="00507B0B"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507B0B" w:rsidRDefault="00543F98" w:rsidP="005F595E">
            <w:pPr>
              <w:tabs>
                <w:tab w:val="left" w:pos="-720"/>
                <w:tab w:val="left" w:pos="0"/>
                <w:tab w:val="left" w:pos="720"/>
              </w:tabs>
              <w:suppressAutoHyphens/>
              <w:jc w:val="both"/>
              <w:rPr>
                <w:rFonts w:ascii="Arial" w:hAnsi="Arial" w:cs="Arial"/>
                <w:spacing w:val="-3"/>
              </w:rPr>
            </w:pPr>
            <w:r w:rsidRPr="00507B0B">
              <w:rPr>
                <w:rFonts w:ascii="Arial" w:hAnsi="Arial" w:cs="Arial"/>
                <w:spacing w:val="-3"/>
              </w:rPr>
              <w:t>Appointment as an employee of the Health Service Executive is governed by the Health Act 2004</w:t>
            </w:r>
            <w:r w:rsidR="002B6B2C" w:rsidRPr="00507B0B">
              <w:rPr>
                <w:rFonts w:ascii="Arial" w:hAnsi="Arial" w:cs="Arial"/>
                <w:spacing w:val="-3"/>
              </w:rPr>
              <w:t>,</w:t>
            </w:r>
            <w:r w:rsidRPr="00507B0B">
              <w:rPr>
                <w:rFonts w:ascii="Arial" w:hAnsi="Arial" w:cs="Arial"/>
                <w:spacing w:val="-3"/>
              </w:rPr>
              <w:t xml:space="preserve"> the Public Service Management (Recruitment and Appointments) Act 2004</w:t>
            </w:r>
            <w:r w:rsidR="002B6B2C" w:rsidRPr="00507B0B">
              <w:rPr>
                <w:rFonts w:ascii="Arial" w:hAnsi="Arial" w:cs="Arial"/>
                <w:spacing w:val="-3"/>
              </w:rPr>
              <w:t>,</w:t>
            </w:r>
            <w:r w:rsidRPr="00507B0B">
              <w:rPr>
                <w:rFonts w:ascii="Arial" w:hAnsi="Arial" w:cs="Arial"/>
                <w:spacing w:val="-3"/>
              </w:rPr>
              <w:t xml:space="preserve"> and Public Service Management (Recruitment and Appointments) Amendment Act 2013.</w:t>
            </w:r>
          </w:p>
          <w:p w14:paraId="0E2CB7A4" w14:textId="77777777" w:rsidR="00543F98" w:rsidRPr="00507B0B" w:rsidRDefault="00543F98" w:rsidP="005F595E">
            <w:pPr>
              <w:tabs>
                <w:tab w:val="left" w:pos="-720"/>
                <w:tab w:val="left" w:pos="0"/>
                <w:tab w:val="left" w:pos="720"/>
              </w:tabs>
              <w:suppressAutoHyphens/>
              <w:jc w:val="both"/>
              <w:rPr>
                <w:rFonts w:ascii="Arial" w:hAnsi="Arial" w:cs="Arial"/>
                <w:spacing w:val="-3"/>
              </w:rPr>
            </w:pPr>
          </w:p>
        </w:tc>
      </w:tr>
      <w:tr w:rsidR="00543F98" w:rsidRPr="00507B0B" w14:paraId="3F765092" w14:textId="77777777" w:rsidTr="001C406C">
        <w:tc>
          <w:tcPr>
            <w:tcW w:w="1187" w:type="pct"/>
          </w:tcPr>
          <w:p w14:paraId="0FB817B0" w14:textId="47D7526F" w:rsidR="00543F98" w:rsidRPr="00507B0B" w:rsidRDefault="00762396" w:rsidP="005F595E">
            <w:pPr>
              <w:jc w:val="both"/>
              <w:rPr>
                <w:rFonts w:ascii="Arial" w:hAnsi="Arial" w:cs="Arial"/>
                <w:b/>
                <w:bCs/>
              </w:rPr>
            </w:pPr>
            <w:r w:rsidRPr="00507B0B">
              <w:rPr>
                <w:rFonts w:ascii="Arial" w:hAnsi="Arial" w:cs="Arial"/>
                <w:b/>
                <w:bCs/>
              </w:rPr>
              <w:t>Working week</w:t>
            </w:r>
          </w:p>
          <w:p w14:paraId="24717DED" w14:textId="77777777" w:rsidR="00543F98" w:rsidRPr="00507B0B" w:rsidRDefault="00543F98" w:rsidP="005F595E">
            <w:pPr>
              <w:jc w:val="both"/>
              <w:rPr>
                <w:rFonts w:ascii="Arial" w:hAnsi="Arial" w:cs="Arial"/>
                <w:b/>
                <w:bCs/>
              </w:rPr>
            </w:pPr>
          </w:p>
        </w:tc>
        <w:tc>
          <w:tcPr>
            <w:tcW w:w="3813" w:type="pct"/>
          </w:tcPr>
          <w:p w14:paraId="54704AE8" w14:textId="16BD0968" w:rsidR="001C406C" w:rsidRPr="001C406C" w:rsidRDefault="001C406C" w:rsidP="001C406C">
            <w:pPr>
              <w:pStyle w:val="paragraph"/>
              <w:textAlignment w:val="baseline"/>
              <w:rPr>
                <w:rStyle w:val="normaltextrun"/>
                <w:rFonts w:ascii="Arial" w:hAnsi="Arial" w:cs="Arial"/>
                <w:sz w:val="20"/>
                <w:szCs w:val="20"/>
                <w:lang w:val="en-US"/>
              </w:rPr>
            </w:pPr>
            <w:r w:rsidRPr="001C406C">
              <w:rPr>
                <w:rStyle w:val="normaltextrun"/>
                <w:rFonts w:ascii="Arial" w:hAnsi="Arial" w:cs="Arial"/>
                <w:sz w:val="20"/>
                <w:szCs w:val="20"/>
                <w:lang w:val="en-US"/>
              </w:rPr>
              <w:t>The standard weekly working hours of attendance for your grade are 35 hours per week. Your normal weekly working hours are 35 hours. Contracted hours that are less than the standard weekly working hours for your grade will be paid pro ra</w:t>
            </w:r>
            <w:r>
              <w:rPr>
                <w:rStyle w:val="normaltextrun"/>
                <w:rFonts w:ascii="Arial" w:hAnsi="Arial" w:cs="Arial"/>
                <w:sz w:val="20"/>
                <w:szCs w:val="20"/>
                <w:lang w:val="en-US"/>
              </w:rPr>
              <w:t>ta to the full time equivalent.</w:t>
            </w:r>
          </w:p>
          <w:p w14:paraId="26333A67" w14:textId="72F693C0" w:rsidR="001C406C" w:rsidRDefault="001C406C" w:rsidP="001C406C">
            <w:pPr>
              <w:pStyle w:val="paragraph"/>
              <w:spacing w:before="0" w:beforeAutospacing="0" w:after="0" w:afterAutospacing="0"/>
              <w:textAlignment w:val="baseline"/>
              <w:rPr>
                <w:rStyle w:val="normaltextrun"/>
                <w:rFonts w:ascii="Arial" w:hAnsi="Arial" w:cs="Arial"/>
                <w:sz w:val="20"/>
                <w:szCs w:val="20"/>
                <w:highlight w:val="yellow"/>
                <w:lang w:val="en-US"/>
              </w:rPr>
            </w:pPr>
            <w:r w:rsidRPr="001C406C">
              <w:rPr>
                <w:rStyle w:val="normaltextrun"/>
                <w:rFonts w:ascii="Arial" w:hAnsi="Arial" w:cs="Arial"/>
                <w:sz w:val="20"/>
                <w:szCs w:val="20"/>
                <w:lang w:val="en-US"/>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68311EC5" w14:textId="44A86E5B" w:rsidR="001E592B" w:rsidRPr="00507B0B" w:rsidRDefault="001E592B" w:rsidP="005F595E">
            <w:pPr>
              <w:jc w:val="both"/>
              <w:rPr>
                <w:rFonts w:ascii="Arial" w:hAnsi="Arial" w:cs="Arial"/>
              </w:rPr>
            </w:pPr>
          </w:p>
        </w:tc>
      </w:tr>
      <w:tr w:rsidR="00543F98" w:rsidRPr="00507B0B" w14:paraId="026D2AAA" w14:textId="77777777" w:rsidTr="00762396">
        <w:tc>
          <w:tcPr>
            <w:tcW w:w="1187" w:type="pct"/>
          </w:tcPr>
          <w:p w14:paraId="38FDC52F" w14:textId="62B38BF6" w:rsidR="00543F98" w:rsidRPr="00507B0B" w:rsidRDefault="00762396" w:rsidP="005F595E">
            <w:pPr>
              <w:jc w:val="both"/>
              <w:rPr>
                <w:rFonts w:ascii="Arial" w:hAnsi="Arial" w:cs="Arial"/>
                <w:b/>
                <w:bCs/>
              </w:rPr>
            </w:pPr>
            <w:r w:rsidRPr="00507B0B">
              <w:rPr>
                <w:rFonts w:ascii="Arial" w:hAnsi="Arial" w:cs="Arial"/>
                <w:b/>
                <w:bCs/>
              </w:rPr>
              <w:t>Annual leave</w:t>
            </w:r>
          </w:p>
        </w:tc>
        <w:tc>
          <w:tcPr>
            <w:tcW w:w="3813" w:type="pct"/>
          </w:tcPr>
          <w:p w14:paraId="7A82753C" w14:textId="77777777" w:rsidR="00543F98" w:rsidRPr="00507B0B" w:rsidRDefault="000010EE" w:rsidP="005F595E">
            <w:pPr>
              <w:rPr>
                <w:rFonts w:ascii="Arial" w:hAnsi="Arial" w:cs="Arial"/>
              </w:rPr>
            </w:pPr>
            <w:r w:rsidRPr="00507B0B">
              <w:rPr>
                <w:rFonts w:ascii="Arial" w:eastAsiaTheme="minorHAnsi" w:hAnsi="Arial" w:cs="Arial"/>
                <w:color w:val="000000"/>
                <w:lang w:val="en-IE" w:eastAsia="en-US"/>
              </w:rPr>
              <w:t xml:space="preserve">The annual leave associated with the post will be confirmed at </w:t>
            </w:r>
            <w:r w:rsidR="0023552F" w:rsidRPr="00507B0B">
              <w:rPr>
                <w:rFonts w:ascii="Arial" w:eastAsiaTheme="minorHAnsi" w:hAnsi="Arial" w:cs="Arial"/>
                <w:color w:val="000000"/>
                <w:lang w:val="en-IE" w:eastAsia="en-US"/>
              </w:rPr>
              <w:t>C</w:t>
            </w:r>
            <w:r w:rsidRPr="00507B0B">
              <w:rPr>
                <w:rFonts w:ascii="Arial" w:eastAsiaTheme="minorHAnsi" w:hAnsi="Arial" w:cs="Arial"/>
                <w:color w:val="000000"/>
                <w:lang w:val="en-IE" w:eastAsia="en-US"/>
              </w:rPr>
              <w:t>ontracting stage</w:t>
            </w:r>
            <w:r w:rsidR="00543F98" w:rsidRPr="00507B0B">
              <w:rPr>
                <w:rFonts w:ascii="Arial" w:hAnsi="Arial" w:cs="Arial"/>
              </w:rPr>
              <w:t>.</w:t>
            </w:r>
          </w:p>
          <w:p w14:paraId="79D884D7" w14:textId="77777777" w:rsidR="00543F98" w:rsidRPr="00507B0B" w:rsidRDefault="00543F98" w:rsidP="005F595E">
            <w:pPr>
              <w:jc w:val="both"/>
              <w:rPr>
                <w:rFonts w:ascii="Arial" w:hAnsi="Arial" w:cs="Arial"/>
              </w:rPr>
            </w:pPr>
          </w:p>
        </w:tc>
      </w:tr>
      <w:tr w:rsidR="00543F98" w:rsidRPr="00507B0B" w14:paraId="01F7D1BF" w14:textId="77777777" w:rsidTr="00762396">
        <w:tc>
          <w:tcPr>
            <w:tcW w:w="1187" w:type="pct"/>
          </w:tcPr>
          <w:p w14:paraId="310A674B" w14:textId="23C4E8CD" w:rsidR="00543F98" w:rsidRPr="00507B0B" w:rsidRDefault="00762396" w:rsidP="005F595E">
            <w:pPr>
              <w:jc w:val="both"/>
              <w:rPr>
                <w:rFonts w:ascii="Arial" w:hAnsi="Arial" w:cs="Arial"/>
                <w:b/>
                <w:bCs/>
              </w:rPr>
            </w:pPr>
            <w:r w:rsidRPr="00507B0B">
              <w:rPr>
                <w:rFonts w:ascii="Arial" w:hAnsi="Arial" w:cs="Arial"/>
                <w:b/>
                <w:bCs/>
              </w:rPr>
              <w:t>Superannuation</w:t>
            </w:r>
          </w:p>
          <w:p w14:paraId="7729702D" w14:textId="77777777" w:rsidR="00543F98" w:rsidRPr="00507B0B" w:rsidRDefault="00543F98" w:rsidP="005F595E">
            <w:pPr>
              <w:jc w:val="both"/>
              <w:rPr>
                <w:rFonts w:ascii="Arial" w:hAnsi="Arial" w:cs="Arial"/>
                <w:b/>
                <w:bCs/>
              </w:rPr>
            </w:pPr>
          </w:p>
          <w:p w14:paraId="0BC16D94" w14:textId="77777777" w:rsidR="00543F98" w:rsidRPr="00507B0B" w:rsidRDefault="00543F98" w:rsidP="005F595E">
            <w:pPr>
              <w:jc w:val="both"/>
              <w:rPr>
                <w:rFonts w:ascii="Arial" w:hAnsi="Arial" w:cs="Arial"/>
                <w:b/>
                <w:bCs/>
              </w:rPr>
            </w:pPr>
          </w:p>
        </w:tc>
        <w:tc>
          <w:tcPr>
            <w:tcW w:w="3813" w:type="pct"/>
          </w:tcPr>
          <w:p w14:paraId="79E7E9AD" w14:textId="77777777" w:rsidR="00543F98" w:rsidRPr="00507B0B" w:rsidRDefault="00543F98" w:rsidP="005F595E">
            <w:pPr>
              <w:jc w:val="both"/>
              <w:rPr>
                <w:rFonts w:ascii="Arial" w:hAnsi="Arial" w:cs="Arial"/>
              </w:rPr>
            </w:pPr>
            <w:r w:rsidRPr="00507B0B">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507B0B">
                <w:rPr>
                  <w:rFonts w:ascii="Arial" w:hAnsi="Arial" w:cs="Arial"/>
                </w:rPr>
                <w:t>the 01</w:t>
              </w:r>
              <w:r w:rsidRPr="00507B0B">
                <w:rPr>
                  <w:rFonts w:ascii="Arial" w:hAnsi="Arial" w:cs="Arial"/>
                  <w:vertAlign w:val="superscript"/>
                </w:rPr>
                <w:t>st</w:t>
              </w:r>
              <w:r w:rsidRPr="00507B0B">
                <w:rPr>
                  <w:rFonts w:ascii="Arial" w:hAnsi="Arial" w:cs="Arial"/>
                </w:rPr>
                <w:t xml:space="preserve"> January 2005</w:t>
              </w:r>
            </w:smartTag>
            <w:r w:rsidRPr="00507B0B">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507B0B">
                <w:rPr>
                  <w:rFonts w:ascii="Arial" w:hAnsi="Arial" w:cs="Arial"/>
                </w:rPr>
                <w:t>31</w:t>
              </w:r>
              <w:r w:rsidRPr="00507B0B">
                <w:rPr>
                  <w:rFonts w:ascii="Arial" w:hAnsi="Arial" w:cs="Arial"/>
                  <w:vertAlign w:val="superscript"/>
                </w:rPr>
                <w:t>st</w:t>
              </w:r>
              <w:r w:rsidRPr="00507B0B">
                <w:rPr>
                  <w:rFonts w:ascii="Arial" w:hAnsi="Arial" w:cs="Arial"/>
                </w:rPr>
                <w:t xml:space="preserve"> December 2004</w:t>
              </w:r>
            </w:smartTag>
          </w:p>
          <w:p w14:paraId="16958ABA" w14:textId="59B7C405" w:rsidR="001E592B" w:rsidRPr="00507B0B" w:rsidRDefault="001E592B" w:rsidP="005F595E">
            <w:pPr>
              <w:jc w:val="both"/>
              <w:rPr>
                <w:rFonts w:ascii="Arial" w:hAnsi="Arial" w:cs="Arial"/>
              </w:rPr>
            </w:pPr>
          </w:p>
        </w:tc>
      </w:tr>
      <w:tr w:rsidR="005F595E" w:rsidRPr="00507B0B" w14:paraId="565FC9D1" w14:textId="77777777" w:rsidTr="00762396">
        <w:tc>
          <w:tcPr>
            <w:tcW w:w="1187" w:type="pct"/>
          </w:tcPr>
          <w:p w14:paraId="1B364D81" w14:textId="7AD7AAA2" w:rsidR="005F595E" w:rsidRPr="00507B0B" w:rsidRDefault="00762396" w:rsidP="005F595E">
            <w:pPr>
              <w:jc w:val="both"/>
              <w:rPr>
                <w:rFonts w:ascii="Arial" w:hAnsi="Arial" w:cs="Arial"/>
                <w:b/>
                <w:bCs/>
              </w:rPr>
            </w:pPr>
            <w:r w:rsidRPr="00507B0B">
              <w:rPr>
                <w:rFonts w:ascii="Arial" w:hAnsi="Arial" w:cs="Arial"/>
                <w:b/>
                <w:bCs/>
              </w:rPr>
              <w:t>Age</w:t>
            </w:r>
          </w:p>
        </w:tc>
        <w:tc>
          <w:tcPr>
            <w:tcW w:w="3813" w:type="pct"/>
          </w:tcPr>
          <w:p w14:paraId="0D47FB6D" w14:textId="77777777" w:rsidR="00E45386" w:rsidRPr="00507B0B" w:rsidRDefault="00E45386" w:rsidP="00E45386">
            <w:pPr>
              <w:autoSpaceDE w:val="0"/>
              <w:autoSpaceDN w:val="0"/>
              <w:adjustRightInd w:val="0"/>
              <w:rPr>
                <w:rFonts w:ascii="Arial" w:eastAsiaTheme="minorHAnsi" w:hAnsi="Arial" w:cs="Arial"/>
                <w:i/>
                <w:iCs/>
                <w:color w:val="000000"/>
                <w:lang w:val="en-IE" w:eastAsia="en-US"/>
              </w:rPr>
            </w:pPr>
            <w:r w:rsidRPr="00507B0B">
              <w:rPr>
                <w:rFonts w:ascii="Arial" w:eastAsiaTheme="minorHAnsi" w:hAnsi="Arial" w:cs="Arial"/>
                <w:color w:val="000000"/>
                <w:lang w:val="en-IE" w:eastAsia="en-US"/>
              </w:rPr>
              <w:t>The Public Service Superannuation (Age of Retirement) Act, 2018* set 70 years as the compulsory retirement age for public servants.</w:t>
            </w:r>
            <w:r w:rsidRPr="00507B0B">
              <w:rPr>
                <w:rFonts w:ascii="Arial" w:eastAsiaTheme="minorHAnsi" w:hAnsi="Arial" w:cs="Arial"/>
                <w:i/>
                <w:iCs/>
                <w:color w:val="000000"/>
                <w:lang w:val="en-IE" w:eastAsia="en-US"/>
              </w:rPr>
              <w:t xml:space="preserve"> </w:t>
            </w:r>
          </w:p>
          <w:p w14:paraId="1D853980" w14:textId="77777777" w:rsidR="00E45386" w:rsidRPr="00507B0B"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507B0B" w:rsidRDefault="00E45386" w:rsidP="00E45386">
            <w:pPr>
              <w:autoSpaceDE w:val="0"/>
              <w:autoSpaceDN w:val="0"/>
              <w:adjustRightInd w:val="0"/>
              <w:rPr>
                <w:rFonts w:ascii="Arial" w:eastAsiaTheme="minorHAnsi" w:hAnsi="Arial" w:cs="Arial"/>
                <w:b/>
                <w:bCs/>
                <w:iCs/>
                <w:color w:val="000000" w:themeColor="text1"/>
                <w:lang w:val="en-IE" w:eastAsia="en-US"/>
              </w:rPr>
            </w:pPr>
            <w:r w:rsidRPr="00507B0B">
              <w:rPr>
                <w:rFonts w:ascii="Arial" w:eastAsiaTheme="minorHAnsi" w:hAnsi="Arial" w:cs="Arial"/>
                <w:b/>
                <w:bCs/>
                <w:iCs/>
                <w:color w:val="000000"/>
                <w:lang w:val="en-IE" w:eastAsia="en-US"/>
              </w:rPr>
              <w:t xml:space="preserve">* Public </w:t>
            </w:r>
            <w:r w:rsidRPr="00507B0B">
              <w:rPr>
                <w:rFonts w:ascii="Arial" w:eastAsiaTheme="minorHAnsi" w:hAnsi="Arial" w:cs="Arial"/>
                <w:b/>
                <w:bCs/>
                <w:iCs/>
                <w:color w:val="000000" w:themeColor="text1"/>
                <w:lang w:val="en-IE" w:eastAsia="en-US"/>
              </w:rPr>
              <w:t>Servants not affected by this legislation:</w:t>
            </w:r>
          </w:p>
          <w:p w14:paraId="423A76B7" w14:textId="3343E1F1" w:rsidR="00E45386" w:rsidRPr="00507B0B" w:rsidRDefault="00E45386" w:rsidP="00E45386">
            <w:pPr>
              <w:autoSpaceDE w:val="0"/>
              <w:autoSpaceDN w:val="0"/>
              <w:adjustRightInd w:val="0"/>
              <w:rPr>
                <w:rFonts w:ascii="Arial" w:eastAsiaTheme="minorHAnsi" w:hAnsi="Arial" w:cs="Arial"/>
                <w:color w:val="000000" w:themeColor="text1"/>
                <w:lang w:val="en-IE" w:eastAsia="en-US"/>
              </w:rPr>
            </w:pPr>
            <w:r w:rsidRPr="00507B0B">
              <w:rPr>
                <w:rFonts w:ascii="Arial" w:eastAsiaTheme="minorHAnsi" w:hAnsi="Arial" w:cs="Arial"/>
                <w:color w:val="000000" w:themeColor="text1"/>
                <w:lang w:val="en-IE" w:eastAsia="en-US"/>
              </w:rPr>
              <w:t xml:space="preserve">Public servants joining the public </w:t>
            </w:r>
            <w:r w:rsidR="00D34192" w:rsidRPr="00507B0B">
              <w:rPr>
                <w:rFonts w:ascii="Arial" w:eastAsiaTheme="minorHAnsi" w:hAnsi="Arial" w:cs="Arial"/>
                <w:color w:val="000000" w:themeColor="text1"/>
                <w:lang w:val="en-IE" w:eastAsia="en-US"/>
              </w:rPr>
              <w:t>service or</w:t>
            </w:r>
            <w:r w:rsidRPr="00507B0B">
              <w:rPr>
                <w:rFonts w:ascii="Arial" w:eastAsiaTheme="minorHAnsi" w:hAnsi="Arial" w:cs="Arial"/>
                <w:color w:val="000000" w:themeColor="text1"/>
                <w:lang w:val="en-IE" w:eastAsia="en-US"/>
              </w:rPr>
              <w:t xml:space="preserve"> re</w:t>
            </w:r>
            <w:r w:rsidR="00A36FE9" w:rsidRPr="00507B0B">
              <w:rPr>
                <w:rFonts w:ascii="Arial" w:eastAsiaTheme="minorHAnsi" w:hAnsi="Arial" w:cs="Arial"/>
                <w:color w:val="000000" w:themeColor="text1"/>
                <w:lang w:val="en-IE" w:eastAsia="en-US"/>
              </w:rPr>
              <w:t>-</w:t>
            </w:r>
            <w:r w:rsidRPr="00507B0B">
              <w:rPr>
                <w:rFonts w:ascii="Arial" w:eastAsiaTheme="minorHAnsi" w:hAnsi="Arial" w:cs="Arial"/>
                <w:color w:val="000000" w:themeColor="text1"/>
                <w:lang w:val="en-IE" w:eastAsia="en-US"/>
              </w:rPr>
              <w:t xml:space="preserve">joining the public service with a </w:t>
            </w:r>
            <w:r w:rsidR="002B6B2C" w:rsidRPr="00507B0B">
              <w:rPr>
                <w:rFonts w:ascii="Arial" w:eastAsiaTheme="minorHAnsi" w:hAnsi="Arial" w:cs="Arial"/>
                <w:color w:val="000000" w:themeColor="text1"/>
                <w:lang w:val="en-IE" w:eastAsia="en-US"/>
              </w:rPr>
              <w:t>26-week</w:t>
            </w:r>
            <w:r w:rsidRPr="00507B0B">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507B0B"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507B0B" w:rsidRDefault="00E45386" w:rsidP="00E45386">
            <w:pPr>
              <w:autoSpaceDE w:val="0"/>
              <w:autoSpaceDN w:val="0"/>
              <w:adjustRightInd w:val="0"/>
              <w:rPr>
                <w:rFonts w:ascii="Arial" w:eastAsiaTheme="minorHAnsi" w:hAnsi="Arial" w:cs="Arial"/>
                <w:color w:val="000000" w:themeColor="text1"/>
                <w:lang w:val="en-IE" w:eastAsia="en-US"/>
              </w:rPr>
            </w:pPr>
            <w:r w:rsidRPr="00507B0B">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507B0B" w:rsidRDefault="001E592B" w:rsidP="00E45386">
            <w:pPr>
              <w:autoSpaceDE w:val="0"/>
              <w:autoSpaceDN w:val="0"/>
              <w:adjustRightInd w:val="0"/>
              <w:rPr>
                <w:rFonts w:ascii="Arial" w:eastAsiaTheme="minorHAnsi" w:hAnsi="Arial" w:cs="Arial"/>
                <w:color w:val="000000"/>
                <w:lang w:val="en-IE" w:eastAsia="en-US"/>
              </w:rPr>
            </w:pPr>
          </w:p>
        </w:tc>
      </w:tr>
      <w:tr w:rsidR="00543F98" w:rsidRPr="00507B0B" w14:paraId="00A31E89" w14:textId="77777777" w:rsidTr="00762396">
        <w:tc>
          <w:tcPr>
            <w:tcW w:w="1187" w:type="pct"/>
          </w:tcPr>
          <w:p w14:paraId="33CE3509" w14:textId="00C97D8C" w:rsidR="00543F98" w:rsidRPr="00507B0B" w:rsidRDefault="00762396" w:rsidP="00E0768C">
            <w:pPr>
              <w:jc w:val="both"/>
              <w:rPr>
                <w:rFonts w:ascii="Arial" w:hAnsi="Arial" w:cs="Arial"/>
                <w:b/>
              </w:rPr>
            </w:pPr>
            <w:r w:rsidRPr="00507B0B">
              <w:rPr>
                <w:rFonts w:ascii="Arial" w:hAnsi="Arial" w:cs="Arial"/>
                <w:b/>
              </w:rPr>
              <w:t>Probation</w:t>
            </w:r>
          </w:p>
        </w:tc>
        <w:tc>
          <w:tcPr>
            <w:tcW w:w="3813" w:type="pct"/>
          </w:tcPr>
          <w:p w14:paraId="43F205C5" w14:textId="29B115FF" w:rsidR="00543F98" w:rsidRPr="00507B0B" w:rsidRDefault="00543F98" w:rsidP="00E0768C">
            <w:pPr>
              <w:jc w:val="both"/>
              <w:rPr>
                <w:rFonts w:ascii="Arial" w:hAnsi="Arial" w:cs="Arial"/>
              </w:rPr>
            </w:pPr>
            <w:r w:rsidRPr="00507B0B">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507B0B" w:rsidRDefault="00E0768C" w:rsidP="00E0768C">
            <w:pPr>
              <w:jc w:val="both"/>
              <w:rPr>
                <w:rFonts w:ascii="Arial" w:hAnsi="Arial" w:cs="Arial"/>
              </w:rPr>
            </w:pPr>
          </w:p>
        </w:tc>
      </w:tr>
      <w:tr w:rsidR="00543F98" w:rsidRPr="00507B0B" w14:paraId="569E1840" w14:textId="77777777" w:rsidTr="00762396">
        <w:trPr>
          <w:trHeight w:val="699"/>
        </w:trPr>
        <w:tc>
          <w:tcPr>
            <w:tcW w:w="1187" w:type="pct"/>
          </w:tcPr>
          <w:p w14:paraId="27BE9867" w14:textId="16198D46" w:rsidR="00A54067" w:rsidRPr="00507B0B" w:rsidRDefault="00762396" w:rsidP="00A54067">
            <w:pPr>
              <w:rPr>
                <w:rFonts w:ascii="Arial" w:hAnsi="Arial" w:cs="Arial"/>
                <w:b/>
                <w:bCs/>
              </w:rPr>
            </w:pPr>
            <w:r w:rsidRPr="00507B0B">
              <w:rPr>
                <w:rFonts w:ascii="Arial" w:hAnsi="Arial" w:cs="Arial"/>
                <w:b/>
                <w:bCs/>
              </w:rPr>
              <w:t>Protection of children guidance and legislation</w:t>
            </w:r>
          </w:p>
          <w:p w14:paraId="470BFBA0" w14:textId="552E50B4" w:rsidR="00543F98" w:rsidRPr="00507B0B" w:rsidRDefault="00543F98" w:rsidP="00F8393C">
            <w:pPr>
              <w:rPr>
                <w:rFonts w:ascii="Arial" w:hAnsi="Arial" w:cs="Arial"/>
                <w:b/>
                <w:bCs/>
              </w:rPr>
            </w:pPr>
          </w:p>
        </w:tc>
        <w:tc>
          <w:tcPr>
            <w:tcW w:w="3813" w:type="pct"/>
          </w:tcPr>
          <w:p w14:paraId="444A8E6F" w14:textId="77777777" w:rsidR="00C82754" w:rsidRPr="00507B0B" w:rsidRDefault="00C82754" w:rsidP="00C82754">
            <w:pPr>
              <w:jc w:val="both"/>
              <w:rPr>
                <w:rFonts w:ascii="Arial" w:hAnsi="Arial" w:cs="Arial"/>
              </w:rPr>
            </w:pPr>
            <w:r w:rsidRPr="00507B0B">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507B0B" w:rsidRDefault="00C82754" w:rsidP="00C82754">
            <w:pPr>
              <w:jc w:val="both"/>
              <w:rPr>
                <w:rFonts w:ascii="Arial" w:hAnsi="Arial" w:cs="Arial"/>
              </w:rPr>
            </w:pPr>
          </w:p>
          <w:p w14:paraId="71541E22" w14:textId="77777777" w:rsidR="00C82754" w:rsidRPr="00507B0B" w:rsidRDefault="00C82754" w:rsidP="00C82754">
            <w:pPr>
              <w:jc w:val="both"/>
              <w:rPr>
                <w:rFonts w:ascii="Arial" w:hAnsi="Arial" w:cs="Arial"/>
              </w:rPr>
            </w:pPr>
            <w:r w:rsidRPr="00507B0B">
              <w:rPr>
                <w:rFonts w:ascii="Arial" w:hAnsi="Arial" w:cs="Arial"/>
              </w:rPr>
              <w:t xml:space="preserve">Some staff have additional responsibilities such as Line Managers, Designated Officers and Mandated Persons. </w:t>
            </w:r>
          </w:p>
          <w:p w14:paraId="4314F291" w14:textId="77777777" w:rsidR="00C82754" w:rsidRPr="00507B0B" w:rsidRDefault="00C82754" w:rsidP="00C82754">
            <w:pPr>
              <w:jc w:val="both"/>
              <w:rPr>
                <w:rFonts w:ascii="Arial" w:hAnsi="Arial" w:cs="Arial"/>
              </w:rPr>
            </w:pPr>
          </w:p>
          <w:p w14:paraId="15AA7407" w14:textId="77777777" w:rsidR="00C82754" w:rsidRPr="00507B0B" w:rsidRDefault="00C82754" w:rsidP="00C82754">
            <w:pPr>
              <w:jc w:val="both"/>
              <w:rPr>
                <w:rFonts w:ascii="Arial" w:hAnsi="Arial" w:cs="Arial"/>
              </w:rPr>
            </w:pPr>
            <w:r w:rsidRPr="00507B0B">
              <w:rPr>
                <w:rFonts w:ascii="Arial" w:hAnsi="Arial" w:cs="Arial"/>
              </w:rPr>
              <w:t xml:space="preserve">In the HSE, all Mandated Persons under the Children First Act 2015 are appointed as Designated Officers under the Protections for Persons Reporting Child Abuse Act 1998. You should check </w:t>
            </w:r>
            <w:hyperlink r:id="rId20" w:anchor="SCHED2" w:history="1">
              <w:r w:rsidRPr="00507B0B">
                <w:rPr>
                  <w:rStyle w:val="Hyperlink"/>
                  <w:rFonts w:ascii="Arial" w:hAnsi="Arial" w:cs="Arial"/>
                </w:rPr>
                <w:t>Schedule 2</w:t>
              </w:r>
              <w:r w:rsidRPr="00507B0B">
                <w:rPr>
                  <w:rFonts w:ascii="Arial" w:hAnsi="Arial"/>
                </w:rPr>
                <w:t xml:space="preserve"> of the Children First Act 2015</w:t>
              </w:r>
            </w:hyperlink>
            <w:r w:rsidRPr="00507B0B">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507B0B" w:rsidRDefault="00C82754" w:rsidP="00C82754">
            <w:pPr>
              <w:jc w:val="both"/>
              <w:rPr>
                <w:rFonts w:ascii="Arial" w:hAnsi="Arial" w:cs="Arial"/>
              </w:rPr>
            </w:pPr>
          </w:p>
          <w:p w14:paraId="62136DD2" w14:textId="77777777" w:rsidR="00C82754" w:rsidRPr="00507B0B" w:rsidRDefault="00C82754" w:rsidP="00C82754">
            <w:pPr>
              <w:jc w:val="both"/>
              <w:rPr>
                <w:rFonts w:ascii="Arial" w:hAnsi="Arial" w:cs="Arial"/>
              </w:rPr>
            </w:pPr>
            <w:r w:rsidRPr="00507B0B">
              <w:rPr>
                <w:rFonts w:ascii="Arial" w:hAnsi="Arial" w:cs="Arial"/>
              </w:rPr>
              <w:t xml:space="preserve">Visit </w:t>
            </w:r>
            <w:hyperlink r:id="rId21" w:history="1">
              <w:r w:rsidRPr="00507B0B">
                <w:rPr>
                  <w:rStyle w:val="Hyperlink"/>
                  <w:rFonts w:ascii="Arial" w:hAnsi="Arial" w:cs="Arial"/>
                </w:rPr>
                <w:t>HSE Children First</w:t>
              </w:r>
              <w:r w:rsidRPr="00507B0B">
                <w:rPr>
                  <w:rFonts w:ascii="Arial" w:hAnsi="Arial"/>
                </w:rPr>
                <w:t xml:space="preserve"> </w:t>
              </w:r>
            </w:hyperlink>
            <w:r w:rsidRPr="00507B0B">
              <w:rPr>
                <w:rFonts w:ascii="Arial" w:hAnsi="Arial" w:cs="Arial"/>
              </w:rPr>
              <w:t xml:space="preserve">for further information, guidance and resources. </w:t>
            </w:r>
          </w:p>
          <w:p w14:paraId="31C11061" w14:textId="6B62B1C4" w:rsidR="00543F98" w:rsidRPr="00507B0B" w:rsidRDefault="00413395" w:rsidP="00A54067">
            <w:pPr>
              <w:jc w:val="both"/>
              <w:rPr>
                <w:rFonts w:ascii="Arial" w:hAnsi="Arial" w:cs="Arial"/>
                <w:b/>
                <w:bCs/>
              </w:rPr>
            </w:pPr>
            <w:r w:rsidRPr="00507B0B">
              <w:rPr>
                <w:rFonts w:ascii="Arial" w:hAnsi="Arial" w:cs="Arial"/>
                <w:bCs/>
                <w:lang w:val="en"/>
              </w:rPr>
              <w:t>.</w:t>
            </w:r>
          </w:p>
        </w:tc>
      </w:tr>
      <w:tr w:rsidR="00543F98" w:rsidRPr="00507B0B"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507B0B" w:rsidRDefault="00762396" w:rsidP="00F8393C">
            <w:pPr>
              <w:rPr>
                <w:rFonts w:ascii="Arial" w:hAnsi="Arial" w:cs="Arial"/>
                <w:b/>
                <w:bCs/>
              </w:rPr>
            </w:pPr>
            <w:bookmarkStart w:id="0" w:name="_Hlk58316562"/>
            <w:r w:rsidRPr="00507B0B">
              <w:rPr>
                <w:rFonts w:ascii="Arial" w:hAnsi="Arial" w:cs="Arial"/>
                <w:b/>
                <w:bCs/>
              </w:rPr>
              <w:lastRenderedPageBreak/>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507B0B" w:rsidRDefault="00543F98" w:rsidP="005F595E">
            <w:pPr>
              <w:jc w:val="both"/>
              <w:rPr>
                <w:rFonts w:ascii="Arial" w:hAnsi="Arial" w:cs="Arial"/>
              </w:rPr>
            </w:pPr>
            <w:r w:rsidRPr="00507B0B">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507B0B">
              <w:rPr>
                <w:rFonts w:ascii="Arial" w:hAnsi="Arial" w:cs="Arial"/>
                <w:iCs/>
              </w:rPr>
              <w:t>and comply with associated HSE protocols for implementing and maintaining these standards as appropriate to the role.</w:t>
            </w:r>
          </w:p>
          <w:p w14:paraId="3D6AA4B0" w14:textId="77777777" w:rsidR="00543F98" w:rsidRPr="00507B0B" w:rsidRDefault="00543F98" w:rsidP="005F595E">
            <w:pPr>
              <w:jc w:val="both"/>
              <w:rPr>
                <w:rFonts w:ascii="Arial" w:hAnsi="Arial" w:cs="Arial"/>
              </w:rPr>
            </w:pPr>
          </w:p>
        </w:tc>
      </w:tr>
      <w:tr w:rsidR="00543F98" w:rsidRPr="00507B0B"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507B0B" w:rsidRDefault="00762396" w:rsidP="00F8393C">
            <w:pPr>
              <w:rPr>
                <w:rFonts w:ascii="Arial" w:hAnsi="Arial" w:cs="Arial"/>
                <w:b/>
                <w:bCs/>
              </w:rPr>
            </w:pPr>
            <w:r w:rsidRPr="00507B0B">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507B0B" w:rsidRDefault="00543F98" w:rsidP="005F595E">
            <w:pPr>
              <w:jc w:val="both"/>
              <w:rPr>
                <w:rFonts w:ascii="Arial" w:hAnsi="Arial" w:cs="Arial"/>
              </w:rPr>
            </w:pPr>
            <w:r w:rsidRPr="00507B0B">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507B0B" w:rsidRDefault="00543F98" w:rsidP="005F595E">
            <w:pPr>
              <w:ind w:firstLine="720"/>
              <w:jc w:val="both"/>
              <w:rPr>
                <w:rFonts w:ascii="Arial" w:hAnsi="Arial" w:cs="Arial"/>
              </w:rPr>
            </w:pPr>
          </w:p>
          <w:p w14:paraId="033501F0" w14:textId="77777777" w:rsidR="00543F98" w:rsidRPr="00507B0B" w:rsidRDefault="00543F98" w:rsidP="005F595E">
            <w:pPr>
              <w:jc w:val="both"/>
              <w:rPr>
                <w:rFonts w:ascii="Arial" w:hAnsi="Arial" w:cs="Arial"/>
              </w:rPr>
            </w:pPr>
            <w:r w:rsidRPr="00507B0B">
              <w:rPr>
                <w:rFonts w:ascii="Arial" w:hAnsi="Arial" w:cs="Arial"/>
              </w:rPr>
              <w:t>Key responsibilities include:</w:t>
            </w:r>
          </w:p>
          <w:p w14:paraId="239805B8" w14:textId="77777777" w:rsidR="00543F98" w:rsidRPr="00507B0B" w:rsidRDefault="00543F98" w:rsidP="005F595E">
            <w:pPr>
              <w:jc w:val="both"/>
              <w:rPr>
                <w:rFonts w:ascii="Arial" w:hAnsi="Arial" w:cs="Arial"/>
                <w:highlight w:val="yellow"/>
              </w:rPr>
            </w:pPr>
          </w:p>
          <w:p w14:paraId="1A2019CC" w14:textId="77777777" w:rsidR="00543F98" w:rsidRPr="00507B0B" w:rsidRDefault="00543F98" w:rsidP="003E7EEE">
            <w:pPr>
              <w:pStyle w:val="ListParagraph"/>
              <w:numPr>
                <w:ilvl w:val="0"/>
                <w:numId w:val="13"/>
              </w:numPr>
              <w:jc w:val="both"/>
              <w:rPr>
                <w:rFonts w:ascii="Arial" w:hAnsi="Arial" w:cs="Arial"/>
              </w:rPr>
            </w:pPr>
            <w:r w:rsidRPr="00507B0B">
              <w:rPr>
                <w:rFonts w:ascii="Arial" w:hAnsi="Arial" w:cs="Arial"/>
              </w:rPr>
              <w:t>Developing a SSSS for the department/service</w:t>
            </w:r>
            <w:r w:rsidRPr="00507B0B">
              <w:rPr>
                <w:rStyle w:val="FootnoteReference"/>
                <w:rFonts w:ascii="Arial" w:eastAsia="Calibri" w:hAnsi="Arial" w:cs="Arial"/>
              </w:rPr>
              <w:footnoteReference w:id="2"/>
            </w:r>
            <w:r w:rsidRPr="00507B0B">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507B0B" w:rsidRDefault="00543F98" w:rsidP="003E7EEE">
            <w:pPr>
              <w:pStyle w:val="ListParagraph"/>
              <w:numPr>
                <w:ilvl w:val="0"/>
                <w:numId w:val="13"/>
              </w:numPr>
              <w:jc w:val="both"/>
              <w:rPr>
                <w:rFonts w:ascii="Arial" w:hAnsi="Arial" w:cs="Arial"/>
              </w:rPr>
            </w:pPr>
            <w:r w:rsidRPr="00507B0B">
              <w:rPr>
                <w:rFonts w:ascii="Arial" w:hAnsi="Arial" w:cs="Arial"/>
              </w:rPr>
              <w:t xml:space="preserve">Ensuring that Occupational Safety and Health (OSH) is integrated into day-to-day business, providing Systems Of Work (SOW) that are planned, organised, performed, </w:t>
            </w:r>
            <w:r w:rsidR="00D34192" w:rsidRPr="00507B0B">
              <w:rPr>
                <w:rFonts w:ascii="Arial" w:hAnsi="Arial" w:cs="Arial"/>
              </w:rPr>
              <w:t>maintained,</w:t>
            </w:r>
            <w:r w:rsidRPr="00507B0B">
              <w:rPr>
                <w:rFonts w:ascii="Arial" w:hAnsi="Arial" w:cs="Arial"/>
              </w:rPr>
              <w:t xml:space="preserve"> and revised as appropriate, and ensuring that all safety related records are maintained and available for inspection.</w:t>
            </w:r>
          </w:p>
          <w:p w14:paraId="44F284F2" w14:textId="77777777" w:rsidR="00543F98" w:rsidRPr="00507B0B" w:rsidRDefault="00543F98" w:rsidP="003E7EEE">
            <w:pPr>
              <w:pStyle w:val="ListParagraph"/>
              <w:numPr>
                <w:ilvl w:val="0"/>
                <w:numId w:val="13"/>
              </w:numPr>
              <w:jc w:val="both"/>
              <w:rPr>
                <w:rFonts w:ascii="Arial" w:hAnsi="Arial" w:cs="Arial"/>
              </w:rPr>
            </w:pPr>
            <w:r w:rsidRPr="00507B0B">
              <w:rPr>
                <w:rFonts w:ascii="Arial" w:hAnsi="Arial" w:cs="Arial"/>
              </w:rPr>
              <w:t>Consulting and communicating with staff and safety representatives on OSH matters.</w:t>
            </w:r>
          </w:p>
          <w:p w14:paraId="26E31354" w14:textId="4E3FA182" w:rsidR="00543F98" w:rsidRPr="00507B0B" w:rsidRDefault="00543F98" w:rsidP="003E7EEE">
            <w:pPr>
              <w:pStyle w:val="ListParagraph"/>
              <w:numPr>
                <w:ilvl w:val="0"/>
                <w:numId w:val="13"/>
              </w:numPr>
              <w:jc w:val="both"/>
              <w:rPr>
                <w:rFonts w:ascii="Arial" w:hAnsi="Arial" w:cs="Arial"/>
              </w:rPr>
            </w:pPr>
            <w:r w:rsidRPr="00507B0B">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507B0B" w:rsidRDefault="00543F98" w:rsidP="003E7EEE">
            <w:pPr>
              <w:pStyle w:val="ListParagraph"/>
              <w:numPr>
                <w:ilvl w:val="0"/>
                <w:numId w:val="13"/>
              </w:numPr>
              <w:jc w:val="both"/>
              <w:rPr>
                <w:rFonts w:ascii="Arial" w:hAnsi="Arial" w:cs="Arial"/>
              </w:rPr>
            </w:pPr>
            <w:r w:rsidRPr="00507B0B">
              <w:rPr>
                <w:rFonts w:ascii="Arial" w:hAnsi="Arial" w:cs="Arial"/>
              </w:rPr>
              <w:t>Ensuring that all incidents occurring within the relevant department/service are managed</w:t>
            </w:r>
            <w:r w:rsidR="002B6B2C" w:rsidRPr="00507B0B">
              <w:rPr>
                <w:rFonts w:ascii="Arial" w:hAnsi="Arial" w:cs="Arial"/>
              </w:rPr>
              <w:t xml:space="preserve"> appropriately</w:t>
            </w:r>
            <w:r w:rsidRPr="00507B0B">
              <w:rPr>
                <w:rFonts w:ascii="Arial" w:hAnsi="Arial" w:cs="Arial"/>
              </w:rPr>
              <w:t xml:space="preserve"> and investigated in accordance with HSE procedures</w:t>
            </w:r>
            <w:r w:rsidRPr="00507B0B">
              <w:rPr>
                <w:rStyle w:val="FootnoteReference"/>
                <w:rFonts w:ascii="Arial" w:eastAsia="Calibri" w:hAnsi="Arial" w:cs="Arial"/>
              </w:rPr>
              <w:footnoteReference w:id="3"/>
            </w:r>
            <w:r w:rsidRPr="00507B0B">
              <w:rPr>
                <w:rFonts w:ascii="Arial" w:hAnsi="Arial" w:cs="Arial"/>
              </w:rPr>
              <w:t>.</w:t>
            </w:r>
          </w:p>
          <w:p w14:paraId="11FEAA1E" w14:textId="77777777" w:rsidR="00543F98" w:rsidRPr="00507B0B" w:rsidRDefault="00543F98" w:rsidP="003E7EEE">
            <w:pPr>
              <w:pStyle w:val="ListParagraph"/>
              <w:numPr>
                <w:ilvl w:val="0"/>
                <w:numId w:val="13"/>
              </w:numPr>
              <w:jc w:val="both"/>
              <w:rPr>
                <w:rFonts w:ascii="Arial" w:hAnsi="Arial" w:cs="Arial"/>
              </w:rPr>
            </w:pPr>
            <w:r w:rsidRPr="00507B0B">
              <w:rPr>
                <w:rFonts w:ascii="Arial" w:hAnsi="Arial" w:cs="Arial"/>
              </w:rPr>
              <w:t>Seeking advice from health and safety professionals through the National Health and Safety Function Helpdesk as appropriate.</w:t>
            </w:r>
          </w:p>
          <w:p w14:paraId="71D0F0C6" w14:textId="77777777" w:rsidR="00543F98" w:rsidRPr="00507B0B" w:rsidRDefault="00543F98" w:rsidP="003E7EEE">
            <w:pPr>
              <w:pStyle w:val="ListParagraph"/>
              <w:numPr>
                <w:ilvl w:val="0"/>
                <w:numId w:val="13"/>
              </w:numPr>
              <w:jc w:val="both"/>
              <w:rPr>
                <w:rFonts w:ascii="Arial" w:hAnsi="Arial" w:cs="Arial"/>
              </w:rPr>
            </w:pPr>
            <w:r w:rsidRPr="00507B0B">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507B0B" w:rsidRDefault="00543F98" w:rsidP="005F595E">
            <w:pPr>
              <w:jc w:val="both"/>
              <w:rPr>
                <w:rFonts w:ascii="Arial" w:hAnsi="Arial" w:cs="Arial"/>
              </w:rPr>
            </w:pPr>
          </w:p>
          <w:p w14:paraId="7AC8EEB0" w14:textId="77777777" w:rsidR="00543F98" w:rsidRPr="00507B0B" w:rsidRDefault="00543F98" w:rsidP="005F595E">
            <w:pPr>
              <w:jc w:val="both"/>
              <w:rPr>
                <w:rFonts w:ascii="Arial" w:hAnsi="Arial" w:cs="Arial"/>
              </w:rPr>
            </w:pPr>
            <w:r w:rsidRPr="00507B0B">
              <w:rPr>
                <w:rFonts w:ascii="Arial" w:hAnsi="Arial" w:cs="Arial"/>
                <w:b/>
              </w:rPr>
              <w:t>Note</w:t>
            </w:r>
            <w:r w:rsidRPr="00507B0B">
              <w:rPr>
                <w:rFonts w:ascii="Arial" w:hAnsi="Arial" w:cs="Arial"/>
              </w:rPr>
              <w:t xml:space="preserve">: Detailed roles and responsibilities of Line Managers are outlined in local SSSS. </w:t>
            </w:r>
          </w:p>
          <w:p w14:paraId="7DBB71A5" w14:textId="3B1B6585" w:rsidR="000D156B" w:rsidRPr="00507B0B" w:rsidRDefault="000D156B" w:rsidP="005F595E">
            <w:pPr>
              <w:jc w:val="both"/>
              <w:rPr>
                <w:rFonts w:ascii="Arial" w:hAnsi="Arial" w:cs="Arial"/>
              </w:rPr>
            </w:pPr>
          </w:p>
        </w:tc>
      </w:tr>
      <w:bookmarkEnd w:id="0"/>
    </w:tbl>
    <w:p w14:paraId="0FC7D839" w14:textId="78EE219E" w:rsidR="00117CD7" w:rsidRPr="00507B0B" w:rsidRDefault="00117CD7" w:rsidP="00E9136D">
      <w:pPr>
        <w:rPr>
          <w:rFonts w:ascii="Arial" w:hAnsi="Arial" w:cs="Arial"/>
          <w:b/>
          <w:color w:val="000099"/>
        </w:rPr>
      </w:pPr>
    </w:p>
    <w:p w14:paraId="28E1FF49" w14:textId="3B70D209" w:rsidR="004113A8" w:rsidRPr="004209EC" w:rsidRDefault="004113A8" w:rsidP="004209EC">
      <w:pPr>
        <w:textAlignment w:val="baseline"/>
        <w:rPr>
          <w:rFonts w:ascii="Arial" w:eastAsia="Calibri" w:hAnsi="Arial" w:cs="Arial"/>
          <w:color w:val="000099"/>
        </w:rPr>
      </w:pPr>
    </w:p>
    <w:sectPr w:rsidR="004113A8" w:rsidRPr="004209EC" w:rsidSect="00FC59B9">
      <w:headerReference w:type="default" r:id="rId22"/>
      <w:footerReference w:type="even"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8272" w14:textId="77777777" w:rsidR="00D85CD2" w:rsidRDefault="00D85CD2" w:rsidP="00543F98">
      <w:r>
        <w:separator/>
      </w:r>
    </w:p>
  </w:endnote>
  <w:endnote w:type="continuationSeparator" w:id="0">
    <w:p w14:paraId="3F3784D7" w14:textId="77777777" w:rsidR="00D85CD2" w:rsidRDefault="00D85CD2" w:rsidP="00543F98">
      <w:r>
        <w:continuationSeparator/>
      </w:r>
    </w:p>
  </w:endnote>
  <w:endnote w:type="continuationNotice" w:id="1">
    <w:p w14:paraId="449FB7EA" w14:textId="77777777" w:rsidR="00D85CD2" w:rsidRDefault="00D85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62201903" w:rsidR="00EA495D" w:rsidRPr="00F2257A" w:rsidRDefault="004113A8" w:rsidP="00F2257A">
    <w:pPr>
      <w:pStyle w:val="Footer"/>
      <w:jc w:val="right"/>
      <w:rPr>
        <w:rFonts w:ascii="Arial" w:hAnsi="Arial" w:cs="Arial"/>
      </w:rPr>
    </w:pPr>
    <w:r>
      <w:rPr>
        <w:rFonts w:ascii="Arial" w:hAnsi="Arial" w:cs="Arial"/>
      </w:rPr>
      <w:fldChar w:fldCharType="begin"/>
    </w:r>
    <w:r>
      <w:rPr>
        <w:rFonts w:ascii="Arial" w:hAnsi="Arial" w:cs="Arial"/>
      </w:rPr>
      <w:instrText xml:space="preserve"> DATE \@ "dd MMMM yyyy" </w:instrText>
    </w:r>
    <w:r>
      <w:rPr>
        <w:rFonts w:ascii="Arial" w:hAnsi="Arial" w:cs="Arial"/>
      </w:rPr>
      <w:fldChar w:fldCharType="separate"/>
    </w:r>
    <w:r w:rsidR="00EC0BB1">
      <w:rPr>
        <w:rFonts w:ascii="Arial" w:hAnsi="Arial" w:cs="Arial"/>
        <w:noProof/>
      </w:rPr>
      <w:t>12 March 2026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0C491" w14:textId="77777777" w:rsidR="00D85CD2" w:rsidRDefault="00D85CD2" w:rsidP="00543F98">
      <w:r>
        <w:separator/>
      </w:r>
    </w:p>
  </w:footnote>
  <w:footnote w:type="continuationSeparator" w:id="0">
    <w:p w14:paraId="389E3519" w14:textId="77777777" w:rsidR="00D85CD2" w:rsidRDefault="00D85CD2" w:rsidP="00543F98">
      <w:r>
        <w:continuationSeparator/>
      </w:r>
    </w:p>
  </w:footnote>
  <w:footnote w:type="continuationNotice" w:id="1">
    <w:p w14:paraId="31A4957A" w14:textId="77777777" w:rsidR="00D85CD2" w:rsidRDefault="00D85CD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25798"/>
    <w:multiLevelType w:val="hybridMultilevel"/>
    <w:tmpl w:val="C268AF98"/>
    <w:lvl w:ilvl="0" w:tplc="D49C04F2">
      <w:start w:val="1"/>
      <w:numFmt w:val="bullet"/>
      <w:lvlText w:val=""/>
      <w:lvlJc w:val="left"/>
      <w:pPr>
        <w:ind w:left="360" w:hanging="360"/>
      </w:pPr>
      <w:rPr>
        <w:rFonts w:ascii="Symbol" w:hAnsi="Symbol" w:hint="default"/>
        <w:color w:val="000000"/>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5540B8F"/>
    <w:multiLevelType w:val="hybridMultilevel"/>
    <w:tmpl w:val="8334F2E6"/>
    <w:lvl w:ilvl="0" w:tplc="14624D8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F0717F"/>
    <w:multiLevelType w:val="hybridMultilevel"/>
    <w:tmpl w:val="ED36E644"/>
    <w:lvl w:ilvl="0" w:tplc="C70EE2AE">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24"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337A24"/>
    <w:multiLevelType w:val="hybridMultilevel"/>
    <w:tmpl w:val="57F4946C"/>
    <w:lvl w:ilvl="0" w:tplc="9EEA1B4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DAF05CF"/>
    <w:multiLevelType w:val="hybridMultilevel"/>
    <w:tmpl w:val="EA9E40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66703DF"/>
    <w:multiLevelType w:val="hybridMultilevel"/>
    <w:tmpl w:val="6AD4E1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4F67D88"/>
    <w:multiLevelType w:val="hybridMultilevel"/>
    <w:tmpl w:val="4334A5D4"/>
    <w:lvl w:ilvl="0" w:tplc="669A893A">
      <w:start w:val="1"/>
      <w:numFmt w:val="lowerRoman"/>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28F254C"/>
    <w:multiLevelType w:val="hybridMultilevel"/>
    <w:tmpl w:val="FD28905C"/>
    <w:lvl w:ilvl="0" w:tplc="7E88A598">
      <w:start w:val="3"/>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34935778">
    <w:abstractNumId w:val="41"/>
  </w:num>
  <w:num w:numId="2" w16cid:durableId="245654592">
    <w:abstractNumId w:val="31"/>
  </w:num>
  <w:num w:numId="3" w16cid:durableId="1310355052">
    <w:abstractNumId w:val="11"/>
  </w:num>
  <w:num w:numId="4" w16cid:durableId="1448305486">
    <w:abstractNumId w:val="36"/>
  </w:num>
  <w:num w:numId="5" w16cid:durableId="1812555128">
    <w:abstractNumId w:val="2"/>
  </w:num>
  <w:num w:numId="6" w16cid:durableId="2127692700">
    <w:abstractNumId w:val="12"/>
  </w:num>
  <w:num w:numId="7" w16cid:durableId="531839857">
    <w:abstractNumId w:val="37"/>
  </w:num>
  <w:num w:numId="8" w16cid:durableId="1336154225">
    <w:abstractNumId w:val="39"/>
  </w:num>
  <w:num w:numId="9" w16cid:durableId="1093937548">
    <w:abstractNumId w:val="34"/>
  </w:num>
  <w:num w:numId="10" w16cid:durableId="2020813810">
    <w:abstractNumId w:val="17"/>
  </w:num>
  <w:num w:numId="11" w16cid:durableId="1633829938">
    <w:abstractNumId w:val="10"/>
  </w:num>
  <w:num w:numId="12" w16cid:durableId="165678314">
    <w:abstractNumId w:val="32"/>
  </w:num>
  <w:num w:numId="13" w16cid:durableId="2073431204">
    <w:abstractNumId w:val="8"/>
  </w:num>
  <w:num w:numId="14" w16cid:durableId="1983464983">
    <w:abstractNumId w:val="27"/>
  </w:num>
  <w:num w:numId="15" w16cid:durableId="1206868281">
    <w:abstractNumId w:val="18"/>
  </w:num>
  <w:num w:numId="16" w16cid:durableId="1119566620">
    <w:abstractNumId w:val="5"/>
  </w:num>
  <w:num w:numId="17" w16cid:durableId="1483892877">
    <w:abstractNumId w:val="16"/>
  </w:num>
  <w:num w:numId="18" w16cid:durableId="799150276">
    <w:abstractNumId w:val="38"/>
  </w:num>
  <w:num w:numId="19" w16cid:durableId="894968026">
    <w:abstractNumId w:val="19"/>
  </w:num>
  <w:num w:numId="20" w16cid:durableId="116946982">
    <w:abstractNumId w:val="29"/>
  </w:num>
  <w:num w:numId="21" w16cid:durableId="909464383">
    <w:abstractNumId w:val="7"/>
  </w:num>
  <w:num w:numId="22" w16cid:durableId="1132015499">
    <w:abstractNumId w:val="42"/>
  </w:num>
  <w:num w:numId="23" w16cid:durableId="537476635">
    <w:abstractNumId w:val="25"/>
  </w:num>
  <w:num w:numId="24" w16cid:durableId="713235160">
    <w:abstractNumId w:val="14"/>
  </w:num>
  <w:num w:numId="25" w16cid:durableId="1559778749">
    <w:abstractNumId w:val="22"/>
  </w:num>
  <w:num w:numId="26" w16cid:durableId="653220835">
    <w:abstractNumId w:val="9"/>
  </w:num>
  <w:num w:numId="27" w16cid:durableId="961230657">
    <w:abstractNumId w:val="0"/>
  </w:num>
  <w:num w:numId="28" w16cid:durableId="24715158">
    <w:abstractNumId w:val="33"/>
  </w:num>
  <w:num w:numId="29" w16cid:durableId="70392469">
    <w:abstractNumId w:val="13"/>
  </w:num>
  <w:num w:numId="30" w16cid:durableId="801266185">
    <w:abstractNumId w:val="24"/>
  </w:num>
  <w:num w:numId="31" w16cid:durableId="1339188209">
    <w:abstractNumId w:val="21"/>
  </w:num>
  <w:num w:numId="32" w16cid:durableId="1909413444">
    <w:abstractNumId w:val="6"/>
  </w:num>
  <w:num w:numId="33" w16cid:durableId="136264785">
    <w:abstractNumId w:val="15"/>
  </w:num>
  <w:num w:numId="34" w16cid:durableId="544827510">
    <w:abstractNumId w:val="4"/>
  </w:num>
  <w:num w:numId="35" w16cid:durableId="1438284446">
    <w:abstractNumId w:val="20"/>
  </w:num>
  <w:num w:numId="36" w16cid:durableId="514881287">
    <w:abstractNumId w:val="28"/>
  </w:num>
  <w:num w:numId="37" w16cid:durableId="1553153488">
    <w:abstractNumId w:val="23"/>
  </w:num>
  <w:num w:numId="38" w16cid:durableId="1506359245">
    <w:abstractNumId w:val="1"/>
  </w:num>
  <w:num w:numId="39" w16cid:durableId="1215387483">
    <w:abstractNumId w:val="26"/>
  </w:num>
  <w:num w:numId="40" w16cid:durableId="85618412">
    <w:abstractNumId w:val="3"/>
  </w:num>
  <w:num w:numId="41" w16cid:durableId="1919901571">
    <w:abstractNumId w:val="35"/>
  </w:num>
  <w:num w:numId="42" w16cid:durableId="600915097">
    <w:abstractNumId w:val="40"/>
  </w:num>
  <w:num w:numId="43" w16cid:durableId="1892962691">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4077F"/>
    <w:rsid w:val="00056A71"/>
    <w:rsid w:val="00063F8A"/>
    <w:rsid w:val="00091D46"/>
    <w:rsid w:val="00095C1D"/>
    <w:rsid w:val="000A3BBD"/>
    <w:rsid w:val="000A7350"/>
    <w:rsid w:val="000B3BA1"/>
    <w:rsid w:val="000B7318"/>
    <w:rsid w:val="000C7D57"/>
    <w:rsid w:val="000D156B"/>
    <w:rsid w:val="000D1727"/>
    <w:rsid w:val="000D581E"/>
    <w:rsid w:val="000E06F3"/>
    <w:rsid w:val="000F271C"/>
    <w:rsid w:val="00111739"/>
    <w:rsid w:val="001142DE"/>
    <w:rsid w:val="0011730B"/>
    <w:rsid w:val="00117CD7"/>
    <w:rsid w:val="00127EAB"/>
    <w:rsid w:val="001303A5"/>
    <w:rsid w:val="00134550"/>
    <w:rsid w:val="001359F6"/>
    <w:rsid w:val="00137300"/>
    <w:rsid w:val="00163957"/>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C406C"/>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13A8"/>
    <w:rsid w:val="0041250A"/>
    <w:rsid w:val="00413395"/>
    <w:rsid w:val="004209EC"/>
    <w:rsid w:val="0044373F"/>
    <w:rsid w:val="0045069B"/>
    <w:rsid w:val="00463454"/>
    <w:rsid w:val="0047417E"/>
    <w:rsid w:val="00475884"/>
    <w:rsid w:val="00477662"/>
    <w:rsid w:val="00477AEF"/>
    <w:rsid w:val="004831DD"/>
    <w:rsid w:val="00494CA6"/>
    <w:rsid w:val="00496B68"/>
    <w:rsid w:val="004B1F87"/>
    <w:rsid w:val="004C3CE5"/>
    <w:rsid w:val="004C78F8"/>
    <w:rsid w:val="004E4CEC"/>
    <w:rsid w:val="004F2D42"/>
    <w:rsid w:val="004F2F73"/>
    <w:rsid w:val="004F7FDA"/>
    <w:rsid w:val="00507B0B"/>
    <w:rsid w:val="005150A5"/>
    <w:rsid w:val="00521CFC"/>
    <w:rsid w:val="00524D77"/>
    <w:rsid w:val="00533F85"/>
    <w:rsid w:val="00543F98"/>
    <w:rsid w:val="0054701F"/>
    <w:rsid w:val="00580D7D"/>
    <w:rsid w:val="00585CE2"/>
    <w:rsid w:val="00593D2E"/>
    <w:rsid w:val="005A38DE"/>
    <w:rsid w:val="005B29E2"/>
    <w:rsid w:val="005C40FB"/>
    <w:rsid w:val="005F10AC"/>
    <w:rsid w:val="005F595E"/>
    <w:rsid w:val="00611576"/>
    <w:rsid w:val="006215FB"/>
    <w:rsid w:val="0064026D"/>
    <w:rsid w:val="00645B66"/>
    <w:rsid w:val="006544F8"/>
    <w:rsid w:val="00671C9E"/>
    <w:rsid w:val="0068735E"/>
    <w:rsid w:val="006A2668"/>
    <w:rsid w:val="006A3CD5"/>
    <w:rsid w:val="006A54F6"/>
    <w:rsid w:val="006B54AA"/>
    <w:rsid w:val="006B5A90"/>
    <w:rsid w:val="006B758C"/>
    <w:rsid w:val="006F0BE7"/>
    <w:rsid w:val="006F1A37"/>
    <w:rsid w:val="006F2246"/>
    <w:rsid w:val="006F6EB4"/>
    <w:rsid w:val="0070362B"/>
    <w:rsid w:val="0070424B"/>
    <w:rsid w:val="00705C73"/>
    <w:rsid w:val="007065F2"/>
    <w:rsid w:val="007119DD"/>
    <w:rsid w:val="0075380E"/>
    <w:rsid w:val="0075582D"/>
    <w:rsid w:val="00762396"/>
    <w:rsid w:val="0077279C"/>
    <w:rsid w:val="007776D0"/>
    <w:rsid w:val="00792875"/>
    <w:rsid w:val="00792F91"/>
    <w:rsid w:val="00795998"/>
    <w:rsid w:val="007C6E77"/>
    <w:rsid w:val="007D2E37"/>
    <w:rsid w:val="007D43A7"/>
    <w:rsid w:val="007D639C"/>
    <w:rsid w:val="007E60A4"/>
    <w:rsid w:val="007F0BB1"/>
    <w:rsid w:val="007F66A3"/>
    <w:rsid w:val="007F6BBE"/>
    <w:rsid w:val="00802E54"/>
    <w:rsid w:val="0080519C"/>
    <w:rsid w:val="00813F59"/>
    <w:rsid w:val="00820953"/>
    <w:rsid w:val="008249E3"/>
    <w:rsid w:val="00835025"/>
    <w:rsid w:val="008627AB"/>
    <w:rsid w:val="0087266C"/>
    <w:rsid w:val="00887873"/>
    <w:rsid w:val="00890A2B"/>
    <w:rsid w:val="00890DAF"/>
    <w:rsid w:val="008950F1"/>
    <w:rsid w:val="008A014A"/>
    <w:rsid w:val="008A6CFF"/>
    <w:rsid w:val="008B00EC"/>
    <w:rsid w:val="008B37E3"/>
    <w:rsid w:val="008D7173"/>
    <w:rsid w:val="00923525"/>
    <w:rsid w:val="009441FF"/>
    <w:rsid w:val="00944FE6"/>
    <w:rsid w:val="00955918"/>
    <w:rsid w:val="009713C6"/>
    <w:rsid w:val="00986ECA"/>
    <w:rsid w:val="009B6BF8"/>
    <w:rsid w:val="009C7692"/>
    <w:rsid w:val="009D61B3"/>
    <w:rsid w:val="009E754F"/>
    <w:rsid w:val="009F2A3A"/>
    <w:rsid w:val="009F3F3A"/>
    <w:rsid w:val="00A01912"/>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109E"/>
    <w:rsid w:val="00AC325C"/>
    <w:rsid w:val="00AD5EC4"/>
    <w:rsid w:val="00AD7845"/>
    <w:rsid w:val="00AE1AD9"/>
    <w:rsid w:val="00AE6192"/>
    <w:rsid w:val="00B0554F"/>
    <w:rsid w:val="00B079D3"/>
    <w:rsid w:val="00B13527"/>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7CEC"/>
    <w:rsid w:val="00C6684F"/>
    <w:rsid w:val="00C82754"/>
    <w:rsid w:val="00C82C28"/>
    <w:rsid w:val="00C95A34"/>
    <w:rsid w:val="00CA12C1"/>
    <w:rsid w:val="00CB077C"/>
    <w:rsid w:val="00CB2C3A"/>
    <w:rsid w:val="00CC082D"/>
    <w:rsid w:val="00CC5AC2"/>
    <w:rsid w:val="00CD2A71"/>
    <w:rsid w:val="00CE3011"/>
    <w:rsid w:val="00CE46F7"/>
    <w:rsid w:val="00CE499C"/>
    <w:rsid w:val="00D139DF"/>
    <w:rsid w:val="00D2797C"/>
    <w:rsid w:val="00D34192"/>
    <w:rsid w:val="00D345CA"/>
    <w:rsid w:val="00D522E6"/>
    <w:rsid w:val="00D844B6"/>
    <w:rsid w:val="00D85CD2"/>
    <w:rsid w:val="00D931C6"/>
    <w:rsid w:val="00DA6478"/>
    <w:rsid w:val="00DA6923"/>
    <w:rsid w:val="00DA7FD3"/>
    <w:rsid w:val="00DD145D"/>
    <w:rsid w:val="00DE0090"/>
    <w:rsid w:val="00DE3CF3"/>
    <w:rsid w:val="00E00E62"/>
    <w:rsid w:val="00E0768C"/>
    <w:rsid w:val="00E23FD8"/>
    <w:rsid w:val="00E45386"/>
    <w:rsid w:val="00E46F0F"/>
    <w:rsid w:val="00E53F9F"/>
    <w:rsid w:val="00E64E67"/>
    <w:rsid w:val="00E71DBB"/>
    <w:rsid w:val="00E77239"/>
    <w:rsid w:val="00E9136D"/>
    <w:rsid w:val="00E95117"/>
    <w:rsid w:val="00EA495D"/>
    <w:rsid w:val="00EB067F"/>
    <w:rsid w:val="00EB3C67"/>
    <w:rsid w:val="00EB5E72"/>
    <w:rsid w:val="00EB7809"/>
    <w:rsid w:val="00EC0BB1"/>
    <w:rsid w:val="00EC3C8E"/>
    <w:rsid w:val="00ED5846"/>
    <w:rsid w:val="00EE24AC"/>
    <w:rsid w:val="00EE4936"/>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44AF"/>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EE24A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customStyle="1" w:styleId="UnresolvedMention2">
    <w:name w:val="Unresolved Mention2"/>
    <w:basedOn w:val="DefaultParagraphFont"/>
    <w:uiPriority w:val="99"/>
    <w:semiHidden/>
    <w:unhideWhenUsed/>
    <w:rsid w:val="007776D0"/>
    <w:rPr>
      <w:color w:val="605E5C"/>
      <w:shd w:val="clear" w:color="auto" w:fill="E1DFDD"/>
    </w:rPr>
  </w:style>
  <w:style w:type="character" w:customStyle="1" w:styleId="ListParagraphChar">
    <w:name w:val="List Paragraph Char"/>
    <w:aliases w:val="List Paragraph4 Char,List Paragraph3 Char"/>
    <w:link w:val="ListParagraph"/>
    <w:uiPriority w:val="34"/>
    <w:locked/>
    <w:rsid w:val="007776D0"/>
    <w:rPr>
      <w:rFonts w:ascii="Times New Roman" w:eastAsia="Times New Roman" w:hAnsi="Times New Roman" w:cs="Times New Roman"/>
      <w:sz w:val="20"/>
      <w:szCs w:val="20"/>
      <w:lang w:val="en-GB" w:eastAsia="en-GB"/>
    </w:rPr>
  </w:style>
  <w:style w:type="paragraph" w:styleId="BodyText3">
    <w:name w:val="Body Text 3"/>
    <w:basedOn w:val="Normal"/>
    <w:link w:val="BodyText3Char"/>
    <w:uiPriority w:val="99"/>
    <w:semiHidden/>
    <w:unhideWhenUsed/>
    <w:rsid w:val="00EE24AC"/>
    <w:pPr>
      <w:spacing w:after="120"/>
    </w:pPr>
    <w:rPr>
      <w:sz w:val="16"/>
      <w:szCs w:val="16"/>
    </w:rPr>
  </w:style>
  <w:style w:type="character" w:customStyle="1" w:styleId="BodyText3Char">
    <w:name w:val="Body Text 3 Char"/>
    <w:basedOn w:val="DefaultParagraphFont"/>
    <w:link w:val="BodyText3"/>
    <w:uiPriority w:val="99"/>
    <w:semiHidden/>
    <w:rsid w:val="00EE24AC"/>
    <w:rPr>
      <w:rFonts w:ascii="Times New Roman" w:eastAsia="Times New Roman" w:hAnsi="Times New Roman" w:cs="Times New Roman"/>
      <w:sz w:val="16"/>
      <w:szCs w:val="16"/>
      <w:lang w:val="en-GB" w:eastAsia="en-GB"/>
    </w:rPr>
  </w:style>
  <w:style w:type="character" w:customStyle="1" w:styleId="Heading1Char">
    <w:name w:val="Heading 1 Char"/>
    <w:basedOn w:val="DefaultParagraphFont"/>
    <w:link w:val="Heading1"/>
    <w:uiPriority w:val="9"/>
    <w:rsid w:val="00EE24AC"/>
    <w:rPr>
      <w:rFonts w:asciiTheme="majorHAnsi" w:eastAsiaTheme="majorEastAsia" w:hAnsiTheme="majorHAnsi" w:cstheme="majorBidi"/>
      <w:color w:val="365F91"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hse.ie/eng/staff/resources/diversity/diversity.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se.ie/eng/services/list/2/primarycare/childrenfirst/resourc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pplyalliedhealth@hse.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revisedacts.lawreform.ie/eli/2015/act/36/revised/e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psa.ie/pdf/?file=https://assets.cpsa.ie/media/275828/b88e3648-c663-4293-9471-d2d75bd1d68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2.xml><?xml version="1.0" encoding="utf-8"?>
<ds:datastoreItem xmlns:ds="http://schemas.openxmlformats.org/officeDocument/2006/customXml" ds:itemID="{6017095F-5B59-4804-8D13-5CFB39677FBD}">
  <ds:schemaRefs>
    <ds:schemaRef ds:uri="http://schemas.openxmlformats.org/officeDocument/2006/bibliography"/>
  </ds:schemaRefs>
</ds:datastoreItem>
</file>

<file path=customXml/itemProps3.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4317</Words>
  <Characters>24613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Amy Gilroy</cp:lastModifiedBy>
  <cp:revision>6</cp:revision>
  <dcterms:created xsi:type="dcterms:W3CDTF">2026-03-12T09:35:00Z</dcterms:created>
  <dcterms:modified xsi:type="dcterms:W3CDTF">2026-03-12T10:01:00Z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