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760F02D" w:rsidR="00C10E8B" w:rsidRPr="00865B95" w:rsidRDefault="00865B95" w:rsidP="00C10E8B">
      <w:pPr>
        <w:jc w:val="center"/>
        <w:rPr>
          <w:rFonts w:cs="Arial"/>
          <w:b/>
          <w:iCs/>
        </w:rPr>
      </w:pPr>
      <w:r w:rsidRPr="00865B95">
        <w:rPr>
          <w:rFonts w:cs="Arial"/>
          <w:b/>
          <w:iCs/>
        </w:rPr>
        <w:t>NRS15323 Grade VII, Senior Executive Officer</w:t>
      </w:r>
    </w:p>
    <w:p w14:paraId="3CEAD42D" w14:textId="3ECD4D86" w:rsidR="00865B95" w:rsidRPr="00865B95" w:rsidRDefault="00865B95" w:rsidP="00C10E8B">
      <w:pPr>
        <w:jc w:val="center"/>
        <w:rPr>
          <w:rFonts w:cs="Arial"/>
          <w:b/>
          <w:iCs/>
        </w:rPr>
      </w:pPr>
      <w:r w:rsidRPr="00865B95">
        <w:rPr>
          <w:rFonts w:cs="Arial"/>
          <w:b/>
          <w:iCs/>
        </w:rPr>
        <w:t>Office of the National Director of Procurement</w:t>
      </w:r>
    </w:p>
    <w:p w14:paraId="6523F574" w14:textId="62D731A5" w:rsidR="00865B95" w:rsidRPr="00C10E8B" w:rsidRDefault="00865B95" w:rsidP="00C10E8B">
      <w:pPr>
        <w:jc w:val="center"/>
        <w:rPr>
          <w:rFonts w:cs="Arial"/>
          <w:b/>
          <w:iCs/>
          <w:color w:val="FF0000"/>
        </w:rPr>
      </w:pPr>
      <w:r w:rsidRPr="00865B95">
        <w:rPr>
          <w:rFonts w:cs="Arial"/>
          <w:b/>
          <w:iCs/>
        </w:rPr>
        <w:t xml:space="preserve">Dr Steevens Hospital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65B9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D78CE6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D1898" w:rsidRPr="00DD1898">
        <w:rPr>
          <w:rFonts w:cs="Arial"/>
          <w:b/>
        </w:rPr>
        <w:t>Thursday 14th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3924B922" w14:textId="77777777" w:rsidR="00F33685" w:rsidRPr="00865B95" w:rsidRDefault="00F33685" w:rsidP="00F33685">
      <w:pPr>
        <w:pStyle w:val="ListParagraph"/>
        <w:numPr>
          <w:ilvl w:val="0"/>
          <w:numId w:val="1"/>
        </w:numPr>
        <w:shd w:val="clear" w:color="auto" w:fill="D9D9D9"/>
        <w:jc w:val="both"/>
        <w:rPr>
          <w:rFonts w:cs="Arial"/>
        </w:rPr>
      </w:pPr>
      <w:r w:rsidRPr="00865B95">
        <w:rPr>
          <w:rStyle w:val="Strong"/>
          <w:rFonts w:ascii="Arial" w:hAnsi="Arial" w:cs="Arial"/>
        </w:rPr>
        <w:t>Candidates on existing bespoke panels</w:t>
      </w:r>
    </w:p>
    <w:p w14:paraId="50DF0DCA" w14:textId="77777777" w:rsidR="00F33685" w:rsidRPr="00865B95" w:rsidRDefault="00F33685" w:rsidP="00F33685">
      <w:pPr>
        <w:rPr>
          <w:rFonts w:cs="Arial"/>
        </w:rPr>
      </w:pPr>
    </w:p>
    <w:p w14:paraId="1820E051" w14:textId="60090FD8" w:rsidR="00F33685" w:rsidRPr="00865B95" w:rsidRDefault="00F33685" w:rsidP="00F33685">
      <w:pPr>
        <w:shd w:val="clear" w:color="auto" w:fill="FFFFFF"/>
        <w:rPr>
          <w:rFonts w:eastAsiaTheme="minorHAnsi" w:cs="Arial"/>
        </w:rPr>
      </w:pPr>
      <w:r w:rsidRPr="00865B95">
        <w:rPr>
          <w:rFonts w:cs="Arial"/>
          <w:shd w:val="clear" w:color="auto" w:fill="FFFFFF"/>
        </w:rPr>
        <w:t xml:space="preserve">If you are currently on an active Bespoke Panel for </w:t>
      </w:r>
      <w:r w:rsidR="00865B95">
        <w:rPr>
          <w:rFonts w:cs="Arial"/>
          <w:shd w:val="clear" w:color="auto" w:fill="FFFFFF"/>
        </w:rPr>
        <w:t>Grade VII, Senior Executive Officer</w:t>
      </w:r>
      <w:r w:rsidRPr="00865B95">
        <w:rPr>
          <w:rFonts w:cs="Arial"/>
          <w:shd w:val="clear" w:color="auto" w:fill="FFFFFF"/>
        </w:rPr>
        <w:t xml:space="preserve"> you will receive a separate communication by email.</w:t>
      </w:r>
    </w:p>
    <w:p w14:paraId="404A4669" w14:textId="77777777" w:rsidR="00F33685" w:rsidRPr="00865B95" w:rsidRDefault="00F33685" w:rsidP="00F33685">
      <w:pPr>
        <w:shd w:val="clear" w:color="auto" w:fill="FFFFFF"/>
        <w:rPr>
          <w:rFonts w:cs="Arial"/>
        </w:rPr>
      </w:pPr>
    </w:p>
    <w:p w14:paraId="7C7C12D1" w14:textId="77777777" w:rsidR="00F33685" w:rsidRPr="00865B95" w:rsidRDefault="005005DF" w:rsidP="00F33685">
      <w:pPr>
        <w:shd w:val="clear" w:color="auto" w:fill="FFFFFF"/>
      </w:pPr>
      <w:r w:rsidRPr="00865B95">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865B95">
        <w:rPr>
          <w:rFonts w:cs="Arial"/>
        </w:rPr>
        <w:t> </w:t>
      </w:r>
    </w:p>
    <w:p w14:paraId="3EEAD29D" w14:textId="77777777" w:rsidR="00F33685" w:rsidRPr="00865B95" w:rsidRDefault="00F33685" w:rsidP="00F33685">
      <w:pPr>
        <w:shd w:val="clear" w:color="auto" w:fill="FFFFFF"/>
        <w:rPr>
          <w:rFonts w:cs="Arial"/>
        </w:rPr>
      </w:pPr>
      <w:r w:rsidRPr="00865B95">
        <w:rPr>
          <w:rFonts w:cs="Arial"/>
        </w:rPr>
        <w:t> </w:t>
      </w:r>
    </w:p>
    <w:p w14:paraId="519EA015" w14:textId="2C2BEE43" w:rsidR="00F33685" w:rsidRPr="00865B95" w:rsidRDefault="00F33685" w:rsidP="00F33685">
      <w:pPr>
        <w:shd w:val="clear" w:color="auto" w:fill="FFFFFF"/>
        <w:jc w:val="both"/>
        <w:rPr>
          <w:rFonts w:cs="Arial"/>
        </w:rPr>
      </w:pPr>
      <w:r w:rsidRPr="00865B95">
        <w:rPr>
          <w:rFonts w:cs="Arial"/>
        </w:rPr>
        <w:t>If your panel is due to remain but you still wish to be considered as an applicant for the new supplementary campaign (NRS</w:t>
      </w:r>
      <w:r w:rsidR="00865B95">
        <w:rPr>
          <w:rFonts w:cs="Arial"/>
        </w:rPr>
        <w:t>15323</w:t>
      </w:r>
      <w:r w:rsidRPr="00865B95">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865B95" w:rsidRPr="00C157FC">
          <w:rPr>
            <w:rStyle w:val="Hyperlink"/>
            <w:rFonts w:cs="Arial"/>
          </w:rPr>
          <w:t>admin@hse.ie</w:t>
        </w:r>
      </w:hyperlink>
      <w:r w:rsidRPr="00865B95">
        <w:rPr>
          <w:rFonts w:cs="Arial"/>
        </w:rPr>
        <w:t xml:space="preserve"> before the closing date of the supplementary campaign i.e. by </w:t>
      </w:r>
      <w:r w:rsidR="00DD1898" w:rsidRPr="00DD1898">
        <w:rPr>
          <w:rFonts w:cs="Arial"/>
          <w:b/>
          <w:bCs/>
        </w:rPr>
        <w:t>Thursday 14th of May 2026 at 12:00PM</w:t>
      </w:r>
      <w:r w:rsidRPr="00865B95">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6514867E" w14:textId="77777777" w:rsidR="003722EB" w:rsidRDefault="003722EB"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w:t>
      </w:r>
      <w:r w:rsidR="006158B7" w:rsidRPr="008F59BA">
        <w:rPr>
          <w:rFonts w:cs="Arial"/>
          <w:color w:val="000000"/>
        </w:rPr>
        <w:lastRenderedPageBreak/>
        <w:t xml:space="preserve">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865B95" w:rsidRDefault="006158B7" w:rsidP="00176309">
      <w:pPr>
        <w:numPr>
          <w:ilvl w:val="0"/>
          <w:numId w:val="5"/>
        </w:numPr>
        <w:jc w:val="both"/>
        <w:rPr>
          <w:rFonts w:cs="Arial"/>
          <w:bCs/>
        </w:rPr>
      </w:pPr>
      <w:r w:rsidRPr="008F59BA">
        <w:rPr>
          <w:rFonts w:cs="Arial"/>
          <w:bCs/>
        </w:rPr>
        <w:t xml:space="preserve">Candidates </w:t>
      </w:r>
      <w:r w:rsidRPr="00865B95">
        <w:rPr>
          <w:rFonts w:cs="Arial"/>
          <w:bCs/>
        </w:rPr>
        <w:t xml:space="preserve">who are successful at interview will be placed on a panel in order of merit. </w:t>
      </w:r>
    </w:p>
    <w:p w14:paraId="07435B64" w14:textId="77777777" w:rsidR="002807A0" w:rsidRPr="00865B95" w:rsidRDefault="002807A0" w:rsidP="00176309">
      <w:pPr>
        <w:numPr>
          <w:ilvl w:val="0"/>
          <w:numId w:val="5"/>
        </w:numPr>
        <w:jc w:val="both"/>
        <w:rPr>
          <w:rFonts w:cs="Arial"/>
          <w:bCs/>
        </w:rPr>
      </w:pPr>
      <w:r w:rsidRPr="00865B95">
        <w:rPr>
          <w:rFonts w:cs="Arial"/>
          <w:bCs/>
        </w:rPr>
        <w:t>If there is an existing panel in place this may take precedence over the newly formed panel for this campaign</w:t>
      </w:r>
      <w:r w:rsidR="00CA03A6" w:rsidRPr="00865B95">
        <w:rPr>
          <w:rFonts w:cs="Arial"/>
          <w:bCs/>
        </w:rPr>
        <w:t>.</w:t>
      </w:r>
    </w:p>
    <w:p w14:paraId="3E15CB05" w14:textId="77777777" w:rsidR="006239B9" w:rsidRDefault="006239B9" w:rsidP="00176309">
      <w:pPr>
        <w:numPr>
          <w:ilvl w:val="0"/>
          <w:numId w:val="5"/>
        </w:numPr>
        <w:jc w:val="both"/>
        <w:rPr>
          <w:rFonts w:cs="Arial"/>
          <w:bCs/>
        </w:rPr>
      </w:pPr>
      <w:r w:rsidRPr="00865B95">
        <w:rPr>
          <w:rFonts w:cs="Arial"/>
          <w:bCs/>
        </w:rPr>
        <w:t xml:space="preserve">Posts are offered to the </w:t>
      </w:r>
      <w:r w:rsidRPr="006239B9">
        <w:rPr>
          <w:rFonts w:cs="Arial"/>
          <w:bCs/>
        </w:rPr>
        <w:t xml:space="preserve">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w:t>
      </w:r>
      <w:r>
        <w:rPr>
          <w:rFonts w:cs="Arial"/>
          <w:iCs/>
          <w:color w:val="000000"/>
        </w:rPr>
        <w:lastRenderedPageBreak/>
        <w:t xml:space="preserve">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19BBBD0" w:rsidR="00897796" w:rsidRPr="00865B95" w:rsidRDefault="00897796" w:rsidP="00897796">
      <w:pPr>
        <w:autoSpaceDE w:val="0"/>
        <w:autoSpaceDN w:val="0"/>
        <w:jc w:val="both"/>
        <w:rPr>
          <w:iCs/>
          <w:u w:val="single"/>
        </w:rPr>
      </w:pPr>
      <w:r w:rsidRPr="00EE1267">
        <w:rPr>
          <w:iCs/>
        </w:rPr>
        <w:t xml:space="preserve">Request must be submitted by email to </w:t>
      </w:r>
      <w:hyperlink r:id="rId15" w:history="1">
        <w:r w:rsidR="00865B95" w:rsidRPr="00C157FC">
          <w:rPr>
            <w:rStyle w:val="Hyperlink"/>
            <w:rFonts w:cs="Arial"/>
          </w:rPr>
          <w:t>recruitmanagement@hse.ie</w:t>
        </w:r>
      </w:hyperlink>
      <w:r w:rsidR="00865B95">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865B95">
        <w:rPr>
          <w:iCs/>
        </w:rPr>
        <w:t xml:space="preserve"> </w:t>
      </w:r>
      <w:r w:rsidR="00865B95" w:rsidRPr="00865B95">
        <w:rPr>
          <w:iCs/>
          <w:u w:val="single"/>
        </w:rPr>
        <w:t>Please include the campaign reference in the subject line of your email</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C253684" w14:textId="77777777" w:rsidR="00865B95" w:rsidRDefault="00865B95" w:rsidP="00865B95">
      <w:pPr>
        <w:rPr>
          <w:rFonts w:cs="Arial"/>
          <w:bCs/>
        </w:rPr>
      </w:pPr>
      <w:r w:rsidRPr="00FD03D6">
        <w:rPr>
          <w:rFonts w:cs="Arial"/>
          <w:b/>
        </w:rPr>
        <w:t>Candidates must have at the latest date of application</w:t>
      </w:r>
      <w:r>
        <w:rPr>
          <w:rFonts w:cs="Arial"/>
          <w:bCs/>
        </w:rPr>
        <w:t>:</w:t>
      </w:r>
    </w:p>
    <w:p w14:paraId="0AA92F03" w14:textId="77777777" w:rsidR="00865B95" w:rsidRDefault="00865B95" w:rsidP="00865B95">
      <w:pPr>
        <w:rPr>
          <w:rFonts w:cs="Arial"/>
          <w:bCs/>
        </w:rPr>
      </w:pPr>
    </w:p>
    <w:p w14:paraId="177D3D64" w14:textId="77777777" w:rsidR="00865B95" w:rsidRPr="001F7037" w:rsidRDefault="00865B95" w:rsidP="00865B95">
      <w:pPr>
        <w:numPr>
          <w:ilvl w:val="0"/>
          <w:numId w:val="28"/>
        </w:numPr>
        <w:ind w:left="360"/>
        <w:jc w:val="both"/>
        <w:rPr>
          <w:rFonts w:cs="Arial"/>
          <w:bCs/>
          <w:iCs/>
          <w:color w:val="0D0D0D" w:themeColor="text1" w:themeTint="F2"/>
        </w:rPr>
      </w:pPr>
      <w:r>
        <w:rPr>
          <w:rFonts w:cs="Arial"/>
          <w:bCs/>
          <w:iCs/>
          <w:color w:val="0D0D0D" w:themeColor="text1" w:themeTint="F2"/>
        </w:rPr>
        <w:t xml:space="preserve">Experience </w:t>
      </w:r>
      <w:r w:rsidRPr="001F7037">
        <w:rPr>
          <w:rFonts w:cs="Arial"/>
          <w:bCs/>
          <w:iCs/>
          <w:color w:val="0D0D0D" w:themeColor="text1" w:themeTint="F2"/>
        </w:rPr>
        <w:t>working in a busy office environment managing competing priorities and deadlines, where the ability to analyse and interpret information to make decisions quickly and accurately is required, as relevant to the role</w:t>
      </w:r>
      <w:r>
        <w:rPr>
          <w:rFonts w:cs="Arial"/>
          <w:bCs/>
          <w:iCs/>
          <w:color w:val="0D0D0D" w:themeColor="text1" w:themeTint="F2"/>
        </w:rPr>
        <w:t>.</w:t>
      </w:r>
    </w:p>
    <w:p w14:paraId="3AA8DAC1" w14:textId="77777777" w:rsidR="00865B95" w:rsidRPr="001F7037" w:rsidRDefault="00865B95" w:rsidP="00865B95">
      <w:pPr>
        <w:pStyle w:val="ListParagraph"/>
        <w:ind w:left="360"/>
        <w:jc w:val="both"/>
        <w:rPr>
          <w:rFonts w:ascii="Arial" w:hAnsi="Arial" w:cs="Arial"/>
          <w:iCs/>
          <w:color w:val="0D0D0D" w:themeColor="text1" w:themeTint="F2"/>
        </w:rPr>
      </w:pPr>
    </w:p>
    <w:p w14:paraId="7ADCE524" w14:textId="77777777" w:rsidR="00865B95" w:rsidRDefault="00865B95" w:rsidP="00865B95">
      <w:pPr>
        <w:pStyle w:val="ListParagraph"/>
        <w:numPr>
          <w:ilvl w:val="0"/>
          <w:numId w:val="28"/>
        </w:numPr>
        <w:ind w:left="360"/>
        <w:contextualSpacing w:val="0"/>
        <w:jc w:val="both"/>
        <w:rPr>
          <w:rFonts w:ascii="Arial" w:hAnsi="Arial" w:cs="Arial"/>
          <w:iCs/>
          <w:color w:val="0D0D0D" w:themeColor="text1" w:themeTint="F2"/>
        </w:rPr>
      </w:pPr>
      <w:r>
        <w:rPr>
          <w:rFonts w:ascii="Arial" w:hAnsi="Arial" w:cs="Arial"/>
          <w:iCs/>
          <w:color w:val="0D0D0D" w:themeColor="text1" w:themeTint="F2"/>
        </w:rPr>
        <w:t xml:space="preserve">Experience in </w:t>
      </w:r>
      <w:r w:rsidRPr="001F7037">
        <w:rPr>
          <w:rFonts w:ascii="Arial" w:hAnsi="Arial" w:cs="Arial"/>
          <w:iCs/>
          <w:color w:val="0D0D0D" w:themeColor="text1" w:themeTint="F2"/>
        </w:rPr>
        <w:t>professional writing to include some of the following: - FOI decisions, parliamentary questions, formal communi</w:t>
      </w:r>
      <w:r>
        <w:rPr>
          <w:rFonts w:ascii="Arial" w:hAnsi="Arial" w:cs="Arial"/>
          <w:iCs/>
          <w:color w:val="0D0D0D" w:themeColor="text1" w:themeTint="F2"/>
        </w:rPr>
        <w:t>cations, briefings and reports.</w:t>
      </w:r>
    </w:p>
    <w:p w14:paraId="074F9DC7" w14:textId="77777777" w:rsidR="00865B95" w:rsidRPr="005A7929" w:rsidRDefault="00865B95" w:rsidP="00865B95">
      <w:pPr>
        <w:pStyle w:val="ListParagraph"/>
        <w:rPr>
          <w:rFonts w:ascii="Arial" w:hAnsi="Arial" w:cs="Arial"/>
          <w:iCs/>
          <w:color w:val="0D0D0D" w:themeColor="text1" w:themeTint="F2"/>
        </w:rPr>
      </w:pPr>
    </w:p>
    <w:p w14:paraId="14648CF9" w14:textId="77777777" w:rsidR="00865B95" w:rsidRPr="001F7037" w:rsidRDefault="00865B95" w:rsidP="00865B95">
      <w:pPr>
        <w:pStyle w:val="ListParagraph"/>
        <w:numPr>
          <w:ilvl w:val="0"/>
          <w:numId w:val="28"/>
        </w:numPr>
        <w:ind w:left="360"/>
        <w:contextualSpacing w:val="0"/>
        <w:jc w:val="both"/>
        <w:rPr>
          <w:rFonts w:ascii="Arial" w:hAnsi="Arial" w:cs="Arial"/>
          <w:iCs/>
          <w:color w:val="0D0D0D" w:themeColor="text1" w:themeTint="F2"/>
        </w:rPr>
      </w:pPr>
      <w:r>
        <w:rPr>
          <w:rFonts w:ascii="Arial" w:hAnsi="Arial" w:cs="Arial"/>
          <w:iCs/>
          <w:color w:val="0D0D0D" w:themeColor="text1" w:themeTint="F2"/>
        </w:rPr>
        <w:t>Experience in managing a team.</w:t>
      </w:r>
    </w:p>
    <w:p w14:paraId="7080F057" w14:textId="77777777" w:rsidR="00865B95" w:rsidRPr="001F7037" w:rsidRDefault="00865B95" w:rsidP="00865B95">
      <w:pPr>
        <w:jc w:val="both"/>
        <w:rPr>
          <w:rFonts w:cs="Arial"/>
          <w:iCs/>
          <w:color w:val="0D0D0D" w:themeColor="text1" w:themeTint="F2"/>
        </w:rPr>
      </w:pPr>
    </w:p>
    <w:p w14:paraId="1D91292D" w14:textId="77777777" w:rsidR="00865B95" w:rsidRPr="00FD03D6" w:rsidRDefault="00865B95" w:rsidP="00865B95">
      <w:pPr>
        <w:pStyle w:val="ListParagraph"/>
        <w:numPr>
          <w:ilvl w:val="0"/>
          <w:numId w:val="28"/>
        </w:numPr>
        <w:ind w:left="360"/>
        <w:contextualSpacing w:val="0"/>
        <w:jc w:val="both"/>
        <w:rPr>
          <w:rFonts w:ascii="Arial" w:hAnsi="Arial" w:cs="Arial"/>
          <w:bCs/>
          <w:color w:val="0D0D0D" w:themeColor="text1" w:themeTint="F2"/>
        </w:rPr>
      </w:pPr>
      <w:r w:rsidRPr="001F7037">
        <w:rPr>
          <w:rFonts w:ascii="Arial" w:hAnsi="Arial" w:cs="Arial"/>
          <w:iCs/>
          <w:color w:val="0D0D0D" w:themeColor="text1" w:themeTint="F2"/>
        </w:rPr>
        <w:t xml:space="preserve">Experience </w:t>
      </w:r>
      <w:r>
        <w:rPr>
          <w:rFonts w:ascii="Arial" w:hAnsi="Arial" w:cs="Arial"/>
          <w:iCs/>
          <w:color w:val="0D0D0D" w:themeColor="text1" w:themeTint="F2"/>
        </w:rPr>
        <w:t>in</w:t>
      </w:r>
      <w:r w:rsidRPr="001F7037">
        <w:rPr>
          <w:rFonts w:ascii="Arial" w:hAnsi="Arial" w:cs="Arial"/>
          <w:iCs/>
          <w:color w:val="0D0D0D" w:themeColor="text1" w:themeTint="F2"/>
        </w:rPr>
        <w:t xml:space="preserve"> managing and working collaboratively and cross-functionally with multiple internal and external stakeh</w:t>
      </w:r>
      <w:r>
        <w:rPr>
          <w:rFonts w:ascii="Arial" w:hAnsi="Arial" w:cs="Arial"/>
          <w:iCs/>
          <w:color w:val="0D0D0D" w:themeColor="text1" w:themeTint="F2"/>
        </w:rPr>
        <w:t>olders, as relevant to the role.</w:t>
      </w:r>
    </w:p>
    <w:p w14:paraId="64E568A8" w14:textId="77777777" w:rsidR="00865B95" w:rsidRPr="00FD03D6" w:rsidRDefault="00865B95" w:rsidP="00865B95">
      <w:pPr>
        <w:pStyle w:val="ListParagraph"/>
        <w:rPr>
          <w:rFonts w:ascii="Arial" w:hAnsi="Arial" w:cs="Arial"/>
        </w:rPr>
      </w:pPr>
    </w:p>
    <w:p w14:paraId="4FECCF8B" w14:textId="77777777" w:rsidR="00865B95" w:rsidRPr="00FD03D6" w:rsidRDefault="00865B95" w:rsidP="00865B95">
      <w:pPr>
        <w:pStyle w:val="ListParagraph"/>
        <w:numPr>
          <w:ilvl w:val="0"/>
          <w:numId w:val="28"/>
        </w:numPr>
        <w:ind w:left="360"/>
        <w:contextualSpacing w:val="0"/>
        <w:jc w:val="both"/>
        <w:rPr>
          <w:rFonts w:ascii="Arial" w:hAnsi="Arial" w:cs="Arial"/>
          <w:bCs/>
          <w:color w:val="0D0D0D" w:themeColor="text1" w:themeTint="F2"/>
        </w:rPr>
      </w:pPr>
      <w:r>
        <w:rPr>
          <w:rFonts w:ascii="Arial" w:hAnsi="Arial" w:cs="Arial"/>
        </w:rPr>
        <w:t>Possess</w:t>
      </w:r>
      <w:r w:rsidRPr="00FD03D6">
        <w:rPr>
          <w:rFonts w:ascii="Arial" w:hAnsi="Arial" w:cs="Arial"/>
        </w:rPr>
        <w:t xml:space="preserve"> the requisite knowledge and ability, including a high standard of suitability, for the proper discharge of the office. </w:t>
      </w:r>
    </w:p>
    <w:p w14:paraId="4AE2F185" w14:textId="77777777" w:rsidR="00865B95" w:rsidRPr="00B2618F" w:rsidRDefault="00865B95" w:rsidP="00865B95">
      <w:pPr>
        <w:rPr>
          <w:rFonts w:cs="Arial"/>
        </w:rPr>
      </w:pPr>
      <w:r w:rsidRPr="00B2618F">
        <w:rPr>
          <w:rFonts w:cs="Arial"/>
        </w:rPr>
        <w:t> </w:t>
      </w:r>
    </w:p>
    <w:p w14:paraId="7F5855FA" w14:textId="77777777" w:rsidR="00865B95" w:rsidRPr="00B2618F" w:rsidRDefault="00865B95" w:rsidP="00865B95">
      <w:pPr>
        <w:jc w:val="both"/>
        <w:rPr>
          <w:rFonts w:cs="Arial"/>
          <w:b/>
          <w:bCs/>
          <w:iCs/>
        </w:rPr>
      </w:pPr>
      <w:r w:rsidRPr="00B2618F">
        <w:rPr>
          <w:rFonts w:cs="Arial"/>
          <w:b/>
          <w:bCs/>
          <w:iCs/>
        </w:rPr>
        <w:t>Health</w:t>
      </w:r>
    </w:p>
    <w:p w14:paraId="7AE74FC7" w14:textId="77777777" w:rsidR="00865B95" w:rsidRPr="00B2618F" w:rsidRDefault="00865B95" w:rsidP="00865B95">
      <w:pPr>
        <w:jc w:val="both"/>
        <w:rPr>
          <w:rFonts w:cs="Arial"/>
          <w:iCs/>
        </w:rPr>
      </w:pPr>
      <w:r w:rsidRPr="00B2618F">
        <w:rPr>
          <w:rFonts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EC7E28" w14:textId="77777777" w:rsidR="00865B95" w:rsidRPr="00B2618F" w:rsidRDefault="00865B95" w:rsidP="00865B95">
      <w:pPr>
        <w:jc w:val="both"/>
        <w:rPr>
          <w:rFonts w:cs="Arial"/>
          <w:iCs/>
        </w:rPr>
      </w:pPr>
    </w:p>
    <w:p w14:paraId="09B07790" w14:textId="77777777" w:rsidR="00865B95" w:rsidRPr="00B2618F" w:rsidRDefault="00865B95" w:rsidP="00865B95">
      <w:pPr>
        <w:jc w:val="both"/>
        <w:rPr>
          <w:rFonts w:cs="Arial"/>
          <w:b/>
          <w:bCs/>
          <w:iCs/>
        </w:rPr>
      </w:pPr>
      <w:r w:rsidRPr="00B2618F">
        <w:rPr>
          <w:rFonts w:cs="Arial"/>
          <w:b/>
          <w:bCs/>
          <w:iCs/>
        </w:rPr>
        <w:t>Character</w:t>
      </w:r>
    </w:p>
    <w:p w14:paraId="51E7772C" w14:textId="77777777" w:rsidR="00865B95" w:rsidRPr="00B2618F" w:rsidRDefault="00865B95" w:rsidP="00865B95">
      <w:pPr>
        <w:jc w:val="both"/>
        <w:rPr>
          <w:rFonts w:cs="Arial"/>
          <w:iCs/>
        </w:rPr>
      </w:pPr>
      <w:r w:rsidRPr="00B2618F">
        <w:rPr>
          <w:rFonts w:cs="Arial"/>
          <w:iCs/>
        </w:rPr>
        <w:t>Each candidate for the position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2E160EBD" w:rsidR="00484E14" w:rsidRDefault="00484E14">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3EE9" w14:textId="77777777" w:rsidR="00C16370" w:rsidRDefault="00C16370">
      <w:r>
        <w:separator/>
      </w:r>
    </w:p>
  </w:endnote>
  <w:endnote w:type="continuationSeparator" w:id="0">
    <w:p w14:paraId="5A2A0961" w14:textId="77777777" w:rsidR="00C16370" w:rsidRDefault="00C1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6ACCBF9"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865B95">
      <w:rPr>
        <w:rFonts w:ascii="Arial" w:hAnsi="Arial" w:cs="Arial"/>
        <w:iCs/>
        <w:sz w:val="20"/>
        <w:lang w:eastAsia="en-GB"/>
      </w:rPr>
      <w:t>15323</w:t>
    </w:r>
    <w:r w:rsidR="006B29B3">
      <w:rPr>
        <w:rFonts w:ascii="Arial" w:hAnsi="Arial" w:cs="Arial"/>
        <w:iCs/>
        <w:sz w:val="20"/>
        <w:lang w:eastAsia="en-GB"/>
      </w:rPr>
      <w:t xml:space="preserve"> </w:t>
    </w:r>
    <w:r w:rsidR="00865B95">
      <w:rPr>
        <w:rFonts w:ascii="Arial" w:hAnsi="Arial" w:cs="Arial"/>
        <w:iCs/>
        <w:sz w:val="20"/>
        <w:lang w:eastAsia="en-GB"/>
      </w:rPr>
      <w:t xml:space="preserve">Grade VII, Senior Executive Officer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55E2" w14:textId="77777777" w:rsidR="00C16370" w:rsidRDefault="00C16370">
      <w:r>
        <w:separator/>
      </w:r>
    </w:p>
  </w:footnote>
  <w:footnote w:type="continuationSeparator" w:id="0">
    <w:p w14:paraId="79094F83" w14:textId="77777777" w:rsidR="00C16370" w:rsidRDefault="00C16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22342"/>
    <w:multiLevelType w:val="hybridMultilevel"/>
    <w:tmpl w:val="5DB66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78871387">
    <w:abstractNumId w:val="0"/>
  </w:num>
  <w:num w:numId="2" w16cid:durableId="987634029">
    <w:abstractNumId w:val="16"/>
  </w:num>
  <w:num w:numId="3" w16cid:durableId="1621691138">
    <w:abstractNumId w:val="8"/>
  </w:num>
  <w:num w:numId="4" w16cid:durableId="1691639503">
    <w:abstractNumId w:val="1"/>
  </w:num>
  <w:num w:numId="5" w16cid:durableId="1279727110">
    <w:abstractNumId w:val="19"/>
  </w:num>
  <w:num w:numId="6" w16cid:durableId="1994286308">
    <w:abstractNumId w:val="21"/>
  </w:num>
  <w:num w:numId="7" w16cid:durableId="1974403925">
    <w:abstractNumId w:val="10"/>
  </w:num>
  <w:num w:numId="8" w16cid:durableId="1445927464">
    <w:abstractNumId w:val="18"/>
  </w:num>
  <w:num w:numId="9" w16cid:durableId="566503075">
    <w:abstractNumId w:val="4"/>
  </w:num>
  <w:num w:numId="10" w16cid:durableId="1344745792">
    <w:abstractNumId w:val="11"/>
  </w:num>
  <w:num w:numId="11" w16cid:durableId="1221943656">
    <w:abstractNumId w:val="7"/>
  </w:num>
  <w:num w:numId="12" w16cid:durableId="2017490981">
    <w:abstractNumId w:val="20"/>
  </w:num>
  <w:num w:numId="13" w16cid:durableId="315258681">
    <w:abstractNumId w:val="17"/>
  </w:num>
  <w:num w:numId="14" w16cid:durableId="1313213976">
    <w:abstractNumId w:val="24"/>
  </w:num>
  <w:num w:numId="15" w16cid:durableId="516774913">
    <w:abstractNumId w:val="6"/>
  </w:num>
  <w:num w:numId="16" w16cid:durableId="195823453">
    <w:abstractNumId w:val="15"/>
  </w:num>
  <w:num w:numId="17" w16cid:durableId="1180436816">
    <w:abstractNumId w:val="12"/>
  </w:num>
  <w:num w:numId="18" w16cid:durableId="521742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5994614">
    <w:abstractNumId w:val="14"/>
  </w:num>
  <w:num w:numId="20" w16cid:durableId="2123185672">
    <w:abstractNumId w:val="13"/>
  </w:num>
  <w:num w:numId="21" w16cid:durableId="344788046">
    <w:abstractNumId w:val="22"/>
  </w:num>
  <w:num w:numId="22" w16cid:durableId="198128040">
    <w:abstractNumId w:val="1"/>
  </w:num>
  <w:num w:numId="23" w16cid:durableId="214246868">
    <w:abstractNumId w:val="0"/>
  </w:num>
  <w:num w:numId="24" w16cid:durableId="1683630571">
    <w:abstractNumId w:val="5"/>
  </w:num>
  <w:num w:numId="25" w16cid:durableId="1882477126">
    <w:abstractNumId w:val="9"/>
  </w:num>
  <w:num w:numId="26" w16cid:durableId="485586826">
    <w:abstractNumId w:val="19"/>
  </w:num>
  <w:num w:numId="27" w16cid:durableId="1397784071">
    <w:abstractNumId w:val="2"/>
  </w:num>
  <w:num w:numId="28" w16cid:durableId="46126840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97AA5"/>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5B95"/>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1637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1898"/>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65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mailto: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anagement@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12</Pages>
  <Words>5547</Words>
  <Characters>31621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37094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2026-04-20T14:53:00Z</dcterms:modified>
</cp:coreProperties>
</file>