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1DFB7FB0" w14:textId="545E5150" w:rsidR="007B2C31" w:rsidRPr="007B2C31" w:rsidRDefault="007B2C31" w:rsidP="007B2C31">
      <w:pPr>
        <w:jc w:val="center"/>
        <w:rPr>
          <w:rFonts w:cs="Arial"/>
          <w:b/>
        </w:rPr>
      </w:pPr>
      <w:r w:rsidRPr="007B2C31">
        <w:rPr>
          <w:rFonts w:cs="Arial"/>
          <w:b/>
          <w:iCs/>
        </w:rPr>
        <w:t xml:space="preserve">NRS15325, </w:t>
      </w:r>
      <w:r w:rsidRPr="007B2C31">
        <w:rPr>
          <w:rFonts w:cs="Arial"/>
          <w:b/>
        </w:rPr>
        <w:t>General Manager, Office of the National Director,</w:t>
      </w:r>
    </w:p>
    <w:p w14:paraId="411F7F26" w14:textId="6714A499" w:rsidR="007B2C31" w:rsidRPr="007B2C31" w:rsidRDefault="007B2C31" w:rsidP="007B2C31">
      <w:pPr>
        <w:jc w:val="center"/>
        <w:rPr>
          <w:rFonts w:cs="Arial"/>
          <w:b/>
        </w:rPr>
      </w:pPr>
      <w:r w:rsidRPr="007B2C31">
        <w:rPr>
          <w:rFonts w:cs="Arial"/>
          <w:b/>
        </w:rPr>
        <w:t>Access and Integration</w:t>
      </w:r>
    </w:p>
    <w:p w14:paraId="07489074" w14:textId="705DB190" w:rsidR="00C10E8B" w:rsidRPr="00C10E8B" w:rsidRDefault="00C10E8B" w:rsidP="00C10E8B">
      <w:pPr>
        <w:jc w:val="center"/>
        <w:rPr>
          <w:rFonts w:cs="Arial"/>
          <w:b/>
          <w:iCs/>
          <w:color w:val="FF0000"/>
        </w:rPr>
      </w:pP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297E4608" w14:textId="77777777" w:rsidR="00F815DB" w:rsidRDefault="00F815DB" w:rsidP="006C3390">
      <w:pPr>
        <w:jc w:val="both"/>
        <w:rPr>
          <w:rFonts w:cs="Arial"/>
          <w:lang w:val="en-US" w:eastAsia="en-U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7B2C31">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lastRenderedPageBreak/>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0B41961D"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EB306E" w:rsidRPr="00EB306E">
        <w:rPr>
          <w:rFonts w:cs="Arial"/>
          <w:b/>
        </w:rPr>
        <w:t>Thursday 21st of May 2026 at 3:00PM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7B2C31" w:rsidRDefault="002807A0" w:rsidP="00176309">
      <w:pPr>
        <w:numPr>
          <w:ilvl w:val="0"/>
          <w:numId w:val="5"/>
        </w:numPr>
        <w:jc w:val="both"/>
        <w:rPr>
          <w:rFonts w:cs="Arial"/>
          <w:bCs/>
        </w:rPr>
      </w:pPr>
      <w:r w:rsidRPr="007B2C31">
        <w:rPr>
          <w:rFonts w:cs="Arial"/>
          <w:bCs/>
        </w:rPr>
        <w:lastRenderedPageBreak/>
        <w:t>If there is an existing panel in place this may take precedence over the newly formed panel for this campaign</w:t>
      </w:r>
      <w:r w:rsidR="00CA03A6" w:rsidRPr="007B2C31">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79ADC354" w14:textId="77777777" w:rsidR="00287E27" w:rsidRDefault="00287E27" w:rsidP="00287E27">
      <w:pPr>
        <w:pStyle w:val="NormalWeb"/>
        <w:rPr>
          <w:rFonts w:ascii="Arial" w:eastAsia="Times New Roman" w:hAnsi="Arial" w:cs="Arial"/>
          <w:bCs/>
          <w:color w:val="FF0000"/>
          <w:sz w:val="20"/>
          <w:szCs w:val="20"/>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296356A3" w14:textId="77777777" w:rsidR="00F33685" w:rsidRDefault="00F33685"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lastRenderedPageBreak/>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ongoing, or believes that it was made on incorrect information or that documented procedure was not followed, they </w:t>
      </w:r>
      <w:r>
        <w:rPr>
          <w:rFonts w:cs="Arial"/>
          <w:iCs/>
          <w:color w:val="000000" w:themeColor="text1"/>
        </w:rPr>
        <w:lastRenderedPageBreak/>
        <w:t>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3CB0D882" w:rsidR="00897796" w:rsidRPr="00EB306E" w:rsidRDefault="00897796" w:rsidP="00897796">
      <w:pPr>
        <w:autoSpaceDE w:val="0"/>
        <w:autoSpaceDN w:val="0"/>
        <w:jc w:val="both"/>
        <w:rPr>
          <w:iCs/>
          <w:u w:val="single"/>
        </w:rPr>
      </w:pPr>
      <w:r w:rsidRPr="00EE1267">
        <w:rPr>
          <w:iCs/>
        </w:rPr>
        <w:t xml:space="preserve">Request must be submitted by email to </w:t>
      </w:r>
      <w:hyperlink r:id="rId14" w:history="1">
        <w:r w:rsidR="007B2C31" w:rsidRPr="00C157FC">
          <w:rPr>
            <w:rStyle w:val="Hyperlink"/>
            <w:rFonts w:cs="Arial"/>
          </w:rPr>
          <w:t>recruitmanagement@hse.ie</w:t>
        </w:r>
      </w:hyperlink>
      <w:r w:rsidR="007B2C31">
        <w:rPr>
          <w:rFonts w:cs="Arial"/>
          <w:color w:val="FF0000"/>
        </w:rPr>
        <w:t xml:space="preserve"> </w:t>
      </w:r>
      <w:r w:rsidRPr="00EE1267">
        <w:rPr>
          <w:iCs/>
        </w:rPr>
        <w:t xml:space="preserve">within </w:t>
      </w:r>
      <w:r w:rsidRPr="00EE1267">
        <w:rPr>
          <w:b/>
          <w:iCs/>
        </w:rPr>
        <w:t>5 working days</w:t>
      </w:r>
      <w:r w:rsidRPr="00EE1267">
        <w:rPr>
          <w:iCs/>
        </w:rPr>
        <w:t xml:space="preserve"> of receipt of a decision.</w:t>
      </w:r>
      <w:r w:rsidR="007B2C31">
        <w:rPr>
          <w:iCs/>
        </w:rPr>
        <w:t xml:space="preserve"> </w:t>
      </w:r>
      <w:r w:rsidR="007B2C31" w:rsidRPr="00EB306E">
        <w:rPr>
          <w:iCs/>
          <w:u w:val="single"/>
        </w:rPr>
        <w:t xml:space="preserve">Please include the campaign reference in the subject line. </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lastRenderedPageBreak/>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56B6934E" w14:textId="77777777" w:rsidR="007B2C31" w:rsidRPr="00E2577F" w:rsidRDefault="007B2C31" w:rsidP="007B2C31">
      <w:pPr>
        <w:spacing w:line="276" w:lineRule="auto"/>
        <w:jc w:val="both"/>
        <w:rPr>
          <w:rFonts w:eastAsia="Arial" w:cs="Arial"/>
          <w:b/>
        </w:rPr>
      </w:pPr>
      <w:r w:rsidRPr="00E2577F">
        <w:rPr>
          <w:rFonts w:eastAsia="Arial" w:cs="Arial"/>
          <w:b/>
        </w:rPr>
        <w:t>Candidates must have on the closing date for the competition:</w:t>
      </w:r>
    </w:p>
    <w:p w14:paraId="353E0016" w14:textId="77777777" w:rsidR="007B2C31" w:rsidRDefault="007B2C31" w:rsidP="007B2C31">
      <w:pPr>
        <w:spacing w:line="276" w:lineRule="auto"/>
        <w:jc w:val="both"/>
        <w:rPr>
          <w:rFonts w:cs="Arial"/>
          <w:b/>
          <w:bCs/>
        </w:rPr>
      </w:pPr>
    </w:p>
    <w:p w14:paraId="26962349" w14:textId="77777777" w:rsidR="007B2C31" w:rsidRDefault="007B2C31" w:rsidP="007B2C31">
      <w:pPr>
        <w:numPr>
          <w:ilvl w:val="0"/>
          <w:numId w:val="28"/>
        </w:numPr>
        <w:rPr>
          <w:rFonts w:cs="Arial"/>
        </w:rPr>
      </w:pPr>
      <w:r w:rsidRPr="00DF1555">
        <w:rPr>
          <w:rFonts w:cs="Arial"/>
        </w:rPr>
        <w:t xml:space="preserve">Significant experience of </w:t>
      </w:r>
      <w:r w:rsidRPr="002B3AD5">
        <w:rPr>
          <w:rFonts w:cs="Arial"/>
        </w:rPr>
        <w:t>working at senior management level in health services or other complex business environment, as relevant to this role</w:t>
      </w:r>
      <w:r>
        <w:rPr>
          <w:rFonts w:cs="Arial"/>
        </w:rPr>
        <w:t>.</w:t>
      </w:r>
    </w:p>
    <w:p w14:paraId="68D47272" w14:textId="77777777" w:rsidR="007B2C31" w:rsidRPr="00DF1555" w:rsidRDefault="007B2C31" w:rsidP="007B2C31">
      <w:pPr>
        <w:ind w:left="720"/>
        <w:rPr>
          <w:rFonts w:cs="Arial"/>
        </w:rPr>
      </w:pPr>
    </w:p>
    <w:p w14:paraId="393771D5" w14:textId="77777777" w:rsidR="007B2C31" w:rsidRDefault="007B2C31" w:rsidP="007B2C31">
      <w:pPr>
        <w:numPr>
          <w:ilvl w:val="0"/>
          <w:numId w:val="28"/>
        </w:numPr>
        <w:rPr>
          <w:rFonts w:cs="Arial"/>
        </w:rPr>
      </w:pPr>
      <w:r w:rsidRPr="00DF1555">
        <w:rPr>
          <w:rFonts w:cs="Arial"/>
        </w:rPr>
        <w:t>Experience of leading, supporting and motivating a team</w:t>
      </w:r>
      <w:r>
        <w:rPr>
          <w:rFonts w:cs="Arial"/>
        </w:rPr>
        <w:t>.</w:t>
      </w:r>
    </w:p>
    <w:p w14:paraId="1F16B9DE" w14:textId="77777777" w:rsidR="007B2C31" w:rsidRPr="00DF1555" w:rsidRDefault="007B2C31" w:rsidP="007B2C31">
      <w:pPr>
        <w:rPr>
          <w:rFonts w:cs="Arial"/>
        </w:rPr>
      </w:pPr>
    </w:p>
    <w:p w14:paraId="45E54A0C" w14:textId="77777777" w:rsidR="007B2C31" w:rsidRDefault="007B2C31" w:rsidP="007B2C31">
      <w:pPr>
        <w:numPr>
          <w:ilvl w:val="0"/>
          <w:numId w:val="28"/>
        </w:numPr>
        <w:rPr>
          <w:rFonts w:cs="Arial"/>
        </w:rPr>
      </w:pPr>
      <w:r w:rsidRPr="00DF1555">
        <w:rPr>
          <w:rFonts w:cs="Arial"/>
        </w:rPr>
        <w:t>Experience of resource management, budget planning and financial management processes.</w:t>
      </w:r>
    </w:p>
    <w:p w14:paraId="08568461" w14:textId="77777777" w:rsidR="007B2C31" w:rsidRDefault="007B2C31" w:rsidP="007B2C31">
      <w:pPr>
        <w:rPr>
          <w:rFonts w:cs="Arial"/>
        </w:rPr>
      </w:pPr>
    </w:p>
    <w:p w14:paraId="7A2144CB" w14:textId="77777777" w:rsidR="007B2C31" w:rsidRPr="002B3AD5" w:rsidRDefault="007B2C31" w:rsidP="007B2C31">
      <w:pPr>
        <w:numPr>
          <w:ilvl w:val="0"/>
          <w:numId w:val="28"/>
        </w:numPr>
        <w:tabs>
          <w:tab w:val="left" w:pos="864"/>
        </w:tabs>
        <w:spacing w:before="16" w:line="230" w:lineRule="exact"/>
        <w:ind w:right="216"/>
        <w:textAlignment w:val="baseline"/>
        <w:rPr>
          <w:rFonts w:eastAsia="Arial" w:cs="Arial"/>
        </w:rPr>
      </w:pPr>
      <w:r w:rsidRPr="002B3AD5">
        <w:rPr>
          <w:rFonts w:eastAsia="Arial" w:cs="Arial"/>
          <w:lang w:val="en-US"/>
        </w:rPr>
        <w:t>Experience of professional writing which has included some or all of the following – condensing major reports, briefings for government departments or Oireachtas committees, preparing responses to parliamentary questions, press statements and other significant formal material</w:t>
      </w:r>
    </w:p>
    <w:p w14:paraId="69590B7E" w14:textId="77777777" w:rsidR="007B2C31" w:rsidRPr="002B3AD5" w:rsidRDefault="007B2C31" w:rsidP="007B2C31">
      <w:pPr>
        <w:tabs>
          <w:tab w:val="left" w:pos="864"/>
        </w:tabs>
        <w:spacing w:before="16" w:line="230" w:lineRule="exact"/>
        <w:ind w:right="216"/>
        <w:textAlignment w:val="baseline"/>
        <w:rPr>
          <w:rFonts w:eastAsia="Arial" w:cs="Arial"/>
        </w:rPr>
      </w:pPr>
    </w:p>
    <w:p w14:paraId="181AC268" w14:textId="77777777" w:rsidR="007B2C31" w:rsidRPr="002B3AD5" w:rsidRDefault="007B2C31" w:rsidP="007B2C31">
      <w:pPr>
        <w:numPr>
          <w:ilvl w:val="0"/>
          <w:numId w:val="28"/>
        </w:numPr>
        <w:rPr>
          <w:rFonts w:cs="Arial"/>
        </w:rPr>
      </w:pPr>
      <w:r w:rsidRPr="002B3AD5">
        <w:rPr>
          <w:rFonts w:cs="Arial"/>
        </w:rPr>
        <w:t>Experience of managing and working collaboratively with internal and external stakeholders as relevant to this role</w:t>
      </w:r>
    </w:p>
    <w:p w14:paraId="55A0DD42" w14:textId="77777777" w:rsidR="007B2C31" w:rsidRPr="009B34D5" w:rsidRDefault="007B2C31" w:rsidP="007B2C31">
      <w:pPr>
        <w:rPr>
          <w:rFonts w:cs="Arial"/>
          <w:color w:val="FF0000"/>
        </w:rPr>
      </w:pPr>
    </w:p>
    <w:p w14:paraId="1754FFC6" w14:textId="77777777" w:rsidR="007B2C31" w:rsidRPr="00DF1555" w:rsidRDefault="007B2C31" w:rsidP="007B2C31">
      <w:pPr>
        <w:pStyle w:val="ListParagraph"/>
        <w:numPr>
          <w:ilvl w:val="0"/>
          <w:numId w:val="28"/>
        </w:numPr>
        <w:contextualSpacing w:val="0"/>
        <w:rPr>
          <w:rFonts w:ascii="Arial" w:hAnsi="Arial" w:cs="Arial"/>
        </w:rPr>
      </w:pPr>
      <w:r w:rsidRPr="00DF1555">
        <w:rPr>
          <w:rFonts w:ascii="Arial" w:hAnsi="Arial" w:cs="Arial"/>
        </w:rPr>
        <w:t>Have the requisite knowledge and ability (including a high standard of suitability and management ability) for the proper discharge of the duties of the office.</w:t>
      </w:r>
    </w:p>
    <w:p w14:paraId="32E51DC1" w14:textId="77777777" w:rsidR="007B2C31" w:rsidRPr="00DF1555" w:rsidRDefault="007B2C31" w:rsidP="007B2C31">
      <w:pPr>
        <w:spacing w:line="276" w:lineRule="auto"/>
        <w:jc w:val="both"/>
        <w:rPr>
          <w:rFonts w:cs="Arial"/>
          <w:b/>
        </w:rPr>
      </w:pPr>
    </w:p>
    <w:p w14:paraId="1AB35240" w14:textId="77777777" w:rsidR="007B2C31" w:rsidRPr="002F7A0D" w:rsidRDefault="007B2C31" w:rsidP="007B2C31">
      <w:pPr>
        <w:spacing w:line="276" w:lineRule="auto"/>
        <w:jc w:val="both"/>
        <w:rPr>
          <w:rFonts w:cs="Arial"/>
          <w:b/>
          <w:bCs/>
        </w:rPr>
      </w:pPr>
      <w:r w:rsidRPr="002F7A0D">
        <w:rPr>
          <w:rFonts w:cs="Arial"/>
          <w:b/>
          <w:bCs/>
        </w:rPr>
        <w:t>Health</w:t>
      </w:r>
    </w:p>
    <w:p w14:paraId="6C67329F" w14:textId="77777777" w:rsidR="007B2C31" w:rsidRPr="00B22C72" w:rsidRDefault="007B2C31" w:rsidP="007B2C31">
      <w:pPr>
        <w:spacing w:line="276" w:lineRule="auto"/>
        <w:ind w:left="99"/>
        <w:jc w:val="both"/>
        <w:rPr>
          <w:rFonts w:cs="Arial"/>
        </w:rPr>
      </w:pPr>
      <w:r w:rsidRPr="00B22C72">
        <w:rPr>
          <w:rFonts w:cs="Arial"/>
        </w:rPr>
        <w:t>A candidate for and any person holding the office must be fully competent and capable of undertaking the duties attached to the office and be in a state of health such as would indicate a reasonable prospect of ability to render regular and efficient service.</w:t>
      </w:r>
    </w:p>
    <w:p w14:paraId="4E0DE1A4" w14:textId="77777777" w:rsidR="007B2C31" w:rsidRPr="00B22C72" w:rsidRDefault="007B2C31" w:rsidP="007B2C31">
      <w:pPr>
        <w:spacing w:line="276" w:lineRule="auto"/>
        <w:ind w:left="99"/>
        <w:jc w:val="both"/>
        <w:rPr>
          <w:rFonts w:cs="Arial"/>
        </w:rPr>
      </w:pPr>
    </w:p>
    <w:p w14:paraId="05962F5E" w14:textId="77777777" w:rsidR="007B2C31" w:rsidRPr="002F7A0D" w:rsidRDefault="007B2C31" w:rsidP="007B2C31">
      <w:pPr>
        <w:spacing w:line="276" w:lineRule="auto"/>
        <w:jc w:val="both"/>
        <w:rPr>
          <w:rFonts w:cs="Arial"/>
          <w:b/>
          <w:bCs/>
        </w:rPr>
      </w:pPr>
      <w:r w:rsidRPr="002F7A0D">
        <w:rPr>
          <w:rFonts w:cs="Arial"/>
          <w:b/>
          <w:bCs/>
        </w:rPr>
        <w:t>Character</w:t>
      </w:r>
    </w:p>
    <w:p w14:paraId="6DA3D401" w14:textId="77777777" w:rsidR="007B2C31" w:rsidRPr="00B22C72" w:rsidRDefault="007B2C31" w:rsidP="007B2C31">
      <w:pPr>
        <w:spacing w:line="276" w:lineRule="auto"/>
        <w:ind w:left="99"/>
        <w:jc w:val="both"/>
        <w:rPr>
          <w:rFonts w:cs="Arial"/>
        </w:rPr>
      </w:pPr>
      <w:r w:rsidRPr="00B22C72">
        <w:rPr>
          <w:rFonts w:cs="Arial"/>
        </w:rPr>
        <w:t>Each candidate for and any person holding the office must be of good character.</w:t>
      </w: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CFCA2FA" w14:textId="77777777" w:rsidR="00F46E24" w:rsidRDefault="00F46E24" w:rsidP="006B269C">
      <w:pPr>
        <w:rPr>
          <w:rFonts w:cs="Arial"/>
          <w:b/>
          <w:bCs/>
          <w:iCs/>
          <w:color w:val="FF0000"/>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20832">
      <w:pPr>
        <w:spacing w:before="240"/>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920832">
      <w:pPr>
        <w:spacing w:before="240"/>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20832">
      <w:pPr>
        <w:spacing w:before="240"/>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20832">
      <w:pPr>
        <w:spacing w:before="240"/>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474E19D2" w14:textId="0D71BA14" w:rsidR="00484E14" w:rsidRDefault="00484E14">
      <w:pPr>
        <w:rPr>
          <w:rFonts w:cs="Arial"/>
        </w:rPr>
      </w:pPr>
    </w:p>
    <w:sectPr w:rsidR="00484E14"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299D2" w14:textId="77777777" w:rsidR="00875550" w:rsidRDefault="00875550">
      <w:r>
        <w:separator/>
      </w:r>
    </w:p>
  </w:endnote>
  <w:endnote w:type="continuationSeparator" w:id="0">
    <w:p w14:paraId="65FEC17D" w14:textId="77777777" w:rsidR="00875550" w:rsidRDefault="00875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FBB2B" w14:textId="77777777" w:rsidR="007B2C31" w:rsidRPr="008B009D" w:rsidRDefault="007B2C31" w:rsidP="007B2C31">
    <w:pPr>
      <w:rPr>
        <w:rFonts w:cs="Arial"/>
      </w:rPr>
    </w:pPr>
    <w:r>
      <w:rPr>
        <w:rFonts w:cs="Arial"/>
        <w:iCs/>
        <w:lang w:eastAsia="en-GB"/>
      </w:rPr>
      <w:t xml:space="preserve">NRS15325 </w:t>
    </w:r>
    <w:r>
      <w:rPr>
        <w:rFonts w:cs="Arial"/>
      </w:rPr>
      <w:t>General Manager, Office of the National Director, Access and Integration</w:t>
    </w:r>
  </w:p>
  <w:p w14:paraId="69157A12" w14:textId="00EC409C" w:rsidR="00CA4FC3" w:rsidRDefault="00CA4FC3" w:rsidP="00BE366C">
    <w:pPr>
      <w:pStyle w:val="Footer"/>
      <w:tabs>
        <w:tab w:val="left" w:pos="1290"/>
      </w:tabs>
      <w:rPr>
        <w:rFonts w:ascii="Arial" w:hAnsi="Arial" w:cs="Arial"/>
        <w:sz w:val="20"/>
      </w:rPr>
    </w:pPr>
    <w:r w:rsidRPr="00100DA6">
      <w:rPr>
        <w:rFonts w:ascii="Arial" w:hAnsi="Arial"/>
        <w:iCs/>
        <w:color w:val="FF0000"/>
        <w:sz w:val="20"/>
      </w:rPr>
      <w:tab/>
    </w:r>
    <w:r w:rsidRPr="00100DA6">
      <w:rPr>
        <w:rFonts w:ascii="Arial" w:hAnsi="Arial" w:cs="Arial"/>
        <w:sz w:val="20"/>
      </w:rPr>
      <w:t xml:space="preserve">Page </w:t>
    </w:r>
    <w:r w:rsidRPr="00100DA6">
      <w:rPr>
        <w:rFonts w:ascii="Arial" w:hAnsi="Arial" w:cs="Arial"/>
        <w:sz w:val="20"/>
      </w:rPr>
      <w:fldChar w:fldCharType="begin"/>
    </w:r>
    <w:r w:rsidRPr="00100DA6">
      <w:rPr>
        <w:rFonts w:ascii="Arial" w:hAnsi="Arial" w:cs="Arial"/>
        <w:sz w:val="20"/>
      </w:rPr>
      <w:instrText xml:space="preserve"> PAGE </w:instrText>
    </w:r>
    <w:r w:rsidRPr="00100DA6">
      <w:rPr>
        <w:rFonts w:ascii="Arial" w:hAnsi="Arial" w:cs="Arial"/>
        <w:sz w:val="20"/>
      </w:rPr>
      <w:fldChar w:fldCharType="separate"/>
    </w:r>
    <w:r w:rsidR="005F231C">
      <w:rPr>
        <w:rFonts w:ascii="Arial" w:hAnsi="Arial" w:cs="Arial"/>
        <w:noProof/>
        <w:sz w:val="20"/>
      </w:rPr>
      <w:t>14</w:t>
    </w:r>
    <w:r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1ECB8" w14:textId="77777777" w:rsidR="00875550" w:rsidRDefault="00875550">
      <w:r>
        <w:separator/>
      </w:r>
    </w:p>
  </w:footnote>
  <w:footnote w:type="continuationSeparator" w:id="0">
    <w:p w14:paraId="7DF1D69B" w14:textId="77777777" w:rsidR="00875550" w:rsidRDefault="00875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62E6410"/>
    <w:multiLevelType w:val="hybridMultilevel"/>
    <w:tmpl w:val="3D2ADF0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813862953">
    <w:abstractNumId w:val="0"/>
  </w:num>
  <w:num w:numId="2" w16cid:durableId="88821644">
    <w:abstractNumId w:val="16"/>
  </w:num>
  <w:num w:numId="3" w16cid:durableId="74207674">
    <w:abstractNumId w:val="8"/>
  </w:num>
  <w:num w:numId="4" w16cid:durableId="117115854">
    <w:abstractNumId w:val="1"/>
  </w:num>
  <w:num w:numId="5" w16cid:durableId="2053994769">
    <w:abstractNumId w:val="19"/>
  </w:num>
  <w:num w:numId="6" w16cid:durableId="2047557135">
    <w:abstractNumId w:val="21"/>
  </w:num>
  <w:num w:numId="7" w16cid:durableId="1376546092">
    <w:abstractNumId w:val="10"/>
  </w:num>
  <w:num w:numId="8" w16cid:durableId="1171094959">
    <w:abstractNumId w:val="18"/>
  </w:num>
  <w:num w:numId="9" w16cid:durableId="1320184127">
    <w:abstractNumId w:val="3"/>
  </w:num>
  <w:num w:numId="10" w16cid:durableId="922757724">
    <w:abstractNumId w:val="11"/>
  </w:num>
  <w:num w:numId="11" w16cid:durableId="1531331788">
    <w:abstractNumId w:val="7"/>
  </w:num>
  <w:num w:numId="12" w16cid:durableId="1525316439">
    <w:abstractNumId w:val="20"/>
  </w:num>
  <w:num w:numId="13" w16cid:durableId="545988540">
    <w:abstractNumId w:val="17"/>
  </w:num>
  <w:num w:numId="14" w16cid:durableId="38210266">
    <w:abstractNumId w:val="24"/>
  </w:num>
  <w:num w:numId="15" w16cid:durableId="1267813158">
    <w:abstractNumId w:val="6"/>
  </w:num>
  <w:num w:numId="16" w16cid:durableId="56128431">
    <w:abstractNumId w:val="15"/>
  </w:num>
  <w:num w:numId="17" w16cid:durableId="1153790995">
    <w:abstractNumId w:val="12"/>
  </w:num>
  <w:num w:numId="18" w16cid:durableId="13172216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0054583">
    <w:abstractNumId w:val="14"/>
  </w:num>
  <w:num w:numId="20" w16cid:durableId="2044398697">
    <w:abstractNumId w:val="13"/>
  </w:num>
  <w:num w:numId="21" w16cid:durableId="678577504">
    <w:abstractNumId w:val="22"/>
  </w:num>
  <w:num w:numId="22" w16cid:durableId="1524591565">
    <w:abstractNumId w:val="1"/>
  </w:num>
  <w:num w:numId="23" w16cid:durableId="1201817551">
    <w:abstractNumId w:val="0"/>
  </w:num>
  <w:num w:numId="24" w16cid:durableId="1407024848">
    <w:abstractNumId w:val="4"/>
  </w:num>
  <w:num w:numId="25" w16cid:durableId="1333678064">
    <w:abstractNumId w:val="9"/>
  </w:num>
  <w:num w:numId="26" w16cid:durableId="772552093">
    <w:abstractNumId w:val="19"/>
  </w:num>
  <w:num w:numId="27" w16cid:durableId="1816723554">
    <w:abstractNumId w:val="2"/>
  </w:num>
  <w:num w:numId="28" w16cid:durableId="29892286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2C31"/>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75550"/>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47B9"/>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306E"/>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7B2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12</Pages>
  <Words>5349</Words>
  <Characters>30490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35768</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27</cp:revision>
  <cp:lastPrinted>2020-03-25T10:41:00Z</cp:lastPrinted>
  <dcterms:created xsi:type="dcterms:W3CDTF">2023-03-22T09:01:00Z</dcterms:created>
  <dcterms:modified xsi:type="dcterms:W3CDTF">2026-04-21T15:23:00Z</dcterms:modified>
</cp:coreProperties>
</file>