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5F8FC66" w:rsidR="00C10E8B" w:rsidRPr="00E0134D" w:rsidRDefault="00E0134D" w:rsidP="00C10E8B">
      <w:pPr>
        <w:jc w:val="center"/>
        <w:rPr>
          <w:rFonts w:cs="Arial"/>
          <w:b/>
          <w:iCs/>
        </w:rPr>
      </w:pPr>
      <w:r w:rsidRPr="00E0134D">
        <w:rPr>
          <w:rFonts w:cs="Arial"/>
          <w:b/>
          <w:iCs/>
        </w:rPr>
        <w:t>NRS15331 Assistant National Director, Business Operations, Compliance and Planning,</w:t>
      </w:r>
    </w:p>
    <w:p w14:paraId="0BF79EB6" w14:textId="5D416243" w:rsidR="00E0134D" w:rsidRPr="00E0134D" w:rsidRDefault="00E0134D" w:rsidP="00C10E8B">
      <w:pPr>
        <w:jc w:val="center"/>
        <w:rPr>
          <w:rFonts w:cs="Arial"/>
          <w:b/>
          <w:iCs/>
        </w:rPr>
      </w:pPr>
      <w:r w:rsidRPr="00E0134D">
        <w:rPr>
          <w:rFonts w:cs="Arial"/>
          <w:b/>
          <w:iCs/>
        </w:rPr>
        <w:t>within National Access and Integration.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E0134D">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0D0093" w:rsidRDefault="00422BE8" w:rsidP="00176309">
      <w:pPr>
        <w:numPr>
          <w:ilvl w:val="0"/>
          <w:numId w:val="2"/>
        </w:numPr>
        <w:jc w:val="both"/>
        <w:rPr>
          <w:rFonts w:cs="Arial"/>
          <w:color w:val="000000"/>
        </w:rPr>
      </w:pPr>
      <w:r>
        <w:rPr>
          <w:rFonts w:cs="Arial"/>
          <w:color w:val="000000"/>
        </w:rPr>
        <w:t>To ensure that you do not miss out on any email communication it is highly recommended that you check your spam and junk folder on a regular basis</w:t>
      </w:r>
    </w:p>
    <w:p w14:paraId="4B86C4A7" w14:textId="33F84292" w:rsidR="006158B7" w:rsidRPr="000D0093" w:rsidRDefault="003D7A6B" w:rsidP="000D0093">
      <w:pPr>
        <w:pStyle w:val="ListParagraph"/>
        <w:numPr>
          <w:ilvl w:val="0"/>
          <w:numId w:val="4"/>
        </w:numPr>
        <w:rPr>
          <w:rFonts w:ascii="Arial" w:hAnsi="Arial" w:cs="Arial"/>
          <w:color w:val="000000"/>
          <w:lang w:val="en-IE" w:eastAsia="en-IE"/>
        </w:rPr>
      </w:pPr>
      <w:r w:rsidRPr="000D0093">
        <w:rPr>
          <w:rFonts w:ascii="Arial" w:hAnsi="Arial" w:cs="Arial"/>
          <w:color w:val="000000"/>
          <w:lang w:val="en-IE" w:eastAsia="en-IE"/>
        </w:rPr>
        <w:t>The National Recruitment Service</w:t>
      </w:r>
      <w:r w:rsidR="006158B7" w:rsidRPr="000D0093">
        <w:rPr>
          <w:rFonts w:ascii="Arial" w:hAnsi="Arial" w:cs="Arial"/>
          <w:color w:val="000000"/>
          <w:lang w:val="en-IE" w:eastAsia="en-IE"/>
        </w:rPr>
        <w:t xml:space="preserve"> can only accept complete applications received by the closing date and time</w:t>
      </w:r>
      <w:r w:rsidR="00340515" w:rsidRPr="000D0093">
        <w:rPr>
          <w:rFonts w:ascii="Arial" w:hAnsi="Arial" w:cs="Arial"/>
          <w:color w:val="000000"/>
          <w:lang w:val="en-IE" w:eastAsia="en-IE"/>
        </w:rPr>
        <w:t xml:space="preserve"> of</w:t>
      </w:r>
      <w:r w:rsidR="00BE366C" w:rsidRPr="000D0093">
        <w:rPr>
          <w:rFonts w:ascii="Arial" w:hAnsi="Arial" w:cs="Arial"/>
          <w:color w:val="000000"/>
          <w:lang w:val="en-IE" w:eastAsia="en-IE"/>
        </w:rPr>
        <w:t xml:space="preserve"> </w:t>
      </w:r>
      <w:r w:rsidR="000D0093" w:rsidRPr="000D0093">
        <w:rPr>
          <w:rFonts w:ascii="Arial" w:hAnsi="Arial" w:cs="Arial"/>
          <w:b/>
          <w:bCs/>
          <w:color w:val="000000"/>
          <w:lang w:val="en-IE" w:eastAsia="en-IE"/>
        </w:rPr>
        <w:t>Tuesday 12th of May 2026 at 3:00PM</w:t>
      </w:r>
      <w:r w:rsidR="00BE366C" w:rsidRPr="000D0093">
        <w:rPr>
          <w:rFonts w:ascii="Arial" w:hAnsi="Arial" w:cs="Arial"/>
          <w:color w:val="000000"/>
          <w:lang w:val="en-IE" w:eastAsia="en-IE"/>
        </w:rPr>
        <w:t>.</w:t>
      </w:r>
      <w:r w:rsidR="00C95B23" w:rsidRPr="000D0093">
        <w:rPr>
          <w:rFonts w:ascii="Arial" w:hAnsi="Arial" w:cs="Arial"/>
          <w:color w:val="000000"/>
          <w:lang w:val="en-IE" w:eastAsia="en-IE"/>
        </w:rPr>
        <w:t xml:space="preserve">  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E0134D" w:rsidRDefault="002807A0" w:rsidP="00176309">
      <w:pPr>
        <w:numPr>
          <w:ilvl w:val="0"/>
          <w:numId w:val="5"/>
        </w:numPr>
        <w:jc w:val="both"/>
        <w:rPr>
          <w:rFonts w:cs="Arial"/>
          <w:bCs/>
        </w:rPr>
      </w:pPr>
      <w:r w:rsidRPr="00E0134D">
        <w:rPr>
          <w:rFonts w:cs="Arial"/>
          <w:bCs/>
        </w:rPr>
        <w:t>If there is an existing panel in place this may take precedence over the newly formed panel for this campaign</w:t>
      </w:r>
      <w:r w:rsidR="00CA03A6" w:rsidRPr="00E0134D">
        <w:rPr>
          <w:rFonts w:cs="Arial"/>
          <w:bCs/>
        </w:rPr>
        <w:t>.</w:t>
      </w:r>
    </w:p>
    <w:p w14:paraId="3E15CB05" w14:textId="77777777" w:rsidR="006239B9" w:rsidRDefault="006239B9" w:rsidP="00176309">
      <w:pPr>
        <w:numPr>
          <w:ilvl w:val="0"/>
          <w:numId w:val="5"/>
        </w:numPr>
        <w:jc w:val="both"/>
        <w:rPr>
          <w:rFonts w:cs="Arial"/>
          <w:bCs/>
        </w:rPr>
      </w:pPr>
      <w:r w:rsidRPr="00E0134D">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D6F12D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55A3E79"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0D0093" w:rsidRPr="00E0134D">
          <w:rPr>
            <w:rStyle w:val="Hyperlink"/>
            <w:rFonts w:cs="Arial"/>
            <w:b/>
            <w:bCs/>
            <w:color w:val="auto"/>
          </w:rPr>
          <w:t>recruitmanagement@hse.ie</w:t>
        </w:r>
      </w:hyperlink>
      <w:r w:rsidR="000D0093">
        <w:t xml:space="preserve"> </w:t>
      </w:r>
      <w:r w:rsidRPr="00EE1267">
        <w:rPr>
          <w:iCs/>
        </w:rPr>
        <w:t xml:space="preserve">within </w:t>
      </w:r>
      <w:r w:rsidRPr="00EE1267">
        <w:rPr>
          <w:b/>
          <w:iCs/>
        </w:rPr>
        <w:t>5 working days</w:t>
      </w:r>
      <w:r w:rsidRPr="00EE1267">
        <w:rPr>
          <w:iCs/>
        </w:rPr>
        <w:t xml:space="preserve"> of receipt of a decision.</w:t>
      </w:r>
      <w:r w:rsidR="000D0093">
        <w:rPr>
          <w:iCs/>
        </w:rPr>
        <w:t xml:space="preserve"> </w:t>
      </w:r>
      <w:r w:rsidR="000D0093"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DD9BD30" w14:textId="77777777" w:rsidR="00E0134D" w:rsidRPr="00CB47B5" w:rsidRDefault="00E0134D" w:rsidP="00E0134D">
      <w:pPr>
        <w:shd w:val="clear" w:color="auto" w:fill="FFFFFF"/>
        <w:jc w:val="both"/>
        <w:rPr>
          <w:rFonts w:cs="Arial"/>
          <w:b/>
          <w:bCs/>
        </w:rPr>
      </w:pPr>
      <w:r w:rsidRPr="00CB47B5">
        <w:rPr>
          <w:rFonts w:cs="Arial"/>
          <w:b/>
          <w:bCs/>
        </w:rPr>
        <w:t>Candidates must have at the latest date of application:</w:t>
      </w:r>
    </w:p>
    <w:p w14:paraId="053BC969" w14:textId="77777777" w:rsidR="00E0134D" w:rsidRPr="00CB47B5" w:rsidRDefault="00E0134D" w:rsidP="00E0134D">
      <w:pPr>
        <w:shd w:val="clear" w:color="auto" w:fill="FFFFFF"/>
        <w:ind w:left="720"/>
        <w:jc w:val="both"/>
        <w:rPr>
          <w:rFonts w:cs="Arial"/>
        </w:rPr>
      </w:pPr>
    </w:p>
    <w:p w14:paraId="61AA74FE" w14:textId="77777777" w:rsidR="00E0134D" w:rsidRPr="00CB47B5" w:rsidRDefault="00E0134D" w:rsidP="00E0134D">
      <w:pPr>
        <w:pStyle w:val="ListParagraph"/>
        <w:numPr>
          <w:ilvl w:val="0"/>
          <w:numId w:val="28"/>
        </w:numPr>
        <w:ind w:left="714" w:hanging="357"/>
        <w:jc w:val="both"/>
        <w:rPr>
          <w:rFonts w:ascii="Arial" w:hAnsi="Arial" w:cs="Arial"/>
          <w:iCs/>
          <w:lang w:val="en-IE"/>
        </w:rPr>
      </w:pPr>
      <w:r w:rsidRPr="00CB47B5">
        <w:rPr>
          <w:rFonts w:ascii="Arial" w:hAnsi="Arial" w:cs="Arial"/>
          <w:iCs/>
          <w:lang w:val="en-IE"/>
        </w:rPr>
        <w:t>Extensive strategic leadership experience with a proven track record in the implementation of cross functional leadership and successful development and delivery of improvement strategies in a distributed highly complex muti- functional organisation, as relevant to this role.</w:t>
      </w:r>
    </w:p>
    <w:p w14:paraId="635728C9" w14:textId="77777777" w:rsidR="00E0134D" w:rsidRPr="00CB47B5" w:rsidRDefault="00E0134D" w:rsidP="00E0134D">
      <w:pPr>
        <w:pStyle w:val="ListParagraph"/>
        <w:ind w:left="714"/>
        <w:jc w:val="both"/>
        <w:rPr>
          <w:rFonts w:ascii="Arial" w:hAnsi="Arial" w:cs="Arial"/>
          <w:iCs/>
          <w:lang w:val="en-IE"/>
        </w:rPr>
      </w:pPr>
    </w:p>
    <w:p w14:paraId="21C4922B" w14:textId="77777777" w:rsidR="00E0134D" w:rsidRPr="00CB47B5" w:rsidRDefault="00E0134D" w:rsidP="00E0134D">
      <w:pPr>
        <w:pStyle w:val="ListParagraph"/>
        <w:numPr>
          <w:ilvl w:val="0"/>
          <w:numId w:val="28"/>
        </w:numPr>
        <w:ind w:left="714" w:hanging="357"/>
        <w:jc w:val="both"/>
        <w:rPr>
          <w:rFonts w:ascii="Arial" w:hAnsi="Arial" w:cs="Arial"/>
          <w:iCs/>
          <w:lang w:val="en-IE"/>
        </w:rPr>
      </w:pPr>
      <w:r w:rsidRPr="00CB47B5">
        <w:rPr>
          <w:rFonts w:ascii="Arial" w:hAnsi="Arial" w:cs="Arial"/>
          <w:iCs/>
          <w:lang w:val="en-IE"/>
        </w:rPr>
        <w:t xml:space="preserve">Experience working within and understanding of the mechanisms and structures of corporate governance within the health sector or similarly complex environment. </w:t>
      </w:r>
    </w:p>
    <w:p w14:paraId="0D284BB9" w14:textId="77777777" w:rsidR="00E0134D" w:rsidRPr="00CB47B5" w:rsidRDefault="00E0134D" w:rsidP="00E0134D">
      <w:pPr>
        <w:pStyle w:val="ListParagraph"/>
        <w:ind w:left="714"/>
        <w:jc w:val="both"/>
        <w:rPr>
          <w:rFonts w:ascii="Arial" w:hAnsi="Arial" w:cs="Arial"/>
          <w:iCs/>
          <w:lang w:val="en-IE"/>
        </w:rPr>
      </w:pPr>
    </w:p>
    <w:p w14:paraId="5DEDB25A" w14:textId="77777777" w:rsidR="00E0134D" w:rsidRPr="00CB47B5" w:rsidRDefault="00E0134D" w:rsidP="00E0134D">
      <w:pPr>
        <w:pStyle w:val="ListParagraph"/>
        <w:numPr>
          <w:ilvl w:val="0"/>
          <w:numId w:val="28"/>
        </w:numPr>
        <w:ind w:left="714" w:hanging="357"/>
        <w:jc w:val="both"/>
        <w:rPr>
          <w:rFonts w:ascii="Arial" w:hAnsi="Arial" w:cs="Arial"/>
          <w:iCs/>
          <w:lang w:val="en-IE"/>
        </w:rPr>
      </w:pPr>
      <w:r w:rsidRPr="00CB47B5">
        <w:rPr>
          <w:rFonts w:ascii="Arial" w:hAnsi="Arial" w:cs="Arial"/>
          <w:iCs/>
          <w:lang w:val="en-IE"/>
        </w:rPr>
        <w:t>Proven track record of leading change initiatives that focus on the creation of a positive work environment and culture.</w:t>
      </w:r>
    </w:p>
    <w:p w14:paraId="02DFFEBD" w14:textId="77777777" w:rsidR="00E0134D" w:rsidRPr="00CB47B5" w:rsidRDefault="00E0134D" w:rsidP="00E0134D">
      <w:pPr>
        <w:contextualSpacing/>
        <w:jc w:val="both"/>
        <w:rPr>
          <w:rFonts w:cs="Arial"/>
          <w:iCs/>
        </w:rPr>
      </w:pPr>
    </w:p>
    <w:p w14:paraId="663C5C8B" w14:textId="77777777" w:rsidR="00E0134D" w:rsidRPr="00CB47B5" w:rsidRDefault="00E0134D" w:rsidP="00E0134D">
      <w:pPr>
        <w:pStyle w:val="ListParagraph"/>
        <w:numPr>
          <w:ilvl w:val="0"/>
          <w:numId w:val="28"/>
        </w:numPr>
        <w:ind w:left="714" w:hanging="357"/>
        <w:jc w:val="both"/>
        <w:rPr>
          <w:rFonts w:ascii="Arial" w:hAnsi="Arial" w:cs="Arial"/>
          <w:iCs/>
          <w:lang w:val="en-IE"/>
        </w:rPr>
      </w:pPr>
      <w:r w:rsidRPr="00CB47B5">
        <w:rPr>
          <w:rFonts w:ascii="Arial" w:hAnsi="Arial" w:cs="Arial"/>
          <w:iCs/>
          <w:lang w:val="en-IE"/>
        </w:rPr>
        <w:t>Significant experience of working collaboratively in a cross functional environment with internal and external stakeholders to ensure and delivery of multiple concurrent programmes / projects of work including the use of effective monitoring and control systems, as relevant to this role.</w:t>
      </w:r>
    </w:p>
    <w:p w14:paraId="34B73011" w14:textId="77777777" w:rsidR="00E0134D" w:rsidRPr="00CB47B5" w:rsidRDefault="00E0134D" w:rsidP="00E0134D">
      <w:pPr>
        <w:pStyle w:val="ListParagraph"/>
        <w:ind w:left="714"/>
        <w:jc w:val="both"/>
        <w:rPr>
          <w:rFonts w:ascii="Arial" w:hAnsi="Arial" w:cs="Arial"/>
          <w:iCs/>
          <w:lang w:val="en-IE"/>
        </w:rPr>
      </w:pPr>
    </w:p>
    <w:p w14:paraId="72BBD869" w14:textId="77777777" w:rsidR="00E0134D" w:rsidRPr="00CB47B5" w:rsidRDefault="00E0134D" w:rsidP="00E0134D">
      <w:pPr>
        <w:pStyle w:val="ListParagraph"/>
        <w:numPr>
          <w:ilvl w:val="0"/>
          <w:numId w:val="28"/>
        </w:numPr>
        <w:ind w:left="714" w:hanging="357"/>
        <w:jc w:val="both"/>
        <w:rPr>
          <w:rFonts w:ascii="Arial" w:hAnsi="Arial" w:cs="Arial"/>
          <w:iCs/>
          <w:lang w:val="en-IE"/>
        </w:rPr>
      </w:pPr>
      <w:r w:rsidRPr="00CB47B5">
        <w:rPr>
          <w:rFonts w:ascii="Arial" w:hAnsi="Arial" w:cs="Arial"/>
          <w:iCs/>
          <w:lang w:val="en-IE"/>
        </w:rPr>
        <w:t>A significant track record of achievement as a leader and senior manager delivering complex services in a healthcare or similarly complex environment.</w:t>
      </w:r>
    </w:p>
    <w:p w14:paraId="2B6A24FD" w14:textId="77777777" w:rsidR="00E0134D" w:rsidRPr="00CB47B5" w:rsidRDefault="00E0134D" w:rsidP="00E0134D">
      <w:pPr>
        <w:contextualSpacing/>
        <w:jc w:val="both"/>
        <w:rPr>
          <w:rFonts w:cs="Arial"/>
          <w:iCs/>
        </w:rPr>
      </w:pPr>
    </w:p>
    <w:p w14:paraId="2219C6AB" w14:textId="77777777" w:rsidR="00E0134D" w:rsidRPr="00CB47B5" w:rsidRDefault="00E0134D" w:rsidP="00E0134D">
      <w:pPr>
        <w:pStyle w:val="ListParagraph"/>
        <w:numPr>
          <w:ilvl w:val="0"/>
          <w:numId w:val="28"/>
        </w:numPr>
        <w:ind w:left="714" w:hanging="357"/>
        <w:jc w:val="both"/>
        <w:rPr>
          <w:rFonts w:ascii="Arial" w:hAnsi="Arial" w:cs="Arial"/>
          <w:iCs/>
          <w:lang w:val="en-IE"/>
        </w:rPr>
      </w:pPr>
      <w:r w:rsidRPr="00CB47B5">
        <w:rPr>
          <w:rFonts w:ascii="Arial" w:hAnsi="Arial" w:cs="Arial"/>
          <w:iCs/>
          <w:lang w:val="en-IE"/>
        </w:rPr>
        <w:t>Experience with technology implementation and optimisation</w:t>
      </w:r>
    </w:p>
    <w:p w14:paraId="51E74FE8" w14:textId="77777777" w:rsidR="00E0134D" w:rsidRPr="00CB47B5" w:rsidRDefault="00E0134D" w:rsidP="00E0134D">
      <w:pPr>
        <w:ind w:left="357"/>
        <w:contextualSpacing/>
        <w:jc w:val="both"/>
        <w:rPr>
          <w:rFonts w:cs="Arial"/>
          <w:iCs/>
        </w:rPr>
      </w:pPr>
    </w:p>
    <w:p w14:paraId="31F1638E" w14:textId="77777777" w:rsidR="00E0134D" w:rsidRPr="00CB47B5" w:rsidRDefault="00E0134D" w:rsidP="00E0134D">
      <w:pPr>
        <w:pStyle w:val="ListParagraph"/>
        <w:numPr>
          <w:ilvl w:val="0"/>
          <w:numId w:val="28"/>
        </w:numPr>
        <w:ind w:left="714" w:hanging="357"/>
        <w:jc w:val="both"/>
        <w:rPr>
          <w:rFonts w:ascii="Arial" w:hAnsi="Arial" w:cs="Arial"/>
          <w:iCs/>
          <w:lang w:val="en-IE"/>
        </w:rPr>
      </w:pPr>
      <w:r w:rsidRPr="00CB47B5">
        <w:rPr>
          <w:rFonts w:ascii="Arial" w:hAnsi="Arial" w:cs="Arial"/>
          <w:iCs/>
          <w:lang w:val="en-IE"/>
        </w:rPr>
        <w:t>Possess the requisite knowledge and ability for the proper discharge of the duties of the office</w:t>
      </w:r>
    </w:p>
    <w:p w14:paraId="1485041F" w14:textId="77777777" w:rsidR="00E0134D" w:rsidRPr="00CB47B5" w:rsidRDefault="00E0134D" w:rsidP="00E0134D">
      <w:pPr>
        <w:shd w:val="clear" w:color="auto" w:fill="FFFFFF"/>
        <w:jc w:val="both"/>
        <w:rPr>
          <w:rFonts w:cs="Arial"/>
        </w:rPr>
      </w:pPr>
    </w:p>
    <w:p w14:paraId="4DFBE251" w14:textId="77777777" w:rsidR="00E0134D" w:rsidRPr="00CB47B5" w:rsidRDefault="00E0134D" w:rsidP="00E0134D">
      <w:pPr>
        <w:shd w:val="clear" w:color="auto" w:fill="FFFFFF"/>
        <w:jc w:val="both"/>
        <w:rPr>
          <w:rFonts w:cs="Arial"/>
          <w:b/>
        </w:rPr>
      </w:pPr>
      <w:r w:rsidRPr="00CB47B5">
        <w:rPr>
          <w:rFonts w:cs="Arial"/>
          <w:b/>
        </w:rPr>
        <w:t>Health</w:t>
      </w:r>
    </w:p>
    <w:p w14:paraId="53261B16" w14:textId="77777777" w:rsidR="00E0134D" w:rsidRPr="00CB47B5" w:rsidRDefault="00E0134D" w:rsidP="00E0134D">
      <w:pPr>
        <w:shd w:val="clear" w:color="auto" w:fill="FFFFFF"/>
        <w:jc w:val="both"/>
        <w:rPr>
          <w:rFonts w:cs="Arial"/>
        </w:rPr>
      </w:pPr>
      <w:r w:rsidRPr="00CB47B5">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77E9F6C7" w14:textId="77777777" w:rsidR="00E0134D" w:rsidRPr="00CB47B5" w:rsidRDefault="00E0134D" w:rsidP="00E0134D">
      <w:pPr>
        <w:shd w:val="clear" w:color="auto" w:fill="FFFFFF"/>
        <w:ind w:left="360"/>
        <w:jc w:val="both"/>
        <w:rPr>
          <w:rFonts w:cs="Arial"/>
        </w:rPr>
      </w:pPr>
    </w:p>
    <w:p w14:paraId="65AD1DB0" w14:textId="77777777" w:rsidR="00E0134D" w:rsidRPr="00CB47B5" w:rsidRDefault="00E0134D" w:rsidP="00E0134D">
      <w:pPr>
        <w:shd w:val="clear" w:color="auto" w:fill="FFFFFF"/>
        <w:ind w:right="-766"/>
        <w:jc w:val="both"/>
        <w:rPr>
          <w:rFonts w:cs="Arial"/>
          <w:b/>
        </w:rPr>
      </w:pPr>
      <w:r w:rsidRPr="00CB47B5">
        <w:rPr>
          <w:rFonts w:cs="Arial"/>
          <w:b/>
        </w:rPr>
        <w:t>Character</w:t>
      </w:r>
    </w:p>
    <w:p w14:paraId="3D58CA45" w14:textId="77777777" w:rsidR="00E0134D" w:rsidRPr="0010113F" w:rsidRDefault="00E0134D" w:rsidP="00E0134D">
      <w:pPr>
        <w:shd w:val="clear" w:color="auto" w:fill="FFFFFF"/>
        <w:ind w:right="-766"/>
        <w:jc w:val="both"/>
        <w:rPr>
          <w:rFonts w:cs="Arial"/>
        </w:rPr>
      </w:pPr>
      <w:r w:rsidRPr="00CB47B5">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056706AD" w14:textId="2BD01B14"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0134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E0134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0134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0134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0134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2E2EEE2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C828EAE"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C6E2" w14:textId="77777777" w:rsidR="00FE2956" w:rsidRDefault="00FE2956">
      <w:r>
        <w:separator/>
      </w:r>
    </w:p>
  </w:endnote>
  <w:endnote w:type="continuationSeparator" w:id="0">
    <w:p w14:paraId="1DA07781" w14:textId="77777777" w:rsidR="00FE2956" w:rsidRDefault="00FE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A60761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E0134D">
      <w:rPr>
        <w:rFonts w:ascii="Arial" w:hAnsi="Arial" w:cs="Arial"/>
        <w:iCs/>
        <w:sz w:val="20"/>
        <w:lang w:eastAsia="en-GB"/>
      </w:rPr>
      <w:t>RS15331 Assistant National Director, Business Operations, Compliance and Planning</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0134D">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C380" w14:textId="77777777" w:rsidR="00FE2956" w:rsidRDefault="00FE2956">
      <w:r>
        <w:separator/>
      </w:r>
    </w:p>
  </w:footnote>
  <w:footnote w:type="continuationSeparator" w:id="0">
    <w:p w14:paraId="20157266" w14:textId="77777777" w:rsidR="00FE2956" w:rsidRDefault="00FE2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0D0B4E"/>
    <w:multiLevelType w:val="hybridMultilevel"/>
    <w:tmpl w:val="DEE828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019045">
    <w:abstractNumId w:val="0"/>
  </w:num>
  <w:num w:numId="2" w16cid:durableId="1172795005">
    <w:abstractNumId w:val="16"/>
  </w:num>
  <w:num w:numId="3" w16cid:durableId="1684622285">
    <w:abstractNumId w:val="7"/>
  </w:num>
  <w:num w:numId="4" w16cid:durableId="931935060">
    <w:abstractNumId w:val="1"/>
  </w:num>
  <w:num w:numId="5" w16cid:durableId="2105880052">
    <w:abstractNumId w:val="19"/>
  </w:num>
  <w:num w:numId="6" w16cid:durableId="634793720">
    <w:abstractNumId w:val="21"/>
  </w:num>
  <w:num w:numId="7" w16cid:durableId="519007985">
    <w:abstractNumId w:val="9"/>
  </w:num>
  <w:num w:numId="8" w16cid:durableId="690648784">
    <w:abstractNumId w:val="18"/>
  </w:num>
  <w:num w:numId="9" w16cid:durableId="251207492">
    <w:abstractNumId w:val="3"/>
  </w:num>
  <w:num w:numId="10" w16cid:durableId="1240797214">
    <w:abstractNumId w:val="10"/>
  </w:num>
  <w:num w:numId="11" w16cid:durableId="1837837760">
    <w:abstractNumId w:val="6"/>
  </w:num>
  <w:num w:numId="12" w16cid:durableId="604385562">
    <w:abstractNumId w:val="20"/>
  </w:num>
  <w:num w:numId="13" w16cid:durableId="1005280074">
    <w:abstractNumId w:val="17"/>
  </w:num>
  <w:num w:numId="14" w16cid:durableId="311452792">
    <w:abstractNumId w:val="24"/>
  </w:num>
  <w:num w:numId="15" w16cid:durableId="1015308075">
    <w:abstractNumId w:val="5"/>
  </w:num>
  <w:num w:numId="16" w16cid:durableId="1064640924">
    <w:abstractNumId w:val="14"/>
  </w:num>
  <w:num w:numId="17" w16cid:durableId="886450828">
    <w:abstractNumId w:val="11"/>
  </w:num>
  <w:num w:numId="18" w16cid:durableId="13959288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9709946">
    <w:abstractNumId w:val="13"/>
  </w:num>
  <w:num w:numId="20" w16cid:durableId="497306109">
    <w:abstractNumId w:val="12"/>
  </w:num>
  <w:num w:numId="21" w16cid:durableId="62338034">
    <w:abstractNumId w:val="22"/>
  </w:num>
  <w:num w:numId="22" w16cid:durableId="1132481663">
    <w:abstractNumId w:val="1"/>
  </w:num>
  <w:num w:numId="23" w16cid:durableId="2081898565">
    <w:abstractNumId w:val="0"/>
  </w:num>
  <w:num w:numId="24" w16cid:durableId="1757441430">
    <w:abstractNumId w:val="4"/>
  </w:num>
  <w:num w:numId="25" w16cid:durableId="533734612">
    <w:abstractNumId w:val="8"/>
  </w:num>
  <w:num w:numId="26" w16cid:durableId="1527404601">
    <w:abstractNumId w:val="19"/>
  </w:num>
  <w:num w:numId="27" w16cid:durableId="29036225">
    <w:abstractNumId w:val="2"/>
  </w:num>
  <w:num w:numId="28" w16cid:durableId="61093606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009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69DE"/>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0134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2956"/>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7305E-45CA-47A7-AF8C-EEEA1670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5401</Words>
  <Characters>30789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36118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2026-03-24T16:17:00Z</dcterms:created>
  <dcterms:modified xsi:type="dcterms:W3CDTF">2026-04-14T09:55:00Z</dcterms:modified>
</cp:coreProperties>
</file>