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CA69" w14:textId="7254AA8F" w:rsidR="00863C00" w:rsidRDefault="00863C00" w:rsidP="00240556">
      <w:pPr>
        <w:ind w:left="720" w:right="-613"/>
        <w:jc w:val="right"/>
        <w:rPr>
          <w:rFonts w:ascii="Arial" w:hAnsi="Arial" w:cs="Arial"/>
          <w:b/>
          <w:lang w:eastAsia="en-US"/>
        </w:rPr>
      </w:pPr>
      <w:r w:rsidRPr="00863C00">
        <w:rPr>
          <w:rFonts w:ascii="Arial" w:hAnsi="Arial" w:cs="Arial"/>
          <w:noProof/>
          <w:color w:val="000099"/>
          <w:lang w:val="en-IE" w:eastAsia="en-IE"/>
        </w:rPr>
        <w:drawing>
          <wp:anchor distT="0" distB="0" distL="114300" distR="114300" simplePos="0" relativeHeight="251659264" behindDoc="0" locked="0" layoutInCell="1" allowOverlap="1" wp14:anchorId="429E887B" wp14:editId="7C07947E">
            <wp:simplePos x="0" y="0"/>
            <wp:positionH relativeFrom="margin">
              <wp:posOffset>-286412</wp:posOffset>
            </wp:positionH>
            <wp:positionV relativeFrom="margin">
              <wp:posOffset>-542318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3C00">
        <w:rPr>
          <w:rFonts w:asciiTheme="minorHAnsi" w:hAnsiTheme="minorHAnsi" w:cstheme="minorHAnsi"/>
          <w:b/>
          <w:lang w:eastAsia="en-US"/>
        </w:rPr>
        <w:t xml:space="preserve"> </w:t>
      </w:r>
      <w:r>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b/>
          <w:lang w:eastAsia="en-US"/>
        </w:rPr>
        <w:tab/>
      </w:r>
      <w:r>
        <w:rPr>
          <w:rFonts w:asciiTheme="minorHAnsi" w:hAnsiTheme="minorHAnsi" w:cstheme="minorHAnsi"/>
          <w:b/>
          <w:lang w:eastAsia="en-US"/>
        </w:rPr>
        <w:tab/>
        <w:t xml:space="preserve"> </w:t>
      </w:r>
      <w:r w:rsidRPr="00863C00">
        <w:rPr>
          <w:rFonts w:ascii="Arial" w:hAnsi="Arial" w:cs="Arial"/>
          <w:b/>
          <w:lang w:eastAsia="en-US"/>
        </w:rPr>
        <w:t>Office Manager</w:t>
      </w:r>
      <w:r>
        <w:rPr>
          <w:rFonts w:ascii="Arial" w:hAnsi="Arial" w:cs="Arial"/>
          <w:b/>
          <w:lang w:eastAsia="en-US"/>
        </w:rPr>
        <w:t xml:space="preserve"> (Grade VI)</w:t>
      </w:r>
      <w:r w:rsidRPr="00863C00">
        <w:rPr>
          <w:rFonts w:ascii="Arial" w:hAnsi="Arial" w:cs="Arial"/>
          <w:b/>
          <w:lang w:eastAsia="en-US"/>
        </w:rPr>
        <w:t xml:space="preserve"> </w:t>
      </w:r>
    </w:p>
    <w:p w14:paraId="44A21246" w14:textId="60007D04" w:rsidR="00863C00" w:rsidRDefault="00863C00" w:rsidP="00240556">
      <w:pPr>
        <w:ind w:left="720" w:right="-613"/>
        <w:jc w:val="right"/>
        <w:outlineLvl w:val="0"/>
        <w:rPr>
          <w:rFonts w:ascii="Arial" w:hAnsi="Arial" w:cs="Arial"/>
          <w:b/>
          <w:lang w:eastAsia="en-US"/>
        </w:rPr>
      </w:pPr>
      <w:r w:rsidRPr="00863C00">
        <w:rPr>
          <w:rFonts w:ascii="Arial" w:hAnsi="Arial" w:cs="Arial"/>
          <w:b/>
          <w:lang w:eastAsia="en-US"/>
        </w:rPr>
        <w:t>Residential Service Support, Maintenance and Accommodation Contributions (RSSMAC) and European Working Time Directive (EWTD) Office</w:t>
      </w:r>
    </w:p>
    <w:p w14:paraId="79835F7D" w14:textId="737402F3" w:rsidR="00863C00" w:rsidRPr="00863C00" w:rsidRDefault="00863C00" w:rsidP="00240556">
      <w:pPr>
        <w:ind w:left="720" w:right="-613"/>
        <w:jc w:val="right"/>
        <w:outlineLvl w:val="0"/>
        <w:rPr>
          <w:rFonts w:ascii="Arial" w:hAnsi="Arial" w:cs="Arial"/>
          <w:b/>
          <w:lang w:val="en-IE"/>
        </w:rPr>
      </w:pPr>
      <w:r w:rsidRPr="00863C00">
        <w:rPr>
          <w:rFonts w:ascii="Arial" w:hAnsi="Arial" w:cs="Arial"/>
          <w:b/>
          <w:lang w:eastAsia="en-US"/>
        </w:rPr>
        <w:t>National Disabilities, Access &amp; Integration</w:t>
      </w:r>
    </w:p>
    <w:p w14:paraId="228B00E9" w14:textId="77777777" w:rsidR="00543F98" w:rsidRPr="00863C00" w:rsidRDefault="00543F98" w:rsidP="00240556">
      <w:pPr>
        <w:ind w:left="-540" w:right="-613"/>
        <w:jc w:val="right"/>
        <w:rPr>
          <w:rFonts w:ascii="Arial" w:hAnsi="Arial" w:cs="Arial"/>
          <w:b/>
        </w:rPr>
      </w:pPr>
      <w:r w:rsidRPr="00863C00">
        <w:rPr>
          <w:rFonts w:ascii="Arial" w:hAnsi="Arial" w:cs="Arial"/>
          <w:b/>
        </w:rPr>
        <w:t>Job Specification &amp; Terms and Conditions</w:t>
      </w:r>
    </w:p>
    <w:p w14:paraId="49AEBD4A" w14:textId="77777777" w:rsidR="00543F98" w:rsidRPr="00863C00" w:rsidRDefault="00543F98" w:rsidP="00543F98">
      <w:pPr>
        <w:jc w:val="both"/>
        <w:rPr>
          <w:rFonts w:ascii="Arial" w:hAnsi="Arial" w:cs="Arial"/>
          <w:b/>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7474"/>
      </w:tblGrid>
      <w:tr w:rsidR="00543F98" w:rsidRPr="00863C00" w14:paraId="4807B6F6" w14:textId="77777777" w:rsidTr="00240556">
        <w:tc>
          <w:tcPr>
            <w:tcW w:w="1177" w:type="pct"/>
          </w:tcPr>
          <w:p w14:paraId="4FA0A722" w14:textId="3FCA861B" w:rsidR="00543F98" w:rsidRPr="00863C00" w:rsidRDefault="00FC59B9" w:rsidP="00F6254C">
            <w:pPr>
              <w:rPr>
                <w:rFonts w:ascii="Arial" w:hAnsi="Arial" w:cs="Arial"/>
                <w:b/>
                <w:bCs/>
              </w:rPr>
            </w:pPr>
            <w:r w:rsidRPr="00863C00">
              <w:rPr>
                <w:rFonts w:ascii="Arial" w:hAnsi="Arial" w:cs="Arial"/>
                <w:b/>
                <w:bCs/>
              </w:rPr>
              <w:t>Job title, grade code</w:t>
            </w:r>
          </w:p>
        </w:tc>
        <w:tc>
          <w:tcPr>
            <w:tcW w:w="3823" w:type="pct"/>
          </w:tcPr>
          <w:p w14:paraId="3520DC0E" w14:textId="77777777" w:rsidR="00543F98" w:rsidRPr="00863C00" w:rsidRDefault="00863C00" w:rsidP="00F6254C">
            <w:pPr>
              <w:tabs>
                <w:tab w:val="left" w:pos="283"/>
              </w:tabs>
              <w:rPr>
                <w:rFonts w:ascii="Arial" w:hAnsi="Arial" w:cs="Arial"/>
                <w:lang w:eastAsia="en-US"/>
              </w:rPr>
            </w:pPr>
            <w:r w:rsidRPr="00863C00">
              <w:rPr>
                <w:rFonts w:ascii="Arial" w:hAnsi="Arial" w:cs="Arial"/>
                <w:lang w:eastAsia="en-US"/>
              </w:rPr>
              <w:t xml:space="preserve">Office Manager (Grade VI) </w:t>
            </w:r>
          </w:p>
          <w:p w14:paraId="4125656A" w14:textId="77777777" w:rsidR="00863C00" w:rsidRPr="00863C00" w:rsidRDefault="00863C00" w:rsidP="00F6254C">
            <w:pPr>
              <w:tabs>
                <w:tab w:val="left" w:pos="283"/>
              </w:tabs>
              <w:rPr>
                <w:rFonts w:ascii="Arial" w:hAnsi="Arial" w:cs="Arial"/>
                <w:iCs/>
              </w:rPr>
            </w:pPr>
          </w:p>
          <w:p w14:paraId="6B326F27" w14:textId="77777777" w:rsidR="00863C00" w:rsidRPr="00863C00" w:rsidRDefault="00863C00" w:rsidP="00F6254C">
            <w:pPr>
              <w:tabs>
                <w:tab w:val="left" w:pos="283"/>
              </w:tabs>
              <w:rPr>
                <w:rFonts w:ascii="Arial" w:hAnsi="Arial" w:cs="Arial"/>
                <w:iCs/>
              </w:rPr>
            </w:pPr>
            <w:r w:rsidRPr="00863C00">
              <w:rPr>
                <w:rFonts w:ascii="Arial" w:hAnsi="Arial" w:cs="Arial"/>
                <w:iCs/>
              </w:rPr>
              <w:t>(Grade Code: 0574)</w:t>
            </w:r>
          </w:p>
          <w:p w14:paraId="1A2CE988" w14:textId="2B750A1B" w:rsidR="00863C00" w:rsidRPr="00863C00" w:rsidRDefault="00863C00" w:rsidP="00F6254C">
            <w:pPr>
              <w:tabs>
                <w:tab w:val="left" w:pos="283"/>
              </w:tabs>
              <w:rPr>
                <w:rFonts w:ascii="Arial" w:hAnsi="Arial" w:cs="Arial"/>
                <w:iCs/>
              </w:rPr>
            </w:pPr>
          </w:p>
        </w:tc>
      </w:tr>
      <w:tr w:rsidR="00792F91" w:rsidRPr="00863C00" w14:paraId="6531EE8E" w14:textId="77777777" w:rsidTr="00240556">
        <w:tc>
          <w:tcPr>
            <w:tcW w:w="1177" w:type="pct"/>
          </w:tcPr>
          <w:p w14:paraId="6B02C9D1" w14:textId="4B4BB322" w:rsidR="00792F91" w:rsidRPr="00863C00" w:rsidRDefault="00FC59B9" w:rsidP="00792F91">
            <w:pPr>
              <w:rPr>
                <w:rFonts w:ascii="Arial" w:hAnsi="Arial" w:cs="Arial"/>
                <w:b/>
                <w:bCs/>
              </w:rPr>
            </w:pPr>
            <w:r w:rsidRPr="00863C00">
              <w:rPr>
                <w:rFonts w:ascii="Arial" w:hAnsi="Arial" w:cs="Arial"/>
                <w:b/>
                <w:bCs/>
              </w:rPr>
              <w:t>Campaign reference</w:t>
            </w:r>
          </w:p>
        </w:tc>
        <w:tc>
          <w:tcPr>
            <w:tcW w:w="3823" w:type="pct"/>
          </w:tcPr>
          <w:p w14:paraId="2B741BCA" w14:textId="77777777" w:rsidR="00792F91" w:rsidRPr="00090598" w:rsidRDefault="00090598" w:rsidP="00792F91">
            <w:pPr>
              <w:rPr>
                <w:rFonts w:ascii="Arial" w:hAnsi="Arial" w:cs="Arial"/>
                <w:bCs/>
                <w:iCs/>
              </w:rPr>
            </w:pPr>
            <w:r w:rsidRPr="00090598">
              <w:rPr>
                <w:rFonts w:ascii="Arial" w:hAnsi="Arial" w:cs="Arial"/>
                <w:bCs/>
                <w:iCs/>
              </w:rPr>
              <w:t>NRS15341</w:t>
            </w:r>
          </w:p>
          <w:p w14:paraId="14323542" w14:textId="05E02349" w:rsidR="00090598" w:rsidRPr="00863C00" w:rsidRDefault="00090598" w:rsidP="00792F91">
            <w:pPr>
              <w:rPr>
                <w:rFonts w:ascii="Arial" w:hAnsi="Arial" w:cs="Arial"/>
                <w:bCs/>
                <w:iCs/>
                <w:color w:val="000099"/>
              </w:rPr>
            </w:pPr>
          </w:p>
        </w:tc>
      </w:tr>
      <w:tr w:rsidR="00792F91" w:rsidRPr="00863C00" w14:paraId="4B833EEA" w14:textId="77777777" w:rsidTr="00240556">
        <w:tc>
          <w:tcPr>
            <w:tcW w:w="1177" w:type="pct"/>
          </w:tcPr>
          <w:p w14:paraId="3C4299A2" w14:textId="2912FEDD" w:rsidR="00792F91" w:rsidRPr="00863C00" w:rsidRDefault="00FC59B9" w:rsidP="00792F91">
            <w:pPr>
              <w:rPr>
                <w:rFonts w:ascii="Arial" w:hAnsi="Arial" w:cs="Arial"/>
                <w:b/>
                <w:bCs/>
              </w:rPr>
            </w:pPr>
            <w:r w:rsidRPr="00863C00">
              <w:rPr>
                <w:rFonts w:ascii="Arial" w:hAnsi="Arial" w:cs="Arial"/>
                <w:b/>
                <w:bCs/>
              </w:rPr>
              <w:t>Closing date</w:t>
            </w:r>
          </w:p>
        </w:tc>
        <w:tc>
          <w:tcPr>
            <w:tcW w:w="3823" w:type="pct"/>
          </w:tcPr>
          <w:p w14:paraId="34B0AAE7" w14:textId="0B9F9664" w:rsidR="00792F91" w:rsidRPr="002F70E1" w:rsidRDefault="002F70E1" w:rsidP="001A1FF4">
            <w:pPr>
              <w:rPr>
                <w:rFonts w:ascii="Arial" w:hAnsi="Arial" w:cs="Arial"/>
                <w:bCs/>
                <w:iCs/>
              </w:rPr>
            </w:pPr>
            <w:r w:rsidRPr="002F70E1">
              <w:rPr>
                <w:rFonts w:ascii="Arial" w:hAnsi="Arial" w:cs="Arial"/>
                <w:bCs/>
                <w:iCs/>
              </w:rPr>
              <w:t>Wednesday 27th of May 2026 at 12:00PM</w:t>
            </w:r>
          </w:p>
          <w:p w14:paraId="1DC28C0B" w14:textId="77777777" w:rsidR="00090598" w:rsidRPr="002F70E1" w:rsidRDefault="00090598" w:rsidP="001A1FF4">
            <w:pPr>
              <w:rPr>
                <w:rFonts w:ascii="Arial" w:hAnsi="Arial" w:cs="Arial"/>
                <w:bCs/>
                <w:iCs/>
              </w:rPr>
            </w:pPr>
          </w:p>
        </w:tc>
      </w:tr>
      <w:tr w:rsidR="00792F91" w:rsidRPr="00863C00" w14:paraId="2FCE4883" w14:textId="77777777" w:rsidTr="00240556">
        <w:tc>
          <w:tcPr>
            <w:tcW w:w="1177" w:type="pct"/>
          </w:tcPr>
          <w:p w14:paraId="05116456" w14:textId="110D70F4" w:rsidR="00792F91" w:rsidRPr="00863C00" w:rsidRDefault="00FC59B9" w:rsidP="00792F91">
            <w:pPr>
              <w:rPr>
                <w:rFonts w:ascii="Arial" w:hAnsi="Arial" w:cs="Arial"/>
                <w:b/>
                <w:bCs/>
              </w:rPr>
            </w:pPr>
            <w:r w:rsidRPr="00863C00">
              <w:rPr>
                <w:rFonts w:ascii="Arial" w:hAnsi="Arial" w:cs="Arial"/>
                <w:b/>
                <w:bCs/>
              </w:rPr>
              <w:t>Proposed interview date (s)</w:t>
            </w:r>
          </w:p>
        </w:tc>
        <w:tc>
          <w:tcPr>
            <w:tcW w:w="3823" w:type="pct"/>
          </w:tcPr>
          <w:p w14:paraId="1D297E1D" w14:textId="73805189" w:rsidR="00792F91" w:rsidRPr="00863C00" w:rsidRDefault="00986ECA" w:rsidP="0070424B">
            <w:pPr>
              <w:pStyle w:val="Heading7"/>
              <w:rPr>
                <w:rFonts w:cs="Arial"/>
                <w:b w:val="0"/>
                <w:sz w:val="20"/>
              </w:rPr>
            </w:pPr>
            <w:r w:rsidRPr="00863C00">
              <w:rPr>
                <w:rFonts w:cs="Arial"/>
                <w:b w:val="0"/>
                <w:sz w:val="20"/>
              </w:rPr>
              <w:t>Candidates will normally be given at least two weeks' notice of interview. The timescale may be reduced in exceptional circumstances.</w:t>
            </w:r>
          </w:p>
          <w:p w14:paraId="0742FC1B" w14:textId="357679C0" w:rsidR="00111739" w:rsidRPr="00863C00" w:rsidRDefault="00111739" w:rsidP="00792F91">
            <w:pPr>
              <w:rPr>
                <w:rFonts w:ascii="Arial" w:hAnsi="Arial" w:cs="Arial"/>
                <w:bCs/>
                <w:iCs/>
                <w:color w:val="000099"/>
              </w:rPr>
            </w:pPr>
          </w:p>
        </w:tc>
      </w:tr>
      <w:tr w:rsidR="00792F91" w:rsidRPr="00863C00" w14:paraId="6F292485" w14:textId="77777777" w:rsidTr="00240556">
        <w:tc>
          <w:tcPr>
            <w:tcW w:w="1177" w:type="pct"/>
          </w:tcPr>
          <w:p w14:paraId="17C0A5FB" w14:textId="2AC4DAA6" w:rsidR="00792F91" w:rsidRPr="00863C00" w:rsidRDefault="00FC59B9" w:rsidP="00792F91">
            <w:pPr>
              <w:rPr>
                <w:rFonts w:ascii="Arial" w:hAnsi="Arial" w:cs="Arial"/>
                <w:b/>
                <w:bCs/>
              </w:rPr>
            </w:pPr>
            <w:r w:rsidRPr="00863C00">
              <w:rPr>
                <w:rFonts w:ascii="Arial" w:hAnsi="Arial" w:cs="Arial"/>
                <w:b/>
                <w:bCs/>
              </w:rPr>
              <w:t>Taking up appointment</w:t>
            </w:r>
          </w:p>
        </w:tc>
        <w:tc>
          <w:tcPr>
            <w:tcW w:w="3823" w:type="pct"/>
          </w:tcPr>
          <w:p w14:paraId="54AC403C" w14:textId="77777777" w:rsidR="00792F91" w:rsidRPr="00863C00" w:rsidRDefault="00792F91" w:rsidP="00792F91">
            <w:pPr>
              <w:rPr>
                <w:rFonts w:ascii="Arial" w:hAnsi="Arial" w:cs="Arial"/>
                <w:iCs/>
              </w:rPr>
            </w:pPr>
            <w:r w:rsidRPr="00863C00">
              <w:rPr>
                <w:rFonts w:ascii="Arial" w:hAnsi="Arial" w:cs="Arial"/>
                <w:iCs/>
              </w:rPr>
              <w:t>A start date will be indicated at job offer stage.</w:t>
            </w:r>
          </w:p>
        </w:tc>
      </w:tr>
      <w:tr w:rsidR="00792F91" w:rsidRPr="00863C00" w14:paraId="00B58942" w14:textId="77777777" w:rsidTr="00240556">
        <w:tc>
          <w:tcPr>
            <w:tcW w:w="1177" w:type="pct"/>
          </w:tcPr>
          <w:p w14:paraId="186B03A5" w14:textId="211AB6A9" w:rsidR="00792F91" w:rsidRPr="005126F7" w:rsidRDefault="00FC59B9" w:rsidP="00792F91">
            <w:pPr>
              <w:rPr>
                <w:rFonts w:ascii="Arial" w:hAnsi="Arial" w:cs="Arial"/>
                <w:b/>
                <w:bCs/>
              </w:rPr>
            </w:pPr>
            <w:r w:rsidRPr="005126F7">
              <w:rPr>
                <w:rFonts w:ascii="Arial" w:hAnsi="Arial" w:cs="Arial"/>
                <w:b/>
                <w:bCs/>
              </w:rPr>
              <w:t>Location of post</w:t>
            </w:r>
          </w:p>
        </w:tc>
        <w:tc>
          <w:tcPr>
            <w:tcW w:w="3823" w:type="pct"/>
          </w:tcPr>
          <w:p w14:paraId="47E0B705" w14:textId="53967D7C" w:rsidR="00792F91" w:rsidRPr="005126F7" w:rsidRDefault="00792F91" w:rsidP="00792F91">
            <w:pPr>
              <w:rPr>
                <w:rFonts w:ascii="Arial" w:hAnsi="Arial" w:cs="Arial"/>
                <w:iCs/>
              </w:rPr>
            </w:pPr>
            <w:r w:rsidRPr="005126F7">
              <w:rPr>
                <w:rFonts w:ascii="Arial" w:hAnsi="Arial" w:cs="Arial"/>
                <w:iCs/>
              </w:rPr>
              <w:t xml:space="preserve">There is currently </w:t>
            </w:r>
            <w:r w:rsidR="00090598" w:rsidRPr="005126F7">
              <w:rPr>
                <w:rFonts w:ascii="Arial" w:hAnsi="Arial" w:cs="Arial"/>
                <w:iCs/>
              </w:rPr>
              <w:t>one</w:t>
            </w:r>
            <w:r w:rsidRPr="005126F7">
              <w:rPr>
                <w:rFonts w:ascii="Arial" w:hAnsi="Arial" w:cs="Arial"/>
                <w:iCs/>
              </w:rPr>
              <w:t xml:space="preserve"> permanent</w:t>
            </w:r>
            <w:r w:rsidR="00090598" w:rsidRPr="005126F7">
              <w:rPr>
                <w:rFonts w:ascii="Arial" w:hAnsi="Arial" w:cs="Arial"/>
                <w:iCs/>
              </w:rPr>
              <w:t xml:space="preserve"> </w:t>
            </w:r>
            <w:r w:rsidRPr="005126F7">
              <w:rPr>
                <w:rFonts w:ascii="Arial" w:hAnsi="Arial" w:cs="Arial"/>
                <w:iCs/>
              </w:rPr>
              <w:t>whole-time vacancy available in</w:t>
            </w:r>
            <w:r w:rsidR="00090598" w:rsidRPr="005126F7">
              <w:rPr>
                <w:rFonts w:ascii="Arial" w:hAnsi="Arial" w:cs="Arial"/>
                <w:iCs/>
              </w:rPr>
              <w:t xml:space="preserve"> Residential Service Support, Maintenance and Accommodation Contributions (RSSMAC) and European Working Time Directive (EWTD) Office, National Disabilities, Access &amp; Integration Parkgate Business Centre, Parkgate Street, Dublin D08 YFF1.</w:t>
            </w:r>
          </w:p>
          <w:p w14:paraId="12DA1F4C" w14:textId="77777777" w:rsidR="00792F91" w:rsidRPr="005126F7" w:rsidRDefault="00792F91" w:rsidP="00792F91">
            <w:pPr>
              <w:rPr>
                <w:rFonts w:ascii="Arial" w:hAnsi="Arial" w:cs="Arial"/>
                <w:iCs/>
                <w:color w:val="000000" w:themeColor="text1"/>
              </w:rPr>
            </w:pPr>
          </w:p>
          <w:p w14:paraId="670A4E9D" w14:textId="1F053004" w:rsidR="00792F91" w:rsidRDefault="00792F91" w:rsidP="00792F91">
            <w:pPr>
              <w:rPr>
                <w:rFonts w:ascii="Arial" w:hAnsi="Arial" w:cs="Arial"/>
              </w:rPr>
            </w:pPr>
            <w:r w:rsidRPr="005126F7">
              <w:rPr>
                <w:rFonts w:ascii="Arial" w:hAnsi="Arial" w:cs="Arial"/>
              </w:rPr>
              <w:t xml:space="preserve">A panel may be formed </w:t>
            </w:r>
            <w:proofErr w:type="gramStart"/>
            <w:r w:rsidRPr="005126F7">
              <w:rPr>
                <w:rFonts w:ascii="Arial" w:hAnsi="Arial" w:cs="Arial"/>
              </w:rPr>
              <w:t>as a result of</w:t>
            </w:r>
            <w:proofErr w:type="gramEnd"/>
            <w:r w:rsidRPr="005126F7">
              <w:rPr>
                <w:rFonts w:ascii="Arial" w:hAnsi="Arial" w:cs="Arial"/>
              </w:rPr>
              <w:t xml:space="preserve"> this campaign for </w:t>
            </w:r>
            <w:r w:rsidR="00090598" w:rsidRPr="005126F7">
              <w:rPr>
                <w:rFonts w:ascii="Arial" w:hAnsi="Arial" w:cs="Arial"/>
                <w:b/>
                <w:bCs/>
              </w:rPr>
              <w:t xml:space="preserve">Grade VI Office Manager, </w:t>
            </w:r>
            <w:r w:rsidR="00090598" w:rsidRPr="005126F7">
              <w:rPr>
                <w:rFonts w:ascii="Arial" w:hAnsi="Arial" w:cs="Arial"/>
                <w:b/>
                <w:bCs/>
                <w:iCs/>
              </w:rPr>
              <w:t>Residential Service Support, Maintenance and Accommodation Contributions (RSSMAC) and European Working Time Directive (EWTD) Office, National Disabilities, Access &amp; Integration</w:t>
            </w:r>
            <w:r w:rsidR="00090598" w:rsidRPr="005126F7">
              <w:rPr>
                <w:rFonts w:ascii="Arial" w:hAnsi="Arial" w:cs="Arial"/>
                <w:iCs/>
                <w:color w:val="000099"/>
              </w:rPr>
              <w:t xml:space="preserve"> </w:t>
            </w:r>
            <w:r w:rsidRPr="005126F7">
              <w:rPr>
                <w:rFonts w:ascii="Arial" w:hAnsi="Arial" w:cs="Arial"/>
              </w:rPr>
              <w:t>from which current and future, permanent and specified purpose vacancies of full or part-time duration may be filled.</w:t>
            </w:r>
            <w:r w:rsidRPr="00863C00">
              <w:rPr>
                <w:rFonts w:ascii="Arial" w:hAnsi="Arial" w:cs="Arial"/>
              </w:rPr>
              <w:t xml:space="preserve"> </w:t>
            </w:r>
          </w:p>
          <w:p w14:paraId="54EF7056" w14:textId="77777777" w:rsidR="00090598" w:rsidRPr="00863C00" w:rsidRDefault="00090598" w:rsidP="00792F91">
            <w:pPr>
              <w:rPr>
                <w:rFonts w:ascii="Arial" w:hAnsi="Arial" w:cs="Arial"/>
                <w:color w:val="000099"/>
              </w:rPr>
            </w:pPr>
          </w:p>
        </w:tc>
      </w:tr>
      <w:tr w:rsidR="00C3429D" w:rsidRPr="00863C00" w14:paraId="1669EECD" w14:textId="77777777" w:rsidTr="00240556">
        <w:tc>
          <w:tcPr>
            <w:tcW w:w="1177" w:type="pct"/>
          </w:tcPr>
          <w:p w14:paraId="4F5F5FAC" w14:textId="1CEBB42E" w:rsidR="00C3429D" w:rsidRPr="00863C00" w:rsidRDefault="00C3429D" w:rsidP="00C3429D">
            <w:pPr>
              <w:rPr>
                <w:rFonts w:ascii="Arial" w:hAnsi="Arial" w:cs="Arial"/>
                <w:b/>
                <w:bCs/>
              </w:rPr>
            </w:pPr>
            <w:r w:rsidRPr="00863C00">
              <w:rPr>
                <w:rFonts w:ascii="Arial" w:hAnsi="Arial" w:cs="Arial"/>
                <w:b/>
                <w:bCs/>
              </w:rPr>
              <w:t xml:space="preserve">Informal enquiries </w:t>
            </w:r>
          </w:p>
        </w:tc>
        <w:tc>
          <w:tcPr>
            <w:tcW w:w="3823" w:type="pct"/>
          </w:tcPr>
          <w:p w14:paraId="0FB74097" w14:textId="77777777" w:rsidR="00C3429D" w:rsidRPr="00C3429D" w:rsidRDefault="00C3429D" w:rsidP="00C3429D">
            <w:pPr>
              <w:autoSpaceDE w:val="0"/>
              <w:autoSpaceDN w:val="0"/>
              <w:rPr>
                <w:rFonts w:ascii="Arial" w:eastAsiaTheme="minorEastAsia" w:hAnsi="Arial" w:cs="Arial"/>
                <w:bCs/>
                <w:noProof/>
              </w:rPr>
            </w:pPr>
            <w:r w:rsidRPr="00C3429D">
              <w:rPr>
                <w:rFonts w:ascii="Arial" w:hAnsi="Arial" w:cs="Arial"/>
              </w:rPr>
              <w:t xml:space="preserve">Ms. </w:t>
            </w:r>
            <w:r w:rsidRPr="00C3429D">
              <w:rPr>
                <w:rFonts w:ascii="Arial" w:eastAsiaTheme="minorEastAsia" w:hAnsi="Arial" w:cs="Arial"/>
                <w:bCs/>
                <w:noProof/>
              </w:rPr>
              <w:t>Suzanne Moloney</w:t>
            </w:r>
            <w:r w:rsidRPr="00C3429D">
              <w:rPr>
                <w:rFonts w:ascii="Arial" w:eastAsiaTheme="minorEastAsia" w:hAnsi="Arial" w:cs="Arial"/>
                <w:bCs/>
                <w:noProof/>
                <w:lang w:val="en-IE" w:eastAsia="en-IE"/>
              </w:rPr>
              <w:t xml:space="preserve">, </w:t>
            </w:r>
            <w:r w:rsidRPr="00C3429D">
              <w:rPr>
                <w:rFonts w:ascii="Arial" w:eastAsia="Calibri" w:hAnsi="Arial" w:cs="Arial"/>
                <w:noProof/>
                <w:lang w:eastAsia="en-US"/>
              </w:rPr>
              <w:t xml:space="preserve">Head of Service, </w:t>
            </w:r>
          </w:p>
          <w:p w14:paraId="0C9C83B9" w14:textId="77777777" w:rsidR="00C3429D" w:rsidRDefault="00C3429D" w:rsidP="00C3429D">
            <w:pPr>
              <w:rPr>
                <w:rFonts w:ascii="Arial" w:eastAsiaTheme="minorEastAsia" w:hAnsi="Arial" w:cs="Arial"/>
                <w:noProof/>
                <w:color w:val="006666"/>
              </w:rPr>
            </w:pPr>
            <w:r w:rsidRPr="00C3429D">
              <w:rPr>
                <w:rFonts w:ascii="Arial" w:eastAsiaTheme="minorEastAsia" w:hAnsi="Arial" w:cs="Arial"/>
                <w:bCs/>
                <w:noProof/>
              </w:rPr>
              <w:t>HSE Adult Disability Services</w:t>
            </w:r>
            <w:r w:rsidRPr="00C3429D">
              <w:rPr>
                <w:rFonts w:ascii="Arial" w:eastAsiaTheme="minorEastAsia" w:hAnsi="Arial" w:cs="Arial"/>
                <w:noProof/>
              </w:rPr>
              <w:t xml:space="preserve">, St Raphael's Centre, Youghal, Co Cork, P36 DC62  </w:t>
            </w:r>
            <w:r w:rsidRPr="00C3429D">
              <w:rPr>
                <w:rFonts w:ascii="Arial" w:eastAsiaTheme="minorEastAsia" w:hAnsi="Arial" w:cs="Arial"/>
                <w:noProof/>
                <w:color w:val="006666"/>
              </w:rPr>
              <w:t xml:space="preserve"> </w:t>
            </w:r>
          </w:p>
          <w:p w14:paraId="33D4742C" w14:textId="1B6D8CEB" w:rsidR="00C3429D" w:rsidRPr="00C3429D" w:rsidRDefault="00C3429D" w:rsidP="00C3429D">
            <w:pPr>
              <w:rPr>
                <w:rFonts w:ascii="Arial" w:eastAsiaTheme="minorEastAsia" w:hAnsi="Arial" w:cs="Arial"/>
                <w:bCs/>
                <w:noProof/>
              </w:rPr>
            </w:pPr>
            <w:hyperlink r:id="rId12" w:history="1">
              <w:r w:rsidRPr="00905811">
                <w:rPr>
                  <w:rStyle w:val="Hyperlink"/>
                  <w:rFonts w:ascii="Arial" w:eastAsiaTheme="minorEastAsia" w:hAnsi="Arial" w:cs="Arial"/>
                  <w:bCs/>
                  <w:noProof/>
                </w:rPr>
                <w:t>SuzanneR.Moloney@hse.ie</w:t>
              </w:r>
            </w:hyperlink>
            <w:r w:rsidRPr="00C3429D">
              <w:rPr>
                <w:rFonts w:ascii="Arial" w:eastAsiaTheme="minorEastAsia" w:hAnsi="Arial" w:cs="Arial"/>
                <w:bCs/>
                <w:noProof/>
              </w:rPr>
              <w:t xml:space="preserve"> </w:t>
            </w:r>
          </w:p>
          <w:p w14:paraId="53559CB7" w14:textId="06D85CFB" w:rsidR="00C3429D" w:rsidRPr="00863C00" w:rsidRDefault="00C3429D" w:rsidP="00C3429D">
            <w:pPr>
              <w:rPr>
                <w:rFonts w:ascii="Arial" w:hAnsi="Arial" w:cs="Arial"/>
                <w:color w:val="000099"/>
              </w:rPr>
            </w:pPr>
          </w:p>
        </w:tc>
      </w:tr>
      <w:tr w:rsidR="00C3429D" w:rsidRPr="00863C00" w14:paraId="0970BC66" w14:textId="77777777" w:rsidTr="00240556">
        <w:tc>
          <w:tcPr>
            <w:tcW w:w="1177" w:type="pct"/>
          </w:tcPr>
          <w:p w14:paraId="19A2225A" w14:textId="59C21F75" w:rsidR="00C3429D" w:rsidRPr="00863C00" w:rsidRDefault="00C3429D" w:rsidP="00C3429D">
            <w:pPr>
              <w:rPr>
                <w:rFonts w:ascii="Arial" w:hAnsi="Arial" w:cs="Arial"/>
                <w:b/>
                <w:bCs/>
              </w:rPr>
            </w:pPr>
            <w:r w:rsidRPr="00863C00">
              <w:rPr>
                <w:rFonts w:ascii="Arial" w:hAnsi="Arial" w:cs="Arial"/>
                <w:b/>
                <w:bCs/>
              </w:rPr>
              <w:t xml:space="preserve">Reasonable Accommodations </w:t>
            </w:r>
          </w:p>
        </w:tc>
        <w:tc>
          <w:tcPr>
            <w:tcW w:w="3823" w:type="pct"/>
          </w:tcPr>
          <w:p w14:paraId="636D0D98" w14:textId="1F7EF409" w:rsidR="00C3429D" w:rsidRPr="00863C00" w:rsidRDefault="00C3429D" w:rsidP="00C3429D">
            <w:pPr>
              <w:spacing w:line="276" w:lineRule="auto"/>
              <w:rPr>
                <w:rFonts w:ascii="Arial" w:eastAsiaTheme="minorHAnsi" w:hAnsi="Arial" w:cs="Arial"/>
                <w:lang w:eastAsia="en-US"/>
              </w:rPr>
            </w:pPr>
            <w:r w:rsidRPr="00863C00">
              <w:rPr>
                <w:rFonts w:ascii="Arial" w:hAnsi="Arial" w:cs="Arial"/>
              </w:rPr>
              <w:t xml:space="preserve">Candidates who require a Reasonable Accommodation/s to support their participation, at any stage, in the recruitment and selection process, should email </w:t>
            </w:r>
            <w:hyperlink r:id="rId13" w:history="1">
              <w:r w:rsidRPr="00905811">
                <w:rPr>
                  <w:rStyle w:val="Hyperlink"/>
                  <w:rFonts w:ascii="Arial" w:hAnsi="Arial" w:cs="Arial"/>
                </w:rPr>
                <w:t>applyadmin@hse.ie</w:t>
              </w:r>
            </w:hyperlink>
            <w:r w:rsidRPr="00863C00">
              <w:rPr>
                <w:rFonts w:ascii="Arial" w:hAnsi="Arial" w:cs="Arial"/>
              </w:rPr>
              <w:t xml:space="preserve"> </w:t>
            </w:r>
          </w:p>
          <w:p w14:paraId="7C0C9302" w14:textId="073DA845" w:rsidR="00C3429D" w:rsidRPr="00863C00" w:rsidRDefault="00C3429D" w:rsidP="00C3429D">
            <w:pPr>
              <w:rPr>
                <w:rFonts w:ascii="Arial" w:hAnsi="Arial" w:cs="Arial"/>
                <w:iCs/>
                <w:color w:val="000099"/>
              </w:rPr>
            </w:pPr>
          </w:p>
        </w:tc>
      </w:tr>
      <w:tr w:rsidR="00C3429D" w:rsidRPr="00C3429D" w14:paraId="03188742" w14:textId="77777777" w:rsidTr="00240556">
        <w:tc>
          <w:tcPr>
            <w:tcW w:w="1177" w:type="pct"/>
          </w:tcPr>
          <w:p w14:paraId="78FAEB89" w14:textId="5E12B67B" w:rsidR="00C3429D" w:rsidRPr="00C3429D" w:rsidRDefault="00C3429D" w:rsidP="00C3429D">
            <w:pPr>
              <w:rPr>
                <w:rFonts w:ascii="Arial" w:hAnsi="Arial" w:cs="Arial"/>
                <w:b/>
                <w:bCs/>
              </w:rPr>
            </w:pPr>
            <w:r w:rsidRPr="005126F7">
              <w:rPr>
                <w:rFonts w:ascii="Arial" w:hAnsi="Arial" w:cs="Arial"/>
                <w:b/>
                <w:bCs/>
              </w:rPr>
              <w:t>Details of service</w:t>
            </w:r>
          </w:p>
          <w:p w14:paraId="4D2AE865" w14:textId="77777777" w:rsidR="00C3429D" w:rsidRPr="00C3429D" w:rsidRDefault="00C3429D" w:rsidP="00C3429D">
            <w:pPr>
              <w:rPr>
                <w:rFonts w:ascii="Arial" w:hAnsi="Arial" w:cs="Arial"/>
                <w:b/>
                <w:bCs/>
              </w:rPr>
            </w:pPr>
          </w:p>
        </w:tc>
        <w:tc>
          <w:tcPr>
            <w:tcW w:w="3823" w:type="pct"/>
          </w:tcPr>
          <w:p w14:paraId="60405BA3" w14:textId="0808281A" w:rsidR="00C3429D" w:rsidRPr="00AC268A" w:rsidRDefault="00C3429D" w:rsidP="00C3429D">
            <w:pPr>
              <w:jc w:val="both"/>
              <w:rPr>
                <w:rFonts w:ascii="Arial" w:hAnsi="Arial" w:cs="Arial"/>
              </w:rPr>
            </w:pPr>
            <w:r w:rsidRPr="00AC268A">
              <w:rPr>
                <w:rFonts w:ascii="Arial" w:hAnsi="Arial" w:cs="Arial"/>
              </w:rPr>
              <w:t>Th</w:t>
            </w:r>
            <w:r w:rsidR="003E6F15" w:rsidRPr="00AC268A">
              <w:rPr>
                <w:rFonts w:ascii="Arial" w:hAnsi="Arial" w:cs="Arial"/>
              </w:rPr>
              <w:t xml:space="preserve">is is the National </w:t>
            </w:r>
            <w:r w:rsidR="007A0FD1" w:rsidRPr="00AC268A">
              <w:rPr>
                <w:rFonts w:ascii="Arial" w:hAnsi="Arial" w:cs="Arial"/>
              </w:rPr>
              <w:t>S</w:t>
            </w:r>
            <w:r w:rsidRPr="00AC268A">
              <w:rPr>
                <w:rFonts w:ascii="Arial" w:hAnsi="Arial" w:cs="Arial"/>
              </w:rPr>
              <w:t xml:space="preserve">upport office </w:t>
            </w:r>
            <w:r w:rsidR="003E6F15" w:rsidRPr="00AC268A">
              <w:rPr>
                <w:rFonts w:ascii="Arial" w:hAnsi="Arial" w:cs="Arial"/>
              </w:rPr>
              <w:t xml:space="preserve">for the HSE responsible for </w:t>
            </w:r>
            <w:r w:rsidR="007A0FD1" w:rsidRPr="00AC268A">
              <w:rPr>
                <w:rFonts w:ascii="Arial" w:hAnsi="Arial" w:cs="Arial"/>
              </w:rPr>
              <w:t xml:space="preserve">oversight of </w:t>
            </w:r>
            <w:r w:rsidR="005126F7" w:rsidRPr="00AC268A">
              <w:rPr>
                <w:rFonts w:ascii="Arial" w:hAnsi="Arial" w:cs="Arial"/>
              </w:rPr>
              <w:t>the Residential</w:t>
            </w:r>
            <w:r w:rsidRPr="00AC268A">
              <w:rPr>
                <w:rFonts w:ascii="Arial" w:hAnsi="Arial" w:cs="Arial"/>
                <w:lang w:val="en-IE"/>
              </w:rPr>
              <w:t xml:space="preserve"> Support Service Maintenance and Accommodation Contributions (RSSMAC) and European Working Time Directive (EWTD)</w:t>
            </w:r>
            <w:r w:rsidR="007A0FD1" w:rsidRPr="00AC268A">
              <w:rPr>
                <w:rFonts w:ascii="Arial" w:hAnsi="Arial" w:cs="Arial"/>
                <w:lang w:val="en-IE"/>
              </w:rPr>
              <w:t xml:space="preserve"> compliance across the health and social care sector, which includes both HSE and non-HSE services.  The small team is based within the National Disability Office </w:t>
            </w:r>
            <w:r w:rsidR="00AC268A" w:rsidRPr="00AC268A">
              <w:rPr>
                <w:rFonts w:ascii="Arial" w:hAnsi="Arial" w:cs="Arial"/>
                <w:lang w:val="en-IE"/>
              </w:rPr>
              <w:t>in</w:t>
            </w:r>
            <w:r w:rsidR="007A0FD1" w:rsidRPr="00AC268A">
              <w:rPr>
                <w:rFonts w:ascii="Arial" w:hAnsi="Arial" w:cs="Arial"/>
                <w:lang w:val="en-IE"/>
              </w:rPr>
              <w:t xml:space="preserve"> Dublin, which is part of HSE Access &amp; Integration function</w:t>
            </w:r>
          </w:p>
          <w:p w14:paraId="13A28562" w14:textId="77777777" w:rsidR="007A0FD1" w:rsidRPr="00AC268A" w:rsidRDefault="007A0FD1">
            <w:pPr>
              <w:rPr>
                <w:rFonts w:ascii="Arial" w:hAnsi="Arial" w:cs="Arial"/>
                <w:iCs/>
              </w:rPr>
            </w:pPr>
          </w:p>
          <w:p w14:paraId="132531D6" w14:textId="764A4AC5" w:rsidR="007A0FD1" w:rsidRPr="00AC268A" w:rsidRDefault="007A0FD1" w:rsidP="005126F7">
            <w:pPr>
              <w:rPr>
                <w:rFonts w:ascii="Arial" w:hAnsi="Arial" w:cs="Arial"/>
                <w:iCs/>
              </w:rPr>
            </w:pPr>
            <w:r w:rsidRPr="00AC268A">
              <w:rPr>
                <w:rFonts w:ascii="Arial" w:hAnsi="Arial" w:cs="Arial"/>
                <w:iCs/>
              </w:rPr>
              <w:t xml:space="preserve">The team works to gather, quality assure and compile data on </w:t>
            </w:r>
            <w:proofErr w:type="gramStart"/>
            <w:r w:rsidRPr="00AC268A">
              <w:rPr>
                <w:rFonts w:ascii="Arial" w:hAnsi="Arial" w:cs="Arial"/>
                <w:iCs/>
              </w:rPr>
              <w:t>RSSMAC  and</w:t>
            </w:r>
            <w:proofErr w:type="gramEnd"/>
            <w:r w:rsidRPr="00AC268A">
              <w:rPr>
                <w:rFonts w:ascii="Arial" w:hAnsi="Arial" w:cs="Arial"/>
                <w:iCs/>
              </w:rPr>
              <w:t xml:space="preserve"> EWTD from </w:t>
            </w:r>
            <w:proofErr w:type="gramStart"/>
            <w:r w:rsidRPr="00AC268A">
              <w:rPr>
                <w:rFonts w:ascii="Arial" w:hAnsi="Arial" w:cs="Arial"/>
                <w:iCs/>
              </w:rPr>
              <w:t>all of</w:t>
            </w:r>
            <w:proofErr w:type="gramEnd"/>
            <w:r w:rsidRPr="00AC268A">
              <w:rPr>
                <w:rFonts w:ascii="Arial" w:hAnsi="Arial" w:cs="Arial"/>
                <w:iCs/>
              </w:rPr>
              <w:t xml:space="preserve"> the providers </w:t>
            </w:r>
            <w:r w:rsidR="00AC268A" w:rsidRPr="00AC268A">
              <w:rPr>
                <w:rFonts w:ascii="Arial" w:hAnsi="Arial" w:cs="Arial"/>
                <w:iCs/>
              </w:rPr>
              <w:t>into national</w:t>
            </w:r>
            <w:r w:rsidRPr="00AC268A">
              <w:rPr>
                <w:rFonts w:ascii="Arial" w:hAnsi="Arial" w:cs="Arial"/>
                <w:iCs/>
              </w:rPr>
              <w:t xml:space="preserve"> returns,</w:t>
            </w:r>
            <w:r w:rsidR="00AC268A" w:rsidRPr="00AC268A">
              <w:rPr>
                <w:rFonts w:ascii="Arial" w:hAnsi="Arial" w:cs="Arial"/>
                <w:iCs/>
              </w:rPr>
              <w:t xml:space="preserve"> </w:t>
            </w:r>
            <w:r w:rsidRPr="00AC268A">
              <w:rPr>
                <w:rFonts w:ascii="Arial" w:hAnsi="Arial" w:cs="Arial"/>
                <w:iCs/>
              </w:rPr>
              <w:t xml:space="preserve">that are reported as required at specific times during the year. </w:t>
            </w:r>
          </w:p>
          <w:p w14:paraId="55E7F2C1" w14:textId="77777777" w:rsidR="007A0FD1" w:rsidRPr="00AC268A" w:rsidRDefault="007A0FD1">
            <w:pPr>
              <w:rPr>
                <w:rFonts w:ascii="Arial" w:hAnsi="Arial" w:cs="Arial"/>
              </w:rPr>
            </w:pPr>
          </w:p>
          <w:p w14:paraId="10CEC7FF" w14:textId="72C64976" w:rsidR="00C3429D" w:rsidRPr="00AC268A" w:rsidRDefault="007A0FD1" w:rsidP="005126F7">
            <w:pPr>
              <w:rPr>
                <w:rFonts w:ascii="Arial" w:hAnsi="Arial" w:cs="Arial"/>
                <w:iCs/>
              </w:rPr>
            </w:pPr>
            <w:r w:rsidRPr="00AC268A">
              <w:rPr>
                <w:rFonts w:ascii="Arial" w:hAnsi="Arial" w:cs="Arial"/>
              </w:rPr>
              <w:t xml:space="preserve">The team manages queries on an ongoing basis from service providers, families, and other stakeholders on the application of the </w:t>
            </w:r>
            <w:r w:rsidR="00FD0456" w:rsidRPr="00AC268A">
              <w:rPr>
                <w:rFonts w:ascii="Arial" w:hAnsi="Arial" w:cs="Arial"/>
              </w:rPr>
              <w:t>RSSMAC regulations, as well as engaging with HSE and DCDE on data requirements.</w:t>
            </w:r>
          </w:p>
          <w:p w14:paraId="0AE4B5A1" w14:textId="1955EF6C" w:rsidR="007A0FD1" w:rsidRPr="00C3429D" w:rsidRDefault="007A0FD1" w:rsidP="005126F7">
            <w:pPr>
              <w:rPr>
                <w:rFonts w:ascii="Arial" w:hAnsi="Arial" w:cs="Arial"/>
                <w:iCs/>
                <w:color w:val="000099"/>
              </w:rPr>
            </w:pPr>
          </w:p>
        </w:tc>
      </w:tr>
      <w:tr w:rsidR="00C3429D" w:rsidRPr="00C3429D" w14:paraId="2344165A" w14:textId="77777777" w:rsidTr="00240556">
        <w:tc>
          <w:tcPr>
            <w:tcW w:w="1177" w:type="pct"/>
          </w:tcPr>
          <w:p w14:paraId="5F099111" w14:textId="11E0CCFC" w:rsidR="00C3429D" w:rsidRPr="00C3429D" w:rsidRDefault="00C3429D" w:rsidP="00C3429D">
            <w:pPr>
              <w:rPr>
                <w:rFonts w:ascii="Arial" w:hAnsi="Arial" w:cs="Arial"/>
                <w:b/>
                <w:bCs/>
              </w:rPr>
            </w:pPr>
            <w:r w:rsidRPr="00C3429D">
              <w:rPr>
                <w:rFonts w:ascii="Arial" w:hAnsi="Arial" w:cs="Arial"/>
                <w:b/>
                <w:bCs/>
              </w:rPr>
              <w:t>Reporting relationship</w:t>
            </w:r>
          </w:p>
        </w:tc>
        <w:tc>
          <w:tcPr>
            <w:tcW w:w="3823" w:type="pct"/>
          </w:tcPr>
          <w:p w14:paraId="566C5BD0" w14:textId="77777777" w:rsidR="00C3429D" w:rsidRPr="00C3429D" w:rsidRDefault="00C3429D" w:rsidP="00C3429D">
            <w:pPr>
              <w:jc w:val="both"/>
              <w:rPr>
                <w:rFonts w:ascii="Arial" w:hAnsi="Arial" w:cs="Arial"/>
                <w:color w:val="000000"/>
              </w:rPr>
            </w:pPr>
            <w:r w:rsidRPr="00C3429D">
              <w:rPr>
                <w:rFonts w:ascii="Arial" w:hAnsi="Arial" w:cs="Arial"/>
              </w:rPr>
              <w:t>The post holder will report directly to the Head of Service or designated officer and</w:t>
            </w:r>
            <w:r w:rsidRPr="00C3429D">
              <w:rPr>
                <w:rFonts w:ascii="Arial" w:hAnsi="Arial" w:cs="Arial"/>
                <w:iCs/>
                <w:color w:val="000000"/>
              </w:rPr>
              <w:t xml:space="preserve"> </w:t>
            </w:r>
            <w:r w:rsidRPr="00C3429D">
              <w:rPr>
                <w:rFonts w:ascii="Arial" w:hAnsi="Arial" w:cs="Arial"/>
                <w:color w:val="000000"/>
              </w:rPr>
              <w:t xml:space="preserve">will operate in a team environment whilst at the same time individuals will be assigned responsibility for specific areas of work / locations in a distributed model. </w:t>
            </w:r>
          </w:p>
          <w:p w14:paraId="3CBC6A3A" w14:textId="2B758497" w:rsidR="00C3429D" w:rsidRPr="00C3429D" w:rsidRDefault="00C3429D" w:rsidP="00C3429D">
            <w:pPr>
              <w:pStyle w:val="ListParagraph"/>
              <w:ind w:left="360"/>
              <w:rPr>
                <w:rFonts w:ascii="Arial" w:hAnsi="Arial" w:cs="Arial"/>
                <w:iCs/>
                <w:color w:val="000099"/>
              </w:rPr>
            </w:pPr>
          </w:p>
        </w:tc>
      </w:tr>
      <w:tr w:rsidR="0007601B" w:rsidRPr="0007601B" w14:paraId="0E89F2ED" w14:textId="77777777" w:rsidTr="00240556">
        <w:tc>
          <w:tcPr>
            <w:tcW w:w="1177" w:type="pct"/>
          </w:tcPr>
          <w:p w14:paraId="061A4806" w14:textId="2D62C7C7" w:rsidR="00C3429D" w:rsidRPr="00ED3A2A" w:rsidRDefault="00C3429D" w:rsidP="00C3429D">
            <w:pPr>
              <w:rPr>
                <w:rFonts w:ascii="Arial" w:hAnsi="Arial" w:cs="Arial"/>
                <w:b/>
                <w:bCs/>
              </w:rPr>
            </w:pPr>
            <w:r w:rsidRPr="00ED3A2A">
              <w:rPr>
                <w:rFonts w:ascii="Arial" w:hAnsi="Arial" w:cs="Arial"/>
                <w:b/>
                <w:bCs/>
              </w:rPr>
              <w:lastRenderedPageBreak/>
              <w:t>Key working relationships</w:t>
            </w:r>
          </w:p>
          <w:p w14:paraId="3949D30A" w14:textId="77777777" w:rsidR="00C3429D" w:rsidRPr="00ED3A2A" w:rsidRDefault="00C3429D" w:rsidP="00C3429D">
            <w:pPr>
              <w:rPr>
                <w:rFonts w:ascii="Arial" w:hAnsi="Arial" w:cs="Arial"/>
                <w:b/>
                <w:bCs/>
              </w:rPr>
            </w:pPr>
          </w:p>
        </w:tc>
        <w:tc>
          <w:tcPr>
            <w:tcW w:w="3823" w:type="pct"/>
          </w:tcPr>
          <w:p w14:paraId="7E537697" w14:textId="77777777" w:rsidR="00806026" w:rsidRPr="00ED3A2A" w:rsidRDefault="000D3E56" w:rsidP="004A368E">
            <w:pPr>
              <w:rPr>
                <w:rFonts w:ascii="Arial" w:hAnsi="Arial" w:cs="Arial"/>
                <w:iCs/>
              </w:rPr>
            </w:pPr>
            <w:r w:rsidRPr="00ED3A2A">
              <w:rPr>
                <w:rFonts w:ascii="Arial" w:hAnsi="Arial" w:cs="Arial"/>
                <w:iCs/>
              </w:rPr>
              <w:t xml:space="preserve">The postholder will work closely with other members of the RSMACC team and </w:t>
            </w:r>
            <w:r w:rsidR="004A368E" w:rsidRPr="00ED3A2A">
              <w:rPr>
                <w:rFonts w:ascii="Arial" w:hAnsi="Arial" w:cs="Arial"/>
                <w:iCs/>
              </w:rPr>
              <w:t xml:space="preserve">colleagues in the </w:t>
            </w:r>
            <w:r w:rsidRPr="00ED3A2A">
              <w:rPr>
                <w:rFonts w:ascii="Arial" w:hAnsi="Arial" w:cs="Arial"/>
                <w:iCs/>
              </w:rPr>
              <w:t>National Disability Office</w:t>
            </w:r>
            <w:r w:rsidR="004A368E" w:rsidRPr="00ED3A2A">
              <w:rPr>
                <w:rFonts w:ascii="Arial" w:hAnsi="Arial" w:cs="Arial"/>
                <w:iCs/>
              </w:rPr>
              <w:t xml:space="preserve">., National Performance and Planning and National Finance Unit </w:t>
            </w:r>
            <w:r w:rsidRPr="00ED3A2A">
              <w:rPr>
                <w:rFonts w:ascii="Arial" w:hAnsi="Arial" w:cs="Arial"/>
                <w:iCs/>
              </w:rPr>
              <w:t xml:space="preserve">within the HSE.  </w:t>
            </w:r>
          </w:p>
          <w:p w14:paraId="15E5D2B8" w14:textId="77777777" w:rsidR="00806026" w:rsidRPr="00ED3A2A" w:rsidRDefault="00806026" w:rsidP="004A368E">
            <w:pPr>
              <w:rPr>
                <w:rFonts w:ascii="Arial" w:hAnsi="Arial" w:cs="Arial"/>
                <w:iCs/>
              </w:rPr>
            </w:pPr>
          </w:p>
          <w:p w14:paraId="30A2558F" w14:textId="62F96D5F" w:rsidR="00C3429D" w:rsidRPr="00ED3A2A" w:rsidRDefault="000D3E56" w:rsidP="004A368E">
            <w:pPr>
              <w:rPr>
                <w:rFonts w:ascii="Arial" w:hAnsi="Arial" w:cs="Arial"/>
                <w:iCs/>
              </w:rPr>
            </w:pPr>
            <w:r w:rsidRPr="00ED3A2A">
              <w:rPr>
                <w:rFonts w:ascii="Arial" w:hAnsi="Arial" w:cs="Arial"/>
                <w:iCs/>
              </w:rPr>
              <w:t xml:space="preserve">The postholder will also work closely with the service providers including HSE and non-statutory providers and the Ombudsman and Appeals Officers as required. </w:t>
            </w:r>
            <w:r w:rsidR="00C3429D" w:rsidRPr="00ED3A2A">
              <w:rPr>
                <w:rFonts w:ascii="Arial" w:hAnsi="Arial" w:cs="Arial"/>
                <w:iCs/>
              </w:rPr>
              <w:t xml:space="preserve"> </w:t>
            </w:r>
          </w:p>
          <w:p w14:paraId="0411A49C" w14:textId="77777777" w:rsidR="005B3AE1" w:rsidRPr="00ED3A2A" w:rsidRDefault="005B3AE1" w:rsidP="004A368E">
            <w:pPr>
              <w:rPr>
                <w:rFonts w:ascii="Arial" w:hAnsi="Arial" w:cs="Arial"/>
                <w:iCs/>
              </w:rPr>
            </w:pPr>
          </w:p>
          <w:p w14:paraId="556ABA40" w14:textId="77777777" w:rsidR="005B3AE1" w:rsidRPr="005B3AE1" w:rsidRDefault="005B3AE1" w:rsidP="005B3AE1">
            <w:pPr>
              <w:rPr>
                <w:rFonts w:ascii="Arial" w:hAnsi="Arial" w:cs="Arial"/>
              </w:rPr>
            </w:pPr>
            <w:r w:rsidRPr="00ED3A2A">
              <w:rPr>
                <w:rFonts w:ascii="Arial" w:hAnsi="Arial" w:cs="Arial"/>
              </w:rPr>
              <w:t>The role requires strong communication skills, good team working skills and it is essential that the individual selected can maintain and develop strong working relationships with the key HSE corporate functions, RHA areas and the Voluntary sector providers.</w:t>
            </w:r>
          </w:p>
          <w:p w14:paraId="78DE9869" w14:textId="3BFD30D9" w:rsidR="00806026" w:rsidRPr="0007601B" w:rsidRDefault="00806026" w:rsidP="004A368E">
            <w:pPr>
              <w:rPr>
                <w:rFonts w:ascii="Arial" w:hAnsi="Arial" w:cs="Arial"/>
                <w:iCs/>
              </w:rPr>
            </w:pPr>
          </w:p>
        </w:tc>
      </w:tr>
      <w:tr w:rsidR="00C3429D" w:rsidRPr="00C3429D" w14:paraId="11F49E6D" w14:textId="77777777" w:rsidTr="00240556">
        <w:tc>
          <w:tcPr>
            <w:tcW w:w="1177" w:type="pct"/>
          </w:tcPr>
          <w:p w14:paraId="5D392E76" w14:textId="54240C99" w:rsidR="00C3429D" w:rsidRPr="00C3429D" w:rsidRDefault="00C3429D" w:rsidP="00C3429D">
            <w:pPr>
              <w:rPr>
                <w:rFonts w:ascii="Arial" w:hAnsi="Arial" w:cs="Arial"/>
                <w:b/>
                <w:bCs/>
              </w:rPr>
            </w:pPr>
            <w:r w:rsidRPr="005B3AE1">
              <w:rPr>
                <w:rFonts w:ascii="Arial" w:hAnsi="Arial" w:cs="Arial"/>
                <w:b/>
                <w:bCs/>
              </w:rPr>
              <w:t>Purpose of the post</w:t>
            </w:r>
            <w:r w:rsidRPr="00C3429D">
              <w:rPr>
                <w:rFonts w:ascii="Arial" w:hAnsi="Arial" w:cs="Arial"/>
                <w:b/>
                <w:bCs/>
              </w:rPr>
              <w:t xml:space="preserve"> </w:t>
            </w:r>
          </w:p>
        </w:tc>
        <w:tc>
          <w:tcPr>
            <w:tcW w:w="3823" w:type="pct"/>
          </w:tcPr>
          <w:p w14:paraId="11E0181D" w14:textId="5AD91D68" w:rsidR="00C3429D" w:rsidRDefault="00C3429D" w:rsidP="00C3429D">
            <w:pPr>
              <w:rPr>
                <w:rFonts w:ascii="Arial" w:hAnsi="Arial" w:cs="Arial"/>
                <w:iCs/>
              </w:rPr>
            </w:pPr>
            <w:r w:rsidRPr="00C3429D">
              <w:rPr>
                <w:rFonts w:ascii="Arial" w:hAnsi="Arial" w:cs="Arial"/>
                <w:iCs/>
              </w:rPr>
              <w:t xml:space="preserve">To manage </w:t>
            </w:r>
            <w:r w:rsidR="004A368E">
              <w:rPr>
                <w:rFonts w:ascii="Arial" w:hAnsi="Arial" w:cs="Arial"/>
                <w:iCs/>
              </w:rPr>
              <w:t xml:space="preserve">and lead </w:t>
            </w:r>
            <w:r w:rsidR="003E6F15">
              <w:rPr>
                <w:rFonts w:ascii="Arial" w:hAnsi="Arial" w:cs="Arial"/>
                <w:iCs/>
              </w:rPr>
              <w:t xml:space="preserve">the RSSMAC team ensuring the workload is delivered effectively and efficiently.  To </w:t>
            </w:r>
            <w:r w:rsidRPr="00C3429D">
              <w:rPr>
                <w:rFonts w:ascii="Arial" w:hAnsi="Arial" w:cs="Arial"/>
                <w:iCs/>
              </w:rPr>
              <w:t xml:space="preserve">supervise </w:t>
            </w:r>
            <w:r w:rsidR="003E6F15">
              <w:rPr>
                <w:rFonts w:ascii="Arial" w:hAnsi="Arial" w:cs="Arial"/>
                <w:iCs/>
              </w:rPr>
              <w:t xml:space="preserve">and support </w:t>
            </w:r>
            <w:r w:rsidRPr="00C3429D">
              <w:rPr>
                <w:rFonts w:ascii="Arial" w:hAnsi="Arial" w:cs="Arial"/>
                <w:iCs/>
              </w:rPr>
              <w:t>assigned staff</w:t>
            </w:r>
            <w:r w:rsidR="003E6F15">
              <w:rPr>
                <w:rFonts w:ascii="Arial" w:hAnsi="Arial" w:cs="Arial"/>
                <w:iCs/>
              </w:rPr>
              <w:t xml:space="preserve">.  To </w:t>
            </w:r>
            <w:r w:rsidR="004A368E">
              <w:rPr>
                <w:rFonts w:ascii="Arial" w:hAnsi="Arial" w:cs="Arial"/>
                <w:iCs/>
              </w:rPr>
              <w:t xml:space="preserve">hold subject matter expertise </w:t>
            </w:r>
            <w:r w:rsidR="003E6F15">
              <w:rPr>
                <w:rFonts w:ascii="Arial" w:hAnsi="Arial" w:cs="Arial"/>
                <w:iCs/>
              </w:rPr>
              <w:t xml:space="preserve">on RSSMAC and EWTD and provide leadership and direction on complex queries and issues that arise.   </w:t>
            </w:r>
          </w:p>
          <w:p w14:paraId="3875957D" w14:textId="37CE9FCC" w:rsidR="007B3CDD" w:rsidRPr="00C3429D" w:rsidRDefault="007B3CDD" w:rsidP="005B3AE1">
            <w:pPr>
              <w:rPr>
                <w:rFonts w:ascii="Arial" w:hAnsi="Arial" w:cs="Arial"/>
                <w:iCs/>
                <w:color w:val="000099"/>
              </w:rPr>
            </w:pPr>
          </w:p>
        </w:tc>
      </w:tr>
      <w:tr w:rsidR="00C3429D" w:rsidRPr="00863C00" w14:paraId="6FC4F317" w14:textId="77777777" w:rsidTr="00240556">
        <w:tc>
          <w:tcPr>
            <w:tcW w:w="1177" w:type="pct"/>
          </w:tcPr>
          <w:p w14:paraId="706E700B" w14:textId="6700C137" w:rsidR="00C3429D" w:rsidRPr="00863C00" w:rsidRDefault="00C3429D" w:rsidP="00C3429D">
            <w:pPr>
              <w:rPr>
                <w:rFonts w:ascii="Arial" w:hAnsi="Arial" w:cs="Arial"/>
                <w:b/>
                <w:bCs/>
              </w:rPr>
            </w:pPr>
            <w:r w:rsidRPr="00863C00">
              <w:rPr>
                <w:rFonts w:ascii="Arial" w:hAnsi="Arial" w:cs="Arial"/>
                <w:b/>
                <w:bCs/>
              </w:rPr>
              <w:t>Principal duties and responsibilities</w:t>
            </w:r>
          </w:p>
          <w:p w14:paraId="57CD5BE4" w14:textId="77777777" w:rsidR="00C3429D" w:rsidRPr="00863C00" w:rsidRDefault="00C3429D" w:rsidP="00C3429D">
            <w:pPr>
              <w:rPr>
                <w:rFonts w:ascii="Arial" w:hAnsi="Arial" w:cs="Arial"/>
                <w:b/>
                <w:bCs/>
              </w:rPr>
            </w:pPr>
          </w:p>
        </w:tc>
        <w:tc>
          <w:tcPr>
            <w:tcW w:w="3823" w:type="pct"/>
          </w:tcPr>
          <w:p w14:paraId="4C8182B9" w14:textId="6081FE6A" w:rsidR="003C688E" w:rsidRPr="00806026" w:rsidRDefault="003C688E" w:rsidP="003C688E">
            <w:pPr>
              <w:jc w:val="both"/>
              <w:rPr>
                <w:rFonts w:ascii="Arial" w:hAnsi="Arial" w:cs="Arial"/>
                <w:iCs/>
              </w:rPr>
            </w:pPr>
            <w:r w:rsidRPr="00806026">
              <w:rPr>
                <w:rFonts w:ascii="Arial" w:hAnsi="Arial" w:cs="Arial"/>
              </w:rPr>
              <w:t xml:space="preserve">The </w:t>
            </w:r>
            <w:r w:rsidRPr="00806026">
              <w:rPr>
                <w:rFonts w:ascii="Arial" w:hAnsi="Arial" w:cs="Arial"/>
                <w:iCs/>
              </w:rPr>
              <w:t>position of Grade VI encompasses both managerial and administrative responsibilities which include the following:</w:t>
            </w:r>
          </w:p>
          <w:p w14:paraId="60B2F583" w14:textId="77777777" w:rsidR="003C688E" w:rsidRPr="00806026" w:rsidRDefault="003C688E" w:rsidP="003C688E">
            <w:pPr>
              <w:ind w:left="720"/>
              <w:jc w:val="both"/>
              <w:rPr>
                <w:rFonts w:ascii="Arial" w:hAnsi="Arial" w:cs="Arial"/>
                <w:iCs/>
              </w:rPr>
            </w:pPr>
          </w:p>
          <w:p w14:paraId="470D5302" w14:textId="26A69BC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Ensure the efficient administration of area of responsibility.</w:t>
            </w:r>
          </w:p>
          <w:p w14:paraId="65364CF7"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Appropriately delegate responsibility and authority.</w:t>
            </w:r>
          </w:p>
          <w:p w14:paraId="6F338661"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Ensure deadlines are met and that data returns are collected within the relevant timeframes and maintained.</w:t>
            </w:r>
          </w:p>
          <w:p w14:paraId="26B73199" w14:textId="1A48828B"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 xml:space="preserve">Prepare regular </w:t>
            </w:r>
            <w:r w:rsidRPr="00806026">
              <w:rPr>
                <w:rFonts w:ascii="Arial" w:hAnsi="Arial" w:cs="Arial"/>
                <w:lang w:val="en-IE"/>
              </w:rPr>
              <w:t xml:space="preserve">returns </w:t>
            </w:r>
            <w:r w:rsidR="0007601B" w:rsidRPr="00806026">
              <w:rPr>
                <w:rFonts w:ascii="Arial" w:hAnsi="Arial" w:cs="Arial"/>
                <w:lang w:val="en-IE"/>
              </w:rPr>
              <w:t>regarding</w:t>
            </w:r>
            <w:r w:rsidRPr="00806026">
              <w:rPr>
                <w:rFonts w:ascii="Arial" w:hAnsi="Arial" w:cs="Arial"/>
                <w:lang w:val="en-IE"/>
              </w:rPr>
              <w:t xml:space="preserve"> the income raised under RSSMACs and </w:t>
            </w:r>
            <w:r w:rsidR="000D3E56" w:rsidRPr="00806026">
              <w:rPr>
                <w:rFonts w:ascii="Arial" w:hAnsi="Arial" w:cs="Arial"/>
                <w:lang w:val="en-IE"/>
              </w:rPr>
              <w:t>the EWTD returns</w:t>
            </w:r>
          </w:p>
          <w:p w14:paraId="5CF685E2"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Responsible for administrative duties of the unit.</w:t>
            </w:r>
          </w:p>
          <w:p w14:paraId="787B1DFE"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Participate in and lead project working groups.</w:t>
            </w:r>
          </w:p>
          <w:p w14:paraId="263A92E2"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Prepare clear, concise, accurate reports backed up by sufficient reliable documentary evidence.</w:t>
            </w:r>
          </w:p>
          <w:p w14:paraId="3021BA73"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Make appropriate use of technology to advance the quality and efficiency of service provision.</w:t>
            </w:r>
          </w:p>
          <w:p w14:paraId="18FA9928"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Undertake special assignments as directed.</w:t>
            </w:r>
          </w:p>
          <w:p w14:paraId="60D26307"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Promote and participate in the implementation of change.</w:t>
            </w:r>
          </w:p>
          <w:p w14:paraId="58A8034D"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 xml:space="preserve">Embrace change and adapt local work </w:t>
            </w:r>
            <w:proofErr w:type="gramStart"/>
            <w:r w:rsidRPr="00806026">
              <w:rPr>
                <w:rFonts w:ascii="Arial" w:hAnsi="Arial" w:cs="Arial"/>
                <w:iCs/>
              </w:rPr>
              <w:t>practices</w:t>
            </w:r>
            <w:proofErr w:type="gramEnd"/>
            <w:r w:rsidRPr="00806026">
              <w:rPr>
                <w:rFonts w:ascii="Arial" w:hAnsi="Arial" w:cs="Arial"/>
                <w:iCs/>
              </w:rPr>
              <w:t xml:space="preserve"> accordingly, ensuring team knows how to action changes.</w:t>
            </w:r>
          </w:p>
          <w:p w14:paraId="40939470" w14:textId="77777777" w:rsidR="003C688E" w:rsidRPr="00806026" w:rsidRDefault="003C688E" w:rsidP="0007601B">
            <w:pPr>
              <w:numPr>
                <w:ilvl w:val="0"/>
                <w:numId w:val="36"/>
              </w:numPr>
              <w:spacing w:before="120"/>
              <w:ind w:left="414" w:hanging="357"/>
              <w:jc w:val="both"/>
              <w:rPr>
                <w:rFonts w:ascii="Arial" w:hAnsi="Arial" w:cs="Arial"/>
                <w:iCs/>
              </w:rPr>
            </w:pPr>
            <w:r w:rsidRPr="00806026">
              <w:rPr>
                <w:rFonts w:ascii="Arial" w:hAnsi="Arial" w:cs="Arial"/>
                <w:iCs/>
              </w:rPr>
              <w:t>Encourage and support staff through change processes.</w:t>
            </w:r>
          </w:p>
          <w:p w14:paraId="0C5DFBF9" w14:textId="77777777" w:rsidR="003C688E" w:rsidRPr="00806026" w:rsidRDefault="003C688E" w:rsidP="00C3429D">
            <w:pPr>
              <w:rPr>
                <w:rFonts w:ascii="Arial" w:hAnsi="Arial" w:cs="Arial"/>
                <w:iCs/>
              </w:rPr>
            </w:pPr>
          </w:p>
          <w:p w14:paraId="620563A8" w14:textId="77777777" w:rsidR="00723B63" w:rsidRPr="00806026" w:rsidRDefault="00723B63" w:rsidP="00723B63">
            <w:pPr>
              <w:rPr>
                <w:rFonts w:ascii="Arial" w:hAnsi="Arial" w:cs="Arial"/>
                <w:b/>
                <w:iCs/>
                <w:u w:val="single"/>
              </w:rPr>
            </w:pPr>
            <w:r w:rsidRPr="00806026">
              <w:rPr>
                <w:rFonts w:ascii="Arial" w:hAnsi="Arial" w:cs="Arial"/>
                <w:b/>
                <w:iCs/>
                <w:u w:val="single"/>
              </w:rPr>
              <w:t>Administration</w:t>
            </w:r>
          </w:p>
          <w:p w14:paraId="03CD05BE"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Implement service plan and business plan objectives within area of responsibility.</w:t>
            </w:r>
          </w:p>
          <w:p w14:paraId="6B61F81A"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Ensure the efficient management and administration of area of responsibility.</w:t>
            </w:r>
          </w:p>
          <w:p w14:paraId="2877F27C"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Ensure deadlines are met and that service levels are maintained.</w:t>
            </w:r>
          </w:p>
          <w:p w14:paraId="1C9E4E66"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 xml:space="preserve">Ensure that archives and records are accurate, maintained confidentially and readily available to the appropriate authority. </w:t>
            </w:r>
          </w:p>
          <w:p w14:paraId="0032603F"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Ensure line management is kept informed of issues arising.</w:t>
            </w:r>
          </w:p>
          <w:p w14:paraId="27A3056A"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Ensure that stakeholders are kept informed and that their views are communicated to management.</w:t>
            </w:r>
          </w:p>
          <w:p w14:paraId="341373A6"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Provide administrative support for meetings and attend as required.</w:t>
            </w:r>
          </w:p>
          <w:p w14:paraId="69487BBF"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lastRenderedPageBreak/>
              <w:t>Maximise the use technology in ensuring that work is completed to a high standard.</w:t>
            </w:r>
          </w:p>
          <w:p w14:paraId="1CC0436D" w14:textId="77777777" w:rsidR="00723B63" w:rsidRPr="00806026" w:rsidRDefault="00723B63" w:rsidP="00723B63">
            <w:pPr>
              <w:rPr>
                <w:rFonts w:ascii="Arial" w:hAnsi="Arial" w:cs="Arial"/>
                <w:b/>
                <w:iCs/>
              </w:rPr>
            </w:pPr>
          </w:p>
          <w:p w14:paraId="16E77BCD" w14:textId="77777777" w:rsidR="00723B63" w:rsidRPr="00806026" w:rsidRDefault="00723B63" w:rsidP="00723B63">
            <w:pPr>
              <w:rPr>
                <w:rFonts w:ascii="Arial" w:hAnsi="Arial" w:cs="Arial"/>
                <w:b/>
                <w:iCs/>
                <w:u w:val="single"/>
              </w:rPr>
            </w:pPr>
            <w:r w:rsidRPr="00806026">
              <w:rPr>
                <w:rFonts w:ascii="Arial" w:hAnsi="Arial" w:cs="Arial"/>
                <w:b/>
                <w:iCs/>
                <w:u w:val="single"/>
              </w:rPr>
              <w:t>Customer Service</w:t>
            </w:r>
          </w:p>
          <w:p w14:paraId="49851AB9"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Promote and maintain a customer focused environment by ensuring service users / customers are treated with dignity and respect.</w:t>
            </w:r>
          </w:p>
          <w:p w14:paraId="125F0E57"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Seek feedback from service users / customers and implement change to incorporate same, in agreement with Line Manager.</w:t>
            </w:r>
          </w:p>
          <w:p w14:paraId="63B5DEFE" w14:textId="77777777" w:rsidR="00723B63" w:rsidRPr="00806026" w:rsidRDefault="00723B63" w:rsidP="00723B63">
            <w:pPr>
              <w:rPr>
                <w:rFonts w:ascii="Arial" w:hAnsi="Arial" w:cs="Arial"/>
                <w:b/>
                <w:iCs/>
              </w:rPr>
            </w:pPr>
          </w:p>
          <w:p w14:paraId="5338A9BD" w14:textId="77777777" w:rsidR="00723B63" w:rsidRPr="00806026" w:rsidRDefault="00723B63" w:rsidP="00723B63">
            <w:pPr>
              <w:rPr>
                <w:rFonts w:ascii="Arial" w:hAnsi="Arial" w:cs="Arial"/>
                <w:b/>
                <w:iCs/>
                <w:u w:val="single"/>
              </w:rPr>
            </w:pPr>
            <w:r w:rsidRPr="00806026">
              <w:rPr>
                <w:rFonts w:ascii="Arial" w:hAnsi="Arial" w:cs="Arial"/>
                <w:b/>
                <w:iCs/>
                <w:u w:val="single"/>
              </w:rPr>
              <w:t>Human Resources / Supervision of Staff</w:t>
            </w:r>
          </w:p>
          <w:p w14:paraId="3FD48DFA"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 xml:space="preserve">Manage the performance of staff, dealing with underperformance in a timely and constructive manner. </w:t>
            </w:r>
          </w:p>
          <w:p w14:paraId="58579340"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 xml:space="preserve">Ensure an even distribution of workload amongst the team, </w:t>
            </w:r>
            <w:proofErr w:type="gramStart"/>
            <w:r w:rsidRPr="00806026">
              <w:rPr>
                <w:rFonts w:ascii="Arial" w:hAnsi="Arial" w:cs="Arial"/>
                <w:iCs/>
              </w:rPr>
              <w:t>taking into account</w:t>
            </w:r>
            <w:proofErr w:type="gramEnd"/>
            <w:r w:rsidRPr="00806026">
              <w:rPr>
                <w:rFonts w:ascii="Arial" w:hAnsi="Arial" w:cs="Arial"/>
                <w:iCs/>
              </w:rPr>
              <w:t xml:space="preserve"> absence due to annual leave etc.</w:t>
            </w:r>
          </w:p>
          <w:p w14:paraId="32B8D984"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Supervise and ensure the wellbeing of staff within own remit.</w:t>
            </w:r>
          </w:p>
          <w:p w14:paraId="787D5991"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Create and promote a positive working environment among staff members, which contributes to maintaining and enhancing effective working relationships.</w:t>
            </w:r>
          </w:p>
          <w:p w14:paraId="7BE20DDA"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Promote cooperation and working in harmony with other teams and disciplines.</w:t>
            </w:r>
          </w:p>
          <w:p w14:paraId="2A3A5FE7"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Conduct regular staff meetings to keep staff informed and to hear views.</w:t>
            </w:r>
          </w:p>
          <w:p w14:paraId="1C7DF690"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Solve problems and ensure decisions are in line with local and national agreements.</w:t>
            </w:r>
          </w:p>
          <w:p w14:paraId="2768BD64"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Identify and agree training and development needs of team and design plan to meet needs.</w:t>
            </w:r>
          </w:p>
          <w:p w14:paraId="78367F50"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 xml:space="preserve">Pursue and promote continuous professional development </w:t>
            </w:r>
            <w:proofErr w:type="gramStart"/>
            <w:r w:rsidRPr="00806026">
              <w:rPr>
                <w:rFonts w:ascii="Arial" w:hAnsi="Arial" w:cs="Arial"/>
                <w:iCs/>
              </w:rPr>
              <w:t>in order to</w:t>
            </w:r>
            <w:proofErr w:type="gramEnd"/>
            <w:r w:rsidRPr="00806026">
              <w:rPr>
                <w:rFonts w:ascii="Arial" w:hAnsi="Arial" w:cs="Arial"/>
                <w:iCs/>
              </w:rPr>
              <w:t xml:space="preserve"> develop management expertise and professional knowledge.</w:t>
            </w:r>
          </w:p>
          <w:p w14:paraId="5DBF2608" w14:textId="77777777" w:rsidR="00723B63" w:rsidRPr="00806026" w:rsidRDefault="00723B63" w:rsidP="004440CA">
            <w:pPr>
              <w:numPr>
                <w:ilvl w:val="0"/>
                <w:numId w:val="42"/>
              </w:numPr>
              <w:spacing w:before="120"/>
              <w:ind w:left="357"/>
              <w:rPr>
                <w:rFonts w:ascii="Arial" w:hAnsi="Arial" w:cs="Arial"/>
                <w:iCs/>
              </w:rPr>
            </w:pPr>
            <w:r w:rsidRPr="00806026">
              <w:rPr>
                <w:rFonts w:ascii="Arial" w:hAnsi="Arial" w:cs="Arial"/>
                <w:iCs/>
              </w:rPr>
              <w:t>Engage in the HSE performance achievement process in conjunction with your Line Manager and staff as appropriate.</w:t>
            </w:r>
          </w:p>
          <w:p w14:paraId="374A6D22" w14:textId="77777777" w:rsidR="00723B63" w:rsidRPr="00806026" w:rsidRDefault="00723B63" w:rsidP="004440CA">
            <w:pPr>
              <w:spacing w:before="120"/>
              <w:ind w:left="357"/>
              <w:rPr>
                <w:rFonts w:ascii="Arial" w:hAnsi="Arial" w:cs="Arial"/>
                <w:iCs/>
              </w:rPr>
            </w:pPr>
          </w:p>
          <w:p w14:paraId="0922F86C" w14:textId="77777777" w:rsidR="00723B63" w:rsidRPr="00806026" w:rsidRDefault="00723B63" w:rsidP="00723B63">
            <w:pPr>
              <w:rPr>
                <w:rFonts w:ascii="Arial" w:hAnsi="Arial" w:cs="Arial"/>
                <w:b/>
                <w:iCs/>
                <w:u w:val="single"/>
              </w:rPr>
            </w:pPr>
            <w:r w:rsidRPr="00806026">
              <w:rPr>
                <w:rFonts w:ascii="Arial" w:hAnsi="Arial" w:cs="Arial"/>
                <w:b/>
                <w:iCs/>
                <w:u w:val="single"/>
              </w:rPr>
              <w:t>Service Delivery and Service Improvement</w:t>
            </w:r>
          </w:p>
          <w:p w14:paraId="1DA0EFD9"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Ensure accurate attention to detail in own work and work of team.</w:t>
            </w:r>
          </w:p>
          <w:p w14:paraId="421E1C8B"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Maintain a good understanding of internal and external factors that can affect service delivery including awareness of local and national issues that impact on own area.</w:t>
            </w:r>
          </w:p>
          <w:p w14:paraId="1839C9A1"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Embrace change and adapt local work practices accordingly by finding practical ways to make policies work, ensuring team knows how to action changes.</w:t>
            </w:r>
          </w:p>
          <w:p w14:paraId="7BF8E3C0"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Encourage and support staff through change processes.</w:t>
            </w:r>
          </w:p>
          <w:p w14:paraId="16463AC8"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Monitor efficiency of service provided by team, identify and implement changes to the administration of the service where inefficiencies arise.</w:t>
            </w:r>
          </w:p>
          <w:p w14:paraId="1F49D237" w14:textId="77777777" w:rsidR="00723B63" w:rsidRPr="00806026" w:rsidRDefault="00723B63" w:rsidP="00723B63">
            <w:pPr>
              <w:rPr>
                <w:rFonts w:ascii="Arial" w:hAnsi="Arial" w:cs="Arial"/>
                <w:b/>
                <w:iCs/>
              </w:rPr>
            </w:pPr>
          </w:p>
          <w:p w14:paraId="6E124D5D" w14:textId="77777777" w:rsidR="00723B63" w:rsidRPr="00806026" w:rsidRDefault="00723B63" w:rsidP="00723B63">
            <w:pPr>
              <w:rPr>
                <w:rFonts w:ascii="Arial" w:hAnsi="Arial" w:cs="Arial"/>
                <w:b/>
                <w:iCs/>
                <w:u w:val="single"/>
              </w:rPr>
            </w:pPr>
            <w:r w:rsidRPr="00806026">
              <w:rPr>
                <w:rFonts w:ascii="Arial" w:hAnsi="Arial" w:cs="Arial"/>
                <w:b/>
                <w:iCs/>
                <w:u w:val="single"/>
              </w:rPr>
              <w:t>Standards, Policies, Procedures &amp; Legislation</w:t>
            </w:r>
          </w:p>
          <w:p w14:paraId="4F2ECA44"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Contribute to the development of policies and procedures and ensure consistent adherence to procedures and current standards within area of responsibility.</w:t>
            </w:r>
          </w:p>
          <w:p w14:paraId="511278AE"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lastRenderedPageBreak/>
              <w:t>Maintain own knowledge of relevant policies, procedures, guidelines and practices to perform the role effectively and to ensure standards are met by own team.</w:t>
            </w:r>
          </w:p>
          <w:p w14:paraId="4CAC8D37"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Maintain own knowledge of relevant regulations and legislation e.g. Financial Regulations, Health &amp; Safety Legislation, Employment Legislation, FOI Acts, GDPR.</w:t>
            </w:r>
          </w:p>
          <w:p w14:paraId="12B2674D"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Adequately identifies, assesses, manages and monitors risk within their area of responsibility.</w:t>
            </w:r>
          </w:p>
          <w:p w14:paraId="6131B329"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AB322F5" w14:textId="77777777" w:rsidR="00723B63" w:rsidRPr="00806026" w:rsidRDefault="00723B63" w:rsidP="004440CA">
            <w:pPr>
              <w:numPr>
                <w:ilvl w:val="0"/>
                <w:numId w:val="42"/>
              </w:numPr>
              <w:spacing w:before="120"/>
              <w:ind w:left="357" w:hanging="357"/>
              <w:rPr>
                <w:rFonts w:ascii="Arial" w:hAnsi="Arial" w:cs="Arial"/>
                <w:iCs/>
              </w:rPr>
            </w:pPr>
            <w:r w:rsidRPr="00806026">
              <w:rPr>
                <w:rFonts w:ascii="Arial" w:hAnsi="Arial" w:cs="Arial"/>
                <w:iCs/>
                <w:lang w:val="en-IE"/>
              </w:rPr>
              <w:t>Support, promote and actively participate in sustainable energy, water and waste initiatives to create a more sustainable, low carbon and efficient health service.</w:t>
            </w:r>
          </w:p>
          <w:p w14:paraId="52357D78" w14:textId="77777777" w:rsidR="003C688E" w:rsidRPr="00806026" w:rsidRDefault="003C688E" w:rsidP="00C3429D">
            <w:pPr>
              <w:rPr>
                <w:rFonts w:ascii="Arial" w:hAnsi="Arial" w:cs="Arial"/>
                <w:iCs/>
              </w:rPr>
            </w:pPr>
          </w:p>
          <w:p w14:paraId="71D0F494" w14:textId="75E1F8A7" w:rsidR="00C3429D" w:rsidRPr="00806026" w:rsidRDefault="00C3429D" w:rsidP="00C3429D">
            <w:pPr>
              <w:rPr>
                <w:rFonts w:ascii="Arial" w:hAnsi="Arial" w:cs="Arial"/>
                <w:b/>
                <w:bCs/>
                <w:iCs/>
                <w:lang w:val="en-IE"/>
              </w:rPr>
            </w:pPr>
            <w:r w:rsidRPr="00806026">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C3429D" w:rsidRPr="00806026" w:rsidRDefault="00C3429D" w:rsidP="00C3429D">
            <w:pPr>
              <w:rPr>
                <w:rFonts w:ascii="Arial" w:hAnsi="Arial" w:cs="Arial"/>
                <w:b/>
              </w:rPr>
            </w:pPr>
          </w:p>
        </w:tc>
      </w:tr>
      <w:tr w:rsidR="005738C8" w:rsidRPr="00863C00" w14:paraId="6C210CFE" w14:textId="77777777" w:rsidTr="00240556">
        <w:tc>
          <w:tcPr>
            <w:tcW w:w="1177" w:type="pct"/>
          </w:tcPr>
          <w:p w14:paraId="71AEAB78" w14:textId="047BBE1D" w:rsidR="005738C8" w:rsidRPr="00863C00" w:rsidRDefault="005738C8" w:rsidP="005738C8">
            <w:pPr>
              <w:rPr>
                <w:rFonts w:ascii="Arial" w:hAnsi="Arial" w:cs="Arial"/>
                <w:b/>
                <w:bCs/>
              </w:rPr>
            </w:pPr>
            <w:r w:rsidRPr="00240556">
              <w:rPr>
                <w:rFonts w:ascii="Arial" w:hAnsi="Arial" w:cs="Arial"/>
                <w:b/>
                <w:bCs/>
              </w:rPr>
              <w:lastRenderedPageBreak/>
              <w:t>Eligibility criteria</w:t>
            </w:r>
          </w:p>
          <w:p w14:paraId="54F50D02" w14:textId="77777777" w:rsidR="005738C8" w:rsidRPr="00863C00" w:rsidRDefault="005738C8" w:rsidP="005738C8">
            <w:pPr>
              <w:rPr>
                <w:rFonts w:ascii="Arial" w:hAnsi="Arial" w:cs="Arial"/>
                <w:b/>
                <w:bCs/>
              </w:rPr>
            </w:pPr>
          </w:p>
          <w:p w14:paraId="5800EDA7" w14:textId="1BD93EBA" w:rsidR="005738C8" w:rsidRPr="00863C00" w:rsidRDefault="005738C8" w:rsidP="005738C8">
            <w:pPr>
              <w:rPr>
                <w:rFonts w:ascii="Arial" w:hAnsi="Arial" w:cs="Arial"/>
                <w:b/>
                <w:bCs/>
              </w:rPr>
            </w:pPr>
            <w:r w:rsidRPr="00863C00">
              <w:rPr>
                <w:rFonts w:ascii="Arial" w:hAnsi="Arial" w:cs="Arial"/>
                <w:b/>
                <w:bCs/>
              </w:rPr>
              <w:t>Qualifications and/ or experience</w:t>
            </w:r>
          </w:p>
          <w:p w14:paraId="36A9F709" w14:textId="77777777" w:rsidR="005738C8" w:rsidRPr="00863C00" w:rsidRDefault="005738C8" w:rsidP="005738C8">
            <w:pPr>
              <w:rPr>
                <w:rFonts w:ascii="Arial" w:hAnsi="Arial" w:cs="Arial"/>
                <w:b/>
                <w:bCs/>
              </w:rPr>
            </w:pPr>
          </w:p>
        </w:tc>
        <w:tc>
          <w:tcPr>
            <w:tcW w:w="3823" w:type="pct"/>
          </w:tcPr>
          <w:p w14:paraId="1C9DAFE3" w14:textId="0BD142AB" w:rsidR="005738C8" w:rsidRDefault="005738C8" w:rsidP="005738C8">
            <w:pPr>
              <w:rPr>
                <w:rFonts w:ascii="Arial" w:hAnsi="Arial" w:cs="Arial"/>
                <w:b/>
                <w:bCs/>
                <w:iCs/>
              </w:rPr>
            </w:pPr>
            <w:r w:rsidRPr="005C6905">
              <w:rPr>
                <w:rFonts w:ascii="Arial" w:hAnsi="Arial" w:cs="Arial"/>
                <w:b/>
              </w:rPr>
              <w:t>This campaign is confined to staff who are currently employed by the HSE, TUSLA, other statutory health agencies</w:t>
            </w:r>
            <w:r w:rsidR="0023755C">
              <w:rPr>
                <w:rFonts w:ascii="Arial" w:hAnsi="Arial" w:cs="Arial"/>
                <w:b/>
              </w:rPr>
              <w:t>*</w:t>
            </w:r>
            <w:r w:rsidRPr="005C6905">
              <w:rPr>
                <w:rFonts w:ascii="Arial" w:hAnsi="Arial" w:cs="Arial"/>
                <w:b/>
              </w:rPr>
              <w:t>, or a body which provides services on behalf of the HSE under Section 38 of the Health Act 2004 as per Workplace Relations Commission agreement - 161867”</w:t>
            </w:r>
            <w:r w:rsidRPr="005C6905" w:rsidDel="00962597">
              <w:rPr>
                <w:rFonts w:ascii="Arial" w:hAnsi="Arial" w:cs="Arial"/>
                <w:b/>
                <w:bCs/>
                <w:iCs/>
                <w:highlight w:val="yellow"/>
              </w:rPr>
              <w:t xml:space="preserve"> </w:t>
            </w:r>
          </w:p>
          <w:p w14:paraId="68714CD0" w14:textId="77777777" w:rsidR="005738C8" w:rsidRDefault="005738C8" w:rsidP="005738C8">
            <w:pPr>
              <w:rPr>
                <w:rFonts w:ascii="Arial" w:hAnsi="Arial" w:cs="Arial"/>
                <w:b/>
                <w:bCs/>
                <w:iCs/>
              </w:rPr>
            </w:pPr>
          </w:p>
          <w:p w14:paraId="5D9CADFD" w14:textId="77777777" w:rsidR="005738C8" w:rsidRPr="006723AC" w:rsidRDefault="005738C8" w:rsidP="005738C8">
            <w:pPr>
              <w:rPr>
                <w:rFonts w:ascii="Arial" w:hAnsi="Arial" w:cs="Arial"/>
                <w:bCs/>
                <w:iCs/>
                <w:shd w:val="clear" w:color="auto" w:fill="FFFFFF"/>
              </w:rPr>
            </w:pPr>
            <w:r w:rsidRPr="006723AC">
              <w:rPr>
                <w:rFonts w:ascii="Arial" w:hAnsi="Arial" w:cs="Arial"/>
                <w:bCs/>
                <w:iCs/>
                <w:shd w:val="clear" w:color="auto" w:fill="FFFFFF"/>
              </w:rPr>
              <w:t>* A list of ‘other statutory health agencies’ can be found:</w:t>
            </w:r>
          </w:p>
          <w:p w14:paraId="5ECBA85D" w14:textId="77777777" w:rsidR="005738C8" w:rsidRDefault="005738C8" w:rsidP="005738C8">
            <w:pPr>
              <w:autoSpaceDE w:val="0"/>
              <w:autoSpaceDN w:val="0"/>
              <w:adjustRightInd w:val="0"/>
              <w:spacing w:line="240" w:lineRule="atLeast"/>
              <w:rPr>
                <w:rStyle w:val="Hyperlink"/>
                <w:rFonts w:ascii="Arial" w:hAnsi="Arial" w:cs="Arial"/>
              </w:rPr>
            </w:pPr>
            <w:hyperlink r:id="rId14" w:history="1">
              <w:r w:rsidRPr="006723AC">
                <w:rPr>
                  <w:rStyle w:val="Hyperlink"/>
                  <w:rFonts w:ascii="Arial" w:hAnsi="Arial" w:cs="Arial"/>
                </w:rPr>
                <w:t>https://www.gov.ie/en/organisation-information/9c9c03-bodies-under-the-aegis-of-the-department-of-health/?referrer=http://www.health.gov.ie/about-us/agencies-health-bodies/</w:t>
              </w:r>
            </w:hyperlink>
          </w:p>
          <w:p w14:paraId="4606CF60" w14:textId="77777777" w:rsidR="005738C8" w:rsidRPr="005C6905" w:rsidRDefault="005738C8" w:rsidP="005738C8">
            <w:pPr>
              <w:rPr>
                <w:rFonts w:ascii="Arial" w:hAnsi="Arial" w:cs="Arial"/>
                <w:b/>
                <w:bCs/>
                <w:iCs/>
              </w:rPr>
            </w:pPr>
          </w:p>
          <w:p w14:paraId="0E4E7CAE" w14:textId="77777777" w:rsidR="005738C8" w:rsidRPr="00F65B66" w:rsidRDefault="005738C8" w:rsidP="005738C8">
            <w:pPr>
              <w:autoSpaceDE w:val="0"/>
              <w:autoSpaceDN w:val="0"/>
              <w:adjustRightInd w:val="0"/>
              <w:jc w:val="both"/>
              <w:rPr>
                <w:rFonts w:ascii="Arial" w:hAnsi="Arial" w:cs="Arial"/>
                <w:b/>
                <w:u w:val="single"/>
              </w:rPr>
            </w:pPr>
            <w:r w:rsidRPr="00F65B66">
              <w:rPr>
                <w:rFonts w:ascii="Arial" w:hAnsi="Arial" w:cs="Arial"/>
                <w:b/>
                <w:u w:val="single"/>
              </w:rPr>
              <w:t xml:space="preserve">Professional Qualifications, Experience, etc. </w:t>
            </w:r>
          </w:p>
          <w:p w14:paraId="7411DAC7" w14:textId="77777777" w:rsidR="005738C8" w:rsidRPr="00F65B66" w:rsidRDefault="005738C8" w:rsidP="005738C8">
            <w:pPr>
              <w:autoSpaceDE w:val="0"/>
              <w:autoSpaceDN w:val="0"/>
              <w:adjustRightInd w:val="0"/>
              <w:jc w:val="both"/>
              <w:rPr>
                <w:rFonts w:ascii="Arial" w:hAnsi="Arial" w:cs="Arial"/>
                <w:b/>
                <w:u w:val="single"/>
              </w:rPr>
            </w:pPr>
          </w:p>
          <w:p w14:paraId="6C02EDA4" w14:textId="77777777" w:rsidR="005738C8" w:rsidRPr="00F65B66" w:rsidRDefault="005738C8" w:rsidP="005738C8">
            <w:pPr>
              <w:numPr>
                <w:ilvl w:val="0"/>
                <w:numId w:val="40"/>
              </w:numPr>
              <w:contextualSpacing/>
              <w:jc w:val="both"/>
              <w:rPr>
                <w:rFonts w:ascii="Arial" w:hAnsi="Arial" w:cs="Arial"/>
              </w:rPr>
            </w:pPr>
            <w:r w:rsidRPr="00F65B66">
              <w:rPr>
                <w:rFonts w:ascii="Arial" w:hAnsi="Arial" w:cs="Arial"/>
              </w:rPr>
              <w:t>Eligible applicants will be those who on the closing date for the competition:</w:t>
            </w:r>
          </w:p>
          <w:p w14:paraId="47639567" w14:textId="77777777" w:rsidR="005738C8" w:rsidRPr="00F65B66" w:rsidRDefault="005738C8" w:rsidP="005738C8">
            <w:pPr>
              <w:ind w:left="360"/>
              <w:contextualSpacing/>
              <w:jc w:val="both"/>
              <w:rPr>
                <w:rFonts w:ascii="Arial" w:hAnsi="Arial" w:cs="Arial"/>
              </w:rPr>
            </w:pPr>
          </w:p>
          <w:p w14:paraId="52676EC0" w14:textId="77777777" w:rsidR="005738C8" w:rsidRPr="00F65B66" w:rsidRDefault="005738C8" w:rsidP="005738C8">
            <w:pPr>
              <w:numPr>
                <w:ilvl w:val="0"/>
                <w:numId w:val="41"/>
              </w:numPr>
              <w:contextualSpacing/>
              <w:jc w:val="both"/>
              <w:rPr>
                <w:rFonts w:ascii="Arial" w:hAnsi="Arial" w:cs="Arial"/>
              </w:rPr>
            </w:pPr>
            <w:r w:rsidRPr="00F65B66">
              <w:rPr>
                <w:rFonts w:ascii="Arial" w:hAnsi="Arial" w:cs="Arial"/>
              </w:rPr>
              <w:t>Have satisfactory experience as a Clerical Officer in the HSE, TUSLA, other statutory health agencies, or a body which provides services on behalf of the HSE under Section 38 of the Health Act 2004</w:t>
            </w:r>
          </w:p>
          <w:p w14:paraId="6510AFE3" w14:textId="77777777" w:rsidR="005738C8" w:rsidRPr="00F65B66" w:rsidRDefault="005738C8" w:rsidP="005738C8">
            <w:pPr>
              <w:ind w:left="1080"/>
              <w:contextualSpacing/>
              <w:jc w:val="both"/>
              <w:rPr>
                <w:rFonts w:ascii="Arial" w:hAnsi="Arial" w:cs="Arial"/>
              </w:rPr>
            </w:pPr>
          </w:p>
          <w:p w14:paraId="4C388622" w14:textId="77777777" w:rsidR="005738C8" w:rsidRPr="00F65B66" w:rsidRDefault="005738C8" w:rsidP="005738C8">
            <w:pPr>
              <w:ind w:left="1080" w:hanging="720"/>
              <w:contextualSpacing/>
              <w:jc w:val="center"/>
              <w:rPr>
                <w:rFonts w:ascii="Arial" w:hAnsi="Arial" w:cs="Arial"/>
              </w:rPr>
            </w:pPr>
            <w:r w:rsidRPr="00F65B66">
              <w:rPr>
                <w:rFonts w:ascii="Arial" w:hAnsi="Arial" w:cs="Arial"/>
              </w:rPr>
              <w:t>Or</w:t>
            </w:r>
          </w:p>
          <w:p w14:paraId="2F7EAB0E" w14:textId="77777777" w:rsidR="005738C8" w:rsidRPr="00F65B66" w:rsidRDefault="005738C8" w:rsidP="005738C8">
            <w:pPr>
              <w:ind w:left="1080" w:hanging="720"/>
              <w:contextualSpacing/>
              <w:jc w:val="both"/>
              <w:rPr>
                <w:rFonts w:ascii="Arial" w:hAnsi="Arial" w:cs="Arial"/>
                <w:b/>
              </w:rPr>
            </w:pPr>
          </w:p>
          <w:p w14:paraId="297516B9" w14:textId="77777777" w:rsidR="005738C8" w:rsidRPr="00F65B66" w:rsidRDefault="005738C8" w:rsidP="005738C8">
            <w:pPr>
              <w:numPr>
                <w:ilvl w:val="0"/>
                <w:numId w:val="41"/>
              </w:numPr>
              <w:contextualSpacing/>
              <w:jc w:val="both"/>
              <w:rPr>
                <w:rFonts w:ascii="Arial" w:hAnsi="Arial" w:cs="Arial"/>
                <w:b/>
              </w:rPr>
            </w:pPr>
            <w:r w:rsidRPr="00F65B66">
              <w:rPr>
                <w:rFonts w:ascii="Arial" w:hAnsi="Arial"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0BF57A7F" w14:textId="77777777" w:rsidR="005738C8" w:rsidRPr="00F65B66" w:rsidRDefault="005738C8" w:rsidP="005738C8">
            <w:pPr>
              <w:ind w:left="1080" w:hanging="720"/>
              <w:contextualSpacing/>
              <w:jc w:val="both"/>
              <w:rPr>
                <w:rFonts w:ascii="Arial" w:hAnsi="Arial" w:cs="Arial"/>
                <w:b/>
              </w:rPr>
            </w:pPr>
          </w:p>
          <w:p w14:paraId="636911F5" w14:textId="77777777" w:rsidR="005738C8" w:rsidRPr="00F65B66" w:rsidRDefault="005738C8" w:rsidP="005738C8">
            <w:pPr>
              <w:ind w:left="1080" w:hanging="720"/>
              <w:contextualSpacing/>
              <w:jc w:val="center"/>
              <w:rPr>
                <w:rFonts w:ascii="Arial" w:hAnsi="Arial" w:cs="Arial"/>
                <w:b/>
              </w:rPr>
            </w:pPr>
            <w:r w:rsidRPr="00F65B66">
              <w:rPr>
                <w:rFonts w:ascii="Arial" w:hAnsi="Arial" w:cs="Arial"/>
              </w:rPr>
              <w:t>Or</w:t>
            </w:r>
          </w:p>
          <w:p w14:paraId="50E2CA35" w14:textId="77777777" w:rsidR="005738C8" w:rsidRPr="00F65B66" w:rsidRDefault="005738C8" w:rsidP="005738C8">
            <w:pPr>
              <w:ind w:left="1080" w:hanging="720"/>
              <w:contextualSpacing/>
              <w:jc w:val="both"/>
              <w:rPr>
                <w:rFonts w:ascii="Arial" w:hAnsi="Arial" w:cs="Arial"/>
                <w:b/>
              </w:rPr>
            </w:pPr>
          </w:p>
          <w:p w14:paraId="277423CE" w14:textId="77777777" w:rsidR="005738C8" w:rsidRPr="00F65B66" w:rsidRDefault="005738C8" w:rsidP="005738C8">
            <w:pPr>
              <w:numPr>
                <w:ilvl w:val="0"/>
                <w:numId w:val="41"/>
              </w:numPr>
              <w:contextualSpacing/>
              <w:jc w:val="both"/>
              <w:rPr>
                <w:rFonts w:ascii="Arial" w:hAnsi="Arial" w:cs="Arial"/>
                <w:b/>
              </w:rPr>
            </w:pPr>
            <w:r w:rsidRPr="00F65B66">
              <w:rPr>
                <w:rFonts w:ascii="Arial" w:hAnsi="Arial" w:cs="Arial"/>
              </w:rPr>
              <w:t>Have completed a relevant examination at a comparable standard in any equivalent examination in another jurisdiction</w:t>
            </w:r>
          </w:p>
          <w:p w14:paraId="2D8E536E" w14:textId="77777777" w:rsidR="005738C8" w:rsidRPr="00F65B66" w:rsidRDefault="005738C8" w:rsidP="005738C8">
            <w:pPr>
              <w:ind w:left="1080" w:hanging="720"/>
              <w:contextualSpacing/>
              <w:jc w:val="both"/>
              <w:rPr>
                <w:rFonts w:ascii="Arial" w:hAnsi="Arial" w:cs="Arial"/>
                <w:b/>
              </w:rPr>
            </w:pPr>
          </w:p>
          <w:p w14:paraId="48236246" w14:textId="77777777" w:rsidR="005738C8" w:rsidRPr="00F65B66" w:rsidRDefault="005738C8" w:rsidP="005738C8">
            <w:pPr>
              <w:ind w:left="1080" w:hanging="720"/>
              <w:contextualSpacing/>
              <w:jc w:val="center"/>
              <w:rPr>
                <w:rFonts w:ascii="Arial" w:hAnsi="Arial" w:cs="Arial"/>
                <w:b/>
              </w:rPr>
            </w:pPr>
            <w:r w:rsidRPr="00F65B66">
              <w:rPr>
                <w:rFonts w:ascii="Arial" w:hAnsi="Arial" w:cs="Arial"/>
              </w:rPr>
              <w:t>Or</w:t>
            </w:r>
          </w:p>
          <w:p w14:paraId="107E03EE" w14:textId="77777777" w:rsidR="005738C8" w:rsidRPr="00F65B66" w:rsidRDefault="005738C8" w:rsidP="005738C8">
            <w:pPr>
              <w:ind w:left="1080" w:hanging="720"/>
              <w:contextualSpacing/>
              <w:jc w:val="both"/>
              <w:rPr>
                <w:rFonts w:ascii="Arial" w:hAnsi="Arial" w:cs="Arial"/>
                <w:b/>
              </w:rPr>
            </w:pPr>
          </w:p>
          <w:p w14:paraId="4D697589" w14:textId="77777777" w:rsidR="005738C8" w:rsidRPr="00F65B66" w:rsidRDefault="005738C8" w:rsidP="005738C8">
            <w:pPr>
              <w:numPr>
                <w:ilvl w:val="0"/>
                <w:numId w:val="41"/>
              </w:numPr>
              <w:contextualSpacing/>
              <w:jc w:val="both"/>
              <w:rPr>
                <w:rFonts w:ascii="Arial" w:hAnsi="Arial" w:cs="Arial"/>
                <w:b/>
              </w:rPr>
            </w:pPr>
            <w:r w:rsidRPr="00F65B66">
              <w:rPr>
                <w:rFonts w:ascii="Arial" w:hAnsi="Arial" w:cs="Arial"/>
              </w:rPr>
              <w:lastRenderedPageBreak/>
              <w:t>Hold a comparable and relevant third level qualification of at least level 6 on the National Qualifications Framework maintained by Qualifications and Quality Ireland, (QQI).</w:t>
            </w:r>
          </w:p>
          <w:p w14:paraId="61CEEBD3" w14:textId="77777777" w:rsidR="005738C8" w:rsidRPr="00F65B66" w:rsidRDefault="005738C8" w:rsidP="005738C8">
            <w:pPr>
              <w:ind w:left="1080" w:hanging="720"/>
              <w:contextualSpacing/>
              <w:jc w:val="both"/>
              <w:rPr>
                <w:rFonts w:ascii="Arial" w:hAnsi="Arial" w:cs="Arial"/>
                <w:b/>
              </w:rPr>
            </w:pPr>
          </w:p>
          <w:p w14:paraId="5A39DC6F" w14:textId="77777777" w:rsidR="005738C8" w:rsidRPr="00F65B66" w:rsidRDefault="005738C8" w:rsidP="005738C8">
            <w:pPr>
              <w:ind w:left="1080" w:hanging="720"/>
              <w:contextualSpacing/>
              <w:jc w:val="both"/>
              <w:rPr>
                <w:rFonts w:ascii="Arial" w:hAnsi="Arial" w:cs="Arial"/>
              </w:rPr>
            </w:pPr>
          </w:p>
          <w:p w14:paraId="78CA85E8" w14:textId="77777777" w:rsidR="005738C8" w:rsidRPr="00C943A3" w:rsidRDefault="005738C8" w:rsidP="005738C8">
            <w:pPr>
              <w:ind w:left="-50" w:hanging="11"/>
              <w:contextualSpacing/>
              <w:jc w:val="both"/>
              <w:rPr>
                <w:rFonts w:ascii="Arial" w:hAnsi="Arial" w:cs="Arial"/>
                <w:b/>
                <w:i/>
                <w:iCs/>
                <w:sz w:val="18"/>
                <w:szCs w:val="18"/>
              </w:rPr>
            </w:pPr>
            <w:r w:rsidRPr="00C943A3">
              <w:rPr>
                <w:rFonts w:ascii="Arial" w:hAnsi="Arial" w:cs="Arial"/>
                <w:i/>
                <w:iCs/>
                <w:sz w:val="18"/>
                <w:szCs w:val="18"/>
              </w:rPr>
              <w:t xml:space="preserve">Note1: Candidates must achieve a pass in Ordinary or </w:t>
            </w:r>
            <w:proofErr w:type="gramStart"/>
            <w:r w:rsidRPr="00C943A3">
              <w:rPr>
                <w:rFonts w:ascii="Arial" w:hAnsi="Arial" w:cs="Arial"/>
                <w:i/>
                <w:iCs/>
                <w:sz w:val="18"/>
                <w:szCs w:val="18"/>
              </w:rPr>
              <w:t>Higher level</w:t>
            </w:r>
            <w:proofErr w:type="gramEnd"/>
            <w:r w:rsidRPr="00C943A3">
              <w:rPr>
                <w:rFonts w:ascii="Arial" w:hAnsi="Arial" w:cs="Arial"/>
                <w:i/>
                <w:iCs/>
                <w:sz w:val="18"/>
                <w:szCs w:val="18"/>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C801197" w14:textId="77777777" w:rsidR="005738C8" w:rsidRPr="00F65B66" w:rsidRDefault="005738C8" w:rsidP="005738C8">
            <w:pPr>
              <w:ind w:left="720"/>
              <w:contextualSpacing/>
              <w:jc w:val="both"/>
              <w:rPr>
                <w:rFonts w:ascii="Arial" w:hAnsi="Arial" w:cs="Arial"/>
              </w:rPr>
            </w:pPr>
          </w:p>
          <w:p w14:paraId="282F8E85" w14:textId="77777777" w:rsidR="005738C8" w:rsidRPr="00F65B66" w:rsidRDefault="005738C8" w:rsidP="005738C8">
            <w:pPr>
              <w:ind w:left="3600"/>
              <w:contextualSpacing/>
              <w:rPr>
                <w:rFonts w:ascii="Arial" w:hAnsi="Arial" w:cs="Arial"/>
              </w:rPr>
            </w:pPr>
            <w:r w:rsidRPr="00F65B66">
              <w:rPr>
                <w:rFonts w:ascii="Arial" w:hAnsi="Arial" w:cs="Arial"/>
              </w:rPr>
              <w:t>And</w:t>
            </w:r>
          </w:p>
          <w:p w14:paraId="437B54CA" w14:textId="77777777" w:rsidR="005738C8" w:rsidRPr="00F65B66" w:rsidRDefault="005738C8" w:rsidP="005738C8">
            <w:pPr>
              <w:ind w:left="3600"/>
              <w:contextualSpacing/>
              <w:rPr>
                <w:rFonts w:ascii="Arial" w:hAnsi="Arial" w:cs="Arial"/>
              </w:rPr>
            </w:pPr>
          </w:p>
          <w:p w14:paraId="6D70A65E" w14:textId="77777777" w:rsidR="005738C8" w:rsidRPr="00F65B66" w:rsidRDefault="005738C8" w:rsidP="005738C8">
            <w:pPr>
              <w:ind w:left="360"/>
              <w:rPr>
                <w:rFonts w:ascii="Arial" w:hAnsi="Arial" w:cs="Arial"/>
              </w:rPr>
            </w:pPr>
            <w:r w:rsidRPr="00F65B66">
              <w:rPr>
                <w:rFonts w:ascii="Arial" w:hAnsi="Arial" w:cs="Arial"/>
              </w:rPr>
              <w:t xml:space="preserve">(b) Candidates must possess the requisite knowledge and ability, including a high standard of suitability, for the proper discharge of the office. </w:t>
            </w:r>
          </w:p>
          <w:p w14:paraId="15AB4DF3" w14:textId="77777777" w:rsidR="005738C8" w:rsidRDefault="005738C8" w:rsidP="005738C8">
            <w:pPr>
              <w:rPr>
                <w:rFonts w:ascii="Arial" w:hAnsi="Arial" w:cs="Arial"/>
              </w:rPr>
            </w:pPr>
          </w:p>
          <w:p w14:paraId="67DA2909" w14:textId="77777777" w:rsidR="005738C8" w:rsidRPr="00F65B66" w:rsidRDefault="005738C8" w:rsidP="005738C8">
            <w:pPr>
              <w:jc w:val="both"/>
              <w:rPr>
                <w:rFonts w:ascii="Arial" w:hAnsi="Arial" w:cs="Arial"/>
                <w:b/>
              </w:rPr>
            </w:pPr>
            <w:r w:rsidRPr="00F65B66">
              <w:rPr>
                <w:rFonts w:ascii="Arial" w:hAnsi="Arial" w:cs="Arial"/>
                <w:b/>
              </w:rPr>
              <w:t>Health</w:t>
            </w:r>
          </w:p>
          <w:p w14:paraId="37651C3B" w14:textId="77777777" w:rsidR="005738C8" w:rsidRPr="00F65B66" w:rsidRDefault="005738C8" w:rsidP="005738C8">
            <w:pPr>
              <w:jc w:val="both"/>
              <w:rPr>
                <w:rFonts w:ascii="Arial" w:hAnsi="Arial" w:cs="Arial"/>
              </w:rPr>
            </w:pPr>
            <w:r w:rsidRPr="00F65B6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CF8D4BB" w14:textId="77777777" w:rsidR="005738C8" w:rsidRPr="00F65B66" w:rsidRDefault="005738C8" w:rsidP="005738C8">
            <w:pPr>
              <w:jc w:val="both"/>
              <w:rPr>
                <w:rFonts w:ascii="Arial" w:hAnsi="Arial" w:cs="Arial"/>
              </w:rPr>
            </w:pPr>
          </w:p>
          <w:p w14:paraId="3105E6D9" w14:textId="77777777" w:rsidR="005738C8" w:rsidRPr="00F65B66" w:rsidRDefault="005738C8" w:rsidP="005738C8">
            <w:pPr>
              <w:ind w:right="-766"/>
              <w:jc w:val="both"/>
              <w:rPr>
                <w:rFonts w:ascii="Arial" w:hAnsi="Arial" w:cs="Arial"/>
                <w:iCs/>
              </w:rPr>
            </w:pPr>
            <w:r w:rsidRPr="00F65B66">
              <w:rPr>
                <w:rFonts w:ascii="Arial" w:hAnsi="Arial" w:cs="Arial"/>
                <w:b/>
                <w:bCs/>
              </w:rPr>
              <w:t>Character</w:t>
            </w:r>
          </w:p>
          <w:p w14:paraId="4A75CF4D" w14:textId="77777777" w:rsidR="005738C8" w:rsidRDefault="005738C8" w:rsidP="005738C8">
            <w:pPr>
              <w:ind w:right="-766"/>
              <w:jc w:val="both"/>
              <w:rPr>
                <w:rFonts w:ascii="Arial" w:hAnsi="Arial" w:cs="Arial"/>
              </w:rPr>
            </w:pPr>
            <w:r w:rsidRPr="00F65B66">
              <w:rPr>
                <w:rFonts w:ascii="Arial" w:hAnsi="Arial" w:cs="Arial"/>
              </w:rPr>
              <w:t>Each candidate for and any person holding the office must be of good character.</w:t>
            </w:r>
          </w:p>
          <w:p w14:paraId="1151045D" w14:textId="77777777" w:rsidR="005738C8" w:rsidRPr="00863C00" w:rsidRDefault="005738C8" w:rsidP="005738C8">
            <w:pPr>
              <w:rPr>
                <w:rFonts w:ascii="Arial" w:hAnsi="Arial" w:cs="Arial"/>
                <w:b/>
                <w:bCs/>
                <w:iCs/>
                <w:color w:val="222222"/>
                <w:shd w:val="clear" w:color="auto" w:fill="FFFFFF"/>
              </w:rPr>
            </w:pPr>
          </w:p>
        </w:tc>
      </w:tr>
      <w:tr w:rsidR="005738C8" w:rsidRPr="003C688E" w14:paraId="7F366102" w14:textId="77777777" w:rsidTr="00240556">
        <w:tc>
          <w:tcPr>
            <w:tcW w:w="1177" w:type="pct"/>
            <w:tcBorders>
              <w:top w:val="single" w:sz="4" w:space="0" w:color="auto"/>
              <w:left w:val="single" w:sz="4" w:space="0" w:color="auto"/>
              <w:bottom w:val="single" w:sz="4" w:space="0" w:color="auto"/>
              <w:right w:val="single" w:sz="4" w:space="0" w:color="auto"/>
            </w:tcBorders>
          </w:tcPr>
          <w:p w14:paraId="4AFC68BB" w14:textId="04CCC6CE" w:rsidR="005738C8" w:rsidRPr="00ED3A2A" w:rsidRDefault="005738C8" w:rsidP="005738C8">
            <w:pPr>
              <w:rPr>
                <w:rFonts w:ascii="Arial" w:hAnsi="Arial" w:cs="Arial"/>
                <w:b/>
                <w:bCs/>
              </w:rPr>
            </w:pPr>
            <w:r w:rsidRPr="00ED3A2A">
              <w:rPr>
                <w:rFonts w:ascii="Arial" w:hAnsi="Arial" w:cs="Arial"/>
                <w:b/>
                <w:bCs/>
              </w:rPr>
              <w:lastRenderedPageBreak/>
              <w:t>Post specific requirements</w:t>
            </w:r>
          </w:p>
          <w:p w14:paraId="504A9C88" w14:textId="77777777" w:rsidR="005738C8" w:rsidRPr="00ED3A2A" w:rsidRDefault="005738C8" w:rsidP="005738C8">
            <w:pPr>
              <w:rPr>
                <w:rFonts w:ascii="Arial" w:hAnsi="Arial" w:cs="Arial"/>
                <w:b/>
                <w:bCs/>
              </w:rPr>
            </w:pPr>
          </w:p>
        </w:tc>
        <w:tc>
          <w:tcPr>
            <w:tcW w:w="3823" w:type="pct"/>
            <w:tcBorders>
              <w:top w:val="single" w:sz="4" w:space="0" w:color="auto"/>
              <w:left w:val="single" w:sz="4" w:space="0" w:color="auto"/>
              <w:bottom w:val="single" w:sz="4" w:space="0" w:color="auto"/>
              <w:right w:val="single" w:sz="4" w:space="0" w:color="auto"/>
            </w:tcBorders>
          </w:tcPr>
          <w:p w14:paraId="02FFB419" w14:textId="77777777" w:rsidR="00055474" w:rsidRPr="00ED3A2A" w:rsidRDefault="00055474" w:rsidP="00055474">
            <w:pPr>
              <w:pStyle w:val="ListParagraph"/>
              <w:numPr>
                <w:ilvl w:val="0"/>
                <w:numId w:val="45"/>
              </w:numPr>
              <w:rPr>
                <w:rFonts w:ascii="Arial" w:hAnsi="Arial" w:cs="Arial"/>
              </w:rPr>
            </w:pPr>
            <w:r w:rsidRPr="00ED3A2A">
              <w:rPr>
                <w:rFonts w:ascii="Arial" w:hAnsi="Arial" w:cs="Arial"/>
              </w:rPr>
              <w:t>Experience in managing competing demands and delivering multiple concurrent pieces of work, as relevant to the role.</w:t>
            </w:r>
          </w:p>
          <w:p w14:paraId="26ACC986" w14:textId="77777777" w:rsidR="00055474" w:rsidRPr="00ED3A2A" w:rsidRDefault="00055474" w:rsidP="00055474">
            <w:pPr>
              <w:pStyle w:val="ListParagraph"/>
              <w:rPr>
                <w:rFonts w:ascii="Arial" w:hAnsi="Arial" w:cs="Arial"/>
              </w:rPr>
            </w:pPr>
          </w:p>
          <w:p w14:paraId="4DBBD420" w14:textId="77777777" w:rsidR="00055474" w:rsidRPr="00ED3A2A" w:rsidRDefault="00055474" w:rsidP="00055474">
            <w:pPr>
              <w:pStyle w:val="ListParagraph"/>
              <w:numPr>
                <w:ilvl w:val="0"/>
                <w:numId w:val="45"/>
              </w:numPr>
              <w:contextualSpacing/>
              <w:rPr>
                <w:rFonts w:ascii="Arial" w:hAnsi="Arial" w:cs="Arial"/>
              </w:rPr>
            </w:pPr>
            <w:r w:rsidRPr="00ED3A2A">
              <w:rPr>
                <w:rFonts w:ascii="Arial" w:hAnsi="Arial" w:cs="Arial"/>
              </w:rPr>
              <w:t>Experience in the collection and management of data to include the generation of reports, as relevant to the role.</w:t>
            </w:r>
          </w:p>
          <w:p w14:paraId="39C5B42E" w14:textId="77777777" w:rsidR="00055474" w:rsidRPr="00ED3A2A" w:rsidRDefault="00055474" w:rsidP="00055474">
            <w:pPr>
              <w:pStyle w:val="ListParagraph"/>
              <w:rPr>
                <w:rFonts w:ascii="Arial" w:hAnsi="Arial" w:cs="Arial"/>
              </w:rPr>
            </w:pPr>
          </w:p>
          <w:p w14:paraId="709E1968" w14:textId="77777777" w:rsidR="00055474" w:rsidRPr="00ED3A2A" w:rsidRDefault="00055474" w:rsidP="00055474">
            <w:pPr>
              <w:numPr>
                <w:ilvl w:val="0"/>
                <w:numId w:val="45"/>
              </w:numPr>
              <w:jc w:val="both"/>
              <w:rPr>
                <w:rFonts w:ascii="Arial" w:hAnsi="Arial" w:cs="Arial"/>
                <w:iCs/>
                <w:lang w:val="en-IE" w:eastAsia="en-US"/>
              </w:rPr>
            </w:pPr>
            <w:r w:rsidRPr="00ED3A2A">
              <w:rPr>
                <w:rFonts w:ascii="Arial" w:hAnsi="Arial" w:cs="Arial"/>
                <w:color w:val="000000"/>
              </w:rPr>
              <w:t>Experience of working collaboratively with multiple Internal and external stakeholders, as relevant to the role.</w:t>
            </w:r>
            <w:r w:rsidRPr="00ED3A2A">
              <w:rPr>
                <w:rFonts w:ascii="Arial" w:hAnsi="Arial" w:cs="Arial"/>
              </w:rPr>
              <w:t xml:space="preserve"> </w:t>
            </w:r>
          </w:p>
          <w:p w14:paraId="1E3F5897" w14:textId="2F37D9AE" w:rsidR="005738C8" w:rsidRPr="003C688E" w:rsidRDefault="005738C8" w:rsidP="005738C8">
            <w:pPr>
              <w:rPr>
                <w:rFonts w:ascii="Arial" w:hAnsi="Arial" w:cs="Arial"/>
                <w:b/>
                <w:bCs/>
                <w:color w:val="000099"/>
                <w:u w:val="single"/>
              </w:rPr>
            </w:pPr>
          </w:p>
        </w:tc>
      </w:tr>
      <w:tr w:rsidR="005738C8" w:rsidRPr="003C688E" w14:paraId="437354A7" w14:textId="77777777" w:rsidTr="00240556">
        <w:tc>
          <w:tcPr>
            <w:tcW w:w="1177" w:type="pct"/>
          </w:tcPr>
          <w:p w14:paraId="3FD389F1" w14:textId="7545571D" w:rsidR="005738C8" w:rsidRPr="003C688E" w:rsidRDefault="005738C8" w:rsidP="005738C8">
            <w:pPr>
              <w:rPr>
                <w:rFonts w:ascii="Arial" w:hAnsi="Arial" w:cs="Arial"/>
                <w:b/>
                <w:bCs/>
              </w:rPr>
            </w:pPr>
            <w:r w:rsidRPr="003C688E">
              <w:rPr>
                <w:rFonts w:ascii="Arial" w:hAnsi="Arial" w:cs="Arial"/>
                <w:b/>
                <w:bCs/>
              </w:rPr>
              <w:t>Additional eligibility requirements:</w:t>
            </w:r>
          </w:p>
          <w:p w14:paraId="255FA45E" w14:textId="0A67812E" w:rsidR="005738C8" w:rsidRPr="003C688E" w:rsidRDefault="005738C8" w:rsidP="005738C8">
            <w:pPr>
              <w:rPr>
                <w:rFonts w:ascii="Arial" w:hAnsi="Arial" w:cs="Arial"/>
                <w:b/>
                <w:bCs/>
              </w:rPr>
            </w:pPr>
          </w:p>
        </w:tc>
        <w:tc>
          <w:tcPr>
            <w:tcW w:w="3823" w:type="pct"/>
          </w:tcPr>
          <w:p w14:paraId="67225D5A" w14:textId="6943F605" w:rsidR="005738C8" w:rsidRPr="003C688E" w:rsidRDefault="005738C8" w:rsidP="005738C8">
            <w:pPr>
              <w:pStyle w:val="Default"/>
              <w:rPr>
                <w:color w:val="auto"/>
                <w:sz w:val="20"/>
                <w:szCs w:val="20"/>
              </w:rPr>
            </w:pPr>
            <w:r w:rsidRPr="003C688E">
              <w:rPr>
                <w:b/>
                <w:bCs/>
                <w:color w:val="auto"/>
                <w:sz w:val="20"/>
                <w:szCs w:val="20"/>
              </w:rPr>
              <w:t xml:space="preserve">Citizenship requirements </w:t>
            </w:r>
          </w:p>
          <w:p w14:paraId="2C642096" w14:textId="77777777" w:rsidR="005738C8" w:rsidRPr="003C688E" w:rsidRDefault="005738C8" w:rsidP="005738C8">
            <w:pPr>
              <w:pStyle w:val="Default"/>
              <w:rPr>
                <w:color w:val="auto"/>
                <w:sz w:val="20"/>
                <w:szCs w:val="20"/>
              </w:rPr>
            </w:pPr>
            <w:r w:rsidRPr="003C688E">
              <w:rPr>
                <w:color w:val="auto"/>
                <w:sz w:val="20"/>
                <w:szCs w:val="20"/>
              </w:rPr>
              <w:t xml:space="preserve">Eligible candidates must be: </w:t>
            </w:r>
          </w:p>
          <w:p w14:paraId="354421BA" w14:textId="087C34A8" w:rsidR="005738C8" w:rsidRPr="003C688E" w:rsidRDefault="005738C8" w:rsidP="005738C8">
            <w:pPr>
              <w:pStyle w:val="ListParagraph"/>
              <w:numPr>
                <w:ilvl w:val="0"/>
                <w:numId w:val="29"/>
              </w:numPr>
              <w:rPr>
                <w:rFonts w:ascii="Arial" w:hAnsi="Arial" w:cs="Arial"/>
              </w:rPr>
            </w:pPr>
            <w:r w:rsidRPr="003C688E">
              <w:rPr>
                <w:rFonts w:ascii="Arial" w:hAnsi="Arial" w:cs="Arial"/>
              </w:rPr>
              <w:t xml:space="preserve">EEA, Swiss, or British citizens </w:t>
            </w:r>
          </w:p>
          <w:p w14:paraId="0FE712BB" w14:textId="5E0B69BC" w:rsidR="005738C8" w:rsidRPr="003C688E" w:rsidRDefault="005738C8" w:rsidP="005738C8">
            <w:pPr>
              <w:ind w:left="360"/>
              <w:rPr>
                <w:rFonts w:ascii="Arial" w:hAnsi="Arial" w:cs="Arial"/>
                <w:b/>
              </w:rPr>
            </w:pPr>
            <w:r w:rsidRPr="003C688E">
              <w:rPr>
                <w:rFonts w:ascii="Arial" w:hAnsi="Arial" w:cs="Arial"/>
                <w:b/>
              </w:rPr>
              <w:t>OR</w:t>
            </w:r>
          </w:p>
          <w:p w14:paraId="0476F498" w14:textId="5A1360FF" w:rsidR="005738C8" w:rsidRPr="003C688E" w:rsidRDefault="005738C8" w:rsidP="005738C8">
            <w:pPr>
              <w:pStyle w:val="ListParagraph"/>
              <w:numPr>
                <w:ilvl w:val="0"/>
                <w:numId w:val="29"/>
              </w:numPr>
              <w:rPr>
                <w:rFonts w:ascii="Arial" w:hAnsi="Arial" w:cs="Arial"/>
              </w:rPr>
            </w:pPr>
            <w:r w:rsidRPr="003C688E">
              <w:rPr>
                <w:rFonts w:ascii="Arial" w:hAnsi="Arial" w:cs="Arial"/>
              </w:rPr>
              <w:t xml:space="preserve">Non-European Economic Area citizens with permission to reside and work in the State </w:t>
            </w:r>
          </w:p>
          <w:p w14:paraId="3BA041C6" w14:textId="494B0D51" w:rsidR="005738C8" w:rsidRPr="003C688E" w:rsidRDefault="005738C8" w:rsidP="005738C8">
            <w:pPr>
              <w:pStyle w:val="Default"/>
              <w:ind w:left="1080"/>
              <w:rPr>
                <w:bCs/>
                <w:color w:val="auto"/>
                <w:sz w:val="20"/>
                <w:szCs w:val="20"/>
              </w:rPr>
            </w:pPr>
            <w:r w:rsidRPr="003C688E">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5738C8" w:rsidRPr="003C688E" w:rsidRDefault="005738C8" w:rsidP="005738C8">
            <w:pPr>
              <w:pStyle w:val="ListParagraph"/>
              <w:ind w:left="1080"/>
              <w:rPr>
                <w:rFonts w:ascii="Arial" w:hAnsi="Arial" w:cs="Arial"/>
              </w:rPr>
            </w:pPr>
          </w:p>
          <w:p w14:paraId="6230B0A9" w14:textId="77777777" w:rsidR="005738C8" w:rsidRPr="003C688E" w:rsidRDefault="005738C8" w:rsidP="005738C8">
            <w:pPr>
              <w:pStyle w:val="Default"/>
              <w:rPr>
                <w:bCs/>
                <w:color w:val="auto"/>
                <w:sz w:val="20"/>
                <w:szCs w:val="20"/>
              </w:rPr>
            </w:pPr>
            <w:r w:rsidRPr="003C688E">
              <w:rPr>
                <w:bCs/>
                <w:color w:val="auto"/>
                <w:sz w:val="20"/>
                <w:szCs w:val="20"/>
              </w:rPr>
              <w:t xml:space="preserve">To qualify candidates must be eligible by the closing date of the campaign. </w:t>
            </w:r>
          </w:p>
          <w:p w14:paraId="613182C9" w14:textId="3DF391C4" w:rsidR="005738C8" w:rsidRPr="003C688E" w:rsidRDefault="005738C8" w:rsidP="005738C8">
            <w:pPr>
              <w:pStyle w:val="Default"/>
              <w:rPr>
                <w:bCs/>
                <w:color w:val="auto"/>
                <w:sz w:val="20"/>
                <w:szCs w:val="20"/>
              </w:rPr>
            </w:pPr>
          </w:p>
        </w:tc>
      </w:tr>
      <w:tr w:rsidR="005738C8" w:rsidRPr="00863C00" w14:paraId="466ACF54" w14:textId="77777777" w:rsidTr="00240556">
        <w:tc>
          <w:tcPr>
            <w:tcW w:w="1177" w:type="pct"/>
          </w:tcPr>
          <w:p w14:paraId="50259FF8" w14:textId="3085F32B" w:rsidR="005738C8" w:rsidRPr="00ED3A2A" w:rsidRDefault="005738C8" w:rsidP="005738C8">
            <w:pPr>
              <w:rPr>
                <w:rFonts w:ascii="Arial" w:hAnsi="Arial" w:cs="Arial"/>
                <w:b/>
                <w:bCs/>
              </w:rPr>
            </w:pPr>
            <w:r w:rsidRPr="00ED3A2A">
              <w:rPr>
                <w:rFonts w:ascii="Arial" w:hAnsi="Arial" w:cs="Arial"/>
                <w:b/>
                <w:bCs/>
              </w:rPr>
              <w:t>Skills, competencies and/or knowledge</w:t>
            </w:r>
          </w:p>
          <w:p w14:paraId="4E76BE64" w14:textId="77777777" w:rsidR="005738C8" w:rsidRPr="00ED3A2A" w:rsidRDefault="005738C8" w:rsidP="005738C8">
            <w:pPr>
              <w:rPr>
                <w:rFonts w:ascii="Arial" w:hAnsi="Arial" w:cs="Arial"/>
                <w:b/>
                <w:bCs/>
              </w:rPr>
            </w:pPr>
          </w:p>
          <w:p w14:paraId="3C72DF3D" w14:textId="77777777" w:rsidR="005738C8" w:rsidRPr="00ED3A2A" w:rsidRDefault="005738C8" w:rsidP="005738C8">
            <w:pPr>
              <w:rPr>
                <w:rFonts w:ascii="Arial" w:hAnsi="Arial" w:cs="Arial"/>
                <w:b/>
                <w:bCs/>
              </w:rPr>
            </w:pPr>
          </w:p>
        </w:tc>
        <w:tc>
          <w:tcPr>
            <w:tcW w:w="3823" w:type="pct"/>
          </w:tcPr>
          <w:p w14:paraId="275CC39A" w14:textId="77777777" w:rsidR="005738C8" w:rsidRPr="00ED3A2A" w:rsidRDefault="005738C8" w:rsidP="005738C8">
            <w:pPr>
              <w:rPr>
                <w:rFonts w:ascii="Arial" w:hAnsi="Arial" w:cs="Arial"/>
                <w:b/>
                <w:iCs/>
              </w:rPr>
            </w:pPr>
            <w:r w:rsidRPr="00ED3A2A">
              <w:rPr>
                <w:rFonts w:ascii="Arial" w:hAnsi="Arial" w:cs="Arial"/>
                <w:b/>
                <w:iCs/>
              </w:rPr>
              <w:t>Professional Knowledge and Experience</w:t>
            </w:r>
          </w:p>
          <w:p w14:paraId="2C26D0B8" w14:textId="1524E2F5" w:rsidR="005738C8" w:rsidRPr="00ED3A2A" w:rsidRDefault="005738C8" w:rsidP="005738C8">
            <w:pPr>
              <w:rPr>
                <w:rFonts w:ascii="Arial" w:hAnsi="Arial" w:cs="Arial"/>
                <w:iCs/>
              </w:rPr>
            </w:pPr>
            <w:r w:rsidRPr="00ED3A2A">
              <w:rPr>
                <w:rFonts w:ascii="Arial" w:hAnsi="Arial" w:cs="Arial"/>
                <w:iCs/>
              </w:rPr>
              <w:t>Demonstrate:</w:t>
            </w:r>
          </w:p>
          <w:p w14:paraId="6821FBDB" w14:textId="77777777" w:rsidR="005738C8" w:rsidRPr="00ED3A2A" w:rsidRDefault="005738C8" w:rsidP="0009375B">
            <w:pPr>
              <w:pStyle w:val="ListParagraph"/>
              <w:numPr>
                <w:ilvl w:val="0"/>
                <w:numId w:val="37"/>
              </w:numPr>
              <w:contextualSpacing/>
              <w:rPr>
                <w:rFonts w:ascii="Arial" w:hAnsi="Arial" w:cs="Arial"/>
                <w:color w:val="000000"/>
                <w:lang w:val="en-IE" w:eastAsia="en-IE"/>
              </w:rPr>
            </w:pPr>
            <w:r w:rsidRPr="00ED3A2A">
              <w:rPr>
                <w:rFonts w:ascii="Arial" w:hAnsi="Arial" w:cs="Arial"/>
                <w:color w:val="000000"/>
                <w:lang w:val="en-IE" w:eastAsia="en-IE"/>
              </w:rPr>
              <w:t>Strong expertise in Microsoft office suite, including advanced literacy in MS Excel.</w:t>
            </w:r>
            <w:r w:rsidRPr="00ED3A2A">
              <w:rPr>
                <w:rFonts w:ascii="Arial" w:hAnsi="Arial" w:cs="Arial"/>
                <w:lang w:val="en-IE" w:eastAsia="en-IE"/>
              </w:rPr>
              <w:t xml:space="preserve">  </w:t>
            </w:r>
          </w:p>
          <w:p w14:paraId="7AC7F8AA" w14:textId="16A18B1B" w:rsidR="005738C8" w:rsidRPr="00ED3A2A" w:rsidRDefault="005738C8" w:rsidP="0009375B">
            <w:pPr>
              <w:pStyle w:val="ListParagraph"/>
              <w:numPr>
                <w:ilvl w:val="0"/>
                <w:numId w:val="37"/>
              </w:numPr>
              <w:contextualSpacing/>
              <w:rPr>
                <w:rFonts w:ascii="Arial" w:hAnsi="Arial" w:cs="Arial"/>
                <w:color w:val="000000"/>
                <w:lang w:val="en-IE" w:eastAsia="en-IE"/>
              </w:rPr>
            </w:pPr>
            <w:r w:rsidRPr="00ED3A2A">
              <w:rPr>
                <w:rFonts w:ascii="Arial" w:hAnsi="Arial" w:cs="Arial"/>
                <w:color w:val="000000"/>
                <w:lang w:val="en-IE" w:eastAsia="en-IE"/>
              </w:rPr>
              <w:t xml:space="preserve">Experience </w:t>
            </w:r>
            <w:r w:rsidR="0055009D" w:rsidRPr="00ED3A2A">
              <w:rPr>
                <w:rFonts w:ascii="Arial" w:hAnsi="Arial" w:cs="Arial"/>
                <w:color w:val="000000"/>
                <w:lang w:val="en-IE" w:eastAsia="en-IE"/>
              </w:rPr>
              <w:t>working with</w:t>
            </w:r>
            <w:r w:rsidRPr="00ED3A2A">
              <w:rPr>
                <w:rFonts w:ascii="Arial" w:hAnsi="Arial" w:cs="Arial"/>
                <w:color w:val="000000"/>
                <w:lang w:val="en-IE" w:eastAsia="en-IE"/>
              </w:rPr>
              <w:t xml:space="preserve"> information management systems. </w:t>
            </w:r>
          </w:p>
          <w:p w14:paraId="649B987A" w14:textId="4F472CAE" w:rsidR="005738C8" w:rsidRPr="00ED3A2A" w:rsidRDefault="005738C8" w:rsidP="0009375B">
            <w:pPr>
              <w:pStyle w:val="ListParagraph"/>
              <w:numPr>
                <w:ilvl w:val="0"/>
                <w:numId w:val="37"/>
              </w:numPr>
              <w:contextualSpacing/>
              <w:rPr>
                <w:rFonts w:ascii="Arial" w:hAnsi="Arial" w:cs="Arial"/>
                <w:color w:val="000000"/>
                <w:lang w:val="en-IE" w:eastAsia="en-IE"/>
              </w:rPr>
            </w:pPr>
            <w:r w:rsidRPr="00ED3A2A">
              <w:rPr>
                <w:rFonts w:ascii="Arial" w:hAnsi="Arial" w:cs="Arial"/>
                <w:iCs/>
                <w:color w:val="000000"/>
              </w:rPr>
              <w:t>Knowledge and understanding of report generation including report writing</w:t>
            </w:r>
            <w:r w:rsidR="0007601B" w:rsidRPr="00ED3A2A">
              <w:rPr>
                <w:rFonts w:ascii="Arial" w:hAnsi="Arial" w:cs="Arial"/>
                <w:iCs/>
                <w:color w:val="000000"/>
              </w:rPr>
              <w:t>.</w:t>
            </w:r>
          </w:p>
          <w:p w14:paraId="287D5AD4" w14:textId="77777777" w:rsidR="005738C8" w:rsidRPr="00ED3A2A" w:rsidRDefault="005738C8" w:rsidP="0009375B">
            <w:pPr>
              <w:pStyle w:val="ListParagraph"/>
              <w:numPr>
                <w:ilvl w:val="0"/>
                <w:numId w:val="37"/>
              </w:numPr>
              <w:jc w:val="both"/>
              <w:rPr>
                <w:rFonts w:ascii="Arial" w:hAnsi="Arial" w:cs="Arial"/>
                <w:color w:val="000000"/>
                <w:lang w:val="en-IE" w:eastAsia="en-IE"/>
              </w:rPr>
            </w:pPr>
            <w:r w:rsidRPr="00ED3A2A">
              <w:rPr>
                <w:rFonts w:ascii="Arial" w:hAnsi="Arial" w:cs="Arial"/>
                <w:color w:val="000000"/>
                <w:lang w:val="en-IE" w:eastAsia="en-IE"/>
              </w:rPr>
              <w:t>Proven project management skills with ability to deliver projects within deadlines.</w:t>
            </w:r>
          </w:p>
          <w:p w14:paraId="33114D6C" w14:textId="77777777" w:rsidR="0009375B" w:rsidRPr="00ED3A2A" w:rsidRDefault="0009375B" w:rsidP="0009375B">
            <w:pPr>
              <w:numPr>
                <w:ilvl w:val="0"/>
                <w:numId w:val="37"/>
              </w:numPr>
              <w:rPr>
                <w:rFonts w:ascii="Arial" w:hAnsi="Arial" w:cs="Arial"/>
              </w:rPr>
            </w:pPr>
            <w:r w:rsidRPr="00ED3A2A">
              <w:rPr>
                <w:rFonts w:ascii="Arial" w:hAnsi="Arial" w:cs="Arial"/>
              </w:rPr>
              <w:t xml:space="preserve">Demonstrates knowledge and experience relevant to the role as per the duties &amp; responsibilities, eligibility criteria and post specific requirements of the role. </w:t>
            </w:r>
          </w:p>
          <w:p w14:paraId="21D5E6AC" w14:textId="77777777" w:rsidR="0009375B" w:rsidRPr="00ED3A2A" w:rsidRDefault="0009375B" w:rsidP="0009375B">
            <w:pPr>
              <w:pStyle w:val="ListParagraph"/>
              <w:numPr>
                <w:ilvl w:val="0"/>
                <w:numId w:val="37"/>
              </w:numPr>
              <w:jc w:val="both"/>
              <w:rPr>
                <w:rFonts w:ascii="Arial" w:hAnsi="Arial" w:cs="Arial"/>
                <w:iCs/>
              </w:rPr>
            </w:pPr>
            <w:r w:rsidRPr="00ED3A2A">
              <w:rPr>
                <w:rFonts w:ascii="Arial" w:hAnsi="Arial" w:cs="Arial"/>
                <w:iCs/>
              </w:rPr>
              <w:t>The ability to work in line with relevant policies and procedures.</w:t>
            </w:r>
          </w:p>
          <w:p w14:paraId="25FF09E9" w14:textId="77777777" w:rsidR="0009375B" w:rsidRPr="00ED3A2A" w:rsidRDefault="0009375B" w:rsidP="0009375B">
            <w:pPr>
              <w:pStyle w:val="ListParagraph"/>
              <w:numPr>
                <w:ilvl w:val="0"/>
                <w:numId w:val="37"/>
              </w:numPr>
              <w:jc w:val="both"/>
              <w:rPr>
                <w:rFonts w:ascii="Arial" w:hAnsi="Arial" w:cs="Arial"/>
                <w:iCs/>
              </w:rPr>
            </w:pPr>
            <w:r w:rsidRPr="00ED3A2A">
              <w:rPr>
                <w:rFonts w:ascii="Arial" w:hAnsi="Arial" w:cs="Arial"/>
                <w:iCs/>
              </w:rPr>
              <w:t>Commitment to developing own professional knowledge and expertise</w:t>
            </w:r>
          </w:p>
          <w:p w14:paraId="26D42161" w14:textId="77777777" w:rsidR="0009375B" w:rsidRPr="00ED3A2A" w:rsidRDefault="0009375B" w:rsidP="0009375B">
            <w:pPr>
              <w:pStyle w:val="ListParagraph"/>
              <w:jc w:val="both"/>
              <w:rPr>
                <w:rFonts w:ascii="Arial" w:hAnsi="Arial" w:cs="Arial"/>
                <w:color w:val="000000"/>
                <w:lang w:val="en-IE" w:eastAsia="en-IE"/>
              </w:rPr>
            </w:pPr>
          </w:p>
          <w:p w14:paraId="6C12440A" w14:textId="77777777" w:rsidR="005738C8" w:rsidRPr="00ED3A2A" w:rsidRDefault="005738C8" w:rsidP="005738C8">
            <w:pPr>
              <w:pStyle w:val="ListParagraph"/>
              <w:jc w:val="both"/>
              <w:rPr>
                <w:rFonts w:ascii="Arial" w:hAnsi="Arial" w:cs="Arial"/>
                <w:color w:val="000000"/>
                <w:lang w:val="en-IE" w:eastAsia="en-IE"/>
              </w:rPr>
            </w:pPr>
          </w:p>
          <w:p w14:paraId="16304BE4" w14:textId="77777777" w:rsidR="00723B63" w:rsidRPr="00ED3A2A" w:rsidRDefault="00723B63" w:rsidP="006E08DB">
            <w:pPr>
              <w:jc w:val="both"/>
              <w:rPr>
                <w:rFonts w:ascii="Arial" w:hAnsi="Arial" w:cs="Arial"/>
                <w:b/>
                <w:bCs/>
                <w:color w:val="000000"/>
                <w:lang w:val="en-US" w:eastAsia="en-IE"/>
              </w:rPr>
            </w:pPr>
            <w:r w:rsidRPr="00ED3A2A">
              <w:rPr>
                <w:rFonts w:ascii="Arial" w:hAnsi="Arial" w:cs="Arial"/>
                <w:b/>
                <w:bCs/>
                <w:color w:val="000000"/>
                <w:lang w:val="en-US" w:eastAsia="en-IE"/>
              </w:rPr>
              <w:t>Planning and Managing Resources</w:t>
            </w:r>
          </w:p>
          <w:p w14:paraId="55DC1F1A" w14:textId="77777777" w:rsidR="00723B63" w:rsidRPr="00ED3A2A" w:rsidRDefault="00723B63" w:rsidP="0009375B">
            <w:pPr>
              <w:pStyle w:val="ListParagraph"/>
              <w:numPr>
                <w:ilvl w:val="0"/>
                <w:numId w:val="37"/>
              </w:numPr>
              <w:jc w:val="both"/>
              <w:rPr>
                <w:rFonts w:ascii="Arial" w:hAnsi="Arial" w:cs="Arial"/>
                <w:color w:val="000000"/>
                <w:lang w:val="en-IE" w:eastAsia="en-IE"/>
              </w:rPr>
            </w:pPr>
            <w:r w:rsidRPr="00ED3A2A">
              <w:rPr>
                <w:rFonts w:ascii="Arial" w:hAnsi="Arial" w:cs="Arial"/>
                <w:color w:val="000000"/>
                <w:lang w:val="en-IE" w:eastAsia="en-IE"/>
              </w:rPr>
              <w:t xml:space="preserve">Demonstrate the ability to effectively plan and manage own workload and that of others </w:t>
            </w:r>
            <w:r w:rsidRPr="00ED3A2A">
              <w:rPr>
                <w:rFonts w:ascii="Arial" w:hAnsi="Arial" w:cs="Arial"/>
                <w:color w:val="000000"/>
                <w:lang w:eastAsia="en-IE"/>
              </w:rPr>
              <w:t>in an effective and methodical manner within strict deadlines, ensuring deadlines are met.</w:t>
            </w:r>
          </w:p>
          <w:p w14:paraId="78A207E7" w14:textId="77777777" w:rsidR="00723B63" w:rsidRPr="00ED3A2A" w:rsidRDefault="00723B63" w:rsidP="0009375B">
            <w:pPr>
              <w:pStyle w:val="ListParagraph"/>
              <w:numPr>
                <w:ilvl w:val="0"/>
                <w:numId w:val="37"/>
              </w:numPr>
              <w:jc w:val="both"/>
              <w:rPr>
                <w:rFonts w:ascii="Arial" w:hAnsi="Arial" w:cs="Arial"/>
                <w:color w:val="000000"/>
                <w:lang w:val="en-IE" w:eastAsia="en-IE"/>
              </w:rPr>
            </w:pPr>
            <w:r w:rsidRPr="00ED3A2A">
              <w:rPr>
                <w:rFonts w:ascii="Arial" w:hAnsi="Arial" w:cs="Arial"/>
                <w:color w:val="000000"/>
                <w:lang w:val="en-IE" w:eastAsia="en-IE"/>
              </w:rPr>
              <w:t>Prioritises effectively to manage multiple projects concurrently,</w:t>
            </w:r>
            <w:r w:rsidRPr="00ED3A2A">
              <w:rPr>
                <w:rFonts w:ascii="Arial" w:hAnsi="Arial" w:cs="Arial"/>
                <w:color w:val="000000"/>
                <w:lang w:eastAsia="en-IE"/>
              </w:rPr>
              <w:t xml:space="preserve"> structuring and re-organising own workload and that of others as needed.</w:t>
            </w:r>
          </w:p>
          <w:p w14:paraId="7B16127D" w14:textId="77777777" w:rsidR="00723B63" w:rsidRPr="00ED3A2A" w:rsidRDefault="00723B63" w:rsidP="0009375B">
            <w:pPr>
              <w:pStyle w:val="ListParagraph"/>
              <w:numPr>
                <w:ilvl w:val="0"/>
                <w:numId w:val="37"/>
              </w:numPr>
              <w:jc w:val="both"/>
              <w:rPr>
                <w:rFonts w:ascii="Arial" w:hAnsi="Arial" w:cs="Arial"/>
                <w:b/>
                <w:bCs/>
                <w:color w:val="000000"/>
                <w:lang w:val="en-US" w:eastAsia="en-IE"/>
              </w:rPr>
            </w:pPr>
            <w:r w:rsidRPr="00ED3A2A">
              <w:rPr>
                <w:rFonts w:ascii="Arial" w:hAnsi="Arial" w:cs="Arial"/>
                <w:color w:val="000000"/>
                <w:lang w:eastAsia="en-IE"/>
              </w:rPr>
              <w:t xml:space="preserve">Demonstrates responsibility and accountability for the timely delivery of agreed objectives. </w:t>
            </w:r>
          </w:p>
          <w:p w14:paraId="409BDB7D" w14:textId="77777777" w:rsidR="006E08DB" w:rsidRPr="00ED3A2A" w:rsidRDefault="006E08DB" w:rsidP="006E08DB">
            <w:pPr>
              <w:pStyle w:val="ListParagraph"/>
              <w:ind w:left="360"/>
              <w:jc w:val="both"/>
              <w:rPr>
                <w:rFonts w:ascii="Arial" w:hAnsi="Arial" w:cs="Arial"/>
                <w:b/>
                <w:bCs/>
                <w:color w:val="000000"/>
                <w:lang w:val="en-US" w:eastAsia="en-IE"/>
              </w:rPr>
            </w:pPr>
          </w:p>
          <w:p w14:paraId="18D04311" w14:textId="77777777" w:rsidR="00723B63" w:rsidRPr="00ED3A2A" w:rsidRDefault="00723B63" w:rsidP="006E08DB">
            <w:pPr>
              <w:jc w:val="both"/>
              <w:rPr>
                <w:rFonts w:ascii="Arial" w:hAnsi="Arial" w:cs="Arial"/>
                <w:b/>
                <w:bCs/>
                <w:color w:val="000000"/>
                <w:lang w:val="en-US" w:eastAsia="en-IE"/>
              </w:rPr>
            </w:pPr>
            <w:r w:rsidRPr="00ED3A2A">
              <w:rPr>
                <w:rFonts w:ascii="Arial" w:hAnsi="Arial" w:cs="Arial"/>
                <w:b/>
                <w:bCs/>
                <w:color w:val="000000"/>
                <w:lang w:val="en-US" w:eastAsia="en-IE"/>
              </w:rPr>
              <w:t>Commitment to a Quality Service</w:t>
            </w:r>
          </w:p>
          <w:p w14:paraId="08A9AE2F" w14:textId="77777777" w:rsidR="00723B63" w:rsidRPr="00ED3A2A" w:rsidRDefault="00723B63" w:rsidP="0009375B">
            <w:pPr>
              <w:pStyle w:val="ListParagraph"/>
              <w:numPr>
                <w:ilvl w:val="0"/>
                <w:numId w:val="37"/>
              </w:numPr>
              <w:jc w:val="both"/>
              <w:rPr>
                <w:rFonts w:ascii="Arial" w:hAnsi="Arial" w:cs="Arial"/>
                <w:color w:val="000000"/>
                <w:lang w:val="en-IE" w:eastAsia="en-IE"/>
              </w:rPr>
            </w:pPr>
            <w:r w:rsidRPr="00ED3A2A">
              <w:rPr>
                <w:rFonts w:ascii="Arial" w:hAnsi="Arial" w:cs="Arial"/>
                <w:color w:val="000000"/>
                <w:lang w:val="en-IE" w:eastAsia="en-IE"/>
              </w:rPr>
              <w:t>Practices and promotes a strong focus on delivering high quality customer service for internal and external customers and an awareness and appreciation of the service user.</w:t>
            </w:r>
          </w:p>
          <w:p w14:paraId="708BEDBB" w14:textId="77777777" w:rsidR="00723B63" w:rsidRPr="00ED3A2A" w:rsidRDefault="00723B63" w:rsidP="0009375B">
            <w:pPr>
              <w:pStyle w:val="ListParagraph"/>
              <w:numPr>
                <w:ilvl w:val="0"/>
                <w:numId w:val="37"/>
              </w:numPr>
              <w:jc w:val="both"/>
              <w:rPr>
                <w:rFonts w:ascii="Arial" w:hAnsi="Arial" w:cs="Arial"/>
                <w:color w:val="000000"/>
                <w:lang w:val="en-IE" w:eastAsia="en-IE"/>
              </w:rPr>
            </w:pPr>
            <w:r w:rsidRPr="00ED3A2A">
              <w:rPr>
                <w:rFonts w:ascii="Arial" w:hAnsi="Arial" w:cs="Arial"/>
                <w:color w:val="000000"/>
                <w:lang w:val="en-IE" w:eastAsia="en-IE"/>
              </w:rPr>
              <w:t>Proactively identifies areas for improvement and develops practical solutions for their implementation.</w:t>
            </w:r>
          </w:p>
          <w:p w14:paraId="432C02AA" w14:textId="77777777" w:rsidR="00723B63" w:rsidRPr="00ED3A2A" w:rsidRDefault="00723B63" w:rsidP="0009375B">
            <w:pPr>
              <w:pStyle w:val="ListParagraph"/>
              <w:numPr>
                <w:ilvl w:val="0"/>
                <w:numId w:val="37"/>
              </w:numPr>
              <w:jc w:val="both"/>
              <w:rPr>
                <w:rFonts w:ascii="Arial" w:hAnsi="Arial" w:cs="Arial"/>
                <w:color w:val="000000"/>
                <w:lang w:val="en-IE" w:eastAsia="en-IE"/>
              </w:rPr>
            </w:pPr>
            <w:r w:rsidRPr="00ED3A2A">
              <w:rPr>
                <w:rFonts w:ascii="Arial" w:hAnsi="Arial" w:cs="Arial"/>
                <w:color w:val="000000"/>
                <w:lang w:val="en-IE" w:eastAsia="en-IE"/>
              </w:rPr>
              <w:t>Embraces and promotes the change agenda, supporting others through change and effectively seeing it through.</w:t>
            </w:r>
          </w:p>
          <w:p w14:paraId="0A6F049C" w14:textId="77777777" w:rsidR="00723B63" w:rsidRPr="00ED3A2A" w:rsidRDefault="00723B63" w:rsidP="0009375B">
            <w:pPr>
              <w:pStyle w:val="ListParagraph"/>
              <w:numPr>
                <w:ilvl w:val="0"/>
                <w:numId w:val="37"/>
              </w:numPr>
              <w:jc w:val="both"/>
              <w:rPr>
                <w:rFonts w:ascii="Arial" w:hAnsi="Arial" w:cs="Arial"/>
                <w:color w:val="000000"/>
                <w:lang w:eastAsia="en-IE"/>
              </w:rPr>
            </w:pPr>
            <w:r w:rsidRPr="00ED3A2A">
              <w:rPr>
                <w:rFonts w:ascii="Arial" w:hAnsi="Arial" w:cs="Arial"/>
                <w:color w:val="000000"/>
                <w:lang w:eastAsia="en-IE"/>
              </w:rPr>
              <w:t>Demonstrate flexibility and initiative during challenging times and an ability to persevere despite setbacks.</w:t>
            </w:r>
          </w:p>
          <w:p w14:paraId="4158CD0E" w14:textId="77777777" w:rsidR="00723B63" w:rsidRPr="00ED3A2A" w:rsidRDefault="00723B63" w:rsidP="005738C8">
            <w:pPr>
              <w:pStyle w:val="ListParagraph"/>
              <w:jc w:val="both"/>
              <w:rPr>
                <w:rFonts w:ascii="Arial" w:hAnsi="Arial" w:cs="Arial"/>
                <w:color w:val="000000"/>
                <w:lang w:val="en-IE" w:eastAsia="en-IE"/>
              </w:rPr>
            </w:pPr>
          </w:p>
          <w:p w14:paraId="3C9EC0FB" w14:textId="77777777" w:rsidR="00723B63" w:rsidRPr="00ED3A2A" w:rsidRDefault="00723B63" w:rsidP="006E08DB">
            <w:pPr>
              <w:jc w:val="both"/>
              <w:rPr>
                <w:rFonts w:ascii="Arial" w:hAnsi="Arial" w:cs="Arial"/>
                <w:b/>
                <w:bCs/>
                <w:iCs/>
                <w:lang w:val="en-US"/>
              </w:rPr>
            </w:pPr>
            <w:r w:rsidRPr="00ED3A2A">
              <w:rPr>
                <w:rFonts w:ascii="Arial" w:hAnsi="Arial" w:cs="Arial"/>
                <w:b/>
                <w:bCs/>
                <w:iCs/>
                <w:lang w:val="en-US"/>
              </w:rPr>
              <w:t xml:space="preserve">Evaluating Information, Problem Solving &amp; Decision Making </w:t>
            </w:r>
          </w:p>
          <w:p w14:paraId="315E396C" w14:textId="77777777" w:rsidR="00723B63" w:rsidRPr="00ED3A2A" w:rsidRDefault="00723B63" w:rsidP="0009375B">
            <w:pPr>
              <w:numPr>
                <w:ilvl w:val="0"/>
                <w:numId w:val="37"/>
              </w:numPr>
              <w:jc w:val="both"/>
              <w:rPr>
                <w:rFonts w:ascii="Arial" w:hAnsi="Arial" w:cs="Arial"/>
                <w:bCs/>
                <w:iCs/>
              </w:rPr>
            </w:pPr>
            <w:r w:rsidRPr="00ED3A2A">
              <w:rPr>
                <w:rFonts w:ascii="Arial" w:hAnsi="Arial" w:cs="Arial"/>
                <w:bCs/>
                <w:iCs/>
              </w:rPr>
              <w:t>Demonstrate numeracy skills, an ability to analyse and evaluate information, considering a range of critical factors in making effective decisions</w:t>
            </w:r>
            <w:r w:rsidRPr="00ED3A2A">
              <w:rPr>
                <w:rFonts w:ascii="Arial" w:hAnsi="Arial" w:cs="Arial"/>
                <w:bCs/>
                <w:iCs/>
                <w:lang w:val="en-IE"/>
              </w:rPr>
              <w:t>. Recognises when it is appropriate to refer decisions to a higher level of management.</w:t>
            </w:r>
          </w:p>
          <w:p w14:paraId="06CDAEB8" w14:textId="77777777" w:rsidR="00723B63" w:rsidRPr="00ED3A2A" w:rsidRDefault="00723B63" w:rsidP="0009375B">
            <w:pPr>
              <w:numPr>
                <w:ilvl w:val="0"/>
                <w:numId w:val="37"/>
              </w:numPr>
              <w:jc w:val="both"/>
              <w:rPr>
                <w:rFonts w:ascii="Arial" w:hAnsi="Arial" w:cs="Arial"/>
                <w:bCs/>
                <w:iCs/>
                <w:lang w:val="en-IE"/>
              </w:rPr>
            </w:pPr>
            <w:r w:rsidRPr="00ED3A2A">
              <w:rPr>
                <w:rFonts w:ascii="Arial" w:hAnsi="Arial" w:cs="Arial"/>
                <w:bCs/>
                <w:iCs/>
                <w:lang w:val="en-IE"/>
              </w:rPr>
              <w:t>Demonstrate initiative in the resolution of complex issues / problem solving and proactively develop new proposals and recommend solutions.</w:t>
            </w:r>
            <w:r w:rsidRPr="00ED3A2A">
              <w:rPr>
                <w:rFonts w:ascii="Arial" w:hAnsi="Arial" w:cs="Arial"/>
                <w:bCs/>
                <w:iCs/>
              </w:rPr>
              <w:t xml:space="preserve"> </w:t>
            </w:r>
          </w:p>
          <w:p w14:paraId="1BB46B17" w14:textId="77777777" w:rsidR="00723B63" w:rsidRPr="00ED3A2A" w:rsidRDefault="00723B63" w:rsidP="0009375B">
            <w:pPr>
              <w:numPr>
                <w:ilvl w:val="0"/>
                <w:numId w:val="37"/>
              </w:numPr>
              <w:jc w:val="both"/>
              <w:rPr>
                <w:rFonts w:ascii="Arial" w:hAnsi="Arial" w:cs="Arial"/>
                <w:bCs/>
                <w:iCs/>
                <w:lang w:val="en-IE"/>
              </w:rPr>
            </w:pPr>
            <w:r w:rsidRPr="00ED3A2A">
              <w:rPr>
                <w:rFonts w:ascii="Arial" w:hAnsi="Arial" w:cs="Arial"/>
                <w:bCs/>
                <w:iCs/>
              </w:rPr>
              <w:t>Ability to make sound decisions with a well-reasoned rationale and to stand by these as appropriate.</w:t>
            </w:r>
          </w:p>
          <w:p w14:paraId="06F72B33" w14:textId="77777777" w:rsidR="006E08DB" w:rsidRPr="00ED3A2A" w:rsidRDefault="006E08DB" w:rsidP="006E08DB">
            <w:pPr>
              <w:ind w:left="360"/>
              <w:jc w:val="both"/>
              <w:rPr>
                <w:rFonts w:ascii="Arial" w:hAnsi="Arial" w:cs="Arial"/>
                <w:bCs/>
                <w:iCs/>
                <w:lang w:val="en-IE"/>
              </w:rPr>
            </w:pPr>
          </w:p>
          <w:p w14:paraId="737D0534" w14:textId="77777777" w:rsidR="00723B63" w:rsidRPr="00ED3A2A" w:rsidRDefault="00723B63" w:rsidP="006E08DB">
            <w:pPr>
              <w:jc w:val="both"/>
              <w:rPr>
                <w:rFonts w:ascii="Arial" w:hAnsi="Arial" w:cs="Arial"/>
                <w:b/>
                <w:bCs/>
                <w:iCs/>
                <w:lang w:val="en-US"/>
              </w:rPr>
            </w:pPr>
            <w:r w:rsidRPr="00ED3A2A">
              <w:rPr>
                <w:rFonts w:ascii="Arial" w:hAnsi="Arial" w:cs="Arial"/>
                <w:b/>
                <w:bCs/>
                <w:iCs/>
                <w:lang w:val="en-US"/>
              </w:rPr>
              <w:t xml:space="preserve">Team working </w:t>
            </w:r>
          </w:p>
          <w:p w14:paraId="1E3D9068" w14:textId="77777777" w:rsidR="00723B63" w:rsidRPr="00ED3A2A" w:rsidRDefault="00723B63" w:rsidP="0009375B">
            <w:pPr>
              <w:numPr>
                <w:ilvl w:val="0"/>
                <w:numId w:val="37"/>
              </w:numPr>
              <w:jc w:val="both"/>
              <w:rPr>
                <w:rFonts w:ascii="Arial" w:hAnsi="Arial" w:cs="Arial"/>
                <w:bCs/>
                <w:iCs/>
              </w:rPr>
            </w:pPr>
            <w:r w:rsidRPr="00ED3A2A">
              <w:rPr>
                <w:rFonts w:ascii="Arial" w:hAnsi="Arial" w:cs="Arial"/>
                <w:bCs/>
                <w:iCs/>
              </w:rPr>
              <w:t>Demonstrate an ability to work as part of the team in establishing a shared sense of purpose and unity.</w:t>
            </w:r>
          </w:p>
          <w:p w14:paraId="3AD9AAA4" w14:textId="77777777" w:rsidR="00723B63" w:rsidRPr="00ED3A2A" w:rsidRDefault="00723B63" w:rsidP="0009375B">
            <w:pPr>
              <w:numPr>
                <w:ilvl w:val="0"/>
                <w:numId w:val="37"/>
              </w:numPr>
              <w:jc w:val="both"/>
              <w:rPr>
                <w:rFonts w:ascii="Arial" w:hAnsi="Arial" w:cs="Arial"/>
                <w:bCs/>
                <w:iCs/>
                <w:lang w:val="en-IE"/>
              </w:rPr>
            </w:pPr>
            <w:r w:rsidRPr="00ED3A2A">
              <w:rPr>
                <w:rFonts w:ascii="Arial" w:hAnsi="Arial" w:cs="Arial"/>
                <w:bCs/>
                <w:iCs/>
              </w:rPr>
              <w:t>The ability to work with the team to facilitate high performance, developing clear and realistic objectives.</w:t>
            </w:r>
          </w:p>
          <w:p w14:paraId="4B742CA5" w14:textId="77777777" w:rsidR="00723B63" w:rsidRPr="00ED3A2A" w:rsidRDefault="00723B63" w:rsidP="0009375B">
            <w:pPr>
              <w:numPr>
                <w:ilvl w:val="0"/>
                <w:numId w:val="37"/>
              </w:numPr>
              <w:jc w:val="both"/>
              <w:rPr>
                <w:rFonts w:ascii="Arial" w:hAnsi="Arial" w:cs="Arial"/>
                <w:bCs/>
                <w:iCs/>
              </w:rPr>
            </w:pPr>
            <w:r w:rsidRPr="00ED3A2A">
              <w:rPr>
                <w:rFonts w:ascii="Arial" w:hAnsi="Arial" w:cs="Arial"/>
                <w:bCs/>
                <w:iCs/>
              </w:rPr>
              <w:t>Demonstrates leadership; creating a team spirit, leading by example, coaching and supporting individuals to facilitate high performance and staff development.</w:t>
            </w:r>
          </w:p>
          <w:p w14:paraId="42E19254" w14:textId="77777777" w:rsidR="00723B63" w:rsidRPr="00ED3A2A" w:rsidRDefault="00723B63" w:rsidP="0009375B">
            <w:pPr>
              <w:numPr>
                <w:ilvl w:val="0"/>
                <w:numId w:val="37"/>
              </w:numPr>
              <w:jc w:val="both"/>
              <w:rPr>
                <w:rFonts w:ascii="Arial" w:hAnsi="Arial" w:cs="Arial"/>
                <w:bCs/>
                <w:iCs/>
              </w:rPr>
            </w:pPr>
            <w:r w:rsidRPr="00ED3A2A">
              <w:rPr>
                <w:rFonts w:ascii="Arial" w:hAnsi="Arial" w:cs="Arial"/>
                <w:bCs/>
                <w:iCs/>
              </w:rPr>
              <w:t>Demonstrate a commitment to promoting a culture of involvement and consultation within the team, welcoming contributions from others.</w:t>
            </w:r>
          </w:p>
          <w:p w14:paraId="00E8B52A" w14:textId="77777777" w:rsidR="006E08DB" w:rsidRPr="00ED3A2A" w:rsidRDefault="006E08DB" w:rsidP="006E08DB">
            <w:pPr>
              <w:ind w:left="360"/>
              <w:jc w:val="both"/>
              <w:rPr>
                <w:rFonts w:ascii="Arial" w:hAnsi="Arial" w:cs="Arial"/>
                <w:bCs/>
                <w:iCs/>
              </w:rPr>
            </w:pPr>
          </w:p>
          <w:p w14:paraId="62B778EE" w14:textId="77777777" w:rsidR="00723B63" w:rsidRPr="00ED3A2A" w:rsidRDefault="00723B63" w:rsidP="006E08DB">
            <w:pPr>
              <w:jc w:val="both"/>
              <w:rPr>
                <w:rFonts w:ascii="Arial" w:hAnsi="Arial" w:cs="Arial"/>
                <w:b/>
                <w:bCs/>
                <w:iCs/>
                <w:lang w:val="en-US"/>
              </w:rPr>
            </w:pPr>
            <w:r w:rsidRPr="00ED3A2A">
              <w:rPr>
                <w:rFonts w:ascii="Arial" w:hAnsi="Arial" w:cs="Arial"/>
                <w:b/>
                <w:bCs/>
                <w:iCs/>
                <w:lang w:val="en-US"/>
              </w:rPr>
              <w:t>Communications &amp; Interpersonal Skills</w:t>
            </w:r>
          </w:p>
          <w:p w14:paraId="33A72930" w14:textId="77777777" w:rsidR="00723B63" w:rsidRPr="00ED3A2A" w:rsidRDefault="00723B63" w:rsidP="0009375B">
            <w:pPr>
              <w:numPr>
                <w:ilvl w:val="0"/>
                <w:numId w:val="37"/>
              </w:numPr>
              <w:jc w:val="both"/>
              <w:rPr>
                <w:rFonts w:ascii="Arial" w:hAnsi="Arial" w:cs="Arial"/>
                <w:bCs/>
                <w:iCs/>
              </w:rPr>
            </w:pPr>
            <w:r w:rsidRPr="00ED3A2A">
              <w:rPr>
                <w:rFonts w:ascii="Arial" w:hAnsi="Arial" w:cs="Arial"/>
                <w:bCs/>
                <w:iCs/>
              </w:rPr>
              <w:t>Demonstrate excellent communication and interpersonal skills including the ability to present information in a clear, concise and confident manner (verbally and written).</w:t>
            </w:r>
          </w:p>
          <w:p w14:paraId="2EE3F167" w14:textId="77777777" w:rsidR="00723B63" w:rsidRPr="00ED3A2A" w:rsidRDefault="00723B63" w:rsidP="0009375B">
            <w:pPr>
              <w:numPr>
                <w:ilvl w:val="0"/>
                <w:numId w:val="37"/>
              </w:numPr>
              <w:jc w:val="both"/>
              <w:rPr>
                <w:rFonts w:ascii="Arial" w:hAnsi="Arial" w:cs="Arial"/>
                <w:bCs/>
                <w:iCs/>
              </w:rPr>
            </w:pPr>
            <w:r w:rsidRPr="00ED3A2A">
              <w:rPr>
                <w:rFonts w:ascii="Arial" w:hAnsi="Arial" w:cs="Arial"/>
                <w:bCs/>
                <w:iCs/>
                <w:lang w:val="en-IE"/>
              </w:rPr>
              <w:t xml:space="preserve">Demonstrate the ability to influence people and events and the ability to build and maintain relationships </w:t>
            </w:r>
            <w:r w:rsidRPr="00ED3A2A">
              <w:rPr>
                <w:rFonts w:ascii="Arial" w:hAnsi="Arial" w:cs="Arial"/>
                <w:bCs/>
                <w:iCs/>
              </w:rPr>
              <w:t>with a variety of stakeholders to assist in performing the role.</w:t>
            </w:r>
          </w:p>
          <w:p w14:paraId="37C8676A" w14:textId="79B0C386" w:rsidR="005738C8" w:rsidRPr="00ED3A2A" w:rsidRDefault="00723B63" w:rsidP="0009375B">
            <w:pPr>
              <w:pStyle w:val="ListParagraph"/>
              <w:numPr>
                <w:ilvl w:val="0"/>
                <w:numId w:val="37"/>
              </w:numPr>
              <w:jc w:val="both"/>
              <w:rPr>
                <w:rFonts w:ascii="Arial" w:hAnsi="Arial" w:cs="Arial"/>
                <w:bCs/>
                <w:iCs/>
              </w:rPr>
            </w:pPr>
            <w:r w:rsidRPr="00ED3A2A">
              <w:rPr>
                <w:rFonts w:ascii="Arial" w:hAnsi="Arial" w:cs="Arial"/>
                <w:bCs/>
                <w:iCs/>
              </w:rPr>
              <w:t>Demonstrate commitment to regular two-way communication across functions and levels, ensuring that messages are clearly understood.</w:t>
            </w:r>
          </w:p>
          <w:p w14:paraId="49E08C15" w14:textId="10A47C3B" w:rsidR="00723B63" w:rsidRPr="006E08DB" w:rsidRDefault="00723B63" w:rsidP="006E08DB">
            <w:pPr>
              <w:rPr>
                <w:rFonts w:ascii="Arial" w:hAnsi="Arial" w:cs="Arial"/>
                <w:color w:val="000099"/>
                <w:lang w:val="en-IE" w:eastAsia="en-US"/>
              </w:rPr>
            </w:pPr>
          </w:p>
        </w:tc>
      </w:tr>
      <w:tr w:rsidR="005738C8" w:rsidRPr="00863C00" w14:paraId="5E008459" w14:textId="77777777" w:rsidTr="00240556">
        <w:tc>
          <w:tcPr>
            <w:tcW w:w="1177" w:type="pct"/>
          </w:tcPr>
          <w:p w14:paraId="0AA0B138" w14:textId="169F5268" w:rsidR="005738C8" w:rsidRPr="00863C00" w:rsidRDefault="005738C8" w:rsidP="005738C8">
            <w:pPr>
              <w:rPr>
                <w:rFonts w:ascii="Arial" w:hAnsi="Arial" w:cs="Arial"/>
                <w:b/>
                <w:bCs/>
              </w:rPr>
            </w:pPr>
            <w:r w:rsidRPr="00863C00">
              <w:rPr>
                <w:rFonts w:ascii="Arial" w:hAnsi="Arial" w:cs="Arial"/>
                <w:b/>
                <w:bCs/>
              </w:rPr>
              <w:lastRenderedPageBreak/>
              <w:t>Campaign specific selection process</w:t>
            </w:r>
          </w:p>
          <w:p w14:paraId="51BB73CE" w14:textId="77777777" w:rsidR="005738C8" w:rsidRPr="00863C00" w:rsidRDefault="005738C8" w:rsidP="005738C8">
            <w:pPr>
              <w:rPr>
                <w:rFonts w:ascii="Arial" w:hAnsi="Arial" w:cs="Arial"/>
                <w:b/>
                <w:bCs/>
              </w:rPr>
            </w:pPr>
          </w:p>
          <w:p w14:paraId="1F568419" w14:textId="37F9FAF8" w:rsidR="005738C8" w:rsidRPr="00863C00" w:rsidRDefault="005738C8" w:rsidP="005738C8">
            <w:pPr>
              <w:rPr>
                <w:rFonts w:ascii="Arial" w:hAnsi="Arial" w:cs="Arial"/>
                <w:b/>
                <w:bCs/>
              </w:rPr>
            </w:pPr>
            <w:r w:rsidRPr="00863C00">
              <w:rPr>
                <w:rFonts w:ascii="Arial" w:hAnsi="Arial" w:cs="Arial"/>
                <w:b/>
                <w:bCs/>
              </w:rPr>
              <w:t>Ranking/shortlisting / interview</w:t>
            </w:r>
          </w:p>
        </w:tc>
        <w:tc>
          <w:tcPr>
            <w:tcW w:w="3823" w:type="pct"/>
          </w:tcPr>
          <w:p w14:paraId="551679E3" w14:textId="789808DF" w:rsidR="005738C8" w:rsidRPr="00863C00" w:rsidRDefault="005738C8" w:rsidP="005738C8">
            <w:pPr>
              <w:rPr>
                <w:rFonts w:ascii="Arial" w:hAnsi="Arial" w:cs="Arial"/>
              </w:rPr>
            </w:pPr>
            <w:r w:rsidRPr="00863C0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863C00">
              <w:rPr>
                <w:rFonts w:ascii="Arial" w:hAnsi="Arial" w:cs="Arial"/>
              </w:rPr>
              <w:t>in light of</w:t>
            </w:r>
            <w:proofErr w:type="gramEnd"/>
            <w:r w:rsidRPr="00863C00">
              <w:rPr>
                <w:rFonts w:ascii="Arial" w:hAnsi="Arial" w:cs="Arial"/>
              </w:rPr>
              <w:t xml:space="preserve"> those requirements.  </w:t>
            </w:r>
          </w:p>
          <w:p w14:paraId="5A4EEC41" w14:textId="77777777" w:rsidR="005738C8" w:rsidRPr="00863C00" w:rsidRDefault="005738C8" w:rsidP="005738C8">
            <w:pPr>
              <w:rPr>
                <w:rFonts w:ascii="Arial" w:hAnsi="Arial" w:cs="Arial"/>
              </w:rPr>
            </w:pPr>
          </w:p>
          <w:p w14:paraId="20CA5DF2" w14:textId="375FEFD6" w:rsidR="005738C8" w:rsidRPr="00863C00" w:rsidRDefault="005738C8" w:rsidP="005738C8">
            <w:pPr>
              <w:rPr>
                <w:rFonts w:ascii="Arial" w:hAnsi="Arial" w:cs="Arial"/>
              </w:rPr>
            </w:pPr>
            <w:r w:rsidRPr="00863C00">
              <w:rPr>
                <w:rFonts w:ascii="Arial" w:hAnsi="Arial" w:cs="Arial"/>
              </w:rPr>
              <w:lastRenderedPageBreak/>
              <w:t xml:space="preserve">Failure to include information regarding these requirements may result in you not progressing to the next stage of the selection process.  </w:t>
            </w:r>
          </w:p>
          <w:p w14:paraId="0E82C8B6" w14:textId="77777777" w:rsidR="005738C8" w:rsidRPr="00863C00" w:rsidRDefault="005738C8" w:rsidP="005738C8">
            <w:pPr>
              <w:rPr>
                <w:rFonts w:ascii="Arial" w:hAnsi="Arial" w:cs="Arial"/>
                <w:iCs/>
              </w:rPr>
            </w:pPr>
          </w:p>
          <w:p w14:paraId="4A5A9FA5" w14:textId="6602F543" w:rsidR="005738C8" w:rsidRPr="00863C00" w:rsidRDefault="005738C8" w:rsidP="005738C8">
            <w:pPr>
              <w:rPr>
                <w:rFonts w:ascii="Arial" w:hAnsi="Arial" w:cs="Arial"/>
                <w:iCs/>
              </w:rPr>
            </w:pPr>
            <w:r w:rsidRPr="00863C00">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5738C8" w:rsidRPr="00863C00" w:rsidRDefault="005738C8" w:rsidP="005738C8">
            <w:pPr>
              <w:rPr>
                <w:rFonts w:ascii="Arial" w:hAnsi="Arial" w:cs="Arial"/>
                <w:iCs/>
                <w:highlight w:val="yellow"/>
              </w:rPr>
            </w:pPr>
          </w:p>
        </w:tc>
      </w:tr>
      <w:tr w:rsidR="005738C8" w:rsidRPr="00863C00" w14:paraId="0AD66BBB" w14:textId="77777777" w:rsidTr="0024055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77" w:type="pct"/>
          </w:tcPr>
          <w:p w14:paraId="143B93D8" w14:textId="6D4F1E65" w:rsidR="005738C8" w:rsidRPr="00863C00" w:rsidRDefault="005738C8" w:rsidP="005738C8">
            <w:pPr>
              <w:rPr>
                <w:rFonts w:ascii="Arial" w:hAnsi="Arial" w:cs="Arial"/>
                <w:b/>
                <w:bCs/>
              </w:rPr>
            </w:pPr>
            <w:r w:rsidRPr="00863C00">
              <w:rPr>
                <w:rFonts w:ascii="Arial" w:hAnsi="Arial" w:cs="Arial"/>
                <w:b/>
                <w:bCs/>
              </w:rPr>
              <w:lastRenderedPageBreak/>
              <w:t xml:space="preserve">Diversity, equality and inclusion </w:t>
            </w:r>
          </w:p>
          <w:p w14:paraId="4CA380A9" w14:textId="77777777" w:rsidR="005738C8" w:rsidRPr="00863C00" w:rsidRDefault="005738C8" w:rsidP="005738C8">
            <w:pPr>
              <w:jc w:val="right"/>
              <w:rPr>
                <w:rFonts w:ascii="Arial" w:hAnsi="Arial" w:cs="Arial"/>
                <w:b/>
                <w:bCs/>
              </w:rPr>
            </w:pPr>
          </w:p>
        </w:tc>
        <w:tc>
          <w:tcPr>
            <w:tcW w:w="3823" w:type="pct"/>
          </w:tcPr>
          <w:p w14:paraId="378BC044" w14:textId="77777777" w:rsidR="005738C8" w:rsidRPr="00863C00" w:rsidRDefault="005738C8" w:rsidP="004C7136">
            <w:pPr>
              <w:rPr>
                <w:rFonts w:ascii="Arial" w:hAnsi="Arial" w:cs="Arial"/>
                <w:iCs/>
              </w:rPr>
            </w:pPr>
            <w:r w:rsidRPr="00863C00">
              <w:rPr>
                <w:rFonts w:ascii="Arial" w:hAnsi="Arial" w:cs="Arial"/>
                <w:iCs/>
              </w:rPr>
              <w:t>The HSE is an equal opportunities employer.</w:t>
            </w:r>
          </w:p>
          <w:p w14:paraId="075BC7A0" w14:textId="77777777" w:rsidR="005738C8" w:rsidRPr="00863C00" w:rsidRDefault="005738C8" w:rsidP="004C7136">
            <w:pPr>
              <w:rPr>
                <w:rFonts w:ascii="Arial" w:hAnsi="Arial" w:cs="Arial"/>
                <w:color w:val="000000"/>
                <w:shd w:val="clear" w:color="auto" w:fill="FFFFFF"/>
              </w:rPr>
            </w:pPr>
          </w:p>
          <w:p w14:paraId="6705ED36" w14:textId="77777777" w:rsidR="005738C8" w:rsidRPr="00863C00" w:rsidRDefault="005738C8" w:rsidP="004C7136">
            <w:pPr>
              <w:rPr>
                <w:rFonts w:ascii="Arial" w:hAnsi="Arial" w:cs="Arial"/>
                <w:color w:val="000000"/>
                <w:shd w:val="clear" w:color="auto" w:fill="FFFFFF"/>
              </w:rPr>
            </w:pPr>
            <w:r w:rsidRPr="00863C0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738C8" w:rsidRPr="00863C00" w:rsidRDefault="005738C8" w:rsidP="004C7136">
            <w:pPr>
              <w:rPr>
                <w:rFonts w:ascii="Arial" w:hAnsi="Arial" w:cs="Arial"/>
                <w:color w:val="000000"/>
                <w:shd w:val="clear" w:color="auto" w:fill="FFFFFF"/>
              </w:rPr>
            </w:pPr>
          </w:p>
          <w:p w14:paraId="25259069" w14:textId="77777777" w:rsidR="005738C8" w:rsidRPr="00863C00" w:rsidRDefault="005738C8" w:rsidP="004C7136">
            <w:pPr>
              <w:rPr>
                <w:rFonts w:ascii="Arial" w:hAnsi="Arial" w:cs="Arial"/>
                <w:color w:val="000000"/>
                <w:shd w:val="clear" w:color="auto" w:fill="FFFFFF"/>
              </w:rPr>
            </w:pPr>
            <w:r w:rsidRPr="00863C0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738C8" w:rsidRPr="00863C00" w:rsidRDefault="005738C8" w:rsidP="004C7136">
            <w:pPr>
              <w:rPr>
                <w:rFonts w:ascii="Arial" w:hAnsi="Arial" w:cs="Arial"/>
                <w:color w:val="000000"/>
                <w:shd w:val="clear" w:color="auto" w:fill="FFFFFF"/>
              </w:rPr>
            </w:pPr>
          </w:p>
          <w:p w14:paraId="03FA5A57" w14:textId="1A88009B" w:rsidR="005738C8" w:rsidRPr="00863C00" w:rsidRDefault="005738C8" w:rsidP="004C7136">
            <w:pPr>
              <w:rPr>
                <w:rFonts w:ascii="Arial" w:hAnsi="Arial" w:cs="Arial"/>
                <w:color w:val="000000"/>
                <w:shd w:val="clear" w:color="auto" w:fill="FFFFFF"/>
              </w:rPr>
            </w:pPr>
            <w:r w:rsidRPr="00863C0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738C8" w:rsidRPr="00863C00" w:rsidRDefault="005738C8" w:rsidP="004C7136">
            <w:pPr>
              <w:rPr>
                <w:rFonts w:ascii="Arial" w:hAnsi="Arial" w:cs="Arial"/>
                <w:color w:val="000000"/>
                <w:shd w:val="clear" w:color="auto" w:fill="FFFFFF"/>
              </w:rPr>
            </w:pPr>
          </w:p>
          <w:p w14:paraId="24F19261" w14:textId="22DD2FA0" w:rsidR="005738C8" w:rsidRPr="00863C00" w:rsidRDefault="005738C8" w:rsidP="004C7136">
            <w:pPr>
              <w:rPr>
                <w:rFonts w:ascii="Arial" w:hAnsi="Arial" w:cs="Arial"/>
              </w:rPr>
            </w:pPr>
            <w:r w:rsidRPr="00863C00">
              <w:rPr>
                <w:rFonts w:ascii="Arial" w:hAnsi="Arial" w:cs="Arial"/>
              </w:rPr>
              <w:t xml:space="preserve">Read more about the HSE’s commitment to </w:t>
            </w:r>
            <w:hyperlink r:id="rId15" w:history="1">
              <w:r w:rsidRPr="00863C00">
                <w:rPr>
                  <w:rStyle w:val="Hyperlink"/>
                  <w:rFonts w:ascii="Arial" w:hAnsi="Arial" w:cs="Arial"/>
                </w:rPr>
                <w:t>Diversity, Equality and Inclusion</w:t>
              </w:r>
            </w:hyperlink>
            <w:r w:rsidRPr="00863C00">
              <w:rPr>
                <w:rFonts w:ascii="Arial" w:hAnsi="Arial" w:cs="Arial"/>
              </w:rPr>
              <w:t xml:space="preserve"> </w:t>
            </w:r>
          </w:p>
          <w:p w14:paraId="611557CE" w14:textId="280D653D" w:rsidR="005738C8" w:rsidRPr="00863C00" w:rsidRDefault="005738C8" w:rsidP="004C7136">
            <w:pPr>
              <w:rPr>
                <w:rFonts w:ascii="Arial" w:hAnsi="Arial" w:cs="Arial"/>
              </w:rPr>
            </w:pPr>
          </w:p>
        </w:tc>
      </w:tr>
      <w:tr w:rsidR="005738C8" w:rsidRPr="00863C00" w14:paraId="34206BA6" w14:textId="77777777" w:rsidTr="00240556">
        <w:tc>
          <w:tcPr>
            <w:tcW w:w="1177" w:type="pct"/>
          </w:tcPr>
          <w:p w14:paraId="54E222E5" w14:textId="3BE0F72B" w:rsidR="005738C8" w:rsidRPr="00863C00" w:rsidRDefault="005738C8" w:rsidP="005738C8">
            <w:pPr>
              <w:rPr>
                <w:rFonts w:ascii="Arial" w:hAnsi="Arial" w:cs="Arial"/>
                <w:b/>
                <w:bCs/>
              </w:rPr>
            </w:pPr>
            <w:r w:rsidRPr="00863C00">
              <w:rPr>
                <w:rFonts w:ascii="Arial" w:hAnsi="Arial" w:cs="Arial"/>
                <w:b/>
                <w:bCs/>
              </w:rPr>
              <w:t>Code of practice</w:t>
            </w:r>
          </w:p>
        </w:tc>
        <w:tc>
          <w:tcPr>
            <w:tcW w:w="3823" w:type="pct"/>
          </w:tcPr>
          <w:p w14:paraId="02619FDC" w14:textId="77777777" w:rsidR="005738C8" w:rsidRPr="00863C00" w:rsidRDefault="005738C8" w:rsidP="004C7136">
            <w:pPr>
              <w:rPr>
                <w:rFonts w:ascii="Arial" w:hAnsi="Arial" w:cs="Arial"/>
                <w:lang w:val="en-IE" w:eastAsia="en-US"/>
              </w:rPr>
            </w:pPr>
            <w:r w:rsidRPr="00863C00">
              <w:rPr>
                <w:rFonts w:ascii="Arial" w:hAnsi="Arial" w:cs="Arial"/>
              </w:rPr>
              <w:t>The Health Service Executive</w:t>
            </w:r>
            <w:r w:rsidRPr="00863C00">
              <w:rPr>
                <w:rFonts w:ascii="Arial" w:hAnsi="Arial" w:cs="Arial"/>
                <w:color w:val="FF0000"/>
              </w:rPr>
              <w:t xml:space="preserve"> </w:t>
            </w:r>
            <w:r w:rsidRPr="00863C00">
              <w:rPr>
                <w:rFonts w:ascii="Arial" w:hAnsi="Arial" w:cs="Arial"/>
              </w:rPr>
              <w:t>will run this campaign in compliance with the Code of Practice prepared by the Commission for Public Service Appointments (CPSA).</w:t>
            </w:r>
          </w:p>
          <w:p w14:paraId="763E6747" w14:textId="77777777" w:rsidR="005738C8" w:rsidRPr="00863C00" w:rsidRDefault="005738C8" w:rsidP="004C7136">
            <w:pPr>
              <w:rPr>
                <w:rFonts w:ascii="Arial" w:hAnsi="Arial" w:cs="Arial"/>
              </w:rPr>
            </w:pPr>
          </w:p>
          <w:p w14:paraId="530CFD04" w14:textId="5EE30451" w:rsidR="005738C8" w:rsidRPr="00863C00" w:rsidRDefault="005738C8" w:rsidP="004C7136">
            <w:pPr>
              <w:shd w:val="clear" w:color="auto" w:fill="FFFFFF"/>
              <w:rPr>
                <w:rFonts w:ascii="Arial" w:hAnsi="Arial" w:cs="Arial"/>
                <w:color w:val="333333"/>
                <w:lang w:val="en-IE" w:eastAsia="en-IE"/>
              </w:rPr>
            </w:pPr>
            <w:r w:rsidRPr="00863C00">
              <w:rPr>
                <w:rFonts w:ascii="Arial" w:hAnsi="Arial" w:cs="Arial"/>
              </w:rPr>
              <w:t xml:space="preserve">The CPSA is responsible for </w:t>
            </w:r>
            <w:r w:rsidRPr="00863C0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5738C8" w:rsidRPr="00863C00" w:rsidRDefault="005738C8" w:rsidP="004C7136">
            <w:pPr>
              <w:ind w:firstLine="720"/>
              <w:rPr>
                <w:rFonts w:ascii="Arial" w:hAnsi="Arial" w:cs="Arial"/>
              </w:rPr>
            </w:pPr>
          </w:p>
          <w:p w14:paraId="7BD7C8A0" w14:textId="5C891930" w:rsidR="005738C8" w:rsidRPr="00863C00" w:rsidRDefault="005738C8" w:rsidP="004C7136">
            <w:pPr>
              <w:rPr>
                <w:rFonts w:ascii="Arial" w:hAnsi="Arial" w:cs="Arial"/>
                <w:lang w:val="en-IE" w:eastAsia="en-US"/>
              </w:rPr>
            </w:pPr>
            <w:r w:rsidRPr="00863C00">
              <w:rPr>
                <w:rFonts w:ascii="Arial" w:hAnsi="Arial" w:cs="Arial"/>
              </w:rPr>
              <w:t xml:space="preserve">Read the </w:t>
            </w:r>
            <w:hyperlink r:id="rId16" w:history="1">
              <w:r w:rsidRPr="00863C00">
                <w:rPr>
                  <w:rStyle w:val="Hyperlink"/>
                  <w:rFonts w:ascii="Arial" w:hAnsi="Arial" w:cs="Arial"/>
                </w:rPr>
                <w:t>CPSA Code of Practice</w:t>
              </w:r>
            </w:hyperlink>
            <w:r w:rsidRPr="00863C00">
              <w:rPr>
                <w:rFonts w:ascii="Arial" w:hAnsi="Arial" w:cs="Arial"/>
              </w:rPr>
              <w:t xml:space="preserve">. </w:t>
            </w:r>
          </w:p>
          <w:p w14:paraId="20388A5A" w14:textId="77777777" w:rsidR="005738C8" w:rsidRPr="00863C00" w:rsidRDefault="005738C8" w:rsidP="004C7136">
            <w:pPr>
              <w:rPr>
                <w:rFonts w:ascii="Arial" w:hAnsi="Arial" w:cs="Arial"/>
              </w:rPr>
            </w:pPr>
          </w:p>
        </w:tc>
      </w:tr>
      <w:tr w:rsidR="005738C8" w:rsidRPr="00863C00" w14:paraId="78E52213" w14:textId="77777777" w:rsidTr="00240556">
        <w:tc>
          <w:tcPr>
            <w:tcW w:w="5000" w:type="pct"/>
            <w:gridSpan w:val="2"/>
          </w:tcPr>
          <w:p w14:paraId="5ACE87AF" w14:textId="30B8949E" w:rsidR="005738C8" w:rsidRPr="00863C00" w:rsidRDefault="005738C8" w:rsidP="005738C8">
            <w:pPr>
              <w:rPr>
                <w:rFonts w:ascii="Arial" w:hAnsi="Arial" w:cs="Arial"/>
              </w:rPr>
            </w:pPr>
            <w:r w:rsidRPr="00863C00">
              <w:rPr>
                <w:rFonts w:ascii="Arial" w:hAnsi="Arial" w:cs="Arial"/>
              </w:rPr>
              <w:t>The reform programme outlined for the health services may impact on this role, and as structures change the job specification may be reviewed.</w:t>
            </w:r>
          </w:p>
          <w:p w14:paraId="4038303F" w14:textId="77777777" w:rsidR="005738C8" w:rsidRPr="00863C00" w:rsidRDefault="005738C8" w:rsidP="005738C8">
            <w:pPr>
              <w:rPr>
                <w:rFonts w:ascii="Arial" w:hAnsi="Arial" w:cs="Arial"/>
              </w:rPr>
            </w:pPr>
          </w:p>
          <w:p w14:paraId="469FBB66" w14:textId="55CBD260" w:rsidR="005738C8" w:rsidRPr="00863C00" w:rsidRDefault="005738C8" w:rsidP="005738C8">
            <w:pPr>
              <w:rPr>
                <w:rFonts w:ascii="Arial" w:hAnsi="Arial" w:cs="Arial"/>
              </w:rPr>
            </w:pPr>
            <w:r w:rsidRPr="00863C0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863C00" w:rsidRDefault="0068735E" w:rsidP="009F3F3A">
      <w:pPr>
        <w:spacing w:after="200" w:line="276" w:lineRule="auto"/>
        <w:jc w:val="center"/>
        <w:rPr>
          <w:rFonts w:ascii="Arial" w:hAnsi="Arial" w:cs="Arial"/>
          <w:b/>
          <w:color w:val="000099"/>
        </w:rPr>
      </w:pPr>
    </w:p>
    <w:p w14:paraId="03420FC5" w14:textId="77777777" w:rsidR="0068735E" w:rsidRPr="00863C00" w:rsidRDefault="0068735E">
      <w:pPr>
        <w:spacing w:after="200" w:line="276" w:lineRule="auto"/>
        <w:rPr>
          <w:rFonts w:ascii="Arial" w:hAnsi="Arial" w:cs="Arial"/>
          <w:b/>
          <w:color w:val="000099"/>
        </w:rPr>
      </w:pPr>
      <w:r w:rsidRPr="00863C00">
        <w:rPr>
          <w:rFonts w:ascii="Arial" w:hAnsi="Arial" w:cs="Arial"/>
          <w:b/>
          <w:color w:val="000099"/>
        </w:rPr>
        <w:br w:type="page"/>
      </w:r>
    </w:p>
    <w:p w14:paraId="340C83D0" w14:textId="57E75107" w:rsidR="009C61F2" w:rsidRDefault="009C61F2" w:rsidP="009C61F2">
      <w:pPr>
        <w:jc w:val="center"/>
        <w:rPr>
          <w:rFonts w:ascii="Arial" w:hAnsi="Arial" w:cs="Arial"/>
          <w:b/>
          <w:lang w:eastAsia="en-US"/>
        </w:rPr>
      </w:pPr>
      <w:r w:rsidRPr="00863C00">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601C5FF8" wp14:editId="085AFA6A">
            <wp:simplePos x="0" y="0"/>
            <wp:positionH relativeFrom="margin">
              <wp:posOffset>-283464</wp:posOffset>
            </wp:positionH>
            <wp:positionV relativeFrom="margin">
              <wp:posOffset>-512318</wp:posOffset>
            </wp:positionV>
            <wp:extent cx="1028700" cy="855980"/>
            <wp:effectExtent l="0" t="0" r="0" b="0"/>
            <wp:wrapSquare wrapText="bothSides"/>
            <wp:docPr id="1915253242" name="Picture 191525324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3C00">
        <w:rPr>
          <w:rFonts w:ascii="Arial" w:hAnsi="Arial" w:cs="Arial"/>
          <w:b/>
          <w:lang w:eastAsia="en-US"/>
        </w:rPr>
        <w:t>Office Manager</w:t>
      </w:r>
      <w:r>
        <w:rPr>
          <w:rFonts w:ascii="Arial" w:hAnsi="Arial" w:cs="Arial"/>
          <w:b/>
          <w:lang w:eastAsia="en-US"/>
        </w:rPr>
        <w:t xml:space="preserve"> (Grade VI)</w:t>
      </w:r>
    </w:p>
    <w:p w14:paraId="477B8795" w14:textId="486CA37D" w:rsidR="00543F98" w:rsidRPr="00863C00" w:rsidRDefault="00543F98" w:rsidP="00543F98">
      <w:pPr>
        <w:jc w:val="center"/>
        <w:rPr>
          <w:rFonts w:ascii="Arial" w:hAnsi="Arial" w:cs="Arial"/>
          <w:b/>
        </w:rPr>
      </w:pPr>
      <w:r w:rsidRPr="00863C00">
        <w:rPr>
          <w:rFonts w:ascii="Arial" w:hAnsi="Arial" w:cs="Arial"/>
          <w:b/>
        </w:rPr>
        <w:t xml:space="preserve">Terms and </w:t>
      </w:r>
      <w:r w:rsidR="00762396" w:rsidRPr="00863C00">
        <w:rPr>
          <w:rFonts w:ascii="Arial" w:hAnsi="Arial" w:cs="Arial"/>
          <w:b/>
        </w:rPr>
        <w:t>conditions of employment</w:t>
      </w:r>
    </w:p>
    <w:p w14:paraId="690D2748" w14:textId="77777777" w:rsidR="00543F98" w:rsidRPr="00863C00" w:rsidRDefault="00543F98" w:rsidP="00543F98">
      <w:pPr>
        <w:jc w:val="center"/>
        <w:rPr>
          <w:rFonts w:ascii="Arial" w:hAnsi="Arial" w:cs="Arial"/>
          <w:b/>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7634"/>
      </w:tblGrid>
      <w:tr w:rsidR="00543F98" w:rsidRPr="00863C00" w14:paraId="648DD409" w14:textId="77777777" w:rsidTr="0009375B">
        <w:tc>
          <w:tcPr>
            <w:tcW w:w="1095" w:type="pct"/>
          </w:tcPr>
          <w:p w14:paraId="38A8F24A" w14:textId="2C1F6F7C" w:rsidR="00543F98" w:rsidRPr="00863C00" w:rsidRDefault="00762396" w:rsidP="005F595E">
            <w:pPr>
              <w:jc w:val="both"/>
              <w:rPr>
                <w:rFonts w:ascii="Arial" w:hAnsi="Arial" w:cs="Arial"/>
                <w:b/>
                <w:bCs/>
              </w:rPr>
            </w:pPr>
            <w:r w:rsidRPr="00863C00">
              <w:rPr>
                <w:rFonts w:ascii="Arial" w:hAnsi="Arial" w:cs="Arial"/>
                <w:b/>
                <w:bCs/>
              </w:rPr>
              <w:t xml:space="preserve">Tenure </w:t>
            </w:r>
          </w:p>
        </w:tc>
        <w:tc>
          <w:tcPr>
            <w:tcW w:w="3905" w:type="pct"/>
          </w:tcPr>
          <w:p w14:paraId="4463C165" w14:textId="4E58EFA7" w:rsidR="00543F98" w:rsidRPr="009C61F2" w:rsidRDefault="00543F98" w:rsidP="005F595E">
            <w:pPr>
              <w:tabs>
                <w:tab w:val="left" w:pos="-720"/>
                <w:tab w:val="left" w:pos="0"/>
                <w:tab w:val="left" w:pos="720"/>
              </w:tabs>
              <w:suppressAutoHyphens/>
              <w:jc w:val="both"/>
              <w:rPr>
                <w:rFonts w:ascii="Arial" w:hAnsi="Arial" w:cs="Arial"/>
                <w:spacing w:val="-3"/>
              </w:rPr>
            </w:pPr>
            <w:r w:rsidRPr="009C61F2">
              <w:rPr>
                <w:rFonts w:ascii="Arial" w:hAnsi="Arial" w:cs="Arial"/>
                <w:spacing w:val="-3"/>
              </w:rPr>
              <w:t xml:space="preserve">The current vacancy available is </w:t>
            </w:r>
            <w:r w:rsidRPr="009C61F2">
              <w:rPr>
                <w:rFonts w:ascii="Arial" w:hAnsi="Arial" w:cs="Arial"/>
                <w:bCs/>
                <w:spacing w:val="-3"/>
              </w:rPr>
              <w:t>permanent</w:t>
            </w:r>
            <w:r w:rsidRPr="009C61F2">
              <w:rPr>
                <w:rFonts w:ascii="Arial" w:hAnsi="Arial" w:cs="Arial"/>
                <w:spacing w:val="-3"/>
              </w:rPr>
              <w:t xml:space="preserve"> and </w:t>
            </w:r>
            <w:r w:rsidRPr="009C61F2">
              <w:rPr>
                <w:rFonts w:ascii="Arial" w:hAnsi="Arial" w:cs="Arial"/>
                <w:bCs/>
                <w:spacing w:val="-3"/>
              </w:rPr>
              <w:t>whole time.</w:t>
            </w:r>
            <w:r w:rsidRPr="009C61F2">
              <w:rPr>
                <w:rFonts w:ascii="Arial" w:hAnsi="Arial" w:cs="Arial"/>
                <w:spacing w:val="-3"/>
              </w:rPr>
              <w:t xml:space="preserve">  </w:t>
            </w:r>
          </w:p>
          <w:p w14:paraId="41FF2897" w14:textId="77777777" w:rsidR="00543F98" w:rsidRPr="009C61F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C61F2" w:rsidRDefault="00543F98" w:rsidP="005F595E">
            <w:pPr>
              <w:tabs>
                <w:tab w:val="left" w:pos="-720"/>
                <w:tab w:val="left" w:pos="0"/>
                <w:tab w:val="left" w:pos="720"/>
              </w:tabs>
              <w:suppressAutoHyphens/>
              <w:jc w:val="both"/>
              <w:rPr>
                <w:rFonts w:ascii="Arial" w:hAnsi="Arial" w:cs="Arial"/>
                <w:spacing w:val="-3"/>
              </w:rPr>
            </w:pPr>
            <w:r w:rsidRPr="009C61F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C61F2"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9C61F2" w:rsidRDefault="00543F98" w:rsidP="005F595E">
            <w:pPr>
              <w:tabs>
                <w:tab w:val="left" w:pos="-720"/>
                <w:tab w:val="left" w:pos="0"/>
                <w:tab w:val="left" w:pos="720"/>
              </w:tabs>
              <w:suppressAutoHyphens/>
              <w:jc w:val="both"/>
              <w:rPr>
                <w:rFonts w:ascii="Arial" w:hAnsi="Arial" w:cs="Arial"/>
                <w:spacing w:val="-3"/>
              </w:rPr>
            </w:pPr>
            <w:r w:rsidRPr="009C61F2">
              <w:rPr>
                <w:rFonts w:ascii="Arial" w:hAnsi="Arial" w:cs="Arial"/>
                <w:spacing w:val="-3"/>
              </w:rPr>
              <w:t>Appointment as an employee of the Health Service Executive is governed by the Health Act 2004</w:t>
            </w:r>
            <w:r w:rsidR="002B6B2C" w:rsidRPr="009C61F2">
              <w:rPr>
                <w:rFonts w:ascii="Arial" w:hAnsi="Arial" w:cs="Arial"/>
                <w:spacing w:val="-3"/>
              </w:rPr>
              <w:t>,</w:t>
            </w:r>
            <w:r w:rsidRPr="009C61F2">
              <w:rPr>
                <w:rFonts w:ascii="Arial" w:hAnsi="Arial" w:cs="Arial"/>
                <w:spacing w:val="-3"/>
              </w:rPr>
              <w:t xml:space="preserve"> the Public Service Management (Recruitment and Appointments) Act 2004</w:t>
            </w:r>
            <w:r w:rsidR="002B6B2C" w:rsidRPr="009C61F2">
              <w:rPr>
                <w:rFonts w:ascii="Arial" w:hAnsi="Arial" w:cs="Arial"/>
                <w:spacing w:val="-3"/>
              </w:rPr>
              <w:t>,</w:t>
            </w:r>
            <w:r w:rsidRPr="009C61F2">
              <w:rPr>
                <w:rFonts w:ascii="Arial" w:hAnsi="Arial" w:cs="Arial"/>
                <w:spacing w:val="-3"/>
              </w:rPr>
              <w:t xml:space="preserve"> and Public Service Management (Recruitment and Appointments) Amendment Act 2013.</w:t>
            </w:r>
          </w:p>
          <w:p w14:paraId="0E2CB7A4" w14:textId="77777777" w:rsidR="00543F98" w:rsidRPr="009C61F2" w:rsidRDefault="00543F98" w:rsidP="005F595E">
            <w:pPr>
              <w:tabs>
                <w:tab w:val="left" w:pos="-720"/>
                <w:tab w:val="left" w:pos="0"/>
                <w:tab w:val="left" w:pos="720"/>
              </w:tabs>
              <w:suppressAutoHyphens/>
              <w:jc w:val="both"/>
              <w:rPr>
                <w:rFonts w:ascii="Arial" w:hAnsi="Arial" w:cs="Arial"/>
                <w:spacing w:val="-3"/>
              </w:rPr>
            </w:pPr>
          </w:p>
        </w:tc>
      </w:tr>
      <w:tr w:rsidR="00863C00" w:rsidRPr="00863C00" w14:paraId="48D73BBB" w14:textId="77777777" w:rsidTr="0009375B">
        <w:tc>
          <w:tcPr>
            <w:tcW w:w="1095" w:type="pct"/>
          </w:tcPr>
          <w:p w14:paraId="0C344BED" w14:textId="35F905C2" w:rsidR="00863C00" w:rsidRPr="00863C00" w:rsidRDefault="00863C00" w:rsidP="005F595E">
            <w:pPr>
              <w:jc w:val="both"/>
              <w:rPr>
                <w:rFonts w:ascii="Arial" w:hAnsi="Arial" w:cs="Arial"/>
                <w:b/>
                <w:bCs/>
              </w:rPr>
            </w:pPr>
            <w:r>
              <w:rPr>
                <w:rFonts w:ascii="Arial" w:hAnsi="Arial" w:cs="Arial"/>
                <w:b/>
                <w:bCs/>
              </w:rPr>
              <w:t>Remuneration</w:t>
            </w:r>
          </w:p>
        </w:tc>
        <w:tc>
          <w:tcPr>
            <w:tcW w:w="3905" w:type="pct"/>
          </w:tcPr>
          <w:p w14:paraId="3F174B5C" w14:textId="77777777" w:rsidR="009C61F2" w:rsidRPr="009C61F2" w:rsidRDefault="009C61F2" w:rsidP="009C61F2">
            <w:pPr>
              <w:jc w:val="both"/>
              <w:rPr>
                <w:rFonts w:ascii="Arial" w:hAnsi="Arial" w:cs="Arial"/>
                <w:bCs/>
                <w:lang w:val="en-IE"/>
              </w:rPr>
            </w:pPr>
            <w:r w:rsidRPr="009C61F2">
              <w:rPr>
                <w:rFonts w:ascii="Arial" w:hAnsi="Arial" w:cs="Arial"/>
                <w:lang w:val="en-IE"/>
              </w:rPr>
              <w:t xml:space="preserve">The salary scale for the post is </w:t>
            </w:r>
            <w:r w:rsidRPr="009C61F2">
              <w:rPr>
                <w:rFonts w:ascii="Arial" w:hAnsi="Arial" w:cs="Arial"/>
                <w:bCs/>
                <w:lang w:val="en-IE"/>
              </w:rPr>
              <w:t>(as at 01/02/2026):</w:t>
            </w:r>
          </w:p>
          <w:p w14:paraId="7BB2E182" w14:textId="77777777" w:rsidR="009C61F2" w:rsidRPr="009C61F2" w:rsidRDefault="009C61F2" w:rsidP="009C61F2">
            <w:pPr>
              <w:jc w:val="both"/>
              <w:rPr>
                <w:rFonts w:ascii="Arial" w:eastAsia="Calibri" w:hAnsi="Arial" w:cs="Arial"/>
                <w:lang w:val="en-IE" w:eastAsia="en-US"/>
              </w:rPr>
            </w:pPr>
          </w:p>
          <w:p w14:paraId="188245B2" w14:textId="77777777" w:rsidR="009C61F2" w:rsidRPr="009C61F2" w:rsidRDefault="009C61F2" w:rsidP="009C61F2">
            <w:pPr>
              <w:jc w:val="both"/>
              <w:rPr>
                <w:rFonts w:ascii="Arial" w:hAnsi="Arial" w:cs="Arial"/>
                <w:b/>
              </w:rPr>
            </w:pPr>
            <w:r w:rsidRPr="009C61F2">
              <w:rPr>
                <w:rFonts w:ascii="Arial" w:hAnsi="Arial" w:cs="Arial"/>
              </w:rPr>
              <w:t xml:space="preserve">€57,898 - €59,278 - €60,963 - €64,126 - €66,017 - </w:t>
            </w:r>
            <w:r w:rsidRPr="009C61F2">
              <w:rPr>
                <w:rFonts w:ascii="Arial" w:hAnsi="Arial" w:cs="Arial"/>
                <w:b/>
              </w:rPr>
              <w:t>€68,372 - €70,734 LSIs</w:t>
            </w:r>
          </w:p>
          <w:p w14:paraId="58B86EBE" w14:textId="77777777" w:rsidR="009C61F2" w:rsidRPr="009C61F2" w:rsidRDefault="009C61F2" w:rsidP="009C61F2">
            <w:pPr>
              <w:jc w:val="both"/>
              <w:rPr>
                <w:rFonts w:ascii="Arial" w:hAnsi="Arial" w:cs="Arial"/>
                <w:lang w:val="en-IE"/>
              </w:rPr>
            </w:pPr>
          </w:p>
          <w:p w14:paraId="38495326" w14:textId="77777777" w:rsidR="00863C00" w:rsidRDefault="009C61F2" w:rsidP="009C61F2">
            <w:pPr>
              <w:pStyle w:val="paragraph"/>
              <w:spacing w:before="0" w:beforeAutospacing="0" w:after="0" w:afterAutospacing="0"/>
              <w:textAlignment w:val="baseline"/>
              <w:rPr>
                <w:rFonts w:ascii="Arial" w:hAnsi="Arial" w:cs="Arial"/>
                <w:sz w:val="20"/>
                <w:szCs w:val="20"/>
              </w:rPr>
            </w:pPr>
            <w:r w:rsidRPr="009C61F2">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Pr>
                <w:rFonts w:ascii="Arial" w:hAnsi="Arial" w:cs="Arial"/>
                <w:sz w:val="20"/>
                <w:szCs w:val="20"/>
              </w:rPr>
              <w:t>.</w:t>
            </w:r>
          </w:p>
          <w:p w14:paraId="4D5173E0" w14:textId="20F8EAB9" w:rsidR="009C61F2" w:rsidRPr="00863C00" w:rsidRDefault="009C61F2" w:rsidP="009C61F2">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9C61F2" w14:paraId="3F765092" w14:textId="77777777" w:rsidTr="0009375B">
        <w:tc>
          <w:tcPr>
            <w:tcW w:w="1095" w:type="pct"/>
          </w:tcPr>
          <w:p w14:paraId="0FB817B0" w14:textId="47D7526F" w:rsidR="00543F98" w:rsidRPr="009C61F2" w:rsidRDefault="00762396" w:rsidP="005F595E">
            <w:pPr>
              <w:jc w:val="both"/>
              <w:rPr>
                <w:rFonts w:ascii="Arial" w:hAnsi="Arial" w:cs="Arial"/>
                <w:b/>
                <w:bCs/>
              </w:rPr>
            </w:pPr>
            <w:r w:rsidRPr="009C61F2">
              <w:rPr>
                <w:rFonts w:ascii="Arial" w:hAnsi="Arial" w:cs="Arial"/>
                <w:b/>
                <w:bCs/>
              </w:rPr>
              <w:t>Working week</w:t>
            </w:r>
          </w:p>
          <w:p w14:paraId="24717DED" w14:textId="77777777" w:rsidR="00543F98" w:rsidRPr="009C61F2" w:rsidRDefault="00543F98" w:rsidP="005F595E">
            <w:pPr>
              <w:jc w:val="both"/>
              <w:rPr>
                <w:rFonts w:ascii="Arial" w:hAnsi="Arial" w:cs="Arial"/>
                <w:b/>
                <w:bCs/>
              </w:rPr>
            </w:pPr>
          </w:p>
        </w:tc>
        <w:tc>
          <w:tcPr>
            <w:tcW w:w="3905" w:type="pct"/>
          </w:tcPr>
          <w:p w14:paraId="44AC9C6F" w14:textId="6F859D78" w:rsidR="00ED5846" w:rsidRPr="009C61F2" w:rsidRDefault="00ED5846" w:rsidP="00ED5846">
            <w:pPr>
              <w:pStyle w:val="paragraph"/>
              <w:spacing w:before="0" w:beforeAutospacing="0" w:after="0" w:afterAutospacing="0"/>
              <w:textAlignment w:val="baseline"/>
              <w:rPr>
                <w:rFonts w:ascii="Arial" w:hAnsi="Arial" w:cs="Arial"/>
                <w:sz w:val="20"/>
                <w:szCs w:val="20"/>
              </w:rPr>
            </w:pPr>
            <w:r w:rsidRPr="009C61F2">
              <w:rPr>
                <w:rStyle w:val="normaltextrun"/>
                <w:rFonts w:ascii="Arial" w:hAnsi="Arial" w:cs="Arial"/>
                <w:sz w:val="20"/>
                <w:szCs w:val="20"/>
                <w:lang w:val="en-US"/>
              </w:rPr>
              <w:t xml:space="preserve">The standard weekly working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of attendance for your grade are </w:t>
            </w:r>
            <w:r w:rsidR="009C61F2" w:rsidRPr="009C61F2">
              <w:rPr>
                <w:rStyle w:val="normaltextrun"/>
                <w:rFonts w:ascii="Arial" w:hAnsi="Arial" w:cs="Arial"/>
                <w:b/>
                <w:bCs/>
                <w:sz w:val="20"/>
                <w:szCs w:val="20"/>
                <w:lang w:val="en-US"/>
              </w:rPr>
              <w:t>35</w:t>
            </w:r>
            <w:r w:rsidRPr="009C61F2">
              <w:rPr>
                <w:rStyle w:val="normaltextrun"/>
                <w:rFonts w:ascii="Arial" w:hAnsi="Arial" w:cs="Arial"/>
                <w:sz w:val="20"/>
                <w:szCs w:val="20"/>
                <w:lang w:val="en-US"/>
              </w:rPr>
              <w:t xml:space="preserve">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per week. Your normal weekly working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are </w:t>
            </w:r>
            <w:r w:rsidR="009C61F2" w:rsidRPr="009C61F2">
              <w:rPr>
                <w:rStyle w:val="normaltextrun"/>
                <w:rFonts w:ascii="Arial" w:hAnsi="Arial" w:cs="Arial"/>
                <w:b/>
                <w:bCs/>
                <w:sz w:val="20"/>
                <w:szCs w:val="20"/>
                <w:lang w:val="en-US"/>
              </w:rPr>
              <w:t>35</w:t>
            </w:r>
            <w:r w:rsidRPr="009C61F2">
              <w:rPr>
                <w:rStyle w:val="normaltextrun"/>
                <w:rFonts w:ascii="Arial" w:hAnsi="Arial" w:cs="Arial"/>
                <w:sz w:val="20"/>
                <w:szCs w:val="20"/>
                <w:lang w:val="en-US"/>
              </w:rPr>
              <w:t xml:space="preserve">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Contracted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that are less than the standard weekly working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for your grade will be paid pro rata to the full time equivalent.</w:t>
            </w:r>
          </w:p>
          <w:p w14:paraId="49FB70E1" w14:textId="77777777" w:rsidR="00ED5846" w:rsidRPr="009C61F2"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9C61F2" w:rsidRDefault="00ED5846" w:rsidP="00ED5846">
            <w:pPr>
              <w:pStyle w:val="paragraph"/>
              <w:spacing w:before="0" w:beforeAutospacing="0" w:after="0" w:afterAutospacing="0"/>
              <w:textAlignment w:val="baseline"/>
              <w:rPr>
                <w:rFonts w:ascii="Arial" w:hAnsi="Arial" w:cs="Arial"/>
                <w:sz w:val="20"/>
                <w:szCs w:val="20"/>
              </w:rPr>
            </w:pPr>
            <w:r w:rsidRPr="009C61F2">
              <w:rPr>
                <w:rStyle w:val="normaltextrun"/>
                <w:rFonts w:ascii="Arial" w:hAnsi="Arial" w:cs="Arial"/>
                <w:sz w:val="20"/>
                <w:szCs w:val="20"/>
                <w:lang w:val="en-US"/>
              </w:rPr>
              <w:t xml:space="preserve">You are required to work agreed roster/on-call arrangements advised by your Reporting Manager. Your contracted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are liable to change between the </w:t>
            </w:r>
            <w:r w:rsidRPr="009C61F2">
              <w:rPr>
                <w:rStyle w:val="findhit"/>
                <w:rFonts w:ascii="Arial" w:hAnsi="Arial" w:cs="Arial"/>
                <w:sz w:val="20"/>
                <w:szCs w:val="20"/>
                <w:lang w:val="en-US"/>
              </w:rPr>
              <w:t>hours</w:t>
            </w:r>
            <w:r w:rsidRPr="009C61F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9C61F2" w:rsidRDefault="001E592B" w:rsidP="005F595E">
            <w:pPr>
              <w:jc w:val="both"/>
              <w:rPr>
                <w:rFonts w:ascii="Arial" w:hAnsi="Arial" w:cs="Arial"/>
              </w:rPr>
            </w:pPr>
          </w:p>
        </w:tc>
      </w:tr>
      <w:tr w:rsidR="00543F98" w:rsidRPr="00863C00" w14:paraId="026D2AAA" w14:textId="77777777" w:rsidTr="0009375B">
        <w:tc>
          <w:tcPr>
            <w:tcW w:w="1095" w:type="pct"/>
          </w:tcPr>
          <w:p w14:paraId="38FDC52F" w14:textId="62B38BF6" w:rsidR="00543F98" w:rsidRPr="00863C00" w:rsidRDefault="00762396" w:rsidP="005F595E">
            <w:pPr>
              <w:jc w:val="both"/>
              <w:rPr>
                <w:rFonts w:ascii="Arial" w:hAnsi="Arial" w:cs="Arial"/>
                <w:b/>
                <w:bCs/>
              </w:rPr>
            </w:pPr>
            <w:r w:rsidRPr="00863C00">
              <w:rPr>
                <w:rFonts w:ascii="Arial" w:hAnsi="Arial" w:cs="Arial"/>
                <w:b/>
                <w:bCs/>
              </w:rPr>
              <w:t>Annual leave</w:t>
            </w:r>
          </w:p>
        </w:tc>
        <w:tc>
          <w:tcPr>
            <w:tcW w:w="3905" w:type="pct"/>
          </w:tcPr>
          <w:p w14:paraId="7A82753C" w14:textId="77777777" w:rsidR="00543F98" w:rsidRPr="00863C00" w:rsidRDefault="000010EE" w:rsidP="005F595E">
            <w:pPr>
              <w:rPr>
                <w:rFonts w:ascii="Arial" w:hAnsi="Arial" w:cs="Arial"/>
              </w:rPr>
            </w:pPr>
            <w:r w:rsidRPr="00863C00">
              <w:rPr>
                <w:rFonts w:ascii="Arial" w:eastAsiaTheme="minorHAnsi" w:hAnsi="Arial" w:cs="Arial"/>
                <w:color w:val="000000"/>
                <w:lang w:val="en-IE" w:eastAsia="en-US"/>
              </w:rPr>
              <w:t xml:space="preserve">The annual leave associated with the post will be confirmed at </w:t>
            </w:r>
            <w:r w:rsidR="0023552F" w:rsidRPr="00863C00">
              <w:rPr>
                <w:rFonts w:ascii="Arial" w:eastAsiaTheme="minorHAnsi" w:hAnsi="Arial" w:cs="Arial"/>
                <w:color w:val="000000"/>
                <w:lang w:val="en-IE" w:eastAsia="en-US"/>
              </w:rPr>
              <w:t>C</w:t>
            </w:r>
            <w:r w:rsidRPr="00863C00">
              <w:rPr>
                <w:rFonts w:ascii="Arial" w:eastAsiaTheme="minorHAnsi" w:hAnsi="Arial" w:cs="Arial"/>
                <w:color w:val="000000"/>
                <w:lang w:val="en-IE" w:eastAsia="en-US"/>
              </w:rPr>
              <w:t>ontracting stage</w:t>
            </w:r>
            <w:r w:rsidR="00543F98" w:rsidRPr="00863C00">
              <w:rPr>
                <w:rFonts w:ascii="Arial" w:hAnsi="Arial" w:cs="Arial"/>
              </w:rPr>
              <w:t>.</w:t>
            </w:r>
          </w:p>
          <w:p w14:paraId="79D884D7" w14:textId="77777777" w:rsidR="00543F98" w:rsidRPr="00863C00" w:rsidRDefault="00543F98" w:rsidP="005F595E">
            <w:pPr>
              <w:jc w:val="both"/>
              <w:rPr>
                <w:rFonts w:ascii="Arial" w:hAnsi="Arial" w:cs="Arial"/>
              </w:rPr>
            </w:pPr>
          </w:p>
        </w:tc>
      </w:tr>
      <w:tr w:rsidR="00543F98" w:rsidRPr="00863C00" w14:paraId="01F7D1BF" w14:textId="77777777" w:rsidTr="0009375B">
        <w:tc>
          <w:tcPr>
            <w:tcW w:w="1095" w:type="pct"/>
          </w:tcPr>
          <w:p w14:paraId="310A674B" w14:textId="23C4E8CD" w:rsidR="00543F98" w:rsidRPr="00863C00" w:rsidRDefault="00762396" w:rsidP="005F595E">
            <w:pPr>
              <w:jc w:val="both"/>
              <w:rPr>
                <w:rFonts w:ascii="Arial" w:hAnsi="Arial" w:cs="Arial"/>
                <w:b/>
                <w:bCs/>
              </w:rPr>
            </w:pPr>
            <w:r w:rsidRPr="00863C00">
              <w:rPr>
                <w:rFonts w:ascii="Arial" w:hAnsi="Arial" w:cs="Arial"/>
                <w:b/>
                <w:bCs/>
              </w:rPr>
              <w:t>Superannuation</w:t>
            </w:r>
          </w:p>
          <w:p w14:paraId="7729702D" w14:textId="77777777" w:rsidR="00543F98" w:rsidRPr="00863C00" w:rsidRDefault="00543F98" w:rsidP="005F595E">
            <w:pPr>
              <w:jc w:val="both"/>
              <w:rPr>
                <w:rFonts w:ascii="Arial" w:hAnsi="Arial" w:cs="Arial"/>
                <w:b/>
                <w:bCs/>
              </w:rPr>
            </w:pPr>
          </w:p>
          <w:p w14:paraId="0BC16D94" w14:textId="77777777" w:rsidR="00543F98" w:rsidRPr="00863C00" w:rsidRDefault="00543F98" w:rsidP="005F595E">
            <w:pPr>
              <w:jc w:val="both"/>
              <w:rPr>
                <w:rFonts w:ascii="Arial" w:hAnsi="Arial" w:cs="Arial"/>
                <w:b/>
                <w:bCs/>
              </w:rPr>
            </w:pPr>
          </w:p>
        </w:tc>
        <w:tc>
          <w:tcPr>
            <w:tcW w:w="3905" w:type="pct"/>
          </w:tcPr>
          <w:p w14:paraId="79E7E9AD" w14:textId="77777777" w:rsidR="00543F98" w:rsidRPr="00863C00" w:rsidRDefault="00543F98" w:rsidP="005F595E">
            <w:pPr>
              <w:jc w:val="both"/>
              <w:rPr>
                <w:rFonts w:ascii="Arial" w:hAnsi="Arial" w:cs="Arial"/>
              </w:rPr>
            </w:pPr>
            <w:r w:rsidRPr="00863C0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863C00">
                <w:rPr>
                  <w:rFonts w:ascii="Arial" w:hAnsi="Arial" w:cs="Arial"/>
                </w:rPr>
                <w:t xml:space="preserve">the </w:t>
              </w:r>
              <w:proofErr w:type="gramStart"/>
              <w:r w:rsidRPr="00863C00">
                <w:rPr>
                  <w:rFonts w:ascii="Arial" w:hAnsi="Arial" w:cs="Arial"/>
                </w:rPr>
                <w:t>01</w:t>
              </w:r>
              <w:r w:rsidRPr="00863C00">
                <w:rPr>
                  <w:rFonts w:ascii="Arial" w:hAnsi="Arial" w:cs="Arial"/>
                  <w:vertAlign w:val="superscript"/>
                </w:rPr>
                <w:t>st</w:t>
              </w:r>
              <w:proofErr w:type="gramEnd"/>
              <w:r w:rsidRPr="00863C00">
                <w:rPr>
                  <w:rFonts w:ascii="Arial" w:hAnsi="Arial" w:cs="Arial"/>
                </w:rPr>
                <w:t xml:space="preserve"> January 2005</w:t>
              </w:r>
            </w:smartTag>
            <w:r w:rsidRPr="00863C00">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863C00">
              <w:rPr>
                <w:rFonts w:ascii="Arial" w:hAnsi="Arial" w:cs="Arial"/>
              </w:rPr>
              <w:t>at</w:t>
            </w:r>
            <w:proofErr w:type="gramEnd"/>
            <w:r w:rsidRPr="00863C00">
              <w:rPr>
                <w:rFonts w:ascii="Arial" w:hAnsi="Arial" w:cs="Arial"/>
              </w:rPr>
              <w:t xml:space="preserve"> </w:t>
            </w:r>
            <w:smartTag w:uri="urn:schemas-microsoft-com:office:smarttags" w:element="date">
              <w:smartTagPr>
                <w:attr w:name="Month" w:val="12"/>
                <w:attr w:name="Day" w:val="31"/>
                <w:attr w:name="Year" w:val="2004"/>
              </w:smartTagPr>
              <w:r w:rsidRPr="00863C00">
                <w:rPr>
                  <w:rFonts w:ascii="Arial" w:hAnsi="Arial" w:cs="Arial"/>
                </w:rPr>
                <w:t>31</w:t>
              </w:r>
              <w:r w:rsidRPr="00863C00">
                <w:rPr>
                  <w:rFonts w:ascii="Arial" w:hAnsi="Arial" w:cs="Arial"/>
                  <w:vertAlign w:val="superscript"/>
                </w:rPr>
                <w:t>st</w:t>
              </w:r>
              <w:r w:rsidRPr="00863C00">
                <w:rPr>
                  <w:rFonts w:ascii="Arial" w:hAnsi="Arial" w:cs="Arial"/>
                </w:rPr>
                <w:t xml:space="preserve"> December 2004</w:t>
              </w:r>
            </w:smartTag>
          </w:p>
          <w:p w14:paraId="16958ABA" w14:textId="59B7C405" w:rsidR="001E592B" w:rsidRPr="00863C00" w:rsidRDefault="001E592B" w:rsidP="005F595E">
            <w:pPr>
              <w:jc w:val="both"/>
              <w:rPr>
                <w:rFonts w:ascii="Arial" w:hAnsi="Arial" w:cs="Arial"/>
              </w:rPr>
            </w:pPr>
          </w:p>
        </w:tc>
      </w:tr>
      <w:tr w:rsidR="005F595E" w:rsidRPr="00863C00" w14:paraId="565FC9D1" w14:textId="77777777" w:rsidTr="0009375B">
        <w:tc>
          <w:tcPr>
            <w:tcW w:w="1095" w:type="pct"/>
          </w:tcPr>
          <w:p w14:paraId="1B364D81" w14:textId="7AD7AAA2" w:rsidR="005F595E" w:rsidRPr="00863C00" w:rsidRDefault="00762396" w:rsidP="005F595E">
            <w:pPr>
              <w:jc w:val="both"/>
              <w:rPr>
                <w:rFonts w:ascii="Arial" w:hAnsi="Arial" w:cs="Arial"/>
                <w:b/>
                <w:bCs/>
              </w:rPr>
            </w:pPr>
            <w:r w:rsidRPr="00863C00">
              <w:rPr>
                <w:rFonts w:ascii="Arial" w:hAnsi="Arial" w:cs="Arial"/>
                <w:b/>
                <w:bCs/>
              </w:rPr>
              <w:t>Age</w:t>
            </w:r>
          </w:p>
        </w:tc>
        <w:tc>
          <w:tcPr>
            <w:tcW w:w="3905" w:type="pct"/>
          </w:tcPr>
          <w:p w14:paraId="0D47FB6D" w14:textId="77777777" w:rsidR="00E45386" w:rsidRPr="00863C00" w:rsidRDefault="00E45386" w:rsidP="00E45386">
            <w:pPr>
              <w:autoSpaceDE w:val="0"/>
              <w:autoSpaceDN w:val="0"/>
              <w:adjustRightInd w:val="0"/>
              <w:rPr>
                <w:rFonts w:ascii="Arial" w:eastAsiaTheme="minorHAnsi" w:hAnsi="Arial" w:cs="Arial"/>
                <w:i/>
                <w:iCs/>
                <w:color w:val="000000"/>
                <w:lang w:val="en-IE" w:eastAsia="en-US"/>
              </w:rPr>
            </w:pPr>
            <w:r w:rsidRPr="00863C00">
              <w:rPr>
                <w:rFonts w:ascii="Arial" w:eastAsiaTheme="minorHAnsi" w:hAnsi="Arial" w:cs="Arial"/>
                <w:color w:val="000000"/>
                <w:lang w:val="en-IE" w:eastAsia="en-US"/>
              </w:rPr>
              <w:t>The Public Service Superannuation (Age of Retirement) Act, 2018* set 70 years as the compulsory retirement age for public servants.</w:t>
            </w:r>
            <w:r w:rsidRPr="00863C00">
              <w:rPr>
                <w:rFonts w:ascii="Arial" w:eastAsiaTheme="minorHAnsi" w:hAnsi="Arial" w:cs="Arial"/>
                <w:i/>
                <w:iCs/>
                <w:color w:val="000000"/>
                <w:lang w:val="en-IE" w:eastAsia="en-US"/>
              </w:rPr>
              <w:t xml:space="preserve"> </w:t>
            </w:r>
          </w:p>
          <w:p w14:paraId="1D853980" w14:textId="77777777" w:rsidR="00E45386" w:rsidRPr="00863C00"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863C00" w:rsidRDefault="00E45386" w:rsidP="00E45386">
            <w:pPr>
              <w:autoSpaceDE w:val="0"/>
              <w:autoSpaceDN w:val="0"/>
              <w:adjustRightInd w:val="0"/>
              <w:rPr>
                <w:rFonts w:ascii="Arial" w:eastAsiaTheme="minorHAnsi" w:hAnsi="Arial" w:cs="Arial"/>
                <w:b/>
                <w:bCs/>
                <w:iCs/>
                <w:color w:val="000000" w:themeColor="text1"/>
                <w:lang w:val="en-IE" w:eastAsia="en-US"/>
              </w:rPr>
            </w:pPr>
            <w:r w:rsidRPr="00863C00">
              <w:rPr>
                <w:rFonts w:ascii="Arial" w:eastAsiaTheme="minorHAnsi" w:hAnsi="Arial" w:cs="Arial"/>
                <w:b/>
                <w:bCs/>
                <w:iCs/>
                <w:color w:val="000000"/>
                <w:lang w:val="en-IE" w:eastAsia="en-US"/>
              </w:rPr>
              <w:t xml:space="preserve">* Public </w:t>
            </w:r>
            <w:r w:rsidRPr="00863C00">
              <w:rPr>
                <w:rFonts w:ascii="Arial" w:eastAsiaTheme="minorHAnsi" w:hAnsi="Arial" w:cs="Arial"/>
                <w:b/>
                <w:bCs/>
                <w:iCs/>
                <w:color w:val="000000" w:themeColor="text1"/>
                <w:lang w:val="en-IE" w:eastAsia="en-US"/>
              </w:rPr>
              <w:t>Servants not affected by this legislation:</w:t>
            </w:r>
          </w:p>
          <w:p w14:paraId="423A76B7" w14:textId="3343E1F1" w:rsidR="00E45386" w:rsidRPr="00863C00" w:rsidRDefault="00E45386" w:rsidP="00E45386">
            <w:pPr>
              <w:autoSpaceDE w:val="0"/>
              <w:autoSpaceDN w:val="0"/>
              <w:adjustRightInd w:val="0"/>
              <w:rPr>
                <w:rFonts w:ascii="Arial" w:eastAsiaTheme="minorHAnsi" w:hAnsi="Arial" w:cs="Arial"/>
                <w:color w:val="000000" w:themeColor="text1"/>
                <w:lang w:val="en-IE" w:eastAsia="en-US"/>
              </w:rPr>
            </w:pPr>
            <w:r w:rsidRPr="00863C00">
              <w:rPr>
                <w:rFonts w:ascii="Arial" w:eastAsiaTheme="minorHAnsi" w:hAnsi="Arial" w:cs="Arial"/>
                <w:color w:val="000000" w:themeColor="text1"/>
                <w:lang w:val="en-IE" w:eastAsia="en-US"/>
              </w:rPr>
              <w:t xml:space="preserve">Public servants joining the public </w:t>
            </w:r>
            <w:r w:rsidR="00D34192" w:rsidRPr="00863C00">
              <w:rPr>
                <w:rFonts w:ascii="Arial" w:eastAsiaTheme="minorHAnsi" w:hAnsi="Arial" w:cs="Arial"/>
                <w:color w:val="000000" w:themeColor="text1"/>
                <w:lang w:val="en-IE" w:eastAsia="en-US"/>
              </w:rPr>
              <w:t>service or</w:t>
            </w:r>
            <w:r w:rsidRPr="00863C00">
              <w:rPr>
                <w:rFonts w:ascii="Arial" w:eastAsiaTheme="minorHAnsi" w:hAnsi="Arial" w:cs="Arial"/>
                <w:color w:val="000000" w:themeColor="text1"/>
                <w:lang w:val="en-IE" w:eastAsia="en-US"/>
              </w:rPr>
              <w:t xml:space="preserve"> re</w:t>
            </w:r>
            <w:r w:rsidR="00A36FE9" w:rsidRPr="00863C00">
              <w:rPr>
                <w:rFonts w:ascii="Arial" w:eastAsiaTheme="minorHAnsi" w:hAnsi="Arial" w:cs="Arial"/>
                <w:color w:val="000000" w:themeColor="text1"/>
                <w:lang w:val="en-IE" w:eastAsia="en-US"/>
              </w:rPr>
              <w:t>-</w:t>
            </w:r>
            <w:r w:rsidRPr="00863C00">
              <w:rPr>
                <w:rFonts w:ascii="Arial" w:eastAsiaTheme="minorHAnsi" w:hAnsi="Arial" w:cs="Arial"/>
                <w:color w:val="000000" w:themeColor="text1"/>
                <w:lang w:val="en-IE" w:eastAsia="en-US"/>
              </w:rPr>
              <w:t xml:space="preserve">joining the public service with a </w:t>
            </w:r>
            <w:r w:rsidR="002B6B2C" w:rsidRPr="00863C00">
              <w:rPr>
                <w:rFonts w:ascii="Arial" w:eastAsiaTheme="minorHAnsi" w:hAnsi="Arial" w:cs="Arial"/>
                <w:color w:val="000000" w:themeColor="text1"/>
                <w:lang w:val="en-IE" w:eastAsia="en-US"/>
              </w:rPr>
              <w:t>26-week</w:t>
            </w:r>
            <w:r w:rsidRPr="00863C00">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863C00"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863C00" w:rsidRDefault="00E45386" w:rsidP="00E45386">
            <w:pPr>
              <w:autoSpaceDE w:val="0"/>
              <w:autoSpaceDN w:val="0"/>
              <w:adjustRightInd w:val="0"/>
              <w:rPr>
                <w:rFonts w:ascii="Arial" w:eastAsiaTheme="minorHAnsi" w:hAnsi="Arial" w:cs="Arial"/>
                <w:color w:val="000000" w:themeColor="text1"/>
                <w:lang w:val="en-IE" w:eastAsia="en-US"/>
              </w:rPr>
            </w:pPr>
            <w:r w:rsidRPr="00863C00">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63C00">
              <w:rPr>
                <w:rFonts w:ascii="Arial" w:eastAsiaTheme="minorHAnsi" w:hAnsi="Arial" w:cs="Arial"/>
                <w:color w:val="000000" w:themeColor="text1"/>
                <w:lang w:val="en-IE" w:eastAsia="en-US"/>
              </w:rPr>
              <w:t>26 week</w:t>
            </w:r>
            <w:proofErr w:type="gramEnd"/>
            <w:r w:rsidRPr="00863C00">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863C00" w:rsidRDefault="001E592B" w:rsidP="00E45386">
            <w:pPr>
              <w:autoSpaceDE w:val="0"/>
              <w:autoSpaceDN w:val="0"/>
              <w:adjustRightInd w:val="0"/>
              <w:rPr>
                <w:rFonts w:ascii="Arial" w:eastAsiaTheme="minorHAnsi" w:hAnsi="Arial" w:cs="Arial"/>
                <w:color w:val="000000"/>
                <w:lang w:val="en-IE" w:eastAsia="en-US"/>
              </w:rPr>
            </w:pPr>
          </w:p>
        </w:tc>
      </w:tr>
      <w:tr w:rsidR="00543F98" w:rsidRPr="00863C00" w14:paraId="00A31E89" w14:textId="77777777" w:rsidTr="0009375B">
        <w:tc>
          <w:tcPr>
            <w:tcW w:w="1095" w:type="pct"/>
          </w:tcPr>
          <w:p w14:paraId="33CE3509" w14:textId="00C97D8C" w:rsidR="00543F98" w:rsidRPr="00863C00" w:rsidRDefault="00762396" w:rsidP="00E0768C">
            <w:pPr>
              <w:jc w:val="both"/>
              <w:rPr>
                <w:rFonts w:ascii="Arial" w:hAnsi="Arial" w:cs="Arial"/>
                <w:b/>
              </w:rPr>
            </w:pPr>
            <w:r w:rsidRPr="00863C00">
              <w:rPr>
                <w:rFonts w:ascii="Arial" w:hAnsi="Arial" w:cs="Arial"/>
                <w:b/>
              </w:rPr>
              <w:t>Probation</w:t>
            </w:r>
          </w:p>
        </w:tc>
        <w:tc>
          <w:tcPr>
            <w:tcW w:w="3905" w:type="pct"/>
          </w:tcPr>
          <w:p w14:paraId="43F205C5" w14:textId="29B115FF" w:rsidR="00543F98" w:rsidRPr="00863C00" w:rsidRDefault="00543F98" w:rsidP="00E0768C">
            <w:pPr>
              <w:jc w:val="both"/>
              <w:rPr>
                <w:rFonts w:ascii="Arial" w:hAnsi="Arial" w:cs="Arial"/>
              </w:rPr>
            </w:pPr>
            <w:r w:rsidRPr="00863C00">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863C00" w:rsidRDefault="00E0768C" w:rsidP="00E0768C">
            <w:pPr>
              <w:jc w:val="both"/>
              <w:rPr>
                <w:rFonts w:ascii="Arial" w:hAnsi="Arial" w:cs="Arial"/>
              </w:rPr>
            </w:pPr>
          </w:p>
        </w:tc>
      </w:tr>
      <w:tr w:rsidR="00543F98" w:rsidRPr="00863C00" w14:paraId="569E1840" w14:textId="77777777" w:rsidTr="0009375B">
        <w:trPr>
          <w:trHeight w:val="699"/>
        </w:trPr>
        <w:tc>
          <w:tcPr>
            <w:tcW w:w="1095" w:type="pct"/>
          </w:tcPr>
          <w:p w14:paraId="27BE9867" w14:textId="16198D46" w:rsidR="00A54067" w:rsidRPr="00863C00" w:rsidRDefault="00762396" w:rsidP="00A54067">
            <w:pPr>
              <w:rPr>
                <w:rFonts w:ascii="Arial" w:hAnsi="Arial" w:cs="Arial"/>
                <w:b/>
                <w:bCs/>
              </w:rPr>
            </w:pPr>
            <w:r w:rsidRPr="00863C00">
              <w:rPr>
                <w:rFonts w:ascii="Arial" w:hAnsi="Arial" w:cs="Arial"/>
                <w:b/>
                <w:bCs/>
              </w:rPr>
              <w:lastRenderedPageBreak/>
              <w:t>Protection of children guidance and legislation</w:t>
            </w:r>
          </w:p>
          <w:p w14:paraId="470BFBA0" w14:textId="552E50B4" w:rsidR="00543F98" w:rsidRPr="00863C00" w:rsidRDefault="00543F98" w:rsidP="00F8393C">
            <w:pPr>
              <w:rPr>
                <w:rFonts w:ascii="Arial" w:hAnsi="Arial" w:cs="Arial"/>
                <w:b/>
                <w:bCs/>
              </w:rPr>
            </w:pPr>
          </w:p>
        </w:tc>
        <w:tc>
          <w:tcPr>
            <w:tcW w:w="3905" w:type="pct"/>
          </w:tcPr>
          <w:p w14:paraId="444A8E6F" w14:textId="77777777" w:rsidR="00C82754" w:rsidRPr="00863C00" w:rsidRDefault="00C82754" w:rsidP="00C82754">
            <w:pPr>
              <w:jc w:val="both"/>
              <w:rPr>
                <w:rFonts w:ascii="Arial" w:hAnsi="Arial" w:cs="Arial"/>
              </w:rPr>
            </w:pPr>
            <w:r w:rsidRPr="00863C0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863C00" w:rsidRDefault="00C82754" w:rsidP="00C82754">
            <w:pPr>
              <w:jc w:val="both"/>
              <w:rPr>
                <w:rFonts w:ascii="Arial" w:hAnsi="Arial" w:cs="Arial"/>
              </w:rPr>
            </w:pPr>
          </w:p>
          <w:p w14:paraId="71541E22" w14:textId="77777777" w:rsidR="00C82754" w:rsidRPr="00863C00" w:rsidRDefault="00C82754" w:rsidP="00C82754">
            <w:pPr>
              <w:jc w:val="both"/>
              <w:rPr>
                <w:rFonts w:ascii="Arial" w:hAnsi="Arial" w:cs="Arial"/>
              </w:rPr>
            </w:pPr>
            <w:r w:rsidRPr="00863C00">
              <w:rPr>
                <w:rFonts w:ascii="Arial" w:hAnsi="Arial" w:cs="Arial"/>
              </w:rPr>
              <w:t xml:space="preserve">Some staff have additional responsibilities such as Line Managers, Designated Officers and Mandated Persons. </w:t>
            </w:r>
          </w:p>
          <w:p w14:paraId="4314F291" w14:textId="77777777" w:rsidR="00C82754" w:rsidRPr="00863C00" w:rsidRDefault="00C82754" w:rsidP="00C82754">
            <w:pPr>
              <w:jc w:val="both"/>
              <w:rPr>
                <w:rFonts w:ascii="Arial" w:hAnsi="Arial" w:cs="Arial"/>
              </w:rPr>
            </w:pPr>
          </w:p>
          <w:p w14:paraId="15AA7407" w14:textId="77777777" w:rsidR="00C82754" w:rsidRPr="00863C00" w:rsidRDefault="00C82754" w:rsidP="00C82754">
            <w:pPr>
              <w:jc w:val="both"/>
              <w:rPr>
                <w:rFonts w:ascii="Arial" w:hAnsi="Arial" w:cs="Arial"/>
              </w:rPr>
            </w:pPr>
            <w:r w:rsidRPr="00863C0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863C00">
                <w:rPr>
                  <w:rStyle w:val="Hyperlink"/>
                  <w:rFonts w:ascii="Arial" w:hAnsi="Arial" w:cs="Arial"/>
                </w:rPr>
                <w:t>Schedule 2</w:t>
              </w:r>
              <w:r w:rsidRPr="00863C00">
                <w:rPr>
                  <w:rFonts w:ascii="Arial" w:hAnsi="Arial" w:cs="Arial"/>
                </w:rPr>
                <w:t xml:space="preserve"> of the Children First Act 2015</w:t>
              </w:r>
            </w:hyperlink>
            <w:r w:rsidRPr="00863C00">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863C00" w:rsidRDefault="00C82754" w:rsidP="00C82754">
            <w:pPr>
              <w:jc w:val="both"/>
              <w:rPr>
                <w:rFonts w:ascii="Arial" w:hAnsi="Arial" w:cs="Arial"/>
              </w:rPr>
            </w:pPr>
          </w:p>
          <w:p w14:paraId="62136DD2" w14:textId="77777777" w:rsidR="00C82754" w:rsidRPr="00863C00" w:rsidRDefault="00C82754" w:rsidP="00C82754">
            <w:pPr>
              <w:jc w:val="both"/>
              <w:rPr>
                <w:rFonts w:ascii="Arial" w:hAnsi="Arial" w:cs="Arial"/>
              </w:rPr>
            </w:pPr>
            <w:r w:rsidRPr="00863C00">
              <w:rPr>
                <w:rFonts w:ascii="Arial" w:hAnsi="Arial" w:cs="Arial"/>
              </w:rPr>
              <w:t xml:space="preserve">Visit </w:t>
            </w:r>
            <w:hyperlink r:id="rId18" w:history="1">
              <w:r w:rsidRPr="00863C00">
                <w:rPr>
                  <w:rStyle w:val="Hyperlink"/>
                  <w:rFonts w:ascii="Arial" w:hAnsi="Arial" w:cs="Arial"/>
                </w:rPr>
                <w:t>HSE Children First</w:t>
              </w:r>
              <w:r w:rsidRPr="00863C00">
                <w:rPr>
                  <w:rFonts w:ascii="Arial" w:hAnsi="Arial" w:cs="Arial"/>
                </w:rPr>
                <w:t xml:space="preserve"> </w:t>
              </w:r>
            </w:hyperlink>
            <w:r w:rsidRPr="00863C00">
              <w:rPr>
                <w:rFonts w:ascii="Arial" w:hAnsi="Arial" w:cs="Arial"/>
              </w:rPr>
              <w:t xml:space="preserve">for further information, guidance and resources. </w:t>
            </w:r>
          </w:p>
          <w:p w14:paraId="31C11061" w14:textId="6B62B1C4" w:rsidR="00543F98" w:rsidRPr="00863C00" w:rsidRDefault="00413395" w:rsidP="00A54067">
            <w:pPr>
              <w:jc w:val="both"/>
              <w:rPr>
                <w:rFonts w:ascii="Arial" w:hAnsi="Arial" w:cs="Arial"/>
                <w:b/>
                <w:bCs/>
              </w:rPr>
            </w:pPr>
            <w:r w:rsidRPr="00863C00">
              <w:rPr>
                <w:rFonts w:ascii="Arial" w:hAnsi="Arial" w:cs="Arial"/>
                <w:bCs/>
                <w:lang w:val="en"/>
              </w:rPr>
              <w:t>.</w:t>
            </w:r>
          </w:p>
        </w:tc>
      </w:tr>
      <w:tr w:rsidR="00543F98" w:rsidRPr="00863C00" w14:paraId="3F3CD233" w14:textId="77777777" w:rsidTr="0009375B">
        <w:trPr>
          <w:trHeight w:val="1138"/>
        </w:trPr>
        <w:tc>
          <w:tcPr>
            <w:tcW w:w="1095" w:type="pct"/>
            <w:tcBorders>
              <w:top w:val="single" w:sz="4" w:space="0" w:color="auto"/>
              <w:left w:val="single" w:sz="4" w:space="0" w:color="auto"/>
              <w:bottom w:val="single" w:sz="4" w:space="0" w:color="auto"/>
              <w:right w:val="single" w:sz="4" w:space="0" w:color="auto"/>
            </w:tcBorders>
          </w:tcPr>
          <w:p w14:paraId="523D4226" w14:textId="51C18E77" w:rsidR="00543F98" w:rsidRPr="00863C00" w:rsidRDefault="00762396" w:rsidP="00F8393C">
            <w:pPr>
              <w:rPr>
                <w:rFonts w:ascii="Arial" w:hAnsi="Arial" w:cs="Arial"/>
                <w:b/>
                <w:bCs/>
              </w:rPr>
            </w:pPr>
            <w:bookmarkStart w:id="0" w:name="_Hlk58316562"/>
            <w:r w:rsidRPr="00863C00">
              <w:rPr>
                <w:rFonts w:ascii="Arial" w:hAnsi="Arial" w:cs="Arial"/>
                <w:b/>
                <w:bCs/>
              </w:rPr>
              <w:t>Infection control</w:t>
            </w:r>
          </w:p>
        </w:tc>
        <w:tc>
          <w:tcPr>
            <w:tcW w:w="3905" w:type="pct"/>
            <w:tcBorders>
              <w:top w:val="single" w:sz="4" w:space="0" w:color="auto"/>
              <w:left w:val="single" w:sz="4" w:space="0" w:color="auto"/>
              <w:bottom w:val="single" w:sz="4" w:space="0" w:color="auto"/>
              <w:right w:val="single" w:sz="4" w:space="0" w:color="auto"/>
            </w:tcBorders>
          </w:tcPr>
          <w:p w14:paraId="131F9382" w14:textId="77777777" w:rsidR="00543F98" w:rsidRPr="00863C00" w:rsidRDefault="00543F98" w:rsidP="005F595E">
            <w:pPr>
              <w:jc w:val="both"/>
              <w:rPr>
                <w:rFonts w:ascii="Arial" w:hAnsi="Arial" w:cs="Arial"/>
              </w:rPr>
            </w:pPr>
            <w:r w:rsidRPr="00863C0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63C00">
              <w:rPr>
                <w:rFonts w:ascii="Arial" w:hAnsi="Arial" w:cs="Arial"/>
                <w:iCs/>
              </w:rPr>
              <w:t>and comply with associated HSE protocols for implementing and maintaining these standards as appropriate to the role.</w:t>
            </w:r>
          </w:p>
          <w:p w14:paraId="3D6AA4B0" w14:textId="77777777" w:rsidR="00543F98" w:rsidRPr="00863C00" w:rsidRDefault="00543F98" w:rsidP="005F595E">
            <w:pPr>
              <w:jc w:val="both"/>
              <w:rPr>
                <w:rFonts w:ascii="Arial" w:hAnsi="Arial" w:cs="Arial"/>
              </w:rPr>
            </w:pPr>
          </w:p>
        </w:tc>
      </w:tr>
      <w:tr w:rsidR="00543F98" w:rsidRPr="00863C00" w14:paraId="1B03B790" w14:textId="77777777" w:rsidTr="0009375B">
        <w:trPr>
          <w:trHeight w:val="1138"/>
        </w:trPr>
        <w:tc>
          <w:tcPr>
            <w:tcW w:w="1095" w:type="pct"/>
            <w:tcBorders>
              <w:top w:val="single" w:sz="4" w:space="0" w:color="auto"/>
              <w:left w:val="single" w:sz="4" w:space="0" w:color="auto"/>
              <w:bottom w:val="single" w:sz="4" w:space="0" w:color="auto"/>
              <w:right w:val="single" w:sz="4" w:space="0" w:color="auto"/>
            </w:tcBorders>
          </w:tcPr>
          <w:p w14:paraId="1B58B556" w14:textId="0C3712A1" w:rsidR="00543F98" w:rsidRPr="00863C00" w:rsidRDefault="00762396" w:rsidP="00F8393C">
            <w:pPr>
              <w:rPr>
                <w:rFonts w:ascii="Arial" w:hAnsi="Arial" w:cs="Arial"/>
                <w:b/>
                <w:bCs/>
              </w:rPr>
            </w:pPr>
            <w:r w:rsidRPr="00863C00">
              <w:rPr>
                <w:rFonts w:ascii="Arial" w:hAnsi="Arial" w:cs="Arial"/>
                <w:b/>
              </w:rPr>
              <w:t>Health &amp; safety</w:t>
            </w:r>
          </w:p>
        </w:tc>
        <w:tc>
          <w:tcPr>
            <w:tcW w:w="3905" w:type="pct"/>
            <w:tcBorders>
              <w:top w:val="single" w:sz="4" w:space="0" w:color="auto"/>
              <w:left w:val="single" w:sz="4" w:space="0" w:color="auto"/>
              <w:bottom w:val="single" w:sz="4" w:space="0" w:color="auto"/>
              <w:right w:val="single" w:sz="4" w:space="0" w:color="auto"/>
            </w:tcBorders>
          </w:tcPr>
          <w:p w14:paraId="353170AC" w14:textId="77777777" w:rsidR="00543F98" w:rsidRPr="00863C00" w:rsidRDefault="00543F98" w:rsidP="005F595E">
            <w:pPr>
              <w:jc w:val="both"/>
              <w:rPr>
                <w:rFonts w:ascii="Arial" w:hAnsi="Arial" w:cs="Arial"/>
              </w:rPr>
            </w:pPr>
            <w:r w:rsidRPr="00863C0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63C00">
              <w:rPr>
                <w:rFonts w:ascii="Arial" w:hAnsi="Arial" w:cs="Arial"/>
              </w:rPr>
              <w:t>Site Specific</w:t>
            </w:r>
            <w:proofErr w:type="gramEnd"/>
            <w:r w:rsidRPr="00863C00">
              <w:rPr>
                <w:rFonts w:ascii="Arial" w:hAnsi="Arial" w:cs="Arial"/>
              </w:rPr>
              <w:t xml:space="preserve"> Safety Statement (SSSS). </w:t>
            </w:r>
          </w:p>
          <w:p w14:paraId="44BC3473" w14:textId="77777777" w:rsidR="00543F98" w:rsidRPr="00863C00" w:rsidRDefault="00543F98" w:rsidP="005F595E">
            <w:pPr>
              <w:ind w:firstLine="720"/>
              <w:jc w:val="both"/>
              <w:rPr>
                <w:rFonts w:ascii="Arial" w:hAnsi="Arial" w:cs="Arial"/>
              </w:rPr>
            </w:pPr>
          </w:p>
          <w:p w14:paraId="033501F0" w14:textId="77777777" w:rsidR="00543F98" w:rsidRPr="00863C00" w:rsidRDefault="00543F98" w:rsidP="005F595E">
            <w:pPr>
              <w:jc w:val="both"/>
              <w:rPr>
                <w:rFonts w:ascii="Arial" w:hAnsi="Arial" w:cs="Arial"/>
              </w:rPr>
            </w:pPr>
            <w:r w:rsidRPr="00863C00">
              <w:rPr>
                <w:rFonts w:ascii="Arial" w:hAnsi="Arial" w:cs="Arial"/>
              </w:rPr>
              <w:t>Key responsibilities include:</w:t>
            </w:r>
          </w:p>
          <w:p w14:paraId="239805B8" w14:textId="77777777" w:rsidR="00543F98" w:rsidRPr="00863C00" w:rsidRDefault="00543F98" w:rsidP="005F595E">
            <w:pPr>
              <w:jc w:val="both"/>
              <w:rPr>
                <w:rFonts w:ascii="Arial" w:hAnsi="Arial" w:cs="Arial"/>
                <w:highlight w:val="yellow"/>
              </w:rPr>
            </w:pPr>
          </w:p>
          <w:p w14:paraId="1A2019CC" w14:textId="77777777" w:rsidR="00543F98" w:rsidRPr="00863C00" w:rsidRDefault="00543F98" w:rsidP="003E7EEE">
            <w:pPr>
              <w:pStyle w:val="ListParagraph"/>
              <w:numPr>
                <w:ilvl w:val="0"/>
                <w:numId w:val="13"/>
              </w:numPr>
              <w:jc w:val="both"/>
              <w:rPr>
                <w:rFonts w:ascii="Arial" w:hAnsi="Arial" w:cs="Arial"/>
              </w:rPr>
            </w:pPr>
            <w:r w:rsidRPr="00863C00">
              <w:rPr>
                <w:rFonts w:ascii="Arial" w:hAnsi="Arial" w:cs="Arial"/>
              </w:rPr>
              <w:t>Developing a SSSS for the department/service</w:t>
            </w:r>
            <w:r w:rsidRPr="00863C00">
              <w:rPr>
                <w:rStyle w:val="FootnoteReference"/>
                <w:rFonts w:ascii="Arial" w:eastAsia="Calibri" w:hAnsi="Arial" w:cs="Arial"/>
              </w:rPr>
              <w:footnoteReference w:id="2"/>
            </w:r>
            <w:r w:rsidRPr="00863C0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863C00" w:rsidRDefault="00543F98" w:rsidP="003E7EEE">
            <w:pPr>
              <w:pStyle w:val="ListParagraph"/>
              <w:numPr>
                <w:ilvl w:val="0"/>
                <w:numId w:val="13"/>
              </w:numPr>
              <w:jc w:val="both"/>
              <w:rPr>
                <w:rFonts w:ascii="Arial" w:hAnsi="Arial" w:cs="Arial"/>
              </w:rPr>
            </w:pPr>
            <w:r w:rsidRPr="00863C00">
              <w:rPr>
                <w:rFonts w:ascii="Arial" w:hAnsi="Arial" w:cs="Arial"/>
              </w:rPr>
              <w:t xml:space="preserve">Ensuring that Occupational Safety and Health (OSH) </w:t>
            </w:r>
            <w:proofErr w:type="gramStart"/>
            <w:r w:rsidRPr="00863C00">
              <w:rPr>
                <w:rFonts w:ascii="Arial" w:hAnsi="Arial" w:cs="Arial"/>
              </w:rPr>
              <w:t>is</w:t>
            </w:r>
            <w:proofErr w:type="gramEnd"/>
            <w:r w:rsidRPr="00863C00">
              <w:rPr>
                <w:rFonts w:ascii="Arial" w:hAnsi="Arial" w:cs="Arial"/>
              </w:rPr>
              <w:t xml:space="preserve"> integrated into day-to-day business, providing Systems Of Work (SOW) that are planned, organised, performed, </w:t>
            </w:r>
            <w:r w:rsidR="00D34192" w:rsidRPr="00863C00">
              <w:rPr>
                <w:rFonts w:ascii="Arial" w:hAnsi="Arial" w:cs="Arial"/>
              </w:rPr>
              <w:t>maintained,</w:t>
            </w:r>
            <w:r w:rsidRPr="00863C00">
              <w:rPr>
                <w:rFonts w:ascii="Arial" w:hAnsi="Arial" w:cs="Arial"/>
              </w:rPr>
              <w:t xml:space="preserve"> and revised as appropriate, and ensuring that all safety related records are maintained and available for inspection.</w:t>
            </w:r>
          </w:p>
          <w:p w14:paraId="44F284F2" w14:textId="77777777" w:rsidR="00543F98" w:rsidRPr="00863C00" w:rsidRDefault="00543F98" w:rsidP="003E7EEE">
            <w:pPr>
              <w:pStyle w:val="ListParagraph"/>
              <w:numPr>
                <w:ilvl w:val="0"/>
                <w:numId w:val="13"/>
              </w:numPr>
              <w:jc w:val="both"/>
              <w:rPr>
                <w:rFonts w:ascii="Arial" w:hAnsi="Arial" w:cs="Arial"/>
              </w:rPr>
            </w:pPr>
            <w:r w:rsidRPr="00863C00">
              <w:rPr>
                <w:rFonts w:ascii="Arial" w:hAnsi="Arial" w:cs="Arial"/>
              </w:rPr>
              <w:t>Consulting and communicating with staff and safety representatives on OSH matters.</w:t>
            </w:r>
          </w:p>
          <w:p w14:paraId="26E31354" w14:textId="4E3FA182" w:rsidR="00543F98" w:rsidRPr="00863C00" w:rsidRDefault="00543F98" w:rsidP="003E7EEE">
            <w:pPr>
              <w:pStyle w:val="ListParagraph"/>
              <w:numPr>
                <w:ilvl w:val="0"/>
                <w:numId w:val="13"/>
              </w:numPr>
              <w:jc w:val="both"/>
              <w:rPr>
                <w:rFonts w:ascii="Arial" w:hAnsi="Arial" w:cs="Arial"/>
              </w:rPr>
            </w:pPr>
            <w:r w:rsidRPr="00863C00">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863C00" w:rsidRDefault="00543F98" w:rsidP="003E7EEE">
            <w:pPr>
              <w:pStyle w:val="ListParagraph"/>
              <w:numPr>
                <w:ilvl w:val="0"/>
                <w:numId w:val="13"/>
              </w:numPr>
              <w:jc w:val="both"/>
              <w:rPr>
                <w:rFonts w:ascii="Arial" w:hAnsi="Arial" w:cs="Arial"/>
              </w:rPr>
            </w:pPr>
            <w:r w:rsidRPr="00863C00">
              <w:rPr>
                <w:rFonts w:ascii="Arial" w:hAnsi="Arial" w:cs="Arial"/>
              </w:rPr>
              <w:t>Ensuring that all incidents occurring within the relevant department/service are managed</w:t>
            </w:r>
            <w:r w:rsidR="002B6B2C" w:rsidRPr="00863C00">
              <w:rPr>
                <w:rFonts w:ascii="Arial" w:hAnsi="Arial" w:cs="Arial"/>
              </w:rPr>
              <w:t xml:space="preserve"> appropriately</w:t>
            </w:r>
            <w:r w:rsidRPr="00863C00">
              <w:rPr>
                <w:rFonts w:ascii="Arial" w:hAnsi="Arial" w:cs="Arial"/>
              </w:rPr>
              <w:t xml:space="preserve"> and investigated in accordance with HSE procedures</w:t>
            </w:r>
            <w:r w:rsidRPr="00863C00">
              <w:rPr>
                <w:rStyle w:val="FootnoteReference"/>
                <w:rFonts w:ascii="Arial" w:eastAsia="Calibri" w:hAnsi="Arial" w:cs="Arial"/>
              </w:rPr>
              <w:footnoteReference w:id="3"/>
            </w:r>
            <w:r w:rsidRPr="00863C00">
              <w:rPr>
                <w:rFonts w:ascii="Arial" w:hAnsi="Arial" w:cs="Arial"/>
              </w:rPr>
              <w:t>.</w:t>
            </w:r>
          </w:p>
          <w:p w14:paraId="11FEAA1E" w14:textId="77777777" w:rsidR="00543F98" w:rsidRPr="00863C00" w:rsidRDefault="00543F98" w:rsidP="003E7EEE">
            <w:pPr>
              <w:pStyle w:val="ListParagraph"/>
              <w:numPr>
                <w:ilvl w:val="0"/>
                <w:numId w:val="13"/>
              </w:numPr>
              <w:jc w:val="both"/>
              <w:rPr>
                <w:rFonts w:ascii="Arial" w:hAnsi="Arial" w:cs="Arial"/>
              </w:rPr>
            </w:pPr>
            <w:r w:rsidRPr="00863C00">
              <w:rPr>
                <w:rFonts w:ascii="Arial" w:hAnsi="Arial" w:cs="Arial"/>
              </w:rPr>
              <w:t>Seeking advice from health and safety professionals through the National Health and Safety Function Helpdesk as appropriate.</w:t>
            </w:r>
          </w:p>
          <w:p w14:paraId="71D0F0C6" w14:textId="77777777" w:rsidR="00543F98" w:rsidRPr="00863C00" w:rsidRDefault="00543F98" w:rsidP="003E7EEE">
            <w:pPr>
              <w:pStyle w:val="ListParagraph"/>
              <w:numPr>
                <w:ilvl w:val="0"/>
                <w:numId w:val="13"/>
              </w:numPr>
              <w:jc w:val="both"/>
              <w:rPr>
                <w:rFonts w:ascii="Arial" w:hAnsi="Arial" w:cs="Arial"/>
              </w:rPr>
            </w:pPr>
            <w:r w:rsidRPr="00863C00">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863C00" w:rsidRDefault="00543F98" w:rsidP="005F595E">
            <w:pPr>
              <w:jc w:val="both"/>
              <w:rPr>
                <w:rFonts w:ascii="Arial" w:hAnsi="Arial" w:cs="Arial"/>
              </w:rPr>
            </w:pPr>
          </w:p>
          <w:p w14:paraId="7AC8EEB0" w14:textId="77777777" w:rsidR="00543F98" w:rsidRPr="00863C00" w:rsidRDefault="00543F98" w:rsidP="005F595E">
            <w:pPr>
              <w:jc w:val="both"/>
              <w:rPr>
                <w:rFonts w:ascii="Arial" w:hAnsi="Arial" w:cs="Arial"/>
              </w:rPr>
            </w:pPr>
            <w:r w:rsidRPr="00863C00">
              <w:rPr>
                <w:rFonts w:ascii="Arial" w:hAnsi="Arial" w:cs="Arial"/>
                <w:b/>
              </w:rPr>
              <w:t>Note</w:t>
            </w:r>
            <w:r w:rsidRPr="00863C00">
              <w:rPr>
                <w:rFonts w:ascii="Arial" w:hAnsi="Arial" w:cs="Arial"/>
              </w:rPr>
              <w:t xml:space="preserve">: Detailed roles and responsibilities of Line Managers are outlined in local SSSS. </w:t>
            </w:r>
          </w:p>
          <w:p w14:paraId="7DBB71A5" w14:textId="3B1B6585" w:rsidR="000D156B" w:rsidRPr="00863C00" w:rsidRDefault="000D156B" w:rsidP="005F595E">
            <w:pPr>
              <w:jc w:val="both"/>
              <w:rPr>
                <w:rFonts w:ascii="Arial" w:hAnsi="Arial" w:cs="Arial"/>
              </w:rPr>
            </w:pPr>
          </w:p>
        </w:tc>
      </w:tr>
      <w:bookmarkEnd w:id="0"/>
    </w:tbl>
    <w:p w14:paraId="0FC7D839" w14:textId="78EE219E" w:rsidR="00117CD7" w:rsidRPr="00863C00" w:rsidRDefault="00117CD7" w:rsidP="00E9136D">
      <w:pPr>
        <w:rPr>
          <w:rFonts w:ascii="Arial" w:hAnsi="Arial" w:cs="Arial"/>
          <w:b/>
          <w:color w:val="000099"/>
        </w:rPr>
      </w:pPr>
    </w:p>
    <w:sectPr w:rsidR="00117CD7" w:rsidRPr="00863C00" w:rsidSect="00FC59B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CB1C" w14:textId="77777777" w:rsidR="00B8118F" w:rsidRDefault="00B8118F" w:rsidP="00543F98">
      <w:r>
        <w:separator/>
      </w:r>
    </w:p>
  </w:endnote>
  <w:endnote w:type="continuationSeparator" w:id="0">
    <w:p w14:paraId="04632618" w14:textId="77777777" w:rsidR="00B8118F" w:rsidRDefault="00B8118F" w:rsidP="00543F98">
      <w:r>
        <w:continuationSeparator/>
      </w:r>
    </w:p>
  </w:endnote>
  <w:endnote w:type="continuationNotice" w:id="1">
    <w:p w14:paraId="5CD8032F" w14:textId="77777777" w:rsidR="00B8118F" w:rsidRDefault="00B81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11C573E"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AA79" w14:textId="77777777" w:rsidR="00B8118F" w:rsidRDefault="00B8118F" w:rsidP="00543F98">
      <w:r>
        <w:separator/>
      </w:r>
    </w:p>
  </w:footnote>
  <w:footnote w:type="continuationSeparator" w:id="0">
    <w:p w14:paraId="1AD81E7C" w14:textId="77777777" w:rsidR="00B8118F" w:rsidRDefault="00B8118F" w:rsidP="00543F98">
      <w:r>
        <w:continuationSeparator/>
      </w:r>
    </w:p>
  </w:footnote>
  <w:footnote w:type="continuationNotice" w:id="1">
    <w:p w14:paraId="2111792D" w14:textId="77777777" w:rsidR="00B8118F" w:rsidRDefault="00B8118F"/>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38D331C"/>
    <w:multiLevelType w:val="hybridMultilevel"/>
    <w:tmpl w:val="13C6D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F23CC0"/>
    <w:multiLevelType w:val="hybridMultilevel"/>
    <w:tmpl w:val="4F46A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ED153F"/>
    <w:multiLevelType w:val="hybridMultilevel"/>
    <w:tmpl w:val="7ADEF338"/>
    <w:lvl w:ilvl="0" w:tplc="725EEA2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3D46F18"/>
    <w:multiLevelType w:val="hybridMultilevel"/>
    <w:tmpl w:val="3746E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6F40ADF"/>
    <w:multiLevelType w:val="hybridMultilevel"/>
    <w:tmpl w:val="DB62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3D19B6"/>
    <w:multiLevelType w:val="hybridMultilevel"/>
    <w:tmpl w:val="F50EC858"/>
    <w:lvl w:ilvl="0" w:tplc="51325E4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DF66EBE"/>
    <w:multiLevelType w:val="hybridMultilevel"/>
    <w:tmpl w:val="B6D8F448"/>
    <w:lvl w:ilvl="0" w:tplc="0CE2A3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BF752D"/>
    <w:multiLevelType w:val="hybridMultilevel"/>
    <w:tmpl w:val="1B38AC02"/>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62CA1"/>
    <w:multiLevelType w:val="hybridMultilevel"/>
    <w:tmpl w:val="8BF243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7183522">
    <w:abstractNumId w:val="42"/>
  </w:num>
  <w:num w:numId="2" w16cid:durableId="294913184">
    <w:abstractNumId w:val="31"/>
  </w:num>
  <w:num w:numId="3" w16cid:durableId="1359697734">
    <w:abstractNumId w:val="10"/>
  </w:num>
  <w:num w:numId="4" w16cid:durableId="171839577">
    <w:abstractNumId w:val="37"/>
  </w:num>
  <w:num w:numId="5" w16cid:durableId="172846124">
    <w:abstractNumId w:val="1"/>
  </w:num>
  <w:num w:numId="6" w16cid:durableId="445465714">
    <w:abstractNumId w:val="11"/>
  </w:num>
  <w:num w:numId="7" w16cid:durableId="1386492426">
    <w:abstractNumId w:val="38"/>
  </w:num>
  <w:num w:numId="8" w16cid:durableId="1857502145">
    <w:abstractNumId w:val="41"/>
  </w:num>
  <w:num w:numId="9" w16cid:durableId="1143237597">
    <w:abstractNumId w:val="36"/>
  </w:num>
  <w:num w:numId="10" w16cid:durableId="1100637629">
    <w:abstractNumId w:val="18"/>
  </w:num>
  <w:num w:numId="11" w16cid:durableId="1315984510">
    <w:abstractNumId w:val="9"/>
  </w:num>
  <w:num w:numId="12" w16cid:durableId="1285698418">
    <w:abstractNumId w:val="33"/>
  </w:num>
  <w:num w:numId="13" w16cid:durableId="248856880">
    <w:abstractNumId w:val="6"/>
  </w:num>
  <w:num w:numId="14" w16cid:durableId="777262039">
    <w:abstractNumId w:val="28"/>
  </w:num>
  <w:num w:numId="15" w16cid:durableId="1933781930">
    <w:abstractNumId w:val="19"/>
  </w:num>
  <w:num w:numId="16" w16cid:durableId="1383823823">
    <w:abstractNumId w:val="3"/>
  </w:num>
  <w:num w:numId="17" w16cid:durableId="2048017514">
    <w:abstractNumId w:val="17"/>
  </w:num>
  <w:num w:numId="18" w16cid:durableId="830826214">
    <w:abstractNumId w:val="39"/>
  </w:num>
  <w:num w:numId="19" w16cid:durableId="1095638988">
    <w:abstractNumId w:val="20"/>
  </w:num>
  <w:num w:numId="20" w16cid:durableId="2022776234">
    <w:abstractNumId w:val="29"/>
  </w:num>
  <w:num w:numId="21" w16cid:durableId="1539393037">
    <w:abstractNumId w:val="5"/>
  </w:num>
  <w:num w:numId="22" w16cid:durableId="1641617270">
    <w:abstractNumId w:val="44"/>
  </w:num>
  <w:num w:numId="23" w16cid:durableId="1570270040">
    <w:abstractNumId w:val="27"/>
  </w:num>
  <w:num w:numId="24" w16cid:durableId="951788294">
    <w:abstractNumId w:val="15"/>
  </w:num>
  <w:num w:numId="25" w16cid:durableId="2135097727">
    <w:abstractNumId w:val="23"/>
  </w:num>
  <w:num w:numId="26" w16cid:durableId="312492591">
    <w:abstractNumId w:val="7"/>
  </w:num>
  <w:num w:numId="27" w16cid:durableId="880241140">
    <w:abstractNumId w:val="0"/>
  </w:num>
  <w:num w:numId="28" w16cid:durableId="1719432120">
    <w:abstractNumId w:val="35"/>
  </w:num>
  <w:num w:numId="29" w16cid:durableId="1477410420">
    <w:abstractNumId w:val="14"/>
  </w:num>
  <w:num w:numId="30" w16cid:durableId="1891258775">
    <w:abstractNumId w:val="25"/>
  </w:num>
  <w:num w:numId="31" w16cid:durableId="1035233441">
    <w:abstractNumId w:val="22"/>
  </w:num>
  <w:num w:numId="32" w16cid:durableId="746075938">
    <w:abstractNumId w:val="4"/>
  </w:num>
  <w:num w:numId="33" w16cid:durableId="295647039">
    <w:abstractNumId w:val="16"/>
  </w:num>
  <w:num w:numId="34" w16cid:durableId="289283349">
    <w:abstractNumId w:val="2"/>
  </w:num>
  <w:num w:numId="35" w16cid:durableId="869027559">
    <w:abstractNumId w:val="21"/>
  </w:num>
  <w:num w:numId="36" w16cid:durableId="96223154">
    <w:abstractNumId w:val="26"/>
  </w:num>
  <w:num w:numId="37" w16cid:durableId="1235042351">
    <w:abstractNumId w:val="13"/>
  </w:num>
  <w:num w:numId="38" w16cid:durableId="2073576617">
    <w:abstractNumId w:val="34"/>
  </w:num>
  <w:num w:numId="39" w16cid:durableId="1544291131">
    <w:abstractNumId w:val="30"/>
  </w:num>
  <w:num w:numId="40" w16cid:durableId="711884425">
    <w:abstractNumId w:val="32"/>
  </w:num>
  <w:num w:numId="41" w16cid:durableId="2005089108">
    <w:abstractNumId w:val="24"/>
  </w:num>
  <w:num w:numId="42" w16cid:durableId="1774402623">
    <w:abstractNumId w:val="8"/>
  </w:num>
  <w:num w:numId="43" w16cid:durableId="1695568450">
    <w:abstractNumId w:val="40"/>
  </w:num>
  <w:num w:numId="44" w16cid:durableId="979729304">
    <w:abstractNumId w:val="40"/>
  </w:num>
  <w:num w:numId="45" w16cid:durableId="1494030151">
    <w:abstractNumId w:val="12"/>
  </w:num>
  <w:num w:numId="46" w16cid:durableId="211893759">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55474"/>
    <w:rsid w:val="00063F8A"/>
    <w:rsid w:val="0007601B"/>
    <w:rsid w:val="00090598"/>
    <w:rsid w:val="00091D46"/>
    <w:rsid w:val="0009375B"/>
    <w:rsid w:val="00095C1D"/>
    <w:rsid w:val="000A7350"/>
    <w:rsid w:val="000B3BA1"/>
    <w:rsid w:val="000B7318"/>
    <w:rsid w:val="000C7D57"/>
    <w:rsid w:val="000D156B"/>
    <w:rsid w:val="000D3E56"/>
    <w:rsid w:val="000D581E"/>
    <w:rsid w:val="000E06F3"/>
    <w:rsid w:val="000F271C"/>
    <w:rsid w:val="00111739"/>
    <w:rsid w:val="001142DE"/>
    <w:rsid w:val="00117CD7"/>
    <w:rsid w:val="00127EAB"/>
    <w:rsid w:val="001303A5"/>
    <w:rsid w:val="00134550"/>
    <w:rsid w:val="001359F6"/>
    <w:rsid w:val="00163009"/>
    <w:rsid w:val="00163957"/>
    <w:rsid w:val="00177D2A"/>
    <w:rsid w:val="001801B2"/>
    <w:rsid w:val="00180F5D"/>
    <w:rsid w:val="0018179A"/>
    <w:rsid w:val="0018387C"/>
    <w:rsid w:val="001858C6"/>
    <w:rsid w:val="00185EBC"/>
    <w:rsid w:val="00195048"/>
    <w:rsid w:val="00195968"/>
    <w:rsid w:val="001A1FF4"/>
    <w:rsid w:val="001A2568"/>
    <w:rsid w:val="001A7F9A"/>
    <w:rsid w:val="001B14B4"/>
    <w:rsid w:val="001B7920"/>
    <w:rsid w:val="001C0142"/>
    <w:rsid w:val="001D5584"/>
    <w:rsid w:val="001D5EC8"/>
    <w:rsid w:val="001E584F"/>
    <w:rsid w:val="001E592B"/>
    <w:rsid w:val="002112E2"/>
    <w:rsid w:val="0023552F"/>
    <w:rsid w:val="0023755C"/>
    <w:rsid w:val="00240556"/>
    <w:rsid w:val="0024231B"/>
    <w:rsid w:val="0024311A"/>
    <w:rsid w:val="00243B62"/>
    <w:rsid w:val="00243BB0"/>
    <w:rsid w:val="00244FA0"/>
    <w:rsid w:val="00257231"/>
    <w:rsid w:val="00260C8B"/>
    <w:rsid w:val="00286130"/>
    <w:rsid w:val="0029014C"/>
    <w:rsid w:val="002A1DEB"/>
    <w:rsid w:val="002B27A5"/>
    <w:rsid w:val="002B6B2C"/>
    <w:rsid w:val="002E1335"/>
    <w:rsid w:val="002F70E1"/>
    <w:rsid w:val="00312DD3"/>
    <w:rsid w:val="00315E12"/>
    <w:rsid w:val="0032313C"/>
    <w:rsid w:val="003237BB"/>
    <w:rsid w:val="0032433F"/>
    <w:rsid w:val="00324FEE"/>
    <w:rsid w:val="003263A5"/>
    <w:rsid w:val="00331995"/>
    <w:rsid w:val="0033762B"/>
    <w:rsid w:val="0035717C"/>
    <w:rsid w:val="003873AF"/>
    <w:rsid w:val="00387421"/>
    <w:rsid w:val="003927BE"/>
    <w:rsid w:val="00394CC4"/>
    <w:rsid w:val="00394E20"/>
    <w:rsid w:val="0039719D"/>
    <w:rsid w:val="003A3A71"/>
    <w:rsid w:val="003C3758"/>
    <w:rsid w:val="003C688E"/>
    <w:rsid w:val="003C69A1"/>
    <w:rsid w:val="003E6F15"/>
    <w:rsid w:val="003E7EEE"/>
    <w:rsid w:val="003F026C"/>
    <w:rsid w:val="003F586D"/>
    <w:rsid w:val="00402365"/>
    <w:rsid w:val="004113A8"/>
    <w:rsid w:val="0041250A"/>
    <w:rsid w:val="00413395"/>
    <w:rsid w:val="0044373F"/>
    <w:rsid w:val="004440CA"/>
    <w:rsid w:val="0045069B"/>
    <w:rsid w:val="00463454"/>
    <w:rsid w:val="00475884"/>
    <w:rsid w:val="00477662"/>
    <w:rsid w:val="00477AEF"/>
    <w:rsid w:val="004831DD"/>
    <w:rsid w:val="00494CA6"/>
    <w:rsid w:val="00496B68"/>
    <w:rsid w:val="004A368E"/>
    <w:rsid w:val="004C3CE5"/>
    <w:rsid w:val="004C7136"/>
    <w:rsid w:val="004C78F8"/>
    <w:rsid w:val="004E4CEC"/>
    <w:rsid w:val="004F2D42"/>
    <w:rsid w:val="004F2F73"/>
    <w:rsid w:val="00506562"/>
    <w:rsid w:val="005126F7"/>
    <w:rsid w:val="005150A5"/>
    <w:rsid w:val="00521CFC"/>
    <w:rsid w:val="00524D77"/>
    <w:rsid w:val="00533F85"/>
    <w:rsid w:val="00540319"/>
    <w:rsid w:val="00543F98"/>
    <w:rsid w:val="0054701F"/>
    <w:rsid w:val="0055009D"/>
    <w:rsid w:val="005738C8"/>
    <w:rsid w:val="00585CE2"/>
    <w:rsid w:val="00593D2E"/>
    <w:rsid w:val="005A38DE"/>
    <w:rsid w:val="005B29E2"/>
    <w:rsid w:val="005B3AE1"/>
    <w:rsid w:val="005C40FB"/>
    <w:rsid w:val="005C74AD"/>
    <w:rsid w:val="005E6170"/>
    <w:rsid w:val="005F10AC"/>
    <w:rsid w:val="005F595E"/>
    <w:rsid w:val="00611576"/>
    <w:rsid w:val="0064026D"/>
    <w:rsid w:val="00645B66"/>
    <w:rsid w:val="006544F8"/>
    <w:rsid w:val="006620CA"/>
    <w:rsid w:val="00671C9E"/>
    <w:rsid w:val="0067322E"/>
    <w:rsid w:val="0068735E"/>
    <w:rsid w:val="00691181"/>
    <w:rsid w:val="006A2668"/>
    <w:rsid w:val="006A3CD5"/>
    <w:rsid w:val="006A54F6"/>
    <w:rsid w:val="006B5A90"/>
    <w:rsid w:val="006B758C"/>
    <w:rsid w:val="006E08DB"/>
    <w:rsid w:val="006F0BE7"/>
    <w:rsid w:val="006F1A37"/>
    <w:rsid w:val="006F6EB4"/>
    <w:rsid w:val="0070362B"/>
    <w:rsid w:val="0070424B"/>
    <w:rsid w:val="007059C8"/>
    <w:rsid w:val="00705C73"/>
    <w:rsid w:val="007065F2"/>
    <w:rsid w:val="007119DD"/>
    <w:rsid w:val="00723B63"/>
    <w:rsid w:val="0075380E"/>
    <w:rsid w:val="00762396"/>
    <w:rsid w:val="0077279C"/>
    <w:rsid w:val="00792875"/>
    <w:rsid w:val="00792F91"/>
    <w:rsid w:val="00795998"/>
    <w:rsid w:val="007A0FD1"/>
    <w:rsid w:val="007B3CDD"/>
    <w:rsid w:val="007C6E77"/>
    <w:rsid w:val="007D2E37"/>
    <w:rsid w:val="007D43A7"/>
    <w:rsid w:val="007D639C"/>
    <w:rsid w:val="007E60A4"/>
    <w:rsid w:val="007F0BB1"/>
    <w:rsid w:val="007F6BBE"/>
    <w:rsid w:val="00806026"/>
    <w:rsid w:val="00813F59"/>
    <w:rsid w:val="00820953"/>
    <w:rsid w:val="008249E3"/>
    <w:rsid w:val="00835025"/>
    <w:rsid w:val="008627AB"/>
    <w:rsid w:val="00863C00"/>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A0C40"/>
    <w:rsid w:val="009A186C"/>
    <w:rsid w:val="009B6BF8"/>
    <w:rsid w:val="009C61F2"/>
    <w:rsid w:val="009C7692"/>
    <w:rsid w:val="009D61B3"/>
    <w:rsid w:val="009E754F"/>
    <w:rsid w:val="009F3F3A"/>
    <w:rsid w:val="00A02CC7"/>
    <w:rsid w:val="00A049EE"/>
    <w:rsid w:val="00A309D1"/>
    <w:rsid w:val="00A31CE6"/>
    <w:rsid w:val="00A33245"/>
    <w:rsid w:val="00A35B00"/>
    <w:rsid w:val="00A36FE9"/>
    <w:rsid w:val="00A456E0"/>
    <w:rsid w:val="00A47428"/>
    <w:rsid w:val="00A54067"/>
    <w:rsid w:val="00A579CE"/>
    <w:rsid w:val="00A66600"/>
    <w:rsid w:val="00A847E5"/>
    <w:rsid w:val="00A8573A"/>
    <w:rsid w:val="00A85FAD"/>
    <w:rsid w:val="00AB13F2"/>
    <w:rsid w:val="00AB4063"/>
    <w:rsid w:val="00AC0D37"/>
    <w:rsid w:val="00AC268A"/>
    <w:rsid w:val="00AC325C"/>
    <w:rsid w:val="00AD5EC4"/>
    <w:rsid w:val="00AE1AD9"/>
    <w:rsid w:val="00AE6192"/>
    <w:rsid w:val="00AF0FEA"/>
    <w:rsid w:val="00B0554F"/>
    <w:rsid w:val="00B079D3"/>
    <w:rsid w:val="00B13527"/>
    <w:rsid w:val="00B4168B"/>
    <w:rsid w:val="00B45750"/>
    <w:rsid w:val="00B54932"/>
    <w:rsid w:val="00B701F5"/>
    <w:rsid w:val="00B76F51"/>
    <w:rsid w:val="00B8118F"/>
    <w:rsid w:val="00B85A4B"/>
    <w:rsid w:val="00BA14C2"/>
    <w:rsid w:val="00BA4579"/>
    <w:rsid w:val="00BD463D"/>
    <w:rsid w:val="00BD5194"/>
    <w:rsid w:val="00BD7AF2"/>
    <w:rsid w:val="00BE2087"/>
    <w:rsid w:val="00BE491B"/>
    <w:rsid w:val="00BF1487"/>
    <w:rsid w:val="00C04A11"/>
    <w:rsid w:val="00C21D7B"/>
    <w:rsid w:val="00C25F36"/>
    <w:rsid w:val="00C27EBA"/>
    <w:rsid w:val="00C31249"/>
    <w:rsid w:val="00C3429D"/>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1058B"/>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3A2A"/>
    <w:rsid w:val="00ED5846"/>
    <w:rsid w:val="00EE4936"/>
    <w:rsid w:val="00EF5A89"/>
    <w:rsid w:val="00F105D9"/>
    <w:rsid w:val="00F1158C"/>
    <w:rsid w:val="00F1442F"/>
    <w:rsid w:val="00F20301"/>
    <w:rsid w:val="00F2257A"/>
    <w:rsid w:val="00F2304D"/>
    <w:rsid w:val="00F235BB"/>
    <w:rsid w:val="00F2798C"/>
    <w:rsid w:val="00F33B37"/>
    <w:rsid w:val="00F409EB"/>
    <w:rsid w:val="00F415C8"/>
    <w:rsid w:val="00F6254C"/>
    <w:rsid w:val="00F63857"/>
    <w:rsid w:val="00F70788"/>
    <w:rsid w:val="00F8393C"/>
    <w:rsid w:val="00F83B46"/>
    <w:rsid w:val="00F9274B"/>
    <w:rsid w:val="00F928ED"/>
    <w:rsid w:val="00F97827"/>
    <w:rsid w:val="00FC12B2"/>
    <w:rsid w:val="00FC3200"/>
    <w:rsid w:val="00FC3CA6"/>
    <w:rsid w:val="00FC59B9"/>
    <w:rsid w:val="00FD045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List Paragraph2,OBC Bullet,List Paragraph11,List Paragraph12,F5 List Paragraph,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UnresolvedMention2">
    <w:name w:val="Unresolved Mention2"/>
    <w:basedOn w:val="DefaultParagraphFont"/>
    <w:uiPriority w:val="99"/>
    <w:semiHidden/>
    <w:unhideWhenUsed/>
    <w:rsid w:val="00C3429D"/>
    <w:rPr>
      <w:color w:val="605E5C"/>
      <w:shd w:val="clear" w:color="auto" w:fill="E1DFDD"/>
    </w:rPr>
  </w:style>
  <w:style w:type="character" w:customStyle="1" w:styleId="A7">
    <w:name w:val="A7"/>
    <w:uiPriority w:val="99"/>
    <w:rsid w:val="009C61F2"/>
    <w:rPr>
      <w:i/>
      <w:iCs/>
      <w:color w:val="000000"/>
      <w:sz w:val="22"/>
      <w:szCs w:val="22"/>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List Paragraph2 Char,L Char"/>
    <w:link w:val="ListParagraph"/>
    <w:uiPriority w:val="34"/>
    <w:qFormat/>
    <w:locked/>
    <w:rsid w:val="0005547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zanneR.Moloney@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83D0B-ECC5-4462-A9EB-FA068ABD8090}">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2026-04-15T13:58:00Z</dcterms:created>
  <dcterms:modified xsi:type="dcterms:W3CDTF">2026-05-08T11:11:00Z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