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E30390" w:rsidRDefault="001A519A" w:rsidP="001A519A">
      <w:pPr>
        <w:jc w:val="center"/>
        <w:rPr>
          <w:rFonts w:cs="Arial"/>
          <w:b/>
        </w:rPr>
      </w:pPr>
      <w:r w:rsidRPr="001A519A">
        <w:rPr>
          <w:rFonts w:cs="Arial"/>
          <w:b/>
        </w:rPr>
        <w:t xml:space="preserve">Additional Campaign </w:t>
      </w:r>
      <w:r w:rsidRPr="00E30390">
        <w:rPr>
          <w:rFonts w:cs="Arial"/>
          <w:b/>
        </w:rPr>
        <w:t>Information</w:t>
      </w:r>
    </w:p>
    <w:p w14:paraId="07489074" w14:textId="31DA37AC" w:rsidR="00C10E8B" w:rsidRPr="00E30390" w:rsidRDefault="00E30390" w:rsidP="00C10E8B">
      <w:pPr>
        <w:jc w:val="center"/>
        <w:rPr>
          <w:rFonts w:cs="Arial"/>
          <w:b/>
          <w:iCs/>
        </w:rPr>
      </w:pPr>
      <w:r w:rsidRPr="00E30390">
        <w:rPr>
          <w:rFonts w:cs="Arial"/>
          <w:b/>
          <w:iCs/>
        </w:rPr>
        <w:t>NRS15346 National Pensions Payments Manager (Grade VIII)</w:t>
      </w:r>
    </w:p>
    <w:p w14:paraId="1B969B53" w14:textId="7BD190D2" w:rsidR="00E30390" w:rsidRPr="00C10E8B" w:rsidRDefault="00E30390" w:rsidP="00C10E8B">
      <w:pPr>
        <w:jc w:val="center"/>
        <w:rPr>
          <w:rFonts w:cs="Arial"/>
          <w:b/>
          <w:iCs/>
          <w:color w:val="FF0000"/>
        </w:rPr>
      </w:pPr>
      <w:r w:rsidRPr="00E30390">
        <w:rPr>
          <w:rFonts w:eastAsia="Arial" w:cs="Arial"/>
          <w:b/>
          <w:bCs/>
          <w:szCs w:val="22"/>
          <w:lang w:bidi="en-IE"/>
        </w:rPr>
        <w:t>National Pensions Management</w:t>
      </w:r>
      <w:r w:rsidRPr="00E30390">
        <w:rPr>
          <w:rFonts w:cs="Arial"/>
          <w:b/>
          <w:bCs/>
          <w:lang w:bidi="en-IE"/>
        </w:rPr>
        <w:t xml:space="preserve">, </w:t>
      </w:r>
      <w:r w:rsidRPr="00E30390">
        <w:rPr>
          <w:rFonts w:cs="Arial"/>
          <w:b/>
          <w:bCs/>
        </w:rPr>
        <w:t xml:space="preserve">National HR - HR Shared Services, </w:t>
      </w:r>
      <w:r w:rsidRPr="001377FC">
        <w:rPr>
          <w:rFonts w:cs="Arial"/>
          <w:b/>
          <w:bCs/>
        </w:rPr>
        <w:t xml:space="preserve">Aras Slainte </w:t>
      </w:r>
      <w:proofErr w:type="spellStart"/>
      <w:r w:rsidRPr="001377FC">
        <w:rPr>
          <w:rFonts w:cs="Arial"/>
          <w:b/>
          <w:bCs/>
        </w:rPr>
        <w:t>Chluainin</w:t>
      </w:r>
      <w:proofErr w:type="spellEnd"/>
      <w:r w:rsidRPr="001377FC">
        <w:rPr>
          <w:rFonts w:cs="Arial"/>
          <w:b/>
          <w:bCs/>
        </w:rPr>
        <w:t>, Manorhamilton, Co Leitrim </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E30390">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51014D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5E3CCB" w:rsidRPr="005E3CCB">
        <w:rPr>
          <w:rFonts w:cs="Arial"/>
          <w:b/>
        </w:rPr>
        <w:t>Wednesday 22nd of April 2026 at 3:00PM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14867E" w14:textId="77777777" w:rsidR="003722EB" w:rsidRDefault="003722EB"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Pr="00E30390" w:rsidRDefault="006158B7" w:rsidP="00176309">
      <w:pPr>
        <w:numPr>
          <w:ilvl w:val="0"/>
          <w:numId w:val="5"/>
        </w:numPr>
        <w:jc w:val="both"/>
        <w:rPr>
          <w:rFonts w:cs="Arial"/>
          <w:bCs/>
        </w:rPr>
      </w:pPr>
      <w:r w:rsidRPr="00E30390">
        <w:rPr>
          <w:rFonts w:cs="Arial"/>
          <w:bCs/>
        </w:rPr>
        <w:t xml:space="preserve">Candidates who are successful at interview will be placed on a panel in order of merit. </w:t>
      </w:r>
    </w:p>
    <w:p w14:paraId="07435B64" w14:textId="77777777" w:rsidR="002807A0" w:rsidRPr="00E30390" w:rsidRDefault="002807A0" w:rsidP="00176309">
      <w:pPr>
        <w:numPr>
          <w:ilvl w:val="0"/>
          <w:numId w:val="5"/>
        </w:numPr>
        <w:jc w:val="both"/>
        <w:rPr>
          <w:rFonts w:cs="Arial"/>
          <w:bCs/>
        </w:rPr>
      </w:pPr>
      <w:r w:rsidRPr="00E30390">
        <w:rPr>
          <w:rFonts w:cs="Arial"/>
          <w:bCs/>
        </w:rPr>
        <w:t>If there is an existing panel in place this may take precedence over the newly formed panel for this campaign</w:t>
      </w:r>
      <w:r w:rsidR="00CA03A6" w:rsidRPr="00E30390">
        <w:rPr>
          <w:rFonts w:cs="Arial"/>
          <w:bCs/>
        </w:rPr>
        <w:t>.</w:t>
      </w:r>
    </w:p>
    <w:p w14:paraId="3E15CB05" w14:textId="77777777" w:rsidR="006239B9" w:rsidRDefault="006239B9" w:rsidP="00176309">
      <w:pPr>
        <w:numPr>
          <w:ilvl w:val="0"/>
          <w:numId w:val="5"/>
        </w:numPr>
        <w:jc w:val="both"/>
        <w:rPr>
          <w:rFonts w:cs="Arial"/>
          <w:bCs/>
        </w:rPr>
      </w:pPr>
      <w:r w:rsidRPr="00E30390">
        <w:rPr>
          <w:rFonts w:cs="Arial"/>
          <w:bCs/>
        </w:rPr>
        <w:t xml:space="preserve">Posts are offered to the </w:t>
      </w:r>
      <w:r w:rsidRPr="006239B9">
        <w:rPr>
          <w:rFonts w:cs="Arial"/>
          <w:bCs/>
        </w:rPr>
        <w:t xml:space="preserve">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w:t>
      </w:r>
      <w:r w:rsidRPr="008F59BA">
        <w:rPr>
          <w:rFonts w:cs="Arial"/>
          <w:bCs/>
        </w:rPr>
        <w:lastRenderedPageBreak/>
        <w:t xml:space="preserve">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w:t>
      </w:r>
      <w:r w:rsidRPr="00B41848">
        <w:lastRenderedPageBreak/>
        <w:t xml:space="preserve">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7F48DE5" w:rsidR="00897796" w:rsidRPr="00EE1267" w:rsidRDefault="00897796" w:rsidP="00897796">
      <w:pPr>
        <w:autoSpaceDE w:val="0"/>
        <w:autoSpaceDN w:val="0"/>
        <w:jc w:val="both"/>
        <w:rPr>
          <w:iCs/>
        </w:rPr>
      </w:pPr>
      <w:r w:rsidRPr="00EE1267">
        <w:rPr>
          <w:iCs/>
        </w:rPr>
        <w:t>Request must be submitted by email to</w:t>
      </w:r>
      <w:r w:rsidR="00E30390">
        <w:rPr>
          <w:iCs/>
        </w:rPr>
        <w:t xml:space="preserve"> </w:t>
      </w:r>
      <w:hyperlink r:id="rId14" w:history="1">
        <w:r w:rsidR="00E30390" w:rsidRPr="00C157FC">
          <w:rPr>
            <w:rStyle w:val="Hyperlink"/>
            <w:iCs/>
          </w:rPr>
          <w:t>recruitmanagement@hse.ie</w:t>
        </w:r>
      </w:hyperlink>
      <w:r w:rsidR="00E30390">
        <w:rPr>
          <w:iCs/>
        </w:rPr>
        <w:t xml:space="preserve"> </w:t>
      </w:r>
      <w:r w:rsidRPr="00EE1267">
        <w:rPr>
          <w:iCs/>
        </w:rPr>
        <w:t xml:space="preserve">within </w:t>
      </w:r>
      <w:r w:rsidRPr="00EE1267">
        <w:rPr>
          <w:b/>
          <w:iCs/>
        </w:rPr>
        <w:t>5 working days</w:t>
      </w:r>
      <w:r w:rsidRPr="00EE1267">
        <w:rPr>
          <w:iCs/>
        </w:rPr>
        <w:t xml:space="preserve"> of receipt of a decision.</w:t>
      </w:r>
      <w:r w:rsidR="00E30390">
        <w:rPr>
          <w:iCs/>
        </w:rPr>
        <w:t xml:space="preserve"> </w:t>
      </w:r>
      <w:r w:rsidR="00E30390" w:rsidRPr="005E3CCB">
        <w:rPr>
          <w:iCs/>
          <w:u w:val="single"/>
        </w:rPr>
        <w:t>Please include the campaign reference number in the subject line.</w:t>
      </w:r>
      <w:r w:rsidR="00E30390">
        <w:rPr>
          <w:iCs/>
        </w:rPr>
        <w:t xml:space="preserv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7134F0C" w14:textId="77777777" w:rsidR="00E30390" w:rsidRPr="00E30390" w:rsidRDefault="00E30390" w:rsidP="00E30390">
      <w:pPr>
        <w:rPr>
          <w:rFonts w:cs="Arial"/>
          <w:b/>
        </w:rPr>
      </w:pPr>
      <w:r w:rsidRPr="00E30390">
        <w:rPr>
          <w:rFonts w:cs="Arial"/>
          <w:b/>
        </w:rPr>
        <w:t>Candidates must have at the latest date of application:</w:t>
      </w:r>
      <w:r w:rsidRPr="00E30390">
        <w:rPr>
          <w:rFonts w:cs="Arial"/>
          <w:b/>
        </w:rPr>
        <w:br/>
      </w:r>
    </w:p>
    <w:p w14:paraId="7ACC408B" w14:textId="77777777" w:rsidR="00E30390" w:rsidRPr="00E30390" w:rsidRDefault="00E30390" w:rsidP="00E30390">
      <w:pPr>
        <w:numPr>
          <w:ilvl w:val="0"/>
          <w:numId w:val="28"/>
        </w:numPr>
        <w:spacing w:after="120"/>
        <w:ind w:left="357" w:hanging="357"/>
        <w:rPr>
          <w:rFonts w:cs="Arial"/>
          <w:b/>
          <w:iCs/>
        </w:rPr>
      </w:pPr>
      <w:r w:rsidRPr="00E30390">
        <w:rPr>
          <w:rFonts w:cs="Arial"/>
          <w:iCs/>
        </w:rPr>
        <w:t>A degree in a Finance / Finance related discipline or current membership of a prescribed accountancy body such as ACCA, CPA, ACMA, CIMA, ACA or equivalent</w:t>
      </w:r>
    </w:p>
    <w:p w14:paraId="08D515C0" w14:textId="7D319435" w:rsidR="00E30390" w:rsidRPr="00E30390" w:rsidRDefault="00E30390" w:rsidP="00E30390">
      <w:pPr>
        <w:numPr>
          <w:ilvl w:val="0"/>
          <w:numId w:val="28"/>
        </w:numPr>
        <w:spacing w:after="120"/>
        <w:ind w:left="357" w:hanging="357"/>
        <w:rPr>
          <w:rFonts w:cs="Arial"/>
          <w:b/>
          <w:iCs/>
        </w:rPr>
      </w:pPr>
      <w:r w:rsidRPr="00E30390">
        <w:rPr>
          <w:rFonts w:cs="Arial"/>
        </w:rPr>
        <w:t xml:space="preserve">Significant operational experience in managing a </w:t>
      </w:r>
      <w:proofErr w:type="gramStart"/>
      <w:r w:rsidRPr="00E30390">
        <w:rPr>
          <w:rFonts w:cs="Arial"/>
        </w:rPr>
        <w:t>high volume</w:t>
      </w:r>
      <w:proofErr w:type="gramEnd"/>
      <w:r w:rsidRPr="00E30390">
        <w:rPr>
          <w:rFonts w:cs="Arial"/>
        </w:rPr>
        <w:t xml:space="preserve"> efficient pensions service with</w:t>
      </w:r>
      <w:r w:rsidR="003913FA">
        <w:rPr>
          <w:rFonts w:cs="Arial"/>
        </w:rPr>
        <w:t>in</w:t>
      </w:r>
      <w:r w:rsidRPr="00E30390">
        <w:rPr>
          <w:rFonts w:cs="Arial"/>
        </w:rPr>
        <w:t xml:space="preserve"> the civil or public service.</w:t>
      </w:r>
    </w:p>
    <w:p w14:paraId="71B026F6" w14:textId="77777777" w:rsidR="00E30390" w:rsidRPr="00E30390" w:rsidRDefault="00E30390" w:rsidP="00E30390">
      <w:pPr>
        <w:numPr>
          <w:ilvl w:val="0"/>
          <w:numId w:val="28"/>
        </w:numPr>
        <w:spacing w:after="120"/>
        <w:ind w:left="357" w:hanging="357"/>
        <w:rPr>
          <w:rFonts w:cs="Arial"/>
          <w:b/>
          <w:bCs/>
          <w:iCs/>
        </w:rPr>
      </w:pPr>
      <w:r w:rsidRPr="00E30390">
        <w:rPr>
          <w:rFonts w:cs="Arial"/>
        </w:rPr>
        <w:t>A record of managing change in a complex environment</w:t>
      </w:r>
      <w:r w:rsidRPr="00E30390">
        <w:rPr>
          <w:rFonts w:cs="Arial"/>
          <w:bCs/>
          <w:iCs/>
        </w:rPr>
        <w:t xml:space="preserve"> </w:t>
      </w:r>
    </w:p>
    <w:p w14:paraId="0DD39EC3" w14:textId="77777777" w:rsidR="00E30390" w:rsidRPr="00E30390" w:rsidRDefault="00E30390" w:rsidP="00E30390">
      <w:pPr>
        <w:numPr>
          <w:ilvl w:val="0"/>
          <w:numId w:val="28"/>
        </w:numPr>
        <w:spacing w:after="120"/>
        <w:ind w:left="357" w:hanging="357"/>
        <w:rPr>
          <w:rFonts w:cs="Arial"/>
          <w:b/>
          <w:bCs/>
          <w:iCs/>
        </w:rPr>
      </w:pPr>
      <w:r w:rsidRPr="00E30390">
        <w:rPr>
          <w:rFonts w:cs="Arial"/>
          <w:bCs/>
          <w:iCs/>
        </w:rPr>
        <w:t>Experience in leading and managing a team</w:t>
      </w:r>
    </w:p>
    <w:p w14:paraId="0A7E47D4" w14:textId="77777777" w:rsidR="00E30390" w:rsidRPr="00E30390" w:rsidRDefault="00E30390" w:rsidP="00E30390">
      <w:pPr>
        <w:numPr>
          <w:ilvl w:val="0"/>
          <w:numId w:val="28"/>
        </w:numPr>
        <w:spacing w:after="120"/>
        <w:ind w:left="357" w:hanging="357"/>
        <w:rPr>
          <w:rFonts w:cs="Arial"/>
          <w:b/>
          <w:iCs/>
        </w:rPr>
      </w:pPr>
      <w:r w:rsidRPr="00E30390">
        <w:rPr>
          <w:rFonts w:cs="Arial"/>
        </w:rPr>
        <w:t>Experience managing and working collaboratively with multiple internal and external stakeholders and customers, as relevant to this role</w:t>
      </w:r>
    </w:p>
    <w:p w14:paraId="29965134" w14:textId="77777777" w:rsidR="00E30390" w:rsidRPr="00E30390" w:rsidRDefault="00E30390" w:rsidP="00E30390">
      <w:pPr>
        <w:pStyle w:val="BodyTextIndent"/>
        <w:numPr>
          <w:ilvl w:val="0"/>
          <w:numId w:val="28"/>
        </w:numPr>
        <w:tabs>
          <w:tab w:val="clear" w:pos="2880"/>
        </w:tabs>
        <w:spacing w:after="120"/>
        <w:ind w:left="357" w:hanging="357"/>
        <w:jc w:val="left"/>
        <w:rPr>
          <w:rFonts w:ascii="Arial" w:hAnsi="Arial" w:cs="Arial"/>
          <w:b/>
          <w:iCs/>
          <w:sz w:val="20"/>
        </w:rPr>
      </w:pPr>
      <w:r w:rsidRPr="00E30390">
        <w:rPr>
          <w:rFonts w:ascii="Arial" w:hAnsi="Arial" w:cs="Arial"/>
          <w:sz w:val="20"/>
        </w:rPr>
        <w:t>The requisite knowledge and ability (including a high standard of suitability and management ability) for the proper discharge of the duties of the office.</w:t>
      </w:r>
    </w:p>
    <w:p w14:paraId="06B612C8" w14:textId="77777777" w:rsidR="00E30390" w:rsidRPr="00E30390" w:rsidRDefault="00E30390" w:rsidP="00E30390">
      <w:pPr>
        <w:rPr>
          <w:rFonts w:cs="Arial"/>
          <w:lang w:val="ga-IE"/>
        </w:rPr>
      </w:pPr>
    </w:p>
    <w:p w14:paraId="11FB42CC" w14:textId="77777777" w:rsidR="00E30390" w:rsidRPr="00E30390" w:rsidRDefault="00E30390" w:rsidP="00E30390">
      <w:pPr>
        <w:rPr>
          <w:rFonts w:cs="Arial"/>
          <w:b/>
        </w:rPr>
      </w:pPr>
      <w:r w:rsidRPr="00E30390">
        <w:rPr>
          <w:rFonts w:cs="Arial"/>
          <w:b/>
        </w:rPr>
        <w:t>Health</w:t>
      </w:r>
    </w:p>
    <w:p w14:paraId="6F3E522A" w14:textId="77777777" w:rsidR="00E30390" w:rsidRPr="00E30390" w:rsidRDefault="00E30390" w:rsidP="00E30390">
      <w:pPr>
        <w:rPr>
          <w:rFonts w:cs="Arial"/>
        </w:rPr>
      </w:pPr>
      <w:r w:rsidRPr="00E30390">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44E30F17" w14:textId="77777777" w:rsidR="00E30390" w:rsidRPr="00E30390" w:rsidRDefault="00E30390" w:rsidP="00E30390">
      <w:pPr>
        <w:rPr>
          <w:rFonts w:cs="Arial"/>
        </w:rPr>
      </w:pPr>
    </w:p>
    <w:p w14:paraId="55C6CCAE" w14:textId="77777777" w:rsidR="00E30390" w:rsidRPr="00E30390" w:rsidRDefault="00E30390" w:rsidP="00E30390">
      <w:pPr>
        <w:rPr>
          <w:rFonts w:cs="Arial"/>
          <w:b/>
        </w:rPr>
      </w:pPr>
      <w:r w:rsidRPr="00E30390">
        <w:rPr>
          <w:rFonts w:cs="Arial"/>
          <w:b/>
        </w:rPr>
        <w:t>Character</w:t>
      </w:r>
    </w:p>
    <w:p w14:paraId="46A71B8F" w14:textId="77777777" w:rsidR="00E30390" w:rsidRPr="00E30390" w:rsidRDefault="00E30390" w:rsidP="00E30390">
      <w:pPr>
        <w:rPr>
          <w:rFonts w:cs="Arial"/>
        </w:rPr>
      </w:pPr>
      <w:r w:rsidRPr="00E30390">
        <w:rPr>
          <w:rFonts w:cs="Arial"/>
        </w:rPr>
        <w:t>Each candidate for and any person holding the office must be of good character.</w:t>
      </w:r>
    </w:p>
    <w:p w14:paraId="2D875B68" w14:textId="77777777" w:rsidR="00F46E24" w:rsidRPr="00E30390"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2D624019" w:rsidR="00484E14" w:rsidRDefault="00484E14">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63AAF" w14:textId="77777777" w:rsidR="00412C51" w:rsidRDefault="00412C51">
      <w:r>
        <w:separator/>
      </w:r>
    </w:p>
  </w:endnote>
  <w:endnote w:type="continuationSeparator" w:id="0">
    <w:p w14:paraId="1EADA6AD" w14:textId="77777777" w:rsidR="00412C51" w:rsidRDefault="0041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4C7509B" w:rsidR="00CA4FC3" w:rsidRDefault="00E30390" w:rsidP="00BE366C">
    <w:pPr>
      <w:pStyle w:val="Footer"/>
      <w:tabs>
        <w:tab w:val="left" w:pos="1290"/>
      </w:tabs>
      <w:rPr>
        <w:rFonts w:ascii="Arial" w:hAnsi="Arial" w:cs="Arial"/>
        <w:sz w:val="20"/>
      </w:rPr>
    </w:pPr>
    <w:r>
      <w:rPr>
        <w:rFonts w:ascii="Arial" w:hAnsi="Arial" w:cs="Arial"/>
        <w:iCs/>
        <w:sz w:val="20"/>
        <w:lang w:eastAsia="en-GB"/>
      </w:rPr>
      <w:t>NRS15346 National Pensions Payments Manager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6C7F" w14:textId="77777777" w:rsidR="00412C51" w:rsidRDefault="00412C51">
      <w:r>
        <w:separator/>
      </w:r>
    </w:p>
  </w:footnote>
  <w:footnote w:type="continuationSeparator" w:id="0">
    <w:p w14:paraId="420A82CE" w14:textId="77777777" w:rsidR="00412C51" w:rsidRDefault="00412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D21644"/>
    <w:multiLevelType w:val="hybridMultilevel"/>
    <w:tmpl w:val="E78EC7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86063962">
    <w:abstractNumId w:val="0"/>
  </w:num>
  <w:num w:numId="2" w16cid:durableId="1636837522">
    <w:abstractNumId w:val="15"/>
  </w:num>
  <w:num w:numId="3" w16cid:durableId="60301145">
    <w:abstractNumId w:val="7"/>
  </w:num>
  <w:num w:numId="4" w16cid:durableId="1695574987">
    <w:abstractNumId w:val="1"/>
  </w:num>
  <w:num w:numId="5" w16cid:durableId="761031507">
    <w:abstractNumId w:val="19"/>
  </w:num>
  <w:num w:numId="6" w16cid:durableId="1346520107">
    <w:abstractNumId w:val="21"/>
  </w:num>
  <w:num w:numId="7" w16cid:durableId="428892815">
    <w:abstractNumId w:val="9"/>
  </w:num>
  <w:num w:numId="8" w16cid:durableId="1595624702">
    <w:abstractNumId w:val="18"/>
  </w:num>
  <w:num w:numId="9" w16cid:durableId="222909360">
    <w:abstractNumId w:val="3"/>
  </w:num>
  <w:num w:numId="10" w16cid:durableId="1916744658">
    <w:abstractNumId w:val="10"/>
  </w:num>
  <w:num w:numId="11" w16cid:durableId="1205673769">
    <w:abstractNumId w:val="6"/>
  </w:num>
  <w:num w:numId="12" w16cid:durableId="533272732">
    <w:abstractNumId w:val="20"/>
  </w:num>
  <w:num w:numId="13" w16cid:durableId="950167935">
    <w:abstractNumId w:val="16"/>
  </w:num>
  <w:num w:numId="14" w16cid:durableId="279262596">
    <w:abstractNumId w:val="24"/>
  </w:num>
  <w:num w:numId="15" w16cid:durableId="22756708">
    <w:abstractNumId w:val="5"/>
  </w:num>
  <w:num w:numId="16" w16cid:durableId="4983117">
    <w:abstractNumId w:val="14"/>
  </w:num>
  <w:num w:numId="17" w16cid:durableId="1378891955">
    <w:abstractNumId w:val="11"/>
  </w:num>
  <w:num w:numId="18" w16cid:durableId="1677187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4634990">
    <w:abstractNumId w:val="13"/>
  </w:num>
  <w:num w:numId="20" w16cid:durableId="569653659">
    <w:abstractNumId w:val="12"/>
  </w:num>
  <w:num w:numId="21" w16cid:durableId="921988728">
    <w:abstractNumId w:val="22"/>
  </w:num>
  <w:num w:numId="22" w16cid:durableId="1206601812">
    <w:abstractNumId w:val="1"/>
  </w:num>
  <w:num w:numId="23" w16cid:durableId="396127158">
    <w:abstractNumId w:val="0"/>
  </w:num>
  <w:num w:numId="24" w16cid:durableId="1686709878">
    <w:abstractNumId w:val="4"/>
  </w:num>
  <w:num w:numId="25" w16cid:durableId="198249817">
    <w:abstractNumId w:val="8"/>
  </w:num>
  <w:num w:numId="26" w16cid:durableId="364445840">
    <w:abstractNumId w:val="19"/>
  </w:num>
  <w:num w:numId="27" w16cid:durableId="1565330158">
    <w:abstractNumId w:val="2"/>
  </w:num>
  <w:num w:numId="28" w16cid:durableId="204375124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13FA"/>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12C51"/>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3CC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03A9"/>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0390"/>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E30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5337</Words>
  <Characters>30422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35688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2026-03-24T10:20:00Z</dcterms:created>
  <dcterms:modified xsi:type="dcterms:W3CDTF">2026-03-24T11:09:00Z</dcterms:modified>
</cp:coreProperties>
</file>