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0ABC2A4C" w:rsidR="00C10E8B" w:rsidRPr="0060733C" w:rsidRDefault="0060733C" w:rsidP="00C10E8B">
      <w:pPr>
        <w:jc w:val="center"/>
        <w:rPr>
          <w:rFonts w:cs="Arial"/>
          <w:b/>
        </w:rPr>
      </w:pPr>
      <w:r w:rsidRPr="0060733C">
        <w:rPr>
          <w:rFonts w:cs="Arial"/>
          <w:b/>
        </w:rPr>
        <w:t>NRS15373</w:t>
      </w:r>
      <w:r w:rsidR="00C10E8B" w:rsidRPr="0060733C">
        <w:rPr>
          <w:rFonts w:cs="Arial"/>
          <w:b/>
        </w:rPr>
        <w:t xml:space="preserve">, </w:t>
      </w:r>
      <w:r w:rsidRPr="0060733C">
        <w:rPr>
          <w:rFonts w:cs="Arial"/>
          <w:b/>
        </w:rPr>
        <w:t>Grade VII, Appeals Officer</w:t>
      </w:r>
    </w:p>
    <w:p w14:paraId="05DA744E" w14:textId="46B14F58" w:rsidR="00065A9D" w:rsidRPr="0060733C" w:rsidRDefault="0060733C" w:rsidP="003D19FA">
      <w:pPr>
        <w:jc w:val="center"/>
        <w:rPr>
          <w:rFonts w:cs="Arial"/>
          <w:b/>
        </w:rPr>
      </w:pPr>
      <w:r w:rsidRPr="0060733C">
        <w:rPr>
          <w:rFonts w:cs="Arial"/>
          <w:b/>
        </w:rPr>
        <w:t>National Appeals Service, Donegal</w:t>
      </w:r>
    </w:p>
    <w:p w14:paraId="7B6E4013" w14:textId="77777777" w:rsidR="0060733C" w:rsidRPr="008F59BA" w:rsidRDefault="0060733C"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60733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0CDE321E" w14:textId="3D1FE778" w:rsidR="006158B7" w:rsidRDefault="006158B7" w:rsidP="006C3390">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6ED684DD" w14:textId="77777777" w:rsidR="0060733C" w:rsidRPr="0060733C" w:rsidRDefault="0060733C" w:rsidP="0060733C">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822DC1B"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0733C" w:rsidRPr="00085B1F">
          <w:rPr>
            <w:rStyle w:val="Hyperlink"/>
            <w:rFonts w:ascii="Arial" w:hAnsi="Arial" w:cs="Arial"/>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6DCEAAC" w:rsidR="006158B7" w:rsidRPr="00EB4B22" w:rsidRDefault="003D7A6B" w:rsidP="000A2AE5">
      <w:pPr>
        <w:numPr>
          <w:ilvl w:val="0"/>
          <w:numId w:val="4"/>
        </w:numPr>
        <w:jc w:val="both"/>
        <w:rPr>
          <w:rFonts w:cs="Arial"/>
          <w:color w:val="000000" w:themeColor="text1"/>
        </w:rPr>
      </w:pPr>
      <w:r w:rsidRPr="00EB4B22">
        <w:rPr>
          <w:rFonts w:cs="Arial"/>
        </w:rPr>
        <w:t>The National Recruitment Service</w:t>
      </w:r>
      <w:r w:rsidR="006158B7" w:rsidRPr="00EB4B22">
        <w:rPr>
          <w:rFonts w:cs="Arial"/>
        </w:rPr>
        <w:t xml:space="preserve"> can only accept complete applications received by the closing date and time</w:t>
      </w:r>
      <w:r w:rsidR="00340515" w:rsidRPr="00EB4B22">
        <w:rPr>
          <w:rFonts w:cs="Arial"/>
        </w:rPr>
        <w:t xml:space="preserve"> of</w:t>
      </w:r>
      <w:r w:rsidR="00BE366C" w:rsidRPr="00EB4B22">
        <w:rPr>
          <w:rFonts w:cs="Arial"/>
          <w:b/>
          <w:color w:val="FF0000"/>
        </w:rPr>
        <w:t xml:space="preserve"> </w:t>
      </w:r>
      <w:r w:rsidR="00EB4B22" w:rsidRPr="00EB4B22">
        <w:rPr>
          <w:rFonts w:cs="Arial"/>
          <w:b/>
        </w:rPr>
        <w:t xml:space="preserve">Wednesday </w:t>
      </w:r>
      <w:r w:rsidR="00EB4B22">
        <w:rPr>
          <w:rFonts w:cs="Arial"/>
          <w:b/>
        </w:rPr>
        <w:t>24</w:t>
      </w:r>
      <w:r w:rsidR="00EB4B22" w:rsidRPr="00EB4B22">
        <w:rPr>
          <w:rFonts w:cs="Arial"/>
          <w:b/>
          <w:vertAlign w:val="superscript"/>
        </w:rPr>
        <w:t>th</w:t>
      </w:r>
      <w:r w:rsidR="00EB4B22" w:rsidRPr="00EB4B22">
        <w:rPr>
          <w:rFonts w:cs="Arial"/>
          <w:b/>
        </w:rPr>
        <w:t xml:space="preserve"> of June 2026 at 12:00PM</w:t>
      </w:r>
      <w:r w:rsidR="00EB4B22" w:rsidRPr="00EB4B22">
        <w:rPr>
          <w:rFonts w:cs="Arial"/>
          <w:b/>
        </w:rPr>
        <w:t xml:space="preserve">. </w:t>
      </w:r>
      <w:r w:rsidR="00C95B23" w:rsidRPr="00EB4B22">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00FC8005" w:rsidR="003722EB" w:rsidRDefault="00E47641" w:rsidP="0060733C">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037B20C9" w:rsidR="00F65A22" w:rsidRPr="0060733C"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4139CFAE" w14:textId="4B290822" w:rsidR="00F33685" w:rsidRPr="0060733C" w:rsidRDefault="006158B7" w:rsidP="0060733C">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bookmarkStart w:id="1" w:name="_Hlk209809820"/>
    </w:p>
    <w:bookmarkEnd w:id="1"/>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81B6E67" w:rsidR="00897796" w:rsidRPr="0060733C" w:rsidRDefault="00897796" w:rsidP="0060733C">
      <w:pPr>
        <w:spacing w:line="276" w:lineRule="auto"/>
        <w:rPr>
          <w:rFonts w:eastAsiaTheme="minorHAnsi" w:cs="Arial"/>
          <w:lang w:eastAsia="en-US"/>
        </w:rPr>
      </w:pPr>
      <w:r w:rsidRPr="00EE1267">
        <w:rPr>
          <w:iCs/>
        </w:rPr>
        <w:t xml:space="preserve">Request must be submitted by email to </w:t>
      </w:r>
      <w:r w:rsidR="0060733C" w:rsidRPr="00085B1F">
        <w:rPr>
          <w:rFonts w:cs="Arial"/>
        </w:rPr>
        <w:t xml:space="preserve">recruitment and selection process, should email </w:t>
      </w:r>
      <w:hyperlink r:id="rId14" w:history="1">
        <w:r w:rsidR="0060733C" w:rsidRPr="00085B1F">
          <w:rPr>
            <w:rStyle w:val="Hyperlink"/>
            <w:rFonts w:cs="Arial"/>
          </w:rPr>
          <w:t>recruitmanagement@hse.ie</w:t>
        </w:r>
      </w:hyperlink>
      <w:r w:rsidR="0060733C" w:rsidRPr="00085B1F">
        <w:rPr>
          <w:rFonts w:cs="Arial"/>
        </w:rPr>
        <w:t xml:space="preserve"> </w:t>
      </w:r>
      <w:r w:rsidRPr="00EE1267">
        <w:rPr>
          <w:iCs/>
        </w:rPr>
        <w:t xml:space="preserve">within </w:t>
      </w:r>
      <w:r w:rsidRPr="00EE1267">
        <w:rPr>
          <w:b/>
          <w:iCs/>
        </w:rPr>
        <w:t>5 working days</w:t>
      </w:r>
      <w:r w:rsidRPr="00EE1267">
        <w:rPr>
          <w:iCs/>
        </w:rPr>
        <w:t xml:space="preserve"> of receipt of a decision.</w:t>
      </w:r>
      <w:r w:rsidR="0060733C">
        <w:rPr>
          <w:iCs/>
        </w:rPr>
        <w:t xml:space="preserve"> </w:t>
      </w:r>
      <w:r w:rsidR="0060733C"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50F171D" w14:textId="77777777" w:rsidR="0060733C" w:rsidRPr="0060733C" w:rsidRDefault="0060733C" w:rsidP="0060733C">
      <w:pPr>
        <w:rPr>
          <w:rFonts w:cs="Arial"/>
          <w:b/>
          <w:bCs/>
          <w:lang w:val="en-GB"/>
        </w:rPr>
      </w:pPr>
      <w:r w:rsidRPr="0060733C">
        <w:rPr>
          <w:rFonts w:cs="Arial"/>
          <w:b/>
          <w:bCs/>
          <w:lang w:val="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EF6A342" w14:textId="77777777" w:rsidR="0060733C" w:rsidRPr="0060733C" w:rsidRDefault="0060733C" w:rsidP="0060733C">
      <w:pPr>
        <w:rPr>
          <w:rFonts w:cs="Arial"/>
          <w:b/>
          <w:bCs/>
          <w:color w:val="000000"/>
          <w:lang w:val="en-GB"/>
        </w:rPr>
      </w:pPr>
    </w:p>
    <w:p w14:paraId="26E1C7C9" w14:textId="77777777" w:rsidR="0060733C" w:rsidRPr="0060733C" w:rsidRDefault="0060733C" w:rsidP="0060733C">
      <w:pPr>
        <w:numPr>
          <w:ilvl w:val="0"/>
          <w:numId w:val="28"/>
        </w:numPr>
        <w:textAlignment w:val="center"/>
        <w:rPr>
          <w:rFonts w:cs="Arial"/>
        </w:rPr>
      </w:pPr>
      <w:r w:rsidRPr="0060733C">
        <w:rPr>
          <w:rFonts w:cs="Arial"/>
        </w:rPr>
        <w:t>Eligible applicants will be those who on the closing date for the competition:</w:t>
      </w:r>
    </w:p>
    <w:p w14:paraId="3EBA3553" w14:textId="77777777" w:rsidR="0060733C" w:rsidRPr="0060733C" w:rsidRDefault="0060733C" w:rsidP="0060733C">
      <w:pPr>
        <w:rPr>
          <w:rFonts w:cs="Arial"/>
        </w:rPr>
      </w:pPr>
      <w:r w:rsidRPr="0060733C">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60733C" w:rsidRPr="0060733C" w14:paraId="48E037C7" w14:textId="77777777" w:rsidTr="00572506">
        <w:tc>
          <w:tcPr>
            <w:tcW w:w="960" w:type="dxa"/>
            <w:tcBorders>
              <w:top w:val="nil"/>
              <w:left w:val="nil"/>
              <w:bottom w:val="nil"/>
              <w:right w:val="nil"/>
            </w:tcBorders>
            <w:tcMar>
              <w:top w:w="80" w:type="dxa"/>
              <w:left w:w="80" w:type="dxa"/>
              <w:bottom w:w="80" w:type="dxa"/>
              <w:right w:w="80" w:type="dxa"/>
            </w:tcMar>
            <w:hideMark/>
          </w:tcPr>
          <w:p w14:paraId="089C79B0" w14:textId="77777777" w:rsidR="0060733C" w:rsidRPr="0060733C" w:rsidRDefault="0060733C" w:rsidP="0060733C">
            <w:pPr>
              <w:rPr>
                <w:rFonts w:cs="Arial"/>
              </w:rPr>
            </w:pPr>
            <w:r w:rsidRPr="0060733C">
              <w:rPr>
                <w:rFonts w:cs="Arial"/>
              </w:rPr>
              <w:t> </w:t>
            </w:r>
          </w:p>
        </w:tc>
        <w:tc>
          <w:tcPr>
            <w:tcW w:w="7043" w:type="dxa"/>
            <w:tcBorders>
              <w:top w:val="nil"/>
              <w:left w:val="nil"/>
              <w:bottom w:val="nil"/>
              <w:right w:val="nil"/>
            </w:tcBorders>
            <w:tcMar>
              <w:top w:w="80" w:type="dxa"/>
              <w:left w:w="80" w:type="dxa"/>
              <w:bottom w:w="80" w:type="dxa"/>
              <w:right w:w="80" w:type="dxa"/>
            </w:tcMar>
            <w:hideMark/>
          </w:tcPr>
          <w:p w14:paraId="75F501D1" w14:textId="77777777" w:rsidR="0060733C" w:rsidRPr="0060733C" w:rsidRDefault="0060733C" w:rsidP="0060733C">
            <w:pPr>
              <w:rPr>
                <w:rFonts w:cs="Arial"/>
              </w:rPr>
            </w:pPr>
            <w:r w:rsidRPr="0060733C">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5353A78F" w14:textId="77777777" w:rsidR="0060733C" w:rsidRPr="0060733C" w:rsidRDefault="0060733C" w:rsidP="0060733C">
            <w:pPr>
              <w:rPr>
                <w:rFonts w:cs="Arial"/>
                <w:color w:val="000000"/>
              </w:rPr>
            </w:pPr>
            <w:r w:rsidRPr="0060733C">
              <w:rPr>
                <w:rFonts w:cs="Arial"/>
                <w:color w:val="000000"/>
              </w:rPr>
              <w:t> </w:t>
            </w:r>
          </w:p>
          <w:p w14:paraId="4B5003DF" w14:textId="77777777" w:rsidR="0060733C" w:rsidRPr="0060733C" w:rsidRDefault="0060733C" w:rsidP="0060733C">
            <w:pPr>
              <w:jc w:val="center"/>
              <w:rPr>
                <w:rFonts w:cs="Arial"/>
                <w:color w:val="000000"/>
              </w:rPr>
            </w:pPr>
            <w:r w:rsidRPr="0060733C">
              <w:rPr>
                <w:rFonts w:cs="Arial"/>
                <w:color w:val="000000"/>
              </w:rPr>
              <w:t>and</w:t>
            </w:r>
          </w:p>
          <w:p w14:paraId="57B16391" w14:textId="77777777" w:rsidR="0060733C" w:rsidRPr="0060733C" w:rsidRDefault="0060733C" w:rsidP="0060733C">
            <w:pPr>
              <w:jc w:val="center"/>
              <w:rPr>
                <w:rFonts w:cs="Arial"/>
              </w:rPr>
            </w:pPr>
            <w:r w:rsidRPr="0060733C">
              <w:rPr>
                <w:rFonts w:cs="Arial"/>
              </w:rPr>
              <w:t> </w:t>
            </w:r>
          </w:p>
          <w:p w14:paraId="4B459E8C" w14:textId="77777777" w:rsidR="0060733C" w:rsidRPr="0060733C" w:rsidRDefault="0060733C" w:rsidP="0060733C">
            <w:pPr>
              <w:rPr>
                <w:rFonts w:cs="Arial"/>
              </w:rPr>
            </w:pPr>
            <w:r w:rsidRPr="0060733C">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3CCA7C39" w14:textId="77777777" w:rsidR="00F46E24" w:rsidRPr="0060733C" w:rsidRDefault="00F46E24" w:rsidP="006B269C">
      <w:pPr>
        <w:rPr>
          <w:rFonts w:cs="Arial"/>
          <w:b/>
          <w:bCs/>
          <w:iCs/>
          <w:color w:val="FF0000"/>
        </w:rPr>
      </w:pPr>
    </w:p>
    <w:p w14:paraId="459C4BED" w14:textId="77777777" w:rsidR="0060733C" w:rsidRPr="0060733C" w:rsidRDefault="0060733C" w:rsidP="0060733C">
      <w:pPr>
        <w:jc w:val="center"/>
        <w:rPr>
          <w:rFonts w:cs="Arial"/>
        </w:rPr>
      </w:pPr>
      <w:r w:rsidRPr="0060733C">
        <w:rPr>
          <w:rFonts w:cs="Arial"/>
        </w:rPr>
        <w:t>and</w:t>
      </w:r>
    </w:p>
    <w:p w14:paraId="1819AB7A" w14:textId="77777777" w:rsidR="0060733C" w:rsidRPr="0060733C" w:rsidRDefault="0060733C" w:rsidP="0060733C">
      <w:pPr>
        <w:rPr>
          <w:rFonts w:cs="Arial"/>
        </w:rPr>
      </w:pPr>
      <w:r w:rsidRPr="0060733C">
        <w:rPr>
          <w:rFonts w:cs="Arial"/>
        </w:rPr>
        <w:t> </w:t>
      </w:r>
    </w:p>
    <w:p w14:paraId="2BD41BC6" w14:textId="77777777" w:rsidR="0060733C" w:rsidRPr="0060733C" w:rsidRDefault="0060733C" w:rsidP="0060733C">
      <w:pPr>
        <w:numPr>
          <w:ilvl w:val="0"/>
          <w:numId w:val="29"/>
        </w:numPr>
        <w:textAlignment w:val="center"/>
        <w:rPr>
          <w:rFonts w:cs="Arial"/>
        </w:rPr>
      </w:pPr>
      <w:r w:rsidRPr="0060733C">
        <w:rPr>
          <w:rFonts w:cs="Arial"/>
        </w:rPr>
        <w:t xml:space="preserve">Candidates must possess the requisite knowledge and ability, including a high standard of suitability, for the proper discharge of the office. </w:t>
      </w:r>
    </w:p>
    <w:p w14:paraId="033A341B" w14:textId="77777777" w:rsidR="0060733C" w:rsidRPr="0060733C" w:rsidRDefault="0060733C" w:rsidP="0060733C">
      <w:pPr>
        <w:rPr>
          <w:rFonts w:cs="Arial"/>
          <w:b/>
          <w:bCs/>
          <w:color w:val="000000"/>
        </w:rPr>
      </w:pPr>
    </w:p>
    <w:p w14:paraId="6AED939F" w14:textId="77777777" w:rsidR="0060733C" w:rsidRPr="0060733C" w:rsidRDefault="0060733C" w:rsidP="0060733C">
      <w:pPr>
        <w:rPr>
          <w:rFonts w:cs="Arial"/>
          <w:b/>
          <w:lang w:val="en-GB" w:eastAsia="en-GB"/>
        </w:rPr>
      </w:pPr>
    </w:p>
    <w:p w14:paraId="37453439" w14:textId="77777777" w:rsidR="0060733C" w:rsidRPr="0060733C" w:rsidRDefault="0060733C" w:rsidP="0060733C">
      <w:pPr>
        <w:jc w:val="both"/>
        <w:rPr>
          <w:rFonts w:cs="Arial"/>
          <w:b/>
          <w:lang w:val="en-GB" w:eastAsia="en-GB"/>
        </w:rPr>
      </w:pPr>
    </w:p>
    <w:p w14:paraId="74F14A0B" w14:textId="77777777" w:rsidR="0060733C" w:rsidRPr="0060733C" w:rsidRDefault="0060733C" w:rsidP="0060733C">
      <w:pPr>
        <w:jc w:val="both"/>
        <w:rPr>
          <w:rFonts w:cs="Arial"/>
          <w:b/>
          <w:lang w:val="en-GB" w:eastAsia="en-GB"/>
        </w:rPr>
      </w:pPr>
      <w:r w:rsidRPr="0060733C">
        <w:rPr>
          <w:rFonts w:cs="Arial"/>
          <w:b/>
          <w:lang w:val="en-GB" w:eastAsia="en-GB"/>
        </w:rPr>
        <w:t>Health</w:t>
      </w:r>
    </w:p>
    <w:p w14:paraId="67B271F1" w14:textId="77777777" w:rsidR="0060733C" w:rsidRPr="0060733C" w:rsidRDefault="0060733C" w:rsidP="0060733C">
      <w:pPr>
        <w:jc w:val="both"/>
        <w:rPr>
          <w:rFonts w:cs="Arial"/>
          <w:lang w:val="en-GB" w:eastAsia="en-GB"/>
        </w:rPr>
      </w:pPr>
      <w:r w:rsidRPr="0060733C">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3CA24C2" w14:textId="77777777" w:rsidR="0060733C" w:rsidRPr="0060733C" w:rsidRDefault="0060733C" w:rsidP="0060733C">
      <w:pPr>
        <w:jc w:val="both"/>
        <w:rPr>
          <w:rFonts w:cs="Arial"/>
          <w:lang w:val="en-GB" w:eastAsia="en-GB"/>
        </w:rPr>
      </w:pPr>
    </w:p>
    <w:p w14:paraId="3CF10A22" w14:textId="77777777" w:rsidR="0060733C" w:rsidRPr="0060733C" w:rsidRDefault="0060733C" w:rsidP="0060733C">
      <w:pPr>
        <w:ind w:right="-766"/>
        <w:jc w:val="both"/>
        <w:rPr>
          <w:rFonts w:cs="Arial"/>
          <w:iCs/>
          <w:lang w:val="en-GB" w:eastAsia="en-GB"/>
        </w:rPr>
      </w:pPr>
      <w:r w:rsidRPr="0060733C">
        <w:rPr>
          <w:rFonts w:cs="Arial"/>
          <w:b/>
          <w:bCs/>
          <w:lang w:val="en-GB" w:eastAsia="en-GB"/>
        </w:rPr>
        <w:t>Character</w:t>
      </w:r>
    </w:p>
    <w:p w14:paraId="061E8429" w14:textId="77777777" w:rsidR="0060733C" w:rsidRPr="0060733C" w:rsidRDefault="0060733C" w:rsidP="0060733C">
      <w:pPr>
        <w:ind w:right="-766"/>
        <w:jc w:val="both"/>
        <w:rPr>
          <w:rFonts w:cs="Arial"/>
          <w:lang w:val="en-GB" w:eastAsia="en-GB"/>
        </w:rPr>
      </w:pPr>
      <w:r w:rsidRPr="0060733C">
        <w:rPr>
          <w:rFonts w:cs="Arial"/>
          <w:lang w:val="en-GB" w:eastAsia="en-GB"/>
        </w:rPr>
        <w:t>Each candidate for and any person holding the office must be of good character.</w:t>
      </w:r>
    </w:p>
    <w:p w14:paraId="3F0C6F93" w14:textId="77777777" w:rsidR="00F46E24" w:rsidRPr="0060733C" w:rsidRDefault="00F46E24" w:rsidP="006B269C">
      <w:pPr>
        <w:rPr>
          <w:rFonts w:cs="Arial"/>
          <w:b/>
          <w:bCs/>
          <w:iCs/>
          <w:color w:val="FF0000"/>
        </w:rPr>
      </w:pPr>
    </w:p>
    <w:p w14:paraId="5D5D602A" w14:textId="77777777" w:rsidR="0060733C" w:rsidRPr="0060733C" w:rsidRDefault="0060733C" w:rsidP="006B269C">
      <w:pPr>
        <w:rPr>
          <w:rFonts w:cs="Arial"/>
          <w:b/>
          <w:bCs/>
          <w:iCs/>
          <w:color w:val="FF0000"/>
        </w:rPr>
      </w:pPr>
    </w:p>
    <w:p w14:paraId="5B211E36" w14:textId="77294E8B" w:rsidR="00F46E24" w:rsidRPr="0060733C" w:rsidRDefault="0060733C" w:rsidP="006B269C">
      <w:pPr>
        <w:rPr>
          <w:rFonts w:cs="Arial"/>
          <w:b/>
          <w:bCs/>
          <w:iCs/>
          <w:color w:val="FF0000"/>
        </w:rPr>
      </w:pPr>
      <w:r w:rsidRPr="0060733C">
        <w:rPr>
          <w:rFonts w:cs="Arial"/>
          <w:b/>
          <w:bCs/>
        </w:rPr>
        <w:t>Post Specific Requirements</w:t>
      </w:r>
    </w:p>
    <w:p w14:paraId="2090E638" w14:textId="77777777" w:rsidR="00F46E24" w:rsidRPr="0060733C" w:rsidRDefault="00F46E24" w:rsidP="006B269C">
      <w:pPr>
        <w:rPr>
          <w:rFonts w:cs="Arial"/>
          <w:b/>
          <w:bCs/>
          <w:iCs/>
          <w:color w:val="FF0000"/>
        </w:rPr>
      </w:pPr>
    </w:p>
    <w:p w14:paraId="6592C50E" w14:textId="77777777" w:rsidR="0060733C" w:rsidRPr="0060733C" w:rsidRDefault="0060733C" w:rsidP="0060733C">
      <w:pPr>
        <w:pStyle w:val="ListParagraph"/>
        <w:numPr>
          <w:ilvl w:val="0"/>
          <w:numId w:val="30"/>
        </w:numPr>
        <w:ind w:left="360"/>
        <w:contextualSpacing w:val="0"/>
        <w:rPr>
          <w:rFonts w:ascii="Arial" w:hAnsi="Arial" w:cs="Arial"/>
          <w:bCs/>
        </w:rPr>
      </w:pPr>
      <w:r w:rsidRPr="0060733C">
        <w:rPr>
          <w:rFonts w:ascii="Arial" w:hAnsi="Arial" w:cs="Arial"/>
          <w:bCs/>
        </w:rPr>
        <w:t xml:space="preserve">Experience working in an appellate role, or as a decision maker for eligibility schemes and services in a large complex organisation. </w:t>
      </w:r>
    </w:p>
    <w:p w14:paraId="4A9E9A54" w14:textId="77777777" w:rsidR="0060733C" w:rsidRPr="0060733C" w:rsidRDefault="0060733C" w:rsidP="0060733C">
      <w:pPr>
        <w:pStyle w:val="ListParagraph"/>
        <w:ind w:left="360"/>
        <w:rPr>
          <w:rFonts w:ascii="Arial" w:hAnsi="Arial" w:cs="Arial"/>
          <w:bCs/>
        </w:rPr>
      </w:pPr>
    </w:p>
    <w:p w14:paraId="4193661A" w14:textId="77777777" w:rsidR="0060733C" w:rsidRPr="0060733C" w:rsidRDefault="0060733C" w:rsidP="0060733C">
      <w:pPr>
        <w:pStyle w:val="ListParagraph"/>
        <w:numPr>
          <w:ilvl w:val="0"/>
          <w:numId w:val="30"/>
        </w:numPr>
        <w:ind w:left="360"/>
        <w:contextualSpacing w:val="0"/>
        <w:rPr>
          <w:rFonts w:ascii="Arial" w:hAnsi="Arial" w:cs="Arial"/>
          <w:bCs/>
        </w:rPr>
      </w:pPr>
      <w:r w:rsidRPr="0060733C">
        <w:rPr>
          <w:rFonts w:ascii="Arial" w:hAnsi="Arial" w:cs="Arial"/>
          <w:bCs/>
        </w:rPr>
        <w:t xml:space="preserve">Significant experience of working in a customer centric role and interacting directly with service users. </w:t>
      </w:r>
    </w:p>
    <w:p w14:paraId="4EC0C843" w14:textId="77777777" w:rsidR="0060733C" w:rsidRPr="0060733C" w:rsidRDefault="0060733C" w:rsidP="0060733C">
      <w:pPr>
        <w:ind w:left="-360"/>
        <w:rPr>
          <w:rFonts w:cs="Arial"/>
          <w:bCs/>
        </w:rPr>
      </w:pPr>
    </w:p>
    <w:p w14:paraId="54CFA3DB" w14:textId="77777777" w:rsidR="0060733C" w:rsidRPr="0060733C" w:rsidRDefault="0060733C" w:rsidP="0060733C">
      <w:pPr>
        <w:pStyle w:val="ListParagraph"/>
        <w:numPr>
          <w:ilvl w:val="0"/>
          <w:numId w:val="30"/>
        </w:numPr>
        <w:ind w:left="360"/>
        <w:contextualSpacing w:val="0"/>
        <w:rPr>
          <w:rFonts w:ascii="Arial" w:hAnsi="Arial" w:cs="Arial"/>
          <w:bCs/>
        </w:rPr>
      </w:pPr>
      <w:r w:rsidRPr="0060733C">
        <w:rPr>
          <w:rFonts w:ascii="Arial" w:hAnsi="Arial" w:cs="Arial"/>
          <w:bCs/>
        </w:rPr>
        <w:t xml:space="preserve">Experience of interacting with a range of stakeholders/ service areas. </w:t>
      </w:r>
    </w:p>
    <w:p w14:paraId="3CCDE984" w14:textId="77777777" w:rsidR="0060733C" w:rsidRPr="0060733C" w:rsidRDefault="0060733C" w:rsidP="0060733C">
      <w:pPr>
        <w:ind w:left="-360"/>
        <w:rPr>
          <w:rFonts w:cs="Arial"/>
          <w:bCs/>
        </w:rPr>
      </w:pPr>
    </w:p>
    <w:p w14:paraId="229FDEEA" w14:textId="3B34F11C" w:rsidR="0060733C" w:rsidRPr="0060733C" w:rsidRDefault="0060733C" w:rsidP="006B269C">
      <w:pPr>
        <w:pStyle w:val="ListParagraph"/>
        <w:numPr>
          <w:ilvl w:val="0"/>
          <w:numId w:val="30"/>
        </w:numPr>
        <w:ind w:left="360"/>
        <w:contextualSpacing w:val="0"/>
        <w:rPr>
          <w:rFonts w:ascii="Arial" w:hAnsi="Arial" w:cs="Arial"/>
          <w:bCs/>
        </w:rPr>
      </w:pPr>
      <w:r w:rsidRPr="0060733C">
        <w:rPr>
          <w:rFonts w:ascii="Arial" w:hAnsi="Arial" w:cs="Arial"/>
          <w:bCs/>
        </w:rPr>
        <w:t xml:space="preserve">Experience of professional writing for internal and external stakeholders which may include reports, eligibility decisions or public representative responses.    </w:t>
      </w: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4E9C317E" w14:textId="77777777" w:rsidR="0060733C" w:rsidRDefault="0060733C" w:rsidP="006B269C">
      <w:pPr>
        <w:rPr>
          <w:rFonts w:cs="Arial"/>
          <w:b/>
          <w:bCs/>
          <w:iCs/>
          <w:color w:val="FF0000"/>
        </w:rPr>
      </w:pPr>
    </w:p>
    <w:p w14:paraId="44CF2E9A" w14:textId="77777777" w:rsidR="0060733C" w:rsidRDefault="0060733C" w:rsidP="006B269C">
      <w:pPr>
        <w:rPr>
          <w:rFonts w:cs="Arial"/>
          <w:b/>
          <w:bCs/>
          <w:iCs/>
          <w:color w:val="FF0000"/>
        </w:rPr>
      </w:pPr>
    </w:p>
    <w:p w14:paraId="19BC6B0E" w14:textId="77777777" w:rsidR="0060733C" w:rsidRDefault="0060733C" w:rsidP="006B269C">
      <w:pPr>
        <w:rPr>
          <w:rFonts w:cs="Arial"/>
          <w:b/>
          <w:bCs/>
          <w:iCs/>
          <w:color w:val="FF0000"/>
        </w:rPr>
      </w:pPr>
    </w:p>
    <w:p w14:paraId="4B375141" w14:textId="77777777" w:rsidR="0060733C" w:rsidRDefault="0060733C" w:rsidP="006B269C">
      <w:pPr>
        <w:rPr>
          <w:rFonts w:cs="Arial"/>
          <w:b/>
          <w:bCs/>
          <w:iCs/>
          <w:color w:val="FF0000"/>
        </w:rPr>
      </w:pPr>
    </w:p>
    <w:p w14:paraId="211B2643" w14:textId="77777777" w:rsidR="0060733C" w:rsidRDefault="0060733C" w:rsidP="006B269C">
      <w:pPr>
        <w:rPr>
          <w:rFonts w:cs="Arial"/>
          <w:b/>
          <w:bCs/>
          <w:iCs/>
          <w:color w:val="FF0000"/>
        </w:rPr>
      </w:pPr>
    </w:p>
    <w:p w14:paraId="39E0B44D" w14:textId="77777777" w:rsidR="0060733C" w:rsidRDefault="0060733C" w:rsidP="006B269C">
      <w:pPr>
        <w:rPr>
          <w:rFonts w:cs="Arial"/>
          <w:b/>
          <w:bCs/>
          <w:iCs/>
          <w:color w:val="FF0000"/>
        </w:rPr>
      </w:pPr>
    </w:p>
    <w:p w14:paraId="31596746" w14:textId="77777777" w:rsidR="0060733C" w:rsidRDefault="0060733C" w:rsidP="006B269C">
      <w:pPr>
        <w:rPr>
          <w:rFonts w:cs="Arial"/>
          <w:b/>
          <w:bCs/>
          <w:iCs/>
          <w:color w:val="FF0000"/>
        </w:rPr>
      </w:pPr>
    </w:p>
    <w:p w14:paraId="016B31BF" w14:textId="77777777" w:rsidR="0060733C" w:rsidRDefault="0060733C" w:rsidP="006B269C">
      <w:pPr>
        <w:rPr>
          <w:rFonts w:cs="Arial"/>
          <w:b/>
          <w:bCs/>
          <w:iCs/>
          <w:color w:val="FF0000"/>
        </w:rPr>
      </w:pPr>
    </w:p>
    <w:p w14:paraId="6788976D" w14:textId="77777777" w:rsidR="0060733C" w:rsidRDefault="0060733C" w:rsidP="006B269C">
      <w:pPr>
        <w:rPr>
          <w:rFonts w:cs="Arial"/>
          <w:b/>
          <w:bCs/>
          <w:iCs/>
          <w:color w:val="FF0000"/>
        </w:rPr>
      </w:pPr>
    </w:p>
    <w:p w14:paraId="17C265ED" w14:textId="77777777" w:rsidR="0060733C" w:rsidRDefault="0060733C" w:rsidP="006B269C">
      <w:pPr>
        <w:rPr>
          <w:rFonts w:cs="Arial"/>
          <w:b/>
          <w:bCs/>
          <w:iCs/>
          <w:color w:val="FF0000"/>
        </w:rPr>
      </w:pPr>
    </w:p>
    <w:p w14:paraId="2BBB18CD" w14:textId="77777777" w:rsidR="0060733C" w:rsidRDefault="0060733C" w:rsidP="006B269C">
      <w:pPr>
        <w:rPr>
          <w:rFonts w:cs="Arial"/>
          <w:b/>
          <w:bCs/>
          <w:iCs/>
          <w:color w:val="FF0000"/>
        </w:rPr>
      </w:pPr>
    </w:p>
    <w:p w14:paraId="4B1DAB73" w14:textId="77777777" w:rsidR="0060733C" w:rsidRDefault="0060733C" w:rsidP="006B269C">
      <w:pPr>
        <w:rPr>
          <w:rFonts w:cs="Arial"/>
          <w:b/>
          <w:bCs/>
          <w:iCs/>
          <w:color w:val="FF0000"/>
        </w:rPr>
      </w:pPr>
    </w:p>
    <w:p w14:paraId="6155F31B" w14:textId="77777777" w:rsidR="0060733C" w:rsidRDefault="0060733C" w:rsidP="006B269C">
      <w:pPr>
        <w:rPr>
          <w:rFonts w:cs="Arial"/>
          <w:b/>
          <w:bCs/>
          <w:iCs/>
          <w:color w:val="FF0000"/>
        </w:rPr>
      </w:pPr>
    </w:p>
    <w:p w14:paraId="21EFD98C" w14:textId="77777777" w:rsidR="0060733C" w:rsidRDefault="0060733C"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5C77CB1A" w14:textId="79129DF4"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17BC5D5A" w:rsidR="00DC73B4" w:rsidRPr="0060733C"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60733C"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F122" w14:textId="77777777" w:rsidR="004A76B3" w:rsidRDefault="004A76B3">
      <w:r>
        <w:separator/>
      </w:r>
    </w:p>
  </w:endnote>
  <w:endnote w:type="continuationSeparator" w:id="0">
    <w:p w14:paraId="6D368A9A" w14:textId="77777777" w:rsidR="004A76B3" w:rsidRDefault="004A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3EF0A64" w:rsidR="00CA4FC3" w:rsidRPr="0060733C" w:rsidRDefault="0060733C" w:rsidP="0060733C">
    <w:pPr>
      <w:tabs>
        <w:tab w:val="left" w:pos="283"/>
      </w:tabs>
      <w:jc w:val="both"/>
      <w:rPr>
        <w:rFonts w:cs="Arial"/>
        <w:bCs/>
        <w:iCs/>
      </w:rPr>
    </w:pPr>
    <w:r w:rsidRPr="0060733C">
      <w:rPr>
        <w:rFonts w:cs="Arial"/>
        <w:bCs/>
        <w:iCs/>
      </w:rPr>
      <w:t>NRS15373 Grade VII, Appeals Officer</w:t>
    </w:r>
    <w:r w:rsidRPr="0060733C">
      <w:rPr>
        <w:rFonts w:cs="Arial"/>
        <w:bCs/>
        <w:iCs/>
      </w:rPr>
      <w:tab/>
    </w:r>
    <w:r w:rsidRPr="0060733C">
      <w:rPr>
        <w:rFonts w:cs="Arial"/>
        <w:bCs/>
        <w:iCs/>
      </w:rPr>
      <w:tab/>
    </w:r>
    <w:r w:rsidRPr="0060733C">
      <w:rPr>
        <w:rFonts w:cs="Arial"/>
        <w:bCs/>
        <w:iCs/>
      </w:rPr>
      <w:tab/>
    </w:r>
    <w:r w:rsidR="00CA4FC3" w:rsidRPr="0060733C">
      <w:rPr>
        <w:bCs/>
        <w:iCs/>
        <w:color w:val="FF0000"/>
      </w:rPr>
      <w:tab/>
    </w:r>
    <w:r w:rsidR="00CA4FC3" w:rsidRPr="0060733C">
      <w:rPr>
        <w:rFonts w:cs="Arial"/>
        <w:bCs/>
      </w:rPr>
      <w:t xml:space="preserve">Page </w:t>
    </w:r>
    <w:r w:rsidR="00CA4FC3" w:rsidRPr="0060733C">
      <w:rPr>
        <w:rFonts w:cs="Arial"/>
        <w:bCs/>
      </w:rPr>
      <w:fldChar w:fldCharType="begin"/>
    </w:r>
    <w:r w:rsidR="00CA4FC3" w:rsidRPr="0060733C">
      <w:rPr>
        <w:rFonts w:cs="Arial"/>
        <w:bCs/>
      </w:rPr>
      <w:instrText xml:space="preserve"> PAGE </w:instrText>
    </w:r>
    <w:r w:rsidR="00CA4FC3" w:rsidRPr="0060733C">
      <w:rPr>
        <w:rFonts w:cs="Arial"/>
        <w:bCs/>
      </w:rPr>
      <w:fldChar w:fldCharType="separate"/>
    </w:r>
    <w:r w:rsidR="005F231C" w:rsidRPr="0060733C">
      <w:rPr>
        <w:rFonts w:cs="Arial"/>
        <w:bCs/>
        <w:noProof/>
      </w:rPr>
      <w:t>14</w:t>
    </w:r>
    <w:r w:rsidR="00CA4FC3" w:rsidRPr="0060733C">
      <w:rPr>
        <w:rFonts w:cs="Arial"/>
        <w:bCs/>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C5C1" w14:textId="77777777" w:rsidR="004A76B3" w:rsidRDefault="004A76B3">
      <w:r>
        <w:separator/>
      </w:r>
    </w:p>
  </w:footnote>
  <w:footnote w:type="continuationSeparator" w:id="0">
    <w:p w14:paraId="7E32303B" w14:textId="77777777" w:rsidR="004A76B3" w:rsidRDefault="004A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3510D3"/>
    <w:multiLevelType w:val="multilevel"/>
    <w:tmpl w:val="59E28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101715"/>
    <w:multiLevelType w:val="hybridMultilevel"/>
    <w:tmpl w:val="6FBE2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944300"/>
    <w:multiLevelType w:val="multilevel"/>
    <w:tmpl w:val="556EC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78151687">
    <w:abstractNumId w:val="0"/>
  </w:num>
  <w:num w:numId="2" w16cid:durableId="2027125837">
    <w:abstractNumId w:val="19"/>
  </w:num>
  <w:num w:numId="3" w16cid:durableId="1852258705">
    <w:abstractNumId w:val="8"/>
  </w:num>
  <w:num w:numId="4" w16cid:durableId="1655715109">
    <w:abstractNumId w:val="1"/>
  </w:num>
  <w:num w:numId="5" w16cid:durableId="2010012948">
    <w:abstractNumId w:val="22"/>
  </w:num>
  <w:num w:numId="6" w16cid:durableId="214977242">
    <w:abstractNumId w:val="24"/>
  </w:num>
  <w:num w:numId="7" w16cid:durableId="984743982">
    <w:abstractNumId w:val="11"/>
  </w:num>
  <w:num w:numId="8" w16cid:durableId="1809127276">
    <w:abstractNumId w:val="21"/>
  </w:num>
  <w:num w:numId="9" w16cid:durableId="929507573">
    <w:abstractNumId w:val="3"/>
  </w:num>
  <w:num w:numId="10" w16cid:durableId="458187483">
    <w:abstractNumId w:val="12"/>
  </w:num>
  <w:num w:numId="11" w16cid:durableId="710960697">
    <w:abstractNumId w:val="7"/>
  </w:num>
  <w:num w:numId="12" w16cid:durableId="1261596616">
    <w:abstractNumId w:val="23"/>
  </w:num>
  <w:num w:numId="13" w16cid:durableId="481972252">
    <w:abstractNumId w:val="20"/>
  </w:num>
  <w:num w:numId="14" w16cid:durableId="1790707303">
    <w:abstractNumId w:val="27"/>
  </w:num>
  <w:num w:numId="15" w16cid:durableId="1004943143">
    <w:abstractNumId w:val="6"/>
  </w:num>
  <w:num w:numId="16" w16cid:durableId="1721514766">
    <w:abstractNumId w:val="17"/>
  </w:num>
  <w:num w:numId="17" w16cid:durableId="1882936892">
    <w:abstractNumId w:val="13"/>
  </w:num>
  <w:num w:numId="18" w16cid:durableId="1753699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068543">
    <w:abstractNumId w:val="15"/>
  </w:num>
  <w:num w:numId="20" w16cid:durableId="646327573">
    <w:abstractNumId w:val="14"/>
  </w:num>
  <w:num w:numId="21" w16cid:durableId="507521195">
    <w:abstractNumId w:val="25"/>
  </w:num>
  <w:num w:numId="22" w16cid:durableId="566645784">
    <w:abstractNumId w:val="1"/>
  </w:num>
  <w:num w:numId="23" w16cid:durableId="1054307813">
    <w:abstractNumId w:val="0"/>
  </w:num>
  <w:num w:numId="24" w16cid:durableId="1330905194">
    <w:abstractNumId w:val="4"/>
  </w:num>
  <w:num w:numId="25" w16cid:durableId="2108689352">
    <w:abstractNumId w:val="10"/>
  </w:num>
  <w:num w:numId="26" w16cid:durableId="1109398203">
    <w:abstractNumId w:val="22"/>
  </w:num>
  <w:num w:numId="27" w16cid:durableId="1254512026">
    <w:abstractNumId w:val="2"/>
  </w:num>
  <w:num w:numId="28" w16cid:durableId="44330446">
    <w:abstractNumId w:val="16"/>
    <w:lvlOverride w:ilvl="0">
      <w:startOverride w:val="1"/>
    </w:lvlOverride>
  </w:num>
  <w:num w:numId="29" w16cid:durableId="783572849">
    <w:abstractNumId w:val="5"/>
    <w:lvlOverride w:ilvl="0">
      <w:startOverride w:val="1"/>
    </w:lvlOverride>
  </w:num>
  <w:num w:numId="30" w16cid:durableId="744298956">
    <w:abstractNumId w:val="9"/>
  </w:num>
  <w:num w:numId="31" w16cid:durableId="150956513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644A"/>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A76B3"/>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0733C"/>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523"/>
    <w:rsid w:val="009A7DCC"/>
    <w:rsid w:val="009B0647"/>
    <w:rsid w:val="009C706D"/>
    <w:rsid w:val="009D1AB5"/>
    <w:rsid w:val="009D3009"/>
    <w:rsid w:val="009D30ED"/>
    <w:rsid w:val="009D3495"/>
    <w:rsid w:val="009D3950"/>
    <w:rsid w:val="009D5C73"/>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0749"/>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4B22"/>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0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36333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28</cp:revision>
  <cp:lastPrinted>2020-03-25T10:41:00Z</cp:lastPrinted>
  <dcterms:created xsi:type="dcterms:W3CDTF">2023-03-22T09:01:00Z</dcterms:created>
  <dcterms:modified xsi:type="dcterms:W3CDTF">2026-06-04T11:09:00Z</dcterms:modified>
</cp:coreProperties>
</file>