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25E5E146" w14:textId="77777777" w:rsidR="00172F7B" w:rsidRPr="00172F7B" w:rsidRDefault="00172F7B" w:rsidP="00C10E8B">
      <w:pPr>
        <w:jc w:val="center"/>
        <w:rPr>
          <w:rFonts w:cs="Arial"/>
          <w:b/>
          <w:bCs/>
          <w:iCs/>
        </w:rPr>
      </w:pPr>
      <w:r w:rsidRPr="00172F7B">
        <w:rPr>
          <w:rFonts w:cs="Arial"/>
          <w:b/>
          <w:iCs/>
        </w:rPr>
        <w:t xml:space="preserve">NRS15376 </w:t>
      </w:r>
      <w:r w:rsidRPr="00172F7B">
        <w:rPr>
          <w:rFonts w:cs="Arial"/>
          <w:b/>
          <w:bCs/>
          <w:iCs/>
        </w:rPr>
        <w:t xml:space="preserve">General Manager, Operations and Data manager </w:t>
      </w:r>
    </w:p>
    <w:p w14:paraId="07489074" w14:textId="567A5FE2" w:rsidR="00C10E8B" w:rsidRPr="00172F7B" w:rsidRDefault="00172F7B" w:rsidP="00C10E8B">
      <w:pPr>
        <w:jc w:val="center"/>
        <w:rPr>
          <w:rFonts w:cs="Arial"/>
          <w:b/>
          <w:iCs/>
        </w:rPr>
      </w:pPr>
      <w:r w:rsidRPr="00172F7B">
        <w:rPr>
          <w:rFonts w:cs="Arial"/>
          <w:b/>
          <w:bCs/>
          <w:iCs/>
        </w:rPr>
        <w:t>Office of the National Director</w:t>
      </w:r>
      <w:r w:rsidR="00CC68B8">
        <w:rPr>
          <w:rFonts w:cs="Arial"/>
          <w:b/>
          <w:bCs/>
          <w:iCs/>
        </w:rPr>
        <w:t xml:space="preserve">, Planning and Performance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172F7B">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213ECB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B1DE9" w:rsidRPr="008B1DE9">
        <w:rPr>
          <w:rFonts w:cs="Arial"/>
          <w:b/>
        </w:rPr>
        <w:t>Wednesday 3rd of June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72F7B"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172F7B" w:rsidRDefault="006158B7" w:rsidP="00176309">
      <w:pPr>
        <w:numPr>
          <w:ilvl w:val="0"/>
          <w:numId w:val="5"/>
        </w:numPr>
        <w:jc w:val="both"/>
        <w:rPr>
          <w:rFonts w:cs="Arial"/>
          <w:bCs/>
        </w:rPr>
      </w:pPr>
      <w:r w:rsidRPr="00172F7B">
        <w:rPr>
          <w:rFonts w:cs="Arial"/>
          <w:bCs/>
        </w:rPr>
        <w:t xml:space="preserve">Candidates who are successful at interview will be placed on a panel in order of merit. </w:t>
      </w:r>
    </w:p>
    <w:p w14:paraId="07435B64" w14:textId="77777777" w:rsidR="002807A0" w:rsidRPr="00172F7B" w:rsidRDefault="002807A0" w:rsidP="00176309">
      <w:pPr>
        <w:numPr>
          <w:ilvl w:val="0"/>
          <w:numId w:val="5"/>
        </w:numPr>
        <w:jc w:val="both"/>
        <w:rPr>
          <w:rFonts w:cs="Arial"/>
          <w:bCs/>
        </w:rPr>
      </w:pPr>
      <w:r w:rsidRPr="00172F7B">
        <w:rPr>
          <w:rFonts w:cs="Arial"/>
          <w:bCs/>
        </w:rPr>
        <w:t>If there is an existing panel in place this may take precedence over the newly formed panel for this campaign</w:t>
      </w:r>
      <w:r w:rsidR="00CA03A6" w:rsidRPr="00172F7B">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D24F4F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172F7B" w:rsidRPr="00BA25D2">
          <w:rPr>
            <w:rStyle w:val="Hyperlink"/>
            <w:rFonts w:cs="Arial"/>
          </w:rPr>
          <w:t>recruitmanagement@hse.ie</w:t>
        </w:r>
      </w:hyperlink>
      <w:r w:rsidR="00172F7B">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172F7B">
        <w:rPr>
          <w:iCs/>
        </w:rPr>
        <w:t xml:space="preserve"> Please include the campaign reference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708BA88" w14:textId="77777777" w:rsidR="00172F7B" w:rsidRPr="006E6955" w:rsidRDefault="00172F7B" w:rsidP="00172F7B">
      <w:pPr>
        <w:jc w:val="both"/>
        <w:rPr>
          <w:rFonts w:cs="Arial"/>
          <w:b/>
          <w:bCs/>
          <w:iCs/>
        </w:rPr>
      </w:pPr>
      <w:r>
        <w:rPr>
          <w:rFonts w:cs="Arial"/>
          <w:b/>
          <w:bCs/>
          <w:iCs/>
        </w:rPr>
        <w:t>Candidates must have at the latest date of application</w:t>
      </w:r>
      <w:r w:rsidRPr="006E6955">
        <w:rPr>
          <w:rFonts w:cs="Arial"/>
          <w:b/>
          <w:bCs/>
          <w:iCs/>
        </w:rPr>
        <w:t>:</w:t>
      </w:r>
    </w:p>
    <w:p w14:paraId="04E8D14C" w14:textId="77777777" w:rsidR="00172F7B" w:rsidRPr="006E6955" w:rsidRDefault="00172F7B" w:rsidP="00172F7B">
      <w:pPr>
        <w:jc w:val="both"/>
        <w:rPr>
          <w:rFonts w:cs="Arial"/>
          <w:b/>
          <w:bCs/>
          <w:iCs/>
        </w:rPr>
      </w:pPr>
    </w:p>
    <w:p w14:paraId="72B1F492" w14:textId="77777777" w:rsidR="00172F7B" w:rsidRPr="006E6955" w:rsidRDefault="00172F7B" w:rsidP="00172F7B">
      <w:pPr>
        <w:pStyle w:val="ListParagraph"/>
        <w:numPr>
          <w:ilvl w:val="0"/>
          <w:numId w:val="28"/>
        </w:numPr>
        <w:pBdr>
          <w:top w:val="nil"/>
          <w:left w:val="nil"/>
          <w:bottom w:val="nil"/>
          <w:right w:val="nil"/>
          <w:between w:val="nil"/>
        </w:pBdr>
        <w:spacing w:line="276" w:lineRule="auto"/>
        <w:contextualSpacing w:val="0"/>
        <w:jc w:val="both"/>
        <w:rPr>
          <w:rFonts w:ascii="Arial" w:eastAsia="Arial" w:hAnsi="Arial" w:cs="Arial"/>
        </w:rPr>
      </w:pPr>
      <w:r>
        <w:rPr>
          <w:rFonts w:ascii="Arial" w:eastAsia="Arial" w:hAnsi="Arial" w:cs="Arial"/>
        </w:rPr>
        <w:t>Significant experience of working within a healthcare or operational setting/function as relevant to the role.</w:t>
      </w:r>
    </w:p>
    <w:p w14:paraId="30008C70" w14:textId="77777777" w:rsidR="00172F7B" w:rsidRPr="006E6955" w:rsidRDefault="00172F7B" w:rsidP="00172F7B">
      <w:pPr>
        <w:pStyle w:val="ListParagraph"/>
        <w:pBdr>
          <w:top w:val="nil"/>
          <w:left w:val="nil"/>
          <w:bottom w:val="nil"/>
          <w:right w:val="nil"/>
          <w:between w:val="nil"/>
        </w:pBdr>
        <w:spacing w:line="276" w:lineRule="auto"/>
        <w:ind w:left="360"/>
        <w:jc w:val="both"/>
        <w:rPr>
          <w:rFonts w:ascii="Arial" w:eastAsia="Arial" w:hAnsi="Arial" w:cs="Arial"/>
        </w:rPr>
      </w:pPr>
    </w:p>
    <w:p w14:paraId="201860DB" w14:textId="77777777" w:rsidR="00172F7B" w:rsidRPr="006E6955" w:rsidRDefault="00172F7B" w:rsidP="00172F7B">
      <w:pPr>
        <w:numPr>
          <w:ilvl w:val="0"/>
          <w:numId w:val="28"/>
        </w:numPr>
        <w:jc w:val="both"/>
        <w:rPr>
          <w:rFonts w:cs="Arial"/>
        </w:rPr>
      </w:pPr>
      <w:r w:rsidRPr="006E6955">
        <w:rPr>
          <w:rFonts w:cs="Arial"/>
        </w:rPr>
        <w:t>Significant experience of complex data interrogation and analysis including high level of accuracy and attention to detail, and the ability to deliver analytical outputs to a high standard</w:t>
      </w:r>
    </w:p>
    <w:p w14:paraId="624885ED" w14:textId="77777777" w:rsidR="00172F7B" w:rsidRPr="004C3149" w:rsidRDefault="00172F7B" w:rsidP="00172F7B">
      <w:pPr>
        <w:pStyle w:val="ListParagraph"/>
        <w:numPr>
          <w:ilvl w:val="0"/>
          <w:numId w:val="28"/>
        </w:numPr>
        <w:pBdr>
          <w:top w:val="nil"/>
          <w:left w:val="nil"/>
          <w:bottom w:val="nil"/>
          <w:right w:val="nil"/>
          <w:between w:val="nil"/>
        </w:pBdr>
        <w:spacing w:before="120" w:after="80" w:line="276" w:lineRule="auto"/>
        <w:contextualSpacing w:val="0"/>
        <w:jc w:val="both"/>
        <w:rPr>
          <w:rFonts w:ascii="Arial" w:eastAsia="Arial" w:hAnsi="Arial" w:cs="Arial"/>
        </w:rPr>
      </w:pPr>
      <w:r w:rsidRPr="006E6955">
        <w:rPr>
          <w:rFonts w:ascii="Arial" w:eastAsia="Arial" w:hAnsi="Arial" w:cs="Arial"/>
        </w:rPr>
        <w:t xml:space="preserve">Significant experience in the development of </w:t>
      </w:r>
      <w:r>
        <w:rPr>
          <w:rFonts w:ascii="Arial" w:eastAsia="Arial" w:hAnsi="Arial" w:cs="Arial"/>
        </w:rPr>
        <w:t xml:space="preserve">systems, including automated systems and </w:t>
      </w:r>
      <w:r w:rsidRPr="006E6955">
        <w:rPr>
          <w:rFonts w:ascii="Arial" w:eastAsia="Arial" w:hAnsi="Arial" w:cs="Arial"/>
        </w:rPr>
        <w:t>processes for integrated performance data measurement, management and reporting</w:t>
      </w:r>
      <w:r>
        <w:rPr>
          <w:rFonts w:ascii="Arial" w:eastAsia="Arial" w:hAnsi="Arial" w:cs="Arial"/>
        </w:rPr>
        <w:t xml:space="preserve"> systems</w:t>
      </w:r>
      <w:r w:rsidRPr="006E6955">
        <w:rPr>
          <w:rFonts w:ascii="Arial" w:eastAsia="Arial" w:hAnsi="Arial" w:cs="Arial"/>
        </w:rPr>
        <w:t xml:space="preserve"> to include the provision of performance insights and the automation of these processes, as relevant to this role.</w:t>
      </w:r>
    </w:p>
    <w:p w14:paraId="1346C32C" w14:textId="77777777" w:rsidR="00172F7B" w:rsidRDefault="00172F7B" w:rsidP="00172F7B">
      <w:pPr>
        <w:pStyle w:val="ListParagraph"/>
        <w:numPr>
          <w:ilvl w:val="0"/>
          <w:numId w:val="28"/>
        </w:numPr>
        <w:jc w:val="both"/>
        <w:rPr>
          <w:rFonts w:ascii="Arial" w:hAnsi="Arial" w:cs="Arial"/>
          <w:color w:val="000000" w:themeColor="text1"/>
        </w:rPr>
      </w:pPr>
      <w:r w:rsidRPr="00F82F1F">
        <w:rPr>
          <w:rFonts w:ascii="Arial" w:hAnsi="Arial" w:cs="Arial"/>
          <w:color w:val="000000" w:themeColor="text1"/>
        </w:rPr>
        <w:t>Experience of leadin</w:t>
      </w:r>
      <w:r>
        <w:rPr>
          <w:rFonts w:ascii="Arial" w:hAnsi="Arial" w:cs="Arial"/>
          <w:color w:val="000000" w:themeColor="text1"/>
        </w:rPr>
        <w:t xml:space="preserve">g, supporting and motivating </w:t>
      </w:r>
      <w:r w:rsidRPr="00F82F1F">
        <w:rPr>
          <w:rFonts w:ascii="Arial" w:hAnsi="Arial" w:cs="Arial"/>
          <w:color w:val="000000" w:themeColor="text1"/>
        </w:rPr>
        <w:t>a team</w:t>
      </w:r>
    </w:p>
    <w:p w14:paraId="1CBA1BF2" w14:textId="77777777" w:rsidR="00172F7B" w:rsidRPr="004C3149" w:rsidRDefault="00172F7B" w:rsidP="00172F7B">
      <w:pPr>
        <w:contextualSpacing/>
        <w:jc w:val="both"/>
        <w:rPr>
          <w:rFonts w:cs="Arial"/>
          <w:color w:val="000000" w:themeColor="text1"/>
        </w:rPr>
      </w:pPr>
    </w:p>
    <w:p w14:paraId="2ACEC5CB" w14:textId="77777777" w:rsidR="00172F7B" w:rsidRPr="006E6955" w:rsidRDefault="00172F7B" w:rsidP="00172F7B">
      <w:pPr>
        <w:pStyle w:val="ListParagraph"/>
        <w:numPr>
          <w:ilvl w:val="0"/>
          <w:numId w:val="28"/>
        </w:numPr>
        <w:contextualSpacing w:val="0"/>
        <w:jc w:val="both"/>
        <w:rPr>
          <w:rFonts w:ascii="Arial" w:hAnsi="Arial" w:cs="Arial"/>
          <w:b/>
        </w:rPr>
      </w:pPr>
      <w:r w:rsidRPr="006E6955">
        <w:rPr>
          <w:rFonts w:ascii="Arial" w:hAnsi="Arial" w:cs="Arial"/>
          <w:bCs/>
          <w:iCs/>
        </w:rPr>
        <w:t>Possess the requisite knowledge and ability (including a high standard of suitability and management ability) for the proper discharge of the duties of the office</w:t>
      </w:r>
    </w:p>
    <w:p w14:paraId="5986BD09" w14:textId="77777777" w:rsidR="00172F7B" w:rsidRPr="006E6955" w:rsidRDefault="00172F7B" w:rsidP="00172F7B">
      <w:pPr>
        <w:jc w:val="both"/>
        <w:rPr>
          <w:rFonts w:cs="Arial"/>
          <w:b/>
          <w:bCs/>
          <w:iCs/>
        </w:rPr>
      </w:pPr>
    </w:p>
    <w:p w14:paraId="210ED644" w14:textId="77777777" w:rsidR="00172F7B" w:rsidRPr="006E6955" w:rsidRDefault="00172F7B" w:rsidP="00172F7B">
      <w:pPr>
        <w:jc w:val="both"/>
        <w:rPr>
          <w:rFonts w:cs="Arial"/>
          <w:b/>
        </w:rPr>
      </w:pPr>
      <w:r w:rsidRPr="006E6955">
        <w:rPr>
          <w:rFonts w:cs="Arial"/>
          <w:b/>
        </w:rPr>
        <w:t>Health</w:t>
      </w:r>
    </w:p>
    <w:p w14:paraId="513EB9EE" w14:textId="77777777" w:rsidR="00172F7B" w:rsidRPr="006E6955" w:rsidRDefault="00172F7B" w:rsidP="00172F7B">
      <w:pPr>
        <w:jc w:val="both"/>
        <w:rPr>
          <w:rFonts w:cs="Arial"/>
        </w:rPr>
      </w:pPr>
      <w:r w:rsidRPr="006E695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E6FC762" w14:textId="77777777" w:rsidR="00172F7B" w:rsidRPr="006E6955" w:rsidRDefault="00172F7B" w:rsidP="00172F7B">
      <w:pPr>
        <w:jc w:val="both"/>
        <w:rPr>
          <w:rFonts w:cs="Arial"/>
        </w:rPr>
      </w:pPr>
    </w:p>
    <w:p w14:paraId="5140F855" w14:textId="77777777" w:rsidR="00172F7B" w:rsidRPr="006E6955" w:rsidRDefault="00172F7B" w:rsidP="00172F7B">
      <w:pPr>
        <w:jc w:val="both"/>
        <w:rPr>
          <w:rFonts w:cs="Arial"/>
        </w:rPr>
      </w:pPr>
    </w:p>
    <w:p w14:paraId="4483A6ED" w14:textId="77777777" w:rsidR="00172F7B" w:rsidRPr="006E6955" w:rsidRDefault="00172F7B" w:rsidP="00172F7B">
      <w:pPr>
        <w:ind w:right="-766"/>
        <w:jc w:val="both"/>
        <w:rPr>
          <w:rFonts w:cs="Arial"/>
          <w:iCs/>
        </w:rPr>
      </w:pPr>
      <w:r w:rsidRPr="006E6955">
        <w:rPr>
          <w:rFonts w:cs="Arial"/>
          <w:b/>
          <w:bCs/>
        </w:rPr>
        <w:t>Character</w:t>
      </w:r>
    </w:p>
    <w:p w14:paraId="09A7A7F8" w14:textId="77777777" w:rsidR="00172F7B" w:rsidRPr="006E6955" w:rsidRDefault="00172F7B" w:rsidP="00172F7B">
      <w:pPr>
        <w:ind w:right="-766"/>
        <w:jc w:val="both"/>
        <w:rPr>
          <w:rFonts w:cs="Arial"/>
        </w:rPr>
      </w:pPr>
      <w:r w:rsidRPr="006E6955">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0691192D" w:rsidR="00484E14" w:rsidRDefault="00484E14" w:rsidP="00172F7B">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A680" w14:textId="77777777" w:rsidR="00015834" w:rsidRDefault="00015834">
      <w:r>
        <w:separator/>
      </w:r>
    </w:p>
  </w:endnote>
  <w:endnote w:type="continuationSeparator" w:id="0">
    <w:p w14:paraId="0C4DE350" w14:textId="77777777" w:rsidR="00015834" w:rsidRDefault="0001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0B14814"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172F7B">
      <w:rPr>
        <w:rFonts w:ascii="Arial" w:hAnsi="Arial" w:cs="Arial"/>
        <w:iCs/>
        <w:sz w:val="20"/>
        <w:lang w:eastAsia="en-GB"/>
      </w:rPr>
      <w:t>15376</w:t>
    </w:r>
    <w:r w:rsidR="006B29B3">
      <w:rPr>
        <w:rFonts w:ascii="Arial" w:hAnsi="Arial" w:cs="Arial"/>
        <w:iCs/>
        <w:sz w:val="20"/>
        <w:lang w:eastAsia="en-GB"/>
      </w:rPr>
      <w:t xml:space="preserve"> </w:t>
    </w:r>
    <w:r w:rsidR="00172F7B">
      <w:rPr>
        <w:rFonts w:ascii="Arial" w:hAnsi="Arial" w:cs="Arial"/>
        <w:iCs/>
        <w:sz w:val="20"/>
        <w:lang w:eastAsia="en-GB"/>
      </w:rPr>
      <w:t>General Manager, Operations and Data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C30A" w14:textId="77777777" w:rsidR="00015834" w:rsidRDefault="00015834">
      <w:r>
        <w:separator/>
      </w:r>
    </w:p>
  </w:footnote>
  <w:footnote w:type="continuationSeparator" w:id="0">
    <w:p w14:paraId="47E2AC1C" w14:textId="77777777" w:rsidR="00015834" w:rsidRDefault="00015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32992585">
    <w:abstractNumId w:val="0"/>
  </w:num>
  <w:num w:numId="2" w16cid:durableId="1933589848">
    <w:abstractNumId w:val="16"/>
  </w:num>
  <w:num w:numId="3" w16cid:durableId="859664151">
    <w:abstractNumId w:val="8"/>
  </w:num>
  <w:num w:numId="4" w16cid:durableId="34082277">
    <w:abstractNumId w:val="2"/>
  </w:num>
  <w:num w:numId="5" w16cid:durableId="1492676102">
    <w:abstractNumId w:val="19"/>
  </w:num>
  <w:num w:numId="6" w16cid:durableId="2085489487">
    <w:abstractNumId w:val="21"/>
  </w:num>
  <w:num w:numId="7" w16cid:durableId="2114930978">
    <w:abstractNumId w:val="10"/>
  </w:num>
  <w:num w:numId="8" w16cid:durableId="1722096297">
    <w:abstractNumId w:val="18"/>
  </w:num>
  <w:num w:numId="9" w16cid:durableId="720327535">
    <w:abstractNumId w:val="4"/>
  </w:num>
  <w:num w:numId="10" w16cid:durableId="1670330752">
    <w:abstractNumId w:val="11"/>
  </w:num>
  <w:num w:numId="11" w16cid:durableId="1970545560">
    <w:abstractNumId w:val="7"/>
  </w:num>
  <w:num w:numId="12" w16cid:durableId="928582654">
    <w:abstractNumId w:val="20"/>
  </w:num>
  <w:num w:numId="13" w16cid:durableId="1642536505">
    <w:abstractNumId w:val="17"/>
  </w:num>
  <w:num w:numId="14" w16cid:durableId="763694086">
    <w:abstractNumId w:val="24"/>
  </w:num>
  <w:num w:numId="15" w16cid:durableId="799811169">
    <w:abstractNumId w:val="6"/>
  </w:num>
  <w:num w:numId="16" w16cid:durableId="781189875">
    <w:abstractNumId w:val="15"/>
  </w:num>
  <w:num w:numId="17" w16cid:durableId="312832647">
    <w:abstractNumId w:val="12"/>
  </w:num>
  <w:num w:numId="18" w16cid:durableId="8938500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2251500">
    <w:abstractNumId w:val="14"/>
  </w:num>
  <w:num w:numId="20" w16cid:durableId="1584754923">
    <w:abstractNumId w:val="13"/>
  </w:num>
  <w:num w:numId="21" w16cid:durableId="1978217342">
    <w:abstractNumId w:val="22"/>
  </w:num>
  <w:num w:numId="22" w16cid:durableId="871847544">
    <w:abstractNumId w:val="2"/>
  </w:num>
  <w:num w:numId="23" w16cid:durableId="2049334014">
    <w:abstractNumId w:val="0"/>
  </w:num>
  <w:num w:numId="24" w16cid:durableId="220752387">
    <w:abstractNumId w:val="5"/>
  </w:num>
  <w:num w:numId="25" w16cid:durableId="176233059">
    <w:abstractNumId w:val="9"/>
  </w:num>
  <w:num w:numId="26" w16cid:durableId="1767454492">
    <w:abstractNumId w:val="19"/>
  </w:num>
  <w:num w:numId="27" w16cid:durableId="1627396528">
    <w:abstractNumId w:val="3"/>
  </w:num>
  <w:num w:numId="28" w16cid:durableId="66312248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5834"/>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2F7B"/>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1DE9"/>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68B8"/>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92B"/>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41C7"/>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7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11</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35762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29</cp:revision>
  <cp:lastPrinted>2020-03-25T10:41:00Z</cp:lastPrinted>
  <dcterms:created xsi:type="dcterms:W3CDTF">2023-03-22T09:01:00Z</dcterms:created>
  <dcterms:modified xsi:type="dcterms:W3CDTF">2026-05-05T13:51:00Z</dcterms:modified>
</cp:coreProperties>
</file>