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57197" w14:textId="77777777" w:rsidR="00543F98" w:rsidRPr="00A3457D" w:rsidRDefault="00324FEE" w:rsidP="00324FEE">
      <w:pPr>
        <w:pStyle w:val="Heading7"/>
        <w:ind w:hanging="1134"/>
        <w:rPr>
          <w:rFonts w:cs="Arial"/>
          <w:sz w:val="20"/>
        </w:rPr>
      </w:pPr>
      <w:r w:rsidRPr="00A3457D">
        <w:rPr>
          <w:rFonts w:cs="Arial"/>
          <w:noProof/>
          <w:sz w:val="20"/>
          <w:lang w:val="en-IE" w:eastAsia="en-IE"/>
        </w:rPr>
        <w:drawing>
          <wp:inline distT="0" distB="0" distL="0" distR="0" wp14:anchorId="1F3ABB0E" wp14:editId="2B26BF03">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sidRPr="00A3457D">
        <w:rPr>
          <w:rFonts w:cs="Arial"/>
          <w:noProof/>
          <w:sz w:val="20"/>
          <w:lang w:val="en-IE"/>
        </w:rPr>
        <w:t xml:space="preserve">                        </w:t>
      </w:r>
    </w:p>
    <w:p w14:paraId="7BE37F99" w14:textId="6AD94AEE" w:rsidR="00601869" w:rsidRPr="0050700D" w:rsidRDefault="00C24346" w:rsidP="00543F98">
      <w:pPr>
        <w:ind w:left="-1260"/>
        <w:jc w:val="right"/>
        <w:rPr>
          <w:rFonts w:ascii="Arial" w:hAnsi="Arial" w:cs="Arial"/>
          <w:b/>
          <w:bCs/>
        </w:rPr>
      </w:pPr>
      <w:r w:rsidRPr="0050700D">
        <w:rPr>
          <w:rFonts w:ascii="Arial" w:hAnsi="Arial" w:cs="Arial"/>
          <w:b/>
          <w:bCs/>
        </w:rPr>
        <w:t xml:space="preserve">Grade VII, </w:t>
      </w:r>
      <w:r w:rsidR="00B04FF4">
        <w:rPr>
          <w:rFonts w:ascii="Arial" w:hAnsi="Arial" w:cs="Arial"/>
          <w:b/>
          <w:bCs/>
          <w:iCs/>
        </w:rPr>
        <w:t>Organisation Culture Leader</w:t>
      </w:r>
    </w:p>
    <w:p w14:paraId="61A3174D" w14:textId="77777777" w:rsidR="00543F98" w:rsidRPr="00A3457D" w:rsidRDefault="00543F98" w:rsidP="00543F98">
      <w:pPr>
        <w:ind w:left="-1260"/>
        <w:jc w:val="right"/>
        <w:rPr>
          <w:rFonts w:ascii="Arial" w:hAnsi="Arial" w:cs="Arial"/>
          <w:b/>
        </w:rPr>
      </w:pPr>
      <w:r w:rsidRPr="00A3457D">
        <w:rPr>
          <w:rFonts w:ascii="Arial" w:hAnsi="Arial" w:cs="Arial"/>
          <w:b/>
        </w:rPr>
        <w:t>Job Specification &amp; Terms and Conditions</w:t>
      </w:r>
    </w:p>
    <w:p w14:paraId="48C1D597" w14:textId="77777777" w:rsidR="00543F98" w:rsidRPr="00A3457D"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8A4B76" w:rsidRPr="00A3457D" w14:paraId="7BA9CF1F" w14:textId="77777777" w:rsidTr="00F6254C">
        <w:tc>
          <w:tcPr>
            <w:tcW w:w="2364" w:type="dxa"/>
          </w:tcPr>
          <w:p w14:paraId="4F2BDBEB" w14:textId="77777777" w:rsidR="00BD7522" w:rsidRPr="00A3457D" w:rsidRDefault="00BD7522" w:rsidP="00BD7522">
            <w:pPr>
              <w:rPr>
                <w:rFonts w:ascii="Arial" w:hAnsi="Arial" w:cs="Arial"/>
                <w:b/>
                <w:bCs/>
              </w:rPr>
            </w:pPr>
            <w:r w:rsidRPr="00A3457D">
              <w:rPr>
                <w:rFonts w:ascii="Arial" w:hAnsi="Arial" w:cs="Arial"/>
                <w:b/>
                <w:bCs/>
              </w:rPr>
              <w:t>Job Title, Grade Code</w:t>
            </w:r>
          </w:p>
        </w:tc>
        <w:tc>
          <w:tcPr>
            <w:tcW w:w="8256" w:type="dxa"/>
          </w:tcPr>
          <w:p w14:paraId="60A0ACF2" w14:textId="480473D4" w:rsidR="00C24346" w:rsidRPr="00A3457D" w:rsidRDefault="00BD7522" w:rsidP="00C24346">
            <w:pPr>
              <w:tabs>
                <w:tab w:val="left" w:pos="283"/>
              </w:tabs>
              <w:rPr>
                <w:rFonts w:ascii="Arial" w:hAnsi="Arial" w:cs="Arial"/>
                <w:b/>
              </w:rPr>
            </w:pPr>
            <w:r w:rsidRPr="00A3457D">
              <w:rPr>
                <w:rFonts w:ascii="Arial" w:hAnsi="Arial" w:cs="Arial"/>
                <w:b/>
                <w:bCs/>
                <w:iCs/>
              </w:rPr>
              <w:t>Grade VII</w:t>
            </w:r>
            <w:r w:rsidR="0050700D">
              <w:rPr>
                <w:rFonts w:ascii="Arial" w:hAnsi="Arial" w:cs="Arial"/>
                <w:b/>
                <w:bCs/>
                <w:iCs/>
              </w:rPr>
              <w:t>,</w:t>
            </w:r>
            <w:r w:rsidRPr="00A3457D">
              <w:rPr>
                <w:rFonts w:ascii="Arial" w:hAnsi="Arial" w:cs="Arial"/>
                <w:b/>
                <w:bCs/>
                <w:iCs/>
              </w:rPr>
              <w:t xml:space="preserve"> </w:t>
            </w:r>
            <w:r w:rsidR="00414642">
              <w:rPr>
                <w:rFonts w:ascii="Arial" w:hAnsi="Arial" w:cs="Arial"/>
                <w:b/>
                <w:bCs/>
                <w:iCs/>
              </w:rPr>
              <w:t>Organisation Culture Leader</w:t>
            </w:r>
          </w:p>
          <w:p w14:paraId="0F17B34F" w14:textId="77777777" w:rsidR="00C24346" w:rsidRPr="00A3457D" w:rsidRDefault="00C24346" w:rsidP="00C24346">
            <w:pPr>
              <w:tabs>
                <w:tab w:val="left" w:pos="283"/>
              </w:tabs>
              <w:rPr>
                <w:rFonts w:ascii="Arial" w:hAnsi="Arial" w:cs="Arial"/>
                <w:b/>
              </w:rPr>
            </w:pPr>
          </w:p>
          <w:p w14:paraId="3A1FC109" w14:textId="77777777" w:rsidR="00BD7522" w:rsidRDefault="00BD7522" w:rsidP="00C24346">
            <w:pPr>
              <w:tabs>
                <w:tab w:val="left" w:pos="283"/>
              </w:tabs>
              <w:rPr>
                <w:rFonts w:ascii="Arial" w:hAnsi="Arial" w:cs="Arial"/>
                <w:iCs/>
              </w:rPr>
            </w:pPr>
            <w:r w:rsidRPr="00A3457D">
              <w:rPr>
                <w:rFonts w:ascii="Arial" w:hAnsi="Arial" w:cs="Arial"/>
                <w:iCs/>
              </w:rPr>
              <w:t>(Grade Code 0582)</w:t>
            </w:r>
          </w:p>
          <w:p w14:paraId="1B4686B0" w14:textId="6DDC5E6F" w:rsidR="0050700D" w:rsidRPr="00A3457D" w:rsidRDefault="0050700D" w:rsidP="00C24346">
            <w:pPr>
              <w:tabs>
                <w:tab w:val="left" w:pos="283"/>
              </w:tabs>
              <w:rPr>
                <w:rFonts w:ascii="Arial" w:hAnsi="Arial" w:cs="Arial"/>
                <w:iCs/>
              </w:rPr>
            </w:pPr>
          </w:p>
        </w:tc>
      </w:tr>
      <w:tr w:rsidR="008A4B76" w:rsidRPr="00A3457D" w14:paraId="711E153E" w14:textId="77777777" w:rsidTr="00F6254C">
        <w:tc>
          <w:tcPr>
            <w:tcW w:w="2364" w:type="dxa"/>
          </w:tcPr>
          <w:p w14:paraId="410F1658" w14:textId="77777777" w:rsidR="00792F91" w:rsidRPr="00A3457D" w:rsidRDefault="00792F91" w:rsidP="00792F91">
            <w:pPr>
              <w:rPr>
                <w:rFonts w:ascii="Arial" w:hAnsi="Arial" w:cs="Arial"/>
                <w:b/>
                <w:bCs/>
              </w:rPr>
            </w:pPr>
            <w:r w:rsidRPr="00A3457D">
              <w:rPr>
                <w:rFonts w:ascii="Arial" w:hAnsi="Arial" w:cs="Arial"/>
                <w:b/>
                <w:bCs/>
              </w:rPr>
              <w:t>Campaign Reference</w:t>
            </w:r>
          </w:p>
        </w:tc>
        <w:tc>
          <w:tcPr>
            <w:tcW w:w="8256" w:type="dxa"/>
          </w:tcPr>
          <w:p w14:paraId="7AD90C13" w14:textId="2261820E" w:rsidR="00792F91" w:rsidRPr="0050700D" w:rsidRDefault="0050700D" w:rsidP="00792F91">
            <w:pPr>
              <w:rPr>
                <w:rFonts w:ascii="Arial" w:hAnsi="Arial" w:cs="Arial"/>
                <w:bCs/>
                <w:iCs/>
              </w:rPr>
            </w:pPr>
            <w:r w:rsidRPr="0050700D">
              <w:rPr>
                <w:rFonts w:ascii="Arial" w:hAnsi="Arial" w:cs="Arial"/>
                <w:bCs/>
                <w:iCs/>
              </w:rPr>
              <w:t>N</w:t>
            </w:r>
            <w:r w:rsidRPr="0050700D">
              <w:rPr>
                <w:rFonts w:ascii="Arial" w:hAnsi="Arial" w:cs="Arial"/>
                <w:iCs/>
              </w:rPr>
              <w:t>RS15377</w:t>
            </w:r>
          </w:p>
          <w:p w14:paraId="73B13A7F" w14:textId="77777777" w:rsidR="00792F91" w:rsidRPr="0050700D" w:rsidRDefault="00792F91" w:rsidP="00792F91">
            <w:pPr>
              <w:rPr>
                <w:rFonts w:ascii="Arial" w:hAnsi="Arial" w:cs="Arial"/>
                <w:bCs/>
                <w:iCs/>
              </w:rPr>
            </w:pPr>
          </w:p>
        </w:tc>
      </w:tr>
      <w:tr w:rsidR="008A4B76" w:rsidRPr="00A3457D" w14:paraId="63BA55E0" w14:textId="77777777" w:rsidTr="00F6254C">
        <w:tc>
          <w:tcPr>
            <w:tcW w:w="2364" w:type="dxa"/>
          </w:tcPr>
          <w:p w14:paraId="2A21D626" w14:textId="77777777" w:rsidR="00792F91" w:rsidRPr="00A3457D" w:rsidRDefault="00792F91" w:rsidP="00792F91">
            <w:pPr>
              <w:rPr>
                <w:rFonts w:ascii="Arial" w:hAnsi="Arial" w:cs="Arial"/>
                <w:b/>
                <w:bCs/>
              </w:rPr>
            </w:pPr>
            <w:r w:rsidRPr="00A3457D">
              <w:rPr>
                <w:rFonts w:ascii="Arial" w:hAnsi="Arial" w:cs="Arial"/>
                <w:b/>
                <w:bCs/>
              </w:rPr>
              <w:t>Closing Date</w:t>
            </w:r>
          </w:p>
        </w:tc>
        <w:tc>
          <w:tcPr>
            <w:tcW w:w="8256" w:type="dxa"/>
          </w:tcPr>
          <w:p w14:paraId="60EC1974" w14:textId="77777777" w:rsidR="00C37CFF" w:rsidRDefault="00C37CFF" w:rsidP="00792F91">
            <w:pPr>
              <w:rPr>
                <w:rFonts w:ascii="Arial" w:hAnsi="Arial" w:cs="Arial"/>
                <w:bCs/>
                <w:iCs/>
              </w:rPr>
            </w:pPr>
            <w:r w:rsidRPr="00C37CFF">
              <w:rPr>
                <w:rFonts w:ascii="Arial" w:hAnsi="Arial" w:cs="Arial"/>
                <w:bCs/>
                <w:iCs/>
              </w:rPr>
              <w:t>Wednesday 24th of June 2026 at 12:00PM</w:t>
            </w:r>
          </w:p>
          <w:p w14:paraId="6810B345" w14:textId="734F65DF" w:rsidR="00C37CFF" w:rsidRPr="00A3457D" w:rsidRDefault="00C37CFF" w:rsidP="00792F91">
            <w:pPr>
              <w:rPr>
                <w:rFonts w:ascii="Arial" w:hAnsi="Arial" w:cs="Arial"/>
                <w:bCs/>
                <w:iCs/>
              </w:rPr>
            </w:pPr>
          </w:p>
        </w:tc>
      </w:tr>
      <w:tr w:rsidR="008A4B76" w:rsidRPr="00A3457D" w14:paraId="042DAE94" w14:textId="77777777" w:rsidTr="00F6254C">
        <w:tc>
          <w:tcPr>
            <w:tcW w:w="2364" w:type="dxa"/>
          </w:tcPr>
          <w:p w14:paraId="7E7D5D38" w14:textId="77777777" w:rsidR="00792F91" w:rsidRPr="00A3457D" w:rsidRDefault="00792F91" w:rsidP="00792F91">
            <w:pPr>
              <w:rPr>
                <w:rFonts w:ascii="Arial" w:hAnsi="Arial" w:cs="Arial"/>
                <w:b/>
                <w:bCs/>
              </w:rPr>
            </w:pPr>
            <w:r w:rsidRPr="00A3457D">
              <w:rPr>
                <w:rFonts w:ascii="Arial" w:hAnsi="Arial" w:cs="Arial"/>
                <w:b/>
                <w:bCs/>
              </w:rPr>
              <w:t>Proposed Interview Date (s)</w:t>
            </w:r>
          </w:p>
        </w:tc>
        <w:tc>
          <w:tcPr>
            <w:tcW w:w="8256" w:type="dxa"/>
          </w:tcPr>
          <w:p w14:paraId="2A6E2E4C" w14:textId="77777777" w:rsidR="00792F91" w:rsidRPr="00A3457D" w:rsidRDefault="00986ECA" w:rsidP="00792F91">
            <w:pPr>
              <w:rPr>
                <w:rFonts w:ascii="Arial" w:hAnsi="Arial" w:cs="Arial"/>
                <w:bCs/>
                <w:iCs/>
              </w:rPr>
            </w:pPr>
            <w:r w:rsidRPr="00A3457D">
              <w:rPr>
                <w:rFonts w:ascii="Arial" w:hAnsi="Arial" w:cs="Arial"/>
                <w:bCs/>
                <w:iCs/>
              </w:rPr>
              <w:t>To be completed by Recruiter:</w:t>
            </w:r>
            <w:r w:rsidRPr="00A3457D">
              <w:rPr>
                <w:rFonts w:ascii="Arial" w:hAnsi="Arial" w:cs="Arial"/>
              </w:rPr>
              <w:t xml:space="preserve"> Candidates will normally be given at least two weeks' notice of interview. The timescale may be reduced in exceptional circumstances.</w:t>
            </w:r>
          </w:p>
          <w:p w14:paraId="5FF2E450" w14:textId="77777777" w:rsidR="00111739" w:rsidRPr="00A3457D" w:rsidRDefault="00111739" w:rsidP="00792F91">
            <w:pPr>
              <w:rPr>
                <w:rFonts w:ascii="Arial" w:hAnsi="Arial" w:cs="Arial"/>
                <w:bCs/>
                <w:iCs/>
              </w:rPr>
            </w:pPr>
          </w:p>
        </w:tc>
      </w:tr>
      <w:tr w:rsidR="008A4B76" w:rsidRPr="00A3457D" w14:paraId="6A96640C" w14:textId="77777777" w:rsidTr="00F6254C">
        <w:tc>
          <w:tcPr>
            <w:tcW w:w="2364" w:type="dxa"/>
          </w:tcPr>
          <w:p w14:paraId="678F0B40" w14:textId="77777777" w:rsidR="00792F91" w:rsidRPr="00A3457D" w:rsidRDefault="00792F91" w:rsidP="00792F91">
            <w:pPr>
              <w:rPr>
                <w:rFonts w:ascii="Arial" w:hAnsi="Arial" w:cs="Arial"/>
                <w:b/>
                <w:bCs/>
              </w:rPr>
            </w:pPr>
            <w:r w:rsidRPr="00A3457D">
              <w:rPr>
                <w:rFonts w:ascii="Arial" w:hAnsi="Arial" w:cs="Arial"/>
                <w:b/>
                <w:bCs/>
              </w:rPr>
              <w:t>Taking up Appointment</w:t>
            </w:r>
          </w:p>
        </w:tc>
        <w:tc>
          <w:tcPr>
            <w:tcW w:w="8256" w:type="dxa"/>
          </w:tcPr>
          <w:p w14:paraId="75AF8BE2" w14:textId="77777777" w:rsidR="00792F91" w:rsidRPr="00A3457D" w:rsidRDefault="00792F91" w:rsidP="00792F91">
            <w:pPr>
              <w:rPr>
                <w:rFonts w:ascii="Arial" w:hAnsi="Arial" w:cs="Arial"/>
                <w:iCs/>
              </w:rPr>
            </w:pPr>
            <w:r w:rsidRPr="00A3457D">
              <w:rPr>
                <w:rFonts w:ascii="Arial" w:hAnsi="Arial" w:cs="Arial"/>
                <w:iCs/>
              </w:rPr>
              <w:t>A start date will be indicated at job offer stage.</w:t>
            </w:r>
          </w:p>
        </w:tc>
      </w:tr>
      <w:tr w:rsidR="008A4B76" w:rsidRPr="00A3457D" w14:paraId="5E2E7103" w14:textId="77777777" w:rsidTr="00F6254C">
        <w:tc>
          <w:tcPr>
            <w:tcW w:w="2364" w:type="dxa"/>
          </w:tcPr>
          <w:p w14:paraId="2688FF72" w14:textId="77777777" w:rsidR="00792F91" w:rsidRPr="00A3457D" w:rsidRDefault="00792F91" w:rsidP="00792F91">
            <w:pPr>
              <w:rPr>
                <w:rFonts w:ascii="Arial" w:hAnsi="Arial" w:cs="Arial"/>
                <w:b/>
                <w:bCs/>
              </w:rPr>
            </w:pPr>
            <w:r w:rsidRPr="00A3457D">
              <w:rPr>
                <w:rFonts w:ascii="Arial" w:hAnsi="Arial" w:cs="Arial"/>
                <w:b/>
                <w:bCs/>
              </w:rPr>
              <w:t>Location of Post</w:t>
            </w:r>
          </w:p>
        </w:tc>
        <w:tc>
          <w:tcPr>
            <w:tcW w:w="8256" w:type="dxa"/>
          </w:tcPr>
          <w:p w14:paraId="70BC7F25" w14:textId="77777777" w:rsidR="00F83089" w:rsidRPr="00A3457D" w:rsidRDefault="00F83089" w:rsidP="00F83089">
            <w:pPr>
              <w:jc w:val="both"/>
              <w:rPr>
                <w:rFonts w:ascii="Arial" w:hAnsi="Arial" w:cs="Arial"/>
              </w:rPr>
            </w:pPr>
            <w:r w:rsidRPr="00A3457D">
              <w:rPr>
                <w:rFonts w:ascii="Arial" w:hAnsi="Arial" w:cs="Arial"/>
              </w:rPr>
              <w:t xml:space="preserve">The location of the post is Dr Steevens’ Hospital, St John’s Road West, Dublin 8. </w:t>
            </w:r>
          </w:p>
          <w:p w14:paraId="0A669A44" w14:textId="77777777" w:rsidR="00C24346" w:rsidRPr="00A3457D" w:rsidRDefault="00C24346" w:rsidP="00F83089">
            <w:pPr>
              <w:jc w:val="both"/>
              <w:rPr>
                <w:rFonts w:ascii="Arial" w:hAnsi="Arial" w:cs="Arial"/>
              </w:rPr>
            </w:pPr>
          </w:p>
          <w:p w14:paraId="1D38E4DE" w14:textId="50DD6113" w:rsidR="00F83089" w:rsidRPr="00A3457D" w:rsidRDefault="00F83089" w:rsidP="00F83089">
            <w:pPr>
              <w:jc w:val="both"/>
              <w:rPr>
                <w:rFonts w:ascii="Arial" w:hAnsi="Arial" w:cs="Arial"/>
              </w:rPr>
            </w:pPr>
            <w:r w:rsidRPr="00A3457D">
              <w:rPr>
                <w:rFonts w:ascii="Arial" w:hAnsi="Arial" w:cs="Arial"/>
              </w:rPr>
              <w:t>The</w:t>
            </w:r>
            <w:r w:rsidR="00C24346" w:rsidRPr="00A3457D">
              <w:rPr>
                <w:rFonts w:ascii="Arial" w:hAnsi="Arial" w:cs="Arial"/>
              </w:rPr>
              <w:t xml:space="preserve"> Organisational Culture Group Lead</w:t>
            </w:r>
            <w:r w:rsidRPr="00A3457D">
              <w:rPr>
                <w:rFonts w:ascii="Arial" w:hAnsi="Arial" w:cs="Arial"/>
              </w:rPr>
              <w:t xml:space="preserve"> is open to engagement </w:t>
            </w:r>
            <w:r w:rsidR="0050700D" w:rsidRPr="0050700D">
              <w:rPr>
                <w:rFonts w:ascii="Arial" w:hAnsi="Arial" w:cs="Arial"/>
              </w:rPr>
              <w:t xml:space="preserve">as regards the expected level of on-site attendance at the above base, in the context of the requirements of this role and the HSE’s Blended Working Policy </w:t>
            </w:r>
            <w:r w:rsidRPr="0050700D">
              <w:rPr>
                <w:rFonts w:ascii="Arial" w:hAnsi="Arial" w:cs="Arial"/>
              </w:rPr>
              <w:t>for relevant Dublin based meetings</w:t>
            </w:r>
            <w:r w:rsidR="00C24346" w:rsidRPr="0050700D">
              <w:rPr>
                <w:rFonts w:ascii="Arial" w:hAnsi="Arial" w:cs="Arial"/>
              </w:rPr>
              <w:t xml:space="preserve"> and</w:t>
            </w:r>
            <w:r w:rsidR="00C24346" w:rsidRPr="00A3457D">
              <w:rPr>
                <w:rFonts w:ascii="Arial" w:hAnsi="Arial" w:cs="Arial"/>
              </w:rPr>
              <w:t xml:space="preserve"> trainings country wide</w:t>
            </w:r>
            <w:r w:rsidRPr="00A3457D">
              <w:rPr>
                <w:rFonts w:ascii="Arial" w:hAnsi="Arial" w:cs="Arial"/>
              </w:rPr>
              <w:t>.</w:t>
            </w:r>
          </w:p>
          <w:p w14:paraId="2AB0DB09" w14:textId="77777777" w:rsidR="00F83089" w:rsidRPr="00A3457D" w:rsidRDefault="00F83089" w:rsidP="00F83089">
            <w:pPr>
              <w:jc w:val="both"/>
              <w:rPr>
                <w:rFonts w:ascii="Arial" w:hAnsi="Arial" w:cs="Arial"/>
              </w:rPr>
            </w:pPr>
          </w:p>
          <w:p w14:paraId="5DCFBF8F" w14:textId="28FC4DF3" w:rsidR="00F83089" w:rsidRPr="00A3457D" w:rsidRDefault="00535AB0" w:rsidP="00F83089">
            <w:pPr>
              <w:jc w:val="both"/>
              <w:rPr>
                <w:rFonts w:ascii="Arial" w:hAnsi="Arial" w:cs="Arial"/>
              </w:rPr>
            </w:pPr>
            <w:r>
              <w:rPr>
                <w:rFonts w:ascii="Arial" w:hAnsi="Arial" w:cs="Arial"/>
              </w:rPr>
              <w:t>There is currently</w:t>
            </w:r>
            <w:r w:rsidR="00A3457D">
              <w:rPr>
                <w:rFonts w:ascii="Arial" w:hAnsi="Arial" w:cs="Arial"/>
              </w:rPr>
              <w:t xml:space="preserve"> one </w:t>
            </w:r>
            <w:r w:rsidR="0050700D">
              <w:rPr>
                <w:rFonts w:ascii="Arial" w:hAnsi="Arial" w:cs="Arial"/>
              </w:rPr>
              <w:t>specified purpose (18 months)</w:t>
            </w:r>
            <w:r w:rsidR="00A3457D">
              <w:rPr>
                <w:rFonts w:ascii="Arial" w:hAnsi="Arial" w:cs="Arial"/>
              </w:rPr>
              <w:t xml:space="preserve"> whole-time vacanc</w:t>
            </w:r>
            <w:r w:rsidR="0050700D">
              <w:rPr>
                <w:rFonts w:ascii="Arial" w:hAnsi="Arial" w:cs="Arial"/>
              </w:rPr>
              <w:t>y</w:t>
            </w:r>
            <w:r w:rsidR="00A3457D">
              <w:rPr>
                <w:rFonts w:ascii="Arial" w:hAnsi="Arial" w:cs="Arial"/>
              </w:rPr>
              <w:t xml:space="preserve"> a</w:t>
            </w:r>
            <w:r w:rsidR="0050700D">
              <w:rPr>
                <w:rFonts w:ascii="Arial" w:hAnsi="Arial" w:cs="Arial"/>
              </w:rPr>
              <w:t>vailable.</w:t>
            </w:r>
          </w:p>
          <w:p w14:paraId="05F4C23F" w14:textId="77777777" w:rsidR="00F83089" w:rsidRPr="00A3457D" w:rsidRDefault="00F83089" w:rsidP="00F83089">
            <w:pPr>
              <w:rPr>
                <w:rFonts w:ascii="Arial" w:hAnsi="Arial" w:cs="Arial"/>
              </w:rPr>
            </w:pPr>
          </w:p>
          <w:p w14:paraId="57D33F40" w14:textId="36A15D4E" w:rsidR="00792F91" w:rsidRPr="00A3457D" w:rsidRDefault="0050700D" w:rsidP="00792F91">
            <w:pPr>
              <w:rPr>
                <w:rFonts w:ascii="Arial" w:hAnsi="Arial" w:cs="Arial"/>
              </w:rPr>
            </w:pPr>
            <w:r w:rsidRPr="0050700D">
              <w:rPr>
                <w:rFonts w:ascii="Arial" w:hAnsi="Arial" w:cs="Arial"/>
              </w:rPr>
              <w:t xml:space="preserve">A panel may be formed as a result of this campaign for </w:t>
            </w:r>
            <w:r w:rsidRPr="0050700D">
              <w:rPr>
                <w:rFonts w:ascii="Arial" w:hAnsi="Arial" w:cs="Arial"/>
                <w:b/>
                <w:bCs/>
                <w:iCs/>
              </w:rPr>
              <w:t>Grade VII, Organisation Culture Lead</w:t>
            </w:r>
            <w:r w:rsidR="00B04FF4">
              <w:rPr>
                <w:rFonts w:ascii="Arial" w:hAnsi="Arial" w:cs="Arial"/>
                <w:b/>
                <w:bCs/>
                <w:iCs/>
              </w:rPr>
              <w:t>er</w:t>
            </w:r>
            <w:r w:rsidRPr="0050700D">
              <w:rPr>
                <w:rFonts w:ascii="Arial" w:hAnsi="Arial" w:cs="Arial"/>
                <w:b/>
                <w:bCs/>
                <w:iCs/>
              </w:rPr>
              <w:t xml:space="preserve"> within Organisational Culture Programme, Public Involvement, Culture and Risk Management</w:t>
            </w:r>
            <w:r w:rsidRPr="0050700D">
              <w:rPr>
                <w:rFonts w:ascii="Arial" w:hAnsi="Arial" w:cs="Arial"/>
                <w:iCs/>
              </w:rPr>
              <w:t xml:space="preserve"> </w:t>
            </w:r>
            <w:r w:rsidRPr="0050700D">
              <w:rPr>
                <w:rFonts w:ascii="Arial" w:hAnsi="Arial" w:cs="Arial"/>
              </w:rPr>
              <w:t xml:space="preserve">from which current and future, permanent and specified purpose vacancies of full or part-time duration may be filled. </w:t>
            </w:r>
          </w:p>
        </w:tc>
      </w:tr>
      <w:tr w:rsidR="008A4B76" w:rsidRPr="00A3457D" w14:paraId="78757DE4" w14:textId="77777777" w:rsidTr="00F6254C">
        <w:tc>
          <w:tcPr>
            <w:tcW w:w="2364" w:type="dxa"/>
          </w:tcPr>
          <w:p w14:paraId="36B2561C" w14:textId="77777777" w:rsidR="00792F91" w:rsidRPr="00A3457D" w:rsidRDefault="00792F91" w:rsidP="00792F91">
            <w:pPr>
              <w:rPr>
                <w:rFonts w:ascii="Arial" w:hAnsi="Arial" w:cs="Arial"/>
                <w:b/>
                <w:bCs/>
              </w:rPr>
            </w:pPr>
            <w:r w:rsidRPr="00A3457D">
              <w:rPr>
                <w:rFonts w:ascii="Arial" w:hAnsi="Arial" w:cs="Arial"/>
                <w:b/>
                <w:bCs/>
              </w:rPr>
              <w:t>Informal Enquiries</w:t>
            </w:r>
          </w:p>
        </w:tc>
        <w:tc>
          <w:tcPr>
            <w:tcW w:w="8256" w:type="dxa"/>
          </w:tcPr>
          <w:p w14:paraId="729E37BA" w14:textId="77777777" w:rsidR="0007414A" w:rsidRPr="00B04FF4" w:rsidRDefault="00C24346" w:rsidP="0007414A">
            <w:pPr>
              <w:rPr>
                <w:rFonts w:ascii="Arial" w:hAnsi="Arial" w:cs="Arial"/>
              </w:rPr>
            </w:pPr>
            <w:r w:rsidRPr="00B04FF4">
              <w:rPr>
                <w:rFonts w:ascii="Arial" w:hAnsi="Arial" w:cs="Arial"/>
              </w:rPr>
              <w:t>Mr JP Swaine, Organisational Culture Group Lead</w:t>
            </w:r>
          </w:p>
          <w:p w14:paraId="413F5A07" w14:textId="0C81A63B" w:rsidR="0050700D" w:rsidRPr="00B04FF4" w:rsidRDefault="0007414A" w:rsidP="00C24346">
            <w:pPr>
              <w:rPr>
                <w:rFonts w:ascii="Arial" w:hAnsi="Arial" w:cs="Arial"/>
              </w:rPr>
            </w:pPr>
            <w:r w:rsidRPr="00B04FF4">
              <w:rPr>
                <w:rFonts w:ascii="Arial" w:hAnsi="Arial" w:cs="Arial"/>
              </w:rPr>
              <w:t xml:space="preserve">Email: </w:t>
            </w:r>
            <w:hyperlink r:id="rId11" w:history="1">
              <w:r w:rsidR="00B04FF4" w:rsidRPr="00B04FF4">
                <w:rPr>
                  <w:rStyle w:val="Hyperlink"/>
                  <w:rFonts w:ascii="Arial" w:hAnsi="Arial" w:cs="Arial"/>
                </w:rPr>
                <w:t>johnpaul.swaine@hse.ie</w:t>
              </w:r>
            </w:hyperlink>
            <w:r w:rsidR="0050700D" w:rsidRPr="00B04FF4">
              <w:rPr>
                <w:rFonts w:ascii="Arial" w:hAnsi="Arial" w:cs="Arial"/>
              </w:rPr>
              <w:t xml:space="preserve"> </w:t>
            </w:r>
            <w:r w:rsidRPr="00B04FF4">
              <w:rPr>
                <w:rFonts w:ascii="Arial" w:hAnsi="Arial" w:cs="Arial"/>
              </w:rPr>
              <w:t xml:space="preserve">   </w:t>
            </w:r>
          </w:p>
          <w:p w14:paraId="3ACCC651" w14:textId="6A16F2FD" w:rsidR="00C24346" w:rsidRPr="00B04FF4" w:rsidRDefault="0050700D" w:rsidP="00C24346">
            <w:pPr>
              <w:rPr>
                <w:rFonts w:ascii="Arial" w:hAnsi="Arial" w:cs="Arial"/>
              </w:rPr>
            </w:pPr>
            <w:r w:rsidRPr="00B04FF4">
              <w:rPr>
                <w:rFonts w:ascii="Arial" w:hAnsi="Arial" w:cs="Arial"/>
              </w:rPr>
              <w:t>Mobile</w:t>
            </w:r>
            <w:r w:rsidR="0007414A" w:rsidRPr="00B04FF4">
              <w:rPr>
                <w:rFonts w:ascii="Arial" w:hAnsi="Arial" w:cs="Arial"/>
              </w:rPr>
              <w:t xml:space="preserve">: </w:t>
            </w:r>
            <w:r w:rsidR="00C24346" w:rsidRPr="00B04FF4">
              <w:rPr>
                <w:rFonts w:ascii="Arial" w:hAnsi="Arial" w:cs="Arial"/>
              </w:rPr>
              <w:t>0872791398</w:t>
            </w:r>
          </w:p>
          <w:p w14:paraId="3CD953ED" w14:textId="77777777" w:rsidR="00C24346" w:rsidRPr="00B04FF4" w:rsidRDefault="00C24346" w:rsidP="00C24346">
            <w:pPr>
              <w:rPr>
                <w:rFonts w:ascii="Arial" w:hAnsi="Arial" w:cs="Arial"/>
              </w:rPr>
            </w:pPr>
          </w:p>
        </w:tc>
      </w:tr>
      <w:tr w:rsidR="0050700D" w:rsidRPr="00A3457D" w14:paraId="6F7430C3" w14:textId="77777777" w:rsidTr="00F6254C">
        <w:tc>
          <w:tcPr>
            <w:tcW w:w="2364" w:type="dxa"/>
          </w:tcPr>
          <w:p w14:paraId="65EB7077" w14:textId="27AAC94C" w:rsidR="0050700D" w:rsidRPr="0050700D" w:rsidRDefault="0050700D" w:rsidP="0050700D">
            <w:pPr>
              <w:rPr>
                <w:rFonts w:ascii="Arial" w:hAnsi="Arial" w:cs="Arial"/>
                <w:b/>
                <w:bCs/>
              </w:rPr>
            </w:pPr>
            <w:r w:rsidRPr="0050700D">
              <w:rPr>
                <w:rFonts w:ascii="Arial" w:hAnsi="Arial" w:cs="Arial"/>
                <w:b/>
                <w:bCs/>
              </w:rPr>
              <w:t xml:space="preserve">Reasonable Accommodations </w:t>
            </w:r>
          </w:p>
        </w:tc>
        <w:tc>
          <w:tcPr>
            <w:tcW w:w="8256" w:type="dxa"/>
          </w:tcPr>
          <w:p w14:paraId="5DF92707" w14:textId="2D8CA3FE" w:rsidR="0050700D" w:rsidRPr="0050700D" w:rsidRDefault="0050700D" w:rsidP="0050700D">
            <w:pPr>
              <w:spacing w:line="276" w:lineRule="auto"/>
              <w:rPr>
                <w:rFonts w:ascii="Arial" w:eastAsiaTheme="minorHAnsi" w:hAnsi="Arial" w:cs="Arial"/>
                <w:lang w:eastAsia="en-US"/>
              </w:rPr>
            </w:pPr>
            <w:r w:rsidRPr="0050700D">
              <w:rPr>
                <w:rFonts w:ascii="Arial" w:hAnsi="Arial" w:cs="Arial"/>
              </w:rPr>
              <w:t xml:space="preserve">Candidates who require a Reasonable Accommodation/s to support their participation, at any stage, in the recruitment and selection process, should email </w:t>
            </w:r>
            <w:hyperlink r:id="rId12" w:history="1">
              <w:r w:rsidRPr="00BA25D2">
                <w:rPr>
                  <w:rStyle w:val="Hyperlink"/>
                  <w:rFonts w:ascii="Arial" w:hAnsi="Arial" w:cs="Arial"/>
                </w:rPr>
                <w:t>recruitmanagement@hse.ie</w:t>
              </w:r>
            </w:hyperlink>
            <w:r>
              <w:rPr>
                <w:rFonts w:ascii="Arial" w:hAnsi="Arial" w:cs="Arial"/>
              </w:rPr>
              <w:t xml:space="preserve"> </w:t>
            </w:r>
          </w:p>
          <w:p w14:paraId="14467E9E" w14:textId="77777777" w:rsidR="0050700D" w:rsidRPr="0050700D" w:rsidRDefault="0050700D" w:rsidP="0050700D">
            <w:pPr>
              <w:rPr>
                <w:rFonts w:ascii="Arial" w:hAnsi="Arial" w:cs="Arial"/>
              </w:rPr>
            </w:pPr>
          </w:p>
        </w:tc>
      </w:tr>
      <w:tr w:rsidR="008A4B76" w:rsidRPr="00A3457D" w14:paraId="655BB5FC" w14:textId="77777777" w:rsidTr="00F6254C">
        <w:tc>
          <w:tcPr>
            <w:tcW w:w="2364" w:type="dxa"/>
          </w:tcPr>
          <w:p w14:paraId="4E6B8904" w14:textId="77777777" w:rsidR="00792F91" w:rsidRPr="00A3457D" w:rsidRDefault="00792F91" w:rsidP="00792F91">
            <w:pPr>
              <w:rPr>
                <w:rFonts w:ascii="Arial" w:hAnsi="Arial" w:cs="Arial"/>
                <w:b/>
                <w:bCs/>
              </w:rPr>
            </w:pPr>
            <w:r w:rsidRPr="00A3457D">
              <w:rPr>
                <w:rFonts w:ascii="Arial" w:hAnsi="Arial" w:cs="Arial"/>
                <w:b/>
                <w:bCs/>
              </w:rPr>
              <w:t>Details of Service</w:t>
            </w:r>
          </w:p>
          <w:p w14:paraId="0E743B98" w14:textId="77777777" w:rsidR="00792F91" w:rsidRPr="00A3457D" w:rsidRDefault="00792F91" w:rsidP="00792F91">
            <w:pPr>
              <w:rPr>
                <w:rFonts w:ascii="Arial" w:hAnsi="Arial" w:cs="Arial"/>
                <w:b/>
                <w:bCs/>
              </w:rPr>
            </w:pPr>
          </w:p>
        </w:tc>
        <w:tc>
          <w:tcPr>
            <w:tcW w:w="8256" w:type="dxa"/>
          </w:tcPr>
          <w:p w14:paraId="1C1EE13B" w14:textId="311BA981" w:rsidR="00A3457D" w:rsidRDefault="00A3457D" w:rsidP="00A3457D">
            <w:pPr>
              <w:pStyle w:val="CommentText"/>
              <w:spacing w:line="276" w:lineRule="auto"/>
              <w:rPr>
                <w:rFonts w:ascii="Arial" w:hAnsi="Arial" w:cs="Arial"/>
              </w:rPr>
            </w:pPr>
            <w:r w:rsidRPr="00A3457D">
              <w:rPr>
                <w:rFonts w:ascii="Arial" w:hAnsi="Arial" w:cs="Arial"/>
              </w:rPr>
              <w:t xml:space="preserve">The Organisational Culture program sits within the division of Public Involvement, Culture and Risk Management. The HSE Organisational Culture Group is newly established and currently working towards building a new model for positive growth and development of HSE culture. It is underpinned by existing organisational efforts that have worked well in the past while actively embracing new approaches that can meet the needs of a changing organisation. </w:t>
            </w:r>
          </w:p>
          <w:p w14:paraId="0D4295A7" w14:textId="77777777" w:rsidR="00596FCF" w:rsidRPr="00A3457D" w:rsidRDefault="00596FCF" w:rsidP="00A3457D">
            <w:pPr>
              <w:pStyle w:val="CommentText"/>
              <w:spacing w:line="276" w:lineRule="auto"/>
              <w:rPr>
                <w:rFonts w:ascii="Arial" w:hAnsi="Arial" w:cs="Arial"/>
              </w:rPr>
            </w:pPr>
          </w:p>
          <w:p w14:paraId="67B351F3" w14:textId="77777777" w:rsidR="00A3457D" w:rsidRPr="00A3457D" w:rsidRDefault="00A3457D" w:rsidP="00A3457D">
            <w:pPr>
              <w:pStyle w:val="CommentText"/>
              <w:spacing w:line="276" w:lineRule="auto"/>
              <w:rPr>
                <w:rFonts w:ascii="Arial" w:hAnsi="Arial" w:cs="Arial"/>
              </w:rPr>
            </w:pPr>
            <w:r w:rsidRPr="00A3457D">
              <w:rPr>
                <w:rFonts w:ascii="Arial" w:hAnsi="Arial" w:cs="Arial"/>
              </w:rPr>
              <w:t xml:space="preserve">The Culture and Organisation approach will enable regional (local) ownership, aligned to local service deliverables and with the overarching goals of supporting the consistent delivery of person-centred, integrated care and improving staff and patient experience across the health service as a whole. </w:t>
            </w:r>
          </w:p>
        </w:tc>
      </w:tr>
      <w:tr w:rsidR="008A4B76" w:rsidRPr="00A3457D" w14:paraId="7609A92C" w14:textId="77777777" w:rsidTr="00F6254C">
        <w:tc>
          <w:tcPr>
            <w:tcW w:w="2364" w:type="dxa"/>
          </w:tcPr>
          <w:p w14:paraId="0A61752B" w14:textId="77777777" w:rsidR="00792F91" w:rsidRPr="00A3457D" w:rsidRDefault="00792F91" w:rsidP="00792F91">
            <w:pPr>
              <w:rPr>
                <w:rFonts w:ascii="Arial" w:hAnsi="Arial" w:cs="Arial"/>
                <w:b/>
                <w:bCs/>
              </w:rPr>
            </w:pPr>
            <w:r w:rsidRPr="00A3457D">
              <w:rPr>
                <w:rFonts w:ascii="Arial" w:hAnsi="Arial" w:cs="Arial"/>
                <w:b/>
                <w:bCs/>
              </w:rPr>
              <w:t>Reporting Relationship</w:t>
            </w:r>
          </w:p>
        </w:tc>
        <w:tc>
          <w:tcPr>
            <w:tcW w:w="8256" w:type="dxa"/>
          </w:tcPr>
          <w:p w14:paraId="57D8A652" w14:textId="3D7D845A" w:rsidR="00C24346" w:rsidRPr="00A3457D" w:rsidRDefault="00B04FF4" w:rsidP="00C24346">
            <w:pPr>
              <w:rPr>
                <w:rFonts w:ascii="Arial" w:hAnsi="Arial" w:cs="Arial"/>
              </w:rPr>
            </w:pPr>
            <w:r>
              <w:rPr>
                <w:rFonts w:ascii="Arial" w:hAnsi="Arial" w:cs="Arial"/>
              </w:rPr>
              <w:t>The post holder will report</w:t>
            </w:r>
            <w:r w:rsidR="0007414A" w:rsidRPr="00A3457D">
              <w:rPr>
                <w:rFonts w:ascii="Arial" w:hAnsi="Arial" w:cs="Arial"/>
              </w:rPr>
              <w:t xml:space="preserve"> to the </w:t>
            </w:r>
            <w:r w:rsidR="00C24346" w:rsidRPr="00A3457D">
              <w:rPr>
                <w:rFonts w:ascii="Arial" w:hAnsi="Arial" w:cs="Arial"/>
              </w:rPr>
              <w:t>Organisational Culture Group Lead</w:t>
            </w:r>
            <w:r w:rsidR="00596FCF">
              <w:rPr>
                <w:rFonts w:ascii="Arial" w:hAnsi="Arial" w:cs="Arial"/>
              </w:rPr>
              <w:t xml:space="preserve"> or other nominated manager. </w:t>
            </w:r>
          </w:p>
          <w:p w14:paraId="2D717E5E" w14:textId="77777777" w:rsidR="0007414A" w:rsidRPr="00A3457D" w:rsidRDefault="0007414A" w:rsidP="00C24346">
            <w:pPr>
              <w:rPr>
                <w:rFonts w:ascii="Arial" w:hAnsi="Arial" w:cs="Arial"/>
                <w:iCs/>
              </w:rPr>
            </w:pPr>
          </w:p>
        </w:tc>
      </w:tr>
      <w:tr w:rsidR="008A4B76" w:rsidRPr="00A3457D" w14:paraId="1BB63548" w14:textId="77777777" w:rsidTr="00F6254C">
        <w:tc>
          <w:tcPr>
            <w:tcW w:w="2364" w:type="dxa"/>
          </w:tcPr>
          <w:p w14:paraId="6BABF2B2" w14:textId="77777777" w:rsidR="00792F91" w:rsidRPr="00A3457D" w:rsidRDefault="00792F91" w:rsidP="00792F91">
            <w:pPr>
              <w:rPr>
                <w:rFonts w:ascii="Arial" w:hAnsi="Arial" w:cs="Arial"/>
                <w:b/>
                <w:bCs/>
              </w:rPr>
            </w:pPr>
            <w:r w:rsidRPr="00A3457D">
              <w:rPr>
                <w:rFonts w:ascii="Arial" w:hAnsi="Arial" w:cs="Arial"/>
                <w:b/>
                <w:bCs/>
              </w:rPr>
              <w:lastRenderedPageBreak/>
              <w:t>Key Working Relationships</w:t>
            </w:r>
          </w:p>
          <w:p w14:paraId="3E8A7E4A" w14:textId="77777777" w:rsidR="00792F91" w:rsidRPr="00A3457D" w:rsidRDefault="00792F91" w:rsidP="00792F91">
            <w:pPr>
              <w:rPr>
                <w:rFonts w:ascii="Arial" w:hAnsi="Arial" w:cs="Arial"/>
                <w:b/>
                <w:bCs/>
              </w:rPr>
            </w:pPr>
          </w:p>
        </w:tc>
        <w:tc>
          <w:tcPr>
            <w:tcW w:w="8256" w:type="dxa"/>
          </w:tcPr>
          <w:p w14:paraId="621BBED0" w14:textId="77777777" w:rsidR="0007414A" w:rsidRPr="00A3457D" w:rsidRDefault="0007414A" w:rsidP="00AF709D">
            <w:pPr>
              <w:rPr>
                <w:rFonts w:ascii="Arial" w:hAnsi="Arial" w:cs="Arial"/>
              </w:rPr>
            </w:pPr>
            <w:r w:rsidRPr="00A3457D">
              <w:rPr>
                <w:rFonts w:ascii="Arial" w:hAnsi="Arial" w:cs="Arial"/>
              </w:rPr>
              <w:t xml:space="preserve">Key working relationships are with the </w:t>
            </w:r>
          </w:p>
          <w:p w14:paraId="5D741AE9" w14:textId="35577BB4" w:rsidR="0007414A" w:rsidRPr="00AF709D" w:rsidRDefault="0007414A" w:rsidP="00AF709D">
            <w:pPr>
              <w:pStyle w:val="ListParagraph"/>
              <w:numPr>
                <w:ilvl w:val="0"/>
                <w:numId w:val="11"/>
              </w:numPr>
              <w:rPr>
                <w:rFonts w:ascii="Arial" w:hAnsi="Arial" w:cs="Arial"/>
              </w:rPr>
            </w:pPr>
            <w:r w:rsidRPr="00AF709D">
              <w:rPr>
                <w:rFonts w:ascii="Arial" w:hAnsi="Arial" w:cs="Arial"/>
              </w:rPr>
              <w:t>National Director Public Involve</w:t>
            </w:r>
            <w:r w:rsidR="00D65FA0" w:rsidRPr="00AF709D">
              <w:rPr>
                <w:rFonts w:ascii="Arial" w:hAnsi="Arial" w:cs="Arial"/>
              </w:rPr>
              <w:t>ment, Culture &amp; Risk Management;</w:t>
            </w:r>
          </w:p>
          <w:p w14:paraId="1D698E1A" w14:textId="12C893E4" w:rsidR="00AF709D" w:rsidRDefault="00AF709D" w:rsidP="00556B17">
            <w:pPr>
              <w:pStyle w:val="ListParagraph"/>
              <w:numPr>
                <w:ilvl w:val="0"/>
                <w:numId w:val="11"/>
              </w:numPr>
              <w:jc w:val="both"/>
              <w:rPr>
                <w:rFonts w:ascii="Arial" w:hAnsi="Arial" w:cs="Arial"/>
                <w:iCs/>
              </w:rPr>
            </w:pPr>
            <w:r w:rsidRPr="00AF709D">
              <w:rPr>
                <w:rFonts w:ascii="Arial" w:hAnsi="Arial" w:cs="Arial"/>
                <w:iCs/>
              </w:rPr>
              <w:t>PICRM National Office</w:t>
            </w:r>
          </w:p>
          <w:p w14:paraId="33DE5D6F" w14:textId="74B3295D" w:rsidR="00556B17" w:rsidRPr="00AF709D" w:rsidRDefault="00556B17" w:rsidP="00556B17">
            <w:pPr>
              <w:pStyle w:val="ListParagraph"/>
              <w:numPr>
                <w:ilvl w:val="0"/>
                <w:numId w:val="11"/>
              </w:numPr>
              <w:jc w:val="both"/>
              <w:rPr>
                <w:rFonts w:ascii="Arial" w:hAnsi="Arial" w:cs="Arial"/>
                <w:iCs/>
              </w:rPr>
            </w:pPr>
            <w:r w:rsidRPr="00AF709D">
              <w:rPr>
                <w:rFonts w:ascii="Arial" w:hAnsi="Arial" w:cs="Arial"/>
                <w:iCs/>
              </w:rPr>
              <w:t>Senior Leadership Teams within the HSE Corporate Offices and National Services</w:t>
            </w:r>
          </w:p>
          <w:p w14:paraId="7B2820B2" w14:textId="1123757A" w:rsidR="00AF709D" w:rsidRPr="00556B17" w:rsidRDefault="00AF709D" w:rsidP="00556B17">
            <w:pPr>
              <w:pStyle w:val="ListParagraph"/>
              <w:numPr>
                <w:ilvl w:val="0"/>
                <w:numId w:val="11"/>
              </w:numPr>
              <w:jc w:val="both"/>
              <w:rPr>
                <w:rFonts w:ascii="Arial" w:hAnsi="Arial" w:cs="Arial"/>
                <w:iCs/>
              </w:rPr>
            </w:pPr>
            <w:r w:rsidRPr="00556B17">
              <w:rPr>
                <w:rFonts w:ascii="Arial" w:hAnsi="Arial" w:cs="Arial"/>
                <w:iCs/>
              </w:rPr>
              <w:t>Regional Health Service Management Teams</w:t>
            </w:r>
          </w:p>
          <w:p w14:paraId="04F7B866" w14:textId="41EDC8DB" w:rsidR="00AF709D" w:rsidRDefault="00AF709D" w:rsidP="00AF709D">
            <w:pPr>
              <w:pStyle w:val="ListParagraph"/>
              <w:numPr>
                <w:ilvl w:val="0"/>
                <w:numId w:val="11"/>
              </w:numPr>
              <w:rPr>
                <w:rFonts w:ascii="Arial" w:hAnsi="Arial" w:cs="Arial"/>
              </w:rPr>
            </w:pPr>
            <w:r w:rsidRPr="00AF709D">
              <w:rPr>
                <w:rFonts w:ascii="Arial" w:hAnsi="Arial" w:cs="Arial"/>
              </w:rPr>
              <w:t>A</w:t>
            </w:r>
            <w:r>
              <w:rPr>
                <w:rFonts w:ascii="Arial" w:hAnsi="Arial" w:cs="Arial"/>
              </w:rPr>
              <w:t xml:space="preserve">cute, Community, Mental Health and </w:t>
            </w:r>
            <w:r w:rsidRPr="00AF709D">
              <w:rPr>
                <w:rFonts w:ascii="Arial" w:hAnsi="Arial" w:cs="Arial"/>
              </w:rPr>
              <w:t>Disability service staff</w:t>
            </w:r>
          </w:p>
          <w:p w14:paraId="754AFB8D" w14:textId="1A9C70F9" w:rsidR="00AF709D" w:rsidRPr="00AF709D" w:rsidRDefault="00AF709D" w:rsidP="00556B17">
            <w:pPr>
              <w:pStyle w:val="ListParagraph"/>
              <w:numPr>
                <w:ilvl w:val="0"/>
                <w:numId w:val="11"/>
              </w:numPr>
              <w:jc w:val="both"/>
              <w:rPr>
                <w:rFonts w:ascii="Arial" w:hAnsi="Arial" w:cs="Arial"/>
                <w:iCs/>
              </w:rPr>
            </w:pPr>
            <w:r w:rsidRPr="00AF709D">
              <w:rPr>
                <w:rFonts w:ascii="Arial" w:hAnsi="Arial" w:cs="Arial"/>
                <w:iCs/>
              </w:rPr>
              <w:t xml:space="preserve">Section 38 organisations </w:t>
            </w:r>
          </w:p>
          <w:p w14:paraId="0596E02C" w14:textId="77777777" w:rsidR="00AF709D" w:rsidRPr="00AF709D" w:rsidRDefault="00AF709D" w:rsidP="00556B17">
            <w:pPr>
              <w:pStyle w:val="ListParagraph"/>
              <w:numPr>
                <w:ilvl w:val="0"/>
                <w:numId w:val="11"/>
              </w:numPr>
              <w:jc w:val="both"/>
              <w:rPr>
                <w:rFonts w:ascii="Arial" w:hAnsi="Arial" w:cs="Arial"/>
                <w:iCs/>
              </w:rPr>
            </w:pPr>
            <w:r w:rsidRPr="00AF709D">
              <w:rPr>
                <w:rFonts w:ascii="Arial" w:hAnsi="Arial" w:cs="Arial"/>
                <w:iCs/>
              </w:rPr>
              <w:t>Regional Culture Leads/teams</w:t>
            </w:r>
          </w:p>
          <w:p w14:paraId="0184C331" w14:textId="2B48093B" w:rsidR="00AF709D" w:rsidRPr="00556B17" w:rsidRDefault="00AF709D" w:rsidP="00556B17">
            <w:pPr>
              <w:pStyle w:val="ListParagraph"/>
              <w:numPr>
                <w:ilvl w:val="0"/>
                <w:numId w:val="11"/>
              </w:numPr>
              <w:jc w:val="both"/>
              <w:rPr>
                <w:rFonts w:ascii="Arial" w:hAnsi="Arial" w:cs="Arial"/>
                <w:iCs/>
              </w:rPr>
            </w:pPr>
            <w:r w:rsidRPr="00556B17">
              <w:rPr>
                <w:rFonts w:ascii="Arial" w:hAnsi="Arial" w:cs="Arial"/>
              </w:rPr>
              <w:t>Employees at all levels across the organisation</w:t>
            </w:r>
          </w:p>
          <w:p w14:paraId="0BDC40FF" w14:textId="77777777" w:rsidR="00C24346" w:rsidRPr="00556B17" w:rsidRDefault="00C24346" w:rsidP="00B04FF4">
            <w:pPr>
              <w:pStyle w:val="ListParagraph"/>
              <w:rPr>
                <w:rFonts w:ascii="Arial" w:hAnsi="Arial" w:cs="Arial"/>
                <w:iCs/>
              </w:rPr>
            </w:pPr>
          </w:p>
        </w:tc>
      </w:tr>
      <w:tr w:rsidR="008A4B76" w:rsidRPr="00A3457D" w14:paraId="2EF46461" w14:textId="77777777" w:rsidTr="00F6254C">
        <w:tc>
          <w:tcPr>
            <w:tcW w:w="2364" w:type="dxa"/>
          </w:tcPr>
          <w:p w14:paraId="3826B8F0" w14:textId="77777777" w:rsidR="00792F91" w:rsidRPr="00A3457D" w:rsidRDefault="00792F91" w:rsidP="00792F91">
            <w:pPr>
              <w:rPr>
                <w:rFonts w:ascii="Arial" w:hAnsi="Arial" w:cs="Arial"/>
                <w:b/>
                <w:bCs/>
              </w:rPr>
            </w:pPr>
            <w:r w:rsidRPr="00A3457D">
              <w:rPr>
                <w:rFonts w:ascii="Arial" w:hAnsi="Arial" w:cs="Arial"/>
                <w:b/>
                <w:bCs/>
              </w:rPr>
              <w:t xml:space="preserve">Purpose of the Post </w:t>
            </w:r>
          </w:p>
        </w:tc>
        <w:tc>
          <w:tcPr>
            <w:tcW w:w="8256" w:type="dxa"/>
          </w:tcPr>
          <w:p w14:paraId="4091A85A" w14:textId="6EC9BA44" w:rsidR="00C24346" w:rsidRPr="00A3457D" w:rsidRDefault="00346AA3" w:rsidP="00AF709D">
            <w:pPr>
              <w:tabs>
                <w:tab w:val="left" w:pos="283"/>
              </w:tabs>
              <w:spacing w:line="276" w:lineRule="auto"/>
              <w:rPr>
                <w:rFonts w:ascii="Arial" w:hAnsi="Arial" w:cs="Arial"/>
                <w:iCs/>
              </w:rPr>
            </w:pPr>
            <w:r w:rsidRPr="00A3457D">
              <w:rPr>
                <w:rFonts w:ascii="Arial" w:hAnsi="Arial" w:cs="Arial"/>
                <w:iCs/>
              </w:rPr>
              <w:t xml:space="preserve">The post holder will </w:t>
            </w:r>
            <w:r w:rsidR="00AF709D">
              <w:rPr>
                <w:rFonts w:ascii="Arial" w:hAnsi="Arial" w:cs="Arial"/>
                <w:iCs/>
              </w:rPr>
              <w:t>support</w:t>
            </w:r>
            <w:r w:rsidRPr="00A3457D">
              <w:rPr>
                <w:rFonts w:ascii="Arial" w:hAnsi="Arial" w:cs="Arial"/>
                <w:iCs/>
              </w:rPr>
              <w:t xml:space="preserve"> the implementation and expansion of The HSE Enabling Framework for Organisational</w:t>
            </w:r>
            <w:r w:rsidR="00AF709D">
              <w:rPr>
                <w:rFonts w:ascii="Arial" w:hAnsi="Arial" w:cs="Arial"/>
                <w:iCs/>
              </w:rPr>
              <w:t xml:space="preserve"> Culture</w:t>
            </w:r>
            <w:r w:rsidRPr="00A3457D">
              <w:rPr>
                <w:rFonts w:ascii="Arial" w:hAnsi="Arial" w:cs="Arial"/>
                <w:iCs/>
              </w:rPr>
              <w:t xml:space="preserve"> and </w:t>
            </w:r>
            <w:r w:rsidR="00AF709D">
              <w:rPr>
                <w:rFonts w:ascii="Arial" w:hAnsi="Arial" w:cs="Arial"/>
                <w:iCs/>
              </w:rPr>
              <w:t xml:space="preserve">related </w:t>
            </w:r>
            <w:r w:rsidRPr="00A3457D">
              <w:rPr>
                <w:rFonts w:ascii="Arial" w:hAnsi="Arial" w:cs="Arial"/>
                <w:iCs/>
              </w:rPr>
              <w:t xml:space="preserve">engagement programmes across the health service. Working collaboratively with local health services and the Organisational Culture Team, the role will </w:t>
            </w:r>
            <w:r w:rsidR="00AF709D">
              <w:rPr>
                <w:rFonts w:ascii="Arial" w:hAnsi="Arial" w:cs="Arial"/>
                <w:iCs/>
              </w:rPr>
              <w:t>contribute to building</w:t>
            </w:r>
            <w:r w:rsidR="00AF709D" w:rsidRPr="00A3457D">
              <w:rPr>
                <w:rFonts w:ascii="Arial" w:hAnsi="Arial" w:cs="Arial"/>
                <w:iCs/>
              </w:rPr>
              <w:t xml:space="preserve"> </w:t>
            </w:r>
            <w:r w:rsidRPr="00A3457D">
              <w:rPr>
                <w:rFonts w:ascii="Arial" w:hAnsi="Arial" w:cs="Arial"/>
                <w:iCs/>
              </w:rPr>
              <w:t>organisational capacity for culture change, support large-scale transformation initiatives and strengthen engagement at system level.</w:t>
            </w:r>
          </w:p>
        </w:tc>
      </w:tr>
      <w:tr w:rsidR="008A4B76" w:rsidRPr="00A3457D" w14:paraId="3C9E406E" w14:textId="77777777" w:rsidTr="00F6254C">
        <w:tc>
          <w:tcPr>
            <w:tcW w:w="2364" w:type="dxa"/>
          </w:tcPr>
          <w:p w14:paraId="70BBB55A" w14:textId="77777777" w:rsidR="00792F91" w:rsidRPr="00A3457D" w:rsidRDefault="00792F91" w:rsidP="00792F91">
            <w:pPr>
              <w:rPr>
                <w:rFonts w:ascii="Arial" w:hAnsi="Arial" w:cs="Arial"/>
                <w:b/>
                <w:bCs/>
              </w:rPr>
            </w:pPr>
            <w:r w:rsidRPr="00A3457D">
              <w:rPr>
                <w:rFonts w:ascii="Arial" w:hAnsi="Arial" w:cs="Arial"/>
                <w:b/>
                <w:bCs/>
              </w:rPr>
              <w:t>Principal Duties and Responsibilities</w:t>
            </w:r>
          </w:p>
          <w:p w14:paraId="6C292EE9" w14:textId="77777777" w:rsidR="00792F91" w:rsidRPr="00A3457D" w:rsidRDefault="00792F91" w:rsidP="00792F91">
            <w:pPr>
              <w:rPr>
                <w:rFonts w:ascii="Arial" w:hAnsi="Arial" w:cs="Arial"/>
                <w:b/>
                <w:bCs/>
              </w:rPr>
            </w:pPr>
          </w:p>
        </w:tc>
        <w:tc>
          <w:tcPr>
            <w:tcW w:w="8256" w:type="dxa"/>
          </w:tcPr>
          <w:p w14:paraId="02F98C2C" w14:textId="77777777" w:rsidR="00990D0C" w:rsidRPr="00A3457D" w:rsidRDefault="00990D0C" w:rsidP="00F52896">
            <w:pPr>
              <w:jc w:val="both"/>
              <w:rPr>
                <w:rFonts w:ascii="Arial" w:hAnsi="Arial" w:cs="Arial"/>
                <w:b/>
              </w:rPr>
            </w:pPr>
          </w:p>
          <w:p w14:paraId="3A831A46" w14:textId="1EDE70B9" w:rsidR="000272F1" w:rsidRDefault="00346AA3" w:rsidP="000272F1">
            <w:pPr>
              <w:jc w:val="both"/>
              <w:rPr>
                <w:rFonts w:ascii="Arial" w:hAnsi="Arial" w:cs="Arial"/>
                <w:b/>
              </w:rPr>
            </w:pPr>
            <w:r w:rsidRPr="00A3457D">
              <w:rPr>
                <w:rFonts w:ascii="Arial" w:hAnsi="Arial" w:cs="Arial"/>
                <w:b/>
              </w:rPr>
              <w:t xml:space="preserve">Principal Duties </w:t>
            </w:r>
          </w:p>
          <w:p w14:paraId="5293C24D" w14:textId="12B8556E" w:rsidR="00346AA3" w:rsidRDefault="00346AA3" w:rsidP="00B04FF4">
            <w:pPr>
              <w:pStyle w:val="ListParagraph"/>
              <w:numPr>
                <w:ilvl w:val="0"/>
                <w:numId w:val="28"/>
              </w:numPr>
              <w:jc w:val="both"/>
              <w:rPr>
                <w:rFonts w:ascii="Arial" w:hAnsi="Arial" w:cs="Arial"/>
              </w:rPr>
            </w:pPr>
            <w:r w:rsidRPr="00A3457D">
              <w:rPr>
                <w:rFonts w:ascii="Arial" w:hAnsi="Arial" w:cs="Arial"/>
              </w:rPr>
              <w:t>Support the implementation of the HSE Enabling Framework for Organisational Culture and other engagement programmes in line with agreed priorities and work plans.</w:t>
            </w:r>
          </w:p>
          <w:p w14:paraId="44B20D37" w14:textId="2379A3B1" w:rsidR="00556B17" w:rsidRPr="00A3457D" w:rsidRDefault="00556B17" w:rsidP="00B04FF4">
            <w:pPr>
              <w:pStyle w:val="ListParagraph"/>
              <w:numPr>
                <w:ilvl w:val="0"/>
                <w:numId w:val="28"/>
              </w:numPr>
              <w:jc w:val="both"/>
              <w:rPr>
                <w:rFonts w:ascii="Arial" w:hAnsi="Arial" w:cs="Arial"/>
              </w:rPr>
            </w:pPr>
            <w:r w:rsidRPr="00556B17">
              <w:rPr>
                <w:rFonts w:ascii="Arial" w:hAnsi="Arial" w:cs="Arial"/>
              </w:rPr>
              <w:t>Develop and implement performance measurement and evaluation mechanisms to assess the impact of organisational culture and engagement initiatives</w:t>
            </w:r>
          </w:p>
          <w:p w14:paraId="0991F0C6" w14:textId="77777777" w:rsidR="00346AA3" w:rsidRPr="00A3457D" w:rsidRDefault="00346AA3" w:rsidP="00B04FF4">
            <w:pPr>
              <w:pStyle w:val="ListParagraph"/>
              <w:numPr>
                <w:ilvl w:val="0"/>
                <w:numId w:val="28"/>
              </w:numPr>
              <w:jc w:val="both"/>
              <w:rPr>
                <w:rFonts w:ascii="Arial" w:hAnsi="Arial" w:cs="Arial"/>
              </w:rPr>
            </w:pPr>
            <w:r w:rsidRPr="00A3457D">
              <w:rPr>
                <w:rFonts w:ascii="Arial" w:hAnsi="Arial" w:cs="Arial"/>
              </w:rPr>
              <w:t>Coordinate and manage assigned projects and workstreams within the Organisational Culture Team, ensuring timely delivery of agreed outputs.</w:t>
            </w:r>
          </w:p>
          <w:p w14:paraId="3ECE8584" w14:textId="77777777" w:rsidR="00346AA3" w:rsidRPr="00A3457D" w:rsidRDefault="00346AA3" w:rsidP="00B04FF4">
            <w:pPr>
              <w:pStyle w:val="ListParagraph"/>
              <w:numPr>
                <w:ilvl w:val="0"/>
                <w:numId w:val="28"/>
              </w:numPr>
              <w:jc w:val="both"/>
              <w:rPr>
                <w:rFonts w:ascii="Arial" w:hAnsi="Arial" w:cs="Arial"/>
              </w:rPr>
            </w:pPr>
            <w:r w:rsidRPr="00A3457D">
              <w:rPr>
                <w:rFonts w:ascii="Arial" w:hAnsi="Arial" w:cs="Arial"/>
              </w:rPr>
              <w:t>Contribute to programme planning, development and continuous improvement activities.</w:t>
            </w:r>
          </w:p>
          <w:p w14:paraId="13E4EB87" w14:textId="77777777" w:rsidR="00346AA3" w:rsidRPr="00A3457D" w:rsidRDefault="00346AA3" w:rsidP="00B04FF4">
            <w:pPr>
              <w:pStyle w:val="ListParagraph"/>
              <w:numPr>
                <w:ilvl w:val="0"/>
                <w:numId w:val="28"/>
              </w:numPr>
              <w:jc w:val="both"/>
              <w:rPr>
                <w:rFonts w:ascii="Arial" w:hAnsi="Arial" w:cs="Arial"/>
              </w:rPr>
            </w:pPr>
            <w:r w:rsidRPr="00A3457D">
              <w:rPr>
                <w:rFonts w:ascii="Arial" w:hAnsi="Arial" w:cs="Arial"/>
              </w:rPr>
              <w:t>Provide operational leadership and day-to-day coordination for designated initiatives and activities.</w:t>
            </w:r>
          </w:p>
          <w:p w14:paraId="502C53F6" w14:textId="77777777" w:rsidR="00346AA3" w:rsidRPr="00A3457D" w:rsidRDefault="00346AA3" w:rsidP="00B04FF4">
            <w:pPr>
              <w:pStyle w:val="ListParagraph"/>
              <w:numPr>
                <w:ilvl w:val="0"/>
                <w:numId w:val="28"/>
              </w:numPr>
              <w:jc w:val="both"/>
              <w:rPr>
                <w:rFonts w:ascii="Arial" w:hAnsi="Arial" w:cs="Arial"/>
              </w:rPr>
            </w:pPr>
            <w:r w:rsidRPr="00A3457D">
              <w:rPr>
                <w:rFonts w:ascii="Arial" w:hAnsi="Arial" w:cs="Arial"/>
              </w:rPr>
              <w:t>Take responsibility for delivering assigned projects within agreed timelines, budgets and governance frameworks.</w:t>
            </w:r>
          </w:p>
          <w:p w14:paraId="4F9DEDDE" w14:textId="77777777" w:rsidR="00C24346" w:rsidRPr="00A3457D" w:rsidRDefault="00346AA3" w:rsidP="00B04FF4">
            <w:pPr>
              <w:pStyle w:val="ListParagraph"/>
              <w:numPr>
                <w:ilvl w:val="0"/>
                <w:numId w:val="28"/>
              </w:numPr>
              <w:jc w:val="both"/>
              <w:rPr>
                <w:rFonts w:ascii="Arial" w:hAnsi="Arial" w:cs="Arial"/>
              </w:rPr>
            </w:pPr>
            <w:r w:rsidRPr="00A3457D">
              <w:rPr>
                <w:rFonts w:ascii="Arial" w:hAnsi="Arial" w:cs="Arial"/>
              </w:rPr>
              <w:t>Ensure alignment of local implementation activity with broader organisational culture and engagement objectives.</w:t>
            </w:r>
          </w:p>
          <w:p w14:paraId="78BB2DE5" w14:textId="77777777" w:rsidR="00A3457D" w:rsidRPr="00A3457D" w:rsidRDefault="00A3457D" w:rsidP="00A3457D">
            <w:pPr>
              <w:pStyle w:val="ListParagraph"/>
              <w:jc w:val="both"/>
              <w:rPr>
                <w:rFonts w:ascii="Arial" w:hAnsi="Arial" w:cs="Arial"/>
              </w:rPr>
            </w:pPr>
          </w:p>
          <w:p w14:paraId="3FDC98A3" w14:textId="77777777" w:rsidR="00A3457D" w:rsidRPr="00596FCF" w:rsidRDefault="00A3457D" w:rsidP="00A3457D">
            <w:pPr>
              <w:rPr>
                <w:rFonts w:ascii="Arial" w:hAnsi="Arial" w:cs="Arial"/>
                <w:b/>
                <w:bCs/>
              </w:rPr>
            </w:pPr>
            <w:r w:rsidRPr="00596FCF">
              <w:rPr>
                <w:rFonts w:ascii="Arial" w:hAnsi="Arial" w:cs="Arial"/>
                <w:b/>
                <w:bCs/>
              </w:rPr>
              <w:t>Programme Implementation</w:t>
            </w:r>
          </w:p>
          <w:p w14:paraId="0CD8752B" w14:textId="77777777" w:rsidR="00A3457D" w:rsidRPr="00A3457D" w:rsidRDefault="00A3457D" w:rsidP="00B04FF4">
            <w:pPr>
              <w:pStyle w:val="ListParagraph"/>
              <w:numPr>
                <w:ilvl w:val="0"/>
                <w:numId w:val="28"/>
              </w:numPr>
              <w:spacing w:after="160" w:line="259" w:lineRule="auto"/>
              <w:contextualSpacing/>
              <w:rPr>
                <w:rFonts w:ascii="Arial" w:hAnsi="Arial" w:cs="Arial"/>
              </w:rPr>
            </w:pPr>
            <w:r w:rsidRPr="00A3457D">
              <w:rPr>
                <w:rFonts w:ascii="Arial" w:hAnsi="Arial" w:cs="Arial"/>
              </w:rPr>
              <w:t>Coordinate the operational delivery of organisational culture initiatives across services.</w:t>
            </w:r>
          </w:p>
          <w:p w14:paraId="67139ED4" w14:textId="77777777" w:rsidR="00A3457D" w:rsidRPr="00A3457D" w:rsidRDefault="00A3457D" w:rsidP="00B04FF4">
            <w:pPr>
              <w:pStyle w:val="ListParagraph"/>
              <w:numPr>
                <w:ilvl w:val="0"/>
                <w:numId w:val="28"/>
              </w:numPr>
              <w:spacing w:after="160" w:line="259" w:lineRule="auto"/>
              <w:contextualSpacing/>
              <w:rPr>
                <w:rFonts w:ascii="Arial" w:hAnsi="Arial" w:cs="Arial"/>
              </w:rPr>
            </w:pPr>
            <w:r w:rsidRPr="00A3457D">
              <w:rPr>
                <w:rFonts w:ascii="Arial" w:hAnsi="Arial" w:cs="Arial"/>
              </w:rPr>
              <w:t>Support regional Culture Teams in progressing agreed actions and deliverables.</w:t>
            </w:r>
          </w:p>
          <w:p w14:paraId="76C10B4C" w14:textId="22DF0405" w:rsidR="00A3457D" w:rsidRPr="00A3457D" w:rsidRDefault="00A3457D" w:rsidP="00B04FF4">
            <w:pPr>
              <w:pStyle w:val="ListParagraph"/>
              <w:numPr>
                <w:ilvl w:val="0"/>
                <w:numId w:val="28"/>
              </w:numPr>
              <w:spacing w:after="160" w:line="259" w:lineRule="auto"/>
              <w:contextualSpacing/>
              <w:rPr>
                <w:rFonts w:ascii="Arial" w:hAnsi="Arial" w:cs="Arial"/>
              </w:rPr>
            </w:pPr>
            <w:r w:rsidRPr="00A3457D">
              <w:rPr>
                <w:rFonts w:ascii="Arial" w:hAnsi="Arial" w:cs="Arial"/>
              </w:rPr>
              <w:t xml:space="preserve">Plan and organise events, </w:t>
            </w:r>
            <w:r w:rsidR="005578BF">
              <w:rPr>
                <w:rFonts w:ascii="Arial" w:hAnsi="Arial" w:cs="Arial"/>
              </w:rPr>
              <w:t xml:space="preserve">meetings </w:t>
            </w:r>
            <w:proofErr w:type="gramStart"/>
            <w:r w:rsidR="005578BF">
              <w:rPr>
                <w:rFonts w:ascii="Arial" w:hAnsi="Arial" w:cs="Arial"/>
              </w:rPr>
              <w:t>and  workshop</w:t>
            </w:r>
            <w:proofErr w:type="gramEnd"/>
            <w:r w:rsidR="005578BF">
              <w:rPr>
                <w:rFonts w:ascii="Arial" w:hAnsi="Arial" w:cs="Arial"/>
              </w:rPr>
              <w:t xml:space="preserve"> and culture and development activities</w:t>
            </w:r>
          </w:p>
          <w:p w14:paraId="66DB4C1B" w14:textId="77777777" w:rsidR="00A3457D" w:rsidRPr="00A3457D" w:rsidRDefault="00A3457D" w:rsidP="00B04FF4">
            <w:pPr>
              <w:pStyle w:val="ListParagraph"/>
              <w:numPr>
                <w:ilvl w:val="0"/>
                <w:numId w:val="28"/>
              </w:numPr>
              <w:spacing w:after="160" w:line="259" w:lineRule="auto"/>
              <w:contextualSpacing/>
              <w:rPr>
                <w:rFonts w:ascii="Arial" w:hAnsi="Arial" w:cs="Arial"/>
              </w:rPr>
            </w:pPr>
            <w:r w:rsidRPr="00A3457D">
              <w:rPr>
                <w:rFonts w:ascii="Arial" w:hAnsi="Arial" w:cs="Arial"/>
              </w:rPr>
              <w:t>Develop and maintain project plans, timelines and reporting mechanisms.</w:t>
            </w:r>
          </w:p>
          <w:p w14:paraId="06039E6D" w14:textId="77777777" w:rsidR="00A3457D" w:rsidRPr="00A3457D" w:rsidRDefault="00A3457D" w:rsidP="00B04FF4">
            <w:pPr>
              <w:pStyle w:val="ListParagraph"/>
              <w:numPr>
                <w:ilvl w:val="0"/>
                <w:numId w:val="28"/>
              </w:numPr>
              <w:spacing w:after="160" w:line="259" w:lineRule="auto"/>
              <w:contextualSpacing/>
              <w:rPr>
                <w:rFonts w:ascii="Arial" w:hAnsi="Arial" w:cs="Arial"/>
              </w:rPr>
            </w:pPr>
            <w:r w:rsidRPr="00A3457D">
              <w:rPr>
                <w:rFonts w:ascii="Arial" w:hAnsi="Arial" w:cs="Arial"/>
              </w:rPr>
              <w:t>Monitor progress against agreed objectives and provide regular updates.</w:t>
            </w:r>
          </w:p>
          <w:p w14:paraId="53E15D51" w14:textId="77777777" w:rsidR="00A3457D" w:rsidRPr="00A3457D" w:rsidRDefault="00A3457D" w:rsidP="00B04FF4">
            <w:pPr>
              <w:pStyle w:val="ListParagraph"/>
              <w:numPr>
                <w:ilvl w:val="0"/>
                <w:numId w:val="28"/>
              </w:numPr>
              <w:spacing w:after="160" w:line="259" w:lineRule="auto"/>
              <w:contextualSpacing/>
              <w:rPr>
                <w:rFonts w:ascii="Arial" w:hAnsi="Arial" w:cs="Arial"/>
              </w:rPr>
            </w:pPr>
            <w:r w:rsidRPr="00A3457D">
              <w:rPr>
                <w:rFonts w:ascii="Arial" w:hAnsi="Arial" w:cs="Arial"/>
              </w:rPr>
              <w:t>Prepare reports, briefings, presentations and communication materials.</w:t>
            </w:r>
          </w:p>
          <w:p w14:paraId="07C5BC3A" w14:textId="77777777" w:rsidR="00A3457D" w:rsidRPr="00A3457D" w:rsidRDefault="00A3457D" w:rsidP="00B04FF4">
            <w:pPr>
              <w:pStyle w:val="ListParagraph"/>
              <w:numPr>
                <w:ilvl w:val="0"/>
                <w:numId w:val="28"/>
              </w:numPr>
              <w:spacing w:after="160" w:line="259" w:lineRule="auto"/>
              <w:contextualSpacing/>
              <w:rPr>
                <w:rFonts w:ascii="Arial" w:hAnsi="Arial" w:cs="Arial"/>
              </w:rPr>
            </w:pPr>
            <w:r w:rsidRPr="00A3457D">
              <w:rPr>
                <w:rFonts w:ascii="Arial" w:hAnsi="Arial" w:cs="Arial"/>
              </w:rPr>
              <w:t xml:space="preserve">Represent the Organisational Culture Team at meetings and events as required. </w:t>
            </w:r>
          </w:p>
          <w:p w14:paraId="47D2C1B4" w14:textId="77777777" w:rsidR="00A3457D" w:rsidRPr="00A3457D" w:rsidRDefault="00A3457D" w:rsidP="00A3457D">
            <w:pPr>
              <w:pStyle w:val="ListParagraph"/>
              <w:rPr>
                <w:rFonts w:ascii="Arial" w:hAnsi="Arial" w:cs="Arial"/>
              </w:rPr>
            </w:pPr>
          </w:p>
          <w:p w14:paraId="60093FC2" w14:textId="77777777" w:rsidR="00C24346" w:rsidRPr="00A3457D" w:rsidRDefault="00C24346" w:rsidP="000272F1">
            <w:pPr>
              <w:jc w:val="both"/>
              <w:rPr>
                <w:rFonts w:ascii="Arial" w:hAnsi="Arial" w:cs="Arial"/>
              </w:rPr>
            </w:pPr>
          </w:p>
          <w:p w14:paraId="5DDFCCEB" w14:textId="77777777" w:rsidR="00F52896" w:rsidRPr="00A3457D" w:rsidRDefault="000272F1" w:rsidP="000272F1">
            <w:pPr>
              <w:jc w:val="both"/>
              <w:rPr>
                <w:rFonts w:ascii="Arial" w:hAnsi="Arial" w:cs="Arial"/>
                <w:b/>
              </w:rPr>
            </w:pPr>
            <w:r w:rsidRPr="00A3457D">
              <w:rPr>
                <w:rFonts w:ascii="Arial" w:hAnsi="Arial" w:cs="Arial"/>
                <w:b/>
              </w:rPr>
              <w:t>Training and Development</w:t>
            </w:r>
          </w:p>
          <w:p w14:paraId="403EE3F8" w14:textId="6F94B39F" w:rsidR="00A3457D" w:rsidRPr="00A3457D" w:rsidRDefault="00A3457D" w:rsidP="00B04FF4">
            <w:pPr>
              <w:pStyle w:val="ListParagraph"/>
              <w:numPr>
                <w:ilvl w:val="0"/>
                <w:numId w:val="28"/>
              </w:numPr>
              <w:jc w:val="both"/>
              <w:rPr>
                <w:rFonts w:ascii="Arial" w:hAnsi="Arial" w:cs="Arial"/>
              </w:rPr>
            </w:pPr>
            <w:r w:rsidRPr="00A3457D">
              <w:rPr>
                <w:rFonts w:ascii="Arial" w:hAnsi="Arial" w:cs="Arial"/>
              </w:rPr>
              <w:t xml:space="preserve">Deliver and support workshops and training sessions on </w:t>
            </w:r>
            <w:r w:rsidR="005578BF">
              <w:rPr>
                <w:rFonts w:ascii="Arial" w:hAnsi="Arial" w:cs="Arial"/>
              </w:rPr>
              <w:t>C</w:t>
            </w:r>
            <w:r w:rsidRPr="00A3457D">
              <w:rPr>
                <w:rFonts w:ascii="Arial" w:hAnsi="Arial" w:cs="Arial"/>
              </w:rPr>
              <w:t>ulture</w:t>
            </w:r>
            <w:r w:rsidR="005578BF">
              <w:rPr>
                <w:rFonts w:ascii="Arial" w:hAnsi="Arial" w:cs="Arial"/>
              </w:rPr>
              <w:t xml:space="preserve"> development </w:t>
            </w:r>
            <w:proofErr w:type="spellStart"/>
            <w:r w:rsidR="005578BF">
              <w:rPr>
                <w:rFonts w:ascii="Arial" w:hAnsi="Arial" w:cs="Arial"/>
              </w:rPr>
              <w:t>initatives</w:t>
            </w:r>
            <w:proofErr w:type="spellEnd"/>
            <w:r w:rsidR="005578BF">
              <w:rPr>
                <w:rFonts w:ascii="Arial" w:hAnsi="Arial" w:cs="Arial"/>
              </w:rPr>
              <w:t xml:space="preserve"> associated with The HSE Enabling Framework for Organisational Culture. </w:t>
            </w:r>
          </w:p>
          <w:p w14:paraId="47BC89C5" w14:textId="371E7CFD" w:rsidR="00A3457D" w:rsidRPr="00A3457D" w:rsidRDefault="00A3457D" w:rsidP="00B04FF4">
            <w:pPr>
              <w:pStyle w:val="ListParagraph"/>
              <w:numPr>
                <w:ilvl w:val="0"/>
                <w:numId w:val="28"/>
              </w:numPr>
              <w:jc w:val="both"/>
              <w:rPr>
                <w:rFonts w:ascii="Arial" w:hAnsi="Arial" w:cs="Arial"/>
              </w:rPr>
            </w:pPr>
            <w:r w:rsidRPr="00A3457D">
              <w:rPr>
                <w:rFonts w:ascii="Arial" w:hAnsi="Arial" w:cs="Arial"/>
              </w:rPr>
              <w:t>Provide gui</w:t>
            </w:r>
            <w:r w:rsidR="005578BF">
              <w:rPr>
                <w:rFonts w:ascii="Arial" w:hAnsi="Arial" w:cs="Arial"/>
              </w:rPr>
              <w:t>dance and practical supports to Culture</w:t>
            </w:r>
            <w:r w:rsidRPr="00A3457D">
              <w:rPr>
                <w:rFonts w:ascii="Arial" w:hAnsi="Arial" w:cs="Arial"/>
              </w:rPr>
              <w:t xml:space="preserve"> Teams.</w:t>
            </w:r>
          </w:p>
          <w:p w14:paraId="26FE1AE4" w14:textId="77777777" w:rsidR="00A3457D" w:rsidRPr="00A3457D" w:rsidRDefault="00A3457D" w:rsidP="00B04FF4">
            <w:pPr>
              <w:pStyle w:val="ListParagraph"/>
              <w:numPr>
                <w:ilvl w:val="0"/>
                <w:numId w:val="28"/>
              </w:numPr>
              <w:jc w:val="both"/>
              <w:rPr>
                <w:rFonts w:ascii="Arial" w:hAnsi="Arial" w:cs="Arial"/>
              </w:rPr>
            </w:pPr>
            <w:r w:rsidRPr="00A3457D">
              <w:rPr>
                <w:rFonts w:ascii="Arial" w:hAnsi="Arial" w:cs="Arial"/>
              </w:rPr>
              <w:t>Assess learning needs in collaboration with senior colleagues.</w:t>
            </w:r>
          </w:p>
          <w:p w14:paraId="7D5A6BE0" w14:textId="77777777" w:rsidR="00A3457D" w:rsidRPr="00A3457D" w:rsidRDefault="00A3457D" w:rsidP="00B04FF4">
            <w:pPr>
              <w:pStyle w:val="ListParagraph"/>
              <w:numPr>
                <w:ilvl w:val="0"/>
                <w:numId w:val="28"/>
              </w:numPr>
              <w:jc w:val="both"/>
              <w:rPr>
                <w:rFonts w:ascii="Arial" w:hAnsi="Arial" w:cs="Arial"/>
              </w:rPr>
            </w:pPr>
            <w:r w:rsidRPr="00A3457D">
              <w:rPr>
                <w:rFonts w:ascii="Arial" w:hAnsi="Arial" w:cs="Arial"/>
              </w:rPr>
              <w:t>Support the development of virtual and in-person learning resources.</w:t>
            </w:r>
          </w:p>
          <w:p w14:paraId="10E9626B" w14:textId="77777777" w:rsidR="00A3457D" w:rsidRPr="00A3457D" w:rsidRDefault="00A3457D" w:rsidP="00A3457D">
            <w:pPr>
              <w:jc w:val="both"/>
              <w:rPr>
                <w:rFonts w:ascii="Arial" w:hAnsi="Arial" w:cs="Arial"/>
              </w:rPr>
            </w:pPr>
          </w:p>
          <w:p w14:paraId="64716807" w14:textId="77777777" w:rsidR="00A3457D" w:rsidRPr="00A3457D" w:rsidRDefault="00A3457D" w:rsidP="00A3457D">
            <w:pPr>
              <w:jc w:val="both"/>
              <w:rPr>
                <w:rFonts w:ascii="Arial" w:hAnsi="Arial" w:cs="Arial"/>
              </w:rPr>
            </w:pPr>
          </w:p>
          <w:p w14:paraId="6DB0C77B" w14:textId="77777777" w:rsidR="00A3457D" w:rsidRPr="00596FCF" w:rsidRDefault="00A3457D" w:rsidP="00A3457D">
            <w:pPr>
              <w:jc w:val="both"/>
              <w:rPr>
                <w:rFonts w:ascii="Arial" w:hAnsi="Arial" w:cs="Arial"/>
                <w:b/>
                <w:bCs/>
                <w:iCs/>
              </w:rPr>
            </w:pPr>
            <w:r w:rsidRPr="00596FCF">
              <w:rPr>
                <w:rFonts w:ascii="Arial" w:hAnsi="Arial" w:cs="Arial"/>
                <w:b/>
                <w:bCs/>
                <w:iCs/>
              </w:rPr>
              <w:t xml:space="preserve">Stakeholder Engagement </w:t>
            </w:r>
          </w:p>
          <w:p w14:paraId="398E6344" w14:textId="77777777" w:rsidR="00A3457D" w:rsidRPr="00A3457D" w:rsidRDefault="00A3457D" w:rsidP="00B04FF4">
            <w:pPr>
              <w:pStyle w:val="ListParagraph"/>
              <w:numPr>
                <w:ilvl w:val="0"/>
                <w:numId w:val="28"/>
              </w:numPr>
              <w:jc w:val="both"/>
              <w:rPr>
                <w:rFonts w:ascii="Arial" w:hAnsi="Arial" w:cs="Arial"/>
                <w:iCs/>
              </w:rPr>
            </w:pPr>
            <w:r w:rsidRPr="00A3457D">
              <w:rPr>
                <w:rFonts w:ascii="Arial" w:hAnsi="Arial" w:cs="Arial"/>
                <w:iCs/>
              </w:rPr>
              <w:t>Build and maintain strong working relationships with internal and external stakeholders.</w:t>
            </w:r>
          </w:p>
          <w:p w14:paraId="0BBC5937" w14:textId="77777777" w:rsidR="00A3457D" w:rsidRPr="00A3457D" w:rsidRDefault="00A3457D" w:rsidP="00B04FF4">
            <w:pPr>
              <w:pStyle w:val="ListParagraph"/>
              <w:numPr>
                <w:ilvl w:val="0"/>
                <w:numId w:val="28"/>
              </w:numPr>
              <w:jc w:val="both"/>
              <w:rPr>
                <w:rFonts w:ascii="Arial" w:hAnsi="Arial" w:cs="Arial"/>
                <w:iCs/>
              </w:rPr>
            </w:pPr>
            <w:r w:rsidRPr="00A3457D">
              <w:rPr>
                <w:rFonts w:ascii="Arial" w:hAnsi="Arial" w:cs="Arial"/>
                <w:iCs/>
              </w:rPr>
              <w:t>Coordinate engagement structures and support systems aligned to culture initiatives.</w:t>
            </w:r>
          </w:p>
          <w:p w14:paraId="3775FAEE" w14:textId="364F64E5" w:rsidR="00D17EDB" w:rsidRPr="00A3457D" w:rsidRDefault="00A3457D" w:rsidP="00B04FF4">
            <w:pPr>
              <w:pStyle w:val="ListParagraph"/>
              <w:numPr>
                <w:ilvl w:val="0"/>
                <w:numId w:val="28"/>
              </w:numPr>
              <w:jc w:val="both"/>
              <w:rPr>
                <w:rFonts w:ascii="Arial" w:hAnsi="Arial" w:cs="Arial"/>
                <w:iCs/>
              </w:rPr>
            </w:pPr>
            <w:r w:rsidRPr="00A3457D">
              <w:rPr>
                <w:rFonts w:ascii="Arial" w:hAnsi="Arial" w:cs="Arial"/>
                <w:iCs/>
              </w:rPr>
              <w:t xml:space="preserve">Ensure strong </w:t>
            </w:r>
            <w:r w:rsidR="00596FCF" w:rsidRPr="00A3457D">
              <w:rPr>
                <w:rFonts w:ascii="Arial" w:hAnsi="Arial" w:cs="Arial"/>
                <w:iCs/>
              </w:rPr>
              <w:t>engagement, planning</w:t>
            </w:r>
            <w:r w:rsidRPr="00A3457D">
              <w:rPr>
                <w:rFonts w:ascii="Arial" w:hAnsi="Arial" w:cs="Arial"/>
                <w:iCs/>
              </w:rPr>
              <w:t>, organisation and follow-through in all assigned work.</w:t>
            </w:r>
          </w:p>
          <w:p w14:paraId="44284597" w14:textId="77777777" w:rsidR="00DA6923" w:rsidRPr="00A3457D" w:rsidRDefault="00DA6923" w:rsidP="00A3457D">
            <w:pPr>
              <w:jc w:val="both"/>
              <w:rPr>
                <w:rFonts w:ascii="Arial" w:hAnsi="Arial" w:cs="Arial"/>
                <w:b/>
                <w:iCs/>
              </w:rPr>
            </w:pPr>
          </w:p>
          <w:p w14:paraId="5802967C" w14:textId="77777777" w:rsidR="00A3457D" w:rsidRPr="00A3457D" w:rsidRDefault="00A3457D" w:rsidP="00A3457D">
            <w:pPr>
              <w:pStyle w:val="Standard"/>
              <w:spacing w:before="240"/>
              <w:jc w:val="both"/>
              <w:rPr>
                <w:b/>
                <w:iCs/>
                <w:sz w:val="20"/>
                <w:szCs w:val="20"/>
              </w:rPr>
            </w:pPr>
            <w:r w:rsidRPr="00A3457D">
              <w:rPr>
                <w:b/>
                <w:iCs/>
                <w:sz w:val="20"/>
                <w:szCs w:val="20"/>
              </w:rPr>
              <w:lastRenderedPageBreak/>
              <w:t>Standards, Policies, Procedures and Legislation</w:t>
            </w:r>
          </w:p>
          <w:p w14:paraId="0C6035E4" w14:textId="77777777" w:rsidR="00A3457D" w:rsidRPr="00A3457D" w:rsidRDefault="00A3457D" w:rsidP="00B04FF4">
            <w:pPr>
              <w:pStyle w:val="Standard"/>
              <w:numPr>
                <w:ilvl w:val="0"/>
                <w:numId w:val="28"/>
              </w:numPr>
              <w:spacing w:after="40"/>
              <w:jc w:val="both"/>
              <w:rPr>
                <w:sz w:val="20"/>
                <w:szCs w:val="20"/>
              </w:rPr>
            </w:pPr>
            <w:r w:rsidRPr="00A3457D">
              <w:rPr>
                <w:iCs/>
                <w:sz w:val="20"/>
                <w:szCs w:val="20"/>
              </w:rPr>
              <w:t xml:space="preserve">Contribute to the development of policies and procedures for Organisation Culture.  </w:t>
            </w:r>
          </w:p>
          <w:p w14:paraId="62002359" w14:textId="5D0FEBF2" w:rsidR="00A3457D" w:rsidRPr="00B04FF4" w:rsidRDefault="00A3457D" w:rsidP="00B04FF4">
            <w:pPr>
              <w:pStyle w:val="Standard"/>
              <w:numPr>
                <w:ilvl w:val="0"/>
                <w:numId w:val="28"/>
              </w:numPr>
              <w:spacing w:after="40"/>
              <w:jc w:val="both"/>
              <w:rPr>
                <w:iCs/>
                <w:sz w:val="20"/>
                <w:szCs w:val="20"/>
              </w:rPr>
            </w:pPr>
            <w:r w:rsidRPr="00A3457D">
              <w:rPr>
                <w:iCs/>
                <w:sz w:val="20"/>
                <w:szCs w:val="20"/>
              </w:rPr>
              <w:t xml:space="preserve">Maintain own knowledge of relevant policies, procedures, guidelines and practices to </w:t>
            </w:r>
            <w:r w:rsidRPr="00B04FF4">
              <w:rPr>
                <w:iCs/>
                <w:sz w:val="20"/>
                <w:szCs w:val="20"/>
              </w:rPr>
              <w:t>perform the role effectively and to ensure standards are met.</w:t>
            </w:r>
          </w:p>
          <w:p w14:paraId="46DB8BE3" w14:textId="29594603" w:rsidR="00B04FF4" w:rsidRPr="00B04FF4" w:rsidRDefault="00B04FF4" w:rsidP="00B04FF4">
            <w:pPr>
              <w:pStyle w:val="Standard"/>
              <w:numPr>
                <w:ilvl w:val="0"/>
                <w:numId w:val="28"/>
              </w:numPr>
              <w:spacing w:after="40"/>
              <w:jc w:val="both"/>
              <w:rPr>
                <w:iCs/>
                <w:sz w:val="20"/>
                <w:szCs w:val="20"/>
              </w:rPr>
            </w:pPr>
            <w:r w:rsidRPr="00B04FF4">
              <w:rPr>
                <w:iCs/>
                <w:sz w:val="20"/>
                <w:szCs w:val="20"/>
              </w:rPr>
              <w:t>Engage in the HSE performance achievement process in conjunction with your Line Manager and staff as appropriate</w:t>
            </w:r>
          </w:p>
          <w:p w14:paraId="000DA56A" w14:textId="77777777" w:rsidR="00B04FF4" w:rsidRPr="00B04FF4" w:rsidRDefault="00B04FF4" w:rsidP="00B04FF4">
            <w:pPr>
              <w:numPr>
                <w:ilvl w:val="0"/>
                <w:numId w:val="28"/>
              </w:numPr>
              <w:rPr>
                <w:rFonts w:ascii="Arial" w:hAnsi="Arial" w:cs="Arial"/>
              </w:rPr>
            </w:pPr>
            <w:r w:rsidRPr="00B04FF4">
              <w:rPr>
                <w:rFonts w:ascii="Arial" w:hAnsi="Arial" w:cs="Arial"/>
              </w:rPr>
              <w:t xml:space="preserve">Adequately identifies, assesses, manages and monitors risk within their area of responsibility. </w:t>
            </w:r>
          </w:p>
          <w:p w14:paraId="3A58FE06" w14:textId="77777777" w:rsidR="00A3457D" w:rsidRPr="00B04FF4" w:rsidRDefault="00A3457D" w:rsidP="00B04FF4">
            <w:pPr>
              <w:pStyle w:val="Standard"/>
              <w:numPr>
                <w:ilvl w:val="0"/>
                <w:numId w:val="28"/>
              </w:numPr>
              <w:jc w:val="both"/>
              <w:rPr>
                <w:iCs/>
                <w:sz w:val="20"/>
                <w:szCs w:val="20"/>
              </w:rPr>
            </w:pPr>
            <w:r w:rsidRPr="00B04FF4">
              <w:rPr>
                <w:iCs/>
                <w:sz w:val="20"/>
                <w:szCs w:val="20"/>
              </w:rPr>
              <w:t>Maintain own knowledge of relevant regulations and legislation e.g. Employment, Health &amp; Safety Legislation, Financial Regulations, Freedom of Information Acts etc.</w:t>
            </w:r>
          </w:p>
          <w:p w14:paraId="03160D37" w14:textId="2A8FF67F" w:rsidR="00A3457D" w:rsidRPr="00B04FF4" w:rsidRDefault="00A3457D" w:rsidP="00B04FF4">
            <w:pPr>
              <w:pStyle w:val="Standard"/>
              <w:numPr>
                <w:ilvl w:val="0"/>
                <w:numId w:val="28"/>
              </w:numPr>
              <w:spacing w:after="40"/>
              <w:jc w:val="both"/>
              <w:rPr>
                <w:iCs/>
                <w:sz w:val="20"/>
                <w:szCs w:val="20"/>
              </w:rPr>
            </w:pPr>
            <w:r w:rsidRPr="00B04FF4">
              <w:rPr>
                <w:iCs/>
                <w:sz w:val="20"/>
                <w:szCs w:val="20"/>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6FF04213" w14:textId="6F23B35F" w:rsidR="00B04FF4" w:rsidRPr="00B04FF4" w:rsidRDefault="00B04FF4" w:rsidP="00B04FF4">
            <w:pPr>
              <w:pStyle w:val="Standard"/>
              <w:numPr>
                <w:ilvl w:val="0"/>
                <w:numId w:val="28"/>
              </w:numPr>
              <w:spacing w:after="40"/>
              <w:jc w:val="both"/>
              <w:rPr>
                <w:iCs/>
                <w:sz w:val="20"/>
                <w:szCs w:val="20"/>
              </w:rPr>
            </w:pPr>
            <w:r w:rsidRPr="00B04FF4">
              <w:rPr>
                <w:sz w:val="20"/>
                <w:szCs w:val="20"/>
                <w:lang w:val="en-IE" w:eastAsia="en-IE"/>
              </w:rPr>
              <w:t>Support, promote and actively participate in sustainable energy, water and waste initiatives to create a more sustainable, low carbon and efficient health service.</w:t>
            </w:r>
          </w:p>
          <w:p w14:paraId="0005B314" w14:textId="77777777" w:rsidR="00792F91" w:rsidRPr="00A3457D" w:rsidRDefault="00792F91" w:rsidP="00B53F5C">
            <w:pPr>
              <w:rPr>
                <w:rFonts w:ascii="Arial" w:hAnsi="Arial" w:cs="Arial"/>
                <w:iCs/>
              </w:rPr>
            </w:pPr>
          </w:p>
          <w:p w14:paraId="75B3AD4D" w14:textId="77777777" w:rsidR="00792F91" w:rsidRPr="00A3457D" w:rsidRDefault="00792F91" w:rsidP="00792F91">
            <w:pPr>
              <w:rPr>
                <w:rFonts w:ascii="Arial" w:hAnsi="Arial" w:cs="Arial"/>
                <w:b/>
              </w:rPr>
            </w:pPr>
            <w:r w:rsidRPr="00A3457D">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A3457D">
              <w:rPr>
                <w:rFonts w:ascii="Arial" w:hAnsi="Arial" w:cs="Arial"/>
                <w:b/>
              </w:rPr>
              <w:t xml:space="preserve">  </w:t>
            </w:r>
          </w:p>
          <w:p w14:paraId="090C6C2A" w14:textId="77777777" w:rsidR="00C24346" w:rsidRPr="00A3457D" w:rsidRDefault="00C24346" w:rsidP="00792F91">
            <w:pPr>
              <w:rPr>
                <w:rFonts w:ascii="Arial" w:hAnsi="Arial" w:cs="Arial"/>
                <w:b/>
              </w:rPr>
            </w:pPr>
          </w:p>
        </w:tc>
      </w:tr>
      <w:tr w:rsidR="008A4B76" w:rsidRPr="00A3457D" w14:paraId="553CB27A" w14:textId="77777777" w:rsidTr="00F6254C">
        <w:tc>
          <w:tcPr>
            <w:tcW w:w="2364" w:type="dxa"/>
          </w:tcPr>
          <w:p w14:paraId="1E1A8624" w14:textId="77777777" w:rsidR="00B53F5C" w:rsidRPr="00A3457D" w:rsidRDefault="00B53F5C" w:rsidP="00B53F5C">
            <w:pPr>
              <w:rPr>
                <w:rFonts w:ascii="Arial" w:hAnsi="Arial" w:cs="Arial"/>
                <w:b/>
                <w:bCs/>
              </w:rPr>
            </w:pPr>
            <w:r w:rsidRPr="00A3457D">
              <w:rPr>
                <w:rFonts w:ascii="Arial" w:hAnsi="Arial" w:cs="Arial"/>
                <w:b/>
                <w:bCs/>
              </w:rPr>
              <w:lastRenderedPageBreak/>
              <w:t>Eligibility Criteria</w:t>
            </w:r>
          </w:p>
          <w:p w14:paraId="7A98E62C" w14:textId="77777777" w:rsidR="00B53F5C" w:rsidRPr="00A3457D" w:rsidRDefault="00B53F5C" w:rsidP="00B53F5C">
            <w:pPr>
              <w:rPr>
                <w:rFonts w:ascii="Arial" w:hAnsi="Arial" w:cs="Arial"/>
                <w:b/>
                <w:bCs/>
              </w:rPr>
            </w:pPr>
          </w:p>
          <w:p w14:paraId="56C310AE" w14:textId="77777777" w:rsidR="00B53F5C" w:rsidRPr="00A3457D" w:rsidRDefault="00B53F5C" w:rsidP="00B53F5C">
            <w:pPr>
              <w:rPr>
                <w:rFonts w:ascii="Arial" w:hAnsi="Arial" w:cs="Arial"/>
                <w:b/>
                <w:bCs/>
              </w:rPr>
            </w:pPr>
            <w:r w:rsidRPr="00A3457D">
              <w:rPr>
                <w:rFonts w:ascii="Arial" w:hAnsi="Arial" w:cs="Arial"/>
                <w:b/>
                <w:bCs/>
              </w:rPr>
              <w:t>Qualifications and/ or experience</w:t>
            </w:r>
          </w:p>
          <w:p w14:paraId="1463D63B" w14:textId="77777777" w:rsidR="00B53F5C" w:rsidRPr="00A3457D" w:rsidRDefault="00B53F5C" w:rsidP="00B53F5C">
            <w:pPr>
              <w:rPr>
                <w:rFonts w:ascii="Arial" w:hAnsi="Arial" w:cs="Arial"/>
                <w:b/>
                <w:bCs/>
              </w:rPr>
            </w:pPr>
          </w:p>
        </w:tc>
        <w:tc>
          <w:tcPr>
            <w:tcW w:w="8256" w:type="dxa"/>
          </w:tcPr>
          <w:p w14:paraId="551E41F1" w14:textId="77777777" w:rsidR="00B53F5C" w:rsidRPr="00A3457D" w:rsidRDefault="00B53F5C" w:rsidP="00B53F5C">
            <w:pPr>
              <w:jc w:val="both"/>
              <w:rPr>
                <w:rFonts w:ascii="Arial" w:hAnsi="Arial" w:cs="Arial"/>
                <w:b/>
                <w:bCs/>
                <w:iCs/>
              </w:rPr>
            </w:pPr>
            <w:r w:rsidRPr="00A3457D">
              <w:rPr>
                <w:rFonts w:ascii="Arial" w:hAnsi="Arial"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04D49059" w14:textId="77777777" w:rsidR="00B53F5C" w:rsidRPr="00A3457D" w:rsidRDefault="00B53F5C" w:rsidP="00B53F5C">
            <w:pPr>
              <w:jc w:val="both"/>
              <w:rPr>
                <w:rFonts w:ascii="Arial" w:hAnsi="Arial" w:cs="Arial"/>
                <w:b/>
                <w:bCs/>
                <w:iCs/>
              </w:rPr>
            </w:pPr>
          </w:p>
          <w:p w14:paraId="69B258FB" w14:textId="77777777" w:rsidR="00B53F5C" w:rsidRPr="00A3457D" w:rsidRDefault="00B53F5C" w:rsidP="00B53F5C">
            <w:pPr>
              <w:rPr>
                <w:rFonts w:ascii="Arial" w:hAnsi="Arial" w:cs="Arial"/>
              </w:rPr>
            </w:pPr>
            <w:r w:rsidRPr="00A3457D">
              <w:rPr>
                <w:rFonts w:ascii="Arial" w:hAnsi="Arial" w:cs="Arial"/>
                <w:b/>
                <w:bCs/>
                <w:i/>
                <w:iCs/>
                <w:shd w:val="clear" w:color="auto" w:fill="FFFFFF"/>
              </w:rPr>
              <w:t>* A list of ‘other statutory health agencies’ can be found: </w:t>
            </w:r>
            <w:hyperlink r:id="rId13" w:history="1">
              <w:r w:rsidRPr="00A3457D">
                <w:rPr>
                  <w:rStyle w:val="Hyperlink"/>
                  <w:rFonts w:ascii="Arial" w:hAnsi="Arial" w:cs="Arial"/>
                  <w:color w:val="auto"/>
                </w:rPr>
                <w:t>https://www.gov.ie/en/organisation-information/9c9c03-bodies-under-the-aegis-of-the-department-of-health/?referrer=http://www.health.gov.ie/about-us/agencies-health-bodies/</w:t>
              </w:r>
            </w:hyperlink>
            <w:r w:rsidRPr="00A3457D">
              <w:rPr>
                <w:rFonts w:ascii="Arial" w:hAnsi="Arial" w:cs="Arial"/>
              </w:rPr>
              <w:t>.</w:t>
            </w:r>
          </w:p>
          <w:p w14:paraId="7A0C8D4A" w14:textId="77777777" w:rsidR="00B53F5C" w:rsidRPr="00A3457D" w:rsidRDefault="00B53F5C" w:rsidP="00B53F5C">
            <w:pPr>
              <w:rPr>
                <w:rFonts w:ascii="Arial" w:hAnsi="Arial" w:cs="Arial"/>
                <w:b/>
                <w:lang w:val="en-IE"/>
              </w:rPr>
            </w:pPr>
          </w:p>
          <w:p w14:paraId="4E95569A" w14:textId="77777777" w:rsidR="00B53F5C" w:rsidRPr="00596FCF" w:rsidRDefault="00B53F5C" w:rsidP="00B53F5C">
            <w:pPr>
              <w:tabs>
                <w:tab w:val="num" w:pos="851"/>
              </w:tabs>
              <w:jc w:val="both"/>
              <w:rPr>
                <w:rFonts w:ascii="Arial" w:hAnsi="Arial" w:cs="Arial"/>
                <w:b/>
                <w:bCs/>
              </w:rPr>
            </w:pPr>
            <w:r w:rsidRPr="00596FCF">
              <w:rPr>
                <w:rFonts w:ascii="Arial" w:hAnsi="Arial" w:cs="Arial"/>
                <w:b/>
                <w:bCs/>
              </w:rPr>
              <w:t>Eligible applicants will be those who on the closing date for the competition:</w:t>
            </w:r>
          </w:p>
          <w:p w14:paraId="52284290" w14:textId="77777777" w:rsidR="00B53F5C" w:rsidRPr="00A3457D" w:rsidRDefault="00B53F5C" w:rsidP="00B53F5C">
            <w:pPr>
              <w:tabs>
                <w:tab w:val="center" w:pos="4320"/>
                <w:tab w:val="right" w:pos="8640"/>
              </w:tabs>
              <w:contextualSpacing/>
              <w:jc w:val="both"/>
              <w:rPr>
                <w:rFonts w:ascii="Arial" w:hAnsi="Arial" w:cs="Arial"/>
              </w:rPr>
            </w:pPr>
          </w:p>
          <w:p w14:paraId="6D8E6860" w14:textId="77777777" w:rsidR="00B53F5C" w:rsidRPr="00A3457D" w:rsidRDefault="00B53F5C" w:rsidP="00B53F5C">
            <w:pPr>
              <w:tabs>
                <w:tab w:val="center" w:pos="4320"/>
                <w:tab w:val="right" w:pos="8640"/>
              </w:tabs>
              <w:ind w:left="421"/>
              <w:contextualSpacing/>
              <w:jc w:val="both"/>
              <w:rPr>
                <w:rFonts w:ascii="Arial" w:eastAsia="Calibri" w:hAnsi="Arial" w:cs="Arial"/>
                <w:iCs/>
                <w:lang w:eastAsia="en-US"/>
              </w:rPr>
            </w:pPr>
            <w:r w:rsidRPr="00A3457D">
              <w:rPr>
                <w:rFonts w:ascii="Arial" w:hAnsi="Arial" w:cs="Arial"/>
              </w:rPr>
              <w:t xml:space="preserve">(a) Have satisfactory experience in an office under the HSE, TUSLA, </w:t>
            </w:r>
            <w:r w:rsidRPr="00A3457D">
              <w:rPr>
                <w:rFonts w:ascii="Arial" w:eastAsia="Calibri" w:hAnsi="Arial" w:cs="Arial"/>
                <w:iCs/>
                <w:lang w:eastAsia="en-US"/>
              </w:rPr>
              <w:t>other statutory health agencies, or a body which provides services on behalf of the HSE under Section 38 of the Health Act 2004 at a level not lower than that of Grade IV (or equivalent)</w:t>
            </w:r>
          </w:p>
          <w:p w14:paraId="0B471175" w14:textId="77777777" w:rsidR="00B53F5C" w:rsidRPr="00A3457D" w:rsidRDefault="00B53F5C" w:rsidP="00B53F5C">
            <w:pPr>
              <w:tabs>
                <w:tab w:val="center" w:pos="4320"/>
                <w:tab w:val="right" w:pos="8640"/>
              </w:tabs>
              <w:contextualSpacing/>
              <w:jc w:val="center"/>
              <w:rPr>
                <w:rFonts w:ascii="Arial" w:eastAsia="Calibri" w:hAnsi="Arial" w:cs="Arial"/>
                <w:iCs/>
                <w:lang w:eastAsia="en-US"/>
              </w:rPr>
            </w:pPr>
            <w:r w:rsidRPr="00A3457D">
              <w:rPr>
                <w:rFonts w:ascii="Arial" w:eastAsia="Calibri" w:hAnsi="Arial" w:cs="Arial"/>
                <w:iCs/>
                <w:lang w:eastAsia="en-US"/>
              </w:rPr>
              <w:t>and</w:t>
            </w:r>
          </w:p>
          <w:p w14:paraId="40755C3E" w14:textId="77777777" w:rsidR="00B53F5C" w:rsidRPr="00A3457D" w:rsidRDefault="00B53F5C" w:rsidP="00B53F5C">
            <w:pPr>
              <w:tabs>
                <w:tab w:val="num" w:pos="480"/>
              </w:tabs>
              <w:ind w:left="397"/>
              <w:jc w:val="both"/>
              <w:rPr>
                <w:rFonts w:ascii="Arial" w:hAnsi="Arial" w:cs="Arial"/>
              </w:rPr>
            </w:pPr>
            <w:r w:rsidRPr="00A3457D">
              <w:rPr>
                <w:rFonts w:ascii="Arial" w:hAnsi="Arial" w:cs="Arial"/>
              </w:rPr>
              <w:t xml:space="preserve">Have not less than two years satisfactory experience either in that office or in an office at a level not lower than that of Clerical Officer in the HSE, TUSLA, </w:t>
            </w:r>
            <w:r w:rsidRPr="00A3457D">
              <w:rPr>
                <w:rFonts w:ascii="Arial" w:eastAsia="Calibri" w:hAnsi="Arial" w:cs="Arial"/>
                <w:iCs/>
                <w:lang w:eastAsia="en-US"/>
              </w:rPr>
              <w:t>other statutory health agencies, or a body which provides services on behalf of the HSE under Section 38 of the Health Act 2004</w:t>
            </w:r>
          </w:p>
          <w:p w14:paraId="71608CD7" w14:textId="77777777" w:rsidR="00B53F5C" w:rsidRPr="00A3457D" w:rsidRDefault="00B53F5C" w:rsidP="00B53F5C">
            <w:pPr>
              <w:jc w:val="center"/>
              <w:rPr>
                <w:rFonts w:ascii="Arial" w:hAnsi="Arial" w:cs="Arial"/>
                <w:bCs/>
              </w:rPr>
            </w:pPr>
            <w:r w:rsidRPr="00A3457D">
              <w:rPr>
                <w:rFonts w:ascii="Arial" w:hAnsi="Arial" w:cs="Arial"/>
                <w:bCs/>
              </w:rPr>
              <w:t>and</w:t>
            </w:r>
          </w:p>
          <w:p w14:paraId="2007F78A" w14:textId="77777777" w:rsidR="00B53F5C" w:rsidRPr="00A3457D" w:rsidRDefault="00B53F5C" w:rsidP="00B53F5C">
            <w:pPr>
              <w:tabs>
                <w:tab w:val="num" w:pos="480"/>
              </w:tabs>
              <w:ind w:left="397"/>
              <w:jc w:val="both"/>
              <w:rPr>
                <w:rFonts w:ascii="Arial" w:hAnsi="Arial" w:cs="Arial"/>
              </w:rPr>
            </w:pPr>
            <w:r w:rsidRPr="00A3457D">
              <w:rPr>
                <w:rFonts w:ascii="Arial" w:hAnsi="Arial" w:cs="Arial"/>
              </w:rPr>
              <w:t xml:space="preserve">(b) Candidates must possess the requisite knowledge and ability, including a high standard of suitability, for the proper discharge of the office. </w:t>
            </w:r>
          </w:p>
          <w:p w14:paraId="6CB01E1B" w14:textId="77777777" w:rsidR="00B53F5C" w:rsidRPr="00A3457D" w:rsidRDefault="00B53F5C" w:rsidP="00B53F5C">
            <w:pPr>
              <w:jc w:val="both"/>
              <w:rPr>
                <w:rFonts w:ascii="Arial" w:hAnsi="Arial" w:cs="Arial"/>
                <w:b/>
                <w:bCs/>
                <w:i/>
                <w:iCs/>
              </w:rPr>
            </w:pPr>
          </w:p>
          <w:p w14:paraId="3B7FDBC2" w14:textId="77777777" w:rsidR="00B53F5C" w:rsidRPr="00A3457D" w:rsidRDefault="00B53F5C" w:rsidP="00B53F5C">
            <w:pPr>
              <w:jc w:val="both"/>
              <w:rPr>
                <w:rFonts w:ascii="Arial" w:hAnsi="Arial" w:cs="Arial"/>
                <w:b/>
              </w:rPr>
            </w:pPr>
            <w:r w:rsidRPr="00A3457D">
              <w:rPr>
                <w:rFonts w:ascii="Arial" w:hAnsi="Arial" w:cs="Arial"/>
                <w:b/>
              </w:rPr>
              <w:t>Health</w:t>
            </w:r>
          </w:p>
          <w:p w14:paraId="331E7553" w14:textId="77777777" w:rsidR="00B53F5C" w:rsidRPr="00A3457D" w:rsidRDefault="00B53F5C" w:rsidP="00B53F5C">
            <w:pPr>
              <w:jc w:val="both"/>
              <w:rPr>
                <w:rFonts w:ascii="Arial" w:hAnsi="Arial" w:cs="Arial"/>
              </w:rPr>
            </w:pPr>
            <w:r w:rsidRPr="00A3457D">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287AE72" w14:textId="77777777" w:rsidR="00B53F5C" w:rsidRPr="00A3457D" w:rsidRDefault="00B53F5C" w:rsidP="00B53F5C">
            <w:pPr>
              <w:jc w:val="both"/>
              <w:rPr>
                <w:rFonts w:ascii="Arial" w:hAnsi="Arial" w:cs="Arial"/>
              </w:rPr>
            </w:pPr>
          </w:p>
          <w:p w14:paraId="1A3C1539" w14:textId="77777777" w:rsidR="00B53F5C" w:rsidRPr="00A3457D" w:rsidRDefault="00B53F5C" w:rsidP="00B53F5C">
            <w:pPr>
              <w:ind w:right="-766"/>
              <w:jc w:val="both"/>
              <w:rPr>
                <w:rFonts w:ascii="Arial" w:hAnsi="Arial" w:cs="Arial"/>
                <w:iCs/>
              </w:rPr>
            </w:pPr>
            <w:r w:rsidRPr="00A3457D">
              <w:rPr>
                <w:rFonts w:ascii="Arial" w:hAnsi="Arial" w:cs="Arial"/>
                <w:b/>
                <w:bCs/>
              </w:rPr>
              <w:t>Character</w:t>
            </w:r>
          </w:p>
          <w:p w14:paraId="0E06DBF7" w14:textId="77777777" w:rsidR="00B53F5C" w:rsidRPr="00A3457D" w:rsidRDefault="00B53F5C" w:rsidP="00B53F5C">
            <w:pPr>
              <w:rPr>
                <w:rFonts w:ascii="Arial" w:hAnsi="Arial" w:cs="Arial"/>
              </w:rPr>
            </w:pPr>
            <w:r w:rsidRPr="00A3457D">
              <w:rPr>
                <w:rFonts w:ascii="Arial" w:hAnsi="Arial" w:cs="Arial"/>
              </w:rPr>
              <w:t>Each candidate for and any person holding the office must be of good character.</w:t>
            </w:r>
          </w:p>
          <w:p w14:paraId="3831454F" w14:textId="77777777" w:rsidR="00B53F5C" w:rsidRPr="00A3457D" w:rsidRDefault="00B53F5C" w:rsidP="00B53F5C">
            <w:pPr>
              <w:rPr>
                <w:rFonts w:ascii="Arial" w:hAnsi="Arial" w:cs="Arial"/>
                <w:b/>
                <w:bCs/>
                <w:iCs/>
                <w:shd w:val="clear" w:color="auto" w:fill="FFFFFF"/>
              </w:rPr>
            </w:pPr>
          </w:p>
        </w:tc>
      </w:tr>
      <w:tr w:rsidR="008A4B76" w:rsidRPr="00A3457D" w14:paraId="2B845187" w14:textId="77777777" w:rsidTr="00F6254C">
        <w:tc>
          <w:tcPr>
            <w:tcW w:w="2364" w:type="dxa"/>
            <w:tcBorders>
              <w:top w:val="single" w:sz="4" w:space="0" w:color="auto"/>
              <w:left w:val="single" w:sz="4" w:space="0" w:color="auto"/>
              <w:bottom w:val="single" w:sz="4" w:space="0" w:color="auto"/>
              <w:right w:val="single" w:sz="4" w:space="0" w:color="auto"/>
            </w:tcBorders>
          </w:tcPr>
          <w:p w14:paraId="1497D6CD" w14:textId="77777777" w:rsidR="00B53F5C" w:rsidRPr="00A3457D" w:rsidRDefault="00B53F5C" w:rsidP="00B53F5C">
            <w:pPr>
              <w:rPr>
                <w:rFonts w:ascii="Arial" w:hAnsi="Arial" w:cs="Arial"/>
                <w:b/>
                <w:bCs/>
              </w:rPr>
            </w:pPr>
            <w:r w:rsidRPr="00A3457D">
              <w:rPr>
                <w:rFonts w:ascii="Arial" w:hAnsi="Arial" w:cs="Arial"/>
                <w:b/>
                <w:bCs/>
              </w:rPr>
              <w:t>Post Specific Requirements</w:t>
            </w:r>
          </w:p>
          <w:p w14:paraId="20184034" w14:textId="77777777" w:rsidR="00B53F5C" w:rsidRPr="00A3457D" w:rsidRDefault="00B53F5C" w:rsidP="00B53F5C">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5D63DA8A" w14:textId="20A7082F" w:rsidR="00A3457D" w:rsidRDefault="00A3457D" w:rsidP="00596FCF">
            <w:pPr>
              <w:numPr>
                <w:ilvl w:val="0"/>
                <w:numId w:val="29"/>
              </w:numPr>
              <w:suppressAutoHyphens/>
              <w:spacing w:after="40"/>
              <w:rPr>
                <w:rFonts w:ascii="Arial" w:hAnsi="Arial" w:cs="Arial"/>
                <w:color w:val="000000" w:themeColor="text1"/>
              </w:rPr>
            </w:pPr>
            <w:r w:rsidRPr="00A3457D">
              <w:rPr>
                <w:rFonts w:ascii="Arial" w:hAnsi="Arial" w:cs="Arial"/>
                <w:color w:val="000000" w:themeColor="text1"/>
              </w:rPr>
              <w:t>Significant experience in change management, transformation programmes and improvement processes</w:t>
            </w:r>
            <w:r w:rsidR="00F5577B">
              <w:rPr>
                <w:rFonts w:ascii="Arial" w:hAnsi="Arial" w:cs="Arial"/>
                <w:color w:val="000000" w:themeColor="text1"/>
              </w:rPr>
              <w:t xml:space="preserve"> as relevant to the role</w:t>
            </w:r>
            <w:r w:rsidRPr="00A3457D">
              <w:rPr>
                <w:rFonts w:ascii="Arial" w:hAnsi="Arial" w:cs="Arial"/>
                <w:color w:val="000000" w:themeColor="text1"/>
              </w:rPr>
              <w:t xml:space="preserve">. </w:t>
            </w:r>
          </w:p>
          <w:p w14:paraId="414B2700" w14:textId="77777777" w:rsidR="00F5577B" w:rsidRPr="00A3457D" w:rsidRDefault="00F5577B" w:rsidP="00F5577B">
            <w:pPr>
              <w:suppressAutoHyphens/>
              <w:spacing w:after="40"/>
              <w:rPr>
                <w:rFonts w:ascii="Arial" w:hAnsi="Arial" w:cs="Arial"/>
                <w:color w:val="000000" w:themeColor="text1"/>
              </w:rPr>
            </w:pPr>
          </w:p>
          <w:p w14:paraId="5AC3BD31" w14:textId="58194A06" w:rsidR="00A3457D" w:rsidRDefault="00A3457D" w:rsidP="00596FCF">
            <w:pPr>
              <w:numPr>
                <w:ilvl w:val="0"/>
                <w:numId w:val="29"/>
              </w:numPr>
              <w:suppressAutoHyphens/>
              <w:spacing w:after="40"/>
              <w:rPr>
                <w:rFonts w:ascii="Arial" w:hAnsi="Arial" w:cs="Arial"/>
              </w:rPr>
            </w:pPr>
            <w:r w:rsidRPr="00A3457D">
              <w:rPr>
                <w:rFonts w:ascii="Arial" w:hAnsi="Arial" w:cs="Arial"/>
              </w:rPr>
              <w:t>Significant experience of designing and delivering development programmes, including in a virtual environment</w:t>
            </w:r>
            <w:r w:rsidR="00F5577B">
              <w:rPr>
                <w:rFonts w:ascii="Arial" w:hAnsi="Arial" w:cs="Arial"/>
              </w:rPr>
              <w:t xml:space="preserve"> as relevant to the role</w:t>
            </w:r>
            <w:r w:rsidRPr="00A3457D">
              <w:rPr>
                <w:rFonts w:ascii="Arial" w:hAnsi="Arial" w:cs="Arial"/>
              </w:rPr>
              <w:t xml:space="preserve">. </w:t>
            </w:r>
          </w:p>
          <w:p w14:paraId="5D39BE31" w14:textId="77777777" w:rsidR="00F5577B" w:rsidRPr="00A3457D" w:rsidRDefault="00F5577B" w:rsidP="00F5577B">
            <w:pPr>
              <w:suppressAutoHyphens/>
              <w:spacing w:after="40"/>
              <w:rPr>
                <w:rFonts w:ascii="Arial" w:hAnsi="Arial" w:cs="Arial"/>
              </w:rPr>
            </w:pPr>
          </w:p>
          <w:p w14:paraId="223DF192" w14:textId="572FFDE7" w:rsidR="00A3457D" w:rsidRPr="00F5577B" w:rsidRDefault="00F5577B" w:rsidP="00F5577B">
            <w:pPr>
              <w:numPr>
                <w:ilvl w:val="0"/>
                <w:numId w:val="38"/>
              </w:numPr>
              <w:rPr>
                <w:rFonts w:ascii="Arial" w:hAnsi="Arial" w:cs="Arial"/>
              </w:rPr>
            </w:pPr>
            <w:r>
              <w:rPr>
                <w:rFonts w:ascii="Arial" w:hAnsi="Arial" w:cs="Arial"/>
                <w:bCs/>
              </w:rPr>
              <w:t>E</w:t>
            </w:r>
            <w:r w:rsidR="00A3457D" w:rsidRPr="00A3457D">
              <w:rPr>
                <w:rFonts w:ascii="Arial" w:hAnsi="Arial" w:cs="Arial"/>
                <w:bCs/>
              </w:rPr>
              <w:t xml:space="preserve">xperience engaging </w:t>
            </w:r>
            <w:r>
              <w:rPr>
                <w:rFonts w:ascii="Arial" w:hAnsi="Arial" w:cs="Arial"/>
              </w:rPr>
              <w:t>with senior management and other key internal and external stakeholders, as relevant to the role.</w:t>
            </w:r>
          </w:p>
          <w:p w14:paraId="4D1619F0" w14:textId="77777777" w:rsidR="00F5577B" w:rsidRPr="00F5577B" w:rsidRDefault="00F5577B" w:rsidP="00F5577B">
            <w:pPr>
              <w:rPr>
                <w:rFonts w:ascii="Arial" w:hAnsi="Arial" w:cs="Arial"/>
              </w:rPr>
            </w:pPr>
          </w:p>
          <w:p w14:paraId="394AE475" w14:textId="77777777" w:rsidR="00F5577B" w:rsidRDefault="00A3457D" w:rsidP="00596FCF">
            <w:pPr>
              <w:numPr>
                <w:ilvl w:val="0"/>
                <w:numId w:val="29"/>
              </w:numPr>
              <w:suppressAutoHyphens/>
              <w:spacing w:after="40"/>
              <w:rPr>
                <w:rFonts w:ascii="Arial" w:hAnsi="Arial" w:cs="Arial"/>
              </w:rPr>
            </w:pPr>
            <w:r w:rsidRPr="00A3457D">
              <w:rPr>
                <w:rFonts w:ascii="Arial" w:hAnsi="Arial" w:cs="Arial"/>
              </w:rPr>
              <w:t xml:space="preserve">Experience of managing performance within a complex environment. </w:t>
            </w:r>
          </w:p>
          <w:p w14:paraId="3D692FAD" w14:textId="63EDEA85" w:rsidR="00A3457D" w:rsidRPr="00A3457D" w:rsidRDefault="00A3457D" w:rsidP="00F5577B">
            <w:pPr>
              <w:suppressAutoHyphens/>
              <w:spacing w:after="40"/>
              <w:ind w:left="360"/>
              <w:rPr>
                <w:rFonts w:ascii="Arial" w:hAnsi="Arial" w:cs="Arial"/>
              </w:rPr>
            </w:pPr>
            <w:r w:rsidRPr="00A3457D">
              <w:rPr>
                <w:rFonts w:ascii="Arial" w:hAnsi="Arial" w:cs="Arial"/>
              </w:rPr>
              <w:t xml:space="preserve"> </w:t>
            </w:r>
          </w:p>
          <w:p w14:paraId="0756DE30" w14:textId="27ADCE8D" w:rsidR="00A3457D" w:rsidRDefault="00A3457D" w:rsidP="00596FCF">
            <w:pPr>
              <w:numPr>
                <w:ilvl w:val="0"/>
                <w:numId w:val="29"/>
              </w:numPr>
              <w:suppressAutoHyphens/>
              <w:spacing w:after="40"/>
              <w:rPr>
                <w:rFonts w:ascii="Arial" w:hAnsi="Arial" w:cs="Arial"/>
              </w:rPr>
            </w:pPr>
            <w:r w:rsidRPr="00A3457D">
              <w:rPr>
                <w:rFonts w:ascii="Arial" w:hAnsi="Arial" w:cs="Arial"/>
              </w:rPr>
              <w:t>Experience of achieving results through cross-sectoral/divisional working</w:t>
            </w:r>
            <w:r w:rsidR="00F5577B">
              <w:rPr>
                <w:rFonts w:ascii="Arial" w:hAnsi="Arial" w:cs="Arial"/>
              </w:rPr>
              <w:t>.</w:t>
            </w:r>
          </w:p>
          <w:p w14:paraId="46E3C834" w14:textId="77777777" w:rsidR="00A3457D" w:rsidRPr="00A3457D" w:rsidRDefault="00A3457D" w:rsidP="00A3457D">
            <w:pPr>
              <w:suppressAutoHyphens/>
              <w:spacing w:after="40"/>
              <w:jc w:val="both"/>
              <w:rPr>
                <w:rFonts w:ascii="Arial" w:hAnsi="Arial" w:cs="Arial"/>
              </w:rPr>
            </w:pPr>
          </w:p>
        </w:tc>
      </w:tr>
      <w:tr w:rsidR="008A4B76" w:rsidRPr="00A3457D" w14:paraId="074C07FC" w14:textId="77777777" w:rsidTr="00F6254C">
        <w:tc>
          <w:tcPr>
            <w:tcW w:w="2364" w:type="dxa"/>
          </w:tcPr>
          <w:p w14:paraId="0E386B55" w14:textId="77777777" w:rsidR="00B53F5C" w:rsidRPr="00A3457D" w:rsidRDefault="00B53F5C" w:rsidP="00B53F5C">
            <w:pPr>
              <w:rPr>
                <w:rFonts w:ascii="Arial" w:hAnsi="Arial" w:cs="Arial"/>
                <w:b/>
                <w:bCs/>
              </w:rPr>
            </w:pPr>
            <w:r w:rsidRPr="00A3457D">
              <w:rPr>
                <w:rFonts w:ascii="Arial" w:hAnsi="Arial" w:cs="Arial"/>
                <w:b/>
                <w:bCs/>
              </w:rPr>
              <w:lastRenderedPageBreak/>
              <w:t>Other requirements specific to the post</w:t>
            </w:r>
          </w:p>
        </w:tc>
        <w:tc>
          <w:tcPr>
            <w:tcW w:w="8256" w:type="dxa"/>
          </w:tcPr>
          <w:p w14:paraId="257A53B4" w14:textId="77777777" w:rsidR="00601869" w:rsidRPr="00A3457D" w:rsidRDefault="00601869" w:rsidP="00601869">
            <w:pPr>
              <w:pStyle w:val="ListParagraph"/>
              <w:numPr>
                <w:ilvl w:val="0"/>
                <w:numId w:val="23"/>
              </w:numPr>
              <w:jc w:val="both"/>
              <w:rPr>
                <w:rFonts w:ascii="Arial" w:hAnsi="Arial" w:cs="Arial"/>
                <w:iCs/>
              </w:rPr>
            </w:pPr>
            <w:r w:rsidRPr="00A3457D">
              <w:rPr>
                <w:rFonts w:ascii="Arial" w:hAnsi="Arial" w:cs="Arial"/>
                <w:iCs/>
              </w:rPr>
              <w:t>Access to appropriate transport to fulfil the requirements of the role</w:t>
            </w:r>
          </w:p>
          <w:p w14:paraId="6C0A8F3A" w14:textId="77777777" w:rsidR="00990D0C" w:rsidRDefault="00601869" w:rsidP="00601869">
            <w:pPr>
              <w:pStyle w:val="ListParagraph"/>
              <w:numPr>
                <w:ilvl w:val="0"/>
                <w:numId w:val="23"/>
              </w:numPr>
              <w:jc w:val="both"/>
              <w:rPr>
                <w:rFonts w:ascii="Arial" w:hAnsi="Arial" w:cs="Arial"/>
                <w:iCs/>
              </w:rPr>
            </w:pPr>
            <w:r w:rsidRPr="00A3457D">
              <w:rPr>
                <w:rFonts w:ascii="Arial" w:hAnsi="Arial" w:cs="Arial"/>
                <w:iCs/>
              </w:rPr>
              <w:t>Flexibility in relation to working hours to fulfil the requirements of the role</w:t>
            </w:r>
          </w:p>
          <w:p w14:paraId="60E9E03A" w14:textId="221A7516" w:rsidR="00596FCF" w:rsidRPr="00A3457D" w:rsidRDefault="00596FCF" w:rsidP="00596FCF">
            <w:pPr>
              <w:pStyle w:val="ListParagraph"/>
              <w:ind w:left="360"/>
              <w:jc w:val="both"/>
              <w:rPr>
                <w:rFonts w:ascii="Arial" w:hAnsi="Arial" w:cs="Arial"/>
                <w:iCs/>
              </w:rPr>
            </w:pPr>
          </w:p>
        </w:tc>
      </w:tr>
      <w:tr w:rsidR="00596FCF" w:rsidRPr="00A3457D" w14:paraId="7428377B" w14:textId="77777777" w:rsidTr="00F6254C">
        <w:tc>
          <w:tcPr>
            <w:tcW w:w="2364" w:type="dxa"/>
          </w:tcPr>
          <w:p w14:paraId="3331A401" w14:textId="77777777" w:rsidR="00596FCF" w:rsidRPr="00596FCF" w:rsidRDefault="00596FCF" w:rsidP="00596FCF">
            <w:pPr>
              <w:spacing w:line="276" w:lineRule="auto"/>
              <w:rPr>
                <w:rFonts w:ascii="Arial" w:hAnsi="Arial" w:cs="Arial"/>
                <w:b/>
                <w:bCs/>
              </w:rPr>
            </w:pPr>
            <w:r w:rsidRPr="00596FCF">
              <w:rPr>
                <w:rFonts w:ascii="Arial" w:hAnsi="Arial" w:cs="Arial"/>
                <w:b/>
                <w:bCs/>
              </w:rPr>
              <w:t>Additional eligibility requirements:</w:t>
            </w:r>
          </w:p>
          <w:p w14:paraId="258F90E8" w14:textId="77777777" w:rsidR="00596FCF" w:rsidRPr="00596FCF" w:rsidRDefault="00596FCF" w:rsidP="00596FCF">
            <w:pPr>
              <w:rPr>
                <w:rFonts w:ascii="Arial" w:hAnsi="Arial" w:cs="Arial"/>
                <w:b/>
                <w:bCs/>
              </w:rPr>
            </w:pPr>
          </w:p>
        </w:tc>
        <w:tc>
          <w:tcPr>
            <w:tcW w:w="8256" w:type="dxa"/>
          </w:tcPr>
          <w:p w14:paraId="126D7868" w14:textId="77777777" w:rsidR="00596FCF" w:rsidRPr="00596FCF" w:rsidRDefault="00596FCF" w:rsidP="00596FCF">
            <w:pPr>
              <w:pStyle w:val="Default"/>
              <w:spacing w:line="276" w:lineRule="auto"/>
              <w:rPr>
                <w:sz w:val="20"/>
                <w:szCs w:val="20"/>
              </w:rPr>
            </w:pPr>
            <w:r w:rsidRPr="00596FCF">
              <w:rPr>
                <w:b/>
                <w:bCs/>
                <w:sz w:val="20"/>
                <w:szCs w:val="20"/>
              </w:rPr>
              <w:t xml:space="preserve">Citizenship requirements </w:t>
            </w:r>
          </w:p>
          <w:p w14:paraId="0CB0F08C" w14:textId="77777777" w:rsidR="00596FCF" w:rsidRPr="00596FCF" w:rsidRDefault="00596FCF" w:rsidP="00596FCF">
            <w:pPr>
              <w:pStyle w:val="Default"/>
              <w:spacing w:line="276" w:lineRule="auto"/>
              <w:rPr>
                <w:sz w:val="20"/>
                <w:szCs w:val="20"/>
              </w:rPr>
            </w:pPr>
            <w:r w:rsidRPr="00596FCF">
              <w:rPr>
                <w:sz w:val="20"/>
                <w:szCs w:val="20"/>
              </w:rPr>
              <w:t xml:space="preserve">Eligible candidates must be: </w:t>
            </w:r>
          </w:p>
          <w:p w14:paraId="7B08D843" w14:textId="77777777" w:rsidR="00596FCF" w:rsidRPr="00596FCF" w:rsidRDefault="00596FCF" w:rsidP="00596FCF">
            <w:pPr>
              <w:pStyle w:val="ListParagraph"/>
              <w:numPr>
                <w:ilvl w:val="0"/>
                <w:numId w:val="36"/>
              </w:numPr>
              <w:spacing w:after="120" w:line="276" w:lineRule="auto"/>
              <w:rPr>
                <w:rFonts w:ascii="Arial" w:hAnsi="Arial" w:cs="Arial"/>
              </w:rPr>
            </w:pPr>
            <w:r w:rsidRPr="00596FCF">
              <w:rPr>
                <w:rFonts w:ascii="Arial" w:hAnsi="Arial" w:cs="Arial"/>
              </w:rPr>
              <w:t xml:space="preserve">EEA, Swiss, or British citizens </w:t>
            </w:r>
          </w:p>
          <w:p w14:paraId="1D5D8564" w14:textId="77777777" w:rsidR="00596FCF" w:rsidRPr="00596FCF" w:rsidRDefault="00596FCF" w:rsidP="00596FCF">
            <w:pPr>
              <w:spacing w:after="120" w:line="276" w:lineRule="auto"/>
              <w:ind w:left="360"/>
              <w:rPr>
                <w:rFonts w:ascii="Arial" w:hAnsi="Arial" w:cs="Arial"/>
                <w:b/>
              </w:rPr>
            </w:pPr>
            <w:r w:rsidRPr="00596FCF">
              <w:rPr>
                <w:rFonts w:ascii="Arial" w:hAnsi="Arial" w:cs="Arial"/>
                <w:b/>
              </w:rPr>
              <w:t>OR</w:t>
            </w:r>
          </w:p>
          <w:p w14:paraId="27D31B55" w14:textId="77777777" w:rsidR="00596FCF" w:rsidRPr="00596FCF" w:rsidRDefault="00596FCF" w:rsidP="00596FCF">
            <w:pPr>
              <w:pStyle w:val="ListParagraph"/>
              <w:numPr>
                <w:ilvl w:val="0"/>
                <w:numId w:val="36"/>
              </w:numPr>
              <w:spacing w:after="120" w:line="276" w:lineRule="auto"/>
              <w:rPr>
                <w:rFonts w:ascii="Arial" w:hAnsi="Arial" w:cs="Arial"/>
              </w:rPr>
            </w:pPr>
            <w:r w:rsidRPr="00596FCF">
              <w:rPr>
                <w:rFonts w:ascii="Arial" w:hAnsi="Arial" w:cs="Arial"/>
              </w:rPr>
              <w:t xml:space="preserve">Non-European Economic Area citizens with permission to reside and work in the State </w:t>
            </w:r>
          </w:p>
          <w:p w14:paraId="68CC42B9" w14:textId="77777777" w:rsidR="00596FCF" w:rsidRPr="00596FCF" w:rsidRDefault="00596FCF" w:rsidP="00596FCF">
            <w:pPr>
              <w:pStyle w:val="Default"/>
              <w:spacing w:line="276" w:lineRule="auto"/>
              <w:ind w:left="1080"/>
              <w:rPr>
                <w:bCs/>
                <w:color w:val="2A2347"/>
                <w:sz w:val="20"/>
                <w:szCs w:val="20"/>
              </w:rPr>
            </w:pPr>
            <w:r w:rsidRPr="00596FCF">
              <w:rPr>
                <w:bCs/>
                <w:color w:val="2A2347"/>
                <w:sz w:val="20"/>
                <w:szCs w:val="20"/>
              </w:rPr>
              <w:t>Read Appendix 2 of the Additional Campaign Information for further information on accepted Stamps for Non-EEA citizens resident in the State, including those with refugee status.</w:t>
            </w:r>
          </w:p>
          <w:p w14:paraId="7F28B1E8" w14:textId="77777777" w:rsidR="00596FCF" w:rsidRPr="00596FCF" w:rsidRDefault="00596FCF" w:rsidP="00596FCF">
            <w:pPr>
              <w:pStyle w:val="ListParagraph"/>
              <w:spacing w:after="120" w:line="276" w:lineRule="auto"/>
              <w:ind w:left="1080"/>
              <w:rPr>
                <w:rFonts w:ascii="Arial" w:hAnsi="Arial" w:cs="Arial"/>
              </w:rPr>
            </w:pPr>
          </w:p>
          <w:p w14:paraId="573E1767" w14:textId="77777777" w:rsidR="00596FCF" w:rsidRPr="00596FCF" w:rsidRDefault="00596FCF" w:rsidP="00596FCF">
            <w:pPr>
              <w:pStyle w:val="Default"/>
              <w:spacing w:line="276" w:lineRule="auto"/>
              <w:rPr>
                <w:bCs/>
                <w:color w:val="2A2347"/>
                <w:sz w:val="20"/>
                <w:szCs w:val="20"/>
              </w:rPr>
            </w:pPr>
            <w:r w:rsidRPr="00596FCF">
              <w:rPr>
                <w:bCs/>
                <w:color w:val="2A2347"/>
                <w:sz w:val="20"/>
                <w:szCs w:val="20"/>
              </w:rPr>
              <w:t xml:space="preserve">To qualify candidates must be eligible by the closing date of the campaign. </w:t>
            </w:r>
          </w:p>
          <w:p w14:paraId="0FB6D579" w14:textId="450BFE86" w:rsidR="00596FCF" w:rsidRPr="00596FCF" w:rsidRDefault="00596FCF" w:rsidP="00596FCF">
            <w:pPr>
              <w:pStyle w:val="ListParagraph"/>
              <w:ind w:left="360"/>
              <w:jc w:val="both"/>
              <w:rPr>
                <w:rFonts w:ascii="Arial" w:hAnsi="Arial" w:cs="Arial"/>
                <w:iCs/>
              </w:rPr>
            </w:pPr>
          </w:p>
        </w:tc>
      </w:tr>
      <w:tr w:rsidR="008A4B76" w:rsidRPr="00A3457D" w14:paraId="0654C417" w14:textId="77777777" w:rsidTr="00F6254C">
        <w:tc>
          <w:tcPr>
            <w:tcW w:w="2364" w:type="dxa"/>
          </w:tcPr>
          <w:p w14:paraId="0ADB0C24" w14:textId="77777777" w:rsidR="00892242" w:rsidRPr="00A3457D" w:rsidRDefault="00892242" w:rsidP="00892242">
            <w:pPr>
              <w:rPr>
                <w:rFonts w:ascii="Arial" w:hAnsi="Arial" w:cs="Arial"/>
                <w:b/>
                <w:bCs/>
              </w:rPr>
            </w:pPr>
            <w:r w:rsidRPr="00A3457D">
              <w:rPr>
                <w:rFonts w:ascii="Arial" w:hAnsi="Arial" w:cs="Arial"/>
                <w:b/>
                <w:bCs/>
              </w:rPr>
              <w:t>Skills, competencies and/or knowledge</w:t>
            </w:r>
          </w:p>
          <w:p w14:paraId="106D8065" w14:textId="77777777" w:rsidR="00892242" w:rsidRPr="00A3457D" w:rsidRDefault="00892242" w:rsidP="00892242">
            <w:pPr>
              <w:rPr>
                <w:rFonts w:ascii="Arial" w:hAnsi="Arial" w:cs="Arial"/>
                <w:b/>
                <w:bCs/>
              </w:rPr>
            </w:pPr>
          </w:p>
          <w:p w14:paraId="53E368D3" w14:textId="77777777" w:rsidR="00892242" w:rsidRPr="00A3457D" w:rsidRDefault="00892242" w:rsidP="00892242">
            <w:pPr>
              <w:rPr>
                <w:rFonts w:ascii="Arial" w:hAnsi="Arial" w:cs="Arial"/>
                <w:b/>
                <w:bCs/>
              </w:rPr>
            </w:pPr>
          </w:p>
        </w:tc>
        <w:tc>
          <w:tcPr>
            <w:tcW w:w="8256" w:type="dxa"/>
          </w:tcPr>
          <w:p w14:paraId="56394117" w14:textId="77777777" w:rsidR="00892242" w:rsidRPr="00596FCF" w:rsidRDefault="00892242" w:rsidP="00892242">
            <w:pPr>
              <w:jc w:val="both"/>
              <w:rPr>
                <w:rFonts w:ascii="Arial" w:hAnsi="Arial" w:cs="Arial"/>
                <w:b/>
                <w:iCs/>
                <w:u w:val="single"/>
              </w:rPr>
            </w:pPr>
            <w:r w:rsidRPr="00596FCF">
              <w:rPr>
                <w:rFonts w:ascii="Arial" w:hAnsi="Arial" w:cs="Arial"/>
                <w:b/>
                <w:iCs/>
                <w:u w:val="single"/>
              </w:rPr>
              <w:t>Professional Knowledge &amp; Experience</w:t>
            </w:r>
          </w:p>
          <w:p w14:paraId="6D82F269" w14:textId="77777777" w:rsidR="00892242" w:rsidRPr="00596FCF" w:rsidRDefault="00892242" w:rsidP="00892242">
            <w:pPr>
              <w:jc w:val="both"/>
              <w:rPr>
                <w:rFonts w:ascii="Arial" w:hAnsi="Arial" w:cs="Arial"/>
                <w:iCs/>
              </w:rPr>
            </w:pPr>
            <w:r w:rsidRPr="00596FCF">
              <w:rPr>
                <w:rFonts w:ascii="Arial" w:hAnsi="Arial" w:cs="Arial"/>
                <w:iCs/>
              </w:rPr>
              <w:t>Demonstrates:</w:t>
            </w:r>
          </w:p>
          <w:p w14:paraId="4FB5C2E2" w14:textId="77777777" w:rsidR="00187DBF" w:rsidRPr="00556B17" w:rsidRDefault="00187DBF" w:rsidP="00556B17">
            <w:pPr>
              <w:pStyle w:val="ListParagraph"/>
              <w:numPr>
                <w:ilvl w:val="0"/>
                <w:numId w:val="39"/>
              </w:numPr>
              <w:rPr>
                <w:rFonts w:ascii="Arial" w:hAnsi="Arial" w:cs="Arial"/>
              </w:rPr>
            </w:pPr>
            <w:r w:rsidRPr="00556B17">
              <w:rPr>
                <w:rFonts w:ascii="Arial" w:hAnsi="Arial" w:cs="Arial"/>
              </w:rPr>
              <w:t>Experience in leading and supporting change management, transformation programmes, and organisational culture initiatives within a complex environment.</w:t>
            </w:r>
          </w:p>
          <w:p w14:paraId="48586C2D" w14:textId="5579F895" w:rsidR="00187DBF" w:rsidRPr="00556B17" w:rsidRDefault="00B04FF4" w:rsidP="00556B17">
            <w:pPr>
              <w:pStyle w:val="ListParagraph"/>
              <w:numPr>
                <w:ilvl w:val="0"/>
                <w:numId w:val="39"/>
              </w:numPr>
              <w:rPr>
                <w:rFonts w:ascii="Arial" w:hAnsi="Arial" w:cs="Arial"/>
              </w:rPr>
            </w:pPr>
            <w:r>
              <w:rPr>
                <w:rFonts w:ascii="Arial" w:hAnsi="Arial" w:cs="Arial"/>
              </w:rPr>
              <w:t>K</w:t>
            </w:r>
            <w:r w:rsidR="00187DBF" w:rsidRPr="00556B17">
              <w:rPr>
                <w:rFonts w:ascii="Arial" w:hAnsi="Arial" w:cs="Arial"/>
              </w:rPr>
              <w:t>nowledge of organisational culture frameworks and large-scale engagement programmes, including implementation across diverse health service settings.</w:t>
            </w:r>
          </w:p>
          <w:p w14:paraId="1681808E" w14:textId="76C78874" w:rsidR="00187DBF" w:rsidRPr="00556B17" w:rsidRDefault="00187DBF" w:rsidP="00556B17">
            <w:pPr>
              <w:pStyle w:val="ListParagraph"/>
              <w:numPr>
                <w:ilvl w:val="0"/>
                <w:numId w:val="39"/>
              </w:numPr>
              <w:rPr>
                <w:rFonts w:ascii="Arial" w:hAnsi="Arial" w:cs="Arial"/>
              </w:rPr>
            </w:pPr>
            <w:r w:rsidRPr="00556B17">
              <w:rPr>
                <w:rFonts w:ascii="Arial" w:hAnsi="Arial" w:cs="Arial"/>
              </w:rPr>
              <w:t>Ability to plan, coordinate and deliver projects within governance frameworks, including developing timelines, monitoring performance, and reporting on progress.</w:t>
            </w:r>
          </w:p>
          <w:p w14:paraId="4F7889B6" w14:textId="6227DF66" w:rsidR="00187DBF" w:rsidRPr="00187DBF" w:rsidRDefault="00187DBF" w:rsidP="00187DBF">
            <w:pPr>
              <w:numPr>
                <w:ilvl w:val="0"/>
                <w:numId w:val="16"/>
              </w:numPr>
              <w:jc w:val="both"/>
              <w:rPr>
                <w:rFonts w:ascii="Arial" w:hAnsi="Arial" w:cs="Arial"/>
              </w:rPr>
            </w:pPr>
            <w:r w:rsidRPr="00187DBF">
              <w:rPr>
                <w:rFonts w:ascii="Arial" w:hAnsi="Arial" w:cs="Arial"/>
              </w:rPr>
              <w:t>Proven expertise in engagement, facilitation, and delivery of training or development programmes across teams and services.</w:t>
            </w:r>
          </w:p>
          <w:p w14:paraId="539A84EE" w14:textId="084D6A1D" w:rsidR="00892242" w:rsidRPr="00596FCF" w:rsidRDefault="00892242" w:rsidP="00892242">
            <w:pPr>
              <w:numPr>
                <w:ilvl w:val="0"/>
                <w:numId w:val="16"/>
              </w:numPr>
              <w:jc w:val="both"/>
              <w:rPr>
                <w:rFonts w:ascii="Arial" w:hAnsi="Arial" w:cs="Arial"/>
              </w:rPr>
            </w:pPr>
            <w:r w:rsidRPr="00596FCF">
              <w:rPr>
                <w:rFonts w:ascii="Arial" w:hAnsi="Arial" w:cs="Arial"/>
              </w:rPr>
              <w:t>Experience of data collection and data analysis using Excel or similar software.</w:t>
            </w:r>
          </w:p>
          <w:p w14:paraId="61CE4263" w14:textId="77777777" w:rsidR="00892242" w:rsidRPr="00596FCF" w:rsidRDefault="00892242" w:rsidP="00892242">
            <w:pPr>
              <w:numPr>
                <w:ilvl w:val="0"/>
                <w:numId w:val="16"/>
              </w:numPr>
              <w:jc w:val="both"/>
              <w:rPr>
                <w:rFonts w:ascii="Arial" w:hAnsi="Arial" w:cs="Arial"/>
                <w:b/>
                <w:iCs/>
                <w:u w:val="single"/>
              </w:rPr>
            </w:pPr>
            <w:r w:rsidRPr="00596FCF">
              <w:rPr>
                <w:rFonts w:ascii="Arial" w:hAnsi="Arial" w:cs="Arial"/>
              </w:rPr>
              <w:t xml:space="preserve">Excellent IT skills to include MS Office skills [Excel, Word and PowerPoint]; Outlook </w:t>
            </w:r>
          </w:p>
          <w:p w14:paraId="63A7987E" w14:textId="77777777" w:rsidR="00892242" w:rsidRPr="00596FCF" w:rsidRDefault="00892242" w:rsidP="00892242">
            <w:pPr>
              <w:ind w:left="720"/>
              <w:jc w:val="both"/>
              <w:rPr>
                <w:rFonts w:ascii="Arial" w:hAnsi="Arial" w:cs="Arial"/>
                <w:b/>
                <w:iCs/>
                <w:u w:val="single"/>
              </w:rPr>
            </w:pPr>
          </w:p>
          <w:p w14:paraId="4B667F2F" w14:textId="33A0824F" w:rsidR="00596FCF" w:rsidRPr="00596FCF" w:rsidRDefault="00596FCF" w:rsidP="00596FCF">
            <w:pPr>
              <w:rPr>
                <w:rFonts w:ascii="Arial" w:hAnsi="Arial" w:cs="Arial"/>
                <w:color w:val="000000"/>
                <w:lang w:val="en-US" w:eastAsia="en-IE"/>
              </w:rPr>
            </w:pPr>
            <w:r w:rsidRPr="00596FCF">
              <w:rPr>
                <w:rFonts w:ascii="Arial" w:hAnsi="Arial" w:cs="Arial"/>
                <w:b/>
                <w:bCs/>
                <w:color w:val="000000"/>
                <w:lang w:val="en-US" w:eastAsia="en-IE"/>
              </w:rPr>
              <w:t xml:space="preserve">Planning and Managing Resources </w:t>
            </w:r>
          </w:p>
          <w:p w14:paraId="362A054B" w14:textId="77777777" w:rsidR="00596FCF" w:rsidRPr="00596FCF" w:rsidRDefault="00596FCF" w:rsidP="00596FCF">
            <w:pPr>
              <w:numPr>
                <w:ilvl w:val="0"/>
                <w:numId w:val="31"/>
              </w:numPr>
              <w:textAlignment w:val="center"/>
              <w:rPr>
                <w:rFonts w:ascii="Calibri" w:hAnsi="Calibri"/>
                <w:lang w:val="en-IE" w:eastAsia="en-IE"/>
              </w:rPr>
            </w:pPr>
            <w:r w:rsidRPr="00596FCF">
              <w:rPr>
                <w:rFonts w:ascii="Arial" w:hAnsi="Arial" w:cs="Arial"/>
                <w:color w:val="000000"/>
                <w:lang w:val="en-IE" w:eastAsia="en-IE"/>
              </w:rPr>
              <w:t>Demonstrate the ability to effectively plan and manage resources, effectively handle multiple projects concurrently,</w:t>
            </w:r>
            <w:r w:rsidRPr="00596FCF">
              <w:rPr>
                <w:rFonts w:ascii="Arial" w:hAnsi="Arial" w:cs="Arial"/>
                <w:color w:val="000000"/>
                <w:lang w:eastAsia="en-IE"/>
              </w:rPr>
              <w:t xml:space="preserve"> structuring and organising own workload and that of others effectively.</w:t>
            </w:r>
          </w:p>
          <w:p w14:paraId="0519D236" w14:textId="77777777" w:rsidR="00596FCF" w:rsidRPr="00596FCF" w:rsidRDefault="00596FCF" w:rsidP="00596FCF">
            <w:pPr>
              <w:numPr>
                <w:ilvl w:val="0"/>
                <w:numId w:val="31"/>
              </w:numPr>
              <w:textAlignment w:val="center"/>
              <w:rPr>
                <w:rFonts w:ascii="Calibri" w:hAnsi="Calibri"/>
                <w:lang w:eastAsia="en-IE"/>
              </w:rPr>
            </w:pPr>
            <w:r w:rsidRPr="00596FCF">
              <w:rPr>
                <w:rFonts w:ascii="Arial" w:hAnsi="Arial" w:cs="Arial"/>
                <w:color w:val="000000"/>
                <w:lang w:eastAsia="en-IE"/>
              </w:rPr>
              <w:t xml:space="preserve">Demonstrate responsibility and accountability for the timely delivery of agreed objectives. </w:t>
            </w:r>
          </w:p>
          <w:p w14:paraId="4AA20B6D" w14:textId="77777777" w:rsidR="00596FCF" w:rsidRPr="00596FCF" w:rsidRDefault="00596FCF" w:rsidP="00596FCF">
            <w:pPr>
              <w:numPr>
                <w:ilvl w:val="0"/>
                <w:numId w:val="31"/>
              </w:numPr>
              <w:textAlignment w:val="center"/>
              <w:rPr>
                <w:rFonts w:ascii="Calibri" w:hAnsi="Calibri"/>
                <w:lang w:eastAsia="en-IE"/>
              </w:rPr>
            </w:pPr>
            <w:r w:rsidRPr="00596FCF">
              <w:rPr>
                <w:rFonts w:ascii="Arial" w:hAnsi="Arial" w:cs="Arial"/>
                <w:color w:val="000000"/>
                <w:lang w:eastAsia="en-IE"/>
              </w:rPr>
              <w:t>Challenges processes to improve efficiencies where appropriate, is committed to attaining value for money.</w:t>
            </w:r>
          </w:p>
          <w:p w14:paraId="59913B65" w14:textId="77777777" w:rsidR="00596FCF" w:rsidRDefault="00596FCF" w:rsidP="00596FCF">
            <w:pPr>
              <w:rPr>
                <w:rFonts w:ascii="Arial" w:hAnsi="Arial" w:cs="Arial"/>
                <w:b/>
                <w:bCs/>
                <w:color w:val="000000"/>
                <w:lang w:val="en-US" w:eastAsia="en-IE"/>
              </w:rPr>
            </w:pPr>
          </w:p>
          <w:p w14:paraId="459D3C13" w14:textId="7C36B380" w:rsidR="00596FCF" w:rsidRPr="00596FCF" w:rsidRDefault="00596FCF" w:rsidP="00596FCF">
            <w:pPr>
              <w:rPr>
                <w:rFonts w:ascii="Arial" w:hAnsi="Arial" w:cs="Arial"/>
                <w:color w:val="000000"/>
                <w:lang w:val="en-US" w:eastAsia="en-IE"/>
              </w:rPr>
            </w:pPr>
            <w:r w:rsidRPr="00596FCF">
              <w:rPr>
                <w:rFonts w:ascii="Arial" w:hAnsi="Arial" w:cs="Arial"/>
                <w:b/>
                <w:bCs/>
                <w:color w:val="000000"/>
                <w:lang w:val="en-US" w:eastAsia="en-IE"/>
              </w:rPr>
              <w:t>Commitment to a Quality Service</w:t>
            </w:r>
          </w:p>
          <w:p w14:paraId="3C1678D3" w14:textId="77777777" w:rsidR="00596FCF" w:rsidRPr="00596FCF" w:rsidRDefault="00596FCF" w:rsidP="00596FCF">
            <w:pPr>
              <w:numPr>
                <w:ilvl w:val="0"/>
                <w:numId w:val="32"/>
              </w:numPr>
              <w:textAlignment w:val="center"/>
              <w:rPr>
                <w:rFonts w:ascii="Calibri" w:hAnsi="Calibri"/>
                <w:lang w:val="en-IE" w:eastAsia="en-IE"/>
              </w:rPr>
            </w:pPr>
            <w:r w:rsidRPr="00596FCF">
              <w:rPr>
                <w:rFonts w:ascii="Arial" w:hAnsi="Arial" w:cs="Arial"/>
                <w:color w:val="000000"/>
                <w:lang w:val="en-IE" w:eastAsia="en-IE"/>
              </w:rPr>
              <w:t>Demonstrates</w:t>
            </w:r>
            <w:r w:rsidRPr="00596FCF">
              <w:rPr>
                <w:rFonts w:ascii="Arial" w:hAnsi="Arial" w:cs="Arial"/>
                <w:color w:val="000000"/>
                <w:lang w:eastAsia="en-IE"/>
              </w:rPr>
              <w:t xml:space="preserve"> evidence of practicing and promoting a strong focus on delivering high quality customer service for internal and external customers </w:t>
            </w:r>
            <w:r w:rsidRPr="00596FCF">
              <w:rPr>
                <w:rFonts w:ascii="Arial" w:hAnsi="Arial" w:cs="Arial"/>
                <w:color w:val="000000"/>
                <w:lang w:val="en-IE" w:eastAsia="en-IE"/>
              </w:rPr>
              <w:t>and an awareness and appreciation of the service user.</w:t>
            </w:r>
          </w:p>
          <w:p w14:paraId="4525FAE9" w14:textId="77777777" w:rsidR="00596FCF" w:rsidRPr="00596FCF" w:rsidRDefault="00596FCF" w:rsidP="00596FCF">
            <w:pPr>
              <w:numPr>
                <w:ilvl w:val="0"/>
                <w:numId w:val="32"/>
              </w:numPr>
              <w:textAlignment w:val="center"/>
              <w:rPr>
                <w:rFonts w:ascii="Calibri" w:hAnsi="Calibri"/>
                <w:lang w:eastAsia="en-IE"/>
              </w:rPr>
            </w:pPr>
            <w:r w:rsidRPr="00596FCF">
              <w:rPr>
                <w:rFonts w:ascii="Arial" w:hAnsi="Arial" w:cs="Arial"/>
                <w:lang w:eastAsia="en-IE"/>
              </w:rPr>
              <w:lastRenderedPageBreak/>
              <w:t>Ensure attention to detail and a consistent adherence to procedures and standards within area of responsibility.</w:t>
            </w:r>
          </w:p>
          <w:p w14:paraId="5D17A8B1" w14:textId="77777777" w:rsidR="00596FCF" w:rsidRPr="00596FCF" w:rsidRDefault="00596FCF" w:rsidP="00596FCF">
            <w:pPr>
              <w:numPr>
                <w:ilvl w:val="0"/>
                <w:numId w:val="32"/>
              </w:numPr>
              <w:textAlignment w:val="center"/>
              <w:rPr>
                <w:rFonts w:ascii="Calibri" w:hAnsi="Calibri"/>
                <w:lang w:val="en-IE" w:eastAsia="en-IE"/>
              </w:rPr>
            </w:pPr>
            <w:r w:rsidRPr="00596FCF">
              <w:rPr>
                <w:rFonts w:ascii="Arial" w:hAnsi="Arial" w:cs="Arial"/>
                <w:color w:val="000000"/>
                <w:lang w:val="en-IE" w:eastAsia="en-IE"/>
              </w:rPr>
              <w:t>Embraces and promotes the change agenda, supporting others through change.</w:t>
            </w:r>
          </w:p>
          <w:p w14:paraId="6FAF654A" w14:textId="77777777" w:rsidR="00596FCF" w:rsidRPr="00596FCF" w:rsidRDefault="00596FCF" w:rsidP="00596FCF">
            <w:pPr>
              <w:numPr>
                <w:ilvl w:val="0"/>
                <w:numId w:val="32"/>
              </w:numPr>
              <w:textAlignment w:val="center"/>
              <w:rPr>
                <w:rFonts w:ascii="Calibri" w:hAnsi="Calibri"/>
                <w:lang w:eastAsia="en-IE"/>
              </w:rPr>
            </w:pPr>
            <w:r w:rsidRPr="00596FCF">
              <w:rPr>
                <w:rFonts w:ascii="Arial" w:hAnsi="Arial" w:cs="Arial"/>
                <w:color w:val="000000"/>
                <w:lang w:eastAsia="en-IE"/>
              </w:rPr>
              <w:t>Demonstrate flexibility and initiative during challenging times and an ability to persevere despite setbacks.</w:t>
            </w:r>
          </w:p>
          <w:p w14:paraId="73AE2E64" w14:textId="77777777" w:rsidR="00596FCF" w:rsidRDefault="00596FCF" w:rsidP="00596FCF">
            <w:pPr>
              <w:rPr>
                <w:rFonts w:ascii="Arial" w:hAnsi="Arial" w:cs="Arial"/>
                <w:b/>
                <w:bCs/>
                <w:color w:val="000000"/>
                <w:lang w:val="en-US" w:eastAsia="en-IE"/>
              </w:rPr>
            </w:pPr>
          </w:p>
          <w:p w14:paraId="36CDC3AA" w14:textId="352F53CA" w:rsidR="00596FCF" w:rsidRPr="00596FCF" w:rsidRDefault="00596FCF" w:rsidP="00596FCF">
            <w:pPr>
              <w:rPr>
                <w:rFonts w:ascii="Arial" w:hAnsi="Arial" w:cs="Arial"/>
                <w:color w:val="000000"/>
                <w:lang w:val="en-US" w:eastAsia="en-IE"/>
              </w:rPr>
            </w:pPr>
            <w:r w:rsidRPr="00596FCF">
              <w:rPr>
                <w:rFonts w:ascii="Arial" w:hAnsi="Arial" w:cs="Arial"/>
                <w:b/>
                <w:bCs/>
                <w:color w:val="000000"/>
                <w:lang w:val="en-US" w:eastAsia="en-IE"/>
              </w:rPr>
              <w:t xml:space="preserve">Evaluating Information, Problem Solving &amp; Decision Making </w:t>
            </w:r>
          </w:p>
          <w:p w14:paraId="0ED82D4C" w14:textId="77777777" w:rsidR="00596FCF" w:rsidRPr="00596FCF" w:rsidRDefault="00596FCF" w:rsidP="00596FCF">
            <w:pPr>
              <w:numPr>
                <w:ilvl w:val="0"/>
                <w:numId w:val="33"/>
              </w:numPr>
              <w:textAlignment w:val="center"/>
              <w:rPr>
                <w:rFonts w:ascii="Calibri" w:hAnsi="Calibri"/>
                <w:lang w:val="en-IE" w:eastAsia="en-IE"/>
              </w:rPr>
            </w:pPr>
            <w:r w:rsidRPr="00596FCF">
              <w:rPr>
                <w:rFonts w:ascii="Arial" w:hAnsi="Arial" w:cs="Arial"/>
                <w:color w:val="000000"/>
                <w:lang w:eastAsia="en-IE"/>
              </w:rPr>
              <w:t>Demonstrate numeracy skills, an ability to analyse and evaluate information, considering a range of critical and complex factors in making effective decisions</w:t>
            </w:r>
            <w:r w:rsidRPr="00596FCF">
              <w:rPr>
                <w:rFonts w:ascii="Arial" w:hAnsi="Arial" w:cs="Arial"/>
                <w:color w:val="000000"/>
                <w:lang w:val="en-IE" w:eastAsia="en-IE"/>
              </w:rPr>
              <w:t>. Recognises when it is appropriate to refer decisions to a higher level of management.</w:t>
            </w:r>
          </w:p>
          <w:p w14:paraId="164E7C9A" w14:textId="77777777" w:rsidR="00596FCF" w:rsidRPr="00596FCF" w:rsidRDefault="00596FCF" w:rsidP="00596FCF">
            <w:pPr>
              <w:numPr>
                <w:ilvl w:val="0"/>
                <w:numId w:val="33"/>
              </w:numPr>
              <w:textAlignment w:val="center"/>
              <w:rPr>
                <w:rFonts w:ascii="Calibri" w:hAnsi="Calibri"/>
                <w:lang w:val="en-IE" w:eastAsia="en-IE"/>
              </w:rPr>
            </w:pPr>
            <w:r w:rsidRPr="00596FCF">
              <w:rPr>
                <w:rFonts w:ascii="Arial" w:hAnsi="Arial" w:cs="Arial"/>
                <w:color w:val="000000"/>
                <w:lang w:val="en-IE" w:eastAsia="en-IE"/>
              </w:rPr>
              <w:t>Demonstrate initiative in the resolution of complex issues / problem solving and proactively develop new proposals and recommend solutions.</w:t>
            </w:r>
          </w:p>
          <w:p w14:paraId="5C0ED811" w14:textId="77777777" w:rsidR="00596FCF" w:rsidRPr="00596FCF" w:rsidRDefault="00596FCF" w:rsidP="00596FCF">
            <w:pPr>
              <w:numPr>
                <w:ilvl w:val="0"/>
                <w:numId w:val="33"/>
              </w:numPr>
              <w:textAlignment w:val="center"/>
              <w:rPr>
                <w:rFonts w:ascii="Calibri" w:hAnsi="Calibri"/>
                <w:lang w:eastAsia="en-IE"/>
              </w:rPr>
            </w:pPr>
            <w:r w:rsidRPr="00596FCF">
              <w:rPr>
                <w:rFonts w:ascii="Arial" w:hAnsi="Arial" w:cs="Arial"/>
                <w:color w:val="000000"/>
                <w:lang w:eastAsia="en-IE"/>
              </w:rPr>
              <w:t>Ability to confidently explain the rationale behind decisions when faced with opposition.</w:t>
            </w:r>
          </w:p>
          <w:p w14:paraId="7D4B7A88" w14:textId="77777777" w:rsidR="00596FCF" w:rsidRDefault="00596FCF" w:rsidP="00596FCF">
            <w:pPr>
              <w:rPr>
                <w:rFonts w:ascii="Arial" w:hAnsi="Arial" w:cs="Arial"/>
                <w:b/>
                <w:bCs/>
                <w:color w:val="000000"/>
                <w:lang w:val="en-US" w:eastAsia="en-IE"/>
              </w:rPr>
            </w:pPr>
          </w:p>
          <w:p w14:paraId="4083DFE3" w14:textId="79A65659" w:rsidR="00596FCF" w:rsidRPr="00596FCF" w:rsidRDefault="00596FCF" w:rsidP="00596FCF">
            <w:pPr>
              <w:rPr>
                <w:rFonts w:ascii="Arial" w:hAnsi="Arial" w:cs="Arial"/>
                <w:color w:val="000000"/>
                <w:lang w:val="en-US" w:eastAsia="en-IE"/>
              </w:rPr>
            </w:pPr>
            <w:r w:rsidRPr="00596FCF">
              <w:rPr>
                <w:rFonts w:ascii="Arial" w:hAnsi="Arial" w:cs="Arial"/>
                <w:b/>
                <w:bCs/>
                <w:color w:val="000000"/>
                <w:lang w:val="en-US" w:eastAsia="en-IE"/>
              </w:rPr>
              <w:t>Team Working</w:t>
            </w:r>
          </w:p>
          <w:p w14:paraId="1E30EDE5" w14:textId="77777777" w:rsidR="00596FCF" w:rsidRPr="00596FCF" w:rsidRDefault="00596FCF" w:rsidP="00596FCF">
            <w:pPr>
              <w:numPr>
                <w:ilvl w:val="0"/>
                <w:numId w:val="34"/>
              </w:numPr>
              <w:textAlignment w:val="center"/>
              <w:rPr>
                <w:rFonts w:ascii="Calibri" w:hAnsi="Calibri"/>
                <w:lang w:eastAsia="en-IE"/>
              </w:rPr>
            </w:pPr>
            <w:r w:rsidRPr="00596FCF">
              <w:rPr>
                <w:rFonts w:ascii="Arial" w:hAnsi="Arial" w:cs="Arial"/>
                <w:color w:val="000000"/>
                <w:lang w:eastAsia="en-IE"/>
              </w:rPr>
              <w:t>The ability to work both independently and collaboratively within a dynamic team and multi stakeholder environment.</w:t>
            </w:r>
          </w:p>
          <w:p w14:paraId="56232948" w14:textId="77777777" w:rsidR="00596FCF" w:rsidRPr="00596FCF" w:rsidRDefault="00596FCF" w:rsidP="00596FCF">
            <w:pPr>
              <w:numPr>
                <w:ilvl w:val="0"/>
                <w:numId w:val="34"/>
              </w:numPr>
              <w:textAlignment w:val="center"/>
              <w:rPr>
                <w:rFonts w:ascii="Calibri" w:hAnsi="Calibri"/>
                <w:lang w:eastAsia="en-IE"/>
              </w:rPr>
            </w:pPr>
            <w:r w:rsidRPr="00596FCF">
              <w:rPr>
                <w:rFonts w:ascii="Arial" w:hAnsi="Arial" w:cs="Arial"/>
                <w:color w:val="000000"/>
                <w:lang w:eastAsia="en-IE"/>
              </w:rPr>
              <w:t>Demonstrate an ability to work as part of the team in establishing a shared sense of purpose and unity across a number of teams delivering on different projects.</w:t>
            </w:r>
          </w:p>
          <w:p w14:paraId="1DF386C0" w14:textId="77777777" w:rsidR="00596FCF" w:rsidRPr="00596FCF" w:rsidRDefault="00596FCF" w:rsidP="00596FCF">
            <w:pPr>
              <w:numPr>
                <w:ilvl w:val="0"/>
                <w:numId w:val="34"/>
              </w:numPr>
              <w:textAlignment w:val="center"/>
              <w:rPr>
                <w:rFonts w:ascii="Calibri" w:hAnsi="Calibri"/>
                <w:lang w:eastAsia="en-IE"/>
              </w:rPr>
            </w:pPr>
            <w:r w:rsidRPr="00596FCF">
              <w:rPr>
                <w:rFonts w:ascii="Arial" w:hAnsi="Arial" w:cs="Arial"/>
                <w:color w:val="000000"/>
                <w:lang w:eastAsia="en-IE"/>
              </w:rPr>
              <w:t>Demonstrate leadership; creating team spirit; leading by example, coaching and supporting individuals to facilitate high performance and staff development.</w:t>
            </w:r>
          </w:p>
          <w:p w14:paraId="22853431" w14:textId="77777777" w:rsidR="00596FCF" w:rsidRPr="00596FCF" w:rsidRDefault="00596FCF" w:rsidP="00596FCF">
            <w:pPr>
              <w:numPr>
                <w:ilvl w:val="0"/>
                <w:numId w:val="34"/>
              </w:numPr>
              <w:textAlignment w:val="center"/>
              <w:rPr>
                <w:rFonts w:ascii="Calibri" w:hAnsi="Calibri"/>
                <w:lang w:eastAsia="en-IE"/>
              </w:rPr>
            </w:pPr>
            <w:r w:rsidRPr="00596FCF">
              <w:rPr>
                <w:rFonts w:ascii="Arial" w:hAnsi="Arial" w:cs="Arial"/>
                <w:color w:val="000000"/>
                <w:lang w:eastAsia="en-IE"/>
              </w:rPr>
              <w:t>Demonstrate a commitment to promoting a culture of involvement and consultation within the team, welcoming contributions from others.</w:t>
            </w:r>
          </w:p>
          <w:p w14:paraId="40864232" w14:textId="77777777" w:rsidR="00596FCF" w:rsidRDefault="00596FCF" w:rsidP="00596FCF">
            <w:pPr>
              <w:rPr>
                <w:rFonts w:ascii="Arial" w:hAnsi="Arial" w:cs="Arial"/>
                <w:b/>
                <w:bCs/>
                <w:lang w:val="en-US" w:eastAsia="en-IE"/>
              </w:rPr>
            </w:pPr>
          </w:p>
          <w:p w14:paraId="6B2FF75E" w14:textId="559E99FC" w:rsidR="00596FCF" w:rsidRPr="00596FCF" w:rsidRDefault="00596FCF" w:rsidP="00596FCF">
            <w:pPr>
              <w:rPr>
                <w:rFonts w:ascii="Arial" w:hAnsi="Arial" w:cs="Arial"/>
                <w:lang w:val="en-US" w:eastAsia="en-IE"/>
              </w:rPr>
            </w:pPr>
            <w:r w:rsidRPr="00596FCF">
              <w:rPr>
                <w:rFonts w:ascii="Arial" w:hAnsi="Arial" w:cs="Arial"/>
                <w:b/>
                <w:bCs/>
                <w:lang w:val="en-US" w:eastAsia="en-IE"/>
              </w:rPr>
              <w:t>Communications &amp; Interpersonal Skills</w:t>
            </w:r>
          </w:p>
          <w:p w14:paraId="2A31BA80" w14:textId="77777777" w:rsidR="00596FCF" w:rsidRPr="00596FCF" w:rsidRDefault="00596FCF" w:rsidP="00596FCF">
            <w:pPr>
              <w:numPr>
                <w:ilvl w:val="0"/>
                <w:numId w:val="35"/>
              </w:numPr>
              <w:textAlignment w:val="center"/>
              <w:rPr>
                <w:rFonts w:ascii="Calibri" w:hAnsi="Calibri"/>
                <w:lang w:eastAsia="en-IE"/>
              </w:rPr>
            </w:pPr>
            <w:r w:rsidRPr="00596FCF">
              <w:rPr>
                <w:rFonts w:ascii="Arial" w:hAnsi="Arial" w:cs="Arial"/>
                <w:color w:val="000000"/>
                <w:lang w:eastAsia="en-IE"/>
              </w:rPr>
              <w:t>Demonstrates excellent communication and interpersonal skills including the ability to present complex information in a clear, concise and confident manner (written &amp; verbal). Strong presentation skills.</w:t>
            </w:r>
          </w:p>
          <w:p w14:paraId="3801FF0A" w14:textId="77777777" w:rsidR="00596FCF" w:rsidRPr="00596FCF" w:rsidRDefault="00596FCF" w:rsidP="00596FCF">
            <w:pPr>
              <w:numPr>
                <w:ilvl w:val="0"/>
                <w:numId w:val="35"/>
              </w:numPr>
              <w:textAlignment w:val="center"/>
              <w:rPr>
                <w:rFonts w:ascii="Calibri" w:hAnsi="Calibri"/>
                <w:lang w:val="en-IE" w:eastAsia="en-IE"/>
              </w:rPr>
            </w:pPr>
            <w:r w:rsidRPr="00596FCF">
              <w:rPr>
                <w:rFonts w:ascii="Arial" w:hAnsi="Arial" w:cs="Arial"/>
                <w:color w:val="000000"/>
                <w:lang w:val="en-IE" w:eastAsia="en-IE"/>
              </w:rPr>
              <w:t xml:space="preserve">Demonstrate the ability to influence people and events and the ability to build and maintain relationships </w:t>
            </w:r>
            <w:r w:rsidRPr="00596FCF">
              <w:rPr>
                <w:rFonts w:ascii="Arial" w:hAnsi="Arial" w:cs="Arial"/>
                <w:color w:val="000000"/>
                <w:lang w:eastAsia="en-IE"/>
              </w:rPr>
              <w:t>with a variety of stakeholders, working collaboratively within a multi stakeholder environment.</w:t>
            </w:r>
          </w:p>
          <w:p w14:paraId="50C8F5A0" w14:textId="1DF0BFFD" w:rsidR="00596FCF" w:rsidRPr="00596FCF" w:rsidRDefault="00596FCF" w:rsidP="00596FCF">
            <w:pPr>
              <w:numPr>
                <w:ilvl w:val="0"/>
                <w:numId w:val="35"/>
              </w:numPr>
              <w:textAlignment w:val="center"/>
              <w:rPr>
                <w:rFonts w:ascii="Calibri" w:hAnsi="Calibri"/>
                <w:lang w:val="en-IE" w:eastAsia="en-IE"/>
              </w:rPr>
            </w:pPr>
            <w:r w:rsidRPr="00596FCF">
              <w:rPr>
                <w:rFonts w:ascii="Arial" w:hAnsi="Arial" w:cs="Arial"/>
                <w:color w:val="000000"/>
                <w:lang w:eastAsia="en-IE"/>
              </w:rPr>
              <w:t>Demonstrate commitment to regular two-way communication across functions and levels, ensuring that messages are clearly understood.</w:t>
            </w:r>
          </w:p>
          <w:p w14:paraId="719543BE" w14:textId="77777777" w:rsidR="00892242" w:rsidRPr="00596FCF" w:rsidRDefault="00892242" w:rsidP="00892242">
            <w:pPr>
              <w:pStyle w:val="ListParagraph"/>
              <w:ind w:left="360"/>
              <w:rPr>
                <w:rFonts w:ascii="Arial" w:hAnsi="Arial" w:cs="Arial"/>
                <w:lang w:val="en-IE" w:eastAsia="en-US"/>
              </w:rPr>
            </w:pPr>
          </w:p>
        </w:tc>
      </w:tr>
      <w:tr w:rsidR="008A4B76" w:rsidRPr="00A3457D" w14:paraId="532A83DE" w14:textId="77777777" w:rsidTr="00F6254C">
        <w:tc>
          <w:tcPr>
            <w:tcW w:w="2364" w:type="dxa"/>
          </w:tcPr>
          <w:p w14:paraId="7CF367C4" w14:textId="77777777" w:rsidR="00892242" w:rsidRPr="00A3457D" w:rsidRDefault="00892242" w:rsidP="00892242">
            <w:pPr>
              <w:rPr>
                <w:rFonts w:ascii="Arial" w:hAnsi="Arial" w:cs="Arial"/>
                <w:b/>
                <w:bCs/>
              </w:rPr>
            </w:pPr>
            <w:r w:rsidRPr="00A3457D">
              <w:rPr>
                <w:rFonts w:ascii="Arial" w:hAnsi="Arial" w:cs="Arial"/>
                <w:b/>
                <w:bCs/>
              </w:rPr>
              <w:lastRenderedPageBreak/>
              <w:t>Campaign Specific Selection Process</w:t>
            </w:r>
          </w:p>
          <w:p w14:paraId="20E0BA00" w14:textId="77777777" w:rsidR="00892242" w:rsidRPr="00A3457D" w:rsidRDefault="00892242" w:rsidP="00892242">
            <w:pPr>
              <w:rPr>
                <w:rFonts w:ascii="Arial" w:hAnsi="Arial" w:cs="Arial"/>
                <w:b/>
                <w:bCs/>
              </w:rPr>
            </w:pPr>
          </w:p>
          <w:p w14:paraId="684C45C6" w14:textId="77777777" w:rsidR="00892242" w:rsidRPr="00A3457D" w:rsidRDefault="00892242" w:rsidP="00892242">
            <w:pPr>
              <w:rPr>
                <w:rFonts w:ascii="Arial" w:hAnsi="Arial" w:cs="Arial"/>
                <w:b/>
                <w:bCs/>
              </w:rPr>
            </w:pPr>
            <w:r w:rsidRPr="00A3457D">
              <w:rPr>
                <w:rFonts w:ascii="Arial" w:hAnsi="Arial" w:cs="Arial"/>
                <w:b/>
                <w:bCs/>
              </w:rPr>
              <w:t>Ranking/Shortlisting / Interview</w:t>
            </w:r>
          </w:p>
        </w:tc>
        <w:tc>
          <w:tcPr>
            <w:tcW w:w="8256" w:type="dxa"/>
          </w:tcPr>
          <w:p w14:paraId="233C0C52" w14:textId="77777777" w:rsidR="00596FCF" w:rsidRPr="00596FCF" w:rsidRDefault="00596FCF" w:rsidP="00596FCF">
            <w:pPr>
              <w:spacing w:line="276" w:lineRule="auto"/>
              <w:rPr>
                <w:rFonts w:ascii="Arial" w:hAnsi="Arial" w:cs="Arial"/>
              </w:rPr>
            </w:pPr>
            <w:r w:rsidRPr="00596FCF">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1B17596" w14:textId="77777777" w:rsidR="00596FCF" w:rsidRPr="00596FCF" w:rsidRDefault="00596FCF" w:rsidP="00596FCF">
            <w:pPr>
              <w:spacing w:line="276" w:lineRule="auto"/>
              <w:rPr>
                <w:rFonts w:ascii="Arial" w:hAnsi="Arial" w:cs="Arial"/>
              </w:rPr>
            </w:pPr>
          </w:p>
          <w:p w14:paraId="1FF8E67E" w14:textId="77777777" w:rsidR="00596FCF" w:rsidRPr="00596FCF" w:rsidRDefault="00596FCF" w:rsidP="00596FCF">
            <w:pPr>
              <w:spacing w:line="276" w:lineRule="auto"/>
              <w:rPr>
                <w:rFonts w:ascii="Arial" w:hAnsi="Arial" w:cs="Arial"/>
              </w:rPr>
            </w:pPr>
            <w:r w:rsidRPr="00596FCF">
              <w:rPr>
                <w:rFonts w:ascii="Arial" w:hAnsi="Arial" w:cs="Arial"/>
              </w:rPr>
              <w:t xml:space="preserve">Failure to include information regarding these requirements may result in you not progressing to the next stage of the selection process.  </w:t>
            </w:r>
          </w:p>
          <w:p w14:paraId="2AAF31F0" w14:textId="77777777" w:rsidR="00596FCF" w:rsidRPr="00596FCF" w:rsidRDefault="00596FCF" w:rsidP="00596FCF">
            <w:pPr>
              <w:spacing w:line="276" w:lineRule="auto"/>
              <w:rPr>
                <w:rFonts w:ascii="Arial" w:hAnsi="Arial" w:cs="Arial"/>
                <w:iCs/>
              </w:rPr>
            </w:pPr>
          </w:p>
          <w:p w14:paraId="1E1B8694" w14:textId="77777777" w:rsidR="00596FCF" w:rsidRPr="00596FCF" w:rsidRDefault="00596FCF" w:rsidP="00596FCF">
            <w:pPr>
              <w:spacing w:line="276" w:lineRule="auto"/>
              <w:rPr>
                <w:rFonts w:ascii="Arial" w:hAnsi="Arial" w:cs="Arial"/>
                <w:iCs/>
              </w:rPr>
            </w:pPr>
            <w:r w:rsidRPr="00596FCF">
              <w:rPr>
                <w:rFonts w:ascii="Arial" w:hAnsi="Arial" w:cs="Arial"/>
                <w:iCs/>
              </w:rPr>
              <w:t>Those successful at the ranking stage of this process, where applied, will be placed on an order of merit and will be called to interview in ‘bands’ depending on the service needs of the organisation.</w:t>
            </w:r>
          </w:p>
          <w:p w14:paraId="21068CB2" w14:textId="77777777" w:rsidR="00596FCF" w:rsidRPr="00596FCF" w:rsidRDefault="00596FCF" w:rsidP="00596FCF">
            <w:pPr>
              <w:spacing w:line="276" w:lineRule="auto"/>
              <w:rPr>
                <w:rFonts w:ascii="Arial" w:hAnsi="Arial" w:cs="Arial"/>
                <w:iCs/>
                <w:highlight w:val="yellow"/>
              </w:rPr>
            </w:pPr>
          </w:p>
          <w:p w14:paraId="1070D1BA" w14:textId="0BA3BA46" w:rsidR="00892242" w:rsidRPr="00596FCF" w:rsidRDefault="00892242" w:rsidP="00892242">
            <w:pPr>
              <w:rPr>
                <w:rFonts w:ascii="Arial" w:hAnsi="Arial" w:cs="Arial"/>
                <w:iCs/>
                <w:highlight w:val="yellow"/>
              </w:rPr>
            </w:pPr>
          </w:p>
        </w:tc>
      </w:tr>
      <w:tr w:rsidR="008A4B76" w:rsidRPr="00A3457D" w14:paraId="065858C1"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2111B770" w14:textId="77777777" w:rsidR="00892242" w:rsidRPr="00A3457D" w:rsidRDefault="00892242" w:rsidP="00892242">
            <w:pPr>
              <w:rPr>
                <w:rFonts w:ascii="Arial" w:hAnsi="Arial" w:cs="Arial"/>
                <w:b/>
                <w:bCs/>
              </w:rPr>
            </w:pPr>
            <w:r w:rsidRPr="00A3457D">
              <w:rPr>
                <w:rFonts w:ascii="Arial" w:hAnsi="Arial" w:cs="Arial"/>
                <w:b/>
                <w:bCs/>
              </w:rPr>
              <w:t xml:space="preserve">Diversity, Equality and Inclusion </w:t>
            </w:r>
          </w:p>
          <w:p w14:paraId="3FB70AB8" w14:textId="77777777" w:rsidR="00892242" w:rsidRPr="00A3457D" w:rsidRDefault="00892242" w:rsidP="00892242">
            <w:pPr>
              <w:jc w:val="right"/>
              <w:rPr>
                <w:rFonts w:ascii="Arial" w:hAnsi="Arial" w:cs="Arial"/>
                <w:b/>
                <w:bCs/>
              </w:rPr>
            </w:pPr>
          </w:p>
        </w:tc>
        <w:tc>
          <w:tcPr>
            <w:tcW w:w="8256" w:type="dxa"/>
          </w:tcPr>
          <w:p w14:paraId="152BE1FE" w14:textId="77777777" w:rsidR="00596FCF" w:rsidRPr="00596FCF" w:rsidRDefault="00596FCF" w:rsidP="00596FCF">
            <w:pPr>
              <w:spacing w:line="276" w:lineRule="auto"/>
              <w:rPr>
                <w:rFonts w:ascii="Arial" w:hAnsi="Arial" w:cs="Arial"/>
                <w:iCs/>
              </w:rPr>
            </w:pPr>
            <w:r w:rsidRPr="00596FCF">
              <w:rPr>
                <w:rFonts w:ascii="Arial" w:hAnsi="Arial" w:cs="Arial"/>
                <w:iCs/>
              </w:rPr>
              <w:t>The HSE is an equal opportunities employer.</w:t>
            </w:r>
          </w:p>
          <w:p w14:paraId="4F897F1A" w14:textId="77777777" w:rsidR="00596FCF" w:rsidRPr="00596FCF" w:rsidRDefault="00596FCF" w:rsidP="00596FCF">
            <w:pPr>
              <w:spacing w:line="276" w:lineRule="auto"/>
              <w:rPr>
                <w:rFonts w:ascii="Arial" w:hAnsi="Arial" w:cs="Arial"/>
                <w:color w:val="000000"/>
                <w:shd w:val="clear" w:color="auto" w:fill="FFFFFF"/>
              </w:rPr>
            </w:pPr>
          </w:p>
          <w:p w14:paraId="68DDDA44" w14:textId="77777777" w:rsidR="00596FCF" w:rsidRPr="00596FCF" w:rsidRDefault="00596FCF" w:rsidP="00596FCF">
            <w:pPr>
              <w:spacing w:line="276" w:lineRule="auto"/>
              <w:rPr>
                <w:rFonts w:ascii="Arial" w:hAnsi="Arial" w:cs="Arial"/>
                <w:color w:val="000000"/>
                <w:shd w:val="clear" w:color="auto" w:fill="FFFFFF"/>
              </w:rPr>
            </w:pPr>
            <w:r w:rsidRPr="00596FCF">
              <w:rPr>
                <w:rFonts w:ascii="Arial" w:hAnsi="Arial" w:cs="Arial"/>
                <w:color w:val="000000"/>
                <w:shd w:val="clear" w:color="auto" w:fill="FFFFFF"/>
              </w:rPr>
              <w:t xml:space="preserve">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w:t>
            </w:r>
            <w:r w:rsidRPr="00596FCF">
              <w:rPr>
                <w:rFonts w:ascii="Arial" w:hAnsi="Arial" w:cs="Arial"/>
                <w:color w:val="000000"/>
                <w:shd w:val="clear" w:color="auto" w:fill="FFFFFF"/>
              </w:rPr>
              <w:lastRenderedPageBreak/>
              <w:t>different perspectives. Ultimately this will result in improved service user and employee experience. </w:t>
            </w:r>
          </w:p>
          <w:p w14:paraId="220B4A08" w14:textId="77777777" w:rsidR="00596FCF" w:rsidRPr="00596FCF" w:rsidRDefault="00596FCF" w:rsidP="00596FCF">
            <w:pPr>
              <w:spacing w:line="276" w:lineRule="auto"/>
              <w:rPr>
                <w:rFonts w:ascii="Arial" w:hAnsi="Arial" w:cs="Arial"/>
                <w:color w:val="000000"/>
                <w:shd w:val="clear" w:color="auto" w:fill="FFFFFF"/>
              </w:rPr>
            </w:pPr>
          </w:p>
          <w:p w14:paraId="2623DAE4" w14:textId="77777777" w:rsidR="00596FCF" w:rsidRPr="00596FCF" w:rsidRDefault="00596FCF" w:rsidP="00596FCF">
            <w:pPr>
              <w:spacing w:line="276" w:lineRule="auto"/>
              <w:rPr>
                <w:rFonts w:ascii="Arial" w:hAnsi="Arial" w:cs="Arial"/>
                <w:color w:val="000000"/>
                <w:shd w:val="clear" w:color="auto" w:fill="FFFFFF"/>
              </w:rPr>
            </w:pPr>
            <w:r w:rsidRPr="00596FCF">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48912954" w14:textId="77777777" w:rsidR="00596FCF" w:rsidRPr="00596FCF" w:rsidRDefault="00596FCF" w:rsidP="00596FCF">
            <w:pPr>
              <w:spacing w:line="276" w:lineRule="auto"/>
              <w:rPr>
                <w:rFonts w:ascii="Arial" w:hAnsi="Arial" w:cs="Arial"/>
                <w:color w:val="000000"/>
                <w:shd w:val="clear" w:color="auto" w:fill="FFFFFF"/>
              </w:rPr>
            </w:pPr>
          </w:p>
          <w:p w14:paraId="03EB66D1" w14:textId="77777777" w:rsidR="00596FCF" w:rsidRPr="00596FCF" w:rsidRDefault="00596FCF" w:rsidP="00596FCF">
            <w:pPr>
              <w:spacing w:line="276" w:lineRule="auto"/>
              <w:rPr>
                <w:rFonts w:ascii="Arial" w:hAnsi="Arial" w:cs="Arial"/>
                <w:color w:val="000000"/>
                <w:shd w:val="clear" w:color="auto" w:fill="FFFFFF"/>
              </w:rPr>
            </w:pPr>
            <w:r w:rsidRPr="00596FCF">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8D41798" w14:textId="77777777" w:rsidR="00596FCF" w:rsidRPr="00596FCF" w:rsidRDefault="00596FCF" w:rsidP="00596FCF">
            <w:pPr>
              <w:spacing w:line="276" w:lineRule="auto"/>
              <w:rPr>
                <w:rFonts w:ascii="Arial" w:hAnsi="Arial" w:cs="Arial"/>
                <w:color w:val="000000"/>
                <w:shd w:val="clear" w:color="auto" w:fill="FFFFFF"/>
              </w:rPr>
            </w:pPr>
          </w:p>
          <w:p w14:paraId="7B9A20D8" w14:textId="77777777" w:rsidR="00596FCF" w:rsidRPr="00596FCF" w:rsidRDefault="00596FCF" w:rsidP="00596FCF">
            <w:pPr>
              <w:spacing w:line="276" w:lineRule="auto"/>
              <w:rPr>
                <w:rFonts w:ascii="Arial" w:hAnsi="Arial" w:cs="Arial"/>
              </w:rPr>
            </w:pPr>
            <w:r w:rsidRPr="00596FCF">
              <w:rPr>
                <w:rFonts w:ascii="Arial" w:hAnsi="Arial" w:cs="Arial"/>
              </w:rPr>
              <w:t xml:space="preserve">Read more about the HSE’s commitment to </w:t>
            </w:r>
            <w:hyperlink r:id="rId14" w:history="1">
              <w:r w:rsidRPr="00596FCF">
                <w:rPr>
                  <w:rStyle w:val="Hyperlink"/>
                  <w:rFonts w:ascii="Arial" w:hAnsi="Arial" w:cs="Arial"/>
                </w:rPr>
                <w:t>Diversity, Equality and Inclusion</w:t>
              </w:r>
            </w:hyperlink>
            <w:r w:rsidRPr="00596FCF">
              <w:rPr>
                <w:rFonts w:ascii="Arial" w:hAnsi="Arial" w:cs="Arial"/>
              </w:rPr>
              <w:t xml:space="preserve"> </w:t>
            </w:r>
          </w:p>
          <w:p w14:paraId="4E113CDA" w14:textId="404AD161" w:rsidR="00892242" w:rsidRPr="00596FCF" w:rsidRDefault="00892242" w:rsidP="00892242">
            <w:pPr>
              <w:rPr>
                <w:rFonts w:ascii="Arial" w:hAnsi="Arial" w:cs="Arial"/>
              </w:rPr>
            </w:pPr>
          </w:p>
        </w:tc>
      </w:tr>
      <w:tr w:rsidR="008A4B76" w:rsidRPr="00A3457D" w14:paraId="7555D28E" w14:textId="77777777" w:rsidTr="00F6254C">
        <w:tc>
          <w:tcPr>
            <w:tcW w:w="2364" w:type="dxa"/>
          </w:tcPr>
          <w:p w14:paraId="0651AAA0" w14:textId="77777777" w:rsidR="00892242" w:rsidRPr="00A3457D" w:rsidRDefault="00892242" w:rsidP="00892242">
            <w:pPr>
              <w:rPr>
                <w:rFonts w:ascii="Arial" w:hAnsi="Arial" w:cs="Arial"/>
                <w:b/>
                <w:bCs/>
              </w:rPr>
            </w:pPr>
            <w:r w:rsidRPr="00A3457D">
              <w:rPr>
                <w:rFonts w:ascii="Arial" w:hAnsi="Arial" w:cs="Arial"/>
                <w:b/>
                <w:bCs/>
              </w:rPr>
              <w:lastRenderedPageBreak/>
              <w:t>Code of Practice</w:t>
            </w:r>
          </w:p>
        </w:tc>
        <w:tc>
          <w:tcPr>
            <w:tcW w:w="8256" w:type="dxa"/>
          </w:tcPr>
          <w:p w14:paraId="28956A21" w14:textId="77777777" w:rsidR="00596FCF" w:rsidRPr="00596FCF" w:rsidRDefault="00596FCF" w:rsidP="00596FCF">
            <w:pPr>
              <w:spacing w:line="276" w:lineRule="auto"/>
              <w:rPr>
                <w:rFonts w:ascii="Arial" w:hAnsi="Arial" w:cs="Arial"/>
                <w:lang w:val="en-IE" w:eastAsia="en-US"/>
              </w:rPr>
            </w:pPr>
            <w:r w:rsidRPr="00596FCF">
              <w:rPr>
                <w:rFonts w:ascii="Arial" w:hAnsi="Arial" w:cs="Arial"/>
              </w:rPr>
              <w:t>The Health Service Executive</w:t>
            </w:r>
            <w:r w:rsidRPr="00596FCF">
              <w:rPr>
                <w:rFonts w:ascii="Arial" w:hAnsi="Arial" w:cs="Arial"/>
                <w:color w:val="FF0000"/>
              </w:rPr>
              <w:t xml:space="preserve"> </w:t>
            </w:r>
            <w:r w:rsidRPr="00596FCF">
              <w:rPr>
                <w:rFonts w:ascii="Arial" w:hAnsi="Arial" w:cs="Arial"/>
              </w:rPr>
              <w:t>will run this campaign in compliance with the Code of Practice prepared by the Commission for Public Service Appointments (CPSA).</w:t>
            </w:r>
          </w:p>
          <w:p w14:paraId="071542E4" w14:textId="77777777" w:rsidR="00596FCF" w:rsidRPr="00596FCF" w:rsidRDefault="00596FCF" w:rsidP="00596FCF">
            <w:pPr>
              <w:spacing w:line="276" w:lineRule="auto"/>
              <w:rPr>
                <w:rFonts w:ascii="Arial" w:hAnsi="Arial" w:cs="Arial"/>
              </w:rPr>
            </w:pPr>
          </w:p>
          <w:p w14:paraId="55B3E291" w14:textId="77777777" w:rsidR="00596FCF" w:rsidRPr="00596FCF" w:rsidRDefault="00596FCF" w:rsidP="00596FCF">
            <w:pPr>
              <w:shd w:val="clear" w:color="auto" w:fill="FFFFFF"/>
              <w:spacing w:line="276" w:lineRule="auto"/>
              <w:rPr>
                <w:rFonts w:ascii="Arial" w:hAnsi="Arial" w:cs="Arial"/>
                <w:color w:val="333333"/>
                <w:lang w:val="en-IE" w:eastAsia="en-IE"/>
              </w:rPr>
            </w:pPr>
            <w:r w:rsidRPr="00596FCF">
              <w:rPr>
                <w:rFonts w:ascii="Arial" w:hAnsi="Arial" w:cs="Arial"/>
              </w:rPr>
              <w:t xml:space="preserve">The CPSA is responsible for </w:t>
            </w:r>
            <w:r w:rsidRPr="00596FCF">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7107C84A" w14:textId="77777777" w:rsidR="00596FCF" w:rsidRPr="00596FCF" w:rsidRDefault="00596FCF" w:rsidP="00596FCF">
            <w:pPr>
              <w:spacing w:line="276" w:lineRule="auto"/>
              <w:ind w:firstLine="720"/>
              <w:rPr>
                <w:rFonts w:ascii="Arial" w:hAnsi="Arial" w:cs="Arial"/>
              </w:rPr>
            </w:pPr>
          </w:p>
          <w:p w14:paraId="529BA323" w14:textId="77777777" w:rsidR="00596FCF" w:rsidRPr="00596FCF" w:rsidRDefault="00596FCF" w:rsidP="00596FCF">
            <w:pPr>
              <w:spacing w:line="276" w:lineRule="auto"/>
              <w:rPr>
                <w:rFonts w:ascii="Arial" w:hAnsi="Arial" w:cs="Arial"/>
                <w:lang w:val="en-IE" w:eastAsia="en-US"/>
              </w:rPr>
            </w:pPr>
            <w:r w:rsidRPr="00596FCF">
              <w:rPr>
                <w:rFonts w:ascii="Arial" w:hAnsi="Arial" w:cs="Arial"/>
              </w:rPr>
              <w:t xml:space="preserve">Read the </w:t>
            </w:r>
            <w:hyperlink r:id="rId15" w:history="1">
              <w:r w:rsidRPr="00596FCF">
                <w:rPr>
                  <w:rStyle w:val="Hyperlink"/>
                  <w:rFonts w:ascii="Arial" w:hAnsi="Arial" w:cs="Arial"/>
                </w:rPr>
                <w:t>CPSA Code of Practice</w:t>
              </w:r>
            </w:hyperlink>
            <w:r w:rsidRPr="00596FCF">
              <w:rPr>
                <w:rFonts w:ascii="Arial" w:hAnsi="Arial" w:cs="Arial"/>
              </w:rPr>
              <w:t xml:space="preserve">. </w:t>
            </w:r>
          </w:p>
          <w:p w14:paraId="37CE510E" w14:textId="77777777" w:rsidR="00596FCF" w:rsidRPr="00596FCF" w:rsidRDefault="00596FCF" w:rsidP="00596FCF">
            <w:pPr>
              <w:spacing w:line="276" w:lineRule="auto"/>
              <w:rPr>
                <w:rFonts w:ascii="Arial" w:hAnsi="Arial" w:cs="Arial"/>
              </w:rPr>
            </w:pPr>
          </w:p>
          <w:p w14:paraId="258EE0E1" w14:textId="35FF1F2E" w:rsidR="00892242" w:rsidRPr="00596FCF" w:rsidRDefault="00892242" w:rsidP="00892242">
            <w:pPr>
              <w:rPr>
                <w:rFonts w:ascii="Arial" w:hAnsi="Arial" w:cs="Arial"/>
              </w:rPr>
            </w:pPr>
          </w:p>
        </w:tc>
      </w:tr>
      <w:tr w:rsidR="008A4B76" w:rsidRPr="00A3457D" w14:paraId="2417A9A2" w14:textId="77777777" w:rsidTr="00F6254C">
        <w:tc>
          <w:tcPr>
            <w:tcW w:w="10620" w:type="dxa"/>
            <w:gridSpan w:val="2"/>
          </w:tcPr>
          <w:p w14:paraId="787B81FA" w14:textId="77777777" w:rsidR="00892242" w:rsidRPr="00A3457D" w:rsidRDefault="00892242" w:rsidP="00892242">
            <w:pPr>
              <w:rPr>
                <w:rFonts w:ascii="Arial" w:hAnsi="Arial" w:cs="Arial"/>
              </w:rPr>
            </w:pPr>
            <w:r w:rsidRPr="00A3457D">
              <w:rPr>
                <w:rFonts w:ascii="Arial" w:hAnsi="Arial" w:cs="Arial"/>
              </w:rPr>
              <w:t>The reform programme outlined for the Health Services may impact on this role and as structures change the Job Specification may be reviewed.</w:t>
            </w:r>
          </w:p>
          <w:p w14:paraId="35363F58" w14:textId="77777777" w:rsidR="00892242" w:rsidRPr="00A3457D" w:rsidRDefault="00892242" w:rsidP="00892242">
            <w:pPr>
              <w:rPr>
                <w:rFonts w:ascii="Arial" w:hAnsi="Arial" w:cs="Arial"/>
              </w:rPr>
            </w:pPr>
          </w:p>
          <w:p w14:paraId="7D28DF9E" w14:textId="77777777" w:rsidR="00892242" w:rsidRPr="00A3457D" w:rsidRDefault="00892242" w:rsidP="00892242">
            <w:pPr>
              <w:rPr>
                <w:rFonts w:ascii="Arial" w:hAnsi="Arial" w:cs="Arial"/>
              </w:rPr>
            </w:pPr>
            <w:r w:rsidRPr="00A3457D">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3AD381CC" w14:textId="77777777" w:rsidR="00892242" w:rsidRPr="00A3457D" w:rsidRDefault="00892242" w:rsidP="00892242">
      <w:pPr>
        <w:jc w:val="center"/>
        <w:rPr>
          <w:rFonts w:ascii="Arial" w:hAnsi="Arial" w:cs="Arial"/>
          <w:b/>
        </w:rPr>
      </w:pPr>
    </w:p>
    <w:p w14:paraId="5F272FB2" w14:textId="77777777" w:rsidR="00892242" w:rsidRPr="00A3457D" w:rsidRDefault="00892242">
      <w:pPr>
        <w:spacing w:after="200" w:line="276" w:lineRule="auto"/>
        <w:rPr>
          <w:rFonts w:ascii="Arial" w:hAnsi="Arial" w:cs="Arial"/>
          <w:b/>
        </w:rPr>
      </w:pPr>
      <w:r w:rsidRPr="00A3457D">
        <w:rPr>
          <w:rFonts w:ascii="Arial" w:hAnsi="Arial" w:cs="Arial"/>
          <w:b/>
        </w:rPr>
        <w:br w:type="page"/>
      </w:r>
    </w:p>
    <w:p w14:paraId="5733351F" w14:textId="680337CD" w:rsidR="00596FCF" w:rsidRPr="00596FCF" w:rsidRDefault="00596FCF" w:rsidP="00596FCF">
      <w:pPr>
        <w:spacing w:after="200" w:line="276" w:lineRule="auto"/>
        <w:jc w:val="center"/>
        <w:rPr>
          <w:rFonts w:ascii="Arial" w:hAnsi="Arial" w:cs="Arial"/>
          <w:b/>
        </w:rPr>
      </w:pPr>
      <w:r w:rsidRPr="00596FCF">
        <w:rPr>
          <w:rFonts w:ascii="Arial" w:hAnsi="Arial" w:cs="Arial"/>
          <w:b/>
        </w:rPr>
        <w:lastRenderedPageBreak/>
        <w:t>Grade VII, Organisation Culture Leader</w:t>
      </w:r>
    </w:p>
    <w:p w14:paraId="6289C844" w14:textId="77777777" w:rsidR="00596FCF" w:rsidRPr="00596FCF" w:rsidRDefault="00596FCF" w:rsidP="00596FCF">
      <w:pPr>
        <w:jc w:val="center"/>
        <w:rPr>
          <w:rFonts w:ascii="Arial" w:hAnsi="Arial" w:cs="Arial"/>
          <w:b/>
        </w:rPr>
      </w:pPr>
      <w:r w:rsidRPr="00596FCF">
        <w:rPr>
          <w:rFonts w:ascii="Arial" w:hAnsi="Arial" w:cs="Arial"/>
          <w:b/>
        </w:rPr>
        <w:t>Terms and conditions of employment</w:t>
      </w:r>
    </w:p>
    <w:p w14:paraId="0E23D584" w14:textId="7FC56193" w:rsidR="00892242" w:rsidRPr="00A3457D" w:rsidRDefault="00596FCF" w:rsidP="00892242">
      <w:pPr>
        <w:jc w:val="center"/>
        <w:rPr>
          <w:rFonts w:ascii="Arial" w:hAnsi="Arial" w:cs="Arial"/>
          <w:b/>
        </w:rPr>
      </w:pPr>
      <w:r>
        <w:rPr>
          <w:noProof/>
          <w:lang w:val="en-IE" w:eastAsia="en-IE"/>
        </w:rPr>
        <w:drawing>
          <wp:anchor distT="0" distB="0" distL="114300" distR="114300" simplePos="0" relativeHeight="251658240" behindDoc="0" locked="0" layoutInCell="1" allowOverlap="1" wp14:anchorId="6961BF79" wp14:editId="5088C5EA">
            <wp:simplePos x="0" y="0"/>
            <wp:positionH relativeFrom="column">
              <wp:posOffset>-701040</wp:posOffset>
            </wp:positionH>
            <wp:positionV relativeFrom="paragraph">
              <wp:posOffset>-731520</wp:posOffset>
            </wp:positionV>
            <wp:extent cx="1028700" cy="855980"/>
            <wp:effectExtent l="0" t="0" r="0" b="0"/>
            <wp:wrapNone/>
            <wp:docPr id="3" name="Picture 3"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3" name="Picture 3" descr="C:\Users\michellecanny\AppData\Local\Temp\Temp1_1zipped-logos.zip\HSE Logo\1. HSE Logo Green Default\HSE Logo Green PNG.pn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anchor>
        </w:drawing>
      </w: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8174"/>
      </w:tblGrid>
      <w:tr w:rsidR="008A4B76" w:rsidRPr="00A3457D" w14:paraId="18AEB470" w14:textId="77777777" w:rsidTr="00815C69">
        <w:tc>
          <w:tcPr>
            <w:tcW w:w="2523" w:type="dxa"/>
          </w:tcPr>
          <w:p w14:paraId="0FC2EC04" w14:textId="77777777" w:rsidR="00892242" w:rsidRPr="00A3457D" w:rsidRDefault="00892242" w:rsidP="00815C69">
            <w:pPr>
              <w:jc w:val="both"/>
              <w:rPr>
                <w:rFonts w:ascii="Arial" w:hAnsi="Arial" w:cs="Arial"/>
                <w:b/>
                <w:bCs/>
              </w:rPr>
            </w:pPr>
            <w:r w:rsidRPr="00A3457D">
              <w:rPr>
                <w:rFonts w:ascii="Arial" w:hAnsi="Arial" w:cs="Arial"/>
                <w:b/>
                <w:bCs/>
              </w:rPr>
              <w:t xml:space="preserve">Tenure </w:t>
            </w:r>
          </w:p>
        </w:tc>
        <w:tc>
          <w:tcPr>
            <w:tcW w:w="8109" w:type="dxa"/>
          </w:tcPr>
          <w:p w14:paraId="43E51EBC" w14:textId="6F73D76C" w:rsidR="00892242" w:rsidRPr="00596FCF" w:rsidRDefault="00892242" w:rsidP="00815C69">
            <w:pPr>
              <w:tabs>
                <w:tab w:val="left" w:pos="-720"/>
                <w:tab w:val="left" w:pos="0"/>
                <w:tab w:val="left" w:pos="720"/>
              </w:tabs>
              <w:suppressAutoHyphens/>
              <w:jc w:val="both"/>
              <w:rPr>
                <w:rFonts w:ascii="Arial" w:hAnsi="Arial" w:cs="Arial"/>
                <w:spacing w:val="-3"/>
              </w:rPr>
            </w:pPr>
            <w:r w:rsidRPr="00596FCF">
              <w:rPr>
                <w:rFonts w:ascii="Arial" w:hAnsi="Arial" w:cs="Arial"/>
                <w:spacing w:val="-3"/>
              </w:rPr>
              <w:t xml:space="preserve">The current position is </w:t>
            </w:r>
            <w:r w:rsidR="00596FCF" w:rsidRPr="00596FCF">
              <w:rPr>
                <w:rFonts w:ascii="Arial" w:hAnsi="Arial" w:cs="Arial"/>
                <w:bCs/>
                <w:spacing w:val="-3"/>
              </w:rPr>
              <w:t xml:space="preserve">specified purpose (18months) </w:t>
            </w:r>
            <w:r w:rsidRPr="00596FCF">
              <w:rPr>
                <w:rFonts w:ascii="Arial" w:hAnsi="Arial" w:cs="Arial"/>
                <w:spacing w:val="-3"/>
              </w:rPr>
              <w:t xml:space="preserve">and </w:t>
            </w:r>
            <w:r w:rsidRPr="00596FCF">
              <w:rPr>
                <w:rFonts w:ascii="Arial" w:hAnsi="Arial" w:cs="Arial"/>
                <w:bCs/>
                <w:spacing w:val="-3"/>
              </w:rPr>
              <w:t>whole time</w:t>
            </w:r>
            <w:r w:rsidRPr="00596FCF">
              <w:rPr>
                <w:rFonts w:ascii="Arial" w:hAnsi="Arial" w:cs="Arial"/>
                <w:spacing w:val="-3"/>
              </w:rPr>
              <w:t xml:space="preserve"> </w:t>
            </w:r>
          </w:p>
          <w:p w14:paraId="47D8DE80" w14:textId="77777777" w:rsidR="00892242" w:rsidRPr="00596FCF" w:rsidRDefault="00892242" w:rsidP="00815C69">
            <w:pPr>
              <w:tabs>
                <w:tab w:val="left" w:pos="-720"/>
                <w:tab w:val="left" w:pos="0"/>
                <w:tab w:val="left" w:pos="720"/>
              </w:tabs>
              <w:suppressAutoHyphens/>
              <w:jc w:val="both"/>
              <w:rPr>
                <w:rFonts w:ascii="Arial" w:hAnsi="Arial" w:cs="Arial"/>
                <w:spacing w:val="-3"/>
              </w:rPr>
            </w:pPr>
          </w:p>
          <w:p w14:paraId="0B09FC3A" w14:textId="77777777" w:rsidR="00596FCF" w:rsidRPr="00596FCF" w:rsidRDefault="00892242" w:rsidP="00596FCF">
            <w:pPr>
              <w:tabs>
                <w:tab w:val="left" w:pos="-720"/>
                <w:tab w:val="left" w:pos="0"/>
                <w:tab w:val="left" w:pos="720"/>
              </w:tabs>
              <w:suppressAutoHyphens/>
              <w:jc w:val="both"/>
              <w:rPr>
                <w:rFonts w:ascii="Arial" w:hAnsi="Arial" w:cs="Arial"/>
                <w:spacing w:val="-3"/>
              </w:rPr>
            </w:pPr>
            <w:r w:rsidRPr="00596FCF">
              <w:rPr>
                <w:rFonts w:ascii="Arial" w:hAnsi="Arial" w:cs="Arial"/>
                <w:spacing w:val="-3"/>
              </w:rPr>
              <w:t xml:space="preserve">The post is pensionable. </w:t>
            </w:r>
            <w:r w:rsidR="00596FCF" w:rsidRPr="00596FCF">
              <w:rPr>
                <w:rFonts w:ascii="Arial" w:hAnsi="Arial" w:cs="Arial"/>
                <w:spacing w:val="-3"/>
              </w:rPr>
              <w:t xml:space="preserve">A panel may be created from which permanent and specified purpose vacancies of full or part time duration may be filled. The tenure of these posts will be indicated at “expression of interest” stage. </w:t>
            </w:r>
          </w:p>
          <w:p w14:paraId="65DCA3EC" w14:textId="191DFC03" w:rsidR="00892242" w:rsidRPr="00596FCF" w:rsidRDefault="00892242" w:rsidP="00815C69">
            <w:pPr>
              <w:tabs>
                <w:tab w:val="left" w:pos="-720"/>
                <w:tab w:val="left" w:pos="0"/>
                <w:tab w:val="left" w:pos="720"/>
              </w:tabs>
              <w:suppressAutoHyphens/>
              <w:jc w:val="both"/>
              <w:rPr>
                <w:rFonts w:ascii="Arial" w:hAnsi="Arial" w:cs="Arial"/>
                <w:spacing w:val="-3"/>
              </w:rPr>
            </w:pPr>
          </w:p>
          <w:p w14:paraId="5C898341" w14:textId="77777777" w:rsidR="00892242" w:rsidRPr="00596FCF" w:rsidRDefault="00892242" w:rsidP="00815C69">
            <w:pPr>
              <w:tabs>
                <w:tab w:val="left" w:pos="-720"/>
                <w:tab w:val="left" w:pos="0"/>
                <w:tab w:val="left" w:pos="720"/>
              </w:tabs>
              <w:suppressAutoHyphens/>
              <w:jc w:val="both"/>
              <w:rPr>
                <w:rFonts w:ascii="Arial" w:hAnsi="Arial" w:cs="Arial"/>
                <w:spacing w:val="-3"/>
              </w:rPr>
            </w:pPr>
          </w:p>
          <w:p w14:paraId="227D2B62" w14:textId="77777777" w:rsidR="00892242" w:rsidRPr="00596FCF" w:rsidRDefault="00892242" w:rsidP="00815C69">
            <w:pPr>
              <w:tabs>
                <w:tab w:val="left" w:pos="-720"/>
                <w:tab w:val="left" w:pos="0"/>
                <w:tab w:val="left" w:pos="720"/>
              </w:tabs>
              <w:suppressAutoHyphens/>
              <w:jc w:val="both"/>
              <w:rPr>
                <w:rFonts w:ascii="Arial" w:hAnsi="Arial" w:cs="Arial"/>
                <w:spacing w:val="-3"/>
              </w:rPr>
            </w:pPr>
            <w:r w:rsidRPr="00596FCF">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36F60F1E" w14:textId="77777777" w:rsidR="00892242" w:rsidRPr="00596FCF" w:rsidRDefault="00892242" w:rsidP="00815C69">
            <w:pPr>
              <w:tabs>
                <w:tab w:val="left" w:pos="-720"/>
                <w:tab w:val="left" w:pos="0"/>
                <w:tab w:val="left" w:pos="720"/>
              </w:tabs>
              <w:suppressAutoHyphens/>
              <w:jc w:val="both"/>
              <w:rPr>
                <w:rFonts w:ascii="Arial" w:hAnsi="Arial" w:cs="Arial"/>
                <w:spacing w:val="-3"/>
              </w:rPr>
            </w:pPr>
          </w:p>
        </w:tc>
      </w:tr>
      <w:tr w:rsidR="0050700D" w:rsidRPr="00A3457D" w14:paraId="47BFABD3" w14:textId="77777777" w:rsidTr="00815C69">
        <w:tc>
          <w:tcPr>
            <w:tcW w:w="2523" w:type="dxa"/>
          </w:tcPr>
          <w:p w14:paraId="61795918" w14:textId="77777777" w:rsidR="0050700D" w:rsidRPr="00A3457D" w:rsidRDefault="0050700D" w:rsidP="0050700D">
            <w:pPr>
              <w:jc w:val="both"/>
              <w:rPr>
                <w:rFonts w:ascii="Arial" w:hAnsi="Arial" w:cs="Arial"/>
                <w:b/>
                <w:bCs/>
              </w:rPr>
            </w:pPr>
            <w:r w:rsidRPr="00A3457D">
              <w:rPr>
                <w:rFonts w:ascii="Arial" w:hAnsi="Arial" w:cs="Arial"/>
                <w:b/>
                <w:bCs/>
              </w:rPr>
              <w:t>Remuneration</w:t>
            </w:r>
          </w:p>
          <w:p w14:paraId="075BD293" w14:textId="77777777" w:rsidR="0050700D" w:rsidRPr="00A3457D" w:rsidRDefault="0050700D" w:rsidP="0050700D">
            <w:pPr>
              <w:rPr>
                <w:rFonts w:ascii="Arial" w:hAnsi="Arial" w:cs="Arial"/>
                <w:b/>
                <w:bCs/>
              </w:rPr>
            </w:pPr>
          </w:p>
          <w:p w14:paraId="55733590" w14:textId="77777777" w:rsidR="0050700D" w:rsidRPr="00A3457D" w:rsidRDefault="0050700D" w:rsidP="0050700D">
            <w:pPr>
              <w:jc w:val="both"/>
              <w:rPr>
                <w:rFonts w:ascii="Arial" w:hAnsi="Arial" w:cs="Arial"/>
                <w:b/>
                <w:bCs/>
              </w:rPr>
            </w:pPr>
          </w:p>
        </w:tc>
        <w:tc>
          <w:tcPr>
            <w:tcW w:w="8109" w:type="dxa"/>
          </w:tcPr>
          <w:p w14:paraId="68AA179C" w14:textId="23AAB1B8" w:rsidR="0050700D" w:rsidRDefault="0050700D" w:rsidP="0050700D">
            <w:pPr>
              <w:spacing w:after="120"/>
              <w:jc w:val="both"/>
              <w:rPr>
                <w:rFonts w:ascii="Arial" w:hAnsi="Arial" w:cs="Arial"/>
              </w:rPr>
            </w:pPr>
            <w:r w:rsidRPr="00A3457D">
              <w:rPr>
                <w:rFonts w:ascii="Arial" w:hAnsi="Arial" w:cs="Arial"/>
              </w:rPr>
              <w:t xml:space="preserve">The salary scale for the post is: </w:t>
            </w:r>
            <w:r w:rsidR="00596FCF">
              <w:rPr>
                <w:rFonts w:ascii="Arial" w:hAnsi="Arial" w:cs="Arial"/>
              </w:rPr>
              <w:t>(01/02/2026)</w:t>
            </w:r>
          </w:p>
          <w:p w14:paraId="6670A081" w14:textId="77777777" w:rsidR="00596FCF" w:rsidRPr="00A3457D" w:rsidRDefault="00596FCF" w:rsidP="0050700D">
            <w:pPr>
              <w:spacing w:after="120"/>
              <w:jc w:val="both"/>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675"/>
              <w:gridCol w:w="675"/>
              <w:gridCol w:w="675"/>
              <w:gridCol w:w="675"/>
              <w:gridCol w:w="675"/>
              <w:gridCol w:w="675"/>
              <w:gridCol w:w="675"/>
              <w:gridCol w:w="675"/>
              <w:gridCol w:w="675"/>
              <w:gridCol w:w="675"/>
              <w:gridCol w:w="675"/>
              <w:gridCol w:w="533"/>
            </w:tblGrid>
            <w:tr w:rsidR="00596FCF" w:rsidRPr="00596FCF" w14:paraId="47646FF2" w14:textId="77777777">
              <w:trPr>
                <w:trHeight w:val="64"/>
              </w:trPr>
              <w:tc>
                <w:tcPr>
                  <w:tcW w:w="0" w:type="auto"/>
                </w:tcPr>
                <w:p w14:paraId="26A9A298" w14:textId="77777777" w:rsidR="00596FCF" w:rsidRPr="00596FCF" w:rsidRDefault="00596FCF" w:rsidP="00596FCF">
                  <w:pPr>
                    <w:autoSpaceDE w:val="0"/>
                    <w:autoSpaceDN w:val="0"/>
                    <w:adjustRightInd w:val="0"/>
                    <w:rPr>
                      <w:rFonts w:ascii="Arial" w:eastAsiaTheme="minorHAnsi" w:hAnsi="Arial" w:cs="Arial"/>
                      <w:color w:val="000000"/>
                      <w:sz w:val="15"/>
                      <w:szCs w:val="15"/>
                      <w:lang w:val="en-IE" w:eastAsia="en-US"/>
                    </w:rPr>
                  </w:pPr>
                  <w:r w:rsidRPr="00596FCF">
                    <w:rPr>
                      <w:rFonts w:ascii="Arial" w:eastAsiaTheme="minorHAnsi" w:hAnsi="Arial" w:cs="Arial"/>
                      <w:color w:val="000000"/>
                      <w:sz w:val="15"/>
                      <w:szCs w:val="15"/>
                      <w:lang w:val="en-IE" w:eastAsia="en-US"/>
                    </w:rPr>
                    <w:t>60,613</w:t>
                  </w:r>
                </w:p>
              </w:tc>
              <w:tc>
                <w:tcPr>
                  <w:tcW w:w="0" w:type="auto"/>
                </w:tcPr>
                <w:p w14:paraId="54CF7A75" w14:textId="77777777" w:rsidR="00596FCF" w:rsidRPr="00596FCF" w:rsidRDefault="00596FCF" w:rsidP="00596FCF">
                  <w:pPr>
                    <w:autoSpaceDE w:val="0"/>
                    <w:autoSpaceDN w:val="0"/>
                    <w:adjustRightInd w:val="0"/>
                    <w:rPr>
                      <w:rFonts w:ascii="Arial" w:eastAsiaTheme="minorHAnsi" w:hAnsi="Arial" w:cs="Arial"/>
                      <w:color w:val="000000"/>
                      <w:sz w:val="15"/>
                      <w:szCs w:val="15"/>
                      <w:lang w:val="en-IE" w:eastAsia="en-US"/>
                    </w:rPr>
                  </w:pPr>
                  <w:r w:rsidRPr="00596FCF">
                    <w:rPr>
                      <w:rFonts w:ascii="Arial" w:eastAsiaTheme="minorHAnsi" w:hAnsi="Arial" w:cs="Arial"/>
                      <w:color w:val="000000"/>
                      <w:sz w:val="15"/>
                      <w:szCs w:val="15"/>
                      <w:lang w:val="en-IE" w:eastAsia="en-US"/>
                    </w:rPr>
                    <w:t>62,094</w:t>
                  </w:r>
                </w:p>
              </w:tc>
              <w:tc>
                <w:tcPr>
                  <w:tcW w:w="0" w:type="auto"/>
                </w:tcPr>
                <w:p w14:paraId="3699C128" w14:textId="77777777" w:rsidR="00596FCF" w:rsidRPr="00596FCF" w:rsidRDefault="00596FCF" w:rsidP="00596FCF">
                  <w:pPr>
                    <w:autoSpaceDE w:val="0"/>
                    <w:autoSpaceDN w:val="0"/>
                    <w:adjustRightInd w:val="0"/>
                    <w:rPr>
                      <w:rFonts w:ascii="Arial" w:eastAsiaTheme="minorHAnsi" w:hAnsi="Arial" w:cs="Arial"/>
                      <w:color w:val="000000"/>
                      <w:sz w:val="15"/>
                      <w:szCs w:val="15"/>
                      <w:lang w:val="en-IE" w:eastAsia="en-US"/>
                    </w:rPr>
                  </w:pPr>
                  <w:r w:rsidRPr="00596FCF">
                    <w:rPr>
                      <w:rFonts w:ascii="Arial" w:eastAsiaTheme="minorHAnsi" w:hAnsi="Arial" w:cs="Arial"/>
                      <w:color w:val="000000"/>
                      <w:sz w:val="15"/>
                      <w:szCs w:val="15"/>
                      <w:lang w:val="en-IE" w:eastAsia="en-US"/>
                    </w:rPr>
                    <w:t>63,824</w:t>
                  </w:r>
                </w:p>
              </w:tc>
              <w:tc>
                <w:tcPr>
                  <w:tcW w:w="0" w:type="auto"/>
                </w:tcPr>
                <w:p w14:paraId="4393EF87" w14:textId="77777777" w:rsidR="00596FCF" w:rsidRPr="00596FCF" w:rsidRDefault="00596FCF" w:rsidP="00596FCF">
                  <w:pPr>
                    <w:autoSpaceDE w:val="0"/>
                    <w:autoSpaceDN w:val="0"/>
                    <w:adjustRightInd w:val="0"/>
                    <w:rPr>
                      <w:rFonts w:ascii="Arial" w:eastAsiaTheme="minorHAnsi" w:hAnsi="Arial" w:cs="Arial"/>
                      <w:color w:val="000000"/>
                      <w:sz w:val="15"/>
                      <w:szCs w:val="15"/>
                      <w:lang w:val="en-IE" w:eastAsia="en-US"/>
                    </w:rPr>
                  </w:pPr>
                  <w:r w:rsidRPr="00596FCF">
                    <w:rPr>
                      <w:rFonts w:ascii="Arial" w:eastAsiaTheme="minorHAnsi" w:hAnsi="Arial" w:cs="Arial"/>
                      <w:color w:val="000000"/>
                      <w:sz w:val="15"/>
                      <w:szCs w:val="15"/>
                      <w:lang w:val="en-IE" w:eastAsia="en-US"/>
                    </w:rPr>
                    <w:t>65,560</w:t>
                  </w:r>
                </w:p>
              </w:tc>
              <w:tc>
                <w:tcPr>
                  <w:tcW w:w="0" w:type="auto"/>
                </w:tcPr>
                <w:p w14:paraId="1D58D946" w14:textId="77777777" w:rsidR="00596FCF" w:rsidRPr="00596FCF" w:rsidRDefault="00596FCF" w:rsidP="00596FCF">
                  <w:pPr>
                    <w:autoSpaceDE w:val="0"/>
                    <w:autoSpaceDN w:val="0"/>
                    <w:adjustRightInd w:val="0"/>
                    <w:rPr>
                      <w:rFonts w:ascii="Arial" w:eastAsiaTheme="minorHAnsi" w:hAnsi="Arial" w:cs="Arial"/>
                      <w:color w:val="000000"/>
                      <w:sz w:val="15"/>
                      <w:szCs w:val="15"/>
                      <w:lang w:val="en-IE" w:eastAsia="en-US"/>
                    </w:rPr>
                  </w:pPr>
                  <w:r w:rsidRPr="00596FCF">
                    <w:rPr>
                      <w:rFonts w:ascii="Arial" w:eastAsiaTheme="minorHAnsi" w:hAnsi="Arial" w:cs="Arial"/>
                      <w:color w:val="000000"/>
                      <w:sz w:val="15"/>
                      <w:szCs w:val="15"/>
                      <w:lang w:val="en-IE" w:eastAsia="en-US"/>
                    </w:rPr>
                    <w:t>67,302</w:t>
                  </w:r>
                </w:p>
              </w:tc>
              <w:tc>
                <w:tcPr>
                  <w:tcW w:w="0" w:type="auto"/>
                </w:tcPr>
                <w:p w14:paraId="749413FD" w14:textId="77777777" w:rsidR="00596FCF" w:rsidRPr="00596FCF" w:rsidRDefault="00596FCF" w:rsidP="00596FCF">
                  <w:pPr>
                    <w:autoSpaceDE w:val="0"/>
                    <w:autoSpaceDN w:val="0"/>
                    <w:adjustRightInd w:val="0"/>
                    <w:rPr>
                      <w:rFonts w:ascii="Arial" w:eastAsiaTheme="minorHAnsi" w:hAnsi="Arial" w:cs="Arial"/>
                      <w:color w:val="000000"/>
                      <w:sz w:val="15"/>
                      <w:szCs w:val="15"/>
                      <w:lang w:val="en-IE" w:eastAsia="en-US"/>
                    </w:rPr>
                  </w:pPr>
                  <w:r w:rsidRPr="00596FCF">
                    <w:rPr>
                      <w:rFonts w:ascii="Arial" w:eastAsiaTheme="minorHAnsi" w:hAnsi="Arial" w:cs="Arial"/>
                      <w:color w:val="000000"/>
                      <w:sz w:val="15"/>
                      <w:szCs w:val="15"/>
                      <w:lang w:val="en-IE" w:eastAsia="en-US"/>
                    </w:rPr>
                    <w:t>68,858</w:t>
                  </w:r>
                </w:p>
              </w:tc>
              <w:tc>
                <w:tcPr>
                  <w:tcW w:w="0" w:type="auto"/>
                </w:tcPr>
                <w:p w14:paraId="6FCFCEA3" w14:textId="77777777" w:rsidR="00596FCF" w:rsidRPr="00596FCF" w:rsidRDefault="00596FCF" w:rsidP="00596FCF">
                  <w:pPr>
                    <w:autoSpaceDE w:val="0"/>
                    <w:autoSpaceDN w:val="0"/>
                    <w:adjustRightInd w:val="0"/>
                    <w:rPr>
                      <w:rFonts w:ascii="Arial" w:eastAsiaTheme="minorHAnsi" w:hAnsi="Arial" w:cs="Arial"/>
                      <w:color w:val="000000"/>
                      <w:sz w:val="15"/>
                      <w:szCs w:val="15"/>
                      <w:lang w:val="en-IE" w:eastAsia="en-US"/>
                    </w:rPr>
                  </w:pPr>
                  <w:r w:rsidRPr="00596FCF">
                    <w:rPr>
                      <w:rFonts w:ascii="Arial" w:eastAsiaTheme="minorHAnsi" w:hAnsi="Arial" w:cs="Arial"/>
                      <w:color w:val="000000"/>
                      <w:sz w:val="15"/>
                      <w:szCs w:val="15"/>
                      <w:lang w:val="en-IE" w:eastAsia="en-US"/>
                    </w:rPr>
                    <w:t>70,442</w:t>
                  </w:r>
                </w:p>
              </w:tc>
              <w:tc>
                <w:tcPr>
                  <w:tcW w:w="0" w:type="auto"/>
                </w:tcPr>
                <w:p w14:paraId="12373BA1" w14:textId="77777777" w:rsidR="00596FCF" w:rsidRPr="00596FCF" w:rsidRDefault="00596FCF" w:rsidP="00596FCF">
                  <w:pPr>
                    <w:autoSpaceDE w:val="0"/>
                    <w:autoSpaceDN w:val="0"/>
                    <w:adjustRightInd w:val="0"/>
                    <w:rPr>
                      <w:rFonts w:ascii="Arial" w:eastAsiaTheme="minorHAnsi" w:hAnsi="Arial" w:cs="Arial"/>
                      <w:color w:val="000000"/>
                      <w:sz w:val="15"/>
                      <w:szCs w:val="15"/>
                      <w:lang w:val="en-IE" w:eastAsia="en-US"/>
                    </w:rPr>
                  </w:pPr>
                  <w:r w:rsidRPr="00596FCF">
                    <w:rPr>
                      <w:rFonts w:ascii="Arial" w:eastAsiaTheme="minorHAnsi" w:hAnsi="Arial" w:cs="Arial"/>
                      <w:color w:val="000000"/>
                      <w:sz w:val="15"/>
                      <w:szCs w:val="15"/>
                      <w:lang w:val="en-IE" w:eastAsia="en-US"/>
                    </w:rPr>
                    <w:t>71,985</w:t>
                  </w:r>
                </w:p>
              </w:tc>
              <w:tc>
                <w:tcPr>
                  <w:tcW w:w="0" w:type="auto"/>
                </w:tcPr>
                <w:p w14:paraId="6BF73F11" w14:textId="77777777" w:rsidR="00596FCF" w:rsidRPr="00596FCF" w:rsidRDefault="00596FCF" w:rsidP="00596FCF">
                  <w:pPr>
                    <w:autoSpaceDE w:val="0"/>
                    <w:autoSpaceDN w:val="0"/>
                    <w:adjustRightInd w:val="0"/>
                    <w:rPr>
                      <w:rFonts w:ascii="Arial" w:eastAsiaTheme="minorHAnsi" w:hAnsi="Arial" w:cs="Arial"/>
                      <w:color w:val="000000"/>
                      <w:sz w:val="15"/>
                      <w:szCs w:val="15"/>
                      <w:lang w:val="en-IE" w:eastAsia="en-US"/>
                    </w:rPr>
                  </w:pPr>
                  <w:r w:rsidRPr="00596FCF">
                    <w:rPr>
                      <w:rFonts w:ascii="Arial" w:eastAsiaTheme="minorHAnsi" w:hAnsi="Arial" w:cs="Arial"/>
                      <w:color w:val="000000"/>
                      <w:sz w:val="15"/>
                      <w:szCs w:val="15"/>
                      <w:lang w:val="en-IE" w:eastAsia="en-US"/>
                    </w:rPr>
                    <w:t>73,516</w:t>
                  </w:r>
                </w:p>
              </w:tc>
              <w:tc>
                <w:tcPr>
                  <w:tcW w:w="0" w:type="auto"/>
                </w:tcPr>
                <w:p w14:paraId="073B5622" w14:textId="77777777" w:rsidR="00596FCF" w:rsidRPr="00596FCF" w:rsidRDefault="00596FCF" w:rsidP="00596FCF">
                  <w:pPr>
                    <w:autoSpaceDE w:val="0"/>
                    <w:autoSpaceDN w:val="0"/>
                    <w:adjustRightInd w:val="0"/>
                    <w:rPr>
                      <w:rFonts w:ascii="Arial" w:eastAsiaTheme="minorHAnsi" w:hAnsi="Arial" w:cs="Arial"/>
                      <w:color w:val="000000"/>
                      <w:sz w:val="15"/>
                      <w:szCs w:val="15"/>
                      <w:lang w:val="en-IE" w:eastAsia="en-US"/>
                    </w:rPr>
                  </w:pPr>
                  <w:r w:rsidRPr="00596FCF">
                    <w:rPr>
                      <w:rFonts w:ascii="Arial" w:eastAsiaTheme="minorHAnsi" w:hAnsi="Arial" w:cs="Arial"/>
                      <w:b/>
                      <w:bCs/>
                      <w:color w:val="000000"/>
                      <w:sz w:val="15"/>
                      <w:szCs w:val="15"/>
                      <w:lang w:val="en-IE" w:eastAsia="en-US"/>
                    </w:rPr>
                    <w:t>76,151</w:t>
                  </w:r>
                </w:p>
              </w:tc>
              <w:tc>
                <w:tcPr>
                  <w:tcW w:w="0" w:type="auto"/>
                </w:tcPr>
                <w:p w14:paraId="0A63F9A5" w14:textId="77777777" w:rsidR="00596FCF" w:rsidRPr="00596FCF" w:rsidRDefault="00596FCF" w:rsidP="00596FCF">
                  <w:pPr>
                    <w:autoSpaceDE w:val="0"/>
                    <w:autoSpaceDN w:val="0"/>
                    <w:adjustRightInd w:val="0"/>
                    <w:rPr>
                      <w:rFonts w:ascii="Arial" w:eastAsiaTheme="minorHAnsi" w:hAnsi="Arial" w:cs="Arial"/>
                      <w:color w:val="000000"/>
                      <w:sz w:val="15"/>
                      <w:szCs w:val="15"/>
                      <w:lang w:val="en-IE" w:eastAsia="en-US"/>
                    </w:rPr>
                  </w:pPr>
                  <w:r w:rsidRPr="00596FCF">
                    <w:rPr>
                      <w:rFonts w:ascii="Arial" w:eastAsiaTheme="minorHAnsi" w:hAnsi="Arial" w:cs="Arial"/>
                      <w:b/>
                      <w:bCs/>
                      <w:color w:val="000000"/>
                      <w:sz w:val="15"/>
                      <w:szCs w:val="15"/>
                      <w:lang w:val="en-IE" w:eastAsia="en-US"/>
                    </w:rPr>
                    <w:t>78,795</w:t>
                  </w:r>
                </w:p>
              </w:tc>
              <w:tc>
                <w:tcPr>
                  <w:tcW w:w="0" w:type="auto"/>
                </w:tcPr>
                <w:p w14:paraId="386CF79F" w14:textId="77777777" w:rsidR="00596FCF" w:rsidRPr="00596FCF" w:rsidRDefault="00596FCF" w:rsidP="00596FCF">
                  <w:pPr>
                    <w:autoSpaceDE w:val="0"/>
                    <w:autoSpaceDN w:val="0"/>
                    <w:adjustRightInd w:val="0"/>
                    <w:rPr>
                      <w:rFonts w:ascii="Arial" w:eastAsiaTheme="minorHAnsi" w:hAnsi="Arial" w:cs="Arial"/>
                      <w:color w:val="000000"/>
                      <w:sz w:val="15"/>
                      <w:szCs w:val="15"/>
                      <w:lang w:val="en-IE" w:eastAsia="en-US"/>
                    </w:rPr>
                  </w:pPr>
                  <w:r w:rsidRPr="00596FCF">
                    <w:rPr>
                      <w:rFonts w:ascii="Arial" w:eastAsiaTheme="minorHAnsi" w:hAnsi="Arial" w:cs="Arial"/>
                      <w:b/>
                      <w:bCs/>
                      <w:color w:val="000000"/>
                      <w:sz w:val="15"/>
                      <w:szCs w:val="15"/>
                      <w:lang w:val="en-IE" w:eastAsia="en-US"/>
                    </w:rPr>
                    <w:t>LSIs</w:t>
                  </w:r>
                </w:p>
              </w:tc>
            </w:tr>
          </w:tbl>
          <w:p w14:paraId="428EE733" w14:textId="5A87CBFE" w:rsidR="0050700D" w:rsidRDefault="0050700D" w:rsidP="0050700D">
            <w:pPr>
              <w:spacing w:after="120"/>
              <w:contextualSpacing/>
              <w:rPr>
                <w:rFonts w:ascii="Arial" w:hAnsi="Arial" w:cs="Arial"/>
                <w:b/>
                <w:bCs/>
                <w:iCs/>
              </w:rPr>
            </w:pPr>
          </w:p>
          <w:p w14:paraId="70A8AA9A" w14:textId="77777777" w:rsidR="00596FCF" w:rsidRPr="00A3457D" w:rsidRDefault="00596FCF" w:rsidP="0050700D">
            <w:pPr>
              <w:spacing w:after="120"/>
              <w:contextualSpacing/>
              <w:rPr>
                <w:rFonts w:ascii="Arial" w:hAnsi="Arial" w:cs="Arial"/>
                <w:b/>
                <w:bCs/>
                <w:iCs/>
              </w:rPr>
            </w:pPr>
          </w:p>
          <w:p w14:paraId="7F486EAF" w14:textId="77777777" w:rsidR="0050700D" w:rsidRPr="00A3457D" w:rsidRDefault="0050700D" w:rsidP="0050700D">
            <w:pPr>
              <w:spacing w:after="120"/>
              <w:contextualSpacing/>
              <w:rPr>
                <w:rStyle w:val="Hyperlink"/>
                <w:rFonts w:ascii="Arial" w:hAnsi="Arial" w:cs="Arial"/>
                <w:bCs/>
                <w:iCs/>
                <w:color w:val="auto"/>
              </w:rPr>
            </w:pPr>
            <w:r w:rsidRPr="00A3457D">
              <w:rPr>
                <w:rFonts w:ascii="Arial" w:hAnsi="Arial" w:cs="Arial"/>
                <w:bCs/>
                <w:iCs/>
              </w:rPr>
              <w:t xml:space="preserve">Review the most recent </w:t>
            </w:r>
            <w:hyperlink r:id="rId17" w:history="1">
              <w:r w:rsidRPr="00A3457D">
                <w:rPr>
                  <w:rStyle w:val="Hyperlink"/>
                  <w:rFonts w:ascii="Arial" w:hAnsi="Arial" w:cs="Arial"/>
                  <w:bCs/>
                  <w:iCs/>
                  <w:color w:val="auto"/>
                </w:rPr>
                <w:t>Salary Scales</w:t>
              </w:r>
            </w:hyperlink>
            <w:r w:rsidRPr="00A3457D">
              <w:rPr>
                <w:rFonts w:ascii="Arial" w:hAnsi="Arial" w:cs="Arial"/>
                <w:bCs/>
                <w:iCs/>
              </w:rPr>
              <w:t xml:space="preserve">: </w:t>
            </w:r>
          </w:p>
          <w:p w14:paraId="18CB23A4" w14:textId="77777777" w:rsidR="0050700D" w:rsidRPr="00A3457D" w:rsidRDefault="0050700D" w:rsidP="0050700D">
            <w:pPr>
              <w:spacing w:after="120"/>
              <w:contextualSpacing/>
              <w:rPr>
                <w:rStyle w:val="Hyperlink"/>
                <w:rFonts w:ascii="Arial" w:hAnsi="Arial" w:cs="Arial"/>
                <w:bCs/>
                <w:iCs/>
                <w:color w:val="auto"/>
              </w:rPr>
            </w:pPr>
          </w:p>
          <w:p w14:paraId="44230BFE" w14:textId="77777777" w:rsidR="0050700D" w:rsidRPr="00A3457D" w:rsidRDefault="0050700D" w:rsidP="0050700D">
            <w:pPr>
              <w:jc w:val="both"/>
              <w:rPr>
                <w:rFonts w:ascii="Arial" w:hAnsi="Arial" w:cs="Arial"/>
              </w:rPr>
            </w:pPr>
            <w:r w:rsidRPr="00A3457D">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FDACB8D" w14:textId="77777777" w:rsidR="0050700D" w:rsidRPr="00A3457D" w:rsidRDefault="0050700D" w:rsidP="0050700D">
            <w:pPr>
              <w:tabs>
                <w:tab w:val="left" w:pos="-720"/>
                <w:tab w:val="left" w:pos="0"/>
                <w:tab w:val="left" w:pos="720"/>
              </w:tabs>
              <w:suppressAutoHyphens/>
              <w:jc w:val="both"/>
              <w:rPr>
                <w:rFonts w:ascii="Arial" w:hAnsi="Arial" w:cs="Arial"/>
                <w:spacing w:val="-3"/>
              </w:rPr>
            </w:pPr>
          </w:p>
        </w:tc>
      </w:tr>
      <w:tr w:rsidR="008A4B76" w:rsidRPr="00A3457D" w14:paraId="121C995C" w14:textId="77777777" w:rsidTr="00815C69">
        <w:tc>
          <w:tcPr>
            <w:tcW w:w="2523" w:type="dxa"/>
          </w:tcPr>
          <w:p w14:paraId="014CEB8E" w14:textId="77777777" w:rsidR="00892242" w:rsidRPr="00A3457D" w:rsidRDefault="00892242" w:rsidP="00815C69">
            <w:pPr>
              <w:jc w:val="both"/>
              <w:rPr>
                <w:rFonts w:ascii="Arial" w:hAnsi="Arial" w:cs="Arial"/>
                <w:b/>
                <w:bCs/>
              </w:rPr>
            </w:pPr>
            <w:r w:rsidRPr="00A3457D">
              <w:rPr>
                <w:rFonts w:ascii="Arial" w:hAnsi="Arial" w:cs="Arial"/>
                <w:b/>
                <w:bCs/>
              </w:rPr>
              <w:t>Working Week</w:t>
            </w:r>
          </w:p>
          <w:p w14:paraId="7EF56945" w14:textId="77777777" w:rsidR="00892242" w:rsidRPr="00A3457D" w:rsidRDefault="00892242" w:rsidP="00815C69">
            <w:pPr>
              <w:jc w:val="both"/>
              <w:rPr>
                <w:rFonts w:ascii="Arial" w:hAnsi="Arial" w:cs="Arial"/>
                <w:b/>
                <w:bCs/>
              </w:rPr>
            </w:pPr>
          </w:p>
        </w:tc>
        <w:tc>
          <w:tcPr>
            <w:tcW w:w="8109" w:type="dxa"/>
          </w:tcPr>
          <w:p w14:paraId="12E780AA" w14:textId="726A734F" w:rsidR="00596FCF" w:rsidRPr="00B04FF4" w:rsidRDefault="00596FCF" w:rsidP="00596FCF">
            <w:pPr>
              <w:pStyle w:val="paragraph"/>
              <w:spacing w:before="0" w:beforeAutospacing="0" w:after="0" w:afterAutospacing="0" w:line="276" w:lineRule="auto"/>
              <w:jc w:val="both"/>
              <w:textAlignment w:val="baseline"/>
              <w:rPr>
                <w:rFonts w:ascii="Arial" w:hAnsi="Arial" w:cs="Arial"/>
                <w:sz w:val="20"/>
                <w:szCs w:val="20"/>
                <w:lang w:eastAsia="en-US"/>
              </w:rPr>
            </w:pPr>
            <w:r w:rsidRPr="00B04FF4">
              <w:rPr>
                <w:rStyle w:val="normaltextrun"/>
                <w:rFonts w:ascii="Arial" w:hAnsi="Arial" w:cs="Arial"/>
                <w:sz w:val="20"/>
                <w:szCs w:val="20"/>
                <w:lang w:val="en-US" w:eastAsia="en-US"/>
              </w:rPr>
              <w:t xml:space="preserve">The standard weekly working </w:t>
            </w:r>
            <w:r w:rsidRPr="00B04FF4">
              <w:rPr>
                <w:rStyle w:val="findhit"/>
                <w:rFonts w:ascii="Arial" w:hAnsi="Arial" w:cs="Arial"/>
                <w:sz w:val="20"/>
                <w:szCs w:val="20"/>
                <w:lang w:val="en-US" w:eastAsia="en-US"/>
              </w:rPr>
              <w:t>hours</w:t>
            </w:r>
            <w:r w:rsidRPr="00B04FF4">
              <w:rPr>
                <w:rStyle w:val="normaltextrun"/>
                <w:rFonts w:ascii="Arial" w:hAnsi="Arial" w:cs="Arial"/>
                <w:sz w:val="20"/>
                <w:szCs w:val="20"/>
                <w:lang w:val="en-US" w:eastAsia="en-US"/>
              </w:rPr>
              <w:t xml:space="preserve"> of attendance for your grade are </w:t>
            </w:r>
            <w:r w:rsidR="00B04FF4" w:rsidRPr="00B04FF4">
              <w:rPr>
                <w:rStyle w:val="normaltextrun"/>
                <w:rFonts w:ascii="Arial" w:hAnsi="Arial" w:cs="Arial"/>
                <w:b/>
                <w:bCs/>
                <w:sz w:val="20"/>
                <w:szCs w:val="20"/>
                <w:lang w:val="en-US" w:eastAsia="en-US"/>
              </w:rPr>
              <w:t>3</w:t>
            </w:r>
            <w:r w:rsidR="00B04FF4" w:rsidRPr="00B04FF4">
              <w:rPr>
                <w:rStyle w:val="normaltextrun"/>
                <w:rFonts w:ascii="Arial" w:hAnsi="Arial" w:cs="Arial"/>
                <w:b/>
                <w:bCs/>
                <w:sz w:val="20"/>
                <w:szCs w:val="20"/>
                <w:lang w:val="en-US"/>
              </w:rPr>
              <w:t>5</w:t>
            </w:r>
            <w:r w:rsidRPr="00B04FF4">
              <w:rPr>
                <w:rStyle w:val="normaltextrun"/>
                <w:rFonts w:ascii="Arial" w:hAnsi="Arial" w:cs="Arial"/>
                <w:sz w:val="20"/>
                <w:szCs w:val="20"/>
                <w:lang w:val="en-US" w:eastAsia="en-US"/>
              </w:rPr>
              <w:t xml:space="preserve"> </w:t>
            </w:r>
            <w:r w:rsidRPr="00B04FF4">
              <w:rPr>
                <w:rStyle w:val="findhit"/>
                <w:rFonts w:ascii="Arial" w:hAnsi="Arial" w:cs="Arial"/>
                <w:sz w:val="20"/>
                <w:szCs w:val="20"/>
                <w:lang w:val="en-US" w:eastAsia="en-US"/>
              </w:rPr>
              <w:t>hours</w:t>
            </w:r>
            <w:r w:rsidRPr="00B04FF4">
              <w:rPr>
                <w:rStyle w:val="normaltextrun"/>
                <w:rFonts w:ascii="Arial" w:hAnsi="Arial" w:cs="Arial"/>
                <w:sz w:val="20"/>
                <w:szCs w:val="20"/>
                <w:lang w:val="en-US" w:eastAsia="en-US"/>
              </w:rPr>
              <w:t xml:space="preserve"> per week. Your normal weekly working </w:t>
            </w:r>
            <w:r w:rsidRPr="00B04FF4">
              <w:rPr>
                <w:rStyle w:val="findhit"/>
                <w:rFonts w:ascii="Arial" w:hAnsi="Arial" w:cs="Arial"/>
                <w:sz w:val="20"/>
                <w:szCs w:val="20"/>
                <w:lang w:val="en-US" w:eastAsia="en-US"/>
              </w:rPr>
              <w:t>hours</w:t>
            </w:r>
            <w:r w:rsidRPr="00B04FF4">
              <w:rPr>
                <w:rStyle w:val="normaltextrun"/>
                <w:rFonts w:ascii="Arial" w:hAnsi="Arial" w:cs="Arial"/>
                <w:sz w:val="20"/>
                <w:szCs w:val="20"/>
                <w:lang w:val="en-US" w:eastAsia="en-US"/>
              </w:rPr>
              <w:t xml:space="preserve"> are </w:t>
            </w:r>
            <w:r w:rsidR="00B04FF4" w:rsidRPr="00B04FF4">
              <w:rPr>
                <w:rStyle w:val="normaltextrun"/>
                <w:rFonts w:ascii="Arial" w:hAnsi="Arial" w:cs="Arial"/>
                <w:b/>
                <w:bCs/>
                <w:sz w:val="20"/>
                <w:szCs w:val="20"/>
                <w:lang w:val="en-US" w:eastAsia="en-US"/>
              </w:rPr>
              <w:t>3</w:t>
            </w:r>
            <w:r w:rsidR="00B04FF4" w:rsidRPr="00B04FF4">
              <w:rPr>
                <w:rStyle w:val="normaltextrun"/>
                <w:rFonts w:ascii="Arial" w:hAnsi="Arial" w:cs="Arial"/>
                <w:b/>
                <w:bCs/>
                <w:sz w:val="20"/>
                <w:szCs w:val="20"/>
                <w:lang w:val="en-US"/>
              </w:rPr>
              <w:t>5</w:t>
            </w:r>
            <w:r w:rsidRPr="00B04FF4">
              <w:rPr>
                <w:rStyle w:val="normaltextrun"/>
                <w:rFonts w:ascii="Arial" w:hAnsi="Arial" w:cs="Arial"/>
                <w:sz w:val="20"/>
                <w:szCs w:val="20"/>
                <w:lang w:val="en-US" w:eastAsia="en-US"/>
              </w:rPr>
              <w:t xml:space="preserve"> </w:t>
            </w:r>
            <w:r w:rsidRPr="00B04FF4">
              <w:rPr>
                <w:rStyle w:val="findhit"/>
                <w:rFonts w:ascii="Arial" w:hAnsi="Arial" w:cs="Arial"/>
                <w:sz w:val="20"/>
                <w:szCs w:val="20"/>
                <w:lang w:val="en-US" w:eastAsia="en-US"/>
              </w:rPr>
              <w:t>hours</w:t>
            </w:r>
            <w:r w:rsidRPr="00B04FF4">
              <w:rPr>
                <w:rStyle w:val="normaltextrun"/>
                <w:rFonts w:ascii="Arial" w:hAnsi="Arial" w:cs="Arial"/>
                <w:sz w:val="20"/>
                <w:szCs w:val="20"/>
                <w:lang w:val="en-US" w:eastAsia="en-US"/>
              </w:rPr>
              <w:t xml:space="preserve">. Contracted </w:t>
            </w:r>
            <w:r w:rsidRPr="00B04FF4">
              <w:rPr>
                <w:rStyle w:val="findhit"/>
                <w:rFonts w:ascii="Arial" w:hAnsi="Arial" w:cs="Arial"/>
                <w:sz w:val="20"/>
                <w:szCs w:val="20"/>
                <w:lang w:val="en-US" w:eastAsia="en-US"/>
              </w:rPr>
              <w:t>hours</w:t>
            </w:r>
            <w:r w:rsidRPr="00B04FF4">
              <w:rPr>
                <w:rStyle w:val="normaltextrun"/>
                <w:rFonts w:ascii="Arial" w:hAnsi="Arial" w:cs="Arial"/>
                <w:sz w:val="20"/>
                <w:szCs w:val="20"/>
                <w:lang w:val="en-US" w:eastAsia="en-US"/>
              </w:rPr>
              <w:t xml:space="preserve"> that are less than the standard weekly working </w:t>
            </w:r>
            <w:r w:rsidRPr="00B04FF4">
              <w:rPr>
                <w:rStyle w:val="findhit"/>
                <w:rFonts w:ascii="Arial" w:hAnsi="Arial" w:cs="Arial"/>
                <w:sz w:val="20"/>
                <w:szCs w:val="20"/>
                <w:lang w:val="en-US" w:eastAsia="en-US"/>
              </w:rPr>
              <w:t>hours</w:t>
            </w:r>
            <w:r w:rsidRPr="00B04FF4">
              <w:rPr>
                <w:rStyle w:val="normaltextrun"/>
                <w:rFonts w:ascii="Arial" w:hAnsi="Arial" w:cs="Arial"/>
                <w:sz w:val="20"/>
                <w:szCs w:val="20"/>
                <w:lang w:val="en-US" w:eastAsia="en-US"/>
              </w:rPr>
              <w:t xml:space="preserve"> for your grade will be paid pro rata to the full time equivalent.</w:t>
            </w:r>
          </w:p>
          <w:p w14:paraId="7058D5F5" w14:textId="77777777" w:rsidR="00596FCF" w:rsidRPr="00B04FF4" w:rsidRDefault="00596FCF" w:rsidP="00596FCF">
            <w:pPr>
              <w:pStyle w:val="paragraph"/>
              <w:spacing w:before="0" w:beforeAutospacing="0" w:after="0" w:afterAutospacing="0" w:line="276" w:lineRule="auto"/>
              <w:jc w:val="both"/>
              <w:textAlignment w:val="baseline"/>
              <w:rPr>
                <w:rFonts w:ascii="Arial" w:hAnsi="Arial" w:cs="Arial"/>
                <w:sz w:val="20"/>
                <w:szCs w:val="20"/>
                <w:lang w:eastAsia="en-US"/>
              </w:rPr>
            </w:pPr>
          </w:p>
          <w:p w14:paraId="1B15010E" w14:textId="77777777" w:rsidR="00596FCF" w:rsidRPr="00B04FF4" w:rsidRDefault="00596FCF" w:rsidP="00596FCF">
            <w:pPr>
              <w:pStyle w:val="paragraph"/>
              <w:spacing w:before="0" w:beforeAutospacing="0" w:after="0" w:afterAutospacing="0" w:line="276" w:lineRule="auto"/>
              <w:jc w:val="both"/>
              <w:textAlignment w:val="baseline"/>
              <w:rPr>
                <w:rFonts w:ascii="Arial" w:hAnsi="Arial" w:cs="Arial"/>
                <w:sz w:val="20"/>
                <w:szCs w:val="20"/>
                <w:lang w:eastAsia="en-US"/>
              </w:rPr>
            </w:pPr>
            <w:r w:rsidRPr="00B04FF4">
              <w:rPr>
                <w:rStyle w:val="normaltextrun"/>
                <w:rFonts w:ascii="Arial" w:hAnsi="Arial" w:cs="Arial"/>
                <w:sz w:val="20"/>
                <w:szCs w:val="20"/>
                <w:lang w:val="en-US" w:eastAsia="en-US"/>
              </w:rPr>
              <w:t xml:space="preserve">You are required to work agreed roster/on-call arrangements advised by your Reporting Manager. Your contracted </w:t>
            </w:r>
            <w:r w:rsidRPr="00B04FF4">
              <w:rPr>
                <w:rStyle w:val="findhit"/>
                <w:rFonts w:ascii="Arial" w:hAnsi="Arial" w:cs="Arial"/>
                <w:sz w:val="20"/>
                <w:szCs w:val="20"/>
                <w:lang w:val="en-US" w:eastAsia="en-US"/>
              </w:rPr>
              <w:t>hours</w:t>
            </w:r>
            <w:r w:rsidRPr="00B04FF4">
              <w:rPr>
                <w:rStyle w:val="normaltextrun"/>
                <w:rFonts w:ascii="Arial" w:hAnsi="Arial" w:cs="Arial"/>
                <w:sz w:val="20"/>
                <w:szCs w:val="20"/>
                <w:lang w:val="en-US" w:eastAsia="en-US"/>
              </w:rPr>
              <w:t xml:space="preserve"> are liable to change between the </w:t>
            </w:r>
            <w:r w:rsidRPr="00B04FF4">
              <w:rPr>
                <w:rStyle w:val="findhit"/>
                <w:rFonts w:ascii="Arial" w:hAnsi="Arial" w:cs="Arial"/>
                <w:sz w:val="20"/>
                <w:szCs w:val="20"/>
                <w:lang w:val="en-US" w:eastAsia="en-US"/>
              </w:rPr>
              <w:t>hours</w:t>
            </w:r>
            <w:r w:rsidRPr="00B04FF4">
              <w:rPr>
                <w:rStyle w:val="normaltextrun"/>
                <w:rFonts w:ascii="Arial" w:hAnsi="Arial" w:cs="Arial"/>
                <w:sz w:val="20"/>
                <w:szCs w:val="20"/>
                <w:lang w:val="en-US" w:eastAsia="en-US"/>
              </w:rPr>
              <w:t xml:space="preserve"> of 8.00am and 8.00pm over seven days to meet the requirements for extended day services in accordance with the terms of collective agreements and HSE Circulars.</w:t>
            </w:r>
          </w:p>
          <w:p w14:paraId="43CFB341" w14:textId="299F21C3" w:rsidR="00892242" w:rsidRPr="00B04FF4" w:rsidRDefault="00892242" w:rsidP="00815C69">
            <w:pPr>
              <w:jc w:val="both"/>
              <w:rPr>
                <w:rFonts w:ascii="Arial" w:hAnsi="Arial" w:cs="Arial"/>
              </w:rPr>
            </w:pPr>
          </w:p>
        </w:tc>
      </w:tr>
      <w:tr w:rsidR="008A4B76" w:rsidRPr="00A3457D" w14:paraId="133C022F" w14:textId="77777777" w:rsidTr="00815C69">
        <w:tc>
          <w:tcPr>
            <w:tcW w:w="2523" w:type="dxa"/>
          </w:tcPr>
          <w:p w14:paraId="6E34229B" w14:textId="77777777" w:rsidR="00892242" w:rsidRPr="00A3457D" w:rsidRDefault="00892242" w:rsidP="00815C69">
            <w:pPr>
              <w:jc w:val="both"/>
              <w:rPr>
                <w:rFonts w:ascii="Arial" w:hAnsi="Arial" w:cs="Arial"/>
                <w:b/>
                <w:bCs/>
              </w:rPr>
            </w:pPr>
            <w:r w:rsidRPr="00A3457D">
              <w:rPr>
                <w:rFonts w:ascii="Arial" w:hAnsi="Arial" w:cs="Arial"/>
                <w:b/>
                <w:bCs/>
              </w:rPr>
              <w:t>Annual Leave</w:t>
            </w:r>
          </w:p>
        </w:tc>
        <w:tc>
          <w:tcPr>
            <w:tcW w:w="8109" w:type="dxa"/>
          </w:tcPr>
          <w:p w14:paraId="61207963" w14:textId="77777777" w:rsidR="00892242" w:rsidRPr="00A3457D" w:rsidRDefault="00892242" w:rsidP="00815C69">
            <w:pPr>
              <w:rPr>
                <w:rFonts w:ascii="Arial" w:hAnsi="Arial" w:cs="Arial"/>
              </w:rPr>
            </w:pPr>
            <w:r w:rsidRPr="00A3457D">
              <w:rPr>
                <w:rFonts w:ascii="Arial" w:eastAsiaTheme="minorHAnsi" w:hAnsi="Arial" w:cs="Arial"/>
                <w:lang w:val="en-IE" w:eastAsia="en-US"/>
              </w:rPr>
              <w:t>The annual leave associated with the post will be confirmed at Contracting stage</w:t>
            </w:r>
            <w:r w:rsidRPr="00A3457D">
              <w:rPr>
                <w:rFonts w:ascii="Arial" w:hAnsi="Arial" w:cs="Arial"/>
              </w:rPr>
              <w:t>.</w:t>
            </w:r>
          </w:p>
          <w:p w14:paraId="35DDA627" w14:textId="77777777" w:rsidR="00892242" w:rsidRPr="00A3457D" w:rsidRDefault="00892242" w:rsidP="00815C69">
            <w:pPr>
              <w:jc w:val="both"/>
              <w:rPr>
                <w:rFonts w:ascii="Arial" w:hAnsi="Arial" w:cs="Arial"/>
              </w:rPr>
            </w:pPr>
          </w:p>
        </w:tc>
      </w:tr>
      <w:tr w:rsidR="008A4B76" w:rsidRPr="00A3457D" w14:paraId="0BE3D7EE" w14:textId="77777777" w:rsidTr="00815C69">
        <w:tc>
          <w:tcPr>
            <w:tcW w:w="2523" w:type="dxa"/>
          </w:tcPr>
          <w:p w14:paraId="002C7AA7" w14:textId="77777777" w:rsidR="00892242" w:rsidRPr="00A3457D" w:rsidRDefault="00892242" w:rsidP="00815C69">
            <w:pPr>
              <w:jc w:val="both"/>
              <w:rPr>
                <w:rFonts w:ascii="Arial" w:hAnsi="Arial" w:cs="Arial"/>
                <w:b/>
                <w:bCs/>
              </w:rPr>
            </w:pPr>
            <w:r w:rsidRPr="00A3457D">
              <w:rPr>
                <w:rFonts w:ascii="Arial" w:hAnsi="Arial" w:cs="Arial"/>
                <w:b/>
                <w:bCs/>
              </w:rPr>
              <w:t>Superannuation</w:t>
            </w:r>
          </w:p>
          <w:p w14:paraId="456A0746" w14:textId="77777777" w:rsidR="00892242" w:rsidRPr="00A3457D" w:rsidRDefault="00892242" w:rsidP="00815C69">
            <w:pPr>
              <w:jc w:val="both"/>
              <w:rPr>
                <w:rFonts w:ascii="Arial" w:hAnsi="Arial" w:cs="Arial"/>
                <w:b/>
                <w:bCs/>
              </w:rPr>
            </w:pPr>
          </w:p>
          <w:p w14:paraId="0FA5E186" w14:textId="77777777" w:rsidR="00892242" w:rsidRPr="00A3457D" w:rsidRDefault="00892242" w:rsidP="00815C69">
            <w:pPr>
              <w:jc w:val="both"/>
              <w:rPr>
                <w:rFonts w:ascii="Arial" w:hAnsi="Arial" w:cs="Arial"/>
                <w:b/>
                <w:bCs/>
              </w:rPr>
            </w:pPr>
          </w:p>
        </w:tc>
        <w:tc>
          <w:tcPr>
            <w:tcW w:w="8109" w:type="dxa"/>
          </w:tcPr>
          <w:p w14:paraId="69C9926A" w14:textId="77777777" w:rsidR="00892242" w:rsidRPr="00A3457D" w:rsidRDefault="00892242" w:rsidP="00815C69">
            <w:pPr>
              <w:jc w:val="both"/>
              <w:rPr>
                <w:rFonts w:ascii="Arial" w:hAnsi="Arial" w:cs="Arial"/>
              </w:rPr>
            </w:pPr>
            <w:r w:rsidRPr="00A3457D">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A3457D">
                <w:rPr>
                  <w:rFonts w:ascii="Arial" w:hAnsi="Arial" w:cs="Arial"/>
                </w:rPr>
                <w:t>the 01</w:t>
              </w:r>
              <w:r w:rsidRPr="00A3457D">
                <w:rPr>
                  <w:rFonts w:ascii="Arial" w:hAnsi="Arial" w:cs="Arial"/>
                  <w:vertAlign w:val="superscript"/>
                </w:rPr>
                <w:t>st</w:t>
              </w:r>
              <w:r w:rsidRPr="00A3457D">
                <w:rPr>
                  <w:rFonts w:ascii="Arial" w:hAnsi="Arial" w:cs="Arial"/>
                </w:rPr>
                <w:t xml:space="preserve"> January 2005</w:t>
              </w:r>
            </w:smartTag>
            <w:r w:rsidRPr="00A3457D">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A3457D">
                <w:rPr>
                  <w:rFonts w:ascii="Arial" w:hAnsi="Arial" w:cs="Arial"/>
                </w:rPr>
                <w:t>31</w:t>
              </w:r>
              <w:r w:rsidRPr="00A3457D">
                <w:rPr>
                  <w:rFonts w:ascii="Arial" w:hAnsi="Arial" w:cs="Arial"/>
                  <w:vertAlign w:val="superscript"/>
                </w:rPr>
                <w:t>st</w:t>
              </w:r>
              <w:r w:rsidRPr="00A3457D">
                <w:rPr>
                  <w:rFonts w:ascii="Arial" w:hAnsi="Arial" w:cs="Arial"/>
                </w:rPr>
                <w:t xml:space="preserve"> December 2004</w:t>
              </w:r>
            </w:smartTag>
          </w:p>
          <w:p w14:paraId="7502EA4F" w14:textId="77777777" w:rsidR="00892242" w:rsidRPr="00A3457D" w:rsidRDefault="00892242" w:rsidP="00815C69">
            <w:pPr>
              <w:jc w:val="both"/>
              <w:rPr>
                <w:rFonts w:ascii="Arial" w:hAnsi="Arial" w:cs="Arial"/>
              </w:rPr>
            </w:pPr>
          </w:p>
        </w:tc>
      </w:tr>
      <w:tr w:rsidR="008A4B76" w:rsidRPr="00A3457D" w14:paraId="11E5CEE3" w14:textId="77777777" w:rsidTr="00815C69">
        <w:tc>
          <w:tcPr>
            <w:tcW w:w="2523" w:type="dxa"/>
          </w:tcPr>
          <w:p w14:paraId="3EDF896C" w14:textId="77777777" w:rsidR="00892242" w:rsidRPr="00A3457D" w:rsidRDefault="00892242" w:rsidP="00815C69">
            <w:pPr>
              <w:jc w:val="both"/>
              <w:rPr>
                <w:rFonts w:ascii="Arial" w:hAnsi="Arial" w:cs="Arial"/>
                <w:b/>
                <w:bCs/>
              </w:rPr>
            </w:pPr>
            <w:r w:rsidRPr="00A3457D">
              <w:rPr>
                <w:rFonts w:ascii="Arial" w:hAnsi="Arial" w:cs="Arial"/>
                <w:b/>
                <w:bCs/>
              </w:rPr>
              <w:t>Age</w:t>
            </w:r>
          </w:p>
        </w:tc>
        <w:tc>
          <w:tcPr>
            <w:tcW w:w="8109" w:type="dxa"/>
          </w:tcPr>
          <w:p w14:paraId="20A7C469" w14:textId="77777777" w:rsidR="00892242" w:rsidRPr="00A3457D" w:rsidRDefault="00892242" w:rsidP="00815C69">
            <w:pPr>
              <w:autoSpaceDE w:val="0"/>
              <w:autoSpaceDN w:val="0"/>
              <w:adjustRightInd w:val="0"/>
              <w:rPr>
                <w:rFonts w:ascii="Arial" w:eastAsiaTheme="minorHAnsi" w:hAnsi="Arial" w:cs="Arial"/>
                <w:i/>
                <w:iCs/>
                <w:lang w:val="en-IE" w:eastAsia="en-US"/>
              </w:rPr>
            </w:pPr>
            <w:r w:rsidRPr="00A3457D">
              <w:rPr>
                <w:rFonts w:ascii="Arial" w:eastAsiaTheme="minorHAnsi" w:hAnsi="Arial" w:cs="Arial"/>
                <w:lang w:val="en-IE" w:eastAsia="en-US"/>
              </w:rPr>
              <w:t>The Public Service Superannuation (Age of Retirement) Act, 2018* set 70 years as the compulsory retirement age for public servants.</w:t>
            </w:r>
            <w:r w:rsidRPr="00A3457D">
              <w:rPr>
                <w:rFonts w:ascii="Arial" w:eastAsiaTheme="minorHAnsi" w:hAnsi="Arial" w:cs="Arial"/>
                <w:i/>
                <w:iCs/>
                <w:lang w:val="en-IE" w:eastAsia="en-US"/>
              </w:rPr>
              <w:t xml:space="preserve"> </w:t>
            </w:r>
          </w:p>
          <w:p w14:paraId="5F26B141" w14:textId="77777777" w:rsidR="00892242" w:rsidRPr="00A3457D" w:rsidRDefault="00892242" w:rsidP="00815C69">
            <w:pPr>
              <w:autoSpaceDE w:val="0"/>
              <w:autoSpaceDN w:val="0"/>
              <w:adjustRightInd w:val="0"/>
              <w:rPr>
                <w:rFonts w:ascii="Arial" w:eastAsiaTheme="minorHAnsi" w:hAnsi="Arial" w:cs="Arial"/>
                <w:i/>
                <w:iCs/>
                <w:lang w:val="en-IE" w:eastAsia="en-US"/>
              </w:rPr>
            </w:pPr>
          </w:p>
          <w:p w14:paraId="6A6B04E5" w14:textId="77777777" w:rsidR="00892242" w:rsidRPr="00A3457D" w:rsidRDefault="00892242" w:rsidP="00815C69">
            <w:pPr>
              <w:autoSpaceDE w:val="0"/>
              <w:autoSpaceDN w:val="0"/>
              <w:adjustRightInd w:val="0"/>
              <w:rPr>
                <w:rFonts w:ascii="Arial" w:eastAsiaTheme="minorHAnsi" w:hAnsi="Arial" w:cs="Arial"/>
                <w:b/>
                <w:bCs/>
                <w:i/>
                <w:iCs/>
                <w:u w:val="single"/>
                <w:lang w:val="en-IE" w:eastAsia="en-US"/>
              </w:rPr>
            </w:pPr>
            <w:r w:rsidRPr="00A3457D">
              <w:rPr>
                <w:rFonts w:ascii="Arial" w:eastAsiaTheme="minorHAnsi" w:hAnsi="Arial" w:cs="Arial"/>
                <w:b/>
                <w:bCs/>
                <w:i/>
                <w:iCs/>
                <w:lang w:val="en-IE" w:eastAsia="en-US"/>
              </w:rPr>
              <w:t xml:space="preserve">* </w:t>
            </w:r>
            <w:r w:rsidRPr="00A3457D">
              <w:rPr>
                <w:rFonts w:ascii="Arial" w:eastAsiaTheme="minorHAnsi" w:hAnsi="Arial" w:cs="Arial"/>
                <w:b/>
                <w:bCs/>
                <w:i/>
                <w:iCs/>
                <w:u w:val="single"/>
                <w:lang w:val="en-IE" w:eastAsia="en-US"/>
              </w:rPr>
              <w:t>Public Servants not affected by this legislation:</w:t>
            </w:r>
          </w:p>
          <w:p w14:paraId="26A7AFD1" w14:textId="77777777" w:rsidR="00892242" w:rsidRPr="00A3457D" w:rsidRDefault="00892242" w:rsidP="00815C69">
            <w:pPr>
              <w:autoSpaceDE w:val="0"/>
              <w:autoSpaceDN w:val="0"/>
              <w:adjustRightInd w:val="0"/>
              <w:rPr>
                <w:rFonts w:ascii="Arial" w:eastAsiaTheme="minorHAnsi" w:hAnsi="Arial" w:cs="Arial"/>
                <w:lang w:val="en-IE" w:eastAsia="en-US"/>
              </w:rPr>
            </w:pPr>
            <w:r w:rsidRPr="00A3457D">
              <w:rPr>
                <w:rFonts w:ascii="Arial" w:eastAsiaTheme="minorHAnsi" w:hAnsi="Arial" w:cs="Arial"/>
                <w:lang w:val="en-IE" w:eastAsia="en-US"/>
              </w:rPr>
              <w:t>Public servants joining the public service or re-joining the public service with a 26 week break in service, between 1 April 2004 and 31 December 2012 (new entrants) have no compulsory retirement age.</w:t>
            </w:r>
          </w:p>
          <w:p w14:paraId="0A10AA9D" w14:textId="77777777" w:rsidR="00892242" w:rsidRPr="00A3457D" w:rsidRDefault="00892242" w:rsidP="00815C69">
            <w:pPr>
              <w:autoSpaceDE w:val="0"/>
              <w:autoSpaceDN w:val="0"/>
              <w:adjustRightInd w:val="0"/>
              <w:rPr>
                <w:rFonts w:ascii="Arial" w:eastAsiaTheme="minorHAnsi" w:hAnsi="Arial" w:cs="Arial"/>
                <w:lang w:val="en-IE" w:eastAsia="en-US"/>
              </w:rPr>
            </w:pPr>
          </w:p>
          <w:p w14:paraId="620FC42D" w14:textId="255B474F" w:rsidR="00892242" w:rsidRPr="00A3457D" w:rsidRDefault="00892242" w:rsidP="00815C69">
            <w:pPr>
              <w:autoSpaceDE w:val="0"/>
              <w:autoSpaceDN w:val="0"/>
              <w:adjustRightInd w:val="0"/>
              <w:rPr>
                <w:rFonts w:ascii="Arial" w:eastAsiaTheme="minorHAnsi" w:hAnsi="Arial" w:cs="Arial"/>
                <w:lang w:val="en-IE" w:eastAsia="en-US"/>
              </w:rPr>
            </w:pPr>
            <w:r w:rsidRPr="00A3457D">
              <w:rPr>
                <w:rFonts w:ascii="Arial" w:eastAsiaTheme="minorHAnsi" w:hAnsi="Arial" w:cs="Arial"/>
                <w:lang w:val="en-IE" w:eastAsia="en-US"/>
              </w:rPr>
              <w:t>Public servants, joining the public service or re-joining the public service after a 26 week break, after 1 January 2013 are members of the Single Pension Scheme and have a compulsory retirement age of 70.</w:t>
            </w:r>
          </w:p>
        </w:tc>
      </w:tr>
      <w:tr w:rsidR="008A4B76" w:rsidRPr="00A3457D" w14:paraId="3EB59B2B" w14:textId="77777777" w:rsidTr="00815C69">
        <w:tc>
          <w:tcPr>
            <w:tcW w:w="2523" w:type="dxa"/>
          </w:tcPr>
          <w:p w14:paraId="383E9A74" w14:textId="77777777" w:rsidR="00892242" w:rsidRPr="00A3457D" w:rsidRDefault="00892242" w:rsidP="00815C69">
            <w:pPr>
              <w:jc w:val="both"/>
              <w:rPr>
                <w:rFonts w:ascii="Arial" w:hAnsi="Arial" w:cs="Arial"/>
                <w:b/>
              </w:rPr>
            </w:pPr>
            <w:r w:rsidRPr="00A3457D">
              <w:rPr>
                <w:rFonts w:ascii="Arial" w:hAnsi="Arial" w:cs="Arial"/>
                <w:b/>
              </w:rPr>
              <w:lastRenderedPageBreak/>
              <w:t>Probation</w:t>
            </w:r>
          </w:p>
        </w:tc>
        <w:tc>
          <w:tcPr>
            <w:tcW w:w="8109" w:type="dxa"/>
          </w:tcPr>
          <w:p w14:paraId="54B832A0" w14:textId="77777777" w:rsidR="00892242" w:rsidRPr="00A3457D" w:rsidRDefault="00892242" w:rsidP="00815C69">
            <w:pPr>
              <w:jc w:val="both"/>
              <w:rPr>
                <w:rFonts w:ascii="Arial" w:hAnsi="Arial" w:cs="Arial"/>
              </w:rPr>
            </w:pPr>
            <w:r w:rsidRPr="00A3457D">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397AFFD7" w14:textId="77777777" w:rsidR="00892242" w:rsidRPr="00A3457D" w:rsidRDefault="00892242" w:rsidP="00815C69">
            <w:pPr>
              <w:jc w:val="both"/>
              <w:rPr>
                <w:rFonts w:ascii="Arial" w:hAnsi="Arial" w:cs="Arial"/>
              </w:rPr>
            </w:pPr>
          </w:p>
        </w:tc>
      </w:tr>
      <w:tr w:rsidR="008A4B76" w:rsidRPr="00A3457D" w14:paraId="284B01A2" w14:textId="77777777" w:rsidTr="00815C69">
        <w:trPr>
          <w:trHeight w:val="699"/>
        </w:trPr>
        <w:tc>
          <w:tcPr>
            <w:tcW w:w="2523" w:type="dxa"/>
          </w:tcPr>
          <w:p w14:paraId="580EA613" w14:textId="77777777" w:rsidR="00892242" w:rsidRPr="00A3457D" w:rsidRDefault="00892242" w:rsidP="00815C69">
            <w:pPr>
              <w:rPr>
                <w:rFonts w:ascii="Arial" w:hAnsi="Arial" w:cs="Arial"/>
                <w:b/>
                <w:bCs/>
              </w:rPr>
            </w:pPr>
            <w:r w:rsidRPr="00A3457D">
              <w:rPr>
                <w:rFonts w:ascii="Arial" w:hAnsi="Arial" w:cs="Arial"/>
                <w:b/>
                <w:bCs/>
              </w:rPr>
              <w:t>Protection of Children Guidance and Legislation</w:t>
            </w:r>
          </w:p>
          <w:p w14:paraId="4505FE7E" w14:textId="77777777" w:rsidR="00892242" w:rsidRPr="00A3457D" w:rsidRDefault="00892242" w:rsidP="00815C69">
            <w:pPr>
              <w:rPr>
                <w:rFonts w:ascii="Arial" w:hAnsi="Arial" w:cs="Arial"/>
                <w:b/>
                <w:bCs/>
              </w:rPr>
            </w:pPr>
          </w:p>
        </w:tc>
        <w:tc>
          <w:tcPr>
            <w:tcW w:w="8109" w:type="dxa"/>
          </w:tcPr>
          <w:p w14:paraId="0402636B" w14:textId="77777777" w:rsidR="00DA5208" w:rsidRPr="00DA5208" w:rsidRDefault="00DA5208" w:rsidP="00DA5208">
            <w:pPr>
              <w:spacing w:line="276" w:lineRule="auto"/>
              <w:jc w:val="both"/>
              <w:rPr>
                <w:rFonts w:ascii="Arial" w:hAnsi="Arial" w:cs="Arial"/>
              </w:rPr>
            </w:pPr>
            <w:r w:rsidRPr="00DA5208">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AACAD6D" w14:textId="77777777" w:rsidR="00DA5208" w:rsidRPr="00DA5208" w:rsidRDefault="00DA5208" w:rsidP="00DA5208">
            <w:pPr>
              <w:spacing w:line="276" w:lineRule="auto"/>
              <w:jc w:val="both"/>
              <w:rPr>
                <w:rFonts w:ascii="Arial" w:hAnsi="Arial" w:cs="Arial"/>
              </w:rPr>
            </w:pPr>
          </w:p>
          <w:p w14:paraId="7D861938" w14:textId="77777777" w:rsidR="00DA5208" w:rsidRPr="00DA5208" w:rsidRDefault="00DA5208" w:rsidP="00DA5208">
            <w:pPr>
              <w:spacing w:line="276" w:lineRule="auto"/>
              <w:jc w:val="both"/>
              <w:rPr>
                <w:rFonts w:ascii="Arial" w:hAnsi="Arial" w:cs="Arial"/>
              </w:rPr>
            </w:pPr>
            <w:r w:rsidRPr="00DA5208">
              <w:rPr>
                <w:rFonts w:ascii="Arial" w:hAnsi="Arial" w:cs="Arial"/>
              </w:rPr>
              <w:t xml:space="preserve">Some staff have additional responsibilities such as Line Managers, Designated Officers and Mandated Persons. </w:t>
            </w:r>
          </w:p>
          <w:p w14:paraId="1C826565" w14:textId="77777777" w:rsidR="00DA5208" w:rsidRPr="00DA5208" w:rsidRDefault="00DA5208" w:rsidP="00DA5208">
            <w:pPr>
              <w:spacing w:line="276" w:lineRule="auto"/>
              <w:jc w:val="both"/>
              <w:rPr>
                <w:rFonts w:ascii="Arial" w:hAnsi="Arial" w:cs="Arial"/>
              </w:rPr>
            </w:pPr>
          </w:p>
          <w:p w14:paraId="51788478" w14:textId="77777777" w:rsidR="00DA5208" w:rsidRPr="00DA5208" w:rsidRDefault="00DA5208" w:rsidP="00DA5208">
            <w:pPr>
              <w:spacing w:line="276" w:lineRule="auto"/>
              <w:jc w:val="both"/>
              <w:rPr>
                <w:rFonts w:ascii="Arial" w:hAnsi="Arial" w:cs="Arial"/>
              </w:rPr>
            </w:pPr>
            <w:r w:rsidRPr="00DA5208">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8" w:anchor="SCHED2" w:history="1">
              <w:r w:rsidRPr="00DA5208">
                <w:rPr>
                  <w:rStyle w:val="Hyperlink"/>
                  <w:rFonts w:ascii="Arial" w:hAnsi="Arial" w:cs="Arial"/>
                </w:rPr>
                <w:t>Schedule 2 of the Children First Act 2015</w:t>
              </w:r>
            </w:hyperlink>
            <w:r w:rsidRPr="00DA5208">
              <w:rPr>
                <w:rFonts w:ascii="Arial" w:hAnsi="Arial" w:cs="Arial"/>
              </w:rPr>
              <w:t xml:space="preserve"> to see if you are a Mandated Person, and therefore a HSE Designated Officer, and be familiar with the related roles and legal responsibilities. </w:t>
            </w:r>
          </w:p>
          <w:p w14:paraId="177ED2F4" w14:textId="77777777" w:rsidR="00DA5208" w:rsidRPr="00DA5208" w:rsidRDefault="00DA5208" w:rsidP="00DA5208">
            <w:pPr>
              <w:spacing w:line="276" w:lineRule="auto"/>
              <w:jc w:val="both"/>
              <w:rPr>
                <w:rFonts w:ascii="Arial" w:hAnsi="Arial" w:cs="Arial"/>
              </w:rPr>
            </w:pPr>
          </w:p>
          <w:p w14:paraId="776F8892" w14:textId="77777777" w:rsidR="00DA5208" w:rsidRPr="00DA5208" w:rsidRDefault="00DA5208" w:rsidP="00DA5208">
            <w:pPr>
              <w:spacing w:line="276" w:lineRule="auto"/>
              <w:jc w:val="both"/>
              <w:rPr>
                <w:rFonts w:ascii="Arial" w:hAnsi="Arial" w:cs="Arial"/>
              </w:rPr>
            </w:pPr>
            <w:r w:rsidRPr="00DA5208">
              <w:rPr>
                <w:rFonts w:ascii="Arial" w:hAnsi="Arial" w:cs="Arial"/>
              </w:rPr>
              <w:t xml:space="preserve">Visit </w:t>
            </w:r>
            <w:hyperlink r:id="rId19" w:history="1">
              <w:r w:rsidRPr="00DA5208">
                <w:rPr>
                  <w:rStyle w:val="Hyperlink"/>
                  <w:rFonts w:ascii="Arial" w:hAnsi="Arial" w:cs="Arial"/>
                </w:rPr>
                <w:t xml:space="preserve">HSE Children First </w:t>
              </w:r>
            </w:hyperlink>
            <w:r w:rsidRPr="00DA5208">
              <w:rPr>
                <w:rFonts w:ascii="Arial" w:hAnsi="Arial" w:cs="Arial"/>
              </w:rPr>
              <w:t xml:space="preserve">for further information, guidance and resources. </w:t>
            </w:r>
          </w:p>
          <w:p w14:paraId="6F9E55B5" w14:textId="365EAC85" w:rsidR="00892242" w:rsidRPr="00DA5208" w:rsidRDefault="00DA5208" w:rsidP="00DA5208">
            <w:pPr>
              <w:jc w:val="both"/>
              <w:rPr>
                <w:rFonts w:ascii="Arial" w:hAnsi="Arial" w:cs="Arial"/>
                <w:b/>
                <w:bCs/>
              </w:rPr>
            </w:pPr>
            <w:r w:rsidRPr="00DA5208">
              <w:rPr>
                <w:rFonts w:ascii="Arial" w:hAnsi="Arial" w:cs="Arial"/>
                <w:bCs/>
                <w:lang w:val="en"/>
              </w:rPr>
              <w:t>.</w:t>
            </w:r>
          </w:p>
        </w:tc>
      </w:tr>
      <w:tr w:rsidR="008A4B76" w:rsidRPr="00A3457D" w14:paraId="7FBA3C09" w14:textId="77777777" w:rsidTr="00815C69">
        <w:trPr>
          <w:trHeight w:val="1138"/>
        </w:trPr>
        <w:tc>
          <w:tcPr>
            <w:tcW w:w="2523" w:type="dxa"/>
            <w:tcBorders>
              <w:top w:val="single" w:sz="4" w:space="0" w:color="auto"/>
              <w:left w:val="single" w:sz="4" w:space="0" w:color="auto"/>
              <w:bottom w:val="single" w:sz="4" w:space="0" w:color="auto"/>
              <w:right w:val="single" w:sz="4" w:space="0" w:color="auto"/>
            </w:tcBorders>
          </w:tcPr>
          <w:p w14:paraId="608A6783" w14:textId="77777777" w:rsidR="00892242" w:rsidRPr="00A3457D" w:rsidRDefault="00892242" w:rsidP="00815C69">
            <w:pPr>
              <w:rPr>
                <w:rFonts w:ascii="Arial" w:hAnsi="Arial" w:cs="Arial"/>
                <w:b/>
                <w:bCs/>
              </w:rPr>
            </w:pPr>
            <w:bookmarkStart w:id="0" w:name="_Hlk58316562"/>
            <w:r w:rsidRPr="00A3457D">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38B1E741" w14:textId="77777777" w:rsidR="00892242" w:rsidRPr="00A3457D" w:rsidRDefault="00892242" w:rsidP="00815C69">
            <w:pPr>
              <w:jc w:val="both"/>
              <w:rPr>
                <w:rFonts w:ascii="Arial" w:hAnsi="Arial" w:cs="Arial"/>
              </w:rPr>
            </w:pPr>
            <w:r w:rsidRPr="00A3457D">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A3457D">
              <w:rPr>
                <w:rFonts w:ascii="Arial" w:hAnsi="Arial" w:cs="Arial"/>
                <w:iCs/>
              </w:rPr>
              <w:t>and comply with associated HSE protocols for implementing and maintaining these standards as appropriate to the role.</w:t>
            </w:r>
          </w:p>
          <w:p w14:paraId="1C017A36" w14:textId="77777777" w:rsidR="00892242" w:rsidRPr="00A3457D" w:rsidRDefault="00892242" w:rsidP="00815C69">
            <w:pPr>
              <w:jc w:val="both"/>
              <w:rPr>
                <w:rFonts w:ascii="Arial" w:hAnsi="Arial" w:cs="Arial"/>
              </w:rPr>
            </w:pPr>
          </w:p>
        </w:tc>
      </w:tr>
      <w:tr w:rsidR="008A4B76" w:rsidRPr="00A3457D" w14:paraId="3966365C" w14:textId="77777777" w:rsidTr="00815C69">
        <w:trPr>
          <w:trHeight w:val="1138"/>
        </w:trPr>
        <w:tc>
          <w:tcPr>
            <w:tcW w:w="2523" w:type="dxa"/>
            <w:tcBorders>
              <w:top w:val="single" w:sz="4" w:space="0" w:color="auto"/>
              <w:left w:val="single" w:sz="4" w:space="0" w:color="auto"/>
              <w:bottom w:val="single" w:sz="4" w:space="0" w:color="auto"/>
              <w:right w:val="single" w:sz="4" w:space="0" w:color="auto"/>
            </w:tcBorders>
          </w:tcPr>
          <w:p w14:paraId="269E1DFB" w14:textId="77777777" w:rsidR="00892242" w:rsidRPr="00A3457D" w:rsidRDefault="00892242" w:rsidP="00815C69">
            <w:pPr>
              <w:rPr>
                <w:rFonts w:ascii="Arial" w:hAnsi="Arial" w:cs="Arial"/>
                <w:b/>
                <w:bCs/>
              </w:rPr>
            </w:pPr>
            <w:r w:rsidRPr="00A3457D">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2D271CC0" w14:textId="77777777" w:rsidR="00DA5208" w:rsidRPr="00DA5208" w:rsidRDefault="00DA5208" w:rsidP="00DA5208">
            <w:pPr>
              <w:spacing w:line="276" w:lineRule="auto"/>
              <w:jc w:val="both"/>
              <w:rPr>
                <w:rFonts w:ascii="Arial" w:hAnsi="Arial" w:cs="Arial"/>
              </w:rPr>
            </w:pPr>
            <w:r w:rsidRPr="00DA5208">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5086C1FF" w14:textId="77777777" w:rsidR="00DA5208" w:rsidRPr="00DA5208" w:rsidRDefault="00DA5208" w:rsidP="00DA5208">
            <w:pPr>
              <w:spacing w:line="276" w:lineRule="auto"/>
              <w:ind w:firstLine="720"/>
              <w:jc w:val="both"/>
              <w:rPr>
                <w:rFonts w:ascii="Arial" w:hAnsi="Arial" w:cs="Arial"/>
              </w:rPr>
            </w:pPr>
          </w:p>
          <w:p w14:paraId="5CCD4214" w14:textId="77777777" w:rsidR="00DA5208" w:rsidRPr="00DA5208" w:rsidRDefault="00DA5208" w:rsidP="00DA5208">
            <w:pPr>
              <w:spacing w:line="276" w:lineRule="auto"/>
              <w:jc w:val="both"/>
              <w:rPr>
                <w:rFonts w:ascii="Arial" w:hAnsi="Arial" w:cs="Arial"/>
              </w:rPr>
            </w:pPr>
            <w:r w:rsidRPr="00DA5208">
              <w:rPr>
                <w:rFonts w:ascii="Arial" w:hAnsi="Arial" w:cs="Arial"/>
              </w:rPr>
              <w:t>Key responsibilities include:</w:t>
            </w:r>
          </w:p>
          <w:p w14:paraId="496CEF6D" w14:textId="77777777" w:rsidR="00DA5208" w:rsidRPr="00DA5208" w:rsidRDefault="00DA5208" w:rsidP="00DA5208">
            <w:pPr>
              <w:spacing w:line="276" w:lineRule="auto"/>
              <w:jc w:val="both"/>
              <w:rPr>
                <w:rFonts w:ascii="Arial" w:hAnsi="Arial" w:cs="Arial"/>
                <w:highlight w:val="yellow"/>
              </w:rPr>
            </w:pPr>
          </w:p>
          <w:p w14:paraId="732A1398" w14:textId="77777777" w:rsidR="00DA5208" w:rsidRPr="00DA5208" w:rsidRDefault="00DA5208" w:rsidP="00DA5208">
            <w:pPr>
              <w:pStyle w:val="ListParagraph"/>
              <w:numPr>
                <w:ilvl w:val="0"/>
                <w:numId w:val="37"/>
              </w:numPr>
              <w:spacing w:line="276" w:lineRule="auto"/>
              <w:jc w:val="both"/>
              <w:rPr>
                <w:rFonts w:ascii="Arial" w:hAnsi="Arial" w:cs="Arial"/>
              </w:rPr>
            </w:pPr>
            <w:r w:rsidRPr="00DA5208">
              <w:rPr>
                <w:rFonts w:ascii="Arial" w:hAnsi="Arial" w:cs="Arial"/>
              </w:rPr>
              <w:t>Developing a SSSS for the department/service</w:t>
            </w:r>
            <w:r w:rsidRPr="00DA5208">
              <w:rPr>
                <w:rStyle w:val="FootnoteReference"/>
                <w:rFonts w:ascii="Arial" w:eastAsia="Calibri" w:hAnsi="Arial" w:cs="Arial"/>
              </w:rPr>
              <w:footnoteReference w:id="1"/>
            </w:r>
            <w:r w:rsidRPr="00DA5208">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303E96BF" w14:textId="77777777" w:rsidR="00DA5208" w:rsidRPr="00DA5208" w:rsidRDefault="00DA5208" w:rsidP="00DA5208">
            <w:pPr>
              <w:pStyle w:val="ListParagraph"/>
              <w:numPr>
                <w:ilvl w:val="0"/>
                <w:numId w:val="37"/>
              </w:numPr>
              <w:spacing w:line="276" w:lineRule="auto"/>
              <w:jc w:val="both"/>
              <w:rPr>
                <w:rFonts w:ascii="Arial" w:hAnsi="Arial" w:cs="Arial"/>
              </w:rPr>
            </w:pPr>
            <w:r w:rsidRPr="00DA5208">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6C29DFD9" w14:textId="77777777" w:rsidR="00DA5208" w:rsidRPr="00DA5208" w:rsidRDefault="00DA5208" w:rsidP="00DA5208">
            <w:pPr>
              <w:pStyle w:val="ListParagraph"/>
              <w:numPr>
                <w:ilvl w:val="0"/>
                <w:numId w:val="37"/>
              </w:numPr>
              <w:spacing w:line="276" w:lineRule="auto"/>
              <w:jc w:val="both"/>
              <w:rPr>
                <w:rFonts w:ascii="Arial" w:hAnsi="Arial" w:cs="Arial"/>
              </w:rPr>
            </w:pPr>
            <w:r w:rsidRPr="00DA5208">
              <w:rPr>
                <w:rFonts w:ascii="Arial" w:hAnsi="Arial" w:cs="Arial"/>
              </w:rPr>
              <w:t>Consulting and communicating with staff and safety representatives on OSH matters.</w:t>
            </w:r>
          </w:p>
          <w:p w14:paraId="1D7D6618" w14:textId="77777777" w:rsidR="00DA5208" w:rsidRPr="00DA5208" w:rsidRDefault="00DA5208" w:rsidP="00DA5208">
            <w:pPr>
              <w:pStyle w:val="ListParagraph"/>
              <w:numPr>
                <w:ilvl w:val="0"/>
                <w:numId w:val="37"/>
              </w:numPr>
              <w:spacing w:line="276" w:lineRule="auto"/>
              <w:jc w:val="both"/>
              <w:rPr>
                <w:rFonts w:ascii="Arial" w:hAnsi="Arial" w:cs="Arial"/>
              </w:rPr>
            </w:pPr>
            <w:r w:rsidRPr="00DA5208">
              <w:rPr>
                <w:rFonts w:ascii="Arial" w:hAnsi="Arial" w:cs="Arial"/>
              </w:rPr>
              <w:t>Ensuring a training need assessment (TNA) is undertaken for employees, facilitating their attendance at statutory OSH training, and ensuring records are maintained for each employee.</w:t>
            </w:r>
          </w:p>
          <w:p w14:paraId="6EC26DAC" w14:textId="77777777" w:rsidR="00DA5208" w:rsidRPr="00DA5208" w:rsidRDefault="00DA5208" w:rsidP="00DA5208">
            <w:pPr>
              <w:pStyle w:val="ListParagraph"/>
              <w:numPr>
                <w:ilvl w:val="0"/>
                <w:numId w:val="37"/>
              </w:numPr>
              <w:spacing w:line="276" w:lineRule="auto"/>
              <w:jc w:val="both"/>
              <w:rPr>
                <w:rFonts w:ascii="Arial" w:hAnsi="Arial" w:cs="Arial"/>
              </w:rPr>
            </w:pPr>
            <w:r w:rsidRPr="00DA5208">
              <w:rPr>
                <w:rFonts w:ascii="Arial" w:hAnsi="Arial" w:cs="Arial"/>
              </w:rPr>
              <w:t>Ensuring that all incidents occurring within the relevant department/service are managed appropriately and investigated in accordance with HSE procedures</w:t>
            </w:r>
            <w:r w:rsidRPr="00DA5208">
              <w:rPr>
                <w:rStyle w:val="FootnoteReference"/>
                <w:rFonts w:ascii="Arial" w:eastAsia="Calibri" w:hAnsi="Arial" w:cs="Arial"/>
              </w:rPr>
              <w:footnoteReference w:id="2"/>
            </w:r>
            <w:r w:rsidRPr="00DA5208">
              <w:rPr>
                <w:rFonts w:ascii="Arial" w:hAnsi="Arial" w:cs="Arial"/>
              </w:rPr>
              <w:t>.</w:t>
            </w:r>
          </w:p>
          <w:p w14:paraId="33F66036" w14:textId="77777777" w:rsidR="00DA5208" w:rsidRPr="00DA5208" w:rsidRDefault="00DA5208" w:rsidP="00DA5208">
            <w:pPr>
              <w:pStyle w:val="ListParagraph"/>
              <w:numPr>
                <w:ilvl w:val="0"/>
                <w:numId w:val="37"/>
              </w:numPr>
              <w:spacing w:line="276" w:lineRule="auto"/>
              <w:jc w:val="both"/>
              <w:rPr>
                <w:rFonts w:ascii="Arial" w:hAnsi="Arial" w:cs="Arial"/>
              </w:rPr>
            </w:pPr>
            <w:r w:rsidRPr="00DA5208">
              <w:rPr>
                <w:rFonts w:ascii="Arial" w:hAnsi="Arial" w:cs="Arial"/>
              </w:rPr>
              <w:t>Seeking advice from health and safety professionals through the National Health and Safety Function Helpdesk as appropriate.</w:t>
            </w:r>
          </w:p>
          <w:p w14:paraId="0DD5D3DB" w14:textId="77777777" w:rsidR="00DA5208" w:rsidRPr="00DA5208" w:rsidRDefault="00DA5208" w:rsidP="00DA5208">
            <w:pPr>
              <w:pStyle w:val="ListParagraph"/>
              <w:numPr>
                <w:ilvl w:val="0"/>
                <w:numId w:val="37"/>
              </w:numPr>
              <w:spacing w:line="276" w:lineRule="auto"/>
              <w:jc w:val="both"/>
              <w:rPr>
                <w:rFonts w:ascii="Arial" w:hAnsi="Arial" w:cs="Arial"/>
              </w:rPr>
            </w:pPr>
            <w:r w:rsidRPr="00DA5208">
              <w:rPr>
                <w:rFonts w:ascii="Arial" w:hAnsi="Arial" w:cs="Arial"/>
                <w:iCs/>
              </w:rPr>
              <w:lastRenderedPageBreak/>
              <w:t>Reviewing the health and safety performance of the ward/department/service and staff through, respectively, local audit and performance achievement meetings for example.</w:t>
            </w:r>
          </w:p>
          <w:p w14:paraId="5F2D4309" w14:textId="77777777" w:rsidR="00DA5208" w:rsidRPr="00DA5208" w:rsidRDefault="00DA5208" w:rsidP="00DA5208">
            <w:pPr>
              <w:spacing w:line="276" w:lineRule="auto"/>
              <w:jc w:val="both"/>
              <w:rPr>
                <w:rFonts w:ascii="Arial" w:hAnsi="Arial" w:cs="Arial"/>
              </w:rPr>
            </w:pPr>
          </w:p>
          <w:p w14:paraId="66719F3C" w14:textId="77777777" w:rsidR="00DA5208" w:rsidRPr="00DA5208" w:rsidRDefault="00DA5208" w:rsidP="00DA5208">
            <w:pPr>
              <w:spacing w:line="276" w:lineRule="auto"/>
              <w:jc w:val="both"/>
              <w:rPr>
                <w:rFonts w:ascii="Arial" w:hAnsi="Arial" w:cs="Arial"/>
              </w:rPr>
            </w:pPr>
            <w:r w:rsidRPr="00DA5208">
              <w:rPr>
                <w:rFonts w:ascii="Arial" w:hAnsi="Arial" w:cs="Arial"/>
                <w:b/>
              </w:rPr>
              <w:t>Note</w:t>
            </w:r>
            <w:r w:rsidRPr="00DA5208">
              <w:rPr>
                <w:rFonts w:ascii="Arial" w:hAnsi="Arial" w:cs="Arial"/>
              </w:rPr>
              <w:t xml:space="preserve">: Detailed roles and responsibilities of Line Managers are outlined in local SSSS. </w:t>
            </w:r>
          </w:p>
          <w:p w14:paraId="2FF6C160" w14:textId="77777777" w:rsidR="00DA5208" w:rsidRPr="00DA5208" w:rsidRDefault="00DA5208" w:rsidP="00DA5208">
            <w:pPr>
              <w:spacing w:line="276" w:lineRule="auto"/>
              <w:jc w:val="both"/>
              <w:rPr>
                <w:rFonts w:ascii="Arial" w:hAnsi="Arial" w:cs="Arial"/>
              </w:rPr>
            </w:pPr>
          </w:p>
          <w:p w14:paraId="045B30A7" w14:textId="1287F08A" w:rsidR="00892242" w:rsidRPr="00DA5208" w:rsidRDefault="00892242" w:rsidP="00815C69">
            <w:pPr>
              <w:jc w:val="both"/>
              <w:rPr>
                <w:rFonts w:ascii="Arial" w:hAnsi="Arial" w:cs="Arial"/>
              </w:rPr>
            </w:pPr>
          </w:p>
        </w:tc>
      </w:tr>
      <w:bookmarkEnd w:id="0"/>
    </w:tbl>
    <w:p w14:paraId="21402A09" w14:textId="77777777" w:rsidR="00892242" w:rsidRPr="00A3457D" w:rsidRDefault="00892242" w:rsidP="00892242">
      <w:pPr>
        <w:rPr>
          <w:rFonts w:ascii="Arial" w:hAnsi="Arial" w:cs="Arial"/>
          <w:b/>
        </w:rPr>
      </w:pPr>
    </w:p>
    <w:p w14:paraId="3599611B" w14:textId="77777777" w:rsidR="00892242" w:rsidRPr="00A3457D" w:rsidRDefault="00892242" w:rsidP="00892242">
      <w:pPr>
        <w:rPr>
          <w:rFonts w:ascii="Arial" w:hAnsi="Arial" w:cs="Arial"/>
          <w:b/>
        </w:rPr>
      </w:pPr>
    </w:p>
    <w:p w14:paraId="582F075F" w14:textId="77777777" w:rsidR="00AC0D37" w:rsidRPr="00A3457D" w:rsidRDefault="00AC0D37" w:rsidP="009F3F3A">
      <w:pPr>
        <w:spacing w:after="200" w:line="276" w:lineRule="auto"/>
        <w:jc w:val="center"/>
        <w:rPr>
          <w:rFonts w:ascii="Arial" w:hAnsi="Arial" w:cs="Arial"/>
          <w:b/>
        </w:rPr>
      </w:pPr>
    </w:p>
    <w:sectPr w:rsidR="00AC0D37" w:rsidRPr="00A3457D" w:rsidSect="005F595E">
      <w:headerReference w:type="even" r:id="rId20"/>
      <w:headerReference w:type="default" r:id="rId21"/>
      <w:footerReference w:type="even" r:id="rId22"/>
      <w:footerReference w:type="default" r:id="rId23"/>
      <w:headerReference w:type="first" r:id="rId24"/>
      <w:footerReference w:type="first" r:id="rId2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1E715" w14:textId="77777777" w:rsidR="00EE348A" w:rsidRDefault="00EE348A" w:rsidP="00543F98">
      <w:r>
        <w:separator/>
      </w:r>
    </w:p>
  </w:endnote>
  <w:endnote w:type="continuationSeparator" w:id="0">
    <w:p w14:paraId="200354F5" w14:textId="77777777" w:rsidR="00EE348A" w:rsidRDefault="00EE348A"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CB2E7" w14:textId="77777777" w:rsidR="00B13527" w:rsidRDefault="00B13527">
    <w:pPr>
      <w:pStyle w:val="Footer"/>
      <w:framePr w:wrap="around" w:vAnchor="text" w:hAnchor="margin" w:xAlign="center" w:y="1"/>
      <w:rPr>
        <w:rStyle w:val="PageNumber"/>
      </w:rPr>
    </w:pPr>
  </w:p>
  <w:p w14:paraId="5DA824D4"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3DB7" w14:textId="77777777" w:rsidR="00B13527" w:rsidRPr="007F6BBE" w:rsidRDefault="00B13527" w:rsidP="005F595E">
    <w:pPr>
      <w:pStyle w:val="Footer"/>
      <w:ind w:left="-1276"/>
      <w:rPr>
        <w:rFonts w:ascii="Arial" w:hAnsi="Arial" w:cs="Arial"/>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BA86" w14:textId="77777777" w:rsidR="000250FA" w:rsidRDefault="00025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E969E" w14:textId="77777777" w:rsidR="00EE348A" w:rsidRDefault="00EE348A" w:rsidP="00543F98">
      <w:r>
        <w:separator/>
      </w:r>
    </w:p>
  </w:footnote>
  <w:footnote w:type="continuationSeparator" w:id="0">
    <w:p w14:paraId="2DD4D551" w14:textId="77777777" w:rsidR="00EE348A" w:rsidRDefault="00EE348A" w:rsidP="00543F98">
      <w:r>
        <w:continuationSeparator/>
      </w:r>
    </w:p>
  </w:footnote>
  <w:footnote w:id="1">
    <w:p w14:paraId="516F2754" w14:textId="77777777" w:rsidR="00DA5208" w:rsidRDefault="00DA5208" w:rsidP="00DA5208">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A template SSSS and guidelines are available on </w:t>
      </w:r>
      <w:hyperlink r:id="rId1" w:history="1">
        <w:r>
          <w:rPr>
            <w:rStyle w:val="Hyperlink"/>
            <w:rFonts w:cs="Arial"/>
            <w:sz w:val="16"/>
            <w:szCs w:val="16"/>
          </w:rPr>
          <w:t>writing your site or service safety statement</w:t>
        </w:r>
      </w:hyperlink>
      <w:r>
        <w:rPr>
          <w:rFonts w:ascii="Arial" w:hAnsi="Arial" w:cs="Arial"/>
          <w:sz w:val="16"/>
          <w:szCs w:val="16"/>
        </w:rPr>
        <w:t xml:space="preserve">. </w:t>
      </w:r>
    </w:p>
    <w:p w14:paraId="3044919E" w14:textId="77777777" w:rsidR="00DA5208" w:rsidRDefault="00DA5208" w:rsidP="00DA5208">
      <w:pPr>
        <w:pStyle w:val="FootnoteText"/>
      </w:pPr>
      <w:r>
        <w:rPr>
          <w:rStyle w:val="FootnoteReference"/>
          <w:rFonts w:ascii="Arial" w:hAnsi="Arial" w:cs="Arial"/>
          <w:sz w:val="16"/>
          <w:szCs w:val="16"/>
        </w:rPr>
        <w:t xml:space="preserve">2 </w:t>
      </w:r>
      <w:r>
        <w:rPr>
          <w:rFonts w:ascii="Arial" w:hAnsi="Arial" w:cs="Arial"/>
          <w:sz w:val="16"/>
          <w:szCs w:val="16"/>
        </w:rPr>
        <w:t xml:space="preserve">Structures and processes for effective </w:t>
      </w:r>
      <w:hyperlink r:id="rId2" w:history="1">
        <w:r>
          <w:rPr>
            <w:rStyle w:val="Hyperlink"/>
            <w:rFonts w:cs="Arial"/>
            <w:sz w:val="16"/>
            <w:szCs w:val="16"/>
          </w:rPr>
          <w:t>incident management</w:t>
        </w:r>
      </w:hyperlink>
      <w:r>
        <w:rPr>
          <w:rFonts w:ascii="Arial" w:hAnsi="Arial" w:cs="Arial"/>
          <w:sz w:val="16"/>
          <w:szCs w:val="16"/>
        </w:rPr>
        <w:t xml:space="preserve"> and review of incidents. </w:t>
      </w:r>
    </w:p>
  </w:footnote>
  <w:footnote w:id="2">
    <w:p w14:paraId="5193148B" w14:textId="77777777" w:rsidR="00DA5208" w:rsidRDefault="00DA5208" w:rsidP="00DA520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27DB" w14:textId="77777777" w:rsidR="000250FA" w:rsidRDefault="000250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6BBD6" w14:textId="3C84784E" w:rsidR="000250FA" w:rsidRDefault="000250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F6A36" w14:textId="77777777" w:rsidR="000250FA" w:rsidRDefault="00025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7"/>
        </w:tabs>
        <w:ind w:left="567" w:hanging="283"/>
      </w:pPr>
      <w:rPr>
        <w:rFonts w:ascii="Symbol" w:hAnsi="Symbol"/>
        <w:sz w:val="18"/>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1A2290"/>
    <w:multiLevelType w:val="multilevel"/>
    <w:tmpl w:val="63BA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5B30A9"/>
    <w:multiLevelType w:val="hybridMultilevel"/>
    <w:tmpl w:val="115C5C26"/>
    <w:lvl w:ilvl="0" w:tplc="9CFA8886">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2115981"/>
    <w:multiLevelType w:val="hybridMultilevel"/>
    <w:tmpl w:val="E88258DA"/>
    <w:lvl w:ilvl="0" w:tplc="9CFA8886">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DA1615"/>
    <w:multiLevelType w:val="hybridMultilevel"/>
    <w:tmpl w:val="9D3CB1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0" w15:restartNumberingAfterBreak="0">
    <w:nsid w:val="203C6226"/>
    <w:multiLevelType w:val="hybridMultilevel"/>
    <w:tmpl w:val="42B0CC18"/>
    <w:lvl w:ilvl="0" w:tplc="4F3C3D6E">
      <w:start w:val="1"/>
      <w:numFmt w:val="bullet"/>
      <w:lvlText w:val="●"/>
      <w:lvlJc w:val="left"/>
      <w:pPr>
        <w:tabs>
          <w:tab w:val="num" w:pos="720"/>
        </w:tabs>
        <w:ind w:left="720" w:hanging="360"/>
      </w:pPr>
      <w:rPr>
        <w:rFonts w:ascii="Arial" w:hAnsi="Arial" w:hint="default"/>
      </w:rPr>
    </w:lvl>
    <w:lvl w:ilvl="1" w:tplc="070E13A8" w:tentative="1">
      <w:start w:val="1"/>
      <w:numFmt w:val="bullet"/>
      <w:lvlText w:val="●"/>
      <w:lvlJc w:val="left"/>
      <w:pPr>
        <w:tabs>
          <w:tab w:val="num" w:pos="1440"/>
        </w:tabs>
        <w:ind w:left="1440" w:hanging="360"/>
      </w:pPr>
      <w:rPr>
        <w:rFonts w:ascii="Arial" w:hAnsi="Arial" w:hint="default"/>
      </w:rPr>
    </w:lvl>
    <w:lvl w:ilvl="2" w:tplc="52FC0FC2" w:tentative="1">
      <w:start w:val="1"/>
      <w:numFmt w:val="bullet"/>
      <w:lvlText w:val="●"/>
      <w:lvlJc w:val="left"/>
      <w:pPr>
        <w:tabs>
          <w:tab w:val="num" w:pos="2160"/>
        </w:tabs>
        <w:ind w:left="2160" w:hanging="360"/>
      </w:pPr>
      <w:rPr>
        <w:rFonts w:ascii="Arial" w:hAnsi="Arial" w:hint="default"/>
      </w:rPr>
    </w:lvl>
    <w:lvl w:ilvl="3" w:tplc="063A1806" w:tentative="1">
      <w:start w:val="1"/>
      <w:numFmt w:val="bullet"/>
      <w:lvlText w:val="●"/>
      <w:lvlJc w:val="left"/>
      <w:pPr>
        <w:tabs>
          <w:tab w:val="num" w:pos="2880"/>
        </w:tabs>
        <w:ind w:left="2880" w:hanging="360"/>
      </w:pPr>
      <w:rPr>
        <w:rFonts w:ascii="Arial" w:hAnsi="Arial" w:hint="default"/>
      </w:rPr>
    </w:lvl>
    <w:lvl w:ilvl="4" w:tplc="23F24A84" w:tentative="1">
      <w:start w:val="1"/>
      <w:numFmt w:val="bullet"/>
      <w:lvlText w:val="●"/>
      <w:lvlJc w:val="left"/>
      <w:pPr>
        <w:tabs>
          <w:tab w:val="num" w:pos="3600"/>
        </w:tabs>
        <w:ind w:left="3600" w:hanging="360"/>
      </w:pPr>
      <w:rPr>
        <w:rFonts w:ascii="Arial" w:hAnsi="Arial" w:hint="default"/>
      </w:rPr>
    </w:lvl>
    <w:lvl w:ilvl="5" w:tplc="423C42B4" w:tentative="1">
      <w:start w:val="1"/>
      <w:numFmt w:val="bullet"/>
      <w:lvlText w:val="●"/>
      <w:lvlJc w:val="left"/>
      <w:pPr>
        <w:tabs>
          <w:tab w:val="num" w:pos="4320"/>
        </w:tabs>
        <w:ind w:left="4320" w:hanging="360"/>
      </w:pPr>
      <w:rPr>
        <w:rFonts w:ascii="Arial" w:hAnsi="Arial" w:hint="default"/>
      </w:rPr>
    </w:lvl>
    <w:lvl w:ilvl="6" w:tplc="4FC840C4" w:tentative="1">
      <w:start w:val="1"/>
      <w:numFmt w:val="bullet"/>
      <w:lvlText w:val="●"/>
      <w:lvlJc w:val="left"/>
      <w:pPr>
        <w:tabs>
          <w:tab w:val="num" w:pos="5040"/>
        </w:tabs>
        <w:ind w:left="5040" w:hanging="360"/>
      </w:pPr>
      <w:rPr>
        <w:rFonts w:ascii="Arial" w:hAnsi="Arial" w:hint="default"/>
      </w:rPr>
    </w:lvl>
    <w:lvl w:ilvl="7" w:tplc="0044AA4C" w:tentative="1">
      <w:start w:val="1"/>
      <w:numFmt w:val="bullet"/>
      <w:lvlText w:val="●"/>
      <w:lvlJc w:val="left"/>
      <w:pPr>
        <w:tabs>
          <w:tab w:val="num" w:pos="5760"/>
        </w:tabs>
        <w:ind w:left="5760" w:hanging="360"/>
      </w:pPr>
      <w:rPr>
        <w:rFonts w:ascii="Arial" w:hAnsi="Arial" w:hint="default"/>
      </w:rPr>
    </w:lvl>
    <w:lvl w:ilvl="8" w:tplc="BE32FA6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FB1FC2"/>
    <w:multiLevelType w:val="hybridMultilevel"/>
    <w:tmpl w:val="31D8923C"/>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30F0D58"/>
    <w:multiLevelType w:val="hybridMultilevel"/>
    <w:tmpl w:val="38AA209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6321A6"/>
    <w:multiLevelType w:val="multilevel"/>
    <w:tmpl w:val="1688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0F08D7"/>
    <w:multiLevelType w:val="multilevel"/>
    <w:tmpl w:val="9ADEE26E"/>
    <w:styleLink w:val="WWNum39"/>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38891C46"/>
    <w:multiLevelType w:val="hybridMultilevel"/>
    <w:tmpl w:val="D0C0049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93C608B"/>
    <w:multiLevelType w:val="multilevel"/>
    <w:tmpl w:val="EFAA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C76036"/>
    <w:multiLevelType w:val="hybridMultilevel"/>
    <w:tmpl w:val="6D4EAC2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491D3252"/>
    <w:multiLevelType w:val="hybridMultilevel"/>
    <w:tmpl w:val="6B04E30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9325051"/>
    <w:multiLevelType w:val="hybridMultilevel"/>
    <w:tmpl w:val="F9A857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C023519"/>
    <w:multiLevelType w:val="multilevel"/>
    <w:tmpl w:val="9846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24566E"/>
    <w:multiLevelType w:val="hybridMultilevel"/>
    <w:tmpl w:val="05583D1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45A505E"/>
    <w:multiLevelType w:val="hybridMultilevel"/>
    <w:tmpl w:val="F05EEFC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54DC441E"/>
    <w:multiLevelType w:val="hybridMultilevel"/>
    <w:tmpl w:val="DC7C1D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BC4742"/>
    <w:multiLevelType w:val="hybridMultilevel"/>
    <w:tmpl w:val="93A4A346"/>
    <w:lvl w:ilvl="0" w:tplc="0204CE00">
      <w:start w:val="1"/>
      <w:numFmt w:val="lowerLetter"/>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C516094"/>
    <w:multiLevelType w:val="hybridMultilevel"/>
    <w:tmpl w:val="98F8D9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D7D5E70"/>
    <w:multiLevelType w:val="hybridMultilevel"/>
    <w:tmpl w:val="556C93A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2" w15:restartNumberingAfterBreak="0">
    <w:nsid w:val="5E2A2D4A"/>
    <w:multiLevelType w:val="multilevel"/>
    <w:tmpl w:val="6DCC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591329"/>
    <w:multiLevelType w:val="hybridMultilevel"/>
    <w:tmpl w:val="69A66A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4555804"/>
    <w:multiLevelType w:val="hybridMultilevel"/>
    <w:tmpl w:val="9016484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5"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3C222C"/>
    <w:multiLevelType w:val="hybridMultilevel"/>
    <w:tmpl w:val="E24E4D14"/>
    <w:lvl w:ilvl="0" w:tplc="18090001">
      <w:start w:val="1"/>
      <w:numFmt w:val="bullet"/>
      <w:lvlText w:val=""/>
      <w:lvlJc w:val="left"/>
      <w:pPr>
        <w:ind w:left="770" w:hanging="360"/>
      </w:pPr>
      <w:rPr>
        <w:rFonts w:ascii="Symbol" w:hAnsi="Symbol" w:hint="default"/>
      </w:rPr>
    </w:lvl>
    <w:lvl w:ilvl="1" w:tplc="18090003">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37" w15:restartNumberingAfterBreak="0">
    <w:nsid w:val="71790949"/>
    <w:multiLevelType w:val="hybridMultilevel"/>
    <w:tmpl w:val="BFFA84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DD4785A"/>
    <w:multiLevelType w:val="multilevel"/>
    <w:tmpl w:val="D2B87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262CA1"/>
    <w:multiLevelType w:val="hybridMultilevel"/>
    <w:tmpl w:val="8CD09E0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533538190">
    <w:abstractNumId w:val="28"/>
  </w:num>
  <w:num w:numId="2" w16cid:durableId="1118522819">
    <w:abstractNumId w:val="12"/>
  </w:num>
  <w:num w:numId="3" w16cid:durableId="1246301275">
    <w:abstractNumId w:val="6"/>
  </w:num>
  <w:num w:numId="4" w16cid:durableId="1805469074">
    <w:abstractNumId w:val="35"/>
  </w:num>
  <w:num w:numId="5" w16cid:durableId="590628131">
    <w:abstractNumId w:val="5"/>
  </w:num>
  <w:num w:numId="6" w16cid:durableId="1549683328">
    <w:abstractNumId w:val="30"/>
  </w:num>
  <w:num w:numId="7" w16cid:durableId="1387683547">
    <w:abstractNumId w:val="3"/>
  </w:num>
  <w:num w:numId="8" w16cid:durableId="1395079084">
    <w:abstractNumId w:val="14"/>
  </w:num>
  <w:num w:numId="9" w16cid:durableId="16394630">
    <w:abstractNumId w:val="1"/>
  </w:num>
  <w:num w:numId="10" w16cid:durableId="1757751347">
    <w:abstractNumId w:val="11"/>
  </w:num>
  <w:num w:numId="11" w16cid:durableId="1626229631">
    <w:abstractNumId w:val="4"/>
  </w:num>
  <w:num w:numId="12" w16cid:durableId="2049329760">
    <w:abstractNumId w:val="36"/>
  </w:num>
  <w:num w:numId="13" w16cid:durableId="2020230526">
    <w:abstractNumId w:val="21"/>
  </w:num>
  <w:num w:numId="14" w16cid:durableId="461120182">
    <w:abstractNumId w:val="26"/>
  </w:num>
  <w:num w:numId="15" w16cid:durableId="1744600547">
    <w:abstractNumId w:val="31"/>
  </w:num>
  <w:num w:numId="16" w16cid:durableId="330909876">
    <w:abstractNumId w:val="13"/>
  </w:num>
  <w:num w:numId="17" w16cid:durableId="952713376">
    <w:abstractNumId w:val="22"/>
  </w:num>
  <w:num w:numId="18" w16cid:durableId="17432860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0472297">
    <w:abstractNumId w:val="10"/>
  </w:num>
  <w:num w:numId="20" w16cid:durableId="651786755">
    <w:abstractNumId w:val="15"/>
  </w:num>
  <w:num w:numId="21" w16cid:durableId="252738408">
    <w:abstractNumId w:val="19"/>
  </w:num>
  <w:num w:numId="22" w16cid:durableId="34889326">
    <w:abstractNumId w:val="7"/>
  </w:num>
  <w:num w:numId="23" w16cid:durableId="15347670">
    <w:abstractNumId w:val="39"/>
  </w:num>
  <w:num w:numId="24" w16cid:durableId="669213593">
    <w:abstractNumId w:val="37"/>
  </w:num>
  <w:num w:numId="25" w16cid:durableId="449519685">
    <w:abstractNumId w:val="25"/>
  </w:num>
  <w:num w:numId="26" w16cid:durableId="2018582038">
    <w:abstractNumId w:val="18"/>
  </w:num>
  <w:num w:numId="27" w16cid:durableId="1958565649">
    <w:abstractNumId w:val="8"/>
  </w:num>
  <w:num w:numId="28" w16cid:durableId="1176654675">
    <w:abstractNumId w:val="17"/>
  </w:num>
  <w:num w:numId="29" w16cid:durableId="1478764922">
    <w:abstractNumId w:val="24"/>
  </w:num>
  <w:num w:numId="30" w16cid:durableId="84612245">
    <w:abstractNumId w:val="0"/>
  </w:num>
  <w:num w:numId="31" w16cid:durableId="1552572541">
    <w:abstractNumId w:val="16"/>
  </w:num>
  <w:num w:numId="32" w16cid:durableId="207842551">
    <w:abstractNumId w:val="38"/>
  </w:num>
  <w:num w:numId="33" w16cid:durableId="1759209646">
    <w:abstractNumId w:val="23"/>
  </w:num>
  <w:num w:numId="34" w16cid:durableId="935019836">
    <w:abstractNumId w:val="2"/>
  </w:num>
  <w:num w:numId="35" w16cid:durableId="1006326534">
    <w:abstractNumId w:val="32"/>
  </w:num>
  <w:num w:numId="36" w16cid:durableId="20473681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418230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1473426">
    <w:abstractNumId w:val="34"/>
  </w:num>
  <w:num w:numId="39" w16cid:durableId="1106929873">
    <w:abstractNumId w:val="29"/>
  </w:num>
  <w:num w:numId="40" w16cid:durableId="1336615356">
    <w:abstractNumId w:val="33"/>
  </w:num>
  <w:num w:numId="41" w16cid:durableId="1282684983">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250FA"/>
    <w:rsid w:val="000272F1"/>
    <w:rsid w:val="00027CE8"/>
    <w:rsid w:val="00032E1F"/>
    <w:rsid w:val="00034879"/>
    <w:rsid w:val="00063F8A"/>
    <w:rsid w:val="0007414A"/>
    <w:rsid w:val="00091D46"/>
    <w:rsid w:val="00095C1D"/>
    <w:rsid w:val="000A7350"/>
    <w:rsid w:val="000B7318"/>
    <w:rsid w:val="000D156B"/>
    <w:rsid w:val="000F271C"/>
    <w:rsid w:val="00111739"/>
    <w:rsid w:val="001142DE"/>
    <w:rsid w:val="00117CD7"/>
    <w:rsid w:val="00127EAB"/>
    <w:rsid w:val="00134550"/>
    <w:rsid w:val="001359F6"/>
    <w:rsid w:val="001418EE"/>
    <w:rsid w:val="00163957"/>
    <w:rsid w:val="0017735E"/>
    <w:rsid w:val="00177D2A"/>
    <w:rsid w:val="0018179A"/>
    <w:rsid w:val="0018387C"/>
    <w:rsid w:val="00185EBC"/>
    <w:rsid w:val="00187DBF"/>
    <w:rsid w:val="00195968"/>
    <w:rsid w:val="001A7F9A"/>
    <w:rsid w:val="001B14B4"/>
    <w:rsid w:val="001D5584"/>
    <w:rsid w:val="001D6F38"/>
    <w:rsid w:val="001F4B68"/>
    <w:rsid w:val="002112E2"/>
    <w:rsid w:val="0023552F"/>
    <w:rsid w:val="0024231B"/>
    <w:rsid w:val="00257231"/>
    <w:rsid w:val="00260C8B"/>
    <w:rsid w:val="00286130"/>
    <w:rsid w:val="0029014C"/>
    <w:rsid w:val="002A1DEB"/>
    <w:rsid w:val="002B27A5"/>
    <w:rsid w:val="002D182A"/>
    <w:rsid w:val="002E1335"/>
    <w:rsid w:val="00312DD3"/>
    <w:rsid w:val="0032313C"/>
    <w:rsid w:val="003237BB"/>
    <w:rsid w:val="00324FEE"/>
    <w:rsid w:val="003263A5"/>
    <w:rsid w:val="00331995"/>
    <w:rsid w:val="0033762B"/>
    <w:rsid w:val="00346AA3"/>
    <w:rsid w:val="0035717C"/>
    <w:rsid w:val="003873AF"/>
    <w:rsid w:val="00387421"/>
    <w:rsid w:val="00394E20"/>
    <w:rsid w:val="003A229F"/>
    <w:rsid w:val="003C3758"/>
    <w:rsid w:val="003C69A1"/>
    <w:rsid w:val="003F586D"/>
    <w:rsid w:val="0041250A"/>
    <w:rsid w:val="00414642"/>
    <w:rsid w:val="00431BD6"/>
    <w:rsid w:val="0044373F"/>
    <w:rsid w:val="004503B5"/>
    <w:rsid w:val="0045069B"/>
    <w:rsid w:val="00463454"/>
    <w:rsid w:val="00475884"/>
    <w:rsid w:val="00477AEF"/>
    <w:rsid w:val="004831DD"/>
    <w:rsid w:val="00483663"/>
    <w:rsid w:val="004C3CE5"/>
    <w:rsid w:val="004C78F8"/>
    <w:rsid w:val="004D6A89"/>
    <w:rsid w:val="004F2D42"/>
    <w:rsid w:val="004F2F73"/>
    <w:rsid w:val="0050700D"/>
    <w:rsid w:val="005150A5"/>
    <w:rsid w:val="00521CFC"/>
    <w:rsid w:val="00535AB0"/>
    <w:rsid w:val="00543F98"/>
    <w:rsid w:val="0054701F"/>
    <w:rsid w:val="00556B17"/>
    <w:rsid w:val="005578BF"/>
    <w:rsid w:val="00593D2E"/>
    <w:rsid w:val="00596FCF"/>
    <w:rsid w:val="005A38DE"/>
    <w:rsid w:val="005B29E2"/>
    <w:rsid w:val="005C1087"/>
    <w:rsid w:val="005F10AC"/>
    <w:rsid w:val="005F595E"/>
    <w:rsid w:val="00601869"/>
    <w:rsid w:val="00611576"/>
    <w:rsid w:val="0064026D"/>
    <w:rsid w:val="00645B66"/>
    <w:rsid w:val="006544F8"/>
    <w:rsid w:val="00671C9E"/>
    <w:rsid w:val="006A2668"/>
    <w:rsid w:val="006A3CD5"/>
    <w:rsid w:val="006A54F6"/>
    <w:rsid w:val="006B758C"/>
    <w:rsid w:val="006F0BE7"/>
    <w:rsid w:val="006F1A37"/>
    <w:rsid w:val="006F6EB4"/>
    <w:rsid w:val="00705C73"/>
    <w:rsid w:val="007065F2"/>
    <w:rsid w:val="007119DD"/>
    <w:rsid w:val="0075380E"/>
    <w:rsid w:val="0077279C"/>
    <w:rsid w:val="00792875"/>
    <w:rsid w:val="00792F91"/>
    <w:rsid w:val="00795998"/>
    <w:rsid w:val="007B0D4D"/>
    <w:rsid w:val="007D2E37"/>
    <w:rsid w:val="007D43A7"/>
    <w:rsid w:val="007D639C"/>
    <w:rsid w:val="007F0BB1"/>
    <w:rsid w:val="007F6BBE"/>
    <w:rsid w:val="00813F59"/>
    <w:rsid w:val="00820953"/>
    <w:rsid w:val="008249E3"/>
    <w:rsid w:val="00835025"/>
    <w:rsid w:val="008627AB"/>
    <w:rsid w:val="00887873"/>
    <w:rsid w:val="00890A2B"/>
    <w:rsid w:val="00892242"/>
    <w:rsid w:val="008950F1"/>
    <w:rsid w:val="008A014A"/>
    <w:rsid w:val="008A4B76"/>
    <w:rsid w:val="008A6CFF"/>
    <w:rsid w:val="008B37E3"/>
    <w:rsid w:val="008D7173"/>
    <w:rsid w:val="009441FF"/>
    <w:rsid w:val="00955918"/>
    <w:rsid w:val="009713C6"/>
    <w:rsid w:val="00986ECA"/>
    <w:rsid w:val="00990D0C"/>
    <w:rsid w:val="009B6BF8"/>
    <w:rsid w:val="009C7692"/>
    <w:rsid w:val="009D5F79"/>
    <w:rsid w:val="009E754F"/>
    <w:rsid w:val="009F3F3A"/>
    <w:rsid w:val="00A02CC7"/>
    <w:rsid w:val="00A062AD"/>
    <w:rsid w:val="00A31CE6"/>
    <w:rsid w:val="00A33245"/>
    <w:rsid w:val="00A3457D"/>
    <w:rsid w:val="00A35B00"/>
    <w:rsid w:val="00A36FE9"/>
    <w:rsid w:val="00A54067"/>
    <w:rsid w:val="00A847E5"/>
    <w:rsid w:val="00A8573A"/>
    <w:rsid w:val="00A85FAD"/>
    <w:rsid w:val="00AB4063"/>
    <w:rsid w:val="00AC0D37"/>
    <w:rsid w:val="00AC325C"/>
    <w:rsid w:val="00AF709D"/>
    <w:rsid w:val="00B04FF4"/>
    <w:rsid w:val="00B079D3"/>
    <w:rsid w:val="00B13527"/>
    <w:rsid w:val="00B4168B"/>
    <w:rsid w:val="00B45750"/>
    <w:rsid w:val="00B53F5C"/>
    <w:rsid w:val="00B85A4B"/>
    <w:rsid w:val="00BA14C2"/>
    <w:rsid w:val="00BD43D4"/>
    <w:rsid w:val="00BD463D"/>
    <w:rsid w:val="00BD5194"/>
    <w:rsid w:val="00BD7522"/>
    <w:rsid w:val="00BD7AF2"/>
    <w:rsid w:val="00BE2087"/>
    <w:rsid w:val="00BE491B"/>
    <w:rsid w:val="00BF1487"/>
    <w:rsid w:val="00C24346"/>
    <w:rsid w:val="00C25F36"/>
    <w:rsid w:val="00C27EBA"/>
    <w:rsid w:val="00C36670"/>
    <w:rsid w:val="00C37CFF"/>
    <w:rsid w:val="00C438C1"/>
    <w:rsid w:val="00C50AC7"/>
    <w:rsid w:val="00C57CEC"/>
    <w:rsid w:val="00C66FA8"/>
    <w:rsid w:val="00CA12C1"/>
    <w:rsid w:val="00CB077C"/>
    <w:rsid w:val="00CB2C3A"/>
    <w:rsid w:val="00CB482C"/>
    <w:rsid w:val="00CC082D"/>
    <w:rsid w:val="00CC5AC2"/>
    <w:rsid w:val="00CD2A71"/>
    <w:rsid w:val="00CE3011"/>
    <w:rsid w:val="00CE499C"/>
    <w:rsid w:val="00D139DF"/>
    <w:rsid w:val="00D14DF0"/>
    <w:rsid w:val="00D17EDB"/>
    <w:rsid w:val="00D34192"/>
    <w:rsid w:val="00D345CA"/>
    <w:rsid w:val="00D370B5"/>
    <w:rsid w:val="00D42246"/>
    <w:rsid w:val="00D522E6"/>
    <w:rsid w:val="00D65FA0"/>
    <w:rsid w:val="00D844B6"/>
    <w:rsid w:val="00DA5208"/>
    <w:rsid w:val="00DA6923"/>
    <w:rsid w:val="00DA7FD3"/>
    <w:rsid w:val="00DD145D"/>
    <w:rsid w:val="00E23FD8"/>
    <w:rsid w:val="00E45386"/>
    <w:rsid w:val="00E46F0F"/>
    <w:rsid w:val="00E53F9F"/>
    <w:rsid w:val="00E64E67"/>
    <w:rsid w:val="00E77239"/>
    <w:rsid w:val="00E95117"/>
    <w:rsid w:val="00EB3C67"/>
    <w:rsid w:val="00EB5E72"/>
    <w:rsid w:val="00EB7809"/>
    <w:rsid w:val="00EC3C8E"/>
    <w:rsid w:val="00EE348A"/>
    <w:rsid w:val="00EF5A89"/>
    <w:rsid w:val="00F105D9"/>
    <w:rsid w:val="00F1158C"/>
    <w:rsid w:val="00F12CF9"/>
    <w:rsid w:val="00F1442F"/>
    <w:rsid w:val="00F20301"/>
    <w:rsid w:val="00F2304D"/>
    <w:rsid w:val="00F235BB"/>
    <w:rsid w:val="00F409EB"/>
    <w:rsid w:val="00F415C8"/>
    <w:rsid w:val="00F41D48"/>
    <w:rsid w:val="00F52896"/>
    <w:rsid w:val="00F5577B"/>
    <w:rsid w:val="00F6254C"/>
    <w:rsid w:val="00F63857"/>
    <w:rsid w:val="00F83089"/>
    <w:rsid w:val="00F8393C"/>
    <w:rsid w:val="00F83B46"/>
    <w:rsid w:val="00F928ED"/>
    <w:rsid w:val="00FB0E90"/>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35EE3E5C"/>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07414A"/>
    <w:rPr>
      <w:rFonts w:ascii="Times New Roman" w:eastAsia="Times New Roman" w:hAnsi="Times New Roman" w:cs="Times New Roman"/>
      <w:sz w:val="20"/>
      <w:szCs w:val="20"/>
      <w:lang w:val="en-GB" w:eastAsia="en-GB"/>
    </w:rPr>
  </w:style>
  <w:style w:type="character" w:customStyle="1" w:styleId="None">
    <w:name w:val="None"/>
    <w:rsid w:val="0007414A"/>
  </w:style>
  <w:style w:type="paragraph" w:styleId="NormalWeb">
    <w:name w:val="Normal (Web)"/>
    <w:basedOn w:val="Normal"/>
    <w:uiPriority w:val="99"/>
    <w:rsid w:val="00892242"/>
    <w:pPr>
      <w:spacing w:before="24" w:after="100" w:afterAutospacing="1"/>
      <w:jc w:val="both"/>
    </w:pPr>
    <w:rPr>
      <w:rFonts w:ascii="Trebuchet MS" w:hAnsi="Trebuchet MS"/>
      <w:color w:val="000000"/>
      <w:sz w:val="18"/>
      <w:szCs w:val="18"/>
      <w:lang w:val="en-US" w:eastAsia="en-US"/>
    </w:rPr>
  </w:style>
  <w:style w:type="paragraph" w:customStyle="1" w:styleId="Standard">
    <w:name w:val="Standard"/>
    <w:rsid w:val="00A3457D"/>
    <w:pPr>
      <w:suppressAutoHyphens/>
      <w:autoSpaceDN w:val="0"/>
      <w:spacing w:after="0" w:line="240" w:lineRule="auto"/>
      <w:textAlignment w:val="baseline"/>
    </w:pPr>
    <w:rPr>
      <w:rFonts w:ascii="Arial" w:eastAsia="Times New Roman" w:hAnsi="Arial" w:cs="Arial"/>
      <w:color w:val="000000"/>
      <w:kern w:val="3"/>
      <w:sz w:val="24"/>
      <w:szCs w:val="24"/>
      <w:lang w:val="en-GB" w:eastAsia="en-GB"/>
    </w:rPr>
  </w:style>
  <w:style w:type="numbering" w:customStyle="1" w:styleId="WWNum39">
    <w:name w:val="WWNum39"/>
    <w:basedOn w:val="NoList"/>
    <w:rsid w:val="00A3457D"/>
    <w:pPr>
      <w:numPr>
        <w:numId w:val="28"/>
      </w:numPr>
    </w:pPr>
  </w:style>
  <w:style w:type="character" w:customStyle="1" w:styleId="UnresolvedMention2">
    <w:name w:val="Unresolved Mention2"/>
    <w:basedOn w:val="DefaultParagraphFont"/>
    <w:uiPriority w:val="99"/>
    <w:semiHidden/>
    <w:unhideWhenUsed/>
    <w:rsid w:val="0050700D"/>
    <w:rPr>
      <w:color w:val="605E5C"/>
      <w:shd w:val="clear" w:color="auto" w:fill="E1DFDD"/>
    </w:rPr>
  </w:style>
  <w:style w:type="paragraph" w:customStyle="1" w:styleId="paragraph">
    <w:name w:val="paragraph"/>
    <w:basedOn w:val="Normal"/>
    <w:rsid w:val="00596FCF"/>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596FCF"/>
  </w:style>
  <w:style w:type="character" w:customStyle="1" w:styleId="findhit">
    <w:name w:val="findhit"/>
    <w:basedOn w:val="DefaultParagraphFont"/>
    <w:rsid w:val="00596FCF"/>
  </w:style>
  <w:style w:type="character" w:customStyle="1" w:styleId="eop">
    <w:name w:val="eop"/>
    <w:basedOn w:val="DefaultParagraphFont"/>
    <w:rsid w:val="00596FCF"/>
  </w:style>
  <w:style w:type="character" w:styleId="UnresolvedMention">
    <w:name w:val="Unresolved Mention"/>
    <w:basedOn w:val="DefaultParagraphFont"/>
    <w:uiPriority w:val="99"/>
    <w:semiHidden/>
    <w:unhideWhenUsed/>
    <w:rsid w:val="00B04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6207">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10259339">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84072888">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62978288">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20004499">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54238833">
      <w:bodyDiv w:val="1"/>
      <w:marLeft w:val="0"/>
      <w:marRight w:val="0"/>
      <w:marTop w:val="0"/>
      <w:marBottom w:val="0"/>
      <w:divBdr>
        <w:top w:val="none" w:sz="0" w:space="0" w:color="auto"/>
        <w:left w:val="none" w:sz="0" w:space="0" w:color="auto"/>
        <w:bottom w:val="none" w:sz="0" w:space="0" w:color="auto"/>
        <w:right w:val="none" w:sz="0" w:space="0" w:color="auto"/>
      </w:divBdr>
    </w:div>
    <w:div w:id="1312707672">
      <w:bodyDiv w:val="1"/>
      <w:marLeft w:val="0"/>
      <w:marRight w:val="0"/>
      <w:marTop w:val="0"/>
      <w:marBottom w:val="0"/>
      <w:divBdr>
        <w:top w:val="none" w:sz="0" w:space="0" w:color="auto"/>
        <w:left w:val="none" w:sz="0" w:space="0" w:color="auto"/>
        <w:bottom w:val="none" w:sz="0" w:space="0" w:color="auto"/>
        <w:right w:val="none" w:sz="0" w:space="0" w:color="auto"/>
      </w:divBdr>
    </w:div>
    <w:div w:id="1324234579">
      <w:bodyDiv w:val="1"/>
      <w:marLeft w:val="0"/>
      <w:marRight w:val="0"/>
      <w:marTop w:val="0"/>
      <w:marBottom w:val="0"/>
      <w:divBdr>
        <w:top w:val="none" w:sz="0" w:space="0" w:color="auto"/>
        <w:left w:val="none" w:sz="0" w:space="0" w:color="auto"/>
        <w:bottom w:val="none" w:sz="0" w:space="0" w:color="auto"/>
        <w:right w:val="none" w:sz="0" w:space="0" w:color="auto"/>
      </w:divBdr>
    </w:div>
    <w:div w:id="1394499283">
      <w:bodyDiv w:val="1"/>
      <w:marLeft w:val="0"/>
      <w:marRight w:val="0"/>
      <w:marTop w:val="0"/>
      <w:marBottom w:val="0"/>
      <w:divBdr>
        <w:top w:val="none" w:sz="0" w:space="0" w:color="auto"/>
        <w:left w:val="none" w:sz="0" w:space="0" w:color="auto"/>
        <w:bottom w:val="none" w:sz="0" w:space="0" w:color="auto"/>
        <w:right w:val="none" w:sz="0" w:space="0" w:color="auto"/>
      </w:divBdr>
    </w:div>
    <w:div w:id="1468476753">
      <w:bodyDiv w:val="1"/>
      <w:marLeft w:val="0"/>
      <w:marRight w:val="0"/>
      <w:marTop w:val="0"/>
      <w:marBottom w:val="0"/>
      <w:divBdr>
        <w:top w:val="none" w:sz="0" w:space="0" w:color="auto"/>
        <w:left w:val="none" w:sz="0" w:space="0" w:color="auto"/>
        <w:bottom w:val="none" w:sz="0" w:space="0" w:color="auto"/>
        <w:right w:val="none" w:sz="0" w:space="0" w:color="auto"/>
      </w:divBdr>
      <w:divsChild>
        <w:div w:id="1677684666">
          <w:marLeft w:val="720"/>
          <w:marRight w:val="0"/>
          <w:marTop w:val="0"/>
          <w:marBottom w:val="0"/>
          <w:divBdr>
            <w:top w:val="none" w:sz="0" w:space="0" w:color="auto"/>
            <w:left w:val="none" w:sz="0" w:space="0" w:color="auto"/>
            <w:bottom w:val="none" w:sz="0" w:space="0" w:color="auto"/>
            <w:right w:val="none" w:sz="0" w:space="0" w:color="auto"/>
          </w:divBdr>
        </w:div>
      </w:divsChild>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99412687">
      <w:bodyDiv w:val="1"/>
      <w:marLeft w:val="0"/>
      <w:marRight w:val="0"/>
      <w:marTop w:val="0"/>
      <w:marBottom w:val="0"/>
      <w:divBdr>
        <w:top w:val="none" w:sz="0" w:space="0" w:color="auto"/>
        <w:left w:val="none" w:sz="0" w:space="0" w:color="auto"/>
        <w:bottom w:val="none" w:sz="0" w:space="0" w:color="auto"/>
        <w:right w:val="none" w:sz="0" w:space="0" w:color="auto"/>
      </w:divBdr>
    </w:div>
    <w:div w:id="1786996138">
      <w:bodyDiv w:val="1"/>
      <w:marLeft w:val="0"/>
      <w:marRight w:val="0"/>
      <w:marTop w:val="0"/>
      <w:marBottom w:val="0"/>
      <w:divBdr>
        <w:top w:val="none" w:sz="0" w:space="0" w:color="auto"/>
        <w:left w:val="none" w:sz="0" w:space="0" w:color="auto"/>
        <w:bottom w:val="none" w:sz="0" w:space="0" w:color="auto"/>
        <w:right w:val="none" w:sz="0" w:space="0" w:color="auto"/>
      </w:divBdr>
    </w:div>
    <w:div w:id="1815559716">
      <w:bodyDiv w:val="1"/>
      <w:marLeft w:val="0"/>
      <w:marRight w:val="0"/>
      <w:marTop w:val="0"/>
      <w:marBottom w:val="0"/>
      <w:divBdr>
        <w:top w:val="none" w:sz="0" w:space="0" w:color="auto"/>
        <w:left w:val="none" w:sz="0" w:space="0" w:color="auto"/>
        <w:bottom w:val="none" w:sz="0" w:space="0" w:color="auto"/>
        <w:right w:val="none" w:sz="0" w:space="0" w:color="auto"/>
      </w:divBdr>
    </w:div>
    <w:div w:id="192691498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50374147">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ie/en/organisation-information/9c9c03-bodies-under-the-aegis-of-the-department-of-health/?referrer=http://www.health.gov.ie/about-us/agencies-health-bodies/" TargetMode="External"/><Relationship Id="rId18" Type="http://schemas.openxmlformats.org/officeDocument/2006/relationships/hyperlink" Target="https://revisedacts.lawreform.ie/eli/2015/act/36/revised/en/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recruitmanagement@hse.ie" TargetMode="External"/><Relationship Id="rId17" Type="http://schemas.openxmlformats.org/officeDocument/2006/relationships/hyperlink" Target="https://healthservice.hse.ie/staff/pay/pay-scal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hnpaul.swaine@hse.ie"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cpsa.ie/pdf/?file=https://assets.cpsa.ie/media/275828/b88e3648-c663-4293-9471-d2d75bd1d685.pdf"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hse.ie/eng/services/list/2/primarycare/childrenfirst/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resources/diversity/diversity.html"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2E335-427F-4F8A-91D6-FA8CEBC23BD6}">
  <ds:schemaRefs>
    <ds:schemaRef ds:uri="http://schemas.microsoft.com/sharepoint/v3/contenttype/forms"/>
  </ds:schemaRefs>
</ds:datastoreItem>
</file>

<file path=customXml/itemProps2.xml><?xml version="1.0" encoding="utf-8"?>
<ds:datastoreItem xmlns:ds="http://schemas.openxmlformats.org/officeDocument/2006/customXml" ds:itemID="{5008913F-9E73-473C-A3AB-40DE8B151FA9}">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3.xml><?xml version="1.0" encoding="utf-8"?>
<ds:datastoreItem xmlns:ds="http://schemas.openxmlformats.org/officeDocument/2006/customXml" ds:itemID="{03B9225C-D086-4B9A-9F1B-FE35E8636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3549</Words>
  <Characters>20233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3</cp:revision>
  <dcterms:created xsi:type="dcterms:W3CDTF">2026-04-22T09:24:00Z</dcterms:created>
  <dcterms:modified xsi:type="dcterms:W3CDTF">2026-06-03T14:23:00Z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