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9A62" w14:textId="77777777" w:rsidR="005404DA" w:rsidRPr="00B4469D" w:rsidRDefault="005404DA" w:rsidP="005404DA">
      <w:pPr>
        <w:pStyle w:val="Heading7"/>
        <w:jc w:val="center"/>
        <w:rPr>
          <w:rFonts w:cs="Arial"/>
          <w:b w:val="0"/>
          <w:iCs/>
          <w:spacing w:val="0"/>
          <w:sz w:val="20"/>
          <w:lang w:eastAsia="en-GB"/>
        </w:rPr>
      </w:pPr>
      <w:r w:rsidRPr="00B4469D">
        <w:rPr>
          <w:rFonts w:cs="Arial"/>
          <w:noProof/>
          <w:lang w:val="en-IE" w:eastAsia="en-IE"/>
        </w:rPr>
        <w:drawing>
          <wp:anchor distT="0" distB="0" distL="114300" distR="114300" simplePos="0" relativeHeight="251660288" behindDoc="0" locked="0" layoutInCell="1" allowOverlap="1" wp14:anchorId="7ADFED71" wp14:editId="1BEE3606">
            <wp:simplePos x="0" y="0"/>
            <wp:positionH relativeFrom="margin">
              <wp:posOffset>-704850</wp:posOffset>
            </wp:positionH>
            <wp:positionV relativeFrom="margin">
              <wp:posOffset>-323850</wp:posOffset>
            </wp:positionV>
            <wp:extent cx="1247775" cy="1038860"/>
            <wp:effectExtent l="0" t="0" r="0" b="0"/>
            <wp:wrapSquare wrapText="bothSides"/>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B4469D">
        <w:rPr>
          <w:rFonts w:cs="Arial"/>
          <w:noProof/>
          <w:lang w:val="en-IE" w:eastAsia="en-IE"/>
        </w:rPr>
        <mc:AlternateContent>
          <mc:Choice Requires="wps">
            <w:drawing>
              <wp:anchor distT="0" distB="0" distL="114300" distR="114300" simplePos="0" relativeHeight="251659264" behindDoc="0" locked="0" layoutInCell="1" allowOverlap="1" wp14:anchorId="060C4DD9" wp14:editId="21133701">
                <wp:simplePos x="0" y="0"/>
                <wp:positionH relativeFrom="margin">
                  <wp:align>right</wp:align>
                </wp:positionH>
                <wp:positionV relativeFrom="paragraph">
                  <wp:posOffset>-619125</wp:posOffset>
                </wp:positionV>
                <wp:extent cx="1676400" cy="10382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1038225"/>
                        </a:xfrm>
                        <a:prstGeom prst="rect">
                          <a:avLst/>
                        </a:prstGeom>
                        <a:solidFill>
                          <a:sysClr val="window" lastClr="FFFFFF"/>
                        </a:solidFill>
                        <a:ln w="6350">
                          <a:noFill/>
                        </a:ln>
                      </wps:spPr>
                      <wps:txbx>
                        <w:txbxContent>
                          <w:p w14:paraId="2F5B18F0" w14:textId="77777777" w:rsidR="008521B7" w:rsidRDefault="008521B7" w:rsidP="005404DA">
                            <w:pPr>
                              <w:jc w:val="center"/>
                            </w:pPr>
                            <w:r>
                              <w:rPr>
                                <w:rFonts w:cs="Arial"/>
                                <w:b/>
                                <w:noProof/>
                                <w:lang w:val="en-IE" w:eastAsia="en-IE"/>
                              </w:rPr>
                              <w:drawing>
                                <wp:inline distT="0" distB="0" distL="0" distR="0" wp14:anchorId="7D71E488" wp14:editId="155923EE">
                                  <wp:extent cx="790575" cy="9810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9810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C4DD9" id="_x0000_t202" coordsize="21600,21600" o:spt="202" path="m,l,21600r21600,l21600,xe">
                <v:stroke joinstyle="miter"/>
                <v:path gradientshapeok="t" o:connecttype="rect"/>
              </v:shapetype>
              <v:shape id="Text Box 3" o:spid="_x0000_s1026" type="#_x0000_t202" style="position:absolute;left:0;text-align:left;margin-left:80.8pt;margin-top:-48.75pt;width:132pt;height:8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" fillcolor="window" stroked="f" strokeweight=".5pt">
                <v:textbox>
                  <w:txbxContent>
                    <w:p w14:paraId="2F5B18F0" w14:textId="77777777" w:rsidR="008521B7" w:rsidRDefault="008521B7" w:rsidP="005404DA">
                      <w:pPr>
                        <w:jc w:val="center"/>
                      </w:pPr>
                      <w:r>
                        <w:rPr>
                          <w:rFonts w:cs="Arial"/>
                          <w:b/>
                          <w:noProof/>
                          <w:lang w:val="en-IE" w:eastAsia="en-IE"/>
                        </w:rPr>
                        <w:drawing>
                          <wp:inline distT="0" distB="0" distL="0" distR="0" wp14:anchorId="7D71E488" wp14:editId="155923EE">
                            <wp:extent cx="790575" cy="9810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0575" cy="981075"/>
                                    </a:xfrm>
                                    <a:prstGeom prst="rect">
                                      <a:avLst/>
                                    </a:prstGeom>
                                    <a:noFill/>
                                    <a:ln>
                                      <a:noFill/>
                                    </a:ln>
                                  </pic:spPr>
                                </pic:pic>
                              </a:graphicData>
                            </a:graphic>
                          </wp:inline>
                        </w:drawing>
                      </w:r>
                    </w:p>
                  </w:txbxContent>
                </v:textbox>
                <w10:wrap anchorx="margin"/>
              </v:shape>
            </w:pict>
          </mc:Fallback>
        </mc:AlternateContent>
      </w:r>
    </w:p>
    <w:p w14:paraId="2BA479A5" w14:textId="77777777" w:rsidR="005404DA" w:rsidRPr="00B4469D" w:rsidRDefault="005404DA" w:rsidP="005404DA">
      <w:pPr>
        <w:jc w:val="center"/>
        <w:rPr>
          <w:rFonts w:ascii="Arial" w:hAnsi="Arial" w:cs="Arial"/>
          <w:iCs/>
        </w:rPr>
      </w:pPr>
    </w:p>
    <w:p w14:paraId="5FDB72D3" w14:textId="77777777" w:rsidR="005404DA" w:rsidRPr="00B4469D" w:rsidRDefault="005404DA" w:rsidP="005404DA">
      <w:pPr>
        <w:jc w:val="center"/>
        <w:rPr>
          <w:rFonts w:ascii="Arial" w:hAnsi="Arial" w:cs="Arial"/>
          <w:iCs/>
        </w:rPr>
      </w:pPr>
    </w:p>
    <w:p w14:paraId="00D0F83A" w14:textId="77777777" w:rsidR="005404DA" w:rsidRPr="00B4469D" w:rsidRDefault="005404DA" w:rsidP="005404DA">
      <w:pPr>
        <w:pStyle w:val="Heading7"/>
        <w:jc w:val="center"/>
        <w:rPr>
          <w:rFonts w:cs="Arial"/>
          <w:b w:val="0"/>
          <w:iCs/>
          <w:spacing w:val="0"/>
          <w:sz w:val="20"/>
          <w:lang w:eastAsia="en-GB"/>
        </w:rPr>
      </w:pPr>
    </w:p>
    <w:p w14:paraId="6BCF67F0" w14:textId="7A5FB3B4" w:rsidR="005404DA" w:rsidRPr="00B4469D" w:rsidRDefault="0085238A" w:rsidP="005404DA">
      <w:pPr>
        <w:ind w:left="180" w:firstLine="1260"/>
        <w:jc w:val="right"/>
        <w:rPr>
          <w:rFonts w:ascii="Arial" w:hAnsi="Arial" w:cs="Arial"/>
          <w:b/>
        </w:rPr>
      </w:pPr>
      <w:r>
        <w:rPr>
          <w:rFonts w:ascii="Arial" w:hAnsi="Arial" w:cs="Arial"/>
          <w:b/>
        </w:rPr>
        <w:t xml:space="preserve">Grade VI, </w:t>
      </w:r>
      <w:r w:rsidR="005B0CC7">
        <w:rPr>
          <w:rFonts w:ascii="Arial" w:hAnsi="Arial" w:cs="Arial"/>
          <w:b/>
        </w:rPr>
        <w:t xml:space="preserve">Contract and </w:t>
      </w:r>
      <w:r w:rsidR="00BC33C8">
        <w:rPr>
          <w:rFonts w:ascii="Arial" w:hAnsi="Arial" w:cs="Arial"/>
          <w:b/>
        </w:rPr>
        <w:t xml:space="preserve">Procurement </w:t>
      </w:r>
      <w:r w:rsidR="005B0CC7">
        <w:rPr>
          <w:rFonts w:ascii="Arial" w:hAnsi="Arial" w:cs="Arial"/>
          <w:b/>
        </w:rPr>
        <w:t>Business Support</w:t>
      </w:r>
      <w:r w:rsidR="005404DA" w:rsidRPr="00B4469D">
        <w:rPr>
          <w:rFonts w:ascii="Arial" w:hAnsi="Arial" w:cs="Arial"/>
          <w:b/>
        </w:rPr>
        <w:t xml:space="preserve"> </w:t>
      </w:r>
      <w:r w:rsidR="00BC33C8">
        <w:rPr>
          <w:rFonts w:ascii="Arial" w:hAnsi="Arial" w:cs="Arial"/>
          <w:b/>
        </w:rPr>
        <w:t>Officer</w:t>
      </w:r>
    </w:p>
    <w:p w14:paraId="5D80FE7A" w14:textId="512470B1" w:rsidR="005404DA" w:rsidRPr="00B4469D" w:rsidRDefault="005B0CC7" w:rsidP="005404DA">
      <w:pPr>
        <w:ind w:left="-1260"/>
        <w:jc w:val="right"/>
        <w:rPr>
          <w:rFonts w:ascii="Arial" w:hAnsi="Arial" w:cs="Arial"/>
          <w:b/>
          <w:bCs/>
          <w:iCs/>
        </w:rPr>
      </w:pPr>
      <w:r>
        <w:rPr>
          <w:rFonts w:ascii="Arial" w:hAnsi="Arial" w:cs="Arial"/>
          <w:b/>
        </w:rPr>
        <w:t xml:space="preserve">Finance </w:t>
      </w:r>
      <w:r w:rsidR="005404DA" w:rsidRPr="00B4469D">
        <w:rPr>
          <w:rFonts w:ascii="Arial" w:hAnsi="Arial" w:cs="Arial"/>
          <w:b/>
        </w:rPr>
        <w:t>Directorate</w:t>
      </w:r>
    </w:p>
    <w:p w14:paraId="38AF6E87" w14:textId="77777777" w:rsidR="005404DA" w:rsidRPr="00B4469D" w:rsidRDefault="005404DA" w:rsidP="005404DA">
      <w:pPr>
        <w:ind w:left="-1260"/>
        <w:jc w:val="right"/>
        <w:rPr>
          <w:rFonts w:ascii="Arial" w:hAnsi="Arial" w:cs="Arial"/>
          <w:b/>
          <w:bCs/>
          <w:lang w:eastAsia="en-IE"/>
        </w:rPr>
      </w:pPr>
      <w:r w:rsidRPr="00B4469D">
        <w:rPr>
          <w:rFonts w:ascii="Arial" w:hAnsi="Arial" w:cs="Arial"/>
          <w:b/>
          <w:bCs/>
          <w:iCs/>
        </w:rPr>
        <w:t>National Ambulance Service (NAS)</w:t>
      </w:r>
    </w:p>
    <w:p w14:paraId="3D301393" w14:textId="77777777" w:rsidR="005404DA" w:rsidRPr="00B4469D" w:rsidRDefault="005404DA" w:rsidP="005404DA">
      <w:pPr>
        <w:spacing w:after="120"/>
        <w:ind w:left="-1259"/>
        <w:jc w:val="right"/>
        <w:rPr>
          <w:rFonts w:ascii="Arial" w:hAnsi="Arial" w:cs="Arial"/>
          <w:b/>
        </w:rPr>
      </w:pPr>
      <w:r w:rsidRPr="00B4469D">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5404DA" w:rsidRPr="00B4469D" w14:paraId="671295E1" w14:textId="77777777" w:rsidTr="7B1B9BE8">
        <w:tc>
          <w:tcPr>
            <w:tcW w:w="2172" w:type="dxa"/>
          </w:tcPr>
          <w:p w14:paraId="786BC2C5" w14:textId="77777777" w:rsidR="005404DA" w:rsidRPr="00B4469D" w:rsidRDefault="005404DA" w:rsidP="005404DA">
            <w:pPr>
              <w:rPr>
                <w:rFonts w:ascii="Arial" w:hAnsi="Arial" w:cs="Arial"/>
                <w:b/>
                <w:bCs/>
                <w:color w:val="000000" w:themeColor="text1"/>
              </w:rPr>
            </w:pPr>
            <w:r w:rsidRPr="00B4469D">
              <w:rPr>
                <w:rFonts w:ascii="Arial" w:hAnsi="Arial" w:cs="Arial"/>
                <w:b/>
                <w:bCs/>
                <w:color w:val="000000" w:themeColor="text1"/>
              </w:rPr>
              <w:t>Job Title, Grade Code</w:t>
            </w:r>
          </w:p>
        </w:tc>
        <w:tc>
          <w:tcPr>
            <w:tcW w:w="8448" w:type="dxa"/>
          </w:tcPr>
          <w:p w14:paraId="591BEDA3" w14:textId="2087CE6C" w:rsidR="005404DA" w:rsidRPr="00B4469D" w:rsidRDefault="0085238A" w:rsidP="005404DA">
            <w:pPr>
              <w:tabs>
                <w:tab w:val="left" w:pos="283"/>
              </w:tabs>
              <w:spacing w:after="120"/>
              <w:jc w:val="both"/>
              <w:rPr>
                <w:rFonts w:ascii="Arial" w:hAnsi="Arial" w:cs="Arial"/>
                <w:iCs/>
              </w:rPr>
            </w:pPr>
            <w:r>
              <w:rPr>
                <w:rFonts w:ascii="Arial" w:hAnsi="Arial" w:cs="Arial"/>
                <w:bCs/>
              </w:rPr>
              <w:t xml:space="preserve">Grade VI, </w:t>
            </w:r>
            <w:r w:rsidR="009D1A85" w:rsidRPr="00B4469D">
              <w:rPr>
                <w:rFonts w:ascii="Arial" w:hAnsi="Arial" w:cs="Arial"/>
                <w:bCs/>
              </w:rPr>
              <w:t xml:space="preserve">Contract </w:t>
            </w:r>
            <w:r w:rsidR="003F3616">
              <w:rPr>
                <w:rFonts w:ascii="Arial" w:hAnsi="Arial" w:cs="Arial"/>
                <w:bCs/>
              </w:rPr>
              <w:t>and Procurement Business Support</w:t>
            </w:r>
            <w:r w:rsidR="007B189F">
              <w:rPr>
                <w:rFonts w:ascii="Arial" w:hAnsi="Arial" w:cs="Arial"/>
                <w:bCs/>
              </w:rPr>
              <w:t xml:space="preserve"> Officer</w:t>
            </w:r>
          </w:p>
          <w:p w14:paraId="5544DD82" w14:textId="77777777" w:rsidR="005404DA" w:rsidRDefault="005404DA" w:rsidP="005404DA">
            <w:pPr>
              <w:pStyle w:val="Heading7"/>
              <w:rPr>
                <w:rFonts w:cs="Arial"/>
                <w:b w:val="0"/>
                <w:bCs/>
                <w:iCs/>
                <w:sz w:val="20"/>
              </w:rPr>
            </w:pPr>
            <w:r w:rsidRPr="00AD4748">
              <w:rPr>
                <w:rFonts w:cs="Arial"/>
                <w:b w:val="0"/>
                <w:bCs/>
                <w:iCs/>
                <w:sz w:val="20"/>
              </w:rPr>
              <w:t xml:space="preserve"> (Grade Code: 0574)</w:t>
            </w:r>
          </w:p>
          <w:p w14:paraId="1F78599D" w14:textId="3A43C762" w:rsidR="00AD4748" w:rsidRPr="00AD4748" w:rsidRDefault="00AD4748" w:rsidP="00AD4748">
            <w:pPr>
              <w:rPr>
                <w:lang w:eastAsia="en-US"/>
              </w:rPr>
            </w:pPr>
          </w:p>
        </w:tc>
      </w:tr>
      <w:tr w:rsidR="005404DA" w:rsidRPr="00B4469D" w14:paraId="5EF80264" w14:textId="77777777" w:rsidTr="7B1B9BE8">
        <w:tc>
          <w:tcPr>
            <w:tcW w:w="2172" w:type="dxa"/>
          </w:tcPr>
          <w:p w14:paraId="4F0CBB45" w14:textId="77777777" w:rsidR="005404DA" w:rsidRPr="00B4469D" w:rsidRDefault="005404DA" w:rsidP="008521B7">
            <w:pPr>
              <w:rPr>
                <w:rFonts w:ascii="Arial" w:hAnsi="Arial" w:cs="Arial"/>
                <w:b/>
                <w:bCs/>
              </w:rPr>
            </w:pPr>
            <w:r w:rsidRPr="00B4469D">
              <w:rPr>
                <w:rFonts w:ascii="Arial" w:hAnsi="Arial" w:cs="Arial"/>
                <w:b/>
                <w:bCs/>
              </w:rPr>
              <w:t>Campaign Reference</w:t>
            </w:r>
          </w:p>
        </w:tc>
        <w:tc>
          <w:tcPr>
            <w:tcW w:w="8448" w:type="dxa"/>
          </w:tcPr>
          <w:p w14:paraId="36791A70" w14:textId="402360C0" w:rsidR="005404DA" w:rsidRPr="00057FB7" w:rsidRDefault="00BC33C8" w:rsidP="008521B7">
            <w:pPr>
              <w:rPr>
                <w:rFonts w:ascii="Arial" w:hAnsi="Arial" w:cs="Arial"/>
                <w:bCs/>
                <w:iCs/>
                <w:color w:val="FF0000"/>
              </w:rPr>
            </w:pPr>
            <w:r w:rsidRPr="00057FB7">
              <w:rPr>
                <w:rFonts w:ascii="Arial" w:hAnsi="Arial" w:cs="Arial"/>
                <w:bCs/>
                <w:iCs/>
              </w:rPr>
              <w:t>NRS15387</w:t>
            </w:r>
          </w:p>
        </w:tc>
      </w:tr>
      <w:tr w:rsidR="005404DA" w:rsidRPr="00B4469D" w14:paraId="3176AA7D" w14:textId="77777777" w:rsidTr="7B1B9BE8">
        <w:tc>
          <w:tcPr>
            <w:tcW w:w="2172" w:type="dxa"/>
          </w:tcPr>
          <w:p w14:paraId="6B80B002" w14:textId="77777777" w:rsidR="005404DA" w:rsidRPr="00B4469D" w:rsidRDefault="005404DA" w:rsidP="008521B7">
            <w:pPr>
              <w:rPr>
                <w:rFonts w:ascii="Arial" w:hAnsi="Arial" w:cs="Arial"/>
                <w:b/>
                <w:bCs/>
              </w:rPr>
            </w:pPr>
            <w:r w:rsidRPr="00B4469D">
              <w:rPr>
                <w:rFonts w:ascii="Arial" w:hAnsi="Arial" w:cs="Arial"/>
                <w:b/>
                <w:bCs/>
              </w:rPr>
              <w:t>Closing Date</w:t>
            </w:r>
          </w:p>
        </w:tc>
        <w:tc>
          <w:tcPr>
            <w:tcW w:w="8448" w:type="dxa"/>
          </w:tcPr>
          <w:p w14:paraId="79E9DDC8" w14:textId="77777777" w:rsidR="005C423C" w:rsidRDefault="00F64CD9" w:rsidP="003F3616">
            <w:pPr>
              <w:rPr>
                <w:rFonts w:ascii="Arial" w:hAnsi="Arial" w:cs="Arial"/>
                <w:bCs/>
                <w:iCs/>
              </w:rPr>
            </w:pPr>
            <w:r w:rsidRPr="00F64CD9">
              <w:rPr>
                <w:rFonts w:ascii="Arial" w:hAnsi="Arial" w:cs="Arial"/>
                <w:bCs/>
                <w:iCs/>
              </w:rPr>
              <w:t xml:space="preserve">Wednesday 24th of June 2026 at 12:00PM </w:t>
            </w:r>
          </w:p>
          <w:p w14:paraId="2230493F" w14:textId="02C6BCF5" w:rsidR="00F64CD9" w:rsidRPr="003362FD" w:rsidRDefault="00F64CD9" w:rsidP="003F3616">
            <w:pPr>
              <w:rPr>
                <w:rFonts w:ascii="Arial" w:hAnsi="Arial" w:cs="Arial"/>
                <w:bCs/>
                <w:iCs/>
              </w:rPr>
            </w:pPr>
          </w:p>
        </w:tc>
      </w:tr>
      <w:tr w:rsidR="005404DA" w:rsidRPr="00B4469D" w14:paraId="44CAF7B3" w14:textId="77777777" w:rsidTr="7B1B9BE8">
        <w:tc>
          <w:tcPr>
            <w:tcW w:w="2172" w:type="dxa"/>
          </w:tcPr>
          <w:p w14:paraId="30774485" w14:textId="77777777" w:rsidR="005404DA" w:rsidRPr="00B4469D" w:rsidRDefault="005404DA" w:rsidP="008521B7">
            <w:pPr>
              <w:rPr>
                <w:rFonts w:ascii="Arial" w:hAnsi="Arial" w:cs="Arial"/>
                <w:b/>
                <w:bCs/>
              </w:rPr>
            </w:pPr>
            <w:r w:rsidRPr="00B4469D">
              <w:rPr>
                <w:rFonts w:ascii="Arial" w:hAnsi="Arial" w:cs="Arial"/>
                <w:b/>
                <w:bCs/>
              </w:rPr>
              <w:t>Proposed Interview Date (s)</w:t>
            </w:r>
          </w:p>
        </w:tc>
        <w:tc>
          <w:tcPr>
            <w:tcW w:w="8448" w:type="dxa"/>
          </w:tcPr>
          <w:p w14:paraId="6A8C6440" w14:textId="146431FF" w:rsidR="002C39FE" w:rsidRPr="003362FD" w:rsidRDefault="002C39FE" w:rsidP="002C39FE">
            <w:pPr>
              <w:rPr>
                <w:rFonts w:ascii="Arial" w:hAnsi="Arial" w:cs="Arial"/>
                <w:bCs/>
                <w:iCs/>
              </w:rPr>
            </w:pPr>
            <w:r w:rsidRPr="003362FD">
              <w:rPr>
                <w:rFonts w:ascii="Arial" w:hAnsi="Arial" w:cs="Arial"/>
              </w:rPr>
              <w:t>Candidates will normally be given at least two weeks' notice of interview. The timescale may be reduced in exceptional circumstances.</w:t>
            </w:r>
          </w:p>
          <w:p w14:paraId="35E59D29" w14:textId="77777777" w:rsidR="005404DA" w:rsidRPr="003362FD" w:rsidRDefault="005404DA" w:rsidP="00662E86">
            <w:pPr>
              <w:rPr>
                <w:rFonts w:ascii="Arial" w:hAnsi="Arial" w:cs="Arial"/>
                <w:bCs/>
                <w:iCs/>
              </w:rPr>
            </w:pPr>
          </w:p>
        </w:tc>
      </w:tr>
      <w:tr w:rsidR="005404DA" w:rsidRPr="00B4469D" w14:paraId="3A5836E1" w14:textId="77777777" w:rsidTr="7B1B9BE8">
        <w:tc>
          <w:tcPr>
            <w:tcW w:w="2172" w:type="dxa"/>
          </w:tcPr>
          <w:p w14:paraId="398D64A5" w14:textId="77777777" w:rsidR="005404DA" w:rsidRPr="00B4469D" w:rsidRDefault="005404DA" w:rsidP="008521B7">
            <w:pPr>
              <w:rPr>
                <w:rFonts w:ascii="Arial" w:hAnsi="Arial" w:cs="Arial"/>
                <w:b/>
                <w:bCs/>
              </w:rPr>
            </w:pPr>
            <w:r w:rsidRPr="00B4469D">
              <w:rPr>
                <w:rFonts w:ascii="Arial" w:hAnsi="Arial" w:cs="Arial"/>
                <w:b/>
                <w:bCs/>
              </w:rPr>
              <w:t>Taking up Appointment</w:t>
            </w:r>
          </w:p>
        </w:tc>
        <w:tc>
          <w:tcPr>
            <w:tcW w:w="8448" w:type="dxa"/>
          </w:tcPr>
          <w:p w14:paraId="005AE6E3" w14:textId="77777777" w:rsidR="005404DA" w:rsidRPr="00B4469D" w:rsidRDefault="005404DA" w:rsidP="008521B7">
            <w:pPr>
              <w:rPr>
                <w:rFonts w:ascii="Arial" w:hAnsi="Arial" w:cs="Arial"/>
                <w:iCs/>
              </w:rPr>
            </w:pPr>
            <w:r w:rsidRPr="00B4469D">
              <w:rPr>
                <w:rFonts w:ascii="Arial" w:hAnsi="Arial" w:cs="Arial"/>
                <w:iCs/>
              </w:rPr>
              <w:t>A start date will be indicated at job offer stage.</w:t>
            </w:r>
          </w:p>
        </w:tc>
      </w:tr>
      <w:tr w:rsidR="005404DA" w:rsidRPr="00B4469D" w14:paraId="5B499B0E" w14:textId="77777777" w:rsidTr="7B1B9BE8">
        <w:tc>
          <w:tcPr>
            <w:tcW w:w="2172" w:type="dxa"/>
          </w:tcPr>
          <w:p w14:paraId="653E3A37" w14:textId="77777777" w:rsidR="005404DA" w:rsidRPr="00B4469D" w:rsidRDefault="005404DA" w:rsidP="005404DA">
            <w:pPr>
              <w:rPr>
                <w:rFonts w:ascii="Arial" w:hAnsi="Arial" w:cs="Arial"/>
                <w:b/>
                <w:bCs/>
              </w:rPr>
            </w:pPr>
            <w:r w:rsidRPr="00B4469D">
              <w:rPr>
                <w:rFonts w:ascii="Arial" w:hAnsi="Arial" w:cs="Arial"/>
                <w:b/>
                <w:bCs/>
              </w:rPr>
              <w:t>Location of Post</w:t>
            </w:r>
          </w:p>
        </w:tc>
        <w:tc>
          <w:tcPr>
            <w:tcW w:w="8448" w:type="dxa"/>
          </w:tcPr>
          <w:p w14:paraId="025DBE22" w14:textId="6C3F9D08" w:rsidR="003F3616" w:rsidRDefault="009F1969" w:rsidP="003F3616">
            <w:pPr>
              <w:rPr>
                <w:rFonts w:ascii="Arial" w:hAnsi="Arial" w:cs="Arial"/>
              </w:rPr>
            </w:pPr>
            <w:r>
              <w:rPr>
                <w:rFonts w:ascii="Arial" w:hAnsi="Arial" w:cs="Arial"/>
              </w:rPr>
              <w:t>National Ambulance Service, Finance Department, Tullamore</w:t>
            </w:r>
          </w:p>
          <w:p w14:paraId="4669AAE2" w14:textId="77777777" w:rsidR="003F3616" w:rsidRDefault="003F3616" w:rsidP="003F3616">
            <w:pPr>
              <w:rPr>
                <w:rFonts w:ascii="Arial" w:hAnsi="Arial" w:cs="Arial"/>
              </w:rPr>
            </w:pPr>
          </w:p>
          <w:p w14:paraId="69D3B23A" w14:textId="08B0A48A" w:rsidR="009F1969" w:rsidRDefault="009F1969" w:rsidP="009F1969">
            <w:pPr>
              <w:rPr>
                <w:rFonts w:ascii="Arial" w:hAnsi="Arial" w:cs="Arial"/>
              </w:rPr>
            </w:pPr>
            <w:r w:rsidRPr="00A93D4B">
              <w:rPr>
                <w:rFonts w:ascii="Arial" w:hAnsi="Arial" w:cs="Arial"/>
                <w:bCs/>
                <w:color w:val="0D0D0D" w:themeColor="text1" w:themeTint="F2"/>
              </w:rPr>
              <w:t xml:space="preserve">There is currently one permanent </w:t>
            </w:r>
            <w:r w:rsidR="000837E1" w:rsidRPr="00A93D4B">
              <w:rPr>
                <w:rFonts w:ascii="Arial" w:hAnsi="Arial" w:cs="Arial"/>
                <w:bCs/>
                <w:color w:val="0D0D0D" w:themeColor="text1" w:themeTint="F2"/>
              </w:rPr>
              <w:t>whole-time</w:t>
            </w:r>
            <w:r w:rsidRPr="00A93D4B">
              <w:rPr>
                <w:rFonts w:ascii="Arial" w:hAnsi="Arial" w:cs="Arial"/>
                <w:bCs/>
                <w:color w:val="0D0D0D" w:themeColor="text1" w:themeTint="F2"/>
              </w:rPr>
              <w:t xml:space="preserve"> (Office Based) vacancy available in </w:t>
            </w:r>
            <w:r>
              <w:rPr>
                <w:rFonts w:ascii="Arial" w:hAnsi="Arial" w:cs="Arial"/>
              </w:rPr>
              <w:t xml:space="preserve">National Ambulance Service, Block 4 Central Business Park, </w:t>
            </w:r>
            <w:proofErr w:type="spellStart"/>
            <w:r>
              <w:rPr>
                <w:rFonts w:ascii="Arial" w:hAnsi="Arial" w:cs="Arial"/>
              </w:rPr>
              <w:t>Clonminch</w:t>
            </w:r>
            <w:proofErr w:type="spellEnd"/>
            <w:r>
              <w:rPr>
                <w:rFonts w:ascii="Arial" w:hAnsi="Arial" w:cs="Arial"/>
              </w:rPr>
              <w:t xml:space="preserve">, </w:t>
            </w:r>
            <w:proofErr w:type="gramStart"/>
            <w:r>
              <w:rPr>
                <w:rFonts w:ascii="Arial" w:hAnsi="Arial" w:cs="Arial"/>
              </w:rPr>
              <w:t>Tullamore ,</w:t>
            </w:r>
            <w:proofErr w:type="gramEnd"/>
            <w:r>
              <w:rPr>
                <w:rFonts w:ascii="Arial" w:hAnsi="Arial" w:cs="Arial"/>
              </w:rPr>
              <w:t xml:space="preserve"> Offaly, R35 FH59</w:t>
            </w:r>
          </w:p>
          <w:p w14:paraId="01187D69" w14:textId="3FB04F01" w:rsidR="009F1969" w:rsidRPr="00A93D4B" w:rsidRDefault="009F1969" w:rsidP="009F1969">
            <w:pPr>
              <w:rPr>
                <w:rFonts w:ascii="Arial" w:hAnsi="Arial" w:cs="Arial"/>
                <w:b/>
                <w:bCs/>
                <w:iCs/>
                <w:color w:val="0D0D0D" w:themeColor="text1" w:themeTint="F2"/>
              </w:rPr>
            </w:pPr>
          </w:p>
          <w:p w14:paraId="238FE729" w14:textId="61C111C5" w:rsidR="009F1969" w:rsidRPr="009A493A" w:rsidRDefault="009F1969" w:rsidP="009F1969">
            <w:pPr>
              <w:rPr>
                <w:rFonts w:ascii="Arial" w:eastAsia="Arial" w:hAnsi="Arial" w:cs="Arial"/>
                <w:color w:val="0D0D0D" w:themeColor="text1" w:themeTint="F2"/>
              </w:rPr>
            </w:pPr>
            <w:r w:rsidRPr="00A93D4B">
              <w:rPr>
                <w:rFonts w:ascii="Arial" w:eastAsia="Arial" w:hAnsi="Arial" w:cs="Arial"/>
                <w:color w:val="0D0D0D" w:themeColor="text1" w:themeTint="F2"/>
              </w:rPr>
              <w:t xml:space="preserve">A panel </w:t>
            </w:r>
            <w:r w:rsidR="005C423C">
              <w:rPr>
                <w:rFonts w:ascii="Arial" w:eastAsia="Arial" w:hAnsi="Arial" w:cs="Arial"/>
                <w:color w:val="0D0D0D" w:themeColor="text1" w:themeTint="F2"/>
              </w:rPr>
              <w:t xml:space="preserve">may </w:t>
            </w:r>
            <w:r w:rsidRPr="00A93D4B">
              <w:rPr>
                <w:rFonts w:ascii="Arial" w:eastAsia="Arial" w:hAnsi="Arial" w:cs="Arial"/>
                <w:color w:val="0D0D0D" w:themeColor="text1" w:themeTint="F2"/>
              </w:rPr>
              <w:t xml:space="preserve">be formed </w:t>
            </w:r>
            <w:proofErr w:type="gramStart"/>
            <w:r w:rsidRPr="00A93D4B">
              <w:rPr>
                <w:rFonts w:ascii="Arial" w:eastAsia="Arial" w:hAnsi="Arial" w:cs="Arial"/>
                <w:color w:val="0D0D0D" w:themeColor="text1" w:themeTint="F2"/>
              </w:rPr>
              <w:t>as a result of</w:t>
            </w:r>
            <w:proofErr w:type="gramEnd"/>
            <w:r w:rsidRPr="00A93D4B">
              <w:rPr>
                <w:rFonts w:ascii="Arial" w:eastAsia="Arial" w:hAnsi="Arial" w:cs="Arial"/>
                <w:color w:val="0D0D0D" w:themeColor="text1" w:themeTint="F2"/>
              </w:rPr>
              <w:t xml:space="preserve"> this campaign for </w:t>
            </w:r>
            <w:r w:rsidRPr="00A93D4B">
              <w:rPr>
                <w:rFonts w:ascii="Arial" w:eastAsia="Arial" w:hAnsi="Arial" w:cs="Arial"/>
                <w:b/>
                <w:color w:val="0D0D0D" w:themeColor="text1" w:themeTint="F2"/>
              </w:rPr>
              <w:t xml:space="preserve">Grade VI </w:t>
            </w:r>
            <w:r w:rsidR="00FE7616" w:rsidRPr="00FE7616">
              <w:rPr>
                <w:rFonts w:ascii="Arial" w:hAnsi="Arial" w:cs="Arial"/>
                <w:b/>
                <w:bCs/>
              </w:rPr>
              <w:t>Contract and Procurement Business Support Officer</w:t>
            </w:r>
            <w:r w:rsidRPr="00FE7616">
              <w:rPr>
                <w:rFonts w:ascii="Arial" w:eastAsia="Arial" w:hAnsi="Arial" w:cs="Arial"/>
                <w:b/>
                <w:color w:val="0D0D0D" w:themeColor="text1" w:themeTint="F2"/>
              </w:rPr>
              <w:t>,</w:t>
            </w:r>
            <w:r w:rsidRPr="00A93D4B">
              <w:rPr>
                <w:rFonts w:ascii="Arial" w:eastAsia="Arial" w:hAnsi="Arial" w:cs="Arial"/>
                <w:b/>
                <w:color w:val="0D0D0D" w:themeColor="text1" w:themeTint="F2"/>
              </w:rPr>
              <w:t xml:space="preserve"> </w:t>
            </w:r>
            <w:r w:rsidR="00FE7616">
              <w:rPr>
                <w:rFonts w:ascii="Arial" w:eastAsia="Arial" w:hAnsi="Arial" w:cs="Arial"/>
                <w:b/>
                <w:color w:val="0D0D0D" w:themeColor="text1" w:themeTint="F2"/>
              </w:rPr>
              <w:t>Finance Directorate, N</w:t>
            </w:r>
            <w:r w:rsidR="005C423C">
              <w:rPr>
                <w:rFonts w:ascii="Arial" w:eastAsia="Arial" w:hAnsi="Arial" w:cs="Arial"/>
                <w:b/>
                <w:color w:val="0D0D0D" w:themeColor="text1" w:themeTint="F2"/>
              </w:rPr>
              <w:t xml:space="preserve">ational </w:t>
            </w:r>
            <w:r w:rsidR="00FE7616">
              <w:rPr>
                <w:rFonts w:ascii="Arial" w:eastAsia="Arial" w:hAnsi="Arial" w:cs="Arial"/>
                <w:b/>
                <w:color w:val="0D0D0D" w:themeColor="text1" w:themeTint="F2"/>
              </w:rPr>
              <w:t>A</w:t>
            </w:r>
            <w:r w:rsidR="005C423C">
              <w:rPr>
                <w:rFonts w:ascii="Arial" w:eastAsia="Arial" w:hAnsi="Arial" w:cs="Arial"/>
                <w:b/>
                <w:color w:val="0D0D0D" w:themeColor="text1" w:themeTint="F2"/>
              </w:rPr>
              <w:t xml:space="preserve">mbulance </w:t>
            </w:r>
            <w:r w:rsidR="00FE7616">
              <w:rPr>
                <w:rFonts w:ascii="Arial" w:eastAsia="Arial" w:hAnsi="Arial" w:cs="Arial"/>
                <w:b/>
                <w:color w:val="0D0D0D" w:themeColor="text1" w:themeTint="F2"/>
              </w:rPr>
              <w:t>S</w:t>
            </w:r>
            <w:r w:rsidR="005C423C">
              <w:rPr>
                <w:rFonts w:ascii="Arial" w:eastAsia="Arial" w:hAnsi="Arial" w:cs="Arial"/>
                <w:b/>
                <w:color w:val="0D0D0D" w:themeColor="text1" w:themeTint="F2"/>
              </w:rPr>
              <w:t>ervice (NAS)</w:t>
            </w:r>
            <w:r w:rsidRPr="00A93D4B">
              <w:rPr>
                <w:rFonts w:ascii="Arial" w:hAnsi="Arial" w:cs="Arial"/>
                <w:b/>
                <w:bCs/>
                <w:color w:val="0D0D0D" w:themeColor="text1" w:themeTint="F2"/>
              </w:rPr>
              <w:t xml:space="preserve"> </w:t>
            </w:r>
            <w:r w:rsidRPr="00A93D4B">
              <w:rPr>
                <w:rFonts w:ascii="Arial" w:eastAsia="Arial" w:hAnsi="Arial" w:cs="Arial"/>
                <w:color w:val="0D0D0D" w:themeColor="text1" w:themeTint="F2"/>
              </w:rPr>
              <w:t>from which current and future, permanent and specified purpose vacancies of full</w:t>
            </w:r>
            <w:r w:rsidR="005C423C">
              <w:rPr>
                <w:rFonts w:ascii="Arial" w:eastAsia="Arial" w:hAnsi="Arial" w:cs="Arial"/>
                <w:color w:val="0D0D0D" w:themeColor="text1" w:themeTint="F2"/>
              </w:rPr>
              <w:t xml:space="preserve"> or part</w:t>
            </w:r>
            <w:r w:rsidRPr="00A93D4B">
              <w:rPr>
                <w:rFonts w:ascii="Arial" w:eastAsia="Arial" w:hAnsi="Arial" w:cs="Arial"/>
                <w:color w:val="0D0D0D" w:themeColor="text1" w:themeTint="F2"/>
              </w:rPr>
              <w:t>-time</w:t>
            </w:r>
            <w:r w:rsidR="005C423C">
              <w:rPr>
                <w:rFonts w:ascii="Arial" w:eastAsia="Arial" w:hAnsi="Arial" w:cs="Arial"/>
                <w:color w:val="0D0D0D" w:themeColor="text1" w:themeTint="F2"/>
              </w:rPr>
              <w:t xml:space="preserve"> </w:t>
            </w:r>
            <w:r w:rsidRPr="00A93D4B">
              <w:rPr>
                <w:rFonts w:ascii="Arial" w:eastAsia="Arial" w:hAnsi="Arial" w:cs="Arial"/>
                <w:color w:val="0D0D0D" w:themeColor="text1" w:themeTint="F2"/>
              </w:rPr>
              <w:t>duration may be filled.</w:t>
            </w:r>
          </w:p>
          <w:p w14:paraId="0D38E8DA" w14:textId="257A5AE9" w:rsidR="009F1969" w:rsidRPr="00B4469D" w:rsidRDefault="009F1969" w:rsidP="00E8548E">
            <w:pPr>
              <w:pStyle w:val="paragraph"/>
              <w:spacing w:before="0" w:beforeAutospacing="0" w:after="0" w:afterAutospacing="0"/>
              <w:jc w:val="both"/>
              <w:textAlignment w:val="baseline"/>
              <w:rPr>
                <w:rFonts w:ascii="Arial" w:hAnsi="Arial" w:cs="Arial"/>
                <w:color w:val="000000" w:themeColor="text1"/>
              </w:rPr>
            </w:pPr>
          </w:p>
        </w:tc>
      </w:tr>
      <w:tr w:rsidR="005404DA" w:rsidRPr="00B4469D" w14:paraId="00EC3A70" w14:textId="77777777" w:rsidTr="00057FB7">
        <w:trPr>
          <w:trHeight w:val="876"/>
        </w:trPr>
        <w:tc>
          <w:tcPr>
            <w:tcW w:w="2172" w:type="dxa"/>
          </w:tcPr>
          <w:p w14:paraId="31CE5A34" w14:textId="77777777" w:rsidR="005404DA" w:rsidRPr="00B4469D" w:rsidRDefault="005404DA" w:rsidP="005404DA">
            <w:pPr>
              <w:rPr>
                <w:rFonts w:ascii="Arial" w:hAnsi="Arial" w:cs="Arial"/>
                <w:b/>
                <w:bCs/>
              </w:rPr>
            </w:pPr>
            <w:r w:rsidRPr="00B4469D">
              <w:rPr>
                <w:rFonts w:ascii="Arial" w:hAnsi="Arial" w:cs="Arial"/>
                <w:b/>
                <w:bCs/>
              </w:rPr>
              <w:t>Informal Enquiries</w:t>
            </w:r>
          </w:p>
        </w:tc>
        <w:tc>
          <w:tcPr>
            <w:tcW w:w="8448" w:type="dxa"/>
          </w:tcPr>
          <w:p w14:paraId="3ACC0979" w14:textId="46D39C11" w:rsidR="003F3616" w:rsidRDefault="003F3616" w:rsidP="003F3616">
            <w:pPr>
              <w:rPr>
                <w:rFonts w:ascii="Arial" w:hAnsi="Arial" w:cs="Arial"/>
              </w:rPr>
            </w:pPr>
            <w:r w:rsidRPr="003F3616">
              <w:rPr>
                <w:rFonts w:ascii="Arial" w:hAnsi="Arial" w:cs="Arial"/>
              </w:rPr>
              <w:t>Karina McGuirk</w:t>
            </w:r>
            <w:r w:rsidR="004E140A">
              <w:rPr>
                <w:rFonts w:ascii="Arial" w:hAnsi="Arial" w:cs="Arial"/>
              </w:rPr>
              <w:t xml:space="preserve">, </w:t>
            </w:r>
            <w:r>
              <w:rPr>
                <w:rFonts w:ascii="Arial" w:hAnsi="Arial" w:cs="Arial"/>
              </w:rPr>
              <w:t>General Manager, Contract Management</w:t>
            </w:r>
          </w:p>
          <w:p w14:paraId="67CE3200" w14:textId="3FCA90B1" w:rsidR="003F3616" w:rsidRDefault="004E140A" w:rsidP="003F3616">
            <w:pPr>
              <w:rPr>
                <w:rFonts w:ascii="Arial" w:hAnsi="Arial" w:cs="Arial"/>
              </w:rPr>
            </w:pPr>
            <w:r>
              <w:rPr>
                <w:rFonts w:ascii="Arial" w:hAnsi="Arial" w:cs="Arial"/>
              </w:rPr>
              <w:t xml:space="preserve">Email: </w:t>
            </w:r>
            <w:hyperlink r:id="rId13" w:history="1">
              <w:r w:rsidRPr="002051CE">
                <w:rPr>
                  <w:rStyle w:val="Hyperlink"/>
                  <w:rFonts w:ascii="Arial" w:hAnsi="Arial" w:cs="Arial"/>
                </w:rPr>
                <w:t>karina.mcguirk@hse.ie</w:t>
              </w:r>
            </w:hyperlink>
          </w:p>
          <w:p w14:paraId="0F3BB71B" w14:textId="18B74712" w:rsidR="005404DA" w:rsidRPr="004E140A" w:rsidRDefault="005C423C" w:rsidP="003F3616">
            <w:pPr>
              <w:rPr>
                <w:rFonts w:ascii="Arial" w:hAnsi="Arial" w:cs="Arial"/>
              </w:rPr>
            </w:pPr>
            <w:r>
              <w:rPr>
                <w:rFonts w:ascii="Arial" w:hAnsi="Arial" w:cs="Arial"/>
              </w:rPr>
              <w:t>Mobile</w:t>
            </w:r>
            <w:r w:rsidR="004E140A">
              <w:rPr>
                <w:rFonts w:ascii="Arial" w:hAnsi="Arial" w:cs="Arial"/>
              </w:rPr>
              <w:t>: 0867810718</w:t>
            </w:r>
          </w:p>
        </w:tc>
      </w:tr>
      <w:tr w:rsidR="005C423C" w:rsidRPr="005C423C" w14:paraId="1E85ABCA" w14:textId="77777777" w:rsidTr="00057FB7">
        <w:trPr>
          <w:trHeight w:val="641"/>
        </w:trPr>
        <w:tc>
          <w:tcPr>
            <w:tcW w:w="2172" w:type="dxa"/>
          </w:tcPr>
          <w:p w14:paraId="777C72B3" w14:textId="3E31F421" w:rsidR="005C423C" w:rsidRPr="005C423C" w:rsidRDefault="005C423C" w:rsidP="005C423C">
            <w:pPr>
              <w:rPr>
                <w:rFonts w:ascii="Arial" w:hAnsi="Arial" w:cs="Arial"/>
                <w:b/>
                <w:bCs/>
              </w:rPr>
            </w:pPr>
            <w:r w:rsidRPr="005C423C">
              <w:rPr>
                <w:rFonts w:ascii="Arial" w:hAnsi="Arial" w:cs="Arial"/>
                <w:b/>
                <w:bCs/>
              </w:rPr>
              <w:t>Reasonable Accommodations</w:t>
            </w:r>
          </w:p>
        </w:tc>
        <w:tc>
          <w:tcPr>
            <w:tcW w:w="8448" w:type="dxa"/>
          </w:tcPr>
          <w:p w14:paraId="7C492E64" w14:textId="4D472A63" w:rsidR="005C423C" w:rsidRPr="005C423C" w:rsidRDefault="005C423C" w:rsidP="005C423C">
            <w:pPr>
              <w:spacing w:line="276" w:lineRule="auto"/>
              <w:rPr>
                <w:rFonts w:ascii="Arial" w:eastAsiaTheme="minorHAnsi" w:hAnsi="Arial" w:cs="Arial"/>
                <w:lang w:eastAsia="en-US"/>
              </w:rPr>
            </w:pPr>
            <w:r w:rsidRPr="005C423C">
              <w:rPr>
                <w:rFonts w:ascii="Arial" w:hAnsi="Arial" w:cs="Arial"/>
              </w:rPr>
              <w:t xml:space="preserve">Candidates who require a Reasonable Accommodation/s to support their participation, at any stage, in the recruitment and selection process, should email </w:t>
            </w:r>
            <w:hyperlink r:id="rId14" w:history="1">
              <w:r w:rsidRPr="00BA25D2">
                <w:rPr>
                  <w:rStyle w:val="Hyperlink"/>
                  <w:rFonts w:ascii="Arial" w:hAnsi="Arial" w:cs="Arial"/>
                </w:rPr>
                <w:t>applyadmin@hse.ie</w:t>
              </w:r>
            </w:hyperlink>
            <w:r>
              <w:rPr>
                <w:rFonts w:ascii="Arial" w:hAnsi="Arial" w:cs="Arial"/>
              </w:rPr>
              <w:t xml:space="preserve"> </w:t>
            </w:r>
          </w:p>
        </w:tc>
      </w:tr>
      <w:tr w:rsidR="005404DA" w:rsidRPr="00B4469D" w14:paraId="27417C36" w14:textId="77777777" w:rsidTr="7B1B9BE8">
        <w:tc>
          <w:tcPr>
            <w:tcW w:w="2172" w:type="dxa"/>
            <w:tcBorders>
              <w:top w:val="single" w:sz="4" w:space="0" w:color="auto"/>
              <w:left w:val="single" w:sz="4" w:space="0" w:color="auto"/>
              <w:bottom w:val="single" w:sz="4" w:space="0" w:color="auto"/>
              <w:right w:val="single" w:sz="4" w:space="0" w:color="auto"/>
            </w:tcBorders>
          </w:tcPr>
          <w:p w14:paraId="018A93F0" w14:textId="77777777" w:rsidR="005404DA" w:rsidRPr="00B4469D" w:rsidRDefault="005404DA" w:rsidP="005404DA">
            <w:pPr>
              <w:rPr>
                <w:rFonts w:ascii="Arial" w:hAnsi="Arial" w:cs="Arial"/>
                <w:b/>
                <w:bCs/>
              </w:rPr>
            </w:pPr>
            <w:r w:rsidRPr="00955AE1">
              <w:rPr>
                <w:rFonts w:ascii="Arial" w:hAnsi="Arial" w:cs="Arial"/>
                <w:b/>
                <w:bCs/>
              </w:rPr>
              <w:t>Details of Service</w:t>
            </w:r>
          </w:p>
          <w:p w14:paraId="3C5A08F9" w14:textId="77777777" w:rsidR="005404DA" w:rsidRPr="00B4469D" w:rsidRDefault="005404DA" w:rsidP="005404DA">
            <w:pPr>
              <w:rPr>
                <w:rFonts w:ascii="Arial" w:hAnsi="Arial" w:cs="Arial"/>
                <w:b/>
                <w:bCs/>
              </w:rPr>
            </w:pPr>
          </w:p>
        </w:tc>
        <w:tc>
          <w:tcPr>
            <w:tcW w:w="8448" w:type="dxa"/>
            <w:tcBorders>
              <w:top w:val="single" w:sz="4" w:space="0" w:color="auto"/>
              <w:left w:val="single" w:sz="4" w:space="0" w:color="auto"/>
              <w:bottom w:val="single" w:sz="4" w:space="0" w:color="auto"/>
              <w:right w:val="single" w:sz="4" w:space="0" w:color="auto"/>
            </w:tcBorders>
          </w:tcPr>
          <w:p w14:paraId="6F266E54" w14:textId="77777777" w:rsidR="00FE7616" w:rsidRDefault="00FE7616" w:rsidP="00FE7616">
            <w:pPr>
              <w:pStyle w:val="Default"/>
              <w:jc w:val="both"/>
              <w:rPr>
                <w:color w:val="auto"/>
                <w:sz w:val="20"/>
                <w:szCs w:val="20"/>
              </w:rPr>
            </w:pPr>
            <w:r>
              <w:rPr>
                <w:color w:val="auto"/>
                <w:sz w:val="20"/>
                <w:szCs w:val="20"/>
              </w:rPr>
              <w:t xml:space="preserve">The National Ambulance Service (NAS) is the statutory Pre-Hospital emergency and intermediate care provider for the State </w:t>
            </w:r>
          </w:p>
          <w:p w14:paraId="30637FD5" w14:textId="77777777" w:rsidR="00FE7616" w:rsidRDefault="00FE7616" w:rsidP="00FE7616">
            <w:pPr>
              <w:pStyle w:val="Default"/>
              <w:jc w:val="both"/>
              <w:rPr>
                <w:color w:val="auto"/>
                <w:sz w:val="20"/>
                <w:szCs w:val="20"/>
                <w:lang w:eastAsia="en-GB"/>
              </w:rPr>
            </w:pPr>
          </w:p>
          <w:p w14:paraId="742BD6D5" w14:textId="77777777" w:rsidR="00FE7616" w:rsidRDefault="00FE7616" w:rsidP="00FE7616">
            <w:pPr>
              <w:pStyle w:val="Default"/>
              <w:jc w:val="both"/>
              <w:rPr>
                <w:color w:val="auto"/>
                <w:sz w:val="20"/>
                <w:szCs w:val="20"/>
              </w:rPr>
            </w:pPr>
            <w:r>
              <w:rPr>
                <w:color w:val="auto"/>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safe treatment, transportation and handover of the patient to the clinical team at the receiving hospital or emergency department. </w:t>
            </w:r>
          </w:p>
          <w:p w14:paraId="50DD9C05" w14:textId="77777777" w:rsidR="00FE7616" w:rsidRDefault="00FE7616" w:rsidP="00FE7616">
            <w:pPr>
              <w:pStyle w:val="Default"/>
              <w:spacing w:line="276" w:lineRule="auto"/>
              <w:rPr>
                <w:color w:val="auto"/>
                <w:sz w:val="20"/>
                <w:szCs w:val="20"/>
              </w:rPr>
            </w:pPr>
          </w:p>
          <w:p w14:paraId="60B7425B" w14:textId="77777777" w:rsidR="00FE7616" w:rsidRDefault="00FE7616" w:rsidP="00FE7616">
            <w:pPr>
              <w:pStyle w:val="Default"/>
              <w:spacing w:line="276" w:lineRule="auto"/>
              <w:rPr>
                <w:color w:val="auto"/>
                <w:sz w:val="20"/>
                <w:szCs w:val="20"/>
              </w:rPr>
            </w:pPr>
            <w:r>
              <w:rPr>
                <w:color w:val="auto"/>
                <w:sz w:val="20"/>
                <w:szCs w:val="20"/>
              </w:rPr>
              <w:t xml:space="preserve">Serving a population of over 5 million people, the NAS responds to over 400,000 ambulance calls each year, employs over 2500 staff across 118 locations and has a fleet of </w:t>
            </w:r>
            <w:proofErr w:type="gramStart"/>
            <w:r>
              <w:rPr>
                <w:color w:val="auto"/>
                <w:sz w:val="20"/>
                <w:szCs w:val="20"/>
              </w:rPr>
              <w:t>in excess of</w:t>
            </w:r>
            <w:proofErr w:type="gramEnd"/>
            <w:r>
              <w:rPr>
                <w:color w:val="auto"/>
                <w:sz w:val="20"/>
                <w:szCs w:val="20"/>
              </w:rPr>
              <w:t xml:space="preserve"> 620 vehicles. In conjunction with its partners the NAS transports approximately 25,000 patients via an Intermediate Care Service, co-ordinates and dispatches more than 800 Aero Medical / Air Ambulance calls, completes 600 paediatric and neonatal transfers and supports Community First Responder Schemes.</w:t>
            </w:r>
          </w:p>
          <w:p w14:paraId="71799564" w14:textId="1510FFB8" w:rsidR="00FE7616" w:rsidRDefault="00FE7616" w:rsidP="00FE7616">
            <w:pPr>
              <w:pStyle w:val="Default"/>
              <w:spacing w:line="276" w:lineRule="auto"/>
              <w:rPr>
                <w:color w:val="auto"/>
                <w:sz w:val="20"/>
                <w:szCs w:val="20"/>
              </w:rPr>
            </w:pPr>
            <w:r>
              <w:rPr>
                <w:color w:val="auto"/>
                <w:sz w:val="20"/>
                <w:szCs w:val="20"/>
              </w:rPr>
              <w:t xml:space="preserve">In </w:t>
            </w:r>
            <w:r w:rsidR="00955AE1">
              <w:rPr>
                <w:color w:val="auto"/>
                <w:sz w:val="20"/>
                <w:szCs w:val="20"/>
              </w:rPr>
              <w:t>2026</w:t>
            </w:r>
            <w:r>
              <w:rPr>
                <w:color w:val="auto"/>
                <w:sz w:val="20"/>
                <w:szCs w:val="20"/>
              </w:rPr>
              <w:t xml:space="preserve">, the National Ambulance Service will continue implementation of a strategic plan, NAS Strategy 2025-2034, which is focused on ensuring the delivery of patient centred care. It brings together recommendations from a wide series of reviews into a single plan. </w:t>
            </w:r>
          </w:p>
          <w:p w14:paraId="60651297" w14:textId="77777777" w:rsidR="00FE7616" w:rsidRDefault="00FE7616" w:rsidP="00FE7616">
            <w:pPr>
              <w:pStyle w:val="Default"/>
              <w:jc w:val="both"/>
              <w:rPr>
                <w:sz w:val="20"/>
                <w:szCs w:val="20"/>
              </w:rPr>
            </w:pPr>
          </w:p>
          <w:p w14:paraId="7858A07C" w14:textId="0B9CF943" w:rsidR="00FE7616" w:rsidRDefault="00FE7616" w:rsidP="00FE7616">
            <w:pPr>
              <w:pStyle w:val="Default"/>
              <w:jc w:val="both"/>
              <w:rPr>
                <w:sz w:val="20"/>
                <w:szCs w:val="20"/>
              </w:rPr>
            </w:pPr>
            <w:r>
              <w:rPr>
                <w:sz w:val="20"/>
                <w:szCs w:val="20"/>
              </w:rPr>
              <w:lastRenderedPageBreak/>
              <w:t xml:space="preserve">A critical element of this is the implementation of shifting models of care that will see the service utilise other alternative services for our patients other than the emergency department. </w:t>
            </w:r>
          </w:p>
          <w:p w14:paraId="7578682D" w14:textId="77777777" w:rsidR="005404DA" w:rsidRPr="00B4469D" w:rsidRDefault="005404DA" w:rsidP="3387FBC4">
            <w:pPr>
              <w:jc w:val="both"/>
              <w:rPr>
                <w:rFonts w:ascii="Arial" w:hAnsi="Arial" w:cs="Arial"/>
                <w:lang w:val="en-AU" w:eastAsia="en-AU"/>
              </w:rPr>
            </w:pPr>
          </w:p>
        </w:tc>
      </w:tr>
      <w:tr w:rsidR="005404DA" w:rsidRPr="00B4469D" w14:paraId="4AAE1A18" w14:textId="77777777" w:rsidTr="7B1B9BE8">
        <w:tc>
          <w:tcPr>
            <w:tcW w:w="2172" w:type="dxa"/>
            <w:tcBorders>
              <w:top w:val="single" w:sz="4" w:space="0" w:color="auto"/>
              <w:left w:val="single" w:sz="4" w:space="0" w:color="auto"/>
              <w:bottom w:val="single" w:sz="4" w:space="0" w:color="auto"/>
              <w:right w:val="single" w:sz="4" w:space="0" w:color="auto"/>
            </w:tcBorders>
          </w:tcPr>
          <w:p w14:paraId="1646F2D2" w14:textId="77777777" w:rsidR="005404DA" w:rsidRPr="00B4469D" w:rsidRDefault="005404DA" w:rsidP="005404DA">
            <w:pPr>
              <w:rPr>
                <w:rFonts w:ascii="Arial" w:hAnsi="Arial" w:cs="Arial"/>
                <w:b/>
                <w:bCs/>
              </w:rPr>
            </w:pPr>
            <w:r w:rsidRPr="00B4469D">
              <w:rPr>
                <w:rFonts w:ascii="Arial" w:hAnsi="Arial" w:cs="Arial"/>
                <w:b/>
                <w:bCs/>
              </w:rPr>
              <w:lastRenderedPageBreak/>
              <w:t>Reporting Relationship</w:t>
            </w:r>
          </w:p>
        </w:tc>
        <w:tc>
          <w:tcPr>
            <w:tcW w:w="8448" w:type="dxa"/>
            <w:tcBorders>
              <w:top w:val="single" w:sz="4" w:space="0" w:color="auto"/>
              <w:left w:val="single" w:sz="4" w:space="0" w:color="auto"/>
              <w:bottom w:val="single" w:sz="4" w:space="0" w:color="auto"/>
              <w:right w:val="single" w:sz="4" w:space="0" w:color="auto"/>
            </w:tcBorders>
          </w:tcPr>
          <w:p w14:paraId="3ADE158A" w14:textId="3EA65769" w:rsidR="005404DA" w:rsidRPr="00B4469D" w:rsidRDefault="005404DA" w:rsidP="3387FBC4">
            <w:pPr>
              <w:rPr>
                <w:rFonts w:ascii="Arial" w:hAnsi="Arial" w:cs="Arial"/>
              </w:rPr>
            </w:pPr>
            <w:r w:rsidRPr="3387FBC4">
              <w:rPr>
                <w:rFonts w:ascii="Arial" w:hAnsi="Arial" w:cs="Arial"/>
              </w:rPr>
              <w:t xml:space="preserve">The post holder will report to the </w:t>
            </w:r>
            <w:r w:rsidR="003F3616">
              <w:rPr>
                <w:rFonts w:ascii="Arial" w:hAnsi="Arial" w:cs="Arial"/>
              </w:rPr>
              <w:t>General</w:t>
            </w:r>
            <w:r w:rsidR="007B189F">
              <w:rPr>
                <w:rFonts w:ascii="Arial" w:hAnsi="Arial" w:cs="Arial"/>
              </w:rPr>
              <w:t xml:space="preserve"> Manager, </w:t>
            </w:r>
            <w:r w:rsidR="005B0CC7">
              <w:rPr>
                <w:rFonts w:ascii="Arial" w:hAnsi="Arial" w:cs="Arial"/>
              </w:rPr>
              <w:t xml:space="preserve">Contract Management </w:t>
            </w:r>
            <w:r w:rsidRPr="3387FBC4">
              <w:rPr>
                <w:rFonts w:ascii="Arial" w:hAnsi="Arial" w:cs="Arial"/>
              </w:rPr>
              <w:t xml:space="preserve">or </w:t>
            </w:r>
            <w:bookmarkStart w:id="0" w:name="_Int_c5ZBcEte"/>
            <w:r w:rsidRPr="3387FBC4">
              <w:rPr>
                <w:rFonts w:ascii="Arial" w:hAnsi="Arial" w:cs="Arial"/>
              </w:rPr>
              <w:t>other</w:t>
            </w:r>
            <w:bookmarkEnd w:id="0"/>
            <w:r w:rsidRPr="3387FBC4">
              <w:rPr>
                <w:rFonts w:ascii="Arial" w:hAnsi="Arial" w:cs="Arial"/>
              </w:rPr>
              <w:t xml:space="preserve"> nominated manager</w:t>
            </w:r>
            <w:r w:rsidR="007B189F">
              <w:rPr>
                <w:rFonts w:ascii="Arial" w:hAnsi="Arial" w:cs="Arial"/>
              </w:rPr>
              <w:t xml:space="preserve"> within NAS Finance Directorate.</w:t>
            </w:r>
          </w:p>
          <w:p w14:paraId="74ED3243" w14:textId="77777777" w:rsidR="005404DA" w:rsidRPr="00B4469D" w:rsidRDefault="005404DA" w:rsidP="005404DA">
            <w:pPr>
              <w:rPr>
                <w:rFonts w:ascii="Arial" w:hAnsi="Arial" w:cs="Arial"/>
                <w:b/>
                <w:bCs/>
              </w:rPr>
            </w:pPr>
          </w:p>
        </w:tc>
      </w:tr>
      <w:tr w:rsidR="005404DA" w:rsidRPr="00B4469D" w14:paraId="3A532748" w14:textId="77777777" w:rsidTr="7B1B9BE8">
        <w:tc>
          <w:tcPr>
            <w:tcW w:w="2172" w:type="dxa"/>
            <w:tcBorders>
              <w:top w:val="single" w:sz="4" w:space="0" w:color="auto"/>
              <w:left w:val="single" w:sz="4" w:space="0" w:color="auto"/>
              <w:bottom w:val="single" w:sz="4" w:space="0" w:color="auto"/>
              <w:right w:val="single" w:sz="4" w:space="0" w:color="auto"/>
            </w:tcBorders>
          </w:tcPr>
          <w:p w14:paraId="142BD7F9" w14:textId="77777777" w:rsidR="005404DA" w:rsidRPr="00B4469D" w:rsidRDefault="005404DA" w:rsidP="005404DA">
            <w:pPr>
              <w:rPr>
                <w:rFonts w:ascii="Arial" w:hAnsi="Arial" w:cs="Arial"/>
                <w:b/>
                <w:bCs/>
              </w:rPr>
            </w:pPr>
            <w:r w:rsidRPr="00B4469D">
              <w:rPr>
                <w:rFonts w:ascii="Arial" w:hAnsi="Arial" w:cs="Arial"/>
                <w:b/>
                <w:bCs/>
              </w:rPr>
              <w:t>Key Working Relationships</w:t>
            </w:r>
          </w:p>
        </w:tc>
        <w:tc>
          <w:tcPr>
            <w:tcW w:w="8448" w:type="dxa"/>
            <w:tcBorders>
              <w:top w:val="single" w:sz="4" w:space="0" w:color="auto"/>
              <w:left w:val="single" w:sz="4" w:space="0" w:color="auto"/>
              <w:bottom w:val="single" w:sz="4" w:space="0" w:color="auto"/>
              <w:right w:val="single" w:sz="4" w:space="0" w:color="auto"/>
            </w:tcBorders>
          </w:tcPr>
          <w:p w14:paraId="71092958" w14:textId="77777777" w:rsidR="005404DA" w:rsidRPr="00B4469D" w:rsidRDefault="005404DA" w:rsidP="005404DA">
            <w:pPr>
              <w:rPr>
                <w:rFonts w:ascii="Arial" w:hAnsi="Arial" w:cs="Arial"/>
                <w:b/>
                <w:bCs/>
              </w:rPr>
            </w:pPr>
            <w:r w:rsidRPr="00B4469D">
              <w:rPr>
                <w:rFonts w:ascii="Arial" w:hAnsi="Arial" w:cs="Arial"/>
                <w:b/>
                <w:bCs/>
              </w:rPr>
              <w:t>The key working relationships associated with this role are:</w:t>
            </w:r>
          </w:p>
          <w:p w14:paraId="07841686" w14:textId="77777777" w:rsidR="005404DA" w:rsidRPr="00B4469D" w:rsidRDefault="005404DA" w:rsidP="005404DA">
            <w:pPr>
              <w:rPr>
                <w:rFonts w:ascii="Arial" w:hAnsi="Arial" w:cs="Arial"/>
                <w:b/>
                <w:bCs/>
              </w:rPr>
            </w:pPr>
          </w:p>
          <w:p w14:paraId="7160C867" w14:textId="557FA46A" w:rsidR="005404DA" w:rsidRDefault="005404DA" w:rsidP="000837E1">
            <w:pPr>
              <w:pStyle w:val="ListParagraph"/>
              <w:numPr>
                <w:ilvl w:val="0"/>
                <w:numId w:val="3"/>
              </w:numPr>
              <w:rPr>
                <w:rFonts w:ascii="Arial" w:hAnsi="Arial" w:cs="Arial"/>
              </w:rPr>
            </w:pPr>
            <w:r w:rsidRPr="3387FBC4">
              <w:rPr>
                <w:rFonts w:ascii="Arial" w:hAnsi="Arial" w:cs="Arial"/>
              </w:rPr>
              <w:t>NAS Senior Managers</w:t>
            </w:r>
          </w:p>
          <w:p w14:paraId="2D5976F7" w14:textId="77777777" w:rsidR="00FE7616" w:rsidRDefault="00FE7616" w:rsidP="000837E1">
            <w:pPr>
              <w:pStyle w:val="ListParagraph"/>
              <w:numPr>
                <w:ilvl w:val="0"/>
                <w:numId w:val="3"/>
              </w:numPr>
              <w:rPr>
                <w:rFonts w:ascii="Arial" w:hAnsi="Arial" w:cs="Arial"/>
                <w:iCs/>
              </w:rPr>
            </w:pPr>
            <w:r>
              <w:rPr>
                <w:rFonts w:ascii="Arial" w:hAnsi="Arial" w:cs="Arial"/>
                <w:iCs/>
              </w:rPr>
              <w:t>NAS Finance</w:t>
            </w:r>
          </w:p>
          <w:p w14:paraId="28F4FA53" w14:textId="1EAEBCCA" w:rsidR="005404DA" w:rsidRPr="00B4469D" w:rsidRDefault="005404DA" w:rsidP="000837E1">
            <w:pPr>
              <w:pStyle w:val="ListParagraph"/>
              <w:numPr>
                <w:ilvl w:val="0"/>
                <w:numId w:val="3"/>
              </w:numPr>
              <w:rPr>
                <w:rFonts w:ascii="Arial" w:hAnsi="Arial" w:cs="Arial"/>
                <w:iCs/>
              </w:rPr>
            </w:pPr>
            <w:r w:rsidRPr="3387FBC4">
              <w:rPr>
                <w:rFonts w:ascii="Arial" w:hAnsi="Arial" w:cs="Arial"/>
              </w:rPr>
              <w:t xml:space="preserve">HSE </w:t>
            </w:r>
            <w:r w:rsidR="009F1969">
              <w:rPr>
                <w:rFonts w:ascii="Arial" w:hAnsi="Arial" w:cs="Arial"/>
              </w:rPr>
              <w:t xml:space="preserve">&amp; NAS </w:t>
            </w:r>
            <w:r w:rsidRPr="3387FBC4">
              <w:rPr>
                <w:rFonts w:ascii="Arial" w:hAnsi="Arial" w:cs="Arial"/>
              </w:rPr>
              <w:t>Capital &amp; Estates</w:t>
            </w:r>
          </w:p>
          <w:p w14:paraId="59341300" w14:textId="1025C03B" w:rsidR="005404DA" w:rsidRPr="00FE7616" w:rsidRDefault="005404DA" w:rsidP="000837E1">
            <w:pPr>
              <w:pStyle w:val="ListParagraph"/>
              <w:numPr>
                <w:ilvl w:val="0"/>
                <w:numId w:val="3"/>
              </w:numPr>
              <w:rPr>
                <w:rFonts w:ascii="Arial" w:hAnsi="Arial" w:cs="Arial"/>
                <w:iCs/>
              </w:rPr>
            </w:pPr>
            <w:r w:rsidRPr="3387FBC4">
              <w:rPr>
                <w:rFonts w:ascii="Arial" w:hAnsi="Arial" w:cs="Arial"/>
              </w:rPr>
              <w:t>HSE Procurement</w:t>
            </w:r>
          </w:p>
          <w:p w14:paraId="134C6237" w14:textId="4B690344" w:rsidR="00FE7616" w:rsidRPr="00B4469D" w:rsidRDefault="00FE7616" w:rsidP="000837E1">
            <w:pPr>
              <w:pStyle w:val="ListParagraph"/>
              <w:numPr>
                <w:ilvl w:val="0"/>
                <w:numId w:val="3"/>
              </w:numPr>
              <w:rPr>
                <w:rFonts w:ascii="Arial" w:hAnsi="Arial" w:cs="Arial"/>
                <w:iCs/>
              </w:rPr>
            </w:pPr>
            <w:r>
              <w:rPr>
                <w:rFonts w:ascii="Arial" w:hAnsi="Arial" w:cs="Arial"/>
              </w:rPr>
              <w:t>HSE Governance and Compliance</w:t>
            </w:r>
          </w:p>
          <w:p w14:paraId="1E7D66CA" w14:textId="77777777" w:rsidR="005404DA" w:rsidRPr="00B4469D" w:rsidRDefault="005404DA" w:rsidP="000837E1">
            <w:pPr>
              <w:pStyle w:val="ListParagraph"/>
              <w:numPr>
                <w:ilvl w:val="0"/>
                <w:numId w:val="3"/>
              </w:numPr>
              <w:rPr>
                <w:rFonts w:ascii="Arial" w:hAnsi="Arial" w:cs="Arial"/>
                <w:iCs/>
              </w:rPr>
            </w:pPr>
            <w:r w:rsidRPr="3387FBC4">
              <w:rPr>
                <w:rFonts w:ascii="Arial" w:hAnsi="Arial" w:cs="Arial"/>
              </w:rPr>
              <w:t>HSE Internal Audit</w:t>
            </w:r>
          </w:p>
          <w:p w14:paraId="4BDD0A61" w14:textId="77777777" w:rsidR="005404DA" w:rsidRPr="00B4469D" w:rsidRDefault="005404DA" w:rsidP="000837E1">
            <w:pPr>
              <w:pStyle w:val="ListParagraph"/>
              <w:numPr>
                <w:ilvl w:val="0"/>
                <w:numId w:val="3"/>
              </w:numPr>
              <w:rPr>
                <w:rFonts w:ascii="Arial" w:hAnsi="Arial" w:cs="Arial"/>
                <w:iCs/>
              </w:rPr>
            </w:pPr>
            <w:r w:rsidRPr="3387FBC4">
              <w:rPr>
                <w:rFonts w:ascii="Arial" w:hAnsi="Arial" w:cs="Arial"/>
              </w:rPr>
              <w:t>HSE Office of Legal Services</w:t>
            </w:r>
          </w:p>
          <w:p w14:paraId="1F61E12F" w14:textId="77777777" w:rsidR="00FE7616" w:rsidRDefault="00FE7616" w:rsidP="000837E1">
            <w:pPr>
              <w:pStyle w:val="ListParagraph"/>
              <w:numPr>
                <w:ilvl w:val="0"/>
                <w:numId w:val="3"/>
              </w:numPr>
              <w:rPr>
                <w:rFonts w:ascii="Arial" w:hAnsi="Arial" w:cs="Arial"/>
                <w:iCs/>
              </w:rPr>
            </w:pPr>
            <w:r>
              <w:rPr>
                <w:rFonts w:ascii="Arial" w:hAnsi="Arial" w:cs="Arial"/>
                <w:iCs/>
              </w:rPr>
              <w:t>External Service Providers</w:t>
            </w:r>
          </w:p>
          <w:p w14:paraId="09088837" w14:textId="24E438EC" w:rsidR="00FE7616" w:rsidRDefault="00FE7616" w:rsidP="000837E1">
            <w:pPr>
              <w:pStyle w:val="ListParagraph"/>
              <w:numPr>
                <w:ilvl w:val="0"/>
                <w:numId w:val="3"/>
              </w:numPr>
              <w:rPr>
                <w:rFonts w:ascii="Arial" w:hAnsi="Arial" w:cs="Arial"/>
                <w:iCs/>
              </w:rPr>
            </w:pPr>
            <w:r>
              <w:rPr>
                <w:rFonts w:ascii="Arial" w:hAnsi="Arial" w:cs="Arial"/>
              </w:rPr>
              <w:t>HSE Suppliers and Vendors</w:t>
            </w:r>
          </w:p>
          <w:p w14:paraId="275E6C0A" w14:textId="701F9CFD" w:rsidR="00FE7616" w:rsidRDefault="00FE7616" w:rsidP="000837E1">
            <w:pPr>
              <w:pStyle w:val="ListParagraph"/>
              <w:numPr>
                <w:ilvl w:val="0"/>
                <w:numId w:val="3"/>
              </w:numPr>
              <w:rPr>
                <w:rFonts w:ascii="Arial" w:hAnsi="Arial" w:cs="Arial"/>
                <w:iCs/>
              </w:rPr>
            </w:pPr>
            <w:r>
              <w:rPr>
                <w:rFonts w:ascii="Arial" w:hAnsi="Arial" w:cs="Arial"/>
                <w:iCs/>
              </w:rPr>
              <w:t>Health and Safety Representatives</w:t>
            </w:r>
          </w:p>
          <w:p w14:paraId="07D68123" w14:textId="40700C38" w:rsidR="00C053F5" w:rsidRDefault="00C053F5" w:rsidP="000837E1">
            <w:pPr>
              <w:pStyle w:val="ListParagraph"/>
              <w:numPr>
                <w:ilvl w:val="0"/>
                <w:numId w:val="3"/>
              </w:numPr>
              <w:rPr>
                <w:rFonts w:ascii="Arial" w:hAnsi="Arial" w:cs="Arial"/>
                <w:iCs/>
              </w:rPr>
            </w:pPr>
            <w:r>
              <w:rPr>
                <w:rFonts w:ascii="Arial" w:hAnsi="Arial" w:cs="Arial"/>
                <w:iCs/>
              </w:rPr>
              <w:t>Office for Government Procurement</w:t>
            </w:r>
          </w:p>
          <w:p w14:paraId="1E90F6A7" w14:textId="77777777" w:rsidR="005404DA" w:rsidRPr="00B4469D" w:rsidRDefault="005404DA" w:rsidP="00FE7616">
            <w:pPr>
              <w:pStyle w:val="ListParagraph"/>
              <w:rPr>
                <w:rFonts w:ascii="Arial" w:hAnsi="Arial" w:cs="Arial"/>
                <w:b/>
                <w:bCs/>
              </w:rPr>
            </w:pPr>
          </w:p>
        </w:tc>
      </w:tr>
      <w:tr w:rsidR="005404DA" w:rsidRPr="00B4469D" w14:paraId="19D1BCEE" w14:textId="77777777" w:rsidTr="7B1B9BE8">
        <w:tc>
          <w:tcPr>
            <w:tcW w:w="2172" w:type="dxa"/>
          </w:tcPr>
          <w:p w14:paraId="2316BAFE" w14:textId="77777777" w:rsidR="005404DA" w:rsidRPr="00B4469D" w:rsidRDefault="005404DA" w:rsidP="005404DA">
            <w:pPr>
              <w:rPr>
                <w:rFonts w:ascii="Arial" w:hAnsi="Arial" w:cs="Arial"/>
                <w:b/>
                <w:bCs/>
              </w:rPr>
            </w:pPr>
            <w:r w:rsidRPr="00B4469D">
              <w:rPr>
                <w:rFonts w:ascii="Arial" w:hAnsi="Arial" w:cs="Arial"/>
                <w:b/>
                <w:bCs/>
              </w:rPr>
              <w:t xml:space="preserve">Purpose of the Post </w:t>
            </w:r>
          </w:p>
        </w:tc>
        <w:tc>
          <w:tcPr>
            <w:tcW w:w="8448" w:type="dxa"/>
          </w:tcPr>
          <w:p w14:paraId="2237B6DF" w14:textId="3905D88B" w:rsidR="00F659E9" w:rsidRDefault="00751132" w:rsidP="00F32ECC">
            <w:pPr>
              <w:jc w:val="both"/>
              <w:rPr>
                <w:rFonts w:ascii="Arial" w:hAnsi="Arial" w:cs="Arial"/>
              </w:rPr>
            </w:pPr>
            <w:r w:rsidRPr="00751132">
              <w:rPr>
                <w:rFonts w:ascii="Arial" w:hAnsi="Arial" w:cs="Arial"/>
              </w:rPr>
              <w:t xml:space="preserve">The Grade VI, Contract and </w:t>
            </w:r>
            <w:r w:rsidR="005C423C">
              <w:rPr>
                <w:rFonts w:ascii="Arial" w:hAnsi="Arial" w:cs="Arial"/>
              </w:rPr>
              <w:t xml:space="preserve">Procurement </w:t>
            </w:r>
            <w:r w:rsidRPr="00751132">
              <w:rPr>
                <w:rFonts w:ascii="Arial" w:hAnsi="Arial" w:cs="Arial"/>
              </w:rPr>
              <w:t>Business Support Officer will suppor</w:t>
            </w:r>
            <w:r w:rsidR="007B189F">
              <w:rPr>
                <w:rFonts w:ascii="Arial" w:hAnsi="Arial" w:cs="Arial"/>
              </w:rPr>
              <w:t>t the General Manager, Contract</w:t>
            </w:r>
            <w:r w:rsidRPr="00751132">
              <w:rPr>
                <w:rFonts w:ascii="Arial" w:hAnsi="Arial" w:cs="Arial"/>
              </w:rPr>
              <w:t xml:space="preserve"> Management in the coordination, monitoring and administration of procurement and contract management activity within the National Ambulance Service (NAS).</w:t>
            </w:r>
          </w:p>
          <w:p w14:paraId="1C567A40" w14:textId="77777777" w:rsidR="00F659E9" w:rsidRDefault="00F659E9" w:rsidP="00F32ECC">
            <w:pPr>
              <w:jc w:val="both"/>
              <w:rPr>
                <w:rFonts w:ascii="Arial" w:hAnsi="Arial" w:cs="Arial"/>
              </w:rPr>
            </w:pPr>
          </w:p>
          <w:p w14:paraId="50A2D201" w14:textId="4E6F3BD0" w:rsidR="007B189F" w:rsidRDefault="00751132" w:rsidP="00F32ECC">
            <w:pPr>
              <w:jc w:val="both"/>
              <w:rPr>
                <w:rFonts w:ascii="Arial" w:hAnsi="Arial" w:cs="Arial"/>
              </w:rPr>
            </w:pPr>
            <w:r w:rsidRPr="00751132">
              <w:rPr>
                <w:rFonts w:ascii="Arial" w:hAnsi="Arial" w:cs="Arial"/>
              </w:rPr>
              <w:t>The post holder will contribute to the effective governance and oversight of contracts by maintaining contract management systems and registers, supporting compliance monitoring processes, gather</w:t>
            </w:r>
            <w:r w:rsidR="00A940CC">
              <w:rPr>
                <w:rFonts w:ascii="Arial" w:hAnsi="Arial" w:cs="Arial"/>
              </w:rPr>
              <w:t>ing and analysing relevant data</w:t>
            </w:r>
            <w:r w:rsidRPr="00751132">
              <w:rPr>
                <w:rFonts w:ascii="Arial" w:hAnsi="Arial" w:cs="Arial"/>
              </w:rPr>
              <w:t xml:space="preserve"> and assisting with reporting</w:t>
            </w:r>
            <w:r w:rsidR="007B189F">
              <w:rPr>
                <w:rFonts w:ascii="Arial" w:hAnsi="Arial" w:cs="Arial"/>
              </w:rPr>
              <w:t xml:space="preserve"> requirements. </w:t>
            </w:r>
          </w:p>
          <w:p w14:paraId="109FF3B4" w14:textId="77777777" w:rsidR="007B189F" w:rsidRDefault="007B189F" w:rsidP="00F32ECC">
            <w:pPr>
              <w:jc w:val="both"/>
              <w:rPr>
                <w:rFonts w:ascii="Arial" w:hAnsi="Arial" w:cs="Arial"/>
              </w:rPr>
            </w:pPr>
          </w:p>
          <w:p w14:paraId="34E46DB3" w14:textId="04EFF23B" w:rsidR="00953C33" w:rsidRDefault="00953C33" w:rsidP="00F32ECC">
            <w:pPr>
              <w:jc w:val="both"/>
              <w:rPr>
                <w:rFonts w:ascii="Arial" w:hAnsi="Arial" w:cs="Arial"/>
              </w:rPr>
            </w:pPr>
            <w:r w:rsidRPr="00953C33">
              <w:rPr>
                <w:rFonts w:ascii="Arial" w:hAnsi="Arial" w:cs="Arial"/>
              </w:rPr>
              <w:t>The role will contribute to the delivery of HSE procurement objectives by supporting compliant procurement processes, advising on documentation requirements, and promoting adherence to the HSE National Financial Regulations and all relevant procurement and governance policies.</w:t>
            </w:r>
          </w:p>
          <w:p w14:paraId="042C719E" w14:textId="77777777" w:rsidR="00953C33" w:rsidRPr="00953C33" w:rsidRDefault="00953C33" w:rsidP="00F32ECC">
            <w:pPr>
              <w:jc w:val="both"/>
              <w:rPr>
                <w:rFonts w:ascii="Arial" w:hAnsi="Arial" w:cs="Arial"/>
              </w:rPr>
            </w:pPr>
          </w:p>
          <w:p w14:paraId="65819D91" w14:textId="57D7C5BD" w:rsidR="00751132" w:rsidRDefault="00953C33" w:rsidP="00F32ECC">
            <w:pPr>
              <w:jc w:val="both"/>
              <w:rPr>
                <w:rFonts w:ascii="Arial" w:hAnsi="Arial" w:cs="Arial"/>
              </w:rPr>
            </w:pPr>
            <w:r w:rsidRPr="00953C33">
              <w:rPr>
                <w:rFonts w:ascii="Arial" w:hAnsi="Arial" w:cs="Arial"/>
              </w:rPr>
              <w:t>The role requires structured engagement with internal</w:t>
            </w:r>
            <w:r w:rsidR="00C053F5">
              <w:rPr>
                <w:rFonts w:ascii="Arial" w:hAnsi="Arial" w:cs="Arial"/>
              </w:rPr>
              <w:t xml:space="preserve"> and external</w:t>
            </w:r>
            <w:r w:rsidRPr="00953C33">
              <w:rPr>
                <w:rFonts w:ascii="Arial" w:hAnsi="Arial" w:cs="Arial"/>
              </w:rPr>
              <w:t xml:space="preserve"> stakeholders to </w:t>
            </w:r>
            <w:r>
              <w:rPr>
                <w:rFonts w:ascii="Arial" w:hAnsi="Arial" w:cs="Arial"/>
              </w:rPr>
              <w:t xml:space="preserve">support procurement activity, </w:t>
            </w:r>
            <w:r w:rsidRPr="00953C33">
              <w:rPr>
                <w:rFonts w:ascii="Arial" w:hAnsi="Arial" w:cs="Arial"/>
              </w:rPr>
              <w:t>promote contract compliance, ensure effe</w:t>
            </w:r>
            <w:r>
              <w:rPr>
                <w:rFonts w:ascii="Arial" w:hAnsi="Arial" w:cs="Arial"/>
              </w:rPr>
              <w:t xml:space="preserve">ctive documentation management </w:t>
            </w:r>
            <w:r w:rsidRPr="00953C33">
              <w:rPr>
                <w:rFonts w:ascii="Arial" w:hAnsi="Arial" w:cs="Arial"/>
              </w:rPr>
              <w:t>and supp</w:t>
            </w:r>
            <w:r>
              <w:rPr>
                <w:rFonts w:ascii="Arial" w:hAnsi="Arial" w:cs="Arial"/>
              </w:rPr>
              <w:t>ort audit readiness</w:t>
            </w:r>
            <w:r w:rsidR="00751132" w:rsidRPr="00751132">
              <w:rPr>
                <w:rFonts w:ascii="Arial" w:hAnsi="Arial" w:cs="Arial"/>
              </w:rPr>
              <w:t>.</w:t>
            </w:r>
          </w:p>
          <w:p w14:paraId="3D1FDAF5" w14:textId="0A1FC0C0" w:rsidR="00FE7616" w:rsidRDefault="00FE7616" w:rsidP="00F32ECC">
            <w:pPr>
              <w:jc w:val="both"/>
              <w:rPr>
                <w:rFonts w:ascii="Arial" w:hAnsi="Arial" w:cs="Arial"/>
              </w:rPr>
            </w:pPr>
          </w:p>
          <w:p w14:paraId="0A0618BB" w14:textId="55CEFA69" w:rsidR="00FE7616" w:rsidRPr="00FF2B5E" w:rsidRDefault="00FE7616" w:rsidP="00F32ECC">
            <w:pPr>
              <w:autoSpaceDE w:val="0"/>
              <w:autoSpaceDN w:val="0"/>
              <w:adjustRightInd w:val="0"/>
              <w:jc w:val="both"/>
              <w:rPr>
                <w:rFonts w:ascii="Arial" w:hAnsi="Arial" w:cs="Arial"/>
                <w:lang w:val="en-IE"/>
              </w:rPr>
            </w:pPr>
            <w:r>
              <w:rPr>
                <w:rFonts w:ascii="Arial" w:hAnsi="Arial" w:cs="Arial"/>
                <w:lang w:val="en-IE"/>
              </w:rPr>
              <w:t>The role will support the broader NAS Finance Team</w:t>
            </w:r>
            <w:r w:rsidRPr="00FF2B5E">
              <w:rPr>
                <w:rFonts w:ascii="Arial" w:hAnsi="Arial" w:cs="Arial"/>
                <w:lang w:val="en-IE"/>
              </w:rPr>
              <w:t xml:space="preserve"> in pro</w:t>
            </w:r>
            <w:r w:rsidR="00C053F5">
              <w:rPr>
                <w:rFonts w:ascii="Arial" w:hAnsi="Arial" w:cs="Arial"/>
                <w:lang w:val="en-IE"/>
              </w:rPr>
              <w:t xml:space="preserve">viding high quality analysis </w:t>
            </w:r>
            <w:r w:rsidRPr="00FF2B5E">
              <w:rPr>
                <w:rFonts w:ascii="Arial" w:hAnsi="Arial" w:cs="Arial"/>
                <w:lang w:val="en-IE"/>
              </w:rPr>
              <w:t>to</w:t>
            </w:r>
            <w:r w:rsidR="00C053F5">
              <w:rPr>
                <w:rFonts w:ascii="Arial" w:hAnsi="Arial" w:cs="Arial"/>
                <w:lang w:val="en-IE"/>
              </w:rPr>
              <w:t xml:space="preserve"> Managers </w:t>
            </w:r>
            <w:r w:rsidRPr="00FF2B5E">
              <w:rPr>
                <w:rFonts w:ascii="Arial" w:hAnsi="Arial" w:cs="Arial"/>
                <w:lang w:val="en-IE"/>
              </w:rPr>
              <w:t xml:space="preserve">demonstrating value for money. </w:t>
            </w:r>
          </w:p>
          <w:p w14:paraId="26EF6B31" w14:textId="77777777" w:rsidR="00FE7616" w:rsidRPr="00FF2B5E" w:rsidRDefault="00FE7616" w:rsidP="00F32ECC">
            <w:pPr>
              <w:autoSpaceDE w:val="0"/>
              <w:autoSpaceDN w:val="0"/>
              <w:adjustRightInd w:val="0"/>
              <w:jc w:val="both"/>
              <w:rPr>
                <w:rFonts w:ascii="Arial" w:hAnsi="Arial" w:cs="Arial"/>
                <w:lang w:val="en-IE"/>
              </w:rPr>
            </w:pPr>
          </w:p>
          <w:p w14:paraId="49F0058D" w14:textId="4AB07FB2" w:rsidR="00FE7616" w:rsidRDefault="00C053F5" w:rsidP="00F32ECC">
            <w:pPr>
              <w:jc w:val="both"/>
              <w:rPr>
                <w:rFonts w:ascii="Arial" w:hAnsi="Arial" w:cs="Arial"/>
                <w:lang w:val="en-IE"/>
              </w:rPr>
            </w:pPr>
            <w:r>
              <w:rPr>
                <w:rFonts w:ascii="Arial" w:hAnsi="Arial" w:cs="Arial"/>
                <w:lang w:val="en-IE"/>
              </w:rPr>
              <w:t>The role will support the broader NAS Finance Team</w:t>
            </w:r>
            <w:r w:rsidRPr="00FF2B5E">
              <w:rPr>
                <w:rFonts w:ascii="Arial" w:hAnsi="Arial" w:cs="Arial"/>
                <w:lang w:val="en-IE"/>
              </w:rPr>
              <w:t xml:space="preserve"> </w:t>
            </w:r>
            <w:r>
              <w:rPr>
                <w:rFonts w:ascii="Arial" w:hAnsi="Arial" w:cs="Arial"/>
                <w:lang w:val="en-IE"/>
              </w:rPr>
              <w:t>t</w:t>
            </w:r>
            <w:r w:rsidR="00FE7616" w:rsidRPr="00FF2B5E">
              <w:rPr>
                <w:rFonts w:ascii="Arial" w:hAnsi="Arial" w:cs="Arial"/>
                <w:lang w:val="en-IE"/>
              </w:rPr>
              <w:t xml:space="preserve">o deliver accurate and timely </w:t>
            </w:r>
            <w:r>
              <w:rPr>
                <w:rFonts w:ascii="Arial" w:hAnsi="Arial" w:cs="Arial"/>
                <w:lang w:val="en-IE"/>
              </w:rPr>
              <w:t>reports and</w:t>
            </w:r>
            <w:r w:rsidR="00FE7616" w:rsidRPr="00FF2B5E">
              <w:rPr>
                <w:rFonts w:ascii="Arial" w:hAnsi="Arial" w:cs="Arial"/>
                <w:lang w:val="en-IE"/>
              </w:rPr>
              <w:t xml:space="preserve"> expert financial advice </w:t>
            </w:r>
            <w:r>
              <w:rPr>
                <w:rFonts w:ascii="Arial" w:hAnsi="Arial" w:cs="Arial"/>
                <w:lang w:val="en-IE"/>
              </w:rPr>
              <w:t xml:space="preserve">to support procurement </w:t>
            </w:r>
            <w:r w:rsidR="00FE7616" w:rsidRPr="00FF2B5E">
              <w:rPr>
                <w:rFonts w:ascii="Arial" w:hAnsi="Arial" w:cs="Arial"/>
                <w:lang w:val="en-IE"/>
              </w:rPr>
              <w:t xml:space="preserve">decision </w:t>
            </w:r>
            <w:r>
              <w:rPr>
                <w:rFonts w:ascii="Arial" w:hAnsi="Arial" w:cs="Arial"/>
                <w:lang w:val="en-IE"/>
              </w:rPr>
              <w:t>making wi</w:t>
            </w:r>
            <w:r w:rsidR="00FE7616" w:rsidRPr="00FF2B5E">
              <w:rPr>
                <w:rFonts w:ascii="Arial" w:hAnsi="Arial" w:cs="Arial"/>
                <w:lang w:val="en-IE"/>
              </w:rPr>
              <w:t>thin the funding available.</w:t>
            </w:r>
          </w:p>
          <w:p w14:paraId="1811C865" w14:textId="77777777" w:rsidR="00FE7616" w:rsidRDefault="00FE7616" w:rsidP="00F32ECC">
            <w:pPr>
              <w:jc w:val="both"/>
              <w:rPr>
                <w:rFonts w:ascii="Arial" w:hAnsi="Arial" w:cs="Arial"/>
                <w:lang w:val="en-IE"/>
              </w:rPr>
            </w:pPr>
          </w:p>
          <w:p w14:paraId="2F6A70AE" w14:textId="5991DA39" w:rsidR="00886A28" w:rsidRDefault="00F32ECC" w:rsidP="00F32ECC">
            <w:pPr>
              <w:jc w:val="both"/>
              <w:rPr>
                <w:rFonts w:ascii="Arial" w:hAnsi="Arial" w:cs="Arial"/>
                <w:lang w:val="en-IE"/>
              </w:rPr>
            </w:pPr>
            <w:r>
              <w:rPr>
                <w:rFonts w:ascii="Arial" w:hAnsi="Arial" w:cs="Arial"/>
                <w:lang w:val="en-IE"/>
              </w:rPr>
              <w:t>T</w:t>
            </w:r>
            <w:r w:rsidRPr="00F32ECC">
              <w:rPr>
                <w:rFonts w:ascii="Arial" w:hAnsi="Arial" w:cs="Arial"/>
                <w:lang w:val="en-IE"/>
              </w:rPr>
              <w:t>he role will supplement existing financial management capacity within NAS by providing procurement</w:t>
            </w:r>
            <w:r w:rsidRPr="00F32ECC">
              <w:rPr>
                <w:rFonts w:ascii="Arial" w:hAnsi="Arial" w:cs="Arial"/>
                <w:lang w:val="en-IE"/>
              </w:rPr>
              <w:noBreakHyphen/>
              <w:t xml:space="preserve">focused financial support, particularly in relation to the </w:t>
            </w:r>
            <w:r>
              <w:rPr>
                <w:rFonts w:ascii="Arial" w:hAnsi="Arial" w:cs="Arial"/>
                <w:lang w:val="en-IE"/>
              </w:rPr>
              <w:t>use</w:t>
            </w:r>
            <w:r w:rsidRPr="00F32ECC">
              <w:rPr>
                <w:rFonts w:ascii="Arial" w:hAnsi="Arial" w:cs="Arial"/>
                <w:lang w:val="en-IE"/>
              </w:rPr>
              <w:t xml:space="preserve"> of </w:t>
            </w:r>
            <w:r>
              <w:rPr>
                <w:rFonts w:ascii="Arial" w:hAnsi="Arial" w:cs="Arial"/>
                <w:lang w:val="en-IE"/>
              </w:rPr>
              <w:t xml:space="preserve">the </w:t>
            </w:r>
            <w:r w:rsidRPr="00F32ECC">
              <w:rPr>
                <w:rFonts w:ascii="Arial" w:hAnsi="Arial" w:cs="Arial"/>
                <w:lang w:val="en-IE"/>
              </w:rPr>
              <w:t>IFMS</w:t>
            </w:r>
            <w:r>
              <w:rPr>
                <w:rFonts w:ascii="Arial" w:hAnsi="Arial" w:cs="Arial"/>
                <w:lang w:val="en-IE"/>
              </w:rPr>
              <w:t xml:space="preserve"> system, </w:t>
            </w:r>
            <w:r w:rsidR="000837E1" w:rsidRPr="000837E1">
              <w:rPr>
                <w:rFonts w:ascii="Arial" w:hAnsi="Arial" w:cs="Arial"/>
                <w:lang w:val="en-IE"/>
              </w:rPr>
              <w:t>Procurement Compliance Assessment Tool</w:t>
            </w:r>
            <w:r w:rsidR="000837E1" w:rsidRPr="00906886">
              <w:rPr>
                <w:rFonts w:ascii="Arial" w:hAnsi="Arial" w:cs="Arial"/>
                <w:bCs/>
                <w:lang w:val="en-IE"/>
              </w:rPr>
              <w:t xml:space="preserve"> (PACT) </w:t>
            </w:r>
            <w:r>
              <w:rPr>
                <w:rFonts w:ascii="Arial" w:hAnsi="Arial" w:cs="Arial"/>
                <w:lang w:val="en-IE"/>
              </w:rPr>
              <w:t>and SPG Online System.</w:t>
            </w:r>
          </w:p>
          <w:p w14:paraId="1072A933" w14:textId="61059D25" w:rsidR="00F32ECC" w:rsidRPr="00751132" w:rsidRDefault="00F32ECC" w:rsidP="00F32ECC">
            <w:pPr>
              <w:jc w:val="both"/>
              <w:rPr>
                <w:rFonts w:ascii="Arial" w:hAnsi="Arial" w:cs="Arial"/>
              </w:rPr>
            </w:pPr>
          </w:p>
        </w:tc>
      </w:tr>
      <w:tr w:rsidR="00F03DAF" w:rsidRPr="00B4469D" w14:paraId="580D5172" w14:textId="77777777" w:rsidTr="7B1B9BE8">
        <w:tc>
          <w:tcPr>
            <w:tcW w:w="2172" w:type="dxa"/>
          </w:tcPr>
          <w:p w14:paraId="1E49C12B" w14:textId="77777777" w:rsidR="00F03DAF" w:rsidRPr="00B4469D" w:rsidRDefault="00F03DAF" w:rsidP="005C423C">
            <w:pPr>
              <w:rPr>
                <w:rFonts w:ascii="Arial" w:hAnsi="Arial" w:cs="Arial"/>
                <w:b/>
                <w:bCs/>
              </w:rPr>
            </w:pPr>
            <w:r w:rsidRPr="00B4469D">
              <w:rPr>
                <w:rFonts w:ascii="Arial" w:hAnsi="Arial" w:cs="Arial"/>
                <w:b/>
                <w:bCs/>
              </w:rPr>
              <w:t>Principal Duties and Responsibilities</w:t>
            </w:r>
          </w:p>
          <w:p w14:paraId="0E8445C6" w14:textId="77777777" w:rsidR="00F03DAF" w:rsidRPr="00B4469D" w:rsidRDefault="00F03DAF" w:rsidP="000837E1">
            <w:pPr>
              <w:spacing w:before="240"/>
              <w:rPr>
                <w:rFonts w:ascii="Arial" w:hAnsi="Arial" w:cs="Arial"/>
                <w:b/>
                <w:bCs/>
              </w:rPr>
            </w:pPr>
          </w:p>
        </w:tc>
        <w:tc>
          <w:tcPr>
            <w:tcW w:w="8448" w:type="dxa"/>
          </w:tcPr>
          <w:p w14:paraId="0375646C" w14:textId="412DC4CD" w:rsidR="003624F9" w:rsidRDefault="003624F9" w:rsidP="000837E1">
            <w:pPr>
              <w:spacing w:before="240" w:after="100" w:afterAutospacing="1"/>
              <w:contextualSpacing/>
              <w:jc w:val="both"/>
              <w:rPr>
                <w:rFonts w:ascii="Arial" w:hAnsi="Arial" w:cs="Arial"/>
              </w:rPr>
            </w:pPr>
            <w:r w:rsidRPr="3387FBC4">
              <w:rPr>
                <w:rFonts w:ascii="Arial" w:hAnsi="Arial" w:cs="Arial"/>
              </w:rPr>
              <w:t>The position of Grade VI</w:t>
            </w:r>
            <w:r w:rsidR="0085238A">
              <w:rPr>
                <w:rFonts w:ascii="Arial" w:hAnsi="Arial" w:cs="Arial"/>
              </w:rPr>
              <w:t xml:space="preserve">, </w:t>
            </w:r>
            <w:r w:rsidR="004F4DC8" w:rsidRPr="00B4469D">
              <w:rPr>
                <w:rFonts w:ascii="Arial" w:hAnsi="Arial" w:cs="Arial"/>
                <w:bCs/>
              </w:rPr>
              <w:t xml:space="preserve">Contract </w:t>
            </w:r>
            <w:r w:rsidR="004F4DC8">
              <w:rPr>
                <w:rFonts w:ascii="Arial" w:hAnsi="Arial" w:cs="Arial"/>
                <w:bCs/>
              </w:rPr>
              <w:t>and Procurement Business Support Officer</w:t>
            </w:r>
            <w:r w:rsidR="004F4DC8" w:rsidRPr="3387FBC4">
              <w:rPr>
                <w:rFonts w:ascii="Arial" w:hAnsi="Arial" w:cs="Arial"/>
              </w:rPr>
              <w:t xml:space="preserve"> </w:t>
            </w:r>
            <w:r w:rsidRPr="3387FBC4">
              <w:rPr>
                <w:rFonts w:ascii="Arial" w:hAnsi="Arial" w:cs="Arial"/>
              </w:rPr>
              <w:t xml:space="preserve">encompasses </w:t>
            </w:r>
            <w:r w:rsidR="004F4DC8">
              <w:rPr>
                <w:rFonts w:ascii="Arial" w:hAnsi="Arial" w:cs="Arial"/>
              </w:rPr>
              <w:t xml:space="preserve">the following </w:t>
            </w:r>
            <w:r w:rsidRPr="3387FBC4">
              <w:rPr>
                <w:rFonts w:ascii="Arial" w:hAnsi="Arial" w:cs="Arial"/>
              </w:rPr>
              <w:t>responsibilit</w:t>
            </w:r>
            <w:r w:rsidR="004F4DC8">
              <w:rPr>
                <w:rFonts w:ascii="Arial" w:hAnsi="Arial" w:cs="Arial"/>
              </w:rPr>
              <w:t>ies:</w:t>
            </w:r>
          </w:p>
          <w:p w14:paraId="499A2C25" w14:textId="77777777" w:rsidR="00F03DAF" w:rsidRPr="00B4469D" w:rsidRDefault="00F03DAF" w:rsidP="000837E1">
            <w:pPr>
              <w:spacing w:before="240"/>
              <w:jc w:val="both"/>
              <w:rPr>
                <w:rFonts w:ascii="Arial" w:hAnsi="Arial" w:cs="Arial"/>
              </w:rPr>
            </w:pPr>
          </w:p>
          <w:p w14:paraId="4AB7DD50" w14:textId="4693AFA2" w:rsidR="002362B5" w:rsidRPr="00A93F2E" w:rsidRDefault="00F03DAF" w:rsidP="000837E1">
            <w:pPr>
              <w:spacing w:before="240"/>
              <w:jc w:val="both"/>
              <w:rPr>
                <w:rFonts w:ascii="Arial" w:hAnsi="Arial" w:cs="Arial"/>
                <w:b/>
                <w:iCs/>
              </w:rPr>
            </w:pPr>
            <w:r w:rsidRPr="00B4469D">
              <w:rPr>
                <w:rFonts w:ascii="Arial" w:hAnsi="Arial" w:cs="Arial"/>
                <w:b/>
                <w:iCs/>
              </w:rPr>
              <w:t>Administration</w:t>
            </w:r>
            <w:r w:rsidR="002362B5">
              <w:rPr>
                <w:rFonts w:ascii="Arial" w:hAnsi="Arial" w:cs="Arial"/>
                <w:b/>
                <w:iCs/>
              </w:rPr>
              <w:t>, Contract Governance</w:t>
            </w:r>
            <w:r w:rsidR="00B825A4">
              <w:rPr>
                <w:rFonts w:ascii="Arial" w:hAnsi="Arial" w:cs="Arial"/>
                <w:b/>
                <w:iCs/>
              </w:rPr>
              <w:t xml:space="preserve"> &amp; </w:t>
            </w:r>
            <w:r w:rsidR="002362B5">
              <w:rPr>
                <w:rFonts w:ascii="Arial" w:hAnsi="Arial" w:cs="Arial"/>
                <w:b/>
                <w:iCs/>
              </w:rPr>
              <w:t>Compliance</w:t>
            </w:r>
          </w:p>
          <w:p w14:paraId="23E57762" w14:textId="31589F12" w:rsidR="002362B5" w:rsidRPr="002362B5" w:rsidRDefault="002362B5" w:rsidP="000837E1">
            <w:pPr>
              <w:numPr>
                <w:ilvl w:val="0"/>
                <w:numId w:val="5"/>
              </w:numPr>
              <w:spacing w:before="240"/>
              <w:jc w:val="both"/>
              <w:rPr>
                <w:rFonts w:ascii="Arial" w:hAnsi="Arial" w:cs="Arial"/>
              </w:rPr>
            </w:pPr>
            <w:r w:rsidRPr="002362B5">
              <w:rPr>
                <w:rFonts w:ascii="Arial" w:hAnsi="Arial" w:cs="Arial"/>
              </w:rPr>
              <w:t>Ensure the efficient day-to-day administration of the Contracts Management Office, supporting effective contract governance and compliance activity across NAS</w:t>
            </w:r>
            <w:r w:rsidR="00D944FB">
              <w:rPr>
                <w:rFonts w:ascii="Arial" w:hAnsi="Arial" w:cs="Arial"/>
              </w:rPr>
              <w:t>.</w:t>
            </w:r>
          </w:p>
          <w:p w14:paraId="3521BC80" w14:textId="21718DB1" w:rsidR="002362B5" w:rsidRDefault="002362B5" w:rsidP="000837E1">
            <w:pPr>
              <w:numPr>
                <w:ilvl w:val="0"/>
                <w:numId w:val="5"/>
              </w:numPr>
              <w:spacing w:before="240"/>
              <w:jc w:val="both"/>
              <w:rPr>
                <w:rFonts w:ascii="Arial" w:hAnsi="Arial" w:cs="Arial"/>
              </w:rPr>
            </w:pPr>
            <w:r w:rsidRPr="002362B5">
              <w:rPr>
                <w:rFonts w:ascii="Arial" w:hAnsi="Arial" w:cs="Arial"/>
              </w:rPr>
              <w:t>Maintain accurate contract registers, risk logs, compliance tracking tools and documentation repositories in line with HSE requirements</w:t>
            </w:r>
            <w:r w:rsidR="00D944FB">
              <w:rPr>
                <w:rFonts w:ascii="Arial" w:hAnsi="Arial" w:cs="Arial"/>
              </w:rPr>
              <w:t>.</w:t>
            </w:r>
          </w:p>
          <w:p w14:paraId="1C5587E9" w14:textId="310D1C48" w:rsidR="00F32ECC" w:rsidRPr="002362B5" w:rsidRDefault="00F32ECC" w:rsidP="000837E1">
            <w:pPr>
              <w:numPr>
                <w:ilvl w:val="0"/>
                <w:numId w:val="5"/>
              </w:numPr>
              <w:spacing w:before="240"/>
              <w:jc w:val="both"/>
              <w:rPr>
                <w:rFonts w:ascii="Arial" w:hAnsi="Arial" w:cs="Arial"/>
              </w:rPr>
            </w:pPr>
            <w:r>
              <w:rPr>
                <w:rFonts w:ascii="Arial" w:hAnsi="Arial" w:cs="Arial"/>
              </w:rPr>
              <w:lastRenderedPageBreak/>
              <w:t xml:space="preserve">Prepare and manage financial </w:t>
            </w:r>
            <w:r w:rsidRPr="002362B5">
              <w:rPr>
                <w:rFonts w:ascii="Arial" w:hAnsi="Arial" w:cs="Arial"/>
              </w:rPr>
              <w:t>reports</w:t>
            </w:r>
            <w:r>
              <w:rPr>
                <w:rFonts w:ascii="Arial" w:hAnsi="Arial" w:cs="Arial"/>
              </w:rPr>
              <w:t xml:space="preserve"> and provide monthly internal assurance </w:t>
            </w:r>
            <w:r w:rsidRPr="002362B5">
              <w:rPr>
                <w:rFonts w:ascii="Arial" w:hAnsi="Arial" w:cs="Arial"/>
              </w:rPr>
              <w:t>documentation relating to contract management activity</w:t>
            </w:r>
          </w:p>
          <w:p w14:paraId="6A49426E" w14:textId="07569DE5" w:rsidR="002362B5" w:rsidRPr="002362B5" w:rsidRDefault="002362B5" w:rsidP="000837E1">
            <w:pPr>
              <w:numPr>
                <w:ilvl w:val="0"/>
                <w:numId w:val="5"/>
              </w:numPr>
              <w:spacing w:before="240"/>
              <w:jc w:val="both"/>
              <w:rPr>
                <w:rFonts w:ascii="Arial" w:hAnsi="Arial" w:cs="Arial"/>
              </w:rPr>
            </w:pPr>
            <w:r w:rsidRPr="002362B5">
              <w:rPr>
                <w:rFonts w:ascii="Arial" w:hAnsi="Arial" w:cs="Arial"/>
              </w:rPr>
              <w:t>Prepare and manage correspondence, reports, briefing materials and governance documentation relating to contract management activity</w:t>
            </w:r>
            <w:r w:rsidR="00D944FB">
              <w:rPr>
                <w:rFonts w:ascii="Arial" w:hAnsi="Arial" w:cs="Arial"/>
              </w:rPr>
              <w:t>.</w:t>
            </w:r>
          </w:p>
          <w:p w14:paraId="17865E30" w14:textId="20F4079A" w:rsidR="002362B5" w:rsidRPr="002362B5" w:rsidRDefault="002362B5" w:rsidP="000837E1">
            <w:pPr>
              <w:numPr>
                <w:ilvl w:val="0"/>
                <w:numId w:val="5"/>
              </w:numPr>
              <w:spacing w:before="240"/>
              <w:jc w:val="both"/>
              <w:rPr>
                <w:rFonts w:ascii="Arial" w:hAnsi="Arial" w:cs="Arial"/>
              </w:rPr>
            </w:pPr>
            <w:r w:rsidRPr="002362B5">
              <w:rPr>
                <w:rFonts w:ascii="Arial" w:hAnsi="Arial" w:cs="Arial"/>
              </w:rPr>
              <w:t>Support monitoring of contract compliance, including structured follow-up with services to confirm contract status, documentation completeness and adherence to agreed requirements</w:t>
            </w:r>
            <w:r w:rsidR="00D944FB">
              <w:rPr>
                <w:rFonts w:ascii="Arial" w:hAnsi="Arial" w:cs="Arial"/>
              </w:rPr>
              <w:t>.</w:t>
            </w:r>
          </w:p>
          <w:p w14:paraId="18D82451" w14:textId="4CD45545" w:rsidR="002362B5" w:rsidRPr="002362B5" w:rsidRDefault="002362B5" w:rsidP="000837E1">
            <w:pPr>
              <w:numPr>
                <w:ilvl w:val="0"/>
                <w:numId w:val="5"/>
              </w:numPr>
              <w:spacing w:before="240"/>
              <w:jc w:val="both"/>
              <w:rPr>
                <w:rFonts w:ascii="Arial" w:hAnsi="Arial" w:cs="Arial"/>
              </w:rPr>
            </w:pPr>
            <w:r w:rsidRPr="002362B5">
              <w:rPr>
                <w:rFonts w:ascii="Arial" w:hAnsi="Arial" w:cs="Arial"/>
              </w:rPr>
              <w:t>Support delivery of procurement compliance processes, including the HSE Procurement Asse</w:t>
            </w:r>
            <w:r w:rsidR="00A93F2E">
              <w:rPr>
                <w:rFonts w:ascii="Arial" w:hAnsi="Arial" w:cs="Arial"/>
              </w:rPr>
              <w:t>ssment Compliance</w:t>
            </w:r>
            <w:r w:rsidR="00FB5057">
              <w:rPr>
                <w:rFonts w:ascii="Arial" w:hAnsi="Arial" w:cs="Arial"/>
              </w:rPr>
              <w:t xml:space="preserve"> Tool</w:t>
            </w:r>
            <w:r w:rsidR="00A93F2E">
              <w:rPr>
                <w:rFonts w:ascii="Arial" w:hAnsi="Arial" w:cs="Arial"/>
              </w:rPr>
              <w:t xml:space="preserve"> (PAC</w:t>
            </w:r>
            <w:r w:rsidR="00FB5057">
              <w:rPr>
                <w:rFonts w:ascii="Arial" w:hAnsi="Arial" w:cs="Arial"/>
              </w:rPr>
              <w:t>T</w:t>
            </w:r>
            <w:r w:rsidR="00A93F2E">
              <w:rPr>
                <w:rFonts w:ascii="Arial" w:hAnsi="Arial" w:cs="Arial"/>
              </w:rPr>
              <w:t>) process</w:t>
            </w:r>
            <w:r w:rsidR="00D944FB">
              <w:rPr>
                <w:rFonts w:ascii="Arial" w:hAnsi="Arial" w:cs="Arial"/>
              </w:rPr>
              <w:t>.</w:t>
            </w:r>
          </w:p>
          <w:p w14:paraId="36F5F8D7" w14:textId="08D805FF" w:rsidR="002362B5" w:rsidRPr="002362B5" w:rsidRDefault="002362B5" w:rsidP="000837E1">
            <w:pPr>
              <w:numPr>
                <w:ilvl w:val="0"/>
                <w:numId w:val="5"/>
              </w:numPr>
              <w:spacing w:before="240"/>
              <w:jc w:val="both"/>
              <w:rPr>
                <w:rFonts w:ascii="Arial" w:hAnsi="Arial" w:cs="Arial"/>
              </w:rPr>
            </w:pPr>
            <w:r w:rsidRPr="002362B5">
              <w:rPr>
                <w:rFonts w:ascii="Arial" w:hAnsi="Arial" w:cs="Arial"/>
              </w:rPr>
              <w:t>Liaise with internal stakeholders to obtain procurement and contract information in line with governance, audit and reporting requirements</w:t>
            </w:r>
            <w:r w:rsidR="00D944FB">
              <w:rPr>
                <w:rFonts w:ascii="Arial" w:hAnsi="Arial" w:cs="Arial"/>
              </w:rPr>
              <w:t>.</w:t>
            </w:r>
          </w:p>
          <w:p w14:paraId="1558198A" w14:textId="626AB784" w:rsidR="002362B5" w:rsidRPr="002362B5" w:rsidRDefault="002362B5" w:rsidP="000837E1">
            <w:pPr>
              <w:numPr>
                <w:ilvl w:val="0"/>
                <w:numId w:val="5"/>
              </w:numPr>
              <w:spacing w:before="240"/>
              <w:jc w:val="both"/>
              <w:rPr>
                <w:rFonts w:ascii="Arial" w:hAnsi="Arial" w:cs="Arial"/>
              </w:rPr>
            </w:pPr>
            <w:r w:rsidRPr="002362B5">
              <w:rPr>
                <w:rFonts w:ascii="Arial" w:hAnsi="Arial" w:cs="Arial"/>
              </w:rPr>
              <w:t>Ensure records, logs and archives are maintained accurately, confidentially and in line with data protection and governance requirements</w:t>
            </w:r>
            <w:r w:rsidR="00D944FB">
              <w:rPr>
                <w:rFonts w:ascii="Arial" w:hAnsi="Arial" w:cs="Arial"/>
              </w:rPr>
              <w:t>.</w:t>
            </w:r>
          </w:p>
          <w:p w14:paraId="6FD876E8" w14:textId="330F1F6A" w:rsidR="002362B5" w:rsidRPr="002362B5" w:rsidRDefault="002362B5" w:rsidP="000837E1">
            <w:pPr>
              <w:numPr>
                <w:ilvl w:val="0"/>
                <w:numId w:val="5"/>
              </w:numPr>
              <w:spacing w:before="240"/>
              <w:jc w:val="both"/>
              <w:rPr>
                <w:rFonts w:ascii="Arial" w:hAnsi="Arial" w:cs="Arial"/>
              </w:rPr>
            </w:pPr>
            <w:r w:rsidRPr="002362B5">
              <w:rPr>
                <w:rFonts w:ascii="Arial" w:hAnsi="Arial" w:cs="Arial"/>
              </w:rPr>
              <w:t>Maximise the use of appropriate systems and technology to support efficient contract monitoring and reporting</w:t>
            </w:r>
            <w:r w:rsidR="00D944FB">
              <w:rPr>
                <w:rFonts w:ascii="Arial" w:hAnsi="Arial" w:cs="Arial"/>
              </w:rPr>
              <w:t>.</w:t>
            </w:r>
          </w:p>
          <w:p w14:paraId="337C0A31" w14:textId="1DB80AE7" w:rsidR="002362B5" w:rsidRPr="005C423C" w:rsidRDefault="002362B5" w:rsidP="000837E1">
            <w:pPr>
              <w:numPr>
                <w:ilvl w:val="0"/>
                <w:numId w:val="5"/>
              </w:numPr>
              <w:spacing w:before="240"/>
              <w:jc w:val="both"/>
              <w:rPr>
                <w:rFonts w:ascii="Arial" w:hAnsi="Arial" w:cs="Arial"/>
              </w:rPr>
            </w:pPr>
            <w:r w:rsidRPr="002362B5">
              <w:rPr>
                <w:rFonts w:ascii="Arial" w:hAnsi="Arial" w:cs="Arial"/>
              </w:rPr>
              <w:t>Keep line management informed of emerging issues, risks and compliance matters</w:t>
            </w:r>
            <w:r w:rsidR="00D944FB">
              <w:rPr>
                <w:rFonts w:ascii="Arial" w:hAnsi="Arial" w:cs="Arial"/>
              </w:rPr>
              <w:t>.</w:t>
            </w:r>
          </w:p>
          <w:p w14:paraId="01A570C3" w14:textId="77777777" w:rsidR="005C423C" w:rsidRDefault="005C423C" w:rsidP="000837E1">
            <w:pPr>
              <w:spacing w:before="240"/>
              <w:jc w:val="both"/>
              <w:rPr>
                <w:rFonts w:ascii="Arial" w:hAnsi="Arial" w:cs="Arial"/>
                <w:b/>
                <w:iCs/>
              </w:rPr>
            </w:pPr>
          </w:p>
          <w:p w14:paraId="4710062B" w14:textId="4B11B6FA" w:rsidR="00F03DAF" w:rsidRPr="00B4469D" w:rsidRDefault="00F03DAF" w:rsidP="000837E1">
            <w:pPr>
              <w:spacing w:before="240"/>
              <w:jc w:val="both"/>
              <w:rPr>
                <w:rFonts w:ascii="Arial" w:hAnsi="Arial" w:cs="Arial"/>
                <w:b/>
                <w:iCs/>
              </w:rPr>
            </w:pPr>
            <w:r w:rsidRPr="00B4469D">
              <w:rPr>
                <w:rFonts w:ascii="Arial" w:hAnsi="Arial" w:cs="Arial"/>
                <w:b/>
                <w:iCs/>
              </w:rPr>
              <w:t>Human Resources / Supervision of Staff</w:t>
            </w:r>
          </w:p>
          <w:p w14:paraId="16617BF8" w14:textId="1B098170" w:rsidR="002362B5" w:rsidRPr="002362B5" w:rsidRDefault="002362B5" w:rsidP="000837E1">
            <w:pPr>
              <w:numPr>
                <w:ilvl w:val="0"/>
                <w:numId w:val="5"/>
              </w:numPr>
              <w:spacing w:before="240"/>
              <w:jc w:val="both"/>
              <w:rPr>
                <w:rFonts w:ascii="Arial" w:hAnsi="Arial" w:cs="Arial"/>
              </w:rPr>
            </w:pPr>
            <w:r w:rsidRPr="002362B5">
              <w:rPr>
                <w:rFonts w:ascii="Arial" w:hAnsi="Arial" w:cs="Arial"/>
              </w:rPr>
              <w:t>Supervise and support any staff assigned within the remit of the Contracts Management Office, as appropriate</w:t>
            </w:r>
            <w:r w:rsidR="00D944FB">
              <w:rPr>
                <w:rFonts w:ascii="Arial" w:hAnsi="Arial" w:cs="Arial"/>
              </w:rPr>
              <w:t>.</w:t>
            </w:r>
          </w:p>
          <w:p w14:paraId="06ECFE1A" w14:textId="1B843A07" w:rsidR="00F32ECC" w:rsidRDefault="00F32ECC" w:rsidP="000837E1">
            <w:pPr>
              <w:numPr>
                <w:ilvl w:val="0"/>
                <w:numId w:val="5"/>
              </w:numPr>
              <w:spacing w:before="240"/>
              <w:jc w:val="both"/>
              <w:rPr>
                <w:rFonts w:ascii="Arial" w:hAnsi="Arial" w:cs="Arial"/>
              </w:rPr>
            </w:pPr>
            <w:r>
              <w:rPr>
                <w:rFonts w:ascii="Arial" w:hAnsi="Arial" w:cs="Arial"/>
              </w:rPr>
              <w:t>Provide training and training support to NAS colleagues in the use of procurement and contract systems, to include IFMS, PASS and SPG Online.</w:t>
            </w:r>
          </w:p>
          <w:p w14:paraId="34DDA419" w14:textId="5F02BBD7" w:rsidR="002362B5" w:rsidRPr="002362B5" w:rsidRDefault="002362B5" w:rsidP="000837E1">
            <w:pPr>
              <w:numPr>
                <w:ilvl w:val="0"/>
                <w:numId w:val="5"/>
              </w:numPr>
              <w:spacing w:before="240"/>
              <w:jc w:val="both"/>
              <w:rPr>
                <w:rFonts w:ascii="Arial" w:hAnsi="Arial" w:cs="Arial"/>
              </w:rPr>
            </w:pPr>
            <w:r w:rsidRPr="002362B5">
              <w:rPr>
                <w:rFonts w:ascii="Arial" w:hAnsi="Arial" w:cs="Arial"/>
              </w:rPr>
              <w:t>Promote a positive working environment and effective collaboration</w:t>
            </w:r>
            <w:r w:rsidR="00D944FB">
              <w:rPr>
                <w:rFonts w:ascii="Arial" w:hAnsi="Arial" w:cs="Arial"/>
              </w:rPr>
              <w:t>.</w:t>
            </w:r>
          </w:p>
          <w:p w14:paraId="6AEDC94A" w14:textId="6DA91C5D" w:rsidR="00F03DAF" w:rsidRPr="005C423C" w:rsidRDefault="002362B5" w:rsidP="000837E1">
            <w:pPr>
              <w:numPr>
                <w:ilvl w:val="0"/>
                <w:numId w:val="5"/>
              </w:numPr>
              <w:spacing w:before="240"/>
              <w:jc w:val="both"/>
              <w:rPr>
                <w:rFonts w:ascii="Arial" w:hAnsi="Arial" w:cs="Arial"/>
              </w:rPr>
            </w:pPr>
            <w:r w:rsidRPr="002362B5">
              <w:rPr>
                <w:rFonts w:ascii="Arial" w:hAnsi="Arial" w:cs="Arial"/>
              </w:rPr>
              <w:t>Support performance management, training and development</w:t>
            </w:r>
            <w:r w:rsidR="004549CA">
              <w:rPr>
                <w:rFonts w:ascii="Arial" w:hAnsi="Arial" w:cs="Arial"/>
              </w:rPr>
              <w:t>,</w:t>
            </w:r>
            <w:r w:rsidRPr="002362B5">
              <w:rPr>
                <w:rFonts w:ascii="Arial" w:hAnsi="Arial" w:cs="Arial"/>
              </w:rPr>
              <w:t xml:space="preserve"> where applicable</w:t>
            </w:r>
            <w:r w:rsidR="00D944FB">
              <w:rPr>
                <w:rFonts w:ascii="Arial" w:hAnsi="Arial" w:cs="Arial"/>
              </w:rPr>
              <w:t>.</w:t>
            </w:r>
          </w:p>
          <w:p w14:paraId="2DC3C963" w14:textId="77777777" w:rsidR="005C423C" w:rsidRDefault="005C423C" w:rsidP="000837E1">
            <w:pPr>
              <w:spacing w:before="240"/>
              <w:jc w:val="both"/>
              <w:rPr>
                <w:rFonts w:ascii="Arial" w:hAnsi="Arial" w:cs="Arial"/>
                <w:b/>
                <w:iCs/>
              </w:rPr>
            </w:pPr>
          </w:p>
          <w:p w14:paraId="7FDCF076" w14:textId="3886FDCF" w:rsidR="00F03DAF" w:rsidRPr="00B4469D" w:rsidRDefault="00B825A4" w:rsidP="000837E1">
            <w:pPr>
              <w:spacing w:before="240"/>
              <w:jc w:val="both"/>
              <w:rPr>
                <w:rFonts w:ascii="Arial" w:hAnsi="Arial" w:cs="Arial"/>
                <w:b/>
                <w:iCs/>
              </w:rPr>
            </w:pPr>
            <w:r>
              <w:rPr>
                <w:rFonts w:ascii="Arial" w:hAnsi="Arial" w:cs="Arial"/>
                <w:b/>
                <w:iCs/>
              </w:rPr>
              <w:t xml:space="preserve">Service Delivery &amp; </w:t>
            </w:r>
            <w:r w:rsidR="00C6582A">
              <w:rPr>
                <w:rFonts w:ascii="Arial" w:hAnsi="Arial" w:cs="Arial"/>
                <w:b/>
                <w:iCs/>
              </w:rPr>
              <w:t>Service I</w:t>
            </w:r>
            <w:r w:rsidR="00F03DAF" w:rsidRPr="00B4469D">
              <w:rPr>
                <w:rFonts w:ascii="Arial" w:hAnsi="Arial" w:cs="Arial"/>
                <w:b/>
                <w:iCs/>
              </w:rPr>
              <w:t>mprovement</w:t>
            </w:r>
          </w:p>
          <w:p w14:paraId="4BA7FFD7" w14:textId="3E73D6AA" w:rsidR="00A93F2E" w:rsidRPr="00A93F2E" w:rsidRDefault="00A93F2E" w:rsidP="000837E1">
            <w:pPr>
              <w:numPr>
                <w:ilvl w:val="0"/>
                <w:numId w:val="5"/>
              </w:numPr>
              <w:spacing w:before="240"/>
              <w:jc w:val="both"/>
              <w:rPr>
                <w:rFonts w:ascii="Arial" w:hAnsi="Arial" w:cs="Arial"/>
              </w:rPr>
            </w:pPr>
            <w:r w:rsidRPr="00A93F2E">
              <w:rPr>
                <w:rFonts w:ascii="Arial" w:hAnsi="Arial" w:cs="Arial"/>
              </w:rPr>
              <w:t>Ensure high standards of accuracy and attention to detail in all contract management and compliance activities</w:t>
            </w:r>
            <w:r w:rsidR="00D944FB">
              <w:rPr>
                <w:rFonts w:ascii="Arial" w:hAnsi="Arial" w:cs="Arial"/>
              </w:rPr>
              <w:t>.</w:t>
            </w:r>
          </w:p>
          <w:p w14:paraId="5DF0EECD" w14:textId="7CFF0D79" w:rsidR="00A93F2E" w:rsidRPr="00A93F2E" w:rsidRDefault="00A93F2E" w:rsidP="000837E1">
            <w:pPr>
              <w:numPr>
                <w:ilvl w:val="0"/>
                <w:numId w:val="5"/>
              </w:numPr>
              <w:spacing w:before="240"/>
              <w:jc w:val="both"/>
              <w:rPr>
                <w:rFonts w:ascii="Arial" w:hAnsi="Arial" w:cs="Arial"/>
              </w:rPr>
            </w:pPr>
            <w:r w:rsidRPr="00A93F2E">
              <w:rPr>
                <w:rFonts w:ascii="Arial" w:hAnsi="Arial" w:cs="Arial"/>
              </w:rPr>
              <w:t>Maintain a good understanding of internal and external factors that can affect service delivery including awareness of local and nationa</w:t>
            </w:r>
            <w:r w:rsidR="004549CA">
              <w:rPr>
                <w:rFonts w:ascii="Arial" w:hAnsi="Arial" w:cs="Arial"/>
              </w:rPr>
              <w:t>l issues that impact on the service</w:t>
            </w:r>
            <w:r w:rsidR="00D944FB">
              <w:rPr>
                <w:rFonts w:ascii="Arial" w:hAnsi="Arial" w:cs="Arial"/>
              </w:rPr>
              <w:t>.</w:t>
            </w:r>
          </w:p>
          <w:p w14:paraId="35BCE305" w14:textId="5FB4D35D" w:rsidR="00A93F2E" w:rsidRPr="00A93F2E" w:rsidRDefault="00A93F2E" w:rsidP="000837E1">
            <w:pPr>
              <w:numPr>
                <w:ilvl w:val="0"/>
                <w:numId w:val="5"/>
              </w:numPr>
              <w:spacing w:before="240"/>
              <w:jc w:val="both"/>
              <w:rPr>
                <w:rFonts w:ascii="Arial" w:hAnsi="Arial" w:cs="Arial"/>
              </w:rPr>
            </w:pPr>
            <w:r w:rsidRPr="00A93F2E">
              <w:rPr>
                <w:rFonts w:ascii="Arial" w:hAnsi="Arial" w:cs="Arial"/>
              </w:rPr>
              <w:t>Monitor effectiveness of contract governance processes and support improvements where inefficiencies are identified</w:t>
            </w:r>
            <w:r w:rsidR="00D944FB">
              <w:rPr>
                <w:rFonts w:ascii="Arial" w:hAnsi="Arial" w:cs="Arial"/>
              </w:rPr>
              <w:t>.</w:t>
            </w:r>
          </w:p>
          <w:p w14:paraId="2A5E05B8" w14:textId="371D9318" w:rsidR="00A93F2E" w:rsidRPr="00A93F2E" w:rsidRDefault="00A93F2E" w:rsidP="000837E1">
            <w:pPr>
              <w:numPr>
                <w:ilvl w:val="0"/>
                <w:numId w:val="5"/>
              </w:numPr>
              <w:spacing w:before="240"/>
              <w:jc w:val="both"/>
              <w:rPr>
                <w:rFonts w:ascii="Arial" w:hAnsi="Arial" w:cs="Arial"/>
              </w:rPr>
            </w:pPr>
            <w:r w:rsidRPr="00A93F2E">
              <w:rPr>
                <w:rFonts w:ascii="Arial" w:hAnsi="Arial" w:cs="Arial"/>
              </w:rPr>
              <w:t xml:space="preserve">Embrace and support change initiatives related to procurement </w:t>
            </w:r>
            <w:r w:rsidR="00BC668B">
              <w:rPr>
                <w:rFonts w:ascii="Arial" w:hAnsi="Arial" w:cs="Arial"/>
              </w:rPr>
              <w:t xml:space="preserve">and contract </w:t>
            </w:r>
            <w:r w:rsidRPr="00A93F2E">
              <w:rPr>
                <w:rFonts w:ascii="Arial" w:hAnsi="Arial" w:cs="Arial"/>
              </w:rPr>
              <w:t>governance, systems and reporting processes</w:t>
            </w:r>
            <w:r w:rsidR="00D944FB">
              <w:rPr>
                <w:rFonts w:ascii="Arial" w:hAnsi="Arial" w:cs="Arial"/>
              </w:rPr>
              <w:t>.</w:t>
            </w:r>
          </w:p>
          <w:p w14:paraId="01A8DC45" w14:textId="72294CE9" w:rsidR="000837E1" w:rsidRPr="005C423C" w:rsidRDefault="00A93F2E" w:rsidP="005C423C">
            <w:pPr>
              <w:numPr>
                <w:ilvl w:val="0"/>
                <w:numId w:val="5"/>
              </w:numPr>
              <w:spacing w:before="240"/>
              <w:jc w:val="both"/>
              <w:rPr>
                <w:rFonts w:ascii="Arial" w:hAnsi="Arial" w:cs="Arial"/>
              </w:rPr>
            </w:pPr>
            <w:r w:rsidRPr="00A93F2E">
              <w:rPr>
                <w:rFonts w:ascii="Arial" w:hAnsi="Arial" w:cs="Arial"/>
              </w:rPr>
              <w:t>Contribute to development of standardised templates, guidance materials and improved contract management practices</w:t>
            </w:r>
            <w:r w:rsidR="00D944FB">
              <w:rPr>
                <w:rFonts w:ascii="Arial" w:hAnsi="Arial" w:cs="Arial"/>
              </w:rPr>
              <w:t>.</w:t>
            </w:r>
          </w:p>
          <w:p w14:paraId="3035C982" w14:textId="77777777" w:rsidR="005C423C" w:rsidRDefault="005C423C" w:rsidP="000837E1">
            <w:pPr>
              <w:spacing w:before="240"/>
              <w:jc w:val="both"/>
              <w:rPr>
                <w:rFonts w:ascii="Arial" w:hAnsi="Arial" w:cs="Arial"/>
                <w:b/>
                <w:iCs/>
              </w:rPr>
            </w:pPr>
          </w:p>
          <w:p w14:paraId="0F60E11C" w14:textId="42E39772" w:rsidR="00A93F2E" w:rsidRPr="00B4469D" w:rsidRDefault="00A93F2E" w:rsidP="000837E1">
            <w:pPr>
              <w:spacing w:before="240"/>
              <w:jc w:val="both"/>
              <w:rPr>
                <w:rFonts w:ascii="Arial" w:hAnsi="Arial" w:cs="Arial"/>
                <w:b/>
                <w:iCs/>
              </w:rPr>
            </w:pPr>
            <w:r w:rsidRPr="00B4469D">
              <w:rPr>
                <w:rFonts w:ascii="Arial" w:hAnsi="Arial" w:cs="Arial"/>
                <w:b/>
                <w:iCs/>
              </w:rPr>
              <w:t>Customer Service</w:t>
            </w:r>
          </w:p>
          <w:p w14:paraId="12A8B0D0" w14:textId="25FE6035" w:rsidR="00A93F2E" w:rsidRPr="00B4469D" w:rsidRDefault="00A93F2E" w:rsidP="000837E1">
            <w:pPr>
              <w:numPr>
                <w:ilvl w:val="0"/>
                <w:numId w:val="5"/>
              </w:numPr>
              <w:spacing w:before="240"/>
              <w:jc w:val="both"/>
              <w:rPr>
                <w:rFonts w:ascii="Arial" w:hAnsi="Arial" w:cs="Arial"/>
              </w:rPr>
            </w:pPr>
            <w:r w:rsidRPr="3387FBC4">
              <w:rPr>
                <w:rFonts w:ascii="Arial" w:hAnsi="Arial" w:cs="Arial"/>
              </w:rPr>
              <w:t>Promote and maintain a customer focused environment by ensuring service-users are treated with dignity and respect</w:t>
            </w:r>
            <w:r w:rsidR="00D944FB">
              <w:rPr>
                <w:rFonts w:ascii="Arial" w:hAnsi="Arial" w:cs="Arial"/>
              </w:rPr>
              <w:t>.</w:t>
            </w:r>
          </w:p>
          <w:p w14:paraId="6C93D388" w14:textId="53EA1E1D" w:rsidR="00A93F2E" w:rsidRPr="00B4469D" w:rsidRDefault="00A93F2E" w:rsidP="000837E1">
            <w:pPr>
              <w:numPr>
                <w:ilvl w:val="0"/>
                <w:numId w:val="5"/>
              </w:numPr>
              <w:spacing w:before="240"/>
              <w:jc w:val="both"/>
              <w:rPr>
                <w:rFonts w:ascii="Arial" w:hAnsi="Arial" w:cs="Arial"/>
              </w:rPr>
            </w:pPr>
            <w:r w:rsidRPr="3387FBC4">
              <w:rPr>
                <w:rFonts w:ascii="Arial" w:hAnsi="Arial" w:cs="Arial"/>
              </w:rPr>
              <w:t>Seek feedback from service users/customers and implement change to incorporate same, in agreement with</w:t>
            </w:r>
            <w:r w:rsidR="00D944FB">
              <w:rPr>
                <w:rFonts w:ascii="Arial" w:hAnsi="Arial" w:cs="Arial"/>
              </w:rPr>
              <w:t xml:space="preserve"> your</w:t>
            </w:r>
            <w:r w:rsidRPr="3387FBC4">
              <w:rPr>
                <w:rFonts w:ascii="Arial" w:hAnsi="Arial" w:cs="Arial"/>
              </w:rPr>
              <w:t xml:space="preserve"> line </w:t>
            </w:r>
            <w:r w:rsidR="005C423C" w:rsidRPr="3387FBC4">
              <w:rPr>
                <w:rFonts w:ascii="Arial" w:hAnsi="Arial" w:cs="Arial"/>
              </w:rPr>
              <w:t>manager</w:t>
            </w:r>
            <w:r w:rsidR="005C423C">
              <w:rPr>
                <w:rFonts w:ascii="Arial" w:hAnsi="Arial" w:cs="Arial"/>
              </w:rPr>
              <w:t>.</w:t>
            </w:r>
          </w:p>
          <w:p w14:paraId="2CA971AB" w14:textId="77777777" w:rsidR="00BC668B" w:rsidRPr="00B4469D" w:rsidRDefault="00BC668B" w:rsidP="000837E1">
            <w:pPr>
              <w:spacing w:before="240"/>
              <w:jc w:val="both"/>
              <w:rPr>
                <w:rFonts w:ascii="Arial" w:hAnsi="Arial" w:cs="Arial"/>
                <w:iCs/>
              </w:rPr>
            </w:pPr>
          </w:p>
          <w:p w14:paraId="195A94A7" w14:textId="3CFD175B" w:rsidR="00F03DAF" w:rsidRPr="00B4469D" w:rsidRDefault="00B825A4" w:rsidP="000837E1">
            <w:pPr>
              <w:spacing w:before="240"/>
              <w:jc w:val="both"/>
              <w:rPr>
                <w:rFonts w:ascii="Arial" w:hAnsi="Arial" w:cs="Arial"/>
                <w:b/>
                <w:iCs/>
              </w:rPr>
            </w:pPr>
            <w:r>
              <w:rPr>
                <w:rFonts w:ascii="Arial" w:hAnsi="Arial" w:cs="Arial"/>
                <w:b/>
                <w:iCs/>
              </w:rPr>
              <w:t>Standards, Policies, Procedures &amp; L</w:t>
            </w:r>
            <w:r w:rsidR="00F03DAF" w:rsidRPr="00B4469D">
              <w:rPr>
                <w:rFonts w:ascii="Arial" w:hAnsi="Arial" w:cs="Arial"/>
                <w:b/>
                <w:iCs/>
              </w:rPr>
              <w:t>egislation</w:t>
            </w:r>
          </w:p>
          <w:p w14:paraId="43057CA5" w14:textId="44B09F10" w:rsidR="00F03DAF" w:rsidRPr="00B4469D" w:rsidRDefault="00F03DAF" w:rsidP="000837E1">
            <w:pPr>
              <w:numPr>
                <w:ilvl w:val="0"/>
                <w:numId w:val="5"/>
              </w:numPr>
              <w:spacing w:before="240"/>
              <w:jc w:val="both"/>
              <w:rPr>
                <w:rFonts w:ascii="Arial" w:hAnsi="Arial" w:cs="Arial"/>
              </w:rPr>
            </w:pPr>
            <w:r w:rsidRPr="3387FBC4">
              <w:rPr>
                <w:rFonts w:ascii="Arial" w:hAnsi="Arial" w:cs="Arial"/>
              </w:rPr>
              <w:t>Maintain own knowledge of relevant HSE policies, procedures, guidelines and practices to perform the role effectively and to ensure current work standards are met by own team</w:t>
            </w:r>
            <w:r w:rsidR="00D944FB">
              <w:rPr>
                <w:rFonts w:ascii="Arial" w:hAnsi="Arial" w:cs="Arial"/>
              </w:rPr>
              <w:t>.</w:t>
            </w:r>
          </w:p>
          <w:p w14:paraId="448BB134" w14:textId="77777777" w:rsidR="00F03DAF" w:rsidRPr="00B4469D" w:rsidRDefault="00F03DAF" w:rsidP="000837E1">
            <w:pPr>
              <w:numPr>
                <w:ilvl w:val="0"/>
                <w:numId w:val="5"/>
              </w:numPr>
              <w:spacing w:before="240"/>
              <w:jc w:val="both"/>
              <w:rPr>
                <w:rFonts w:ascii="Arial" w:hAnsi="Arial" w:cs="Arial"/>
              </w:rPr>
            </w:pPr>
            <w:r w:rsidRPr="3387FBC4">
              <w:rPr>
                <w:rFonts w:ascii="Arial" w:hAnsi="Arial" w:cs="Arial"/>
              </w:rPr>
              <w:t xml:space="preserve">Maintain own knowledge of relevant regulations and legislation </w:t>
            </w:r>
            <w:r w:rsidR="4CFC904C" w:rsidRPr="3387FBC4">
              <w:rPr>
                <w:rFonts w:ascii="Arial" w:hAnsi="Arial" w:cs="Arial"/>
              </w:rPr>
              <w:t>e.g.,</w:t>
            </w:r>
            <w:r w:rsidRPr="3387FBC4">
              <w:rPr>
                <w:rFonts w:ascii="Arial" w:hAnsi="Arial" w:cs="Arial"/>
              </w:rPr>
              <w:t xml:space="preserve"> Financial Regulations, Health &amp; Safety </w:t>
            </w:r>
            <w:r w:rsidR="4236FBFD" w:rsidRPr="3387FBC4">
              <w:rPr>
                <w:rFonts w:ascii="Arial" w:hAnsi="Arial" w:cs="Arial"/>
              </w:rPr>
              <w:t>Legislation, Employment</w:t>
            </w:r>
            <w:r w:rsidRPr="3387FBC4">
              <w:rPr>
                <w:rFonts w:ascii="Arial" w:hAnsi="Arial" w:cs="Arial"/>
              </w:rPr>
              <w:t xml:space="preserve"> Legislation, FOI Acts etc.</w:t>
            </w:r>
          </w:p>
          <w:p w14:paraId="17100AAD" w14:textId="46D2F218" w:rsidR="00F75591" w:rsidRDefault="00F03DAF" w:rsidP="000837E1">
            <w:pPr>
              <w:numPr>
                <w:ilvl w:val="0"/>
                <w:numId w:val="5"/>
              </w:numPr>
              <w:spacing w:before="240"/>
              <w:jc w:val="both"/>
              <w:rPr>
                <w:rFonts w:ascii="Arial" w:hAnsi="Arial" w:cs="Arial"/>
              </w:rPr>
            </w:pPr>
            <w:r w:rsidRPr="3387FBC4">
              <w:rPr>
                <w:rFonts w:ascii="Arial" w:hAnsi="Arial" w:cs="Arial"/>
              </w:rPr>
              <w:t xml:space="preserve">Pursue continuous professional development </w:t>
            </w:r>
            <w:r w:rsidR="0091699F" w:rsidRPr="3387FBC4">
              <w:rPr>
                <w:rFonts w:ascii="Arial" w:hAnsi="Arial" w:cs="Arial"/>
              </w:rPr>
              <w:t>to</w:t>
            </w:r>
            <w:r w:rsidRPr="3387FBC4">
              <w:rPr>
                <w:rFonts w:ascii="Arial" w:hAnsi="Arial" w:cs="Arial"/>
              </w:rPr>
              <w:t xml:space="preserve"> develop management expertise and professional knowledge</w:t>
            </w:r>
            <w:r w:rsidR="00D944FB">
              <w:rPr>
                <w:rFonts w:ascii="Arial" w:hAnsi="Arial" w:cs="Arial"/>
              </w:rPr>
              <w:t>.</w:t>
            </w:r>
          </w:p>
          <w:p w14:paraId="20AC8FDB" w14:textId="7A15D124" w:rsidR="00F75591" w:rsidRDefault="00F75591" w:rsidP="000837E1">
            <w:pPr>
              <w:numPr>
                <w:ilvl w:val="0"/>
                <w:numId w:val="5"/>
              </w:numPr>
              <w:spacing w:before="240"/>
              <w:jc w:val="both"/>
              <w:rPr>
                <w:rFonts w:ascii="Arial" w:hAnsi="Arial" w:cs="Arial"/>
              </w:rPr>
            </w:pPr>
            <w:r w:rsidRPr="00F75591">
              <w:rPr>
                <w:rFonts w:ascii="Arial" w:hAnsi="Arial" w:cs="Arial"/>
                <w:iCs/>
              </w:rPr>
              <w:t>Engage in the HSE performance achievement process in conjunction with your Line Manager and staff as appropriate</w:t>
            </w:r>
            <w:r w:rsidR="00D944FB">
              <w:rPr>
                <w:rFonts w:ascii="Arial" w:hAnsi="Arial" w:cs="Arial"/>
                <w:iCs/>
              </w:rPr>
              <w:t>.</w:t>
            </w:r>
          </w:p>
          <w:p w14:paraId="5059EC27" w14:textId="6D0E2D5A" w:rsidR="00F75591" w:rsidRPr="00F75591" w:rsidRDefault="009A0FE5" w:rsidP="000837E1">
            <w:pPr>
              <w:numPr>
                <w:ilvl w:val="0"/>
                <w:numId w:val="5"/>
              </w:numPr>
              <w:spacing w:before="240"/>
            </w:pPr>
            <w:r>
              <w:rPr>
                <w:rFonts w:ascii="Arial" w:hAnsi="Arial" w:cs="Arial"/>
              </w:rPr>
              <w:t>Adequately identify</w:t>
            </w:r>
            <w:r w:rsidR="00F75591">
              <w:rPr>
                <w:rFonts w:ascii="Arial" w:hAnsi="Arial" w:cs="Arial"/>
              </w:rPr>
              <w:t>, asse</w:t>
            </w:r>
            <w:r>
              <w:rPr>
                <w:rFonts w:ascii="Arial" w:hAnsi="Arial" w:cs="Arial"/>
              </w:rPr>
              <w:t>ss, manage and monitor</w:t>
            </w:r>
            <w:r w:rsidR="00F75591">
              <w:rPr>
                <w:rFonts w:ascii="Arial" w:hAnsi="Arial" w:cs="Arial"/>
              </w:rPr>
              <w:t xml:space="preserve"> risk </w:t>
            </w:r>
            <w:r>
              <w:rPr>
                <w:rFonts w:ascii="Arial" w:hAnsi="Arial" w:cs="Arial"/>
              </w:rPr>
              <w:t xml:space="preserve">and occupational health and safety compliance </w:t>
            </w:r>
            <w:r w:rsidR="00F75591">
              <w:rPr>
                <w:rFonts w:ascii="Arial" w:hAnsi="Arial" w:cs="Arial"/>
              </w:rPr>
              <w:t xml:space="preserve">within their area of responsibility. </w:t>
            </w:r>
          </w:p>
          <w:p w14:paraId="0195648E" w14:textId="7030BD7D" w:rsidR="00F03DAF" w:rsidRPr="0085238A" w:rsidRDefault="00F03DAF" w:rsidP="000837E1">
            <w:pPr>
              <w:numPr>
                <w:ilvl w:val="0"/>
                <w:numId w:val="5"/>
              </w:numPr>
              <w:spacing w:before="240"/>
              <w:jc w:val="both"/>
              <w:rPr>
                <w:rFonts w:ascii="Arial" w:hAnsi="Arial" w:cs="Arial"/>
              </w:rPr>
            </w:pPr>
            <w:r w:rsidRPr="3387FBC4">
              <w:rPr>
                <w:rFonts w:ascii="Arial" w:hAnsi="Arial" w:cs="Arial"/>
              </w:rPr>
              <w:t xml:space="preserve">Have a working knowledge of the Health Information and Quality Authority (HIQA) </w:t>
            </w:r>
            <w:r w:rsidR="007A0D1B" w:rsidRPr="3387FBC4">
              <w:rPr>
                <w:rFonts w:ascii="Arial" w:hAnsi="Arial" w:cs="Arial"/>
              </w:rPr>
              <w:t>Standards as</w:t>
            </w:r>
            <w:r w:rsidRPr="3387FBC4">
              <w:rPr>
                <w:rFonts w:ascii="Arial" w:hAnsi="Arial" w:cs="Arial"/>
              </w:rPr>
              <w:t xml:space="preserve"> they apply to the role for example, Standards for Healthcare, National Standards for the Prevention and Control of Healthcare Associated Infections, Hygiene Standards etc and comply with associated HSE protocols for implementing and maintaining these standards</w:t>
            </w:r>
            <w:r w:rsidR="008B2FC7">
              <w:rPr>
                <w:rFonts w:ascii="Arial" w:hAnsi="Arial" w:cs="Arial"/>
              </w:rPr>
              <w:t xml:space="preserve"> </w:t>
            </w:r>
            <w:r w:rsidR="008B2FC7" w:rsidRPr="00F6254C">
              <w:rPr>
                <w:rFonts w:ascii="Arial" w:hAnsi="Arial" w:cs="Arial"/>
                <w:iCs/>
              </w:rPr>
              <w:t>as appropriate to the role.</w:t>
            </w:r>
          </w:p>
          <w:p w14:paraId="5B3F3CB4" w14:textId="2BF5E89A" w:rsidR="00F03DAF" w:rsidRPr="005C423C" w:rsidRDefault="0085238A" w:rsidP="000837E1">
            <w:pPr>
              <w:numPr>
                <w:ilvl w:val="0"/>
                <w:numId w:val="5"/>
              </w:numPr>
              <w:spacing w:before="240"/>
              <w:jc w:val="both"/>
              <w:rPr>
                <w:rFonts w:ascii="Arial" w:hAnsi="Arial" w:cs="Arial"/>
              </w:rPr>
            </w:pPr>
            <w:r w:rsidRPr="3387FBC4">
              <w:rPr>
                <w:rFonts w:ascii="Arial" w:hAnsi="Arial" w:cs="Arial"/>
              </w:rPr>
              <w:t>Support, promote and actively participate in sustainable energy, water and waste initiatives to create a more sustainable, low carbon and efficient health service</w:t>
            </w:r>
            <w:r w:rsidR="007A0D1B">
              <w:rPr>
                <w:rFonts w:ascii="Arial" w:hAnsi="Arial" w:cs="Arial"/>
              </w:rPr>
              <w:t>.</w:t>
            </w:r>
          </w:p>
          <w:p w14:paraId="2408AA2C" w14:textId="6432DD77" w:rsidR="00F03DAF" w:rsidRPr="00B4469D" w:rsidRDefault="00F03DAF" w:rsidP="000837E1">
            <w:pPr>
              <w:spacing w:before="240"/>
              <w:jc w:val="both"/>
              <w:rPr>
                <w:rFonts w:ascii="Arial" w:hAnsi="Arial" w:cs="Arial"/>
              </w:rPr>
            </w:pPr>
            <w:r w:rsidRPr="00B4469D">
              <w:rPr>
                <w:rFonts w:ascii="Arial" w:hAnsi="Arial" w:cs="Arial"/>
                <w:b/>
                <w:iCs/>
                <w:lang w:val="en-IE"/>
              </w:rPr>
              <w:t xml:space="preserve">The above </w:t>
            </w:r>
            <w:r w:rsidR="005C423C">
              <w:rPr>
                <w:rFonts w:ascii="Arial" w:hAnsi="Arial" w:cs="Arial"/>
                <w:b/>
                <w:iCs/>
                <w:lang w:val="en-IE"/>
              </w:rPr>
              <w:t xml:space="preserve">Job </w:t>
            </w:r>
            <w:r w:rsidR="002C39FE">
              <w:rPr>
                <w:rFonts w:ascii="Arial" w:hAnsi="Arial" w:cs="Arial"/>
                <w:b/>
                <w:iCs/>
                <w:lang w:val="en-IE"/>
              </w:rPr>
              <w:t>Specification</w:t>
            </w:r>
            <w:r w:rsidRPr="00B4469D">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w:t>
            </w:r>
            <w:r w:rsidR="002C39FE">
              <w:rPr>
                <w:rFonts w:ascii="Arial" w:hAnsi="Arial" w:cs="Arial"/>
                <w:b/>
                <w:iCs/>
                <w:lang w:val="en-IE"/>
              </w:rPr>
              <w:t>them</w:t>
            </w:r>
            <w:r w:rsidRPr="00B4469D">
              <w:rPr>
                <w:rFonts w:ascii="Arial" w:hAnsi="Arial" w:cs="Arial"/>
                <w:b/>
                <w:iCs/>
                <w:lang w:val="en-IE"/>
              </w:rPr>
              <w:t xml:space="preserve"> from time to time and to contribute to the development of the post while in office.</w:t>
            </w:r>
            <w:r w:rsidRPr="00B4469D">
              <w:rPr>
                <w:rFonts w:ascii="Arial" w:hAnsi="Arial" w:cs="Arial"/>
              </w:rPr>
              <w:t xml:space="preserve">  </w:t>
            </w:r>
          </w:p>
          <w:p w14:paraId="7B7524AF" w14:textId="77777777" w:rsidR="00F03DAF" w:rsidRPr="00B4469D" w:rsidRDefault="00F03DAF" w:rsidP="000837E1">
            <w:pPr>
              <w:pBdr>
                <w:top w:val="nil"/>
                <w:left w:val="nil"/>
                <w:bottom w:val="nil"/>
                <w:right w:val="nil"/>
                <w:between w:val="nil"/>
                <w:bar w:val="nil"/>
              </w:pBdr>
              <w:spacing w:before="240"/>
              <w:rPr>
                <w:rFonts w:ascii="Arial" w:hAnsi="Arial" w:cs="Arial"/>
                <w:lang w:val="en-IE"/>
              </w:rPr>
            </w:pPr>
          </w:p>
        </w:tc>
      </w:tr>
      <w:tr w:rsidR="00F03DAF" w:rsidRPr="00B4469D" w14:paraId="2ABE13F4" w14:textId="77777777" w:rsidTr="7B1B9BE8">
        <w:tc>
          <w:tcPr>
            <w:tcW w:w="2172" w:type="dxa"/>
          </w:tcPr>
          <w:p w14:paraId="11FA76A2" w14:textId="77777777" w:rsidR="00F03DAF" w:rsidRPr="00B4469D" w:rsidRDefault="00F03DAF" w:rsidP="00F03DAF">
            <w:pPr>
              <w:rPr>
                <w:rFonts w:ascii="Arial" w:hAnsi="Arial" w:cs="Arial"/>
                <w:b/>
                <w:bCs/>
              </w:rPr>
            </w:pPr>
            <w:r w:rsidRPr="00B4469D">
              <w:rPr>
                <w:rFonts w:ascii="Arial" w:hAnsi="Arial" w:cs="Arial"/>
                <w:b/>
                <w:bCs/>
              </w:rPr>
              <w:lastRenderedPageBreak/>
              <w:t>Eligibility Criteria</w:t>
            </w:r>
          </w:p>
          <w:p w14:paraId="50A5CDC3" w14:textId="77777777" w:rsidR="00F03DAF" w:rsidRPr="00B4469D" w:rsidRDefault="00F03DAF" w:rsidP="00F03DAF">
            <w:pPr>
              <w:rPr>
                <w:rFonts w:ascii="Arial" w:hAnsi="Arial" w:cs="Arial"/>
                <w:b/>
                <w:bCs/>
              </w:rPr>
            </w:pPr>
          </w:p>
          <w:p w14:paraId="03D3926D" w14:textId="77777777" w:rsidR="00F03DAF" w:rsidRPr="00B4469D" w:rsidRDefault="00F03DAF" w:rsidP="00F03DAF">
            <w:pPr>
              <w:rPr>
                <w:rFonts w:ascii="Arial" w:hAnsi="Arial" w:cs="Arial"/>
                <w:b/>
                <w:bCs/>
              </w:rPr>
            </w:pPr>
            <w:r w:rsidRPr="00B4469D">
              <w:rPr>
                <w:rFonts w:ascii="Arial" w:hAnsi="Arial" w:cs="Arial"/>
                <w:b/>
                <w:bCs/>
              </w:rPr>
              <w:t>Qualifications and/ or experience</w:t>
            </w:r>
          </w:p>
          <w:p w14:paraId="66A5183E" w14:textId="77777777" w:rsidR="00F03DAF" w:rsidRPr="00B4469D" w:rsidRDefault="00F03DAF" w:rsidP="00F03DAF">
            <w:pPr>
              <w:rPr>
                <w:rFonts w:ascii="Arial" w:hAnsi="Arial" w:cs="Arial"/>
                <w:b/>
                <w:bCs/>
              </w:rPr>
            </w:pPr>
          </w:p>
        </w:tc>
        <w:tc>
          <w:tcPr>
            <w:tcW w:w="8448" w:type="dxa"/>
          </w:tcPr>
          <w:p w14:paraId="669FE8A6" w14:textId="77777777" w:rsidR="0014245B" w:rsidRDefault="0014245B" w:rsidP="0014245B">
            <w:pPr>
              <w:rPr>
                <w:rFonts w:ascii="Arial" w:hAnsi="Arial" w:cs="Arial"/>
                <w:b/>
              </w:rPr>
            </w:pPr>
            <w:r w:rsidRPr="00C20376">
              <w:rPr>
                <w:rFonts w:ascii="Arial" w:hAnsi="Arial" w:cs="Arial"/>
                <w:b/>
                <w:i/>
                <w:iCs/>
                <w:color w:val="000000"/>
                <w:szCs w:val="22"/>
                <w:lang w:val="en-IE" w:eastAsia="en-IE"/>
              </w:rPr>
              <w:t xml:space="preserve">This campaign is confined to staff who are currently employed by </w:t>
            </w:r>
            <w:r w:rsidRPr="00C20376">
              <w:rPr>
                <w:rFonts w:ascii="Arial" w:hAnsi="Arial" w:cs="Arial"/>
                <w:b/>
                <w:bCs/>
                <w:i/>
                <w:iCs/>
                <w:color w:val="000000"/>
                <w:szCs w:val="22"/>
                <w:lang w:eastAsia="en-IE"/>
              </w:rPr>
              <w:t>the HSE, TUSLA, other statutory health agencies*, or a body which provides services on behalf of the HSE under Section 38 of the Health Act 2004</w:t>
            </w:r>
            <w:r w:rsidRPr="00C20376">
              <w:rPr>
                <w:rFonts w:ascii="Arial" w:hAnsi="Arial" w:cs="Arial"/>
                <w:b/>
                <w:i/>
                <w:iCs/>
                <w:color w:val="000000"/>
                <w:szCs w:val="22"/>
                <w:lang w:val="en-IE" w:eastAsia="en-IE"/>
              </w:rPr>
              <w:t xml:space="preserve"> as per Workplace Relations Commission agreement -161867</w:t>
            </w:r>
          </w:p>
          <w:p w14:paraId="1FAD1840" w14:textId="77777777" w:rsidR="0014245B" w:rsidRPr="00766EA8" w:rsidRDefault="0014245B" w:rsidP="0014245B">
            <w:pPr>
              <w:rPr>
                <w:rFonts w:ascii="Arial" w:hAnsi="Arial" w:cs="Arial"/>
                <w:b/>
              </w:rPr>
            </w:pPr>
          </w:p>
          <w:p w14:paraId="4E8810F6" w14:textId="77777777" w:rsidR="0014245B" w:rsidRPr="001D7402" w:rsidRDefault="0014245B" w:rsidP="000837E1">
            <w:pPr>
              <w:pStyle w:val="ListParagraph"/>
              <w:numPr>
                <w:ilvl w:val="0"/>
                <w:numId w:val="6"/>
              </w:numPr>
              <w:rPr>
                <w:rFonts w:ascii="Arial" w:hAnsi="Arial" w:cs="Arial"/>
              </w:rPr>
            </w:pPr>
            <w:r w:rsidRPr="001D7402">
              <w:rPr>
                <w:rFonts w:ascii="Arial" w:hAnsi="Arial" w:cs="Arial"/>
              </w:rPr>
              <w:t xml:space="preserve">Eligible applicants will be those who on the closing date for the competition: </w:t>
            </w:r>
          </w:p>
          <w:p w14:paraId="54FF92AB" w14:textId="77777777" w:rsidR="0014245B" w:rsidRPr="001D7402" w:rsidRDefault="0014245B" w:rsidP="0014245B">
            <w:pPr>
              <w:rPr>
                <w:rFonts w:ascii="Arial" w:hAnsi="Arial" w:cs="Arial"/>
              </w:rPr>
            </w:pPr>
          </w:p>
          <w:p w14:paraId="6BAA9A23" w14:textId="77777777" w:rsidR="0014245B" w:rsidRPr="001D7402" w:rsidRDefault="0014245B" w:rsidP="000837E1">
            <w:pPr>
              <w:pStyle w:val="ListParagraph"/>
              <w:numPr>
                <w:ilvl w:val="0"/>
                <w:numId w:val="7"/>
              </w:numPr>
              <w:jc w:val="both"/>
              <w:rPr>
                <w:rFonts w:ascii="Arial" w:hAnsi="Arial" w:cs="Arial"/>
              </w:rPr>
            </w:pPr>
            <w:r w:rsidRPr="001D7402">
              <w:rPr>
                <w:rFonts w:ascii="Arial" w:hAnsi="Arial" w:cs="Arial"/>
              </w:rPr>
              <w:t>Have satisfactory experience as a Clerical Officer in the HSE, TUSLA, other statutory health agencies, or a body which provides services on behalf of the HSE under Section 38 of the Health Act 2004.</w:t>
            </w:r>
          </w:p>
          <w:p w14:paraId="0AE81FC3" w14:textId="77777777" w:rsidR="0014245B" w:rsidRPr="001D7402" w:rsidRDefault="0014245B" w:rsidP="0014245B">
            <w:pPr>
              <w:ind w:left="360"/>
              <w:rPr>
                <w:rFonts w:ascii="Arial" w:hAnsi="Arial" w:cs="Arial"/>
              </w:rPr>
            </w:pPr>
          </w:p>
          <w:p w14:paraId="061736D0" w14:textId="77777777" w:rsidR="0014245B" w:rsidRPr="001D7402" w:rsidRDefault="0014245B" w:rsidP="0014245B">
            <w:pPr>
              <w:jc w:val="center"/>
              <w:rPr>
                <w:rFonts w:ascii="Arial" w:hAnsi="Arial" w:cs="Arial"/>
                <w:b/>
              </w:rPr>
            </w:pPr>
            <w:r w:rsidRPr="001D7402">
              <w:rPr>
                <w:rFonts w:ascii="Arial" w:hAnsi="Arial" w:cs="Arial"/>
                <w:b/>
              </w:rPr>
              <w:t>O</w:t>
            </w:r>
            <w:r>
              <w:rPr>
                <w:rFonts w:ascii="Arial" w:hAnsi="Arial" w:cs="Arial"/>
                <w:b/>
              </w:rPr>
              <w:t>R</w:t>
            </w:r>
          </w:p>
          <w:p w14:paraId="439E7B2A" w14:textId="77777777" w:rsidR="0014245B" w:rsidRPr="001D7402" w:rsidRDefault="0014245B" w:rsidP="0014245B">
            <w:pPr>
              <w:rPr>
                <w:rFonts w:ascii="Arial" w:hAnsi="Arial" w:cs="Arial"/>
                <w:b/>
              </w:rPr>
            </w:pPr>
          </w:p>
          <w:p w14:paraId="31E7DD8A" w14:textId="77777777" w:rsidR="0014245B" w:rsidRPr="001D7402" w:rsidRDefault="0014245B" w:rsidP="000837E1">
            <w:pPr>
              <w:pStyle w:val="ListParagraph"/>
              <w:numPr>
                <w:ilvl w:val="0"/>
                <w:numId w:val="7"/>
              </w:numPr>
              <w:jc w:val="both"/>
              <w:rPr>
                <w:rFonts w:ascii="Arial" w:hAnsi="Arial" w:cs="Arial"/>
              </w:rPr>
            </w:pPr>
            <w:r w:rsidRPr="001D7402">
              <w:rPr>
                <w:rFonts w:ascii="Arial" w:hAnsi="Arial" w:cs="Arial"/>
              </w:rPr>
              <w:lastRenderedPageBreak/>
              <w:t>Have obtained a pass (Grade D) in at least five subjects from the approved list of subjects in the Department of Education Leaving Certificate Examination, including Mathematics and English or Irish</w:t>
            </w:r>
            <w:r w:rsidRPr="001D7402">
              <w:rPr>
                <w:rFonts w:ascii="Arial" w:hAnsi="Arial" w:cs="Arial"/>
                <w:vertAlign w:val="superscript"/>
              </w:rPr>
              <w:t>1</w:t>
            </w:r>
            <w:r w:rsidRPr="001D7402">
              <w:rPr>
                <w:rFonts w:ascii="Arial" w:hAnsi="Arial" w:cs="Arial"/>
              </w:rPr>
              <w:t xml:space="preserve">. Candidates should have obtained at least Grade C on higher level papers in three subjects in that examination. </w:t>
            </w:r>
          </w:p>
          <w:p w14:paraId="272AC476" w14:textId="77777777" w:rsidR="0014245B" w:rsidRPr="001D7402" w:rsidRDefault="0014245B" w:rsidP="0014245B">
            <w:pPr>
              <w:pStyle w:val="ListParagraph"/>
              <w:ind w:left="1080"/>
              <w:rPr>
                <w:rFonts w:ascii="Arial" w:hAnsi="Arial" w:cs="Arial"/>
              </w:rPr>
            </w:pPr>
          </w:p>
          <w:p w14:paraId="2EBFA7BA" w14:textId="77777777" w:rsidR="0014245B" w:rsidRPr="001D7402" w:rsidRDefault="0014245B" w:rsidP="0014245B">
            <w:pPr>
              <w:jc w:val="center"/>
              <w:rPr>
                <w:rFonts w:ascii="Arial" w:hAnsi="Arial" w:cs="Arial"/>
                <w:b/>
              </w:rPr>
            </w:pPr>
            <w:r w:rsidRPr="001D7402">
              <w:rPr>
                <w:rFonts w:ascii="Arial" w:hAnsi="Arial" w:cs="Arial"/>
                <w:b/>
              </w:rPr>
              <w:t>O</w:t>
            </w:r>
            <w:r>
              <w:rPr>
                <w:rFonts w:ascii="Arial" w:hAnsi="Arial" w:cs="Arial"/>
                <w:b/>
              </w:rPr>
              <w:t>R</w:t>
            </w:r>
          </w:p>
          <w:p w14:paraId="099261A4" w14:textId="77777777" w:rsidR="0014245B" w:rsidRPr="001D7402" w:rsidRDefault="0014245B" w:rsidP="0014245B">
            <w:pPr>
              <w:pStyle w:val="ListParagraph"/>
              <w:ind w:left="1080"/>
              <w:rPr>
                <w:rFonts w:ascii="Arial" w:hAnsi="Arial" w:cs="Arial"/>
                <w:b/>
              </w:rPr>
            </w:pPr>
          </w:p>
          <w:p w14:paraId="4FB8869A" w14:textId="77777777" w:rsidR="0014245B" w:rsidRPr="001D7402" w:rsidRDefault="0014245B" w:rsidP="000837E1">
            <w:pPr>
              <w:pStyle w:val="ListParagraph"/>
              <w:numPr>
                <w:ilvl w:val="0"/>
                <w:numId w:val="7"/>
              </w:numPr>
              <w:jc w:val="both"/>
              <w:rPr>
                <w:rFonts w:ascii="Arial" w:hAnsi="Arial" w:cs="Arial"/>
              </w:rPr>
            </w:pPr>
            <w:r w:rsidRPr="001D7402">
              <w:rPr>
                <w:rFonts w:ascii="Arial" w:hAnsi="Arial" w:cs="Arial"/>
              </w:rPr>
              <w:t>Have completed a relevant examination at a comparable standard in any equivalent examination in another jurisdiction.</w:t>
            </w:r>
          </w:p>
          <w:p w14:paraId="75109A5C" w14:textId="77777777" w:rsidR="0014245B" w:rsidRPr="001D7402" w:rsidRDefault="0014245B" w:rsidP="0014245B">
            <w:pPr>
              <w:pStyle w:val="ListParagraph"/>
              <w:ind w:left="1080"/>
              <w:rPr>
                <w:rFonts w:ascii="Arial" w:hAnsi="Arial" w:cs="Arial"/>
              </w:rPr>
            </w:pPr>
          </w:p>
          <w:p w14:paraId="18FEA227" w14:textId="77777777" w:rsidR="0014245B" w:rsidRPr="001D7402" w:rsidRDefault="0014245B" w:rsidP="0014245B">
            <w:pPr>
              <w:jc w:val="center"/>
              <w:rPr>
                <w:rFonts w:ascii="Arial" w:hAnsi="Arial" w:cs="Arial"/>
                <w:b/>
              </w:rPr>
            </w:pPr>
            <w:r w:rsidRPr="001D7402">
              <w:rPr>
                <w:rFonts w:ascii="Arial" w:hAnsi="Arial" w:cs="Arial"/>
                <w:b/>
              </w:rPr>
              <w:t>O</w:t>
            </w:r>
            <w:r>
              <w:rPr>
                <w:rFonts w:ascii="Arial" w:hAnsi="Arial" w:cs="Arial"/>
                <w:b/>
              </w:rPr>
              <w:t>R</w:t>
            </w:r>
          </w:p>
          <w:p w14:paraId="7B9F66D7" w14:textId="77777777" w:rsidR="0014245B" w:rsidRPr="001D7402" w:rsidRDefault="0014245B" w:rsidP="0014245B">
            <w:pPr>
              <w:rPr>
                <w:rFonts w:ascii="Arial" w:hAnsi="Arial" w:cs="Arial"/>
              </w:rPr>
            </w:pPr>
          </w:p>
          <w:p w14:paraId="2D393A8C" w14:textId="77777777" w:rsidR="0014245B" w:rsidRPr="001D7402" w:rsidRDefault="0014245B" w:rsidP="000837E1">
            <w:pPr>
              <w:pStyle w:val="ListParagraph"/>
              <w:numPr>
                <w:ilvl w:val="0"/>
                <w:numId w:val="7"/>
              </w:numPr>
              <w:jc w:val="both"/>
              <w:rPr>
                <w:rFonts w:ascii="Arial" w:hAnsi="Arial" w:cs="Arial"/>
              </w:rPr>
            </w:pPr>
            <w:r w:rsidRPr="001D7402">
              <w:rPr>
                <w:rFonts w:ascii="Arial" w:hAnsi="Arial" w:cs="Arial"/>
              </w:rPr>
              <w:t xml:space="preserve">Hold a comparable and relevant third level qualification of at least level 6 on the National Qualifications Framework maintained by Qualifications and Quality Ireland, (QQI). </w:t>
            </w:r>
          </w:p>
          <w:p w14:paraId="0787CAD4" w14:textId="77777777" w:rsidR="0014245B" w:rsidRPr="001D7402" w:rsidRDefault="0014245B" w:rsidP="0014245B">
            <w:pPr>
              <w:pStyle w:val="ListParagraph"/>
              <w:ind w:left="1080"/>
              <w:rPr>
                <w:rFonts w:ascii="Arial" w:hAnsi="Arial" w:cs="Arial"/>
              </w:rPr>
            </w:pPr>
          </w:p>
          <w:p w14:paraId="7F7CE2CE" w14:textId="77777777" w:rsidR="0014245B" w:rsidRPr="001D7402" w:rsidRDefault="0014245B" w:rsidP="0014245B">
            <w:pPr>
              <w:pStyle w:val="ListParagraph"/>
              <w:ind w:left="1080"/>
              <w:rPr>
                <w:rFonts w:ascii="Arial" w:hAnsi="Arial" w:cs="Arial"/>
              </w:rPr>
            </w:pPr>
          </w:p>
          <w:p w14:paraId="7515F716" w14:textId="77777777" w:rsidR="0014245B" w:rsidRPr="001D7402" w:rsidRDefault="0014245B" w:rsidP="0014245B">
            <w:pPr>
              <w:jc w:val="center"/>
              <w:rPr>
                <w:rFonts w:ascii="Arial" w:hAnsi="Arial" w:cs="Arial"/>
                <w:b/>
                <w:bCs/>
              </w:rPr>
            </w:pPr>
            <w:r>
              <w:rPr>
                <w:rFonts w:ascii="Arial" w:hAnsi="Arial" w:cs="Arial"/>
                <w:b/>
                <w:bCs/>
              </w:rPr>
              <w:t>AND</w:t>
            </w:r>
          </w:p>
          <w:p w14:paraId="66B509BD" w14:textId="77777777" w:rsidR="0014245B" w:rsidRPr="001D7402" w:rsidRDefault="0014245B" w:rsidP="0014245B">
            <w:pPr>
              <w:rPr>
                <w:rFonts w:ascii="Arial" w:hAnsi="Arial" w:cs="Arial"/>
                <w:b/>
                <w:bCs/>
              </w:rPr>
            </w:pPr>
          </w:p>
          <w:p w14:paraId="4A439683" w14:textId="77777777" w:rsidR="0014245B" w:rsidRPr="001D7402" w:rsidRDefault="0014245B" w:rsidP="000837E1">
            <w:pPr>
              <w:pStyle w:val="ListParagraph"/>
              <w:numPr>
                <w:ilvl w:val="0"/>
                <w:numId w:val="6"/>
              </w:numPr>
              <w:jc w:val="both"/>
              <w:rPr>
                <w:rFonts w:ascii="Arial" w:hAnsi="Arial" w:cs="Arial"/>
              </w:rPr>
            </w:pPr>
            <w:r w:rsidRPr="001D7402">
              <w:rPr>
                <w:rFonts w:ascii="Arial" w:hAnsi="Arial" w:cs="Arial"/>
              </w:rPr>
              <w:t>Candidates must possess the requisite knowledge and ability, including a high standard of suitability, for the proper discharge of the office.</w:t>
            </w:r>
          </w:p>
          <w:p w14:paraId="1DF20D4A" w14:textId="77777777" w:rsidR="0014245B" w:rsidRPr="001D7402" w:rsidRDefault="0014245B" w:rsidP="0014245B">
            <w:pPr>
              <w:jc w:val="both"/>
              <w:rPr>
                <w:rFonts w:ascii="Arial" w:hAnsi="Arial" w:cs="Arial"/>
              </w:rPr>
            </w:pPr>
          </w:p>
          <w:p w14:paraId="69F4805C" w14:textId="77777777" w:rsidR="0014245B" w:rsidRPr="001D7402" w:rsidRDefault="0014245B" w:rsidP="0014245B">
            <w:pPr>
              <w:jc w:val="both"/>
              <w:rPr>
                <w:rFonts w:ascii="Arial" w:hAnsi="Arial" w:cs="Arial"/>
              </w:rPr>
            </w:pPr>
            <w:r w:rsidRPr="001D7402">
              <w:rPr>
                <w:rFonts w:ascii="Arial" w:hAnsi="Arial" w:cs="Arial"/>
                <w:b/>
                <w:u w:val="single"/>
              </w:rPr>
              <w:t>2.  Health</w:t>
            </w:r>
            <w:r w:rsidRPr="001D7402">
              <w:rPr>
                <w:rFonts w:ascii="Arial" w:hAnsi="Arial" w:cs="Arial"/>
              </w:rPr>
              <w:t xml:space="preserve"> </w:t>
            </w:r>
          </w:p>
          <w:p w14:paraId="63ED3744" w14:textId="7A9AC040" w:rsidR="0014245B" w:rsidRPr="001D7402" w:rsidRDefault="00B16C53" w:rsidP="0014245B">
            <w:pPr>
              <w:jc w:val="both"/>
              <w:rPr>
                <w:rFonts w:ascii="Arial" w:hAnsi="Arial" w:cs="Arial"/>
              </w:rPr>
            </w:pPr>
            <w:r>
              <w:rPr>
                <w:rFonts w:ascii="Arial" w:hAnsi="Arial" w:cs="Arial"/>
              </w:rPr>
              <w:t xml:space="preserve">A </w:t>
            </w:r>
            <w:proofErr w:type="gramStart"/>
            <w:r>
              <w:rPr>
                <w:rFonts w:ascii="Arial" w:hAnsi="Arial" w:cs="Arial"/>
              </w:rPr>
              <w:t>c</w:t>
            </w:r>
            <w:r w:rsidR="0014245B" w:rsidRPr="001D7402">
              <w:rPr>
                <w:rFonts w:ascii="Arial" w:hAnsi="Arial" w:cs="Arial"/>
              </w:rPr>
              <w:t>andidates</w:t>
            </w:r>
            <w:proofErr w:type="gramEnd"/>
            <w:r w:rsidR="0014245B" w:rsidRPr="001D7402">
              <w:rPr>
                <w:rFonts w:ascii="Arial" w:hAnsi="Arial" w:cs="Arial"/>
              </w:rPr>
              <w:t xml:space="preserve"> for and any person holding the office must be fully competent and capable of undertaking the duties attached to the office and be in a state of health such as would indicate a reasonable prospect of ability to render regular and efficient service. </w:t>
            </w:r>
          </w:p>
          <w:p w14:paraId="1E6E107C" w14:textId="77777777" w:rsidR="0014245B" w:rsidRPr="001D7402" w:rsidRDefault="0014245B" w:rsidP="0014245B">
            <w:pPr>
              <w:jc w:val="both"/>
              <w:rPr>
                <w:rFonts w:ascii="Arial" w:hAnsi="Arial" w:cs="Arial"/>
                <w:b/>
                <w:u w:val="single"/>
              </w:rPr>
            </w:pPr>
          </w:p>
          <w:p w14:paraId="7F7B2448" w14:textId="77777777" w:rsidR="0014245B" w:rsidRPr="001D7402" w:rsidRDefault="0014245B" w:rsidP="0014245B">
            <w:pPr>
              <w:jc w:val="both"/>
              <w:rPr>
                <w:rFonts w:ascii="Arial" w:hAnsi="Arial" w:cs="Arial"/>
              </w:rPr>
            </w:pPr>
            <w:r w:rsidRPr="001D7402">
              <w:rPr>
                <w:rFonts w:ascii="Arial" w:hAnsi="Arial" w:cs="Arial"/>
                <w:b/>
                <w:u w:val="single"/>
              </w:rPr>
              <w:t>3. Character</w:t>
            </w:r>
            <w:r w:rsidRPr="001D7402">
              <w:rPr>
                <w:rFonts w:ascii="Arial" w:hAnsi="Arial" w:cs="Arial"/>
              </w:rPr>
              <w:t xml:space="preserve"> </w:t>
            </w:r>
          </w:p>
          <w:p w14:paraId="322BEA0C" w14:textId="117C1D9E" w:rsidR="0014245B" w:rsidRDefault="00B16C53" w:rsidP="0014245B">
            <w:pPr>
              <w:jc w:val="both"/>
              <w:rPr>
                <w:rFonts w:ascii="Arial" w:hAnsi="Arial" w:cs="Arial"/>
                <w:b/>
                <w:bCs/>
                <w:iCs/>
              </w:rPr>
            </w:pPr>
            <w:r>
              <w:rPr>
                <w:rFonts w:ascii="Arial" w:hAnsi="Arial" w:cs="Arial"/>
              </w:rPr>
              <w:t>Each c</w:t>
            </w:r>
            <w:r w:rsidR="0014245B" w:rsidRPr="001D7402">
              <w:rPr>
                <w:rFonts w:ascii="Arial" w:hAnsi="Arial" w:cs="Arial"/>
              </w:rPr>
              <w:t>andidate for and any person holding the office must be of good character.</w:t>
            </w:r>
          </w:p>
          <w:p w14:paraId="59BEACFE" w14:textId="77777777" w:rsidR="0014245B" w:rsidRDefault="0014245B" w:rsidP="0014245B">
            <w:pPr>
              <w:numPr>
                <w:ilvl w:val="12"/>
                <w:numId w:val="0"/>
              </w:numPr>
              <w:tabs>
                <w:tab w:val="left" w:pos="-720"/>
                <w:tab w:val="left" w:pos="0"/>
              </w:tabs>
              <w:suppressAutoHyphens/>
              <w:jc w:val="both"/>
              <w:rPr>
                <w:rFonts w:ascii="Arial" w:hAnsi="Arial" w:cs="Arial"/>
                <w:szCs w:val="22"/>
              </w:rPr>
            </w:pPr>
          </w:p>
          <w:p w14:paraId="02FF75ED" w14:textId="77777777" w:rsidR="0014245B" w:rsidRDefault="0014245B" w:rsidP="0014245B">
            <w:pPr>
              <w:numPr>
                <w:ilvl w:val="12"/>
                <w:numId w:val="0"/>
              </w:numPr>
              <w:tabs>
                <w:tab w:val="left" w:pos="-720"/>
                <w:tab w:val="left" w:pos="0"/>
              </w:tabs>
              <w:suppressAutoHyphens/>
              <w:jc w:val="both"/>
              <w:rPr>
                <w:rFonts w:ascii="Arial" w:hAnsi="Arial" w:cs="Arial"/>
                <w:szCs w:val="22"/>
              </w:rPr>
            </w:pPr>
          </w:p>
          <w:p w14:paraId="1D5BBCEC" w14:textId="77777777" w:rsidR="0014245B" w:rsidRPr="00C20376" w:rsidRDefault="0014245B" w:rsidP="0014245B">
            <w:pPr>
              <w:jc w:val="both"/>
              <w:rPr>
                <w:rFonts w:ascii="Arial" w:hAnsi="Arial" w:cs="Arial"/>
                <w:i/>
                <w:iCs/>
              </w:rPr>
            </w:pPr>
            <w:r w:rsidRPr="00C20376">
              <w:rPr>
                <w:rFonts w:ascii="Arial" w:hAnsi="Arial" w:cs="Arial"/>
                <w:i/>
                <w:iCs/>
              </w:rPr>
              <w:t>Note</w:t>
            </w:r>
            <w:r w:rsidRPr="00C20376">
              <w:rPr>
                <w:rFonts w:ascii="Arial" w:hAnsi="Arial" w:cs="Arial"/>
                <w:i/>
                <w:iCs/>
                <w:vertAlign w:val="superscript"/>
              </w:rPr>
              <w:t>1</w:t>
            </w:r>
            <w:r w:rsidRPr="00C20376">
              <w:rPr>
                <w:rFonts w:ascii="Arial" w:hAnsi="Arial" w:cs="Arial"/>
                <w:i/>
                <w:iCs/>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2DA19E04" w14:textId="77777777" w:rsidR="00051F7F" w:rsidRDefault="00051F7F" w:rsidP="00051F7F">
            <w:pPr>
              <w:rPr>
                <w:rFonts w:ascii="Arial" w:hAnsi="Arial" w:cs="Arial"/>
                <w:b/>
                <w:bCs/>
                <w:iCs/>
                <w:color w:val="000099"/>
              </w:rPr>
            </w:pPr>
          </w:p>
          <w:p w14:paraId="2C37BE9F" w14:textId="77777777" w:rsidR="00051F7F" w:rsidRPr="00F75591" w:rsidRDefault="00051F7F" w:rsidP="00051F7F">
            <w:pPr>
              <w:rPr>
                <w:rFonts w:ascii="Arial" w:hAnsi="Arial" w:cs="Arial"/>
              </w:rPr>
            </w:pPr>
            <w:r w:rsidRPr="00F75591">
              <w:rPr>
                <w:rFonts w:ascii="Arial" w:hAnsi="Arial" w:cs="Arial"/>
                <w:b/>
                <w:bCs/>
                <w:i/>
                <w:iCs/>
                <w:color w:val="000099"/>
                <w:shd w:val="clear" w:color="auto" w:fill="FFFFFF"/>
              </w:rPr>
              <w:t>* A list of ‘other statutory health agencies’ can be found:</w:t>
            </w:r>
            <w:r w:rsidRPr="00F75591">
              <w:rPr>
                <w:rFonts w:ascii="Arial" w:hAnsi="Arial" w:cs="Arial"/>
                <w:b/>
                <w:bCs/>
                <w:i/>
                <w:iCs/>
                <w:color w:val="FF0000"/>
                <w:shd w:val="clear" w:color="auto" w:fill="FFFFFF"/>
              </w:rPr>
              <w:t> </w:t>
            </w:r>
            <w:hyperlink r:id="rId15" w:history="1">
              <w:r w:rsidRPr="00425CE9">
                <w:rPr>
                  <w:rStyle w:val="Hyperlink"/>
                  <w:rFonts w:ascii="Arial" w:hAnsi="Arial" w:cs="Arial"/>
                </w:rPr>
                <w:t>https://www.gov.ie/en/organisation-information/9c9c03-bodies-under-the-aegis-of-the-department-of-health/?referrer=http://www.health.gov.ie/about-us/agencies-health-bodies/</w:t>
              </w:r>
            </w:hyperlink>
          </w:p>
          <w:p w14:paraId="636B6993" w14:textId="77777777" w:rsidR="00F03DAF" w:rsidRPr="00B4469D" w:rsidRDefault="00F03DAF" w:rsidP="0014245B">
            <w:pPr>
              <w:jc w:val="both"/>
              <w:rPr>
                <w:rFonts w:ascii="Arial" w:hAnsi="Arial" w:cs="Arial"/>
                <w:b/>
                <w:bCs/>
                <w:iCs/>
                <w:color w:val="222222"/>
                <w:shd w:val="clear" w:color="auto" w:fill="FFFFFF"/>
              </w:rPr>
            </w:pPr>
          </w:p>
        </w:tc>
      </w:tr>
      <w:tr w:rsidR="00A41928" w:rsidRPr="00B4469D" w14:paraId="2B0DB050" w14:textId="77777777" w:rsidTr="3387FBC4">
        <w:tc>
          <w:tcPr>
            <w:tcW w:w="2172" w:type="dxa"/>
            <w:tcBorders>
              <w:top w:val="single" w:sz="4" w:space="0" w:color="auto"/>
              <w:left w:val="single" w:sz="4" w:space="0" w:color="auto"/>
              <w:bottom w:val="single" w:sz="4" w:space="0" w:color="auto"/>
              <w:right w:val="single" w:sz="4" w:space="0" w:color="auto"/>
            </w:tcBorders>
          </w:tcPr>
          <w:p w14:paraId="59105287" w14:textId="77777777" w:rsidR="00A41928" w:rsidRPr="00B4469D" w:rsidRDefault="00F03DAF" w:rsidP="00A41928">
            <w:pPr>
              <w:rPr>
                <w:rFonts w:ascii="Arial" w:hAnsi="Arial" w:cs="Arial"/>
                <w:b/>
                <w:bCs/>
              </w:rPr>
            </w:pPr>
            <w:r w:rsidRPr="00B4469D">
              <w:rPr>
                <w:rFonts w:ascii="Arial" w:hAnsi="Arial" w:cs="Arial"/>
              </w:rPr>
              <w:lastRenderedPageBreak/>
              <w:br w:type="page"/>
            </w:r>
            <w:r w:rsidR="00A41928" w:rsidRPr="00955AE1">
              <w:rPr>
                <w:rFonts w:ascii="Arial" w:hAnsi="Arial" w:cs="Arial"/>
                <w:b/>
                <w:bCs/>
              </w:rPr>
              <w:t>Post Specific Requirements</w:t>
            </w:r>
          </w:p>
          <w:p w14:paraId="623AEB8B" w14:textId="77777777" w:rsidR="00A41928" w:rsidRPr="00B4469D" w:rsidRDefault="00A41928" w:rsidP="00A41928">
            <w:pPr>
              <w:rPr>
                <w:rFonts w:ascii="Arial" w:hAnsi="Arial" w:cs="Arial"/>
                <w:b/>
                <w:bCs/>
              </w:rPr>
            </w:pPr>
          </w:p>
        </w:tc>
        <w:tc>
          <w:tcPr>
            <w:tcW w:w="8448" w:type="dxa"/>
            <w:tcBorders>
              <w:top w:val="single" w:sz="4" w:space="0" w:color="auto"/>
              <w:left w:val="single" w:sz="4" w:space="0" w:color="auto"/>
              <w:bottom w:val="single" w:sz="4" w:space="0" w:color="auto"/>
              <w:right w:val="single" w:sz="4" w:space="0" w:color="auto"/>
            </w:tcBorders>
          </w:tcPr>
          <w:p w14:paraId="0E820CC7" w14:textId="6B4AFD65" w:rsidR="00C77F17" w:rsidRPr="00C77F17" w:rsidRDefault="006A5A45" w:rsidP="000837E1">
            <w:pPr>
              <w:numPr>
                <w:ilvl w:val="0"/>
                <w:numId w:val="4"/>
              </w:numPr>
              <w:spacing w:after="240"/>
              <w:jc w:val="both"/>
              <w:rPr>
                <w:rFonts w:ascii="Arial" w:hAnsi="Arial" w:cs="Arial"/>
              </w:rPr>
            </w:pPr>
            <w:r>
              <w:rPr>
                <w:rFonts w:ascii="Arial" w:hAnsi="Arial" w:cs="Arial"/>
              </w:rPr>
              <w:t>E</w:t>
            </w:r>
            <w:r w:rsidR="00C77F17" w:rsidRPr="00C77F17">
              <w:rPr>
                <w:rFonts w:ascii="Arial" w:hAnsi="Arial" w:cs="Arial"/>
              </w:rPr>
              <w:t>xperience in professional writing, including preparation of reports, correspondence and governance documentation</w:t>
            </w:r>
            <w:r w:rsidR="00D567F5">
              <w:rPr>
                <w:rFonts w:ascii="Arial" w:hAnsi="Arial" w:cs="Arial"/>
              </w:rPr>
              <w:t>.</w:t>
            </w:r>
          </w:p>
          <w:p w14:paraId="229D27E6" w14:textId="3EEF6E52" w:rsidR="00C77F17" w:rsidRPr="00C77F17" w:rsidRDefault="00C77F17" w:rsidP="000837E1">
            <w:pPr>
              <w:numPr>
                <w:ilvl w:val="0"/>
                <w:numId w:val="4"/>
              </w:numPr>
              <w:spacing w:after="240"/>
              <w:jc w:val="both"/>
              <w:rPr>
                <w:rFonts w:ascii="Arial" w:hAnsi="Arial" w:cs="Arial"/>
              </w:rPr>
            </w:pPr>
            <w:r w:rsidRPr="00C77F17">
              <w:rPr>
                <w:rFonts w:ascii="Arial" w:hAnsi="Arial" w:cs="Arial"/>
              </w:rPr>
              <w:t>Experience in the use of IFMS</w:t>
            </w:r>
            <w:r w:rsidR="006A5A45">
              <w:rPr>
                <w:rFonts w:ascii="Arial" w:hAnsi="Arial" w:cs="Arial"/>
              </w:rPr>
              <w:t xml:space="preserve">, SAP, PASS </w:t>
            </w:r>
            <w:r w:rsidRPr="00C77F17">
              <w:rPr>
                <w:rFonts w:ascii="Arial" w:hAnsi="Arial" w:cs="Arial"/>
              </w:rPr>
              <w:t>or</w:t>
            </w:r>
            <w:r w:rsidR="006A5A45">
              <w:rPr>
                <w:rFonts w:ascii="Arial" w:hAnsi="Arial" w:cs="Arial"/>
              </w:rPr>
              <w:t xml:space="preserve"> SPG Online</w:t>
            </w:r>
            <w:r w:rsidRPr="00C77F17">
              <w:rPr>
                <w:rFonts w:ascii="Arial" w:hAnsi="Arial" w:cs="Arial"/>
              </w:rPr>
              <w:t xml:space="preserve"> and business systems (or equivalent)</w:t>
            </w:r>
            <w:r w:rsidR="00D567F5">
              <w:rPr>
                <w:rFonts w:ascii="Arial" w:hAnsi="Arial" w:cs="Arial"/>
              </w:rPr>
              <w:t>.</w:t>
            </w:r>
          </w:p>
          <w:p w14:paraId="55BCE149" w14:textId="64CA5A23" w:rsidR="00C77F17" w:rsidRDefault="00C77F17" w:rsidP="000837E1">
            <w:pPr>
              <w:numPr>
                <w:ilvl w:val="0"/>
                <w:numId w:val="4"/>
              </w:numPr>
              <w:spacing w:after="240"/>
              <w:jc w:val="both"/>
              <w:rPr>
                <w:rFonts w:ascii="Arial" w:hAnsi="Arial" w:cs="Arial"/>
              </w:rPr>
            </w:pPr>
            <w:r w:rsidRPr="00C77F17">
              <w:rPr>
                <w:rFonts w:ascii="Arial" w:hAnsi="Arial" w:cs="Arial"/>
              </w:rPr>
              <w:t>E</w:t>
            </w:r>
            <w:r>
              <w:rPr>
                <w:rFonts w:ascii="Arial" w:hAnsi="Arial" w:cs="Arial"/>
              </w:rPr>
              <w:t xml:space="preserve">xperience maintaining </w:t>
            </w:r>
            <w:r w:rsidRPr="00C77F17">
              <w:rPr>
                <w:rFonts w:ascii="Arial" w:hAnsi="Arial" w:cs="Arial"/>
              </w:rPr>
              <w:t>databases, registers or document repositories with strong attention to accuracy and compliance</w:t>
            </w:r>
            <w:r w:rsidR="00D567F5">
              <w:rPr>
                <w:rFonts w:ascii="Arial" w:hAnsi="Arial" w:cs="Arial"/>
              </w:rPr>
              <w:t>.</w:t>
            </w:r>
          </w:p>
          <w:p w14:paraId="7A3707CB" w14:textId="77777777" w:rsidR="000837E1" w:rsidRPr="000837E1" w:rsidRDefault="000837E1" w:rsidP="000837E1">
            <w:pPr>
              <w:pStyle w:val="CellListBullet"/>
              <w:numPr>
                <w:ilvl w:val="0"/>
                <w:numId w:val="4"/>
              </w:numPr>
              <w:spacing w:after="240"/>
              <w:rPr>
                <w:bCs/>
                <w:i/>
                <w:iCs/>
                <w:sz w:val="20"/>
              </w:rPr>
            </w:pPr>
            <w:r w:rsidRPr="006268CC">
              <w:rPr>
                <w:sz w:val="20"/>
              </w:rPr>
              <w:t xml:space="preserve">Experience extracting, processing and </w:t>
            </w:r>
            <w:proofErr w:type="spellStart"/>
            <w:r w:rsidRPr="006268CC">
              <w:rPr>
                <w:sz w:val="20"/>
              </w:rPr>
              <w:t>analysing</w:t>
            </w:r>
            <w:proofErr w:type="spellEnd"/>
            <w:r w:rsidRPr="006268CC">
              <w:rPr>
                <w:sz w:val="20"/>
              </w:rPr>
              <w:t xml:space="preserve"> large volumes of data to include experience in collating information from </w:t>
            </w:r>
            <w:proofErr w:type="gramStart"/>
            <w:r w:rsidRPr="006268CC">
              <w:rPr>
                <w:sz w:val="20"/>
              </w:rPr>
              <w:t>a number of</w:t>
            </w:r>
            <w:proofErr w:type="gramEnd"/>
            <w:r w:rsidRPr="006268CC">
              <w:rPr>
                <w:sz w:val="20"/>
              </w:rPr>
              <w:t xml:space="preserve"> sources and producing reports for</w:t>
            </w:r>
            <w:r>
              <w:rPr>
                <w:sz w:val="20"/>
              </w:rPr>
              <w:t xml:space="preserve"> senior management/stakeholders</w:t>
            </w:r>
          </w:p>
          <w:p w14:paraId="34AB4F4B" w14:textId="05787BEE" w:rsidR="00A41928" w:rsidRPr="000837E1" w:rsidRDefault="000837E1" w:rsidP="000837E1">
            <w:pPr>
              <w:pStyle w:val="CellListBullet"/>
              <w:numPr>
                <w:ilvl w:val="0"/>
                <w:numId w:val="4"/>
              </w:numPr>
              <w:spacing w:after="240"/>
              <w:rPr>
                <w:bCs/>
                <w:i/>
                <w:iCs/>
                <w:sz w:val="20"/>
              </w:rPr>
            </w:pPr>
            <w:r w:rsidRPr="000837E1">
              <w:rPr>
                <w:sz w:val="20"/>
              </w:rPr>
              <w:t>Experience working in a busy professional environment involving engagement with senior management and key internal and external stakeholders</w:t>
            </w:r>
          </w:p>
        </w:tc>
      </w:tr>
      <w:tr w:rsidR="00A41928" w:rsidRPr="00B4469D" w14:paraId="35E96F43" w14:textId="77777777" w:rsidTr="3387FBC4">
        <w:tc>
          <w:tcPr>
            <w:tcW w:w="2172" w:type="dxa"/>
          </w:tcPr>
          <w:p w14:paraId="4731AC27" w14:textId="77777777" w:rsidR="00A41928" w:rsidRPr="00B4469D" w:rsidRDefault="00A41928" w:rsidP="00A41928">
            <w:pPr>
              <w:rPr>
                <w:rFonts w:ascii="Arial" w:hAnsi="Arial" w:cs="Arial"/>
                <w:b/>
                <w:bCs/>
              </w:rPr>
            </w:pPr>
            <w:r w:rsidRPr="00B4469D">
              <w:rPr>
                <w:rFonts w:ascii="Arial" w:hAnsi="Arial" w:cs="Arial"/>
                <w:b/>
                <w:bCs/>
              </w:rPr>
              <w:lastRenderedPageBreak/>
              <w:t>Other requirements specific to the post</w:t>
            </w:r>
          </w:p>
        </w:tc>
        <w:tc>
          <w:tcPr>
            <w:tcW w:w="8448" w:type="dxa"/>
          </w:tcPr>
          <w:p w14:paraId="7C4CEFB7" w14:textId="53775785" w:rsidR="006A5A45" w:rsidRPr="00F0672B" w:rsidRDefault="006A5A45" w:rsidP="000837E1">
            <w:pPr>
              <w:pStyle w:val="CommentText"/>
              <w:numPr>
                <w:ilvl w:val="0"/>
                <w:numId w:val="8"/>
              </w:numPr>
              <w:spacing w:before="240"/>
              <w:jc w:val="both"/>
              <w:rPr>
                <w:rFonts w:ascii="Arial" w:hAnsi="Arial" w:cs="Arial"/>
                <w:lang w:val="en-IE" w:eastAsia="en-IE"/>
              </w:rPr>
            </w:pPr>
            <w:r w:rsidRPr="00F0672B">
              <w:rPr>
                <w:rFonts w:ascii="Arial" w:hAnsi="Arial" w:cs="Arial"/>
                <w:lang w:val="en-IE" w:eastAsia="en-IE"/>
              </w:rPr>
              <w:t xml:space="preserve">The post holder </w:t>
            </w:r>
            <w:r>
              <w:rPr>
                <w:rFonts w:ascii="Arial" w:hAnsi="Arial" w:cs="Arial"/>
                <w:lang w:val="en-IE" w:eastAsia="en-IE"/>
              </w:rPr>
              <w:t>will</w:t>
            </w:r>
            <w:r w:rsidRPr="00F0672B">
              <w:rPr>
                <w:rFonts w:ascii="Arial" w:hAnsi="Arial" w:cs="Arial"/>
                <w:lang w:val="en-IE" w:eastAsia="en-IE"/>
              </w:rPr>
              <w:t xml:space="preserve"> be required</w:t>
            </w:r>
            <w:r>
              <w:rPr>
                <w:rFonts w:ascii="Arial" w:hAnsi="Arial" w:cs="Arial"/>
                <w:lang w:val="en-IE" w:eastAsia="en-IE"/>
              </w:rPr>
              <w:t>,</w:t>
            </w:r>
            <w:r w:rsidRPr="00F0672B">
              <w:rPr>
                <w:rFonts w:ascii="Arial" w:hAnsi="Arial" w:cs="Arial"/>
                <w:lang w:val="en-IE" w:eastAsia="en-IE"/>
              </w:rPr>
              <w:t xml:space="preserve"> as part of </w:t>
            </w:r>
            <w:r>
              <w:rPr>
                <w:rFonts w:ascii="Arial" w:hAnsi="Arial" w:cs="Arial"/>
                <w:lang w:val="en-IE" w:eastAsia="en-IE"/>
              </w:rPr>
              <w:t>this</w:t>
            </w:r>
            <w:r w:rsidRPr="00F0672B">
              <w:rPr>
                <w:rFonts w:ascii="Arial" w:hAnsi="Arial" w:cs="Arial"/>
                <w:lang w:val="en-IE" w:eastAsia="en-IE"/>
              </w:rPr>
              <w:t xml:space="preserve"> role</w:t>
            </w:r>
            <w:r>
              <w:rPr>
                <w:rFonts w:ascii="Arial" w:hAnsi="Arial" w:cs="Arial"/>
                <w:lang w:val="en-IE" w:eastAsia="en-IE"/>
              </w:rPr>
              <w:t>,</w:t>
            </w:r>
            <w:r w:rsidRPr="00F0672B">
              <w:rPr>
                <w:rFonts w:ascii="Arial" w:hAnsi="Arial" w:cs="Arial"/>
                <w:lang w:val="en-IE" w:eastAsia="en-IE"/>
              </w:rPr>
              <w:t xml:space="preserve"> to travel and attend meetings in NAS offices around the country. </w:t>
            </w:r>
          </w:p>
          <w:p w14:paraId="566E86F9" w14:textId="77777777" w:rsidR="006A5A45" w:rsidRPr="006A5A45" w:rsidRDefault="006A5A45" w:rsidP="000837E1">
            <w:pPr>
              <w:pStyle w:val="ListParagraph"/>
              <w:numPr>
                <w:ilvl w:val="0"/>
                <w:numId w:val="2"/>
              </w:numPr>
              <w:spacing w:before="240"/>
              <w:jc w:val="both"/>
              <w:rPr>
                <w:rFonts w:ascii="Arial" w:hAnsi="Arial" w:cs="Arial"/>
                <w:b/>
                <w:bCs/>
                <w:iCs/>
              </w:rPr>
            </w:pPr>
            <w:r w:rsidRPr="00F0672B">
              <w:rPr>
                <w:rFonts w:ascii="Arial" w:hAnsi="Arial" w:cs="Arial"/>
                <w:lang w:val="en-IE" w:eastAsia="en-IE"/>
              </w:rPr>
              <w:t xml:space="preserve">The post holder </w:t>
            </w:r>
            <w:r>
              <w:rPr>
                <w:rFonts w:ascii="Arial" w:hAnsi="Arial" w:cs="Arial"/>
                <w:lang w:val="en-IE" w:eastAsia="en-IE"/>
              </w:rPr>
              <w:t xml:space="preserve">can apply for </w:t>
            </w:r>
            <w:r w:rsidRPr="00832B85">
              <w:rPr>
                <w:rFonts w:ascii="Arial" w:hAnsi="Arial" w:cs="Arial"/>
                <w:iCs/>
              </w:rPr>
              <w:t xml:space="preserve">HSE Blended Working </w:t>
            </w:r>
            <w:r>
              <w:rPr>
                <w:rFonts w:ascii="Arial" w:hAnsi="Arial" w:cs="Arial"/>
                <w:iCs/>
              </w:rPr>
              <w:t>after a minimum period of 6 months training following commencement in the role, this is subject to the business requirements of the service</w:t>
            </w:r>
            <w:r w:rsidRPr="006C414B">
              <w:rPr>
                <w:rFonts w:ascii="Arial" w:hAnsi="Arial" w:cs="Arial"/>
              </w:rPr>
              <w:t xml:space="preserve"> </w:t>
            </w:r>
          </w:p>
          <w:p w14:paraId="01124B8F" w14:textId="77777777" w:rsidR="00A41928" w:rsidRPr="00B4469D" w:rsidRDefault="00A41928" w:rsidP="006A5A45">
            <w:pPr>
              <w:pStyle w:val="ListParagraph"/>
              <w:jc w:val="both"/>
              <w:rPr>
                <w:rFonts w:ascii="Arial" w:hAnsi="Arial" w:cs="Arial"/>
                <w:lang w:val="en-IE"/>
              </w:rPr>
            </w:pPr>
          </w:p>
        </w:tc>
      </w:tr>
      <w:tr w:rsidR="005C423C" w:rsidRPr="005C423C" w14:paraId="57C0FF9F" w14:textId="77777777" w:rsidTr="3387FBC4">
        <w:tc>
          <w:tcPr>
            <w:tcW w:w="2172" w:type="dxa"/>
          </w:tcPr>
          <w:p w14:paraId="719E6FCD" w14:textId="77777777" w:rsidR="005C423C" w:rsidRPr="005C423C" w:rsidRDefault="005C423C" w:rsidP="005C423C">
            <w:pPr>
              <w:rPr>
                <w:rFonts w:ascii="Arial" w:hAnsi="Arial" w:cs="Arial"/>
                <w:b/>
                <w:bCs/>
              </w:rPr>
            </w:pPr>
            <w:r w:rsidRPr="005C423C">
              <w:rPr>
                <w:rFonts w:ascii="Arial" w:hAnsi="Arial" w:cs="Arial"/>
                <w:b/>
                <w:bCs/>
              </w:rPr>
              <w:t>Additional eligibility requirements:</w:t>
            </w:r>
          </w:p>
          <w:p w14:paraId="30A80F18" w14:textId="77777777" w:rsidR="005C423C" w:rsidRPr="005C423C" w:rsidRDefault="005C423C" w:rsidP="005C423C">
            <w:pPr>
              <w:rPr>
                <w:rFonts w:ascii="Arial" w:hAnsi="Arial" w:cs="Arial"/>
                <w:b/>
                <w:bCs/>
              </w:rPr>
            </w:pPr>
          </w:p>
        </w:tc>
        <w:tc>
          <w:tcPr>
            <w:tcW w:w="8448" w:type="dxa"/>
          </w:tcPr>
          <w:p w14:paraId="6633F365" w14:textId="77777777" w:rsidR="005C423C" w:rsidRPr="005C423C" w:rsidRDefault="005C423C" w:rsidP="005C423C">
            <w:pPr>
              <w:pStyle w:val="Default"/>
              <w:rPr>
                <w:color w:val="auto"/>
                <w:sz w:val="20"/>
                <w:szCs w:val="20"/>
              </w:rPr>
            </w:pPr>
            <w:r w:rsidRPr="005C423C">
              <w:rPr>
                <w:b/>
                <w:bCs/>
                <w:color w:val="auto"/>
                <w:sz w:val="20"/>
                <w:szCs w:val="20"/>
              </w:rPr>
              <w:t xml:space="preserve">Citizenship requirements </w:t>
            </w:r>
          </w:p>
          <w:p w14:paraId="720D677E" w14:textId="77777777" w:rsidR="005C423C" w:rsidRPr="005C423C" w:rsidRDefault="005C423C" w:rsidP="005C423C">
            <w:pPr>
              <w:pStyle w:val="Default"/>
              <w:rPr>
                <w:color w:val="auto"/>
                <w:sz w:val="20"/>
                <w:szCs w:val="20"/>
              </w:rPr>
            </w:pPr>
            <w:r w:rsidRPr="005C423C">
              <w:rPr>
                <w:color w:val="auto"/>
                <w:sz w:val="20"/>
                <w:szCs w:val="20"/>
              </w:rPr>
              <w:t xml:space="preserve">Eligible candidates must be: </w:t>
            </w:r>
          </w:p>
          <w:p w14:paraId="07484C01" w14:textId="77777777" w:rsidR="005C423C" w:rsidRPr="005C423C" w:rsidRDefault="005C423C" w:rsidP="005C423C">
            <w:pPr>
              <w:pStyle w:val="ListParagraph"/>
              <w:numPr>
                <w:ilvl w:val="0"/>
                <w:numId w:val="11"/>
              </w:numPr>
              <w:spacing w:after="120"/>
              <w:rPr>
                <w:rFonts w:ascii="Arial" w:hAnsi="Arial" w:cs="Arial"/>
              </w:rPr>
            </w:pPr>
            <w:r w:rsidRPr="005C423C">
              <w:rPr>
                <w:rFonts w:ascii="Arial" w:hAnsi="Arial" w:cs="Arial"/>
              </w:rPr>
              <w:t xml:space="preserve">EEA, Swiss, or British citizens </w:t>
            </w:r>
          </w:p>
          <w:p w14:paraId="7B988652" w14:textId="77777777" w:rsidR="005C423C" w:rsidRPr="005C423C" w:rsidRDefault="005C423C" w:rsidP="005C423C">
            <w:pPr>
              <w:spacing w:after="120"/>
              <w:ind w:left="360"/>
              <w:rPr>
                <w:rFonts w:ascii="Arial" w:hAnsi="Arial" w:cs="Arial"/>
                <w:b/>
              </w:rPr>
            </w:pPr>
            <w:r w:rsidRPr="005C423C">
              <w:rPr>
                <w:rFonts w:ascii="Arial" w:hAnsi="Arial" w:cs="Arial"/>
                <w:b/>
              </w:rPr>
              <w:t>OR</w:t>
            </w:r>
          </w:p>
          <w:p w14:paraId="2565EE54" w14:textId="77777777" w:rsidR="005C423C" w:rsidRPr="005C423C" w:rsidRDefault="005C423C" w:rsidP="005C423C">
            <w:pPr>
              <w:pStyle w:val="ListParagraph"/>
              <w:numPr>
                <w:ilvl w:val="0"/>
                <w:numId w:val="11"/>
              </w:numPr>
              <w:spacing w:after="120"/>
              <w:rPr>
                <w:rFonts w:ascii="Arial" w:hAnsi="Arial" w:cs="Arial"/>
              </w:rPr>
            </w:pPr>
            <w:r w:rsidRPr="005C423C">
              <w:rPr>
                <w:rFonts w:ascii="Arial" w:hAnsi="Arial" w:cs="Arial"/>
              </w:rPr>
              <w:t xml:space="preserve">Non-European Economic Area citizens with permission to reside and work in the State </w:t>
            </w:r>
          </w:p>
          <w:p w14:paraId="5274CDC7" w14:textId="77777777" w:rsidR="005C423C" w:rsidRPr="005C423C" w:rsidRDefault="005C423C" w:rsidP="005C423C">
            <w:pPr>
              <w:pStyle w:val="Default"/>
              <w:ind w:left="1080"/>
              <w:rPr>
                <w:bCs/>
                <w:color w:val="auto"/>
                <w:sz w:val="20"/>
                <w:szCs w:val="20"/>
              </w:rPr>
            </w:pPr>
            <w:r w:rsidRPr="005C423C">
              <w:rPr>
                <w:bCs/>
                <w:color w:val="auto"/>
                <w:sz w:val="20"/>
                <w:szCs w:val="20"/>
              </w:rPr>
              <w:t>Read Appendix 2 of the Additional Campaign Information for further information on accepted Stamps for Non-EEA citizens resident in the State, including those with refugee status.</w:t>
            </w:r>
          </w:p>
          <w:p w14:paraId="66072D26" w14:textId="77777777" w:rsidR="005C423C" w:rsidRPr="005C423C" w:rsidRDefault="005C423C" w:rsidP="005C423C">
            <w:pPr>
              <w:pStyle w:val="ListParagraph"/>
              <w:spacing w:after="120"/>
              <w:ind w:left="1080"/>
              <w:rPr>
                <w:rFonts w:ascii="Arial" w:hAnsi="Arial" w:cs="Arial"/>
              </w:rPr>
            </w:pPr>
          </w:p>
          <w:p w14:paraId="3C5BED30" w14:textId="77777777" w:rsidR="005C423C" w:rsidRPr="005C423C" w:rsidRDefault="005C423C" w:rsidP="005C423C">
            <w:pPr>
              <w:pStyle w:val="Default"/>
              <w:rPr>
                <w:bCs/>
                <w:color w:val="auto"/>
                <w:sz w:val="20"/>
                <w:szCs w:val="20"/>
              </w:rPr>
            </w:pPr>
            <w:r w:rsidRPr="005C423C">
              <w:rPr>
                <w:bCs/>
                <w:color w:val="auto"/>
                <w:sz w:val="20"/>
                <w:szCs w:val="20"/>
              </w:rPr>
              <w:t xml:space="preserve">To qualify candidates must be eligible by the closing date of the campaign. </w:t>
            </w:r>
          </w:p>
          <w:p w14:paraId="3A57DCDE" w14:textId="3228C75E" w:rsidR="005C423C" w:rsidRPr="005C423C" w:rsidRDefault="005C423C" w:rsidP="005C423C">
            <w:pPr>
              <w:pStyle w:val="CommentText"/>
              <w:spacing w:before="240"/>
              <w:jc w:val="both"/>
              <w:rPr>
                <w:rFonts w:ascii="Arial" w:hAnsi="Arial" w:cs="Arial"/>
                <w:lang w:val="en-IE" w:eastAsia="en-IE"/>
              </w:rPr>
            </w:pPr>
          </w:p>
        </w:tc>
      </w:tr>
      <w:tr w:rsidR="00A41928" w:rsidRPr="00B4469D" w14:paraId="69F5BAF5" w14:textId="77777777" w:rsidTr="3387FBC4">
        <w:tc>
          <w:tcPr>
            <w:tcW w:w="2172" w:type="dxa"/>
          </w:tcPr>
          <w:p w14:paraId="575E2DAA" w14:textId="77777777" w:rsidR="00A41928" w:rsidRPr="00B4469D" w:rsidRDefault="00A41928" w:rsidP="00A41928">
            <w:pPr>
              <w:rPr>
                <w:rFonts w:ascii="Arial" w:hAnsi="Arial" w:cs="Arial"/>
                <w:b/>
                <w:bCs/>
              </w:rPr>
            </w:pPr>
            <w:r w:rsidRPr="00B4469D">
              <w:rPr>
                <w:rFonts w:ascii="Arial" w:hAnsi="Arial" w:cs="Arial"/>
                <w:b/>
                <w:bCs/>
              </w:rPr>
              <w:t>Skills, competencies and/or knowledge</w:t>
            </w:r>
          </w:p>
          <w:p w14:paraId="530AAD45" w14:textId="77777777" w:rsidR="00A41928" w:rsidRPr="00B4469D" w:rsidRDefault="00A41928" w:rsidP="00A41928">
            <w:pPr>
              <w:rPr>
                <w:rFonts w:ascii="Arial" w:hAnsi="Arial" w:cs="Arial"/>
                <w:b/>
                <w:bCs/>
              </w:rPr>
            </w:pPr>
          </w:p>
          <w:p w14:paraId="5BA61A17" w14:textId="77777777" w:rsidR="00A41928" w:rsidRPr="00B4469D" w:rsidRDefault="00A41928" w:rsidP="00A41928">
            <w:pPr>
              <w:rPr>
                <w:rFonts w:ascii="Arial" w:hAnsi="Arial" w:cs="Arial"/>
                <w:b/>
                <w:bCs/>
              </w:rPr>
            </w:pPr>
          </w:p>
        </w:tc>
        <w:tc>
          <w:tcPr>
            <w:tcW w:w="8448" w:type="dxa"/>
          </w:tcPr>
          <w:p w14:paraId="2AC458EE" w14:textId="5F33CC87" w:rsidR="00A41928" w:rsidRDefault="00A41928" w:rsidP="00A41928">
            <w:pPr>
              <w:jc w:val="both"/>
              <w:rPr>
                <w:rFonts w:ascii="Arial" w:hAnsi="Arial" w:cs="Arial"/>
                <w:b/>
                <w:iCs/>
              </w:rPr>
            </w:pPr>
            <w:r w:rsidRPr="00B4469D">
              <w:rPr>
                <w:rFonts w:ascii="Arial" w:hAnsi="Arial" w:cs="Arial"/>
                <w:b/>
                <w:iCs/>
              </w:rPr>
              <w:t>Professional Knowledge and Experience</w:t>
            </w:r>
          </w:p>
          <w:p w14:paraId="613A359A" w14:textId="54F1C6E6" w:rsidR="000E4FBE" w:rsidRPr="00B4469D" w:rsidRDefault="000E4FBE" w:rsidP="00A41928">
            <w:pPr>
              <w:jc w:val="both"/>
              <w:rPr>
                <w:rFonts w:ascii="Arial" w:hAnsi="Arial" w:cs="Arial"/>
                <w:b/>
                <w:iCs/>
              </w:rPr>
            </w:pPr>
            <w:r>
              <w:rPr>
                <w:rFonts w:ascii="Arial" w:hAnsi="Arial" w:cs="Arial"/>
                <w:b/>
                <w:iCs/>
              </w:rPr>
              <w:t>Demonstrates:</w:t>
            </w:r>
          </w:p>
          <w:p w14:paraId="07B9CC7D" w14:textId="21DF9E57" w:rsidR="006511F8" w:rsidRDefault="006511F8" w:rsidP="000837E1">
            <w:pPr>
              <w:numPr>
                <w:ilvl w:val="0"/>
                <w:numId w:val="4"/>
              </w:numPr>
              <w:jc w:val="both"/>
              <w:rPr>
                <w:rFonts w:ascii="Arial" w:hAnsi="Arial" w:cs="Arial"/>
              </w:rPr>
            </w:pPr>
            <w:r w:rsidRPr="006511F8">
              <w:rPr>
                <w:rFonts w:ascii="Arial" w:hAnsi="Arial" w:cs="Arial"/>
              </w:rPr>
              <w:t>Knowle</w:t>
            </w:r>
            <w:r w:rsidR="00AB352F">
              <w:rPr>
                <w:rFonts w:ascii="Arial" w:hAnsi="Arial" w:cs="Arial"/>
              </w:rPr>
              <w:t>dge of HSE policies, procedures</w:t>
            </w:r>
            <w:r w:rsidRPr="006511F8">
              <w:rPr>
                <w:rFonts w:ascii="Arial" w:hAnsi="Arial" w:cs="Arial"/>
              </w:rPr>
              <w:t xml:space="preserve"> and relevant legislation, including </w:t>
            </w:r>
            <w:r w:rsidR="00AB352F">
              <w:rPr>
                <w:rFonts w:ascii="Arial" w:hAnsi="Arial" w:cs="Arial"/>
              </w:rPr>
              <w:t>HSE Financial Regulations and HR Policies and Procedures</w:t>
            </w:r>
            <w:r w:rsidR="00D567F5">
              <w:rPr>
                <w:rFonts w:ascii="Arial" w:hAnsi="Arial" w:cs="Arial"/>
              </w:rPr>
              <w:t>.</w:t>
            </w:r>
          </w:p>
          <w:p w14:paraId="58B082CA" w14:textId="1F5FA0E0" w:rsidR="005C423C" w:rsidRPr="00955AE1" w:rsidRDefault="005C423C" w:rsidP="005C423C">
            <w:pPr>
              <w:numPr>
                <w:ilvl w:val="0"/>
                <w:numId w:val="4"/>
              </w:numPr>
              <w:jc w:val="both"/>
              <w:rPr>
                <w:rFonts w:ascii="Arial" w:hAnsi="Arial" w:cs="Arial"/>
              </w:rPr>
            </w:pPr>
            <w:r w:rsidRPr="00955AE1">
              <w:rPr>
                <w:rFonts w:ascii="Arial" w:hAnsi="Arial" w:cs="Arial"/>
              </w:rPr>
              <w:t>Knowledge of public sector procurement processes, contract management and performance monitoring as relevant to the role.</w:t>
            </w:r>
          </w:p>
          <w:p w14:paraId="76203BA8" w14:textId="77777777" w:rsidR="005C423C" w:rsidRPr="005C423C" w:rsidRDefault="005C423C" w:rsidP="005C423C">
            <w:pPr>
              <w:numPr>
                <w:ilvl w:val="0"/>
                <w:numId w:val="4"/>
              </w:numPr>
              <w:jc w:val="both"/>
              <w:rPr>
                <w:rFonts w:ascii="Arial" w:hAnsi="Arial" w:cs="Arial"/>
                <w:color w:val="FF0000"/>
              </w:rPr>
            </w:pPr>
            <w:r w:rsidRPr="00955AE1">
              <w:rPr>
                <w:rFonts w:ascii="Arial" w:hAnsi="Arial" w:cs="Arial"/>
              </w:rPr>
              <w:t>Knowledge and/or experience in the development and management of Service Level Agreements (SLAs), particularly with voluntary organisations</w:t>
            </w:r>
            <w:r w:rsidRPr="005C423C">
              <w:rPr>
                <w:rFonts w:ascii="Arial" w:hAnsi="Arial" w:cs="Arial"/>
                <w:color w:val="FF0000"/>
              </w:rPr>
              <w:t>.</w:t>
            </w:r>
          </w:p>
          <w:p w14:paraId="00E4BD3C" w14:textId="28A574AF" w:rsidR="006511F8" w:rsidRPr="006511F8" w:rsidRDefault="009A0FE5" w:rsidP="000837E1">
            <w:pPr>
              <w:numPr>
                <w:ilvl w:val="0"/>
                <w:numId w:val="4"/>
              </w:numPr>
              <w:jc w:val="both"/>
              <w:rPr>
                <w:rFonts w:ascii="Arial" w:hAnsi="Arial" w:cs="Arial"/>
              </w:rPr>
            </w:pPr>
            <w:r>
              <w:rPr>
                <w:rFonts w:ascii="Arial" w:hAnsi="Arial" w:cs="Arial"/>
              </w:rPr>
              <w:t>U</w:t>
            </w:r>
            <w:r w:rsidR="006511F8" w:rsidRPr="006511F8">
              <w:rPr>
                <w:rFonts w:ascii="Arial" w:hAnsi="Arial" w:cs="Arial"/>
              </w:rPr>
              <w:t xml:space="preserve">nderstanding of </w:t>
            </w:r>
            <w:r w:rsidR="00CE0D71" w:rsidRPr="006511F8">
              <w:rPr>
                <w:rFonts w:ascii="Arial" w:hAnsi="Arial" w:cs="Arial"/>
              </w:rPr>
              <w:t xml:space="preserve">EU and Irish </w:t>
            </w:r>
            <w:r>
              <w:rPr>
                <w:rFonts w:ascii="Arial" w:hAnsi="Arial" w:cs="Arial"/>
              </w:rPr>
              <w:t>Public P</w:t>
            </w:r>
            <w:r w:rsidR="006511F8" w:rsidRPr="006511F8">
              <w:rPr>
                <w:rFonts w:ascii="Arial" w:hAnsi="Arial" w:cs="Arial"/>
              </w:rPr>
              <w:t xml:space="preserve">rocurement </w:t>
            </w:r>
            <w:r>
              <w:rPr>
                <w:rFonts w:ascii="Arial" w:hAnsi="Arial" w:cs="Arial"/>
              </w:rPr>
              <w:t>Legislation and Regulations.</w:t>
            </w:r>
          </w:p>
          <w:p w14:paraId="122C0EC3" w14:textId="12AB49B4" w:rsidR="00AC79FB" w:rsidRDefault="00AC79FB" w:rsidP="000837E1">
            <w:pPr>
              <w:numPr>
                <w:ilvl w:val="0"/>
                <w:numId w:val="4"/>
              </w:numPr>
              <w:jc w:val="both"/>
              <w:rPr>
                <w:rFonts w:ascii="Arial" w:hAnsi="Arial" w:cs="Arial"/>
              </w:rPr>
            </w:pPr>
            <w:r>
              <w:rPr>
                <w:rFonts w:ascii="Arial" w:hAnsi="Arial" w:cs="Arial"/>
              </w:rPr>
              <w:t>E</w:t>
            </w:r>
            <w:r w:rsidR="00CE0D71" w:rsidRPr="3387FBC4">
              <w:rPr>
                <w:rFonts w:ascii="Arial" w:hAnsi="Arial" w:cs="Arial"/>
              </w:rPr>
              <w:t>xperience</w:t>
            </w:r>
            <w:r w:rsidR="00CE0D71">
              <w:rPr>
                <w:rFonts w:ascii="Arial" w:hAnsi="Arial" w:cs="Arial"/>
              </w:rPr>
              <w:t xml:space="preserve"> </w:t>
            </w:r>
            <w:r>
              <w:rPr>
                <w:rFonts w:ascii="Arial" w:hAnsi="Arial" w:cs="Arial"/>
              </w:rPr>
              <w:t>in managing end to end contract processes</w:t>
            </w:r>
            <w:r w:rsidR="00D567F5">
              <w:rPr>
                <w:rFonts w:ascii="Arial" w:hAnsi="Arial" w:cs="Arial"/>
              </w:rPr>
              <w:t>.</w:t>
            </w:r>
          </w:p>
          <w:p w14:paraId="0CD77CD5" w14:textId="4B8028BA" w:rsidR="00202624" w:rsidRPr="00AF6FFD" w:rsidRDefault="00AB352F" w:rsidP="000837E1">
            <w:pPr>
              <w:numPr>
                <w:ilvl w:val="0"/>
                <w:numId w:val="4"/>
              </w:numPr>
              <w:jc w:val="both"/>
              <w:rPr>
                <w:rFonts w:ascii="Arial" w:hAnsi="Arial" w:cs="Arial"/>
              </w:rPr>
            </w:pPr>
            <w:r>
              <w:rPr>
                <w:rFonts w:ascii="Arial" w:hAnsi="Arial" w:cs="Arial"/>
              </w:rPr>
              <w:t xml:space="preserve">Knowledge of best practice and challenges </w:t>
            </w:r>
            <w:r w:rsidR="20FA40ED" w:rsidRPr="3387FBC4">
              <w:rPr>
                <w:rFonts w:ascii="Arial" w:hAnsi="Arial" w:cs="Arial"/>
              </w:rPr>
              <w:t>in relation to contracts management</w:t>
            </w:r>
          </w:p>
          <w:p w14:paraId="479285BE" w14:textId="1D2DB61F" w:rsidR="00D567F5" w:rsidRDefault="20FA40ED" w:rsidP="000837E1">
            <w:pPr>
              <w:numPr>
                <w:ilvl w:val="0"/>
                <w:numId w:val="4"/>
              </w:numPr>
              <w:jc w:val="both"/>
              <w:rPr>
                <w:rFonts w:ascii="Arial" w:hAnsi="Arial" w:cs="Arial"/>
              </w:rPr>
            </w:pPr>
            <w:r w:rsidRPr="00633299">
              <w:rPr>
                <w:rFonts w:ascii="Arial" w:hAnsi="Arial" w:cs="Arial"/>
              </w:rPr>
              <w:t>Experience of writing professional reports and documents including procurement documentation</w:t>
            </w:r>
            <w:r w:rsidR="00D567F5">
              <w:rPr>
                <w:rFonts w:ascii="Arial" w:hAnsi="Arial" w:cs="Arial"/>
              </w:rPr>
              <w:t>.</w:t>
            </w:r>
          </w:p>
          <w:p w14:paraId="02C92512" w14:textId="77D04AEC" w:rsidR="00A41928" w:rsidRPr="00D567F5" w:rsidRDefault="0005562B" w:rsidP="000837E1">
            <w:pPr>
              <w:numPr>
                <w:ilvl w:val="0"/>
                <w:numId w:val="4"/>
              </w:numPr>
              <w:jc w:val="both"/>
              <w:rPr>
                <w:rFonts w:ascii="Arial" w:hAnsi="Arial" w:cs="Arial"/>
              </w:rPr>
            </w:pPr>
            <w:r>
              <w:rPr>
                <w:rFonts w:ascii="Arial" w:hAnsi="Arial" w:cs="Arial"/>
              </w:rPr>
              <w:t xml:space="preserve">Experience </w:t>
            </w:r>
            <w:r w:rsidR="20FA40ED" w:rsidRPr="3387FBC4">
              <w:rPr>
                <w:rFonts w:ascii="Arial" w:hAnsi="Arial" w:cs="Arial"/>
              </w:rPr>
              <w:t xml:space="preserve">liaising with stakeholders </w:t>
            </w:r>
            <w:r>
              <w:rPr>
                <w:rFonts w:ascii="Arial" w:hAnsi="Arial" w:cs="Arial"/>
              </w:rPr>
              <w:t xml:space="preserve">in relation to </w:t>
            </w:r>
            <w:r w:rsidR="20FA40ED" w:rsidRPr="3387FBC4">
              <w:rPr>
                <w:rFonts w:ascii="Arial" w:hAnsi="Arial" w:cs="Arial"/>
              </w:rPr>
              <w:t>tender</w:t>
            </w:r>
            <w:r>
              <w:rPr>
                <w:rFonts w:ascii="Arial" w:hAnsi="Arial" w:cs="Arial"/>
              </w:rPr>
              <w:t>/contract documentation and related processes</w:t>
            </w:r>
            <w:r w:rsidR="00D567F5">
              <w:rPr>
                <w:rFonts w:ascii="Arial" w:hAnsi="Arial" w:cs="Arial"/>
              </w:rPr>
              <w:t>.</w:t>
            </w:r>
          </w:p>
          <w:p w14:paraId="799FDEBB" w14:textId="6F14FA1E" w:rsidR="00A41928" w:rsidRPr="00AF6FFD" w:rsidRDefault="00A41928" w:rsidP="000837E1">
            <w:pPr>
              <w:numPr>
                <w:ilvl w:val="0"/>
                <w:numId w:val="4"/>
              </w:numPr>
              <w:jc w:val="both"/>
              <w:rPr>
                <w:rFonts w:ascii="Arial" w:hAnsi="Arial" w:cs="Arial"/>
              </w:rPr>
            </w:pPr>
            <w:r w:rsidRPr="3387FBC4">
              <w:rPr>
                <w:rFonts w:ascii="Arial" w:hAnsi="Arial" w:cs="Arial"/>
              </w:rPr>
              <w:t xml:space="preserve">An understanding of </w:t>
            </w:r>
            <w:r w:rsidR="0005562B">
              <w:rPr>
                <w:rFonts w:ascii="Arial" w:hAnsi="Arial" w:cs="Arial"/>
              </w:rPr>
              <w:t xml:space="preserve">the importance of </w:t>
            </w:r>
            <w:r w:rsidR="006A5A45">
              <w:rPr>
                <w:rFonts w:ascii="Arial" w:hAnsi="Arial" w:cs="Arial"/>
              </w:rPr>
              <w:t>Customer and Supplier relationships</w:t>
            </w:r>
            <w:r w:rsidR="00D567F5">
              <w:rPr>
                <w:rFonts w:ascii="Arial" w:hAnsi="Arial" w:cs="Arial"/>
              </w:rPr>
              <w:t>.</w:t>
            </w:r>
          </w:p>
          <w:p w14:paraId="053098D0" w14:textId="3621C9F0" w:rsidR="00A41928" w:rsidRPr="00AF6FFD" w:rsidRDefault="00A41928" w:rsidP="000837E1">
            <w:pPr>
              <w:numPr>
                <w:ilvl w:val="0"/>
                <w:numId w:val="4"/>
              </w:numPr>
              <w:jc w:val="both"/>
              <w:rPr>
                <w:rFonts w:ascii="Arial" w:hAnsi="Arial" w:cs="Arial"/>
              </w:rPr>
            </w:pPr>
            <w:r w:rsidRPr="3387FBC4">
              <w:rPr>
                <w:rFonts w:ascii="Arial" w:hAnsi="Arial" w:cs="Arial"/>
              </w:rPr>
              <w:t>Knowledge and experience relevant to the role as per the duties &amp; responsibilities, eligibility criteria and post sp</w:t>
            </w:r>
            <w:r w:rsidR="00D567F5">
              <w:rPr>
                <w:rFonts w:ascii="Arial" w:hAnsi="Arial" w:cs="Arial"/>
              </w:rPr>
              <w:t>ecific requirements of the role.</w:t>
            </w:r>
            <w:r w:rsidRPr="3387FBC4">
              <w:rPr>
                <w:rFonts w:ascii="Arial" w:hAnsi="Arial" w:cs="Arial"/>
              </w:rPr>
              <w:t xml:space="preserve"> </w:t>
            </w:r>
          </w:p>
          <w:p w14:paraId="55BA4BDC" w14:textId="494CD98C" w:rsidR="00A41928" w:rsidRPr="00C46A9F" w:rsidRDefault="00A41928" w:rsidP="000837E1">
            <w:pPr>
              <w:numPr>
                <w:ilvl w:val="0"/>
                <w:numId w:val="4"/>
              </w:numPr>
              <w:jc w:val="both"/>
              <w:rPr>
                <w:rFonts w:ascii="Arial" w:hAnsi="Arial" w:cs="Arial"/>
              </w:rPr>
            </w:pPr>
            <w:r w:rsidRPr="3387FBC4">
              <w:rPr>
                <w:rFonts w:ascii="Arial" w:hAnsi="Arial" w:cs="Arial"/>
              </w:rPr>
              <w:t xml:space="preserve">Knowledge of the </w:t>
            </w:r>
            <w:r w:rsidR="00AB352F">
              <w:rPr>
                <w:rFonts w:ascii="Arial" w:hAnsi="Arial" w:cs="Arial"/>
              </w:rPr>
              <w:t>health service and how it operates</w:t>
            </w:r>
            <w:r w:rsidR="00D567F5">
              <w:rPr>
                <w:rFonts w:ascii="Arial" w:hAnsi="Arial" w:cs="Arial"/>
              </w:rPr>
              <w:t>.</w:t>
            </w:r>
          </w:p>
          <w:p w14:paraId="66FD1867" w14:textId="2442B623" w:rsidR="00A41928" w:rsidRPr="00AF6FFD" w:rsidRDefault="00A41928" w:rsidP="000837E1">
            <w:pPr>
              <w:numPr>
                <w:ilvl w:val="0"/>
                <w:numId w:val="4"/>
              </w:numPr>
              <w:jc w:val="both"/>
              <w:rPr>
                <w:rFonts w:ascii="Arial" w:hAnsi="Arial" w:cs="Arial"/>
              </w:rPr>
            </w:pPr>
            <w:r w:rsidRPr="3387FBC4">
              <w:rPr>
                <w:rFonts w:ascii="Arial" w:hAnsi="Arial" w:cs="Arial"/>
              </w:rPr>
              <w:t>Excellen</w:t>
            </w:r>
            <w:r w:rsidR="0005562B">
              <w:rPr>
                <w:rFonts w:ascii="Arial" w:hAnsi="Arial" w:cs="Arial"/>
              </w:rPr>
              <w:t xml:space="preserve">t MS Office skills to include, </w:t>
            </w:r>
            <w:r w:rsidR="00D567F5">
              <w:rPr>
                <w:rFonts w:ascii="Arial" w:hAnsi="Arial" w:cs="Arial"/>
              </w:rPr>
              <w:t xml:space="preserve">Outlook, </w:t>
            </w:r>
            <w:r w:rsidRPr="3387FBC4">
              <w:rPr>
                <w:rFonts w:ascii="Arial" w:hAnsi="Arial" w:cs="Arial"/>
              </w:rPr>
              <w:t xml:space="preserve">Word, Excel and </w:t>
            </w:r>
            <w:r w:rsidR="00D567F5">
              <w:rPr>
                <w:rFonts w:ascii="Arial" w:hAnsi="Arial" w:cs="Arial"/>
              </w:rPr>
              <w:t>PowerPoint.</w:t>
            </w:r>
          </w:p>
          <w:p w14:paraId="4871DDD4" w14:textId="2E52343C" w:rsidR="00A41928" w:rsidRPr="00AF6FFD" w:rsidRDefault="00A41928" w:rsidP="000837E1">
            <w:pPr>
              <w:numPr>
                <w:ilvl w:val="0"/>
                <w:numId w:val="4"/>
              </w:numPr>
              <w:pBdr>
                <w:top w:val="nil"/>
                <w:left w:val="nil"/>
                <w:bottom w:val="nil"/>
                <w:right w:val="nil"/>
                <w:between w:val="nil"/>
                <w:bar w:val="nil"/>
              </w:pBdr>
              <w:jc w:val="both"/>
              <w:rPr>
                <w:rFonts w:ascii="Arial" w:hAnsi="Arial" w:cs="Arial"/>
              </w:rPr>
            </w:pPr>
            <w:r w:rsidRPr="3387FBC4">
              <w:rPr>
                <w:rFonts w:ascii="Arial" w:hAnsi="Arial" w:cs="Arial"/>
              </w:rPr>
              <w:t>Knowledg</w:t>
            </w:r>
            <w:r w:rsidR="0005562B">
              <w:rPr>
                <w:rFonts w:ascii="Arial" w:hAnsi="Arial" w:cs="Arial"/>
              </w:rPr>
              <w:t>e and experience in developing and maintaining reports and data tools to support monitoring and analysis</w:t>
            </w:r>
            <w:r w:rsidR="00D567F5">
              <w:rPr>
                <w:rFonts w:ascii="Arial" w:hAnsi="Arial" w:cs="Arial"/>
              </w:rPr>
              <w:t>.</w:t>
            </w:r>
          </w:p>
          <w:p w14:paraId="4E3C55FD" w14:textId="22AA9B45" w:rsidR="00A41928" w:rsidRDefault="00A41928" w:rsidP="000837E1">
            <w:pPr>
              <w:numPr>
                <w:ilvl w:val="0"/>
                <w:numId w:val="4"/>
              </w:numPr>
              <w:pBdr>
                <w:top w:val="nil"/>
                <w:left w:val="nil"/>
                <w:bottom w:val="nil"/>
                <w:right w:val="nil"/>
                <w:between w:val="nil"/>
                <w:bar w:val="nil"/>
              </w:pBdr>
              <w:jc w:val="both"/>
              <w:rPr>
                <w:rFonts w:ascii="Arial" w:hAnsi="Arial" w:cs="Arial"/>
              </w:rPr>
            </w:pPr>
            <w:r w:rsidRPr="3387FBC4">
              <w:rPr>
                <w:rFonts w:ascii="Arial" w:hAnsi="Arial" w:cs="Arial"/>
              </w:rPr>
              <w:t xml:space="preserve">Knowledge of </w:t>
            </w:r>
            <w:r w:rsidR="00B40A67">
              <w:rPr>
                <w:rFonts w:ascii="Arial" w:hAnsi="Arial" w:cs="Arial"/>
              </w:rPr>
              <w:t>Information Governance and GDPR</w:t>
            </w:r>
            <w:r w:rsidR="00D567F5">
              <w:rPr>
                <w:rFonts w:ascii="Arial" w:hAnsi="Arial" w:cs="Arial"/>
              </w:rPr>
              <w:t>.</w:t>
            </w:r>
          </w:p>
          <w:p w14:paraId="7BBBAB0A" w14:textId="061365C2" w:rsidR="00F06B28" w:rsidRDefault="000E4FBE" w:rsidP="000837E1">
            <w:pPr>
              <w:pStyle w:val="ListParagraph"/>
              <w:numPr>
                <w:ilvl w:val="0"/>
                <w:numId w:val="4"/>
              </w:numPr>
              <w:spacing w:before="100" w:beforeAutospacing="1" w:after="100" w:afterAutospacing="1"/>
              <w:contextualSpacing/>
              <w:jc w:val="both"/>
              <w:rPr>
                <w:rFonts w:ascii="Arial" w:eastAsia="Arial" w:hAnsi="Arial" w:cs="Arial"/>
              </w:rPr>
            </w:pPr>
            <w:r>
              <w:rPr>
                <w:rFonts w:ascii="Arial" w:hAnsi="Arial" w:cs="Arial"/>
              </w:rPr>
              <w:t>T</w:t>
            </w:r>
            <w:r w:rsidR="00F06B28">
              <w:rPr>
                <w:rFonts w:ascii="Arial" w:hAnsi="Arial" w:cs="Arial"/>
              </w:rPr>
              <w:t>he ability to work in line with relevant policies and pro</w:t>
            </w:r>
            <w:r w:rsidR="0005562B">
              <w:rPr>
                <w:rFonts w:ascii="Arial" w:hAnsi="Arial" w:cs="Arial"/>
              </w:rPr>
              <w:t>cedures</w:t>
            </w:r>
            <w:r w:rsidR="00D567F5">
              <w:rPr>
                <w:rFonts w:ascii="Arial" w:hAnsi="Arial" w:cs="Arial"/>
              </w:rPr>
              <w:t>.</w:t>
            </w:r>
          </w:p>
          <w:p w14:paraId="699DA08E" w14:textId="3BCABABC" w:rsidR="00A41928" w:rsidRPr="00F06B28" w:rsidRDefault="000E4FBE" w:rsidP="000837E1">
            <w:pPr>
              <w:pStyle w:val="ListParagraph"/>
              <w:numPr>
                <w:ilvl w:val="0"/>
                <w:numId w:val="4"/>
              </w:numPr>
              <w:spacing w:before="100" w:beforeAutospacing="1" w:after="100" w:afterAutospacing="1"/>
              <w:contextualSpacing/>
              <w:jc w:val="both"/>
              <w:rPr>
                <w:rFonts w:ascii="Arial" w:eastAsia="Arial" w:hAnsi="Arial" w:cs="Arial"/>
              </w:rPr>
            </w:pPr>
            <w:r>
              <w:rPr>
                <w:rFonts w:ascii="Arial" w:hAnsi="Arial" w:cs="Arial"/>
              </w:rPr>
              <w:t>C</w:t>
            </w:r>
            <w:r w:rsidR="00F06B28">
              <w:rPr>
                <w:rFonts w:ascii="Arial" w:hAnsi="Arial" w:cs="Arial"/>
              </w:rPr>
              <w:t>ommitment to developing own professional knowledge and expertise.</w:t>
            </w:r>
          </w:p>
          <w:p w14:paraId="5768F9CC" w14:textId="77777777" w:rsidR="00767AAA" w:rsidRPr="0022649E" w:rsidRDefault="00767AAA" w:rsidP="00767AAA">
            <w:pPr>
              <w:spacing w:before="100" w:beforeAutospacing="1" w:after="100" w:afterAutospacing="1"/>
              <w:contextualSpacing/>
              <w:rPr>
                <w:rFonts w:ascii="Arial" w:eastAsia="Arial" w:hAnsi="Arial" w:cs="Arial"/>
                <w:b/>
                <w:bCs/>
                <w:color w:val="000000" w:themeColor="text1"/>
                <w:lang w:val="en-US"/>
              </w:rPr>
            </w:pPr>
            <w:r w:rsidRPr="42C0EA4B">
              <w:rPr>
                <w:rFonts w:ascii="Arial" w:eastAsia="Arial" w:hAnsi="Arial" w:cs="Arial"/>
                <w:b/>
                <w:bCs/>
                <w:color w:val="000000" w:themeColor="text1"/>
                <w:lang w:val="en-US"/>
              </w:rPr>
              <w:t>Planning and Managing Resources</w:t>
            </w:r>
          </w:p>
          <w:p w14:paraId="7143E78A" w14:textId="77777777" w:rsidR="00767AAA" w:rsidRPr="009F052C" w:rsidRDefault="00767AAA" w:rsidP="00767AAA">
            <w:pPr>
              <w:numPr>
                <w:ilvl w:val="0"/>
                <w:numId w:val="12"/>
              </w:numPr>
              <w:rPr>
                <w:rFonts w:ascii="Arial" w:hAnsi="Arial" w:cs="Arial"/>
                <w:lang w:val="en-IE"/>
              </w:rPr>
            </w:pPr>
            <w:r w:rsidRPr="008B59A4">
              <w:rPr>
                <w:rFonts w:ascii="Arial" w:hAnsi="Arial" w:cs="Arial"/>
                <w:lang w:val="en-IE"/>
              </w:rPr>
              <w:t>Demonstrate the ability to effectively plan and manage own workload and that of others</w:t>
            </w:r>
            <w:r>
              <w:rPr>
                <w:rFonts w:ascii="Arial" w:hAnsi="Arial" w:cs="Arial"/>
                <w:lang w:val="en-IE"/>
              </w:rPr>
              <w:t xml:space="preserve"> </w:t>
            </w:r>
            <w:r w:rsidRPr="1641260F">
              <w:rPr>
                <w:rFonts w:ascii="Arial" w:hAnsi="Arial" w:cs="Arial"/>
              </w:rPr>
              <w:t>in an effective and methodical manner within strict deadlines</w:t>
            </w:r>
            <w:r>
              <w:rPr>
                <w:rFonts w:ascii="Arial" w:hAnsi="Arial" w:cs="Arial"/>
              </w:rPr>
              <w:t>, ensuring deadlines are met.</w:t>
            </w:r>
          </w:p>
          <w:p w14:paraId="55169091" w14:textId="77777777" w:rsidR="00767AAA" w:rsidRPr="008C3202" w:rsidRDefault="00767AAA" w:rsidP="00767AAA">
            <w:pPr>
              <w:pStyle w:val="ListParagraph"/>
              <w:numPr>
                <w:ilvl w:val="0"/>
                <w:numId w:val="12"/>
              </w:numPr>
              <w:spacing w:before="100" w:beforeAutospacing="1" w:after="100" w:afterAutospacing="1"/>
              <w:contextualSpacing/>
              <w:rPr>
                <w:rFonts w:ascii="Arial" w:eastAsia="Arial" w:hAnsi="Arial" w:cs="Arial"/>
                <w:lang w:val="en-IE"/>
              </w:rPr>
            </w:pPr>
            <w:r>
              <w:rPr>
                <w:rFonts w:ascii="Arial" w:hAnsi="Arial" w:cs="Arial"/>
                <w:lang w:val="en-IE"/>
              </w:rPr>
              <w:t xml:space="preserve">Prioritises </w:t>
            </w:r>
            <w:r w:rsidRPr="42C0EA4B">
              <w:rPr>
                <w:rFonts w:ascii="Arial" w:hAnsi="Arial" w:cs="Arial"/>
                <w:lang w:val="en-IE"/>
              </w:rPr>
              <w:t xml:space="preserve">effectively </w:t>
            </w:r>
            <w:r>
              <w:rPr>
                <w:rFonts w:ascii="Arial" w:hAnsi="Arial" w:cs="Arial"/>
                <w:lang w:val="en-IE"/>
              </w:rPr>
              <w:t xml:space="preserve">to manage </w:t>
            </w:r>
            <w:r w:rsidRPr="42C0EA4B">
              <w:rPr>
                <w:rFonts w:ascii="Arial" w:hAnsi="Arial" w:cs="Arial"/>
                <w:lang w:val="en-IE"/>
              </w:rPr>
              <w:t>multiple projects</w:t>
            </w:r>
            <w:r>
              <w:rPr>
                <w:rFonts w:ascii="Arial" w:hAnsi="Arial" w:cs="Arial"/>
                <w:lang w:val="en-IE"/>
              </w:rPr>
              <w:t xml:space="preserve"> concurrently</w:t>
            </w:r>
            <w:r w:rsidRPr="42C0EA4B">
              <w:rPr>
                <w:rFonts w:ascii="Arial" w:hAnsi="Arial" w:cs="Arial"/>
                <w:lang w:val="en-IE"/>
              </w:rPr>
              <w:t>,</w:t>
            </w:r>
            <w:r w:rsidRPr="42C0EA4B">
              <w:rPr>
                <w:rFonts w:ascii="Arial" w:hAnsi="Arial" w:cs="Arial"/>
              </w:rPr>
              <w:t xml:space="preserve"> structuring and </w:t>
            </w:r>
            <w:r>
              <w:rPr>
                <w:rFonts w:ascii="Arial" w:hAnsi="Arial" w:cs="Arial"/>
              </w:rPr>
              <w:t>re-</w:t>
            </w:r>
            <w:r w:rsidRPr="42C0EA4B">
              <w:rPr>
                <w:rFonts w:ascii="Arial" w:hAnsi="Arial" w:cs="Arial"/>
              </w:rPr>
              <w:t xml:space="preserve">organising own workload and that of others </w:t>
            </w:r>
            <w:r>
              <w:rPr>
                <w:rFonts w:ascii="Arial" w:hAnsi="Arial" w:cs="Arial"/>
              </w:rPr>
              <w:t>as needed.</w:t>
            </w:r>
          </w:p>
          <w:p w14:paraId="5DB4F932" w14:textId="77777777" w:rsidR="00767AAA" w:rsidRPr="009F052C" w:rsidRDefault="00767AAA" w:rsidP="00767AAA">
            <w:pPr>
              <w:pStyle w:val="ListParagraph"/>
              <w:numPr>
                <w:ilvl w:val="0"/>
                <w:numId w:val="12"/>
              </w:numPr>
              <w:spacing w:before="100" w:beforeAutospacing="1" w:after="100" w:afterAutospacing="1"/>
              <w:contextualSpacing/>
              <w:rPr>
                <w:rFonts w:eastAsia="Arial"/>
                <w:b/>
                <w:bCs/>
                <w:color w:val="000000" w:themeColor="text1"/>
                <w:lang w:val="en-US"/>
              </w:rPr>
            </w:pPr>
            <w:r w:rsidRPr="42C0EA4B">
              <w:rPr>
                <w:rFonts w:ascii="Arial" w:hAnsi="Arial" w:cs="Arial"/>
              </w:rPr>
              <w:t>Demonstrate</w:t>
            </w:r>
            <w:r>
              <w:rPr>
                <w:rFonts w:ascii="Arial" w:hAnsi="Arial" w:cs="Arial"/>
              </w:rPr>
              <w:t>s</w:t>
            </w:r>
            <w:r w:rsidRPr="42C0EA4B">
              <w:rPr>
                <w:rFonts w:ascii="Arial" w:hAnsi="Arial" w:cs="Arial"/>
              </w:rPr>
              <w:t xml:space="preserve"> responsibility and accountability for the</w:t>
            </w:r>
            <w:r>
              <w:rPr>
                <w:rFonts w:ascii="Arial" w:hAnsi="Arial" w:cs="Arial"/>
              </w:rPr>
              <w:t xml:space="preserve"> timely</w:t>
            </w:r>
            <w:r w:rsidRPr="42C0EA4B">
              <w:rPr>
                <w:rFonts w:ascii="Arial" w:hAnsi="Arial" w:cs="Arial"/>
              </w:rPr>
              <w:t xml:space="preserve"> delivery of agreed objectives</w:t>
            </w:r>
            <w:r>
              <w:rPr>
                <w:rFonts w:ascii="Arial" w:hAnsi="Arial" w:cs="Arial"/>
              </w:rPr>
              <w:t xml:space="preserve">. </w:t>
            </w:r>
          </w:p>
          <w:p w14:paraId="02C8C9EF" w14:textId="77777777" w:rsidR="00767AAA" w:rsidRDefault="00767AAA" w:rsidP="00767AAA">
            <w:pPr>
              <w:rPr>
                <w:rFonts w:ascii="Arial" w:eastAsia="Arial" w:hAnsi="Arial" w:cs="Arial"/>
                <w:b/>
                <w:bCs/>
                <w:color w:val="000000" w:themeColor="text1"/>
                <w:lang w:val="en-US"/>
              </w:rPr>
            </w:pPr>
            <w:r w:rsidRPr="42C0EA4B">
              <w:rPr>
                <w:rFonts w:ascii="Arial" w:eastAsia="Arial" w:hAnsi="Arial" w:cs="Arial"/>
                <w:b/>
                <w:bCs/>
                <w:color w:val="000000" w:themeColor="text1"/>
                <w:lang w:val="en-US"/>
              </w:rPr>
              <w:lastRenderedPageBreak/>
              <w:t>Commitment to a Quality Service</w:t>
            </w:r>
          </w:p>
          <w:p w14:paraId="6BF79656" w14:textId="77777777" w:rsidR="00767AAA" w:rsidRPr="00E90F0E" w:rsidRDefault="00767AAA" w:rsidP="00767AAA">
            <w:pPr>
              <w:pStyle w:val="ListParagraph"/>
              <w:numPr>
                <w:ilvl w:val="0"/>
                <w:numId w:val="12"/>
              </w:numPr>
              <w:rPr>
                <w:rFonts w:ascii="Arial" w:eastAsia="Arial" w:hAnsi="Arial" w:cs="Arial"/>
                <w:color w:val="000000" w:themeColor="text1"/>
                <w:lang w:val="en-US"/>
              </w:rPr>
            </w:pPr>
            <w:r>
              <w:rPr>
                <w:rFonts w:ascii="Arial" w:hAnsi="Arial" w:cs="Arial"/>
              </w:rPr>
              <w:t>P</w:t>
            </w:r>
            <w:r w:rsidRPr="42C0EA4B">
              <w:rPr>
                <w:rFonts w:ascii="Arial" w:hAnsi="Arial" w:cs="Arial"/>
              </w:rPr>
              <w:t>ractic</w:t>
            </w:r>
            <w:r>
              <w:rPr>
                <w:rFonts w:ascii="Arial" w:hAnsi="Arial" w:cs="Arial"/>
              </w:rPr>
              <w:t xml:space="preserve">es </w:t>
            </w:r>
            <w:r w:rsidRPr="42C0EA4B">
              <w:rPr>
                <w:rFonts w:ascii="Arial" w:hAnsi="Arial" w:cs="Arial"/>
              </w:rPr>
              <w:t>and promot</w:t>
            </w:r>
            <w:r>
              <w:rPr>
                <w:rFonts w:ascii="Arial" w:hAnsi="Arial" w:cs="Arial"/>
              </w:rPr>
              <w:t>es</w:t>
            </w:r>
            <w:r w:rsidRPr="42C0EA4B">
              <w:rPr>
                <w:rFonts w:ascii="Arial" w:hAnsi="Arial" w:cs="Arial"/>
              </w:rPr>
              <w:t xml:space="preserve"> a strong focus on delivering high quality customer service </w:t>
            </w:r>
            <w:r w:rsidRPr="002C0340">
              <w:rPr>
                <w:rFonts w:ascii="Arial" w:hAnsi="Arial" w:cs="Arial"/>
              </w:rPr>
              <w:t xml:space="preserve">for internal and external customers </w:t>
            </w:r>
            <w:r w:rsidRPr="00E90F0E">
              <w:rPr>
                <w:rFonts w:ascii="Arial" w:eastAsia="Arial" w:hAnsi="Arial" w:cs="Arial"/>
                <w:color w:val="000000" w:themeColor="text1"/>
                <w:lang w:val="en-IE"/>
              </w:rPr>
              <w:t xml:space="preserve">and an awareness </w:t>
            </w:r>
            <w:r w:rsidRPr="00E90F0E">
              <w:rPr>
                <w:rFonts w:ascii="Arial" w:eastAsia="Arial" w:hAnsi="Arial" w:cs="Arial"/>
                <w:color w:val="000000" w:themeColor="text1"/>
                <w:sz w:val="19"/>
                <w:szCs w:val="19"/>
                <w:lang w:val="en-IE"/>
              </w:rPr>
              <w:t>and appreciation</w:t>
            </w:r>
            <w:r w:rsidRPr="00E90F0E">
              <w:rPr>
                <w:color w:val="000000" w:themeColor="text1"/>
                <w:lang w:val="en-IE"/>
              </w:rPr>
              <w:t xml:space="preserve"> </w:t>
            </w:r>
            <w:r w:rsidRPr="00E90F0E">
              <w:rPr>
                <w:rFonts w:ascii="Arial" w:eastAsia="Arial" w:hAnsi="Arial" w:cs="Arial"/>
                <w:color w:val="000000" w:themeColor="text1"/>
                <w:lang w:val="en-IE"/>
              </w:rPr>
              <w:t>of the service user</w:t>
            </w:r>
            <w:r>
              <w:rPr>
                <w:rFonts w:ascii="Arial" w:eastAsia="Arial" w:hAnsi="Arial" w:cs="Arial"/>
                <w:color w:val="000000" w:themeColor="text1"/>
                <w:lang w:val="en-IE"/>
              </w:rPr>
              <w:t>.</w:t>
            </w:r>
          </w:p>
          <w:p w14:paraId="144F4A26" w14:textId="77777777" w:rsidR="00767AAA" w:rsidRPr="00E90F0E" w:rsidRDefault="00767AAA" w:rsidP="00767AAA">
            <w:pPr>
              <w:pStyle w:val="ListParagraph"/>
              <w:numPr>
                <w:ilvl w:val="0"/>
                <w:numId w:val="12"/>
              </w:numPr>
              <w:spacing w:before="100" w:beforeAutospacing="1" w:after="100" w:afterAutospacing="1"/>
              <w:contextualSpacing/>
              <w:rPr>
                <w:rFonts w:ascii="Arial" w:eastAsia="Arial" w:hAnsi="Arial" w:cs="Arial"/>
                <w:color w:val="000000" w:themeColor="text1"/>
                <w:lang w:val="en-IE"/>
              </w:rPr>
            </w:pPr>
            <w:r>
              <w:rPr>
                <w:rFonts w:ascii="Arial" w:eastAsia="Arial" w:hAnsi="Arial" w:cs="Arial"/>
                <w:color w:val="000000" w:themeColor="text1"/>
              </w:rPr>
              <w:t>Proactively identifies</w:t>
            </w:r>
            <w:r w:rsidRPr="00176C26">
              <w:rPr>
                <w:rFonts w:ascii="Arial" w:eastAsia="Arial" w:hAnsi="Arial" w:cs="Arial"/>
                <w:color w:val="000000" w:themeColor="text1"/>
              </w:rPr>
              <w:t xml:space="preserve"> areas for improvement and develop</w:t>
            </w:r>
            <w:r>
              <w:rPr>
                <w:rFonts w:ascii="Arial" w:eastAsia="Arial" w:hAnsi="Arial" w:cs="Arial"/>
                <w:color w:val="000000" w:themeColor="text1"/>
              </w:rPr>
              <w:t xml:space="preserve">s </w:t>
            </w:r>
            <w:r w:rsidRPr="00176C26">
              <w:rPr>
                <w:rFonts w:ascii="Arial" w:eastAsia="Arial" w:hAnsi="Arial" w:cs="Arial"/>
                <w:color w:val="000000" w:themeColor="text1"/>
              </w:rPr>
              <w:t>practical solutions for their implementation</w:t>
            </w:r>
            <w:r>
              <w:rPr>
                <w:rFonts w:ascii="Arial" w:eastAsia="Arial" w:hAnsi="Arial" w:cs="Arial"/>
                <w:color w:val="000000" w:themeColor="text1"/>
              </w:rPr>
              <w:t>.</w:t>
            </w:r>
          </w:p>
          <w:p w14:paraId="40DC4362" w14:textId="77777777" w:rsidR="00767AAA" w:rsidRPr="009A6F94" w:rsidRDefault="00767AAA" w:rsidP="00767AAA">
            <w:pPr>
              <w:pStyle w:val="ListParagraph"/>
              <w:numPr>
                <w:ilvl w:val="0"/>
                <w:numId w:val="12"/>
              </w:numPr>
              <w:spacing w:before="100" w:beforeAutospacing="1" w:after="100" w:afterAutospacing="1"/>
              <w:contextualSpacing/>
              <w:rPr>
                <w:rFonts w:ascii="Arial" w:eastAsia="Arial" w:hAnsi="Arial" w:cs="Arial"/>
                <w:color w:val="000000" w:themeColor="text1"/>
                <w:lang w:val="en-IE"/>
              </w:rPr>
            </w:pPr>
            <w:r w:rsidRPr="00E90F0E">
              <w:rPr>
                <w:rFonts w:ascii="Arial" w:hAnsi="Arial" w:cs="Arial"/>
                <w:lang w:val="en-IE"/>
              </w:rPr>
              <w:t>Embraces and promotes the change agenda, supporting others through change</w:t>
            </w:r>
            <w:r w:rsidRPr="009A6F94">
              <w:rPr>
                <w:rFonts w:ascii="Arial" w:hAnsi="Arial" w:cs="Arial"/>
                <w:lang w:val="en-IE"/>
              </w:rPr>
              <w:t xml:space="preserve"> and effectively seeing it through</w:t>
            </w:r>
            <w:r>
              <w:rPr>
                <w:rFonts w:ascii="Arial" w:hAnsi="Arial" w:cs="Arial"/>
                <w:lang w:val="en-IE"/>
              </w:rPr>
              <w:t>.</w:t>
            </w:r>
          </w:p>
          <w:p w14:paraId="5D11ED8D" w14:textId="77777777" w:rsidR="00767AAA" w:rsidRPr="002C0340" w:rsidRDefault="00767AAA" w:rsidP="00767AAA">
            <w:pPr>
              <w:pStyle w:val="ListParagraph"/>
              <w:numPr>
                <w:ilvl w:val="0"/>
                <w:numId w:val="12"/>
              </w:numPr>
              <w:spacing w:before="100" w:beforeAutospacing="1" w:after="100" w:afterAutospacing="1"/>
              <w:contextualSpacing/>
              <w:rPr>
                <w:rFonts w:ascii="Arial" w:eastAsia="Arial" w:hAnsi="Arial" w:cs="Arial"/>
                <w:color w:val="000000" w:themeColor="text1"/>
              </w:rPr>
            </w:pPr>
            <w:r w:rsidRPr="00E90F0E">
              <w:rPr>
                <w:rFonts w:ascii="Arial" w:hAnsi="Arial" w:cs="Arial"/>
              </w:rPr>
              <w:t>Demonstrate flexibility and initiative during challenging times and an ability to persevere despite setbacks</w:t>
            </w:r>
            <w:r>
              <w:rPr>
                <w:rFonts w:ascii="Arial" w:hAnsi="Arial" w:cs="Arial"/>
              </w:rPr>
              <w:t>.</w:t>
            </w:r>
          </w:p>
          <w:p w14:paraId="13D32A18" w14:textId="77777777" w:rsidR="00767AAA" w:rsidRPr="0022649E" w:rsidRDefault="00767AAA" w:rsidP="00767AAA">
            <w:pPr>
              <w:rPr>
                <w:rFonts w:ascii="Arial" w:eastAsia="Arial" w:hAnsi="Arial" w:cs="Arial"/>
                <w:b/>
                <w:bCs/>
                <w:color w:val="000000" w:themeColor="text1"/>
                <w:lang w:val="en-US"/>
              </w:rPr>
            </w:pPr>
            <w:r w:rsidRPr="42C0EA4B">
              <w:rPr>
                <w:rFonts w:ascii="Arial" w:eastAsia="Arial" w:hAnsi="Arial" w:cs="Arial"/>
                <w:b/>
                <w:bCs/>
                <w:color w:val="000000" w:themeColor="text1"/>
                <w:lang w:val="en-US"/>
              </w:rPr>
              <w:t xml:space="preserve">Evaluating Information, Problem Solving &amp; Decision Making </w:t>
            </w:r>
          </w:p>
          <w:p w14:paraId="27029577" w14:textId="77777777" w:rsidR="00767AAA" w:rsidRPr="008C3202" w:rsidRDefault="00767AAA" w:rsidP="00767AAA">
            <w:pPr>
              <w:pStyle w:val="ListParagraph"/>
              <w:numPr>
                <w:ilvl w:val="0"/>
                <w:numId w:val="12"/>
              </w:numPr>
              <w:contextualSpacing/>
              <w:jc w:val="both"/>
              <w:rPr>
                <w:rFonts w:ascii="Arial" w:eastAsia="Arial" w:hAnsi="Arial" w:cs="Arial"/>
              </w:rPr>
            </w:pPr>
            <w:r w:rsidRPr="42C0EA4B">
              <w:rPr>
                <w:rFonts w:ascii="Arial" w:hAnsi="Arial" w:cs="Arial"/>
              </w:rPr>
              <w:t>Demonstrate numeracy skills, an ability to analyse and evaluate information, considering a range of critical factors in making effective decisions</w:t>
            </w:r>
            <w:r w:rsidRPr="42C0EA4B">
              <w:rPr>
                <w:rFonts w:ascii="Arial" w:hAnsi="Arial" w:cs="Arial"/>
                <w:lang w:val="en-IE"/>
              </w:rPr>
              <w:t>. Recognises when it is appropriate to refer decisions to a higher level of management</w:t>
            </w:r>
            <w:r>
              <w:rPr>
                <w:rFonts w:ascii="Arial" w:hAnsi="Arial" w:cs="Arial"/>
                <w:lang w:val="en-IE"/>
              </w:rPr>
              <w:t>.</w:t>
            </w:r>
          </w:p>
          <w:p w14:paraId="292CB94B" w14:textId="77777777" w:rsidR="00767AAA" w:rsidRPr="00E90F0E" w:rsidRDefault="00767AAA" w:rsidP="00767AAA">
            <w:pPr>
              <w:pStyle w:val="ListParagraph"/>
              <w:numPr>
                <w:ilvl w:val="0"/>
                <w:numId w:val="12"/>
              </w:numPr>
              <w:spacing w:before="100" w:beforeAutospacing="1" w:after="100" w:afterAutospacing="1"/>
              <w:contextualSpacing/>
              <w:rPr>
                <w:rFonts w:ascii="Arial" w:eastAsia="Arial" w:hAnsi="Arial" w:cs="Arial"/>
                <w:color w:val="000000" w:themeColor="text1"/>
                <w:lang w:val="en-IE"/>
              </w:rPr>
            </w:pPr>
            <w:r w:rsidRPr="42C0EA4B">
              <w:rPr>
                <w:rFonts w:ascii="Arial" w:eastAsia="Arial" w:hAnsi="Arial" w:cs="Arial"/>
                <w:color w:val="000000" w:themeColor="text1"/>
                <w:sz w:val="19"/>
                <w:szCs w:val="19"/>
                <w:lang w:val="en-IE"/>
              </w:rPr>
              <w:t>Demonstrate</w:t>
            </w:r>
            <w:r w:rsidRPr="42C0EA4B">
              <w:rPr>
                <w:lang w:val="en-IE"/>
              </w:rPr>
              <w:t xml:space="preserve"> i</w:t>
            </w:r>
            <w:r w:rsidRPr="42C0EA4B">
              <w:rPr>
                <w:rFonts w:ascii="Arial" w:hAnsi="Arial" w:cs="Arial"/>
                <w:lang w:val="en-IE"/>
              </w:rPr>
              <w:t>nitiative in the resolution of complex issues / problem solving and proactively develop new proposals and recommend solutions</w:t>
            </w:r>
            <w:r>
              <w:rPr>
                <w:rFonts w:ascii="Arial" w:hAnsi="Arial" w:cs="Arial"/>
                <w:lang w:val="en-IE"/>
              </w:rPr>
              <w:t>.</w:t>
            </w:r>
            <w:r w:rsidRPr="00F50646">
              <w:rPr>
                <w:rFonts w:ascii="Arial" w:eastAsia="Arial" w:hAnsi="Arial" w:cs="Arial"/>
                <w:color w:val="000000" w:themeColor="text1"/>
              </w:rPr>
              <w:t xml:space="preserve"> </w:t>
            </w:r>
          </w:p>
          <w:p w14:paraId="33CD3B87" w14:textId="77777777" w:rsidR="00767AAA" w:rsidRPr="00F50646" w:rsidRDefault="00767AAA" w:rsidP="00767AAA">
            <w:pPr>
              <w:pStyle w:val="ListParagraph"/>
              <w:numPr>
                <w:ilvl w:val="0"/>
                <w:numId w:val="12"/>
              </w:numPr>
              <w:spacing w:before="100" w:beforeAutospacing="1" w:after="100" w:afterAutospacing="1"/>
              <w:contextualSpacing/>
              <w:rPr>
                <w:rFonts w:ascii="Arial" w:eastAsia="Arial" w:hAnsi="Arial" w:cs="Arial"/>
                <w:color w:val="000000" w:themeColor="text1"/>
                <w:lang w:val="en-IE"/>
              </w:rPr>
            </w:pPr>
            <w:r w:rsidRPr="00F50646">
              <w:rPr>
                <w:rFonts w:ascii="Arial" w:eastAsia="Arial" w:hAnsi="Arial" w:cs="Arial"/>
                <w:color w:val="000000" w:themeColor="text1"/>
              </w:rPr>
              <w:t>Ability to make sound decisions with a well-reasoned rationale and to stand by these</w:t>
            </w:r>
            <w:r>
              <w:rPr>
                <w:rFonts w:ascii="Arial" w:eastAsia="Arial" w:hAnsi="Arial" w:cs="Arial"/>
                <w:color w:val="000000" w:themeColor="text1"/>
              </w:rPr>
              <w:t xml:space="preserve"> as appropriate.</w:t>
            </w:r>
          </w:p>
          <w:p w14:paraId="6371763E" w14:textId="77777777" w:rsidR="00767AAA" w:rsidRDefault="00767AAA" w:rsidP="00767AAA">
            <w:pPr>
              <w:rPr>
                <w:rFonts w:ascii="Arial" w:eastAsia="Arial" w:hAnsi="Arial" w:cs="Arial"/>
                <w:b/>
                <w:bCs/>
                <w:color w:val="000000" w:themeColor="text1"/>
                <w:lang w:val="en-US"/>
              </w:rPr>
            </w:pPr>
            <w:r w:rsidRPr="42C0EA4B">
              <w:rPr>
                <w:rFonts w:ascii="Arial" w:eastAsia="Arial" w:hAnsi="Arial" w:cs="Arial"/>
                <w:b/>
                <w:bCs/>
                <w:color w:val="000000" w:themeColor="text1"/>
                <w:lang w:val="en-US"/>
              </w:rPr>
              <w:t>Team</w:t>
            </w:r>
            <w:r>
              <w:rPr>
                <w:rFonts w:ascii="Arial" w:eastAsia="Arial" w:hAnsi="Arial" w:cs="Arial"/>
                <w:b/>
                <w:bCs/>
                <w:color w:val="000000" w:themeColor="text1"/>
                <w:lang w:val="en-US"/>
              </w:rPr>
              <w:t xml:space="preserve"> </w:t>
            </w:r>
            <w:r w:rsidRPr="42C0EA4B">
              <w:rPr>
                <w:rFonts w:ascii="Arial" w:eastAsia="Arial" w:hAnsi="Arial" w:cs="Arial"/>
                <w:b/>
                <w:bCs/>
                <w:color w:val="000000" w:themeColor="text1"/>
                <w:lang w:val="en-US"/>
              </w:rPr>
              <w:t xml:space="preserve">working </w:t>
            </w:r>
          </w:p>
          <w:p w14:paraId="12D21E50" w14:textId="77777777" w:rsidR="00767AAA" w:rsidRPr="00E90F0E" w:rsidRDefault="00767AAA" w:rsidP="00767AAA">
            <w:pPr>
              <w:pStyle w:val="ListParagraph"/>
              <w:numPr>
                <w:ilvl w:val="0"/>
                <w:numId w:val="12"/>
              </w:numPr>
              <w:contextualSpacing/>
              <w:rPr>
                <w:rFonts w:ascii="Arial" w:eastAsia="Arial" w:hAnsi="Arial" w:cs="Arial"/>
              </w:rPr>
            </w:pPr>
            <w:r w:rsidRPr="00E90F0E">
              <w:rPr>
                <w:rFonts w:ascii="Arial" w:hAnsi="Arial" w:cs="Arial"/>
              </w:rPr>
              <w:t>Demonstrate an ability to work as part of the team in establishing a shared sense of purpose and unity</w:t>
            </w:r>
            <w:r>
              <w:rPr>
                <w:rFonts w:ascii="Arial" w:hAnsi="Arial" w:cs="Arial"/>
              </w:rPr>
              <w:t>.</w:t>
            </w:r>
          </w:p>
          <w:p w14:paraId="21E1AB38" w14:textId="77777777" w:rsidR="00767AAA" w:rsidRPr="00A17630" w:rsidRDefault="00767AAA" w:rsidP="00767AAA">
            <w:pPr>
              <w:pStyle w:val="ListParagraph"/>
              <w:numPr>
                <w:ilvl w:val="0"/>
                <w:numId w:val="12"/>
              </w:numPr>
              <w:spacing w:before="100" w:beforeAutospacing="1" w:after="100" w:afterAutospacing="1"/>
              <w:rPr>
                <w:rFonts w:ascii="Arial" w:eastAsia="Arial" w:hAnsi="Arial" w:cs="Arial"/>
                <w:color w:val="000000" w:themeColor="text1"/>
                <w:lang w:val="en-IE"/>
              </w:rPr>
            </w:pPr>
            <w:r>
              <w:rPr>
                <w:rFonts w:ascii="Arial" w:eastAsia="Arial" w:hAnsi="Arial" w:cs="Arial"/>
                <w:color w:val="000000" w:themeColor="text1"/>
              </w:rPr>
              <w:t xml:space="preserve">The ability to work </w:t>
            </w:r>
            <w:r w:rsidRPr="00A17630">
              <w:rPr>
                <w:rFonts w:ascii="Arial" w:eastAsia="Arial" w:hAnsi="Arial" w:cs="Arial"/>
                <w:color w:val="000000" w:themeColor="text1"/>
              </w:rPr>
              <w:t>with the team to facilitate high performance, developing clear and realistic objectives</w:t>
            </w:r>
            <w:r>
              <w:rPr>
                <w:rFonts w:ascii="Arial" w:eastAsia="Arial" w:hAnsi="Arial" w:cs="Arial"/>
                <w:color w:val="000000" w:themeColor="text1"/>
              </w:rPr>
              <w:t>.</w:t>
            </w:r>
          </w:p>
          <w:p w14:paraId="69725A1C" w14:textId="77777777" w:rsidR="00767AAA" w:rsidRPr="00E90F0E" w:rsidRDefault="00767AAA" w:rsidP="00767AAA">
            <w:pPr>
              <w:pStyle w:val="ListParagraph"/>
              <w:numPr>
                <w:ilvl w:val="0"/>
                <w:numId w:val="12"/>
              </w:numPr>
              <w:spacing w:before="100" w:beforeAutospacing="1" w:after="100" w:afterAutospacing="1"/>
              <w:contextualSpacing/>
              <w:rPr>
                <w:rFonts w:ascii="Arial" w:eastAsia="Arial" w:hAnsi="Arial" w:cs="Arial"/>
              </w:rPr>
            </w:pPr>
            <w:r w:rsidRPr="00E90F0E">
              <w:rPr>
                <w:rFonts w:ascii="Arial" w:hAnsi="Arial" w:cs="Arial"/>
              </w:rPr>
              <w:t>Demonstrates leadership; creating a team spirit, leading by example, coaching and supporting individuals to facilitate high performance and staff development</w:t>
            </w:r>
            <w:r>
              <w:rPr>
                <w:rFonts w:ascii="Arial" w:hAnsi="Arial" w:cs="Arial"/>
              </w:rPr>
              <w:t>.</w:t>
            </w:r>
          </w:p>
          <w:p w14:paraId="62F7CB0C" w14:textId="77777777" w:rsidR="00767AAA" w:rsidRPr="00E90F0E" w:rsidRDefault="00767AAA" w:rsidP="00767AAA">
            <w:pPr>
              <w:pStyle w:val="ListParagraph"/>
              <w:numPr>
                <w:ilvl w:val="0"/>
                <w:numId w:val="12"/>
              </w:numPr>
              <w:spacing w:before="100" w:beforeAutospacing="1" w:after="100" w:afterAutospacing="1"/>
              <w:contextualSpacing/>
              <w:rPr>
                <w:rFonts w:ascii="Arial" w:eastAsia="Arial" w:hAnsi="Arial" w:cs="Arial"/>
              </w:rPr>
            </w:pPr>
            <w:r w:rsidRPr="42C0EA4B">
              <w:rPr>
                <w:rFonts w:ascii="Arial" w:hAnsi="Arial" w:cs="Arial"/>
              </w:rPr>
              <w:t>Demonstrate a commitment to promoting a culture of involvement and consultation within the team, welc</w:t>
            </w:r>
            <w:r>
              <w:rPr>
                <w:rFonts w:ascii="Arial" w:hAnsi="Arial" w:cs="Arial"/>
              </w:rPr>
              <w:t>oming contributions from others.</w:t>
            </w:r>
          </w:p>
          <w:p w14:paraId="57357442" w14:textId="77777777" w:rsidR="00767AAA" w:rsidRDefault="00767AAA" w:rsidP="00767AAA">
            <w:pPr>
              <w:rPr>
                <w:rFonts w:ascii="Arial" w:eastAsia="Arial" w:hAnsi="Arial" w:cs="Arial"/>
                <w:b/>
                <w:bCs/>
                <w:color w:val="000000" w:themeColor="text1"/>
                <w:lang w:val="en-US"/>
              </w:rPr>
            </w:pPr>
            <w:r w:rsidRPr="42C0EA4B">
              <w:rPr>
                <w:rFonts w:ascii="Arial" w:eastAsia="Arial" w:hAnsi="Arial" w:cs="Arial"/>
                <w:b/>
                <w:bCs/>
                <w:color w:val="000000" w:themeColor="text1"/>
                <w:lang w:val="en-US"/>
              </w:rPr>
              <w:t>Communications &amp; Interpersonal Skills</w:t>
            </w:r>
          </w:p>
          <w:p w14:paraId="38B9ED35" w14:textId="77777777" w:rsidR="00767AAA" w:rsidRPr="008C3202" w:rsidRDefault="00767AAA" w:rsidP="00767AAA">
            <w:pPr>
              <w:pStyle w:val="ListParagraph"/>
              <w:numPr>
                <w:ilvl w:val="0"/>
                <w:numId w:val="12"/>
              </w:numPr>
              <w:jc w:val="both"/>
              <w:rPr>
                <w:rFonts w:ascii="Arial" w:eastAsia="Arial" w:hAnsi="Arial" w:cs="Arial"/>
              </w:rPr>
            </w:pPr>
            <w:r w:rsidRPr="42C0EA4B">
              <w:rPr>
                <w:rFonts w:ascii="Arial" w:hAnsi="Arial" w:cs="Arial"/>
              </w:rPr>
              <w:t>Demonstrate excellent communication and interpersonal skills including the ability to present information in a clear</w:t>
            </w:r>
            <w:r>
              <w:rPr>
                <w:rFonts w:ascii="Arial" w:hAnsi="Arial" w:cs="Arial"/>
              </w:rPr>
              <w:t>, concise and confident manner (</w:t>
            </w:r>
            <w:r w:rsidRPr="42C0EA4B">
              <w:rPr>
                <w:rFonts w:ascii="Arial" w:hAnsi="Arial" w:cs="Arial"/>
              </w:rPr>
              <w:t xml:space="preserve">verbally and </w:t>
            </w:r>
            <w:r>
              <w:rPr>
                <w:rFonts w:ascii="Arial" w:hAnsi="Arial" w:cs="Arial"/>
              </w:rPr>
              <w:t>written).</w:t>
            </w:r>
          </w:p>
          <w:p w14:paraId="23FE00FF" w14:textId="77777777" w:rsidR="00767AAA" w:rsidRPr="00767AAA" w:rsidRDefault="00767AAA" w:rsidP="00767AAA">
            <w:pPr>
              <w:pStyle w:val="ListParagraph"/>
              <w:numPr>
                <w:ilvl w:val="0"/>
                <w:numId w:val="12"/>
              </w:numPr>
              <w:jc w:val="both"/>
              <w:rPr>
                <w:rFonts w:ascii="Arial" w:eastAsia="Arial" w:hAnsi="Arial" w:cs="Arial"/>
                <w:color w:val="000000" w:themeColor="text1"/>
              </w:rPr>
            </w:pPr>
            <w:r w:rsidRPr="42C0EA4B">
              <w:rPr>
                <w:rFonts w:ascii="Arial" w:eastAsia="Arial" w:hAnsi="Arial" w:cs="Arial"/>
                <w:color w:val="000000" w:themeColor="text1"/>
                <w:lang w:val="en-IE"/>
              </w:rPr>
              <w:t xml:space="preserve">Demonstrate the ability to influence people and events and the ability to build and maintain relationships </w:t>
            </w:r>
            <w:r w:rsidRPr="42C0EA4B">
              <w:rPr>
                <w:rFonts w:ascii="Arial" w:hAnsi="Arial" w:cs="Arial"/>
              </w:rPr>
              <w:t>with a variety of stakeholders</w:t>
            </w:r>
            <w:r>
              <w:rPr>
                <w:rFonts w:ascii="Arial" w:hAnsi="Arial" w:cs="Arial"/>
              </w:rPr>
              <w:t xml:space="preserve"> to assist in performing the role.</w:t>
            </w:r>
          </w:p>
          <w:p w14:paraId="253C065B" w14:textId="4B80B71F" w:rsidR="00767AAA" w:rsidRPr="00767AAA" w:rsidRDefault="00767AAA" w:rsidP="00767AAA">
            <w:pPr>
              <w:pStyle w:val="ListParagraph"/>
              <w:numPr>
                <w:ilvl w:val="0"/>
                <w:numId w:val="12"/>
              </w:numPr>
              <w:jc w:val="both"/>
              <w:rPr>
                <w:rFonts w:ascii="Arial" w:eastAsia="Arial" w:hAnsi="Arial" w:cs="Arial"/>
                <w:color w:val="000000" w:themeColor="text1"/>
              </w:rPr>
            </w:pPr>
            <w:r w:rsidRPr="00767AAA">
              <w:rPr>
                <w:rFonts w:ascii="Arial" w:hAnsi="Arial" w:cs="Arial"/>
              </w:rPr>
              <w:t>Demonstrate commitment to regular two-way communication across functions and levels, ensuring that messages are clearly understood.</w:t>
            </w:r>
          </w:p>
          <w:p w14:paraId="64C162BC" w14:textId="77777777" w:rsidR="00A41928" w:rsidRPr="00B4469D" w:rsidRDefault="00A41928" w:rsidP="00A41928">
            <w:pPr>
              <w:pStyle w:val="ListParagraph"/>
              <w:rPr>
                <w:rFonts w:ascii="Arial" w:hAnsi="Arial" w:cs="Arial"/>
                <w:iCs/>
              </w:rPr>
            </w:pPr>
          </w:p>
        </w:tc>
      </w:tr>
      <w:tr w:rsidR="005C423C" w:rsidRPr="00B4469D" w14:paraId="64FC8A42" w14:textId="77777777" w:rsidTr="3387FBC4">
        <w:tc>
          <w:tcPr>
            <w:tcW w:w="2172" w:type="dxa"/>
          </w:tcPr>
          <w:p w14:paraId="13124217" w14:textId="77777777" w:rsidR="005C423C" w:rsidRPr="00B4469D" w:rsidRDefault="005C423C" w:rsidP="005C423C">
            <w:pPr>
              <w:rPr>
                <w:rFonts w:ascii="Arial" w:hAnsi="Arial" w:cs="Arial"/>
                <w:b/>
                <w:bCs/>
              </w:rPr>
            </w:pPr>
            <w:r w:rsidRPr="00B4469D">
              <w:rPr>
                <w:rFonts w:ascii="Arial" w:hAnsi="Arial" w:cs="Arial"/>
                <w:b/>
                <w:bCs/>
              </w:rPr>
              <w:lastRenderedPageBreak/>
              <w:t>Campaign Specific Selection Process</w:t>
            </w:r>
          </w:p>
          <w:p w14:paraId="3E7E3436" w14:textId="77777777" w:rsidR="005C423C" w:rsidRPr="00B4469D" w:rsidRDefault="005C423C" w:rsidP="005C423C">
            <w:pPr>
              <w:rPr>
                <w:rFonts w:ascii="Arial" w:hAnsi="Arial" w:cs="Arial"/>
                <w:b/>
                <w:bCs/>
              </w:rPr>
            </w:pPr>
          </w:p>
          <w:p w14:paraId="0AA5DCE1" w14:textId="77777777" w:rsidR="005C423C" w:rsidRPr="00B4469D" w:rsidRDefault="005C423C" w:rsidP="005C423C">
            <w:pPr>
              <w:rPr>
                <w:rFonts w:ascii="Arial" w:hAnsi="Arial" w:cs="Arial"/>
                <w:b/>
                <w:bCs/>
              </w:rPr>
            </w:pPr>
            <w:r w:rsidRPr="00B4469D">
              <w:rPr>
                <w:rFonts w:ascii="Arial" w:hAnsi="Arial" w:cs="Arial"/>
                <w:b/>
                <w:bCs/>
              </w:rPr>
              <w:t>Ranking/Shortlisting / Interview</w:t>
            </w:r>
          </w:p>
        </w:tc>
        <w:tc>
          <w:tcPr>
            <w:tcW w:w="8448" w:type="dxa"/>
          </w:tcPr>
          <w:p w14:paraId="4D2DDCC0" w14:textId="77777777" w:rsidR="005C423C" w:rsidRPr="005C423C" w:rsidRDefault="005C423C" w:rsidP="005C423C">
            <w:pPr>
              <w:rPr>
                <w:rFonts w:ascii="Arial" w:hAnsi="Arial" w:cs="Arial"/>
              </w:rPr>
            </w:pPr>
            <w:r w:rsidRPr="005C423C">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5C423C">
              <w:rPr>
                <w:rFonts w:ascii="Arial" w:hAnsi="Arial" w:cs="Arial"/>
              </w:rPr>
              <w:t>in light of</w:t>
            </w:r>
            <w:proofErr w:type="gramEnd"/>
            <w:r w:rsidRPr="005C423C">
              <w:rPr>
                <w:rFonts w:ascii="Arial" w:hAnsi="Arial" w:cs="Arial"/>
              </w:rPr>
              <w:t xml:space="preserve"> those requirements.  </w:t>
            </w:r>
          </w:p>
          <w:p w14:paraId="737A8152" w14:textId="77777777" w:rsidR="005C423C" w:rsidRPr="005C423C" w:rsidRDefault="005C423C" w:rsidP="005C423C">
            <w:pPr>
              <w:rPr>
                <w:rFonts w:ascii="Arial" w:hAnsi="Arial" w:cs="Arial"/>
              </w:rPr>
            </w:pPr>
          </w:p>
          <w:p w14:paraId="3DC0233F" w14:textId="77777777" w:rsidR="005C423C" w:rsidRPr="005C423C" w:rsidRDefault="005C423C" w:rsidP="005C423C">
            <w:pPr>
              <w:rPr>
                <w:rFonts w:ascii="Arial" w:hAnsi="Arial" w:cs="Arial"/>
              </w:rPr>
            </w:pPr>
            <w:r w:rsidRPr="005C423C">
              <w:rPr>
                <w:rFonts w:ascii="Arial" w:hAnsi="Arial" w:cs="Arial"/>
              </w:rPr>
              <w:t xml:space="preserve">Failure to include information regarding these requirements may result in you not progressing to the next stage of the selection process.  </w:t>
            </w:r>
          </w:p>
          <w:p w14:paraId="0F14F67D" w14:textId="77777777" w:rsidR="005C423C" w:rsidRPr="005C423C" w:rsidRDefault="005C423C" w:rsidP="005C423C">
            <w:pPr>
              <w:rPr>
                <w:rFonts w:ascii="Arial" w:hAnsi="Arial" w:cs="Arial"/>
                <w:iCs/>
              </w:rPr>
            </w:pPr>
          </w:p>
          <w:p w14:paraId="3240E1A4" w14:textId="77777777" w:rsidR="005C423C" w:rsidRPr="005C423C" w:rsidRDefault="005C423C" w:rsidP="005C423C">
            <w:pPr>
              <w:rPr>
                <w:rFonts w:ascii="Arial" w:hAnsi="Arial" w:cs="Arial"/>
                <w:iCs/>
              </w:rPr>
            </w:pPr>
            <w:r w:rsidRPr="005C423C">
              <w:rPr>
                <w:rFonts w:ascii="Arial" w:hAnsi="Arial" w:cs="Arial"/>
                <w:iCs/>
              </w:rPr>
              <w:t>Those successful at the ranking stage of this process, where applied, will be placed on an order of merit and will be called to interview in ‘bands’ depending on the service needs of the organisation.</w:t>
            </w:r>
          </w:p>
          <w:p w14:paraId="2E43400A" w14:textId="77777777" w:rsidR="005C423C" w:rsidRPr="005C423C" w:rsidRDefault="005C423C" w:rsidP="005C423C">
            <w:pPr>
              <w:rPr>
                <w:rFonts w:ascii="Arial" w:hAnsi="Arial" w:cs="Arial"/>
                <w:iCs/>
                <w:highlight w:val="yellow"/>
              </w:rPr>
            </w:pPr>
          </w:p>
        </w:tc>
      </w:tr>
      <w:tr w:rsidR="005C423C" w:rsidRPr="00B4469D" w14:paraId="7BF6CDD9" w14:textId="77777777" w:rsidTr="3387FBC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172" w:type="dxa"/>
            <w:tcBorders>
              <w:top w:val="single" w:sz="2" w:space="0" w:color="auto"/>
              <w:left w:val="single" w:sz="2" w:space="0" w:color="auto"/>
              <w:bottom w:val="single" w:sz="2" w:space="0" w:color="auto"/>
              <w:right w:val="single" w:sz="2" w:space="0" w:color="auto"/>
            </w:tcBorders>
          </w:tcPr>
          <w:p w14:paraId="475102E2" w14:textId="77777777" w:rsidR="005C423C" w:rsidRPr="00B4469D" w:rsidRDefault="005C423C" w:rsidP="005C423C">
            <w:pPr>
              <w:rPr>
                <w:rFonts w:ascii="Arial" w:hAnsi="Arial" w:cs="Arial"/>
                <w:b/>
                <w:bCs/>
              </w:rPr>
            </w:pPr>
            <w:r w:rsidRPr="00B4469D">
              <w:rPr>
                <w:rFonts w:ascii="Arial" w:hAnsi="Arial" w:cs="Arial"/>
                <w:b/>
                <w:bCs/>
              </w:rPr>
              <w:t xml:space="preserve">Diversity, Equality and Inclusion </w:t>
            </w:r>
          </w:p>
          <w:p w14:paraId="09E86A14" w14:textId="77777777" w:rsidR="005C423C" w:rsidRPr="00B4469D" w:rsidRDefault="005C423C" w:rsidP="005C423C">
            <w:pPr>
              <w:jc w:val="right"/>
              <w:rPr>
                <w:rFonts w:ascii="Arial" w:hAnsi="Arial" w:cs="Arial"/>
                <w:b/>
                <w:bCs/>
              </w:rPr>
            </w:pPr>
          </w:p>
        </w:tc>
        <w:tc>
          <w:tcPr>
            <w:tcW w:w="8448" w:type="dxa"/>
            <w:tcBorders>
              <w:top w:val="single" w:sz="2" w:space="0" w:color="auto"/>
              <w:left w:val="single" w:sz="2" w:space="0" w:color="auto"/>
              <w:bottom w:val="single" w:sz="2" w:space="0" w:color="auto"/>
              <w:right w:val="single" w:sz="2" w:space="0" w:color="auto"/>
            </w:tcBorders>
          </w:tcPr>
          <w:p w14:paraId="6DAF6D0A" w14:textId="77777777" w:rsidR="005C423C" w:rsidRPr="005C423C" w:rsidRDefault="005C423C" w:rsidP="005C423C">
            <w:pPr>
              <w:rPr>
                <w:rFonts w:ascii="Arial" w:hAnsi="Arial" w:cs="Arial"/>
                <w:iCs/>
              </w:rPr>
            </w:pPr>
            <w:r w:rsidRPr="005C423C">
              <w:rPr>
                <w:rFonts w:ascii="Arial" w:hAnsi="Arial" w:cs="Arial"/>
                <w:iCs/>
              </w:rPr>
              <w:t>The HSE is an equal opportunities employer.</w:t>
            </w:r>
          </w:p>
          <w:p w14:paraId="7DF713E3" w14:textId="77777777" w:rsidR="005C423C" w:rsidRPr="005C423C" w:rsidRDefault="005C423C" w:rsidP="005C423C">
            <w:pPr>
              <w:rPr>
                <w:rFonts w:ascii="Arial" w:hAnsi="Arial" w:cs="Arial"/>
                <w:color w:val="000000"/>
                <w:shd w:val="clear" w:color="auto" w:fill="FFFFFF"/>
              </w:rPr>
            </w:pPr>
          </w:p>
          <w:p w14:paraId="0AC2E407" w14:textId="77777777" w:rsidR="005C423C" w:rsidRPr="005C423C" w:rsidRDefault="005C423C" w:rsidP="005C423C">
            <w:pPr>
              <w:rPr>
                <w:rFonts w:ascii="Arial" w:hAnsi="Arial" w:cs="Arial"/>
                <w:color w:val="000000"/>
                <w:shd w:val="clear" w:color="auto" w:fill="FFFFFF"/>
              </w:rPr>
            </w:pPr>
            <w:r w:rsidRPr="005C423C">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1B29E0E" w14:textId="77777777" w:rsidR="005C423C" w:rsidRPr="005C423C" w:rsidRDefault="005C423C" w:rsidP="005C423C">
            <w:pPr>
              <w:rPr>
                <w:rFonts w:ascii="Arial" w:hAnsi="Arial" w:cs="Arial"/>
                <w:color w:val="000000"/>
                <w:shd w:val="clear" w:color="auto" w:fill="FFFFFF"/>
              </w:rPr>
            </w:pPr>
          </w:p>
          <w:p w14:paraId="6C668428" w14:textId="77777777" w:rsidR="005C423C" w:rsidRPr="005C423C" w:rsidRDefault="005C423C" w:rsidP="005C423C">
            <w:pPr>
              <w:rPr>
                <w:rFonts w:ascii="Arial" w:hAnsi="Arial" w:cs="Arial"/>
                <w:color w:val="000000"/>
                <w:shd w:val="clear" w:color="auto" w:fill="FFFFFF"/>
              </w:rPr>
            </w:pPr>
            <w:r w:rsidRPr="005C423C">
              <w:rPr>
                <w:rFonts w:ascii="Arial" w:hAnsi="Arial" w:cs="Arial"/>
                <w:color w:val="000000"/>
                <w:shd w:val="clear" w:color="auto" w:fill="FFFFFF"/>
              </w:rPr>
              <w:lastRenderedPageBreak/>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3E8E326" w14:textId="77777777" w:rsidR="005C423C" w:rsidRPr="005C423C" w:rsidRDefault="005C423C" w:rsidP="005C423C">
            <w:pPr>
              <w:rPr>
                <w:rFonts w:ascii="Arial" w:hAnsi="Arial" w:cs="Arial"/>
                <w:color w:val="000000"/>
                <w:shd w:val="clear" w:color="auto" w:fill="FFFFFF"/>
              </w:rPr>
            </w:pPr>
          </w:p>
          <w:p w14:paraId="085F02F2" w14:textId="77777777" w:rsidR="005C423C" w:rsidRPr="005C423C" w:rsidRDefault="005C423C" w:rsidP="005C423C">
            <w:pPr>
              <w:rPr>
                <w:rFonts w:ascii="Arial" w:hAnsi="Arial" w:cs="Arial"/>
                <w:color w:val="000000"/>
                <w:shd w:val="clear" w:color="auto" w:fill="FFFFFF"/>
              </w:rPr>
            </w:pPr>
            <w:r w:rsidRPr="005C423C">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000C519" w14:textId="77777777" w:rsidR="005C423C" w:rsidRPr="005C423C" w:rsidRDefault="005C423C" w:rsidP="005C423C">
            <w:pPr>
              <w:rPr>
                <w:rFonts w:ascii="Arial" w:hAnsi="Arial" w:cs="Arial"/>
                <w:color w:val="000000"/>
                <w:shd w:val="clear" w:color="auto" w:fill="FFFFFF"/>
              </w:rPr>
            </w:pPr>
          </w:p>
          <w:p w14:paraId="789618FC" w14:textId="77777777" w:rsidR="005C423C" w:rsidRPr="005C423C" w:rsidRDefault="005C423C" w:rsidP="005C423C">
            <w:pPr>
              <w:rPr>
                <w:rFonts w:ascii="Arial" w:hAnsi="Arial" w:cs="Arial"/>
              </w:rPr>
            </w:pPr>
            <w:r w:rsidRPr="005C423C">
              <w:rPr>
                <w:rFonts w:ascii="Arial" w:hAnsi="Arial" w:cs="Arial"/>
              </w:rPr>
              <w:t xml:space="preserve">Read more about the HSE’s commitment to </w:t>
            </w:r>
            <w:hyperlink r:id="rId16" w:history="1">
              <w:r w:rsidRPr="005C423C">
                <w:rPr>
                  <w:rStyle w:val="Hyperlink"/>
                  <w:rFonts w:ascii="Arial" w:hAnsi="Arial" w:cs="Arial"/>
                </w:rPr>
                <w:t>Diversity, Equality and Inclusion</w:t>
              </w:r>
            </w:hyperlink>
            <w:r w:rsidRPr="005C423C">
              <w:rPr>
                <w:rFonts w:ascii="Arial" w:hAnsi="Arial" w:cs="Arial"/>
              </w:rPr>
              <w:t xml:space="preserve"> </w:t>
            </w:r>
          </w:p>
          <w:p w14:paraId="637AE02B" w14:textId="70404BF8" w:rsidR="005C423C" w:rsidRPr="005C423C" w:rsidRDefault="005C423C" w:rsidP="005C423C">
            <w:pPr>
              <w:rPr>
                <w:rFonts w:ascii="Arial" w:hAnsi="Arial" w:cs="Arial"/>
              </w:rPr>
            </w:pPr>
          </w:p>
        </w:tc>
      </w:tr>
      <w:tr w:rsidR="005C423C" w:rsidRPr="00B4469D" w14:paraId="1482EEFF" w14:textId="77777777" w:rsidTr="3387FBC4">
        <w:tc>
          <w:tcPr>
            <w:tcW w:w="2172" w:type="dxa"/>
          </w:tcPr>
          <w:p w14:paraId="4644042E" w14:textId="77777777" w:rsidR="005C423C" w:rsidRPr="00B4469D" w:rsidRDefault="005C423C" w:rsidP="005C423C">
            <w:pPr>
              <w:rPr>
                <w:rFonts w:ascii="Arial" w:hAnsi="Arial" w:cs="Arial"/>
                <w:b/>
                <w:bCs/>
              </w:rPr>
            </w:pPr>
            <w:r w:rsidRPr="00B4469D">
              <w:rPr>
                <w:rFonts w:ascii="Arial" w:hAnsi="Arial" w:cs="Arial"/>
                <w:b/>
                <w:bCs/>
              </w:rPr>
              <w:lastRenderedPageBreak/>
              <w:t>Code of Practice</w:t>
            </w:r>
          </w:p>
        </w:tc>
        <w:tc>
          <w:tcPr>
            <w:tcW w:w="8448" w:type="dxa"/>
          </w:tcPr>
          <w:p w14:paraId="46C2F134" w14:textId="77777777" w:rsidR="005C423C" w:rsidRPr="005C423C" w:rsidRDefault="005C423C" w:rsidP="005C423C">
            <w:pPr>
              <w:rPr>
                <w:rFonts w:ascii="Arial" w:hAnsi="Arial" w:cs="Arial"/>
                <w:lang w:val="en-IE" w:eastAsia="en-US"/>
              </w:rPr>
            </w:pPr>
            <w:r w:rsidRPr="005C423C">
              <w:rPr>
                <w:rFonts w:ascii="Arial" w:hAnsi="Arial" w:cs="Arial"/>
              </w:rPr>
              <w:t>The Health Service Executive</w:t>
            </w:r>
            <w:r w:rsidRPr="005C423C">
              <w:rPr>
                <w:rFonts w:ascii="Arial" w:hAnsi="Arial" w:cs="Arial"/>
                <w:color w:val="FF0000"/>
              </w:rPr>
              <w:t xml:space="preserve"> </w:t>
            </w:r>
            <w:r w:rsidRPr="005C423C">
              <w:rPr>
                <w:rFonts w:ascii="Arial" w:hAnsi="Arial" w:cs="Arial"/>
              </w:rPr>
              <w:t>will run this campaign in compliance with the Code of Practice prepared by the Commission for Public Service Appointments (CPSA).</w:t>
            </w:r>
          </w:p>
          <w:p w14:paraId="3FAC2E49" w14:textId="77777777" w:rsidR="005C423C" w:rsidRPr="005C423C" w:rsidRDefault="005C423C" w:rsidP="005C423C">
            <w:pPr>
              <w:rPr>
                <w:rFonts w:ascii="Arial" w:hAnsi="Arial" w:cs="Arial"/>
              </w:rPr>
            </w:pPr>
          </w:p>
          <w:p w14:paraId="4B786A8E" w14:textId="77777777" w:rsidR="005C423C" w:rsidRPr="005C423C" w:rsidRDefault="005C423C" w:rsidP="005C423C">
            <w:pPr>
              <w:shd w:val="clear" w:color="auto" w:fill="FFFFFF"/>
              <w:spacing w:line="276" w:lineRule="auto"/>
              <w:rPr>
                <w:rFonts w:ascii="Arial" w:hAnsi="Arial" w:cs="Arial"/>
                <w:color w:val="333333"/>
                <w:lang w:val="en-IE" w:eastAsia="en-IE"/>
              </w:rPr>
            </w:pPr>
            <w:r w:rsidRPr="005C423C">
              <w:rPr>
                <w:rFonts w:ascii="Arial" w:hAnsi="Arial" w:cs="Arial"/>
              </w:rPr>
              <w:t xml:space="preserve">The CPSA is responsible for </w:t>
            </w:r>
            <w:r w:rsidRPr="005C423C">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59CA0BA" w14:textId="77777777" w:rsidR="005C423C" w:rsidRPr="005C423C" w:rsidRDefault="005C423C" w:rsidP="005C423C">
            <w:pPr>
              <w:ind w:firstLine="720"/>
              <w:rPr>
                <w:rFonts w:ascii="Arial" w:hAnsi="Arial" w:cs="Arial"/>
              </w:rPr>
            </w:pPr>
          </w:p>
          <w:p w14:paraId="44CEE2ED" w14:textId="77777777" w:rsidR="005C423C" w:rsidRPr="005C423C" w:rsidRDefault="005C423C" w:rsidP="005C423C">
            <w:pPr>
              <w:rPr>
                <w:rFonts w:ascii="Arial" w:hAnsi="Arial" w:cs="Arial"/>
                <w:lang w:val="en-IE" w:eastAsia="en-US"/>
              </w:rPr>
            </w:pPr>
            <w:r w:rsidRPr="005C423C">
              <w:rPr>
                <w:rFonts w:ascii="Arial" w:hAnsi="Arial" w:cs="Arial"/>
              </w:rPr>
              <w:t xml:space="preserve">Read the </w:t>
            </w:r>
            <w:hyperlink r:id="rId17" w:history="1">
              <w:r w:rsidRPr="005C423C">
                <w:rPr>
                  <w:rStyle w:val="Hyperlink"/>
                  <w:rFonts w:ascii="Arial" w:hAnsi="Arial" w:cs="Arial"/>
                </w:rPr>
                <w:t>CPSA Code of Practice</w:t>
              </w:r>
            </w:hyperlink>
            <w:r w:rsidRPr="005C423C">
              <w:rPr>
                <w:rFonts w:ascii="Arial" w:hAnsi="Arial" w:cs="Arial"/>
              </w:rPr>
              <w:t xml:space="preserve">. </w:t>
            </w:r>
          </w:p>
          <w:p w14:paraId="2296F6B3" w14:textId="77777777" w:rsidR="005C423C" w:rsidRPr="005C423C" w:rsidRDefault="005C423C" w:rsidP="005C423C">
            <w:pPr>
              <w:rPr>
                <w:rFonts w:ascii="Arial" w:hAnsi="Arial" w:cs="Arial"/>
              </w:rPr>
            </w:pPr>
          </w:p>
        </w:tc>
      </w:tr>
      <w:tr w:rsidR="00A41928" w:rsidRPr="00B4469D" w14:paraId="11B96A8C" w14:textId="77777777" w:rsidTr="3387FBC4">
        <w:tc>
          <w:tcPr>
            <w:tcW w:w="10620" w:type="dxa"/>
            <w:gridSpan w:val="2"/>
          </w:tcPr>
          <w:p w14:paraId="7E17686D" w14:textId="77777777" w:rsidR="00A41928" w:rsidRPr="00B4469D" w:rsidRDefault="00A41928" w:rsidP="00A41928">
            <w:pPr>
              <w:rPr>
                <w:rFonts w:ascii="Arial" w:hAnsi="Arial" w:cs="Arial"/>
              </w:rPr>
            </w:pPr>
            <w:r w:rsidRPr="00B4469D">
              <w:rPr>
                <w:rFonts w:ascii="Arial" w:hAnsi="Arial" w:cs="Arial"/>
              </w:rPr>
              <w:t>The reform programme outlined for the Health Services may impact on this role and as structures change the Job Specification may be reviewed.</w:t>
            </w:r>
          </w:p>
          <w:p w14:paraId="630E1BDA" w14:textId="77777777" w:rsidR="00A41928" w:rsidRPr="00B4469D" w:rsidRDefault="00A41928" w:rsidP="00A41928">
            <w:pPr>
              <w:rPr>
                <w:rFonts w:ascii="Arial" w:hAnsi="Arial" w:cs="Arial"/>
              </w:rPr>
            </w:pPr>
          </w:p>
          <w:p w14:paraId="2F4F5695" w14:textId="77777777" w:rsidR="00A41928" w:rsidRPr="00B4469D" w:rsidRDefault="00A41928" w:rsidP="00A41928">
            <w:pPr>
              <w:rPr>
                <w:rFonts w:ascii="Arial" w:hAnsi="Arial" w:cs="Arial"/>
              </w:rPr>
            </w:pPr>
            <w:r w:rsidRPr="00B4469D">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1393D3A" w14:textId="77777777" w:rsidR="00BA0F15" w:rsidRPr="00B4469D" w:rsidRDefault="00BA0F15" w:rsidP="009C5B6D">
      <w:pPr>
        <w:pStyle w:val="Heading7"/>
        <w:ind w:hanging="1134"/>
        <w:rPr>
          <w:rFonts w:cs="Arial"/>
          <w:color w:val="000099"/>
          <w:spacing w:val="0"/>
          <w:sz w:val="20"/>
          <w:lang w:eastAsia="en-GB"/>
        </w:rPr>
      </w:pPr>
    </w:p>
    <w:p w14:paraId="5BEE8EAB" w14:textId="77777777" w:rsidR="00BA0F15" w:rsidRPr="00B4469D" w:rsidRDefault="00BA0F15">
      <w:pPr>
        <w:spacing w:after="200" w:line="276" w:lineRule="auto"/>
        <w:rPr>
          <w:rFonts w:ascii="Arial" w:hAnsi="Arial" w:cs="Arial"/>
          <w:b/>
          <w:color w:val="000099"/>
        </w:rPr>
      </w:pPr>
      <w:r w:rsidRPr="00B4469D">
        <w:rPr>
          <w:rFonts w:ascii="Arial" w:hAnsi="Arial" w:cs="Arial"/>
          <w:color w:val="000099"/>
        </w:rPr>
        <w:br w:type="page"/>
      </w:r>
    </w:p>
    <w:p w14:paraId="69E42397" w14:textId="27A490D4" w:rsidR="00BA0F15" w:rsidRPr="00B4469D" w:rsidRDefault="00C2732D" w:rsidP="00BA0F15">
      <w:pPr>
        <w:jc w:val="center"/>
        <w:rPr>
          <w:rFonts w:ascii="Arial" w:hAnsi="Arial" w:cs="Arial"/>
          <w:b/>
        </w:rPr>
      </w:pPr>
      <w:r>
        <w:rPr>
          <w:rFonts w:ascii="Arial" w:hAnsi="Arial" w:cs="Arial"/>
          <w:b/>
        </w:rPr>
        <w:lastRenderedPageBreak/>
        <w:t xml:space="preserve">Grade VI, </w:t>
      </w:r>
      <w:r w:rsidR="00877E92" w:rsidRPr="00B4469D">
        <w:rPr>
          <w:rFonts w:ascii="Arial" w:hAnsi="Arial" w:cs="Arial"/>
          <w:b/>
        </w:rPr>
        <w:t xml:space="preserve">Contract </w:t>
      </w:r>
      <w:r w:rsidR="00BB5278">
        <w:rPr>
          <w:rFonts w:ascii="Arial" w:hAnsi="Arial" w:cs="Arial"/>
          <w:b/>
        </w:rPr>
        <w:t>and Procurement Business Support Officer</w:t>
      </w:r>
    </w:p>
    <w:p w14:paraId="6C481260" w14:textId="072CEF36" w:rsidR="00BA0F15" w:rsidRPr="00B4469D" w:rsidRDefault="00BB5278" w:rsidP="00BA0F15">
      <w:pPr>
        <w:jc w:val="center"/>
        <w:rPr>
          <w:rFonts w:ascii="Arial" w:hAnsi="Arial" w:cs="Arial"/>
          <w:b/>
          <w:bCs/>
          <w:iCs/>
        </w:rPr>
      </w:pPr>
      <w:r>
        <w:rPr>
          <w:rFonts w:ascii="Arial" w:hAnsi="Arial" w:cs="Arial"/>
          <w:b/>
          <w:bCs/>
          <w:iCs/>
        </w:rPr>
        <w:t>Finance</w:t>
      </w:r>
      <w:r w:rsidR="00BA0F15" w:rsidRPr="00B4469D">
        <w:rPr>
          <w:rFonts w:ascii="Arial" w:hAnsi="Arial" w:cs="Arial"/>
          <w:b/>
          <w:bCs/>
          <w:iCs/>
        </w:rPr>
        <w:t xml:space="preserve"> Directorate</w:t>
      </w:r>
    </w:p>
    <w:p w14:paraId="23F5D09B" w14:textId="77777777" w:rsidR="00BA0F15" w:rsidRPr="00B4469D" w:rsidRDefault="00BA0F15" w:rsidP="00BA0F15">
      <w:pPr>
        <w:jc w:val="center"/>
        <w:rPr>
          <w:rFonts w:ascii="Arial" w:hAnsi="Arial" w:cs="Arial"/>
          <w:b/>
          <w:bCs/>
          <w:lang w:eastAsia="en-IE"/>
        </w:rPr>
      </w:pPr>
      <w:r w:rsidRPr="00B4469D">
        <w:rPr>
          <w:rFonts w:ascii="Arial" w:hAnsi="Arial" w:cs="Arial"/>
          <w:b/>
          <w:bCs/>
          <w:iCs/>
        </w:rPr>
        <w:t>National Ambulance Service (NAS)</w:t>
      </w:r>
    </w:p>
    <w:p w14:paraId="28509B28" w14:textId="77777777" w:rsidR="00BA0F15" w:rsidRPr="00B4469D" w:rsidRDefault="00BA0F15" w:rsidP="00BA0F15">
      <w:pPr>
        <w:ind w:right="4"/>
        <w:jc w:val="center"/>
        <w:rPr>
          <w:rFonts w:ascii="Arial" w:hAnsi="Arial" w:cs="Arial"/>
          <w:b/>
        </w:rPr>
      </w:pPr>
      <w:r w:rsidRPr="00B4469D">
        <w:rPr>
          <w:rFonts w:ascii="Arial" w:hAnsi="Arial" w:cs="Arial"/>
          <w:b/>
        </w:rPr>
        <w:t>Terms and Conditions of Employment</w:t>
      </w:r>
    </w:p>
    <w:p w14:paraId="375D26FF" w14:textId="77777777" w:rsidR="00543F98" w:rsidRPr="00B4469D" w:rsidRDefault="00543F98" w:rsidP="00BA0F15">
      <w:pP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B4469D" w14:paraId="100F322F" w14:textId="77777777" w:rsidTr="3387FBC4">
        <w:tc>
          <w:tcPr>
            <w:tcW w:w="2523" w:type="dxa"/>
          </w:tcPr>
          <w:p w14:paraId="0BADD9D5" w14:textId="77777777" w:rsidR="00543F98" w:rsidRPr="00B4469D" w:rsidRDefault="00543F98" w:rsidP="005F595E">
            <w:pPr>
              <w:jc w:val="both"/>
              <w:rPr>
                <w:rFonts w:ascii="Arial" w:hAnsi="Arial" w:cs="Arial"/>
                <w:b/>
                <w:bCs/>
              </w:rPr>
            </w:pPr>
            <w:r w:rsidRPr="00B4469D">
              <w:rPr>
                <w:rFonts w:ascii="Arial" w:hAnsi="Arial" w:cs="Arial"/>
                <w:b/>
                <w:bCs/>
              </w:rPr>
              <w:t xml:space="preserve">Tenure </w:t>
            </w:r>
          </w:p>
        </w:tc>
        <w:tc>
          <w:tcPr>
            <w:tcW w:w="8109" w:type="dxa"/>
          </w:tcPr>
          <w:p w14:paraId="278A8803" w14:textId="77DB1725" w:rsidR="00543F98" w:rsidRPr="00B4469D" w:rsidRDefault="00543F98" w:rsidP="005F595E">
            <w:pPr>
              <w:tabs>
                <w:tab w:val="left" w:pos="-720"/>
                <w:tab w:val="left" w:pos="0"/>
                <w:tab w:val="left" w:pos="720"/>
              </w:tabs>
              <w:suppressAutoHyphens/>
              <w:jc w:val="both"/>
              <w:rPr>
                <w:rFonts w:ascii="Arial" w:hAnsi="Arial" w:cs="Arial"/>
                <w:color w:val="000000" w:themeColor="text1"/>
                <w:spacing w:val="-3"/>
              </w:rPr>
            </w:pPr>
            <w:r w:rsidRPr="00B4469D">
              <w:rPr>
                <w:rFonts w:ascii="Arial" w:hAnsi="Arial" w:cs="Arial"/>
                <w:color w:val="000000" w:themeColor="text1"/>
                <w:spacing w:val="-3"/>
              </w:rPr>
              <w:t>The current vacanc</w:t>
            </w:r>
            <w:r w:rsidR="002C39FE">
              <w:rPr>
                <w:rFonts w:ascii="Arial" w:hAnsi="Arial" w:cs="Arial"/>
                <w:color w:val="000000" w:themeColor="text1"/>
                <w:spacing w:val="-3"/>
              </w:rPr>
              <w:t>y</w:t>
            </w:r>
            <w:r w:rsidRPr="00B4469D">
              <w:rPr>
                <w:rFonts w:ascii="Arial" w:hAnsi="Arial" w:cs="Arial"/>
                <w:color w:val="000000" w:themeColor="text1"/>
                <w:spacing w:val="-3"/>
              </w:rPr>
              <w:t xml:space="preserve"> available </w:t>
            </w:r>
            <w:r w:rsidR="00C2732D">
              <w:rPr>
                <w:rFonts w:ascii="Arial" w:hAnsi="Arial" w:cs="Arial"/>
                <w:color w:val="000000" w:themeColor="text1"/>
                <w:spacing w:val="-3"/>
              </w:rPr>
              <w:t>is</w:t>
            </w:r>
            <w:r w:rsidR="00C2732D" w:rsidRPr="00B4469D">
              <w:rPr>
                <w:rFonts w:ascii="Arial" w:hAnsi="Arial" w:cs="Arial"/>
                <w:color w:val="000000" w:themeColor="text1"/>
                <w:spacing w:val="-3"/>
              </w:rPr>
              <w:t xml:space="preserve"> </w:t>
            </w:r>
            <w:r w:rsidRPr="00B4469D">
              <w:rPr>
                <w:rFonts w:ascii="Arial" w:hAnsi="Arial" w:cs="Arial"/>
                <w:b/>
                <w:bCs/>
                <w:color w:val="000000" w:themeColor="text1"/>
                <w:spacing w:val="-3"/>
              </w:rPr>
              <w:t>permanent</w:t>
            </w:r>
            <w:r w:rsidRPr="00B4469D">
              <w:rPr>
                <w:rFonts w:ascii="Arial" w:hAnsi="Arial" w:cs="Arial"/>
                <w:color w:val="000000" w:themeColor="text1"/>
                <w:spacing w:val="-3"/>
              </w:rPr>
              <w:t xml:space="preserve"> and </w:t>
            </w:r>
            <w:r w:rsidRPr="00B4469D">
              <w:rPr>
                <w:rFonts w:ascii="Arial" w:hAnsi="Arial" w:cs="Arial"/>
                <w:b/>
                <w:bCs/>
                <w:color w:val="000000" w:themeColor="text1"/>
                <w:spacing w:val="-3"/>
              </w:rPr>
              <w:t>whole time.</w:t>
            </w:r>
            <w:r w:rsidRPr="00B4469D">
              <w:rPr>
                <w:rFonts w:ascii="Arial" w:hAnsi="Arial" w:cs="Arial"/>
                <w:color w:val="000000" w:themeColor="text1"/>
                <w:spacing w:val="-3"/>
              </w:rPr>
              <w:t xml:space="preserve">  </w:t>
            </w:r>
          </w:p>
          <w:p w14:paraId="0890A772" w14:textId="77777777" w:rsidR="00543F98" w:rsidRPr="00B4469D" w:rsidRDefault="00543F98" w:rsidP="005F595E">
            <w:pPr>
              <w:tabs>
                <w:tab w:val="left" w:pos="-720"/>
                <w:tab w:val="left" w:pos="0"/>
                <w:tab w:val="left" w:pos="720"/>
              </w:tabs>
              <w:suppressAutoHyphens/>
              <w:jc w:val="both"/>
              <w:rPr>
                <w:rFonts w:ascii="Arial" w:hAnsi="Arial" w:cs="Arial"/>
                <w:color w:val="000000" w:themeColor="text1"/>
                <w:spacing w:val="-3"/>
              </w:rPr>
            </w:pPr>
          </w:p>
          <w:p w14:paraId="3074776A" w14:textId="77777777" w:rsidR="00543F98" w:rsidRPr="00B4469D" w:rsidRDefault="00543F98" w:rsidP="005F595E">
            <w:pPr>
              <w:tabs>
                <w:tab w:val="left" w:pos="-720"/>
                <w:tab w:val="left" w:pos="0"/>
                <w:tab w:val="left" w:pos="720"/>
              </w:tabs>
              <w:suppressAutoHyphens/>
              <w:jc w:val="both"/>
              <w:rPr>
                <w:rFonts w:ascii="Arial" w:hAnsi="Arial" w:cs="Arial"/>
                <w:color w:val="000000" w:themeColor="text1"/>
                <w:spacing w:val="-3"/>
              </w:rPr>
            </w:pPr>
            <w:r w:rsidRPr="00B4469D">
              <w:rPr>
                <w:rFonts w:ascii="Arial" w:hAnsi="Arial" w:cs="Arial"/>
                <w:color w:val="000000" w:themeColor="text1"/>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7F15DD6B" w14:textId="77777777" w:rsidR="00543F98" w:rsidRPr="00B4469D" w:rsidRDefault="00543F98" w:rsidP="005F595E">
            <w:pPr>
              <w:tabs>
                <w:tab w:val="left" w:pos="-720"/>
                <w:tab w:val="left" w:pos="0"/>
                <w:tab w:val="left" w:pos="720"/>
              </w:tabs>
              <w:suppressAutoHyphens/>
              <w:jc w:val="both"/>
              <w:rPr>
                <w:rFonts w:ascii="Arial" w:hAnsi="Arial" w:cs="Arial"/>
                <w:color w:val="000000" w:themeColor="text1"/>
                <w:spacing w:val="-3"/>
              </w:rPr>
            </w:pPr>
          </w:p>
          <w:p w14:paraId="04DC4FC1" w14:textId="77777777" w:rsidR="00543F98" w:rsidRPr="00B4469D" w:rsidRDefault="00543F98" w:rsidP="005F595E">
            <w:pPr>
              <w:tabs>
                <w:tab w:val="left" w:pos="-720"/>
                <w:tab w:val="left" w:pos="0"/>
                <w:tab w:val="left" w:pos="720"/>
              </w:tabs>
              <w:suppressAutoHyphens/>
              <w:jc w:val="both"/>
              <w:rPr>
                <w:rFonts w:ascii="Arial" w:hAnsi="Arial" w:cs="Arial"/>
                <w:color w:val="000000" w:themeColor="text1"/>
                <w:spacing w:val="-3"/>
              </w:rPr>
            </w:pPr>
            <w:r w:rsidRPr="00B4469D">
              <w:rPr>
                <w:rFonts w:ascii="Arial" w:hAnsi="Arial" w:cs="Arial"/>
                <w:color w:val="000000" w:themeColor="text1"/>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2EC5896" w14:textId="77777777" w:rsidR="00543F98" w:rsidRPr="00B4469D" w:rsidRDefault="00543F98" w:rsidP="005F595E">
            <w:pPr>
              <w:tabs>
                <w:tab w:val="left" w:pos="-720"/>
                <w:tab w:val="left" w:pos="0"/>
                <w:tab w:val="left" w:pos="720"/>
              </w:tabs>
              <w:suppressAutoHyphens/>
              <w:jc w:val="both"/>
              <w:rPr>
                <w:rFonts w:ascii="Arial" w:hAnsi="Arial" w:cs="Arial"/>
                <w:color w:val="000000" w:themeColor="text1"/>
                <w:spacing w:val="-3"/>
              </w:rPr>
            </w:pPr>
          </w:p>
        </w:tc>
      </w:tr>
      <w:tr w:rsidR="00543F98" w:rsidRPr="00B4469D" w14:paraId="2FC93271" w14:textId="77777777" w:rsidTr="3387FBC4">
        <w:tc>
          <w:tcPr>
            <w:tcW w:w="2523" w:type="dxa"/>
          </w:tcPr>
          <w:p w14:paraId="3204F7B0" w14:textId="77777777" w:rsidR="00543F98" w:rsidRPr="00B4469D" w:rsidRDefault="00543F98" w:rsidP="005F595E">
            <w:pPr>
              <w:jc w:val="both"/>
              <w:rPr>
                <w:rFonts w:ascii="Arial" w:hAnsi="Arial" w:cs="Arial"/>
                <w:b/>
                <w:bCs/>
              </w:rPr>
            </w:pPr>
            <w:r w:rsidRPr="00B4469D">
              <w:rPr>
                <w:rFonts w:ascii="Arial" w:hAnsi="Arial" w:cs="Arial"/>
                <w:b/>
                <w:bCs/>
              </w:rPr>
              <w:t xml:space="preserve">Remuneration </w:t>
            </w:r>
          </w:p>
        </w:tc>
        <w:tc>
          <w:tcPr>
            <w:tcW w:w="8109" w:type="dxa"/>
          </w:tcPr>
          <w:p w14:paraId="039EE0C6" w14:textId="77BB2031" w:rsidR="00841110" w:rsidRPr="00B4469D" w:rsidRDefault="15B86CA9" w:rsidP="00841110">
            <w:pPr>
              <w:spacing w:after="120" w:line="276" w:lineRule="auto"/>
              <w:rPr>
                <w:rFonts w:ascii="Arial" w:hAnsi="Arial" w:cs="Arial"/>
                <w:color w:val="000000" w:themeColor="text1"/>
              </w:rPr>
            </w:pPr>
            <w:r w:rsidRPr="3387FBC4">
              <w:rPr>
                <w:rFonts w:ascii="Arial" w:hAnsi="Arial" w:cs="Arial"/>
              </w:rPr>
              <w:t xml:space="preserve">The Salary scale for the post is: </w:t>
            </w:r>
            <w:r w:rsidR="0C9BA0A8" w:rsidRPr="3387FBC4">
              <w:rPr>
                <w:rFonts w:ascii="Arial" w:hAnsi="Arial" w:cs="Arial"/>
                <w:color w:val="000000" w:themeColor="text1"/>
              </w:rPr>
              <w:t xml:space="preserve">(as </w:t>
            </w:r>
            <w:bookmarkStart w:id="1" w:name="_Int_Z9B1218R"/>
            <w:proofErr w:type="gramStart"/>
            <w:r w:rsidR="0C9BA0A8" w:rsidRPr="3387FBC4">
              <w:rPr>
                <w:rFonts w:ascii="Arial" w:hAnsi="Arial" w:cs="Arial"/>
                <w:color w:val="000000" w:themeColor="text1"/>
              </w:rPr>
              <w:t>at</w:t>
            </w:r>
            <w:bookmarkEnd w:id="1"/>
            <w:proofErr w:type="gramEnd"/>
            <w:r w:rsidR="0C9BA0A8" w:rsidRPr="3387FBC4">
              <w:rPr>
                <w:rFonts w:ascii="Arial" w:hAnsi="Arial" w:cs="Arial"/>
                <w:color w:val="000000" w:themeColor="text1"/>
              </w:rPr>
              <w:t xml:space="preserve"> </w:t>
            </w:r>
            <w:r w:rsidR="00BA0F15" w:rsidRPr="3387FBC4">
              <w:rPr>
                <w:rFonts w:ascii="Arial" w:hAnsi="Arial" w:cs="Arial"/>
                <w:color w:val="000000" w:themeColor="text1"/>
              </w:rPr>
              <w:t>1</w:t>
            </w:r>
            <w:r w:rsidR="00BA0F15" w:rsidRPr="3387FBC4">
              <w:rPr>
                <w:rFonts w:ascii="Arial" w:hAnsi="Arial" w:cs="Arial"/>
                <w:color w:val="000000" w:themeColor="text1"/>
                <w:vertAlign w:val="superscript"/>
              </w:rPr>
              <w:t>st</w:t>
            </w:r>
            <w:r w:rsidR="00BA0F15" w:rsidRPr="3387FBC4">
              <w:rPr>
                <w:rFonts w:ascii="Arial" w:hAnsi="Arial" w:cs="Arial"/>
                <w:color w:val="000000" w:themeColor="text1"/>
              </w:rPr>
              <w:t xml:space="preserve"> </w:t>
            </w:r>
            <w:r w:rsidR="00BB5278">
              <w:rPr>
                <w:rFonts w:ascii="Arial" w:hAnsi="Arial" w:cs="Arial"/>
                <w:color w:val="000000" w:themeColor="text1"/>
              </w:rPr>
              <w:t>Feb</w:t>
            </w:r>
            <w:r w:rsidR="00BA0F15" w:rsidRPr="3387FBC4">
              <w:rPr>
                <w:rFonts w:ascii="Arial" w:hAnsi="Arial" w:cs="Arial"/>
                <w:color w:val="000000" w:themeColor="text1"/>
              </w:rPr>
              <w:t xml:space="preserve"> 202</w:t>
            </w:r>
            <w:r w:rsidR="00BB5278">
              <w:rPr>
                <w:rFonts w:ascii="Arial" w:hAnsi="Arial" w:cs="Arial"/>
                <w:color w:val="000000" w:themeColor="text1"/>
              </w:rPr>
              <w:t>6</w:t>
            </w:r>
            <w:r w:rsidR="0C9BA0A8" w:rsidRPr="3387FBC4">
              <w:rPr>
                <w:rFonts w:ascii="Arial" w:hAnsi="Arial" w:cs="Arial"/>
                <w:color w:val="000000" w:themeColor="text1"/>
              </w:rPr>
              <w:t>)</w:t>
            </w:r>
          </w:p>
          <w:p w14:paraId="0121CA80" w14:textId="7078085A" w:rsidR="00877E92" w:rsidRPr="00BB5278" w:rsidRDefault="00877E92" w:rsidP="00BB5278">
            <w:pPr>
              <w:autoSpaceDE w:val="0"/>
              <w:autoSpaceDN w:val="0"/>
              <w:adjustRightInd w:val="0"/>
              <w:rPr>
                <w:rFonts w:ascii="ArialMT" w:eastAsiaTheme="minorHAnsi" w:hAnsi="ArialMT" w:cs="ArialMT"/>
                <w:lang w:val="en-IE" w:eastAsia="en-US"/>
              </w:rPr>
            </w:pPr>
            <w:r w:rsidRPr="00B4469D">
              <w:rPr>
                <w:rFonts w:ascii="Arial" w:hAnsi="Arial" w:cs="Arial"/>
                <w:bCs/>
                <w:iCs/>
                <w:color w:val="000000" w:themeColor="text1"/>
              </w:rPr>
              <w:t>€</w:t>
            </w:r>
            <w:r w:rsidR="00BB5278" w:rsidRPr="00BB5278">
              <w:rPr>
                <w:rFonts w:ascii="ArialMT" w:eastAsiaTheme="minorHAnsi" w:hAnsi="ArialMT" w:cs="ArialMT"/>
                <w:lang w:val="en-IE" w:eastAsia="en-US"/>
              </w:rPr>
              <w:t xml:space="preserve">57,898 - 59,278 - 60,963 - 64,126 - 66,017 - </w:t>
            </w:r>
            <w:r w:rsidR="00BB5278" w:rsidRPr="00BB5278">
              <w:rPr>
                <w:rFonts w:ascii="Arial-BoldMT" w:eastAsiaTheme="minorHAnsi" w:hAnsi="Arial-BoldMT" w:cs="Arial-BoldMT"/>
                <w:b/>
                <w:bCs/>
                <w:lang w:val="en-IE" w:eastAsia="en-US"/>
              </w:rPr>
              <w:t xml:space="preserve">68,372 - </w:t>
            </w:r>
            <w:proofErr w:type="gramStart"/>
            <w:r w:rsidR="00BB5278" w:rsidRPr="00BB5278">
              <w:rPr>
                <w:rFonts w:ascii="Arial-BoldMT" w:eastAsiaTheme="minorHAnsi" w:hAnsi="Arial-BoldMT" w:cs="Arial-BoldMT"/>
                <w:b/>
                <w:bCs/>
                <w:lang w:val="en-IE" w:eastAsia="en-US"/>
              </w:rPr>
              <w:t>70,734  LSIs</w:t>
            </w:r>
            <w:proofErr w:type="gramEnd"/>
          </w:p>
          <w:p w14:paraId="08623751" w14:textId="77777777" w:rsidR="00877E92" w:rsidRDefault="00877E92" w:rsidP="00877E92">
            <w:pPr>
              <w:spacing w:line="276" w:lineRule="auto"/>
              <w:rPr>
                <w:rFonts w:ascii="Arial" w:hAnsi="Arial" w:cs="Arial"/>
                <w:bCs/>
                <w:iCs/>
                <w:color w:val="000000" w:themeColor="text1"/>
              </w:rPr>
            </w:pPr>
          </w:p>
          <w:p w14:paraId="3AF0D55A" w14:textId="77777777" w:rsidR="006B4980" w:rsidRDefault="006B4980" w:rsidP="006B4980">
            <w:pPr>
              <w:jc w:val="both"/>
              <w:rPr>
                <w:rFonts w:ascii="Arial" w:hAnsi="Arial" w:cs="Arial"/>
              </w:rPr>
            </w:pPr>
            <w:r>
              <w:rPr>
                <w:rFonts w:ascii="Arial" w:hAnsi="Arial" w:cs="Arial"/>
              </w:rPr>
              <w:t>The salary for this role reflects the requirements set out in the eligibility criteria and is all inclusive. Hence no other allowances, including qualification allowance, or payments are payable.</w:t>
            </w:r>
          </w:p>
          <w:p w14:paraId="4435A224" w14:textId="77777777" w:rsidR="00543F98" w:rsidRPr="00B4469D" w:rsidRDefault="00543F98" w:rsidP="005F595E">
            <w:pPr>
              <w:jc w:val="both"/>
              <w:rPr>
                <w:rFonts w:ascii="Arial" w:hAnsi="Arial" w:cs="Arial"/>
              </w:rPr>
            </w:pPr>
          </w:p>
          <w:p w14:paraId="589A2953" w14:textId="77777777" w:rsidR="00543F98" w:rsidRPr="00B4469D" w:rsidRDefault="00543F98" w:rsidP="005F595E">
            <w:pPr>
              <w:jc w:val="both"/>
              <w:rPr>
                <w:rFonts w:ascii="Arial" w:hAnsi="Arial" w:cs="Arial"/>
              </w:rPr>
            </w:pPr>
            <w:r w:rsidRPr="00B4469D">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D3044B9" w14:textId="77777777" w:rsidR="00543F98" w:rsidRPr="00B4469D" w:rsidRDefault="00543F98" w:rsidP="005F595E">
            <w:pPr>
              <w:jc w:val="both"/>
              <w:rPr>
                <w:rFonts w:ascii="Arial" w:hAnsi="Arial" w:cs="Arial"/>
              </w:rPr>
            </w:pPr>
          </w:p>
        </w:tc>
      </w:tr>
      <w:tr w:rsidR="00543F98" w:rsidRPr="00B4469D" w14:paraId="5F895294" w14:textId="77777777" w:rsidTr="3387FBC4">
        <w:tc>
          <w:tcPr>
            <w:tcW w:w="2523" w:type="dxa"/>
          </w:tcPr>
          <w:p w14:paraId="54A0EC98" w14:textId="77777777" w:rsidR="00543F98" w:rsidRPr="00B4469D" w:rsidRDefault="00543F98" w:rsidP="005F595E">
            <w:pPr>
              <w:jc w:val="both"/>
              <w:rPr>
                <w:rFonts w:ascii="Arial" w:hAnsi="Arial" w:cs="Arial"/>
                <w:b/>
                <w:bCs/>
              </w:rPr>
            </w:pPr>
            <w:r w:rsidRPr="00955AE1">
              <w:rPr>
                <w:rFonts w:ascii="Arial" w:hAnsi="Arial" w:cs="Arial"/>
                <w:b/>
                <w:bCs/>
              </w:rPr>
              <w:t>Working Week</w:t>
            </w:r>
          </w:p>
          <w:p w14:paraId="3CA1715D" w14:textId="77777777" w:rsidR="00543F98" w:rsidRPr="00B4469D" w:rsidRDefault="00543F98" w:rsidP="005F595E">
            <w:pPr>
              <w:jc w:val="both"/>
              <w:rPr>
                <w:rFonts w:ascii="Arial" w:hAnsi="Arial" w:cs="Arial"/>
                <w:b/>
                <w:bCs/>
              </w:rPr>
            </w:pPr>
          </w:p>
        </w:tc>
        <w:tc>
          <w:tcPr>
            <w:tcW w:w="8109" w:type="dxa"/>
          </w:tcPr>
          <w:p w14:paraId="26D5E249" w14:textId="4EA295DE" w:rsidR="00BB5278" w:rsidRPr="00BB5278" w:rsidRDefault="00BB5278" w:rsidP="00BB5278">
            <w:pPr>
              <w:pStyle w:val="paragraph"/>
              <w:spacing w:before="0" w:beforeAutospacing="0" w:after="0" w:afterAutospacing="0"/>
              <w:textAlignment w:val="baseline"/>
              <w:rPr>
                <w:rFonts w:ascii="Arial" w:hAnsi="Arial" w:cs="Arial"/>
                <w:sz w:val="20"/>
                <w:szCs w:val="20"/>
              </w:rPr>
            </w:pPr>
            <w:r w:rsidRPr="00BB5278">
              <w:rPr>
                <w:rStyle w:val="normaltextrun"/>
                <w:rFonts w:ascii="Arial" w:eastAsia="Arial Unicode MS" w:hAnsi="Arial" w:cs="Arial"/>
                <w:sz w:val="20"/>
                <w:szCs w:val="20"/>
              </w:rPr>
              <w:t xml:space="preserve">The standard weekly working </w:t>
            </w:r>
            <w:r w:rsidRPr="00BB5278">
              <w:rPr>
                <w:rStyle w:val="findhit"/>
                <w:rFonts w:ascii="Arial" w:hAnsi="Arial" w:cs="Arial"/>
                <w:sz w:val="20"/>
                <w:szCs w:val="20"/>
                <w:lang w:val="en-US"/>
              </w:rPr>
              <w:t>hours</w:t>
            </w:r>
            <w:r w:rsidRPr="00BB5278">
              <w:rPr>
                <w:rStyle w:val="normaltextrun"/>
                <w:rFonts w:ascii="Arial" w:eastAsia="Arial Unicode MS" w:hAnsi="Arial" w:cs="Arial"/>
                <w:sz w:val="20"/>
                <w:szCs w:val="20"/>
              </w:rPr>
              <w:t xml:space="preserve"> of attendance for your grade are </w:t>
            </w:r>
            <w:r w:rsidR="00955AE1">
              <w:rPr>
                <w:rStyle w:val="normaltextrun"/>
                <w:rFonts w:ascii="Arial" w:eastAsia="Arial Unicode MS" w:hAnsi="Arial" w:cs="Arial"/>
                <w:b/>
                <w:bCs/>
                <w:sz w:val="20"/>
                <w:szCs w:val="20"/>
              </w:rPr>
              <w:t>35</w:t>
            </w:r>
            <w:r w:rsidRPr="00BB5278">
              <w:rPr>
                <w:rStyle w:val="normaltextrun"/>
                <w:rFonts w:ascii="Arial" w:eastAsia="Arial Unicode MS" w:hAnsi="Arial" w:cs="Arial"/>
                <w:sz w:val="20"/>
                <w:szCs w:val="20"/>
              </w:rPr>
              <w:t xml:space="preserve"> </w:t>
            </w:r>
            <w:r w:rsidRPr="00BB5278">
              <w:rPr>
                <w:rStyle w:val="findhit"/>
                <w:rFonts w:ascii="Arial" w:hAnsi="Arial" w:cs="Arial"/>
                <w:sz w:val="20"/>
                <w:szCs w:val="20"/>
                <w:lang w:val="en-US"/>
              </w:rPr>
              <w:t>hours</w:t>
            </w:r>
            <w:r w:rsidRPr="00BB5278">
              <w:rPr>
                <w:rStyle w:val="normaltextrun"/>
                <w:rFonts w:ascii="Arial" w:eastAsia="Arial Unicode MS" w:hAnsi="Arial" w:cs="Arial"/>
                <w:sz w:val="20"/>
                <w:szCs w:val="20"/>
              </w:rPr>
              <w:t xml:space="preserve"> per week. Your normal weekly working </w:t>
            </w:r>
            <w:r w:rsidRPr="00BB5278">
              <w:rPr>
                <w:rStyle w:val="findhit"/>
                <w:rFonts w:ascii="Arial" w:hAnsi="Arial" w:cs="Arial"/>
                <w:sz w:val="20"/>
                <w:szCs w:val="20"/>
                <w:lang w:val="en-US"/>
              </w:rPr>
              <w:t>hours</w:t>
            </w:r>
            <w:r w:rsidRPr="00BB5278">
              <w:rPr>
                <w:rStyle w:val="normaltextrun"/>
                <w:rFonts w:ascii="Arial" w:eastAsia="Arial Unicode MS" w:hAnsi="Arial" w:cs="Arial"/>
                <w:sz w:val="20"/>
                <w:szCs w:val="20"/>
              </w:rPr>
              <w:t xml:space="preserve"> are </w:t>
            </w:r>
            <w:r w:rsidR="00955AE1">
              <w:rPr>
                <w:rStyle w:val="normaltextrun"/>
                <w:rFonts w:ascii="Arial" w:eastAsia="Arial Unicode MS" w:hAnsi="Arial" w:cs="Arial"/>
                <w:b/>
                <w:bCs/>
                <w:sz w:val="20"/>
                <w:szCs w:val="20"/>
              </w:rPr>
              <w:t>35</w:t>
            </w:r>
            <w:r w:rsidRPr="00BB5278">
              <w:rPr>
                <w:rStyle w:val="normaltextrun"/>
                <w:rFonts w:ascii="Arial" w:eastAsia="Arial Unicode MS" w:hAnsi="Arial" w:cs="Arial"/>
                <w:sz w:val="20"/>
                <w:szCs w:val="20"/>
              </w:rPr>
              <w:t xml:space="preserve"> </w:t>
            </w:r>
            <w:r w:rsidRPr="00BB5278">
              <w:rPr>
                <w:rStyle w:val="findhit"/>
                <w:rFonts w:ascii="Arial" w:hAnsi="Arial" w:cs="Arial"/>
                <w:sz w:val="20"/>
                <w:szCs w:val="20"/>
                <w:lang w:val="en-US"/>
              </w:rPr>
              <w:t>hours</w:t>
            </w:r>
            <w:r w:rsidRPr="00BB5278">
              <w:rPr>
                <w:rStyle w:val="normaltextrun"/>
                <w:rFonts w:ascii="Arial" w:eastAsia="Arial Unicode MS" w:hAnsi="Arial" w:cs="Arial"/>
                <w:sz w:val="20"/>
                <w:szCs w:val="20"/>
              </w:rPr>
              <w:t xml:space="preserve">. Contracted </w:t>
            </w:r>
            <w:r w:rsidRPr="00BB5278">
              <w:rPr>
                <w:rStyle w:val="findhit"/>
                <w:rFonts w:ascii="Arial" w:hAnsi="Arial" w:cs="Arial"/>
                <w:sz w:val="20"/>
                <w:szCs w:val="20"/>
                <w:lang w:val="en-US"/>
              </w:rPr>
              <w:t>hours</w:t>
            </w:r>
            <w:r w:rsidRPr="00BB5278">
              <w:rPr>
                <w:rStyle w:val="normaltextrun"/>
                <w:rFonts w:ascii="Arial" w:eastAsia="Arial Unicode MS" w:hAnsi="Arial" w:cs="Arial"/>
                <w:sz w:val="20"/>
                <w:szCs w:val="20"/>
              </w:rPr>
              <w:t xml:space="preserve"> that are less than the standard weekly working </w:t>
            </w:r>
            <w:r w:rsidRPr="00BB5278">
              <w:rPr>
                <w:rStyle w:val="findhit"/>
                <w:rFonts w:ascii="Arial" w:hAnsi="Arial" w:cs="Arial"/>
                <w:sz w:val="20"/>
                <w:szCs w:val="20"/>
                <w:lang w:val="en-US"/>
              </w:rPr>
              <w:t>hours</w:t>
            </w:r>
            <w:r w:rsidRPr="00BB5278">
              <w:rPr>
                <w:rStyle w:val="normaltextrun"/>
                <w:rFonts w:ascii="Arial" w:eastAsia="Arial Unicode MS" w:hAnsi="Arial" w:cs="Arial"/>
                <w:sz w:val="20"/>
                <w:szCs w:val="20"/>
              </w:rPr>
              <w:t xml:space="preserve"> for your grade will be paid pro rata to the full time equivalent.</w:t>
            </w:r>
          </w:p>
          <w:p w14:paraId="22264DF2" w14:textId="77777777" w:rsidR="003413BF" w:rsidRPr="00B4469D" w:rsidRDefault="003413BF" w:rsidP="005F595E">
            <w:pPr>
              <w:jc w:val="both"/>
              <w:rPr>
                <w:rFonts w:ascii="Arial" w:hAnsi="Arial" w:cs="Arial"/>
              </w:rPr>
            </w:pPr>
          </w:p>
          <w:p w14:paraId="3288F3B0" w14:textId="77777777" w:rsidR="003413BF" w:rsidRPr="006B4980" w:rsidRDefault="003413BF" w:rsidP="005F595E">
            <w:pPr>
              <w:jc w:val="both"/>
              <w:rPr>
                <w:rFonts w:ascii="Arial" w:hAnsi="Arial" w:cs="Arial"/>
                <w:color w:val="000000" w:themeColor="text1"/>
              </w:rPr>
            </w:pPr>
            <w:r w:rsidRPr="006B4980">
              <w:rPr>
                <w:rFonts w:ascii="Arial" w:hAnsi="Arial" w:cs="Arial"/>
                <w:color w:val="000000" w:themeColor="text1"/>
              </w:rPr>
              <w:t>Overtime working is not a feature of this role, however, where an unforeseen event occurs, time off in lieu arrangements will apply.</w:t>
            </w:r>
          </w:p>
          <w:p w14:paraId="4AF9784F" w14:textId="77777777" w:rsidR="003413BF" w:rsidRPr="00B4469D" w:rsidRDefault="003413BF" w:rsidP="005F595E">
            <w:pPr>
              <w:jc w:val="both"/>
              <w:rPr>
                <w:rFonts w:ascii="Arial" w:hAnsi="Arial" w:cs="Arial"/>
              </w:rPr>
            </w:pPr>
          </w:p>
        </w:tc>
      </w:tr>
      <w:tr w:rsidR="00543F98" w:rsidRPr="00B4469D" w14:paraId="1A08C8CF" w14:textId="77777777" w:rsidTr="3387FBC4">
        <w:tc>
          <w:tcPr>
            <w:tcW w:w="2523" w:type="dxa"/>
          </w:tcPr>
          <w:p w14:paraId="3231D67A" w14:textId="77777777" w:rsidR="00543F98" w:rsidRPr="00B4469D" w:rsidRDefault="00543F98" w:rsidP="005F595E">
            <w:pPr>
              <w:jc w:val="both"/>
              <w:rPr>
                <w:rFonts w:ascii="Arial" w:hAnsi="Arial" w:cs="Arial"/>
                <w:b/>
                <w:bCs/>
              </w:rPr>
            </w:pPr>
            <w:r w:rsidRPr="00B4469D">
              <w:rPr>
                <w:rFonts w:ascii="Arial" w:hAnsi="Arial" w:cs="Arial"/>
                <w:b/>
                <w:bCs/>
              </w:rPr>
              <w:t>Annual Leave</w:t>
            </w:r>
          </w:p>
        </w:tc>
        <w:tc>
          <w:tcPr>
            <w:tcW w:w="8109" w:type="dxa"/>
          </w:tcPr>
          <w:p w14:paraId="3CFDD093" w14:textId="77777777" w:rsidR="00543F98" w:rsidRPr="00B4469D" w:rsidRDefault="000010EE" w:rsidP="005F595E">
            <w:pPr>
              <w:rPr>
                <w:rFonts w:ascii="Arial" w:hAnsi="Arial" w:cs="Arial"/>
              </w:rPr>
            </w:pPr>
            <w:r w:rsidRPr="00B4469D">
              <w:rPr>
                <w:rFonts w:ascii="Arial" w:eastAsiaTheme="minorHAnsi" w:hAnsi="Arial" w:cs="Arial"/>
                <w:color w:val="000000"/>
                <w:lang w:val="en-IE" w:eastAsia="en-US"/>
              </w:rPr>
              <w:t xml:space="preserve">The annual leave associated with the post will be confirmed at </w:t>
            </w:r>
            <w:r w:rsidR="0023552F" w:rsidRPr="00B4469D">
              <w:rPr>
                <w:rFonts w:ascii="Arial" w:eastAsiaTheme="minorHAnsi" w:hAnsi="Arial" w:cs="Arial"/>
                <w:color w:val="000000"/>
                <w:lang w:val="en-IE" w:eastAsia="en-US"/>
              </w:rPr>
              <w:t>C</w:t>
            </w:r>
            <w:r w:rsidRPr="00B4469D">
              <w:rPr>
                <w:rFonts w:ascii="Arial" w:eastAsiaTheme="minorHAnsi" w:hAnsi="Arial" w:cs="Arial"/>
                <w:color w:val="000000"/>
                <w:lang w:val="en-IE" w:eastAsia="en-US"/>
              </w:rPr>
              <w:t>ontracting stage</w:t>
            </w:r>
            <w:r w:rsidR="00543F98" w:rsidRPr="00B4469D">
              <w:rPr>
                <w:rFonts w:ascii="Arial" w:hAnsi="Arial" w:cs="Arial"/>
              </w:rPr>
              <w:t>.</w:t>
            </w:r>
          </w:p>
          <w:p w14:paraId="70377177" w14:textId="77777777" w:rsidR="00543F98" w:rsidRPr="00B4469D" w:rsidRDefault="00543F98" w:rsidP="005F595E">
            <w:pPr>
              <w:jc w:val="both"/>
              <w:rPr>
                <w:rFonts w:ascii="Arial" w:hAnsi="Arial" w:cs="Arial"/>
              </w:rPr>
            </w:pPr>
          </w:p>
        </w:tc>
      </w:tr>
      <w:tr w:rsidR="00543F98" w:rsidRPr="00B4469D" w14:paraId="62548F21" w14:textId="77777777" w:rsidTr="3387FBC4">
        <w:tc>
          <w:tcPr>
            <w:tcW w:w="2523" w:type="dxa"/>
          </w:tcPr>
          <w:p w14:paraId="5E0C7A4D" w14:textId="77777777" w:rsidR="00543F98" w:rsidRPr="00B4469D" w:rsidRDefault="00543F98" w:rsidP="005F595E">
            <w:pPr>
              <w:jc w:val="both"/>
              <w:rPr>
                <w:rFonts w:ascii="Arial" w:hAnsi="Arial" w:cs="Arial"/>
                <w:b/>
                <w:bCs/>
              </w:rPr>
            </w:pPr>
            <w:r w:rsidRPr="00B4469D">
              <w:rPr>
                <w:rFonts w:ascii="Arial" w:hAnsi="Arial" w:cs="Arial"/>
                <w:b/>
                <w:bCs/>
              </w:rPr>
              <w:t>Superannuation</w:t>
            </w:r>
          </w:p>
          <w:p w14:paraId="1FBCB24B" w14:textId="77777777" w:rsidR="00543F98" w:rsidRPr="00B4469D" w:rsidRDefault="00543F98" w:rsidP="005F595E">
            <w:pPr>
              <w:jc w:val="both"/>
              <w:rPr>
                <w:rFonts w:ascii="Arial" w:hAnsi="Arial" w:cs="Arial"/>
                <w:b/>
                <w:bCs/>
              </w:rPr>
            </w:pPr>
          </w:p>
          <w:p w14:paraId="2510A451" w14:textId="77777777" w:rsidR="00543F98" w:rsidRPr="00B4469D" w:rsidRDefault="00543F98" w:rsidP="005F595E">
            <w:pPr>
              <w:jc w:val="both"/>
              <w:rPr>
                <w:rFonts w:ascii="Arial" w:hAnsi="Arial" w:cs="Arial"/>
                <w:b/>
                <w:bCs/>
              </w:rPr>
            </w:pPr>
          </w:p>
        </w:tc>
        <w:tc>
          <w:tcPr>
            <w:tcW w:w="8109" w:type="dxa"/>
          </w:tcPr>
          <w:p w14:paraId="0A7C6C54" w14:textId="77777777" w:rsidR="00543F98" w:rsidRPr="00B4469D" w:rsidRDefault="15B86CA9" w:rsidP="005F595E">
            <w:pPr>
              <w:jc w:val="both"/>
              <w:rPr>
                <w:rFonts w:ascii="Arial" w:hAnsi="Arial" w:cs="Arial"/>
              </w:rPr>
            </w:pPr>
            <w:r w:rsidRPr="00B4469D">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B4469D">
                <w:rPr>
                  <w:rFonts w:ascii="Arial" w:hAnsi="Arial" w:cs="Arial"/>
                </w:rPr>
                <w:t xml:space="preserve">the </w:t>
              </w:r>
              <w:bookmarkStart w:id="2" w:name="_Int_MqdGsKiw"/>
              <w:proofErr w:type="gramStart"/>
              <w:r w:rsidRPr="00B4469D">
                <w:rPr>
                  <w:rFonts w:ascii="Arial" w:hAnsi="Arial" w:cs="Arial"/>
                </w:rPr>
                <w:t>1</w:t>
              </w:r>
              <w:r w:rsidRPr="00B4469D">
                <w:rPr>
                  <w:rFonts w:ascii="Arial" w:hAnsi="Arial" w:cs="Arial"/>
                  <w:vertAlign w:val="superscript"/>
                </w:rPr>
                <w:t>st</w:t>
              </w:r>
              <w:bookmarkEnd w:id="2"/>
              <w:proofErr w:type="gramEnd"/>
              <w:r w:rsidRPr="00B4469D">
                <w:rPr>
                  <w:rFonts w:ascii="Arial" w:hAnsi="Arial" w:cs="Arial"/>
                </w:rPr>
                <w:t xml:space="preserve"> January 2005</w:t>
              </w:r>
            </w:smartTag>
            <w:r w:rsidRPr="00B4469D">
              <w:rPr>
                <w:rFonts w:ascii="Arial" w:hAnsi="Arial" w:cs="Arial"/>
              </w:rPr>
              <w:t xml:space="preserve"> pursuant to Section 60 of the Health Act 2004 are entitled to superannuation benefit terms under the HSE Scheme which are no less favourable to those which they were entitled to </w:t>
            </w:r>
            <w:r w:rsidR="2196A0BC" w:rsidRPr="00B4469D">
              <w:rPr>
                <w:rFonts w:ascii="Arial" w:hAnsi="Arial" w:cs="Arial"/>
              </w:rPr>
              <w:t>on</w:t>
            </w:r>
            <w:r w:rsidRPr="00B4469D">
              <w:rPr>
                <w:rFonts w:ascii="Arial" w:hAnsi="Arial" w:cs="Arial"/>
              </w:rPr>
              <w:t xml:space="preserve"> </w:t>
            </w:r>
            <w:smartTag w:uri="urn:schemas-microsoft-com:office:smarttags" w:element="date">
              <w:smartTagPr>
                <w:attr w:name="Month" w:val="12"/>
                <w:attr w:name="Day" w:val="31"/>
                <w:attr w:name="Year" w:val="2004"/>
              </w:smartTagPr>
              <w:r w:rsidRPr="00B4469D">
                <w:rPr>
                  <w:rFonts w:ascii="Arial" w:hAnsi="Arial" w:cs="Arial"/>
                </w:rPr>
                <w:t>31</w:t>
              </w:r>
              <w:r w:rsidRPr="00B4469D">
                <w:rPr>
                  <w:rFonts w:ascii="Arial" w:hAnsi="Arial" w:cs="Arial"/>
                  <w:vertAlign w:val="superscript"/>
                </w:rPr>
                <w:t>st</w:t>
              </w:r>
              <w:r w:rsidRPr="00B4469D">
                <w:rPr>
                  <w:rFonts w:ascii="Arial" w:hAnsi="Arial" w:cs="Arial"/>
                </w:rPr>
                <w:t xml:space="preserve"> December 2004</w:t>
              </w:r>
            </w:smartTag>
          </w:p>
        </w:tc>
      </w:tr>
      <w:tr w:rsidR="005F595E" w:rsidRPr="00B4469D" w14:paraId="17168B3E" w14:textId="77777777" w:rsidTr="3387FBC4">
        <w:tc>
          <w:tcPr>
            <w:tcW w:w="2523" w:type="dxa"/>
          </w:tcPr>
          <w:p w14:paraId="6103E32A" w14:textId="77777777" w:rsidR="005F595E" w:rsidRPr="00B4469D" w:rsidRDefault="005F595E" w:rsidP="005F595E">
            <w:pPr>
              <w:jc w:val="both"/>
              <w:rPr>
                <w:rFonts w:ascii="Arial" w:hAnsi="Arial" w:cs="Arial"/>
                <w:b/>
                <w:bCs/>
              </w:rPr>
            </w:pPr>
            <w:r w:rsidRPr="00B4469D">
              <w:rPr>
                <w:rFonts w:ascii="Arial" w:hAnsi="Arial" w:cs="Arial"/>
                <w:b/>
                <w:bCs/>
              </w:rPr>
              <w:t>Age</w:t>
            </w:r>
          </w:p>
        </w:tc>
        <w:tc>
          <w:tcPr>
            <w:tcW w:w="8109" w:type="dxa"/>
          </w:tcPr>
          <w:p w14:paraId="6D2EBDF6" w14:textId="77777777" w:rsidR="00E45386" w:rsidRPr="00B4469D" w:rsidRDefault="00E45386" w:rsidP="00E45386">
            <w:pPr>
              <w:autoSpaceDE w:val="0"/>
              <w:autoSpaceDN w:val="0"/>
              <w:adjustRightInd w:val="0"/>
              <w:rPr>
                <w:rFonts w:ascii="Arial" w:eastAsiaTheme="minorHAnsi" w:hAnsi="Arial" w:cs="Arial"/>
                <w:i/>
                <w:iCs/>
                <w:color w:val="000000"/>
                <w:lang w:val="en-IE" w:eastAsia="en-US"/>
              </w:rPr>
            </w:pPr>
            <w:r w:rsidRPr="00B4469D">
              <w:rPr>
                <w:rFonts w:ascii="Arial" w:eastAsiaTheme="minorHAnsi" w:hAnsi="Arial" w:cs="Arial"/>
                <w:color w:val="000000"/>
                <w:lang w:val="en-IE" w:eastAsia="en-US"/>
              </w:rPr>
              <w:t>The Public Service Superannuation (Age of Retirement) Act, 2018* set 70 years as the compulsory retirement age for public servants.</w:t>
            </w:r>
            <w:r w:rsidRPr="00B4469D">
              <w:rPr>
                <w:rFonts w:ascii="Arial" w:eastAsiaTheme="minorHAnsi" w:hAnsi="Arial" w:cs="Arial"/>
                <w:i/>
                <w:iCs/>
                <w:color w:val="000000"/>
                <w:lang w:val="en-IE" w:eastAsia="en-US"/>
              </w:rPr>
              <w:t xml:space="preserve"> </w:t>
            </w:r>
          </w:p>
          <w:p w14:paraId="353A824D" w14:textId="77777777" w:rsidR="00E45386" w:rsidRPr="00B4469D" w:rsidRDefault="00E45386" w:rsidP="00E45386">
            <w:pPr>
              <w:autoSpaceDE w:val="0"/>
              <w:autoSpaceDN w:val="0"/>
              <w:adjustRightInd w:val="0"/>
              <w:rPr>
                <w:rFonts w:ascii="Arial" w:eastAsiaTheme="minorHAnsi" w:hAnsi="Arial" w:cs="Arial"/>
                <w:i/>
                <w:iCs/>
                <w:color w:val="000000"/>
                <w:lang w:val="en-IE" w:eastAsia="en-US"/>
              </w:rPr>
            </w:pPr>
          </w:p>
          <w:p w14:paraId="20A5883C" w14:textId="77777777" w:rsidR="00E45386" w:rsidRPr="00B4469D"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B4469D">
              <w:rPr>
                <w:rFonts w:ascii="Arial" w:eastAsiaTheme="minorHAnsi" w:hAnsi="Arial" w:cs="Arial"/>
                <w:b/>
                <w:bCs/>
                <w:i/>
                <w:iCs/>
                <w:color w:val="000000"/>
                <w:lang w:val="en-IE" w:eastAsia="en-US"/>
              </w:rPr>
              <w:t xml:space="preserve">* </w:t>
            </w:r>
            <w:r w:rsidRPr="00B4469D">
              <w:rPr>
                <w:rFonts w:ascii="Arial" w:eastAsiaTheme="minorHAnsi" w:hAnsi="Arial" w:cs="Arial"/>
                <w:b/>
                <w:bCs/>
                <w:i/>
                <w:iCs/>
                <w:color w:val="000000"/>
                <w:u w:val="single"/>
                <w:lang w:val="en-IE" w:eastAsia="en-US"/>
              </w:rPr>
              <w:t xml:space="preserve">Public </w:t>
            </w:r>
            <w:r w:rsidRPr="00B4469D">
              <w:rPr>
                <w:rFonts w:ascii="Arial" w:eastAsiaTheme="minorHAnsi" w:hAnsi="Arial" w:cs="Arial"/>
                <w:b/>
                <w:bCs/>
                <w:i/>
                <w:iCs/>
                <w:color w:val="000000" w:themeColor="text1"/>
                <w:u w:val="single"/>
                <w:lang w:val="en-IE" w:eastAsia="en-US"/>
              </w:rPr>
              <w:t>Servants not affected by this legislation:</w:t>
            </w:r>
          </w:p>
          <w:p w14:paraId="09682B7C" w14:textId="77777777" w:rsidR="00E45386" w:rsidRPr="00B4469D" w:rsidRDefault="064FA2A5" w:rsidP="3387FBC4">
            <w:pPr>
              <w:autoSpaceDE w:val="0"/>
              <w:autoSpaceDN w:val="0"/>
              <w:adjustRightInd w:val="0"/>
              <w:rPr>
                <w:rFonts w:ascii="Arial" w:eastAsiaTheme="minorEastAsia" w:hAnsi="Arial" w:cs="Arial"/>
                <w:color w:val="000000" w:themeColor="text1"/>
                <w:lang w:val="en-IE" w:eastAsia="en-US"/>
              </w:rPr>
            </w:pPr>
            <w:r w:rsidRPr="3387FBC4">
              <w:rPr>
                <w:rFonts w:ascii="Arial" w:eastAsiaTheme="minorEastAsia" w:hAnsi="Arial" w:cs="Arial"/>
                <w:color w:val="000000" w:themeColor="text1"/>
                <w:lang w:val="en-IE" w:eastAsia="en-US"/>
              </w:rPr>
              <w:t xml:space="preserve">Public servants joining the public </w:t>
            </w:r>
            <w:r w:rsidR="3D499786" w:rsidRPr="3387FBC4">
              <w:rPr>
                <w:rFonts w:ascii="Arial" w:eastAsiaTheme="minorEastAsia" w:hAnsi="Arial" w:cs="Arial"/>
                <w:color w:val="000000" w:themeColor="text1"/>
                <w:lang w:val="en-IE" w:eastAsia="en-US"/>
              </w:rPr>
              <w:t>service or</w:t>
            </w:r>
            <w:r w:rsidRPr="3387FBC4">
              <w:rPr>
                <w:rFonts w:ascii="Arial" w:eastAsiaTheme="minorEastAsia" w:hAnsi="Arial" w:cs="Arial"/>
                <w:color w:val="000000" w:themeColor="text1"/>
                <w:lang w:val="en-IE" w:eastAsia="en-US"/>
              </w:rPr>
              <w:t xml:space="preserve"> re</w:t>
            </w:r>
            <w:r w:rsidR="28724A24" w:rsidRPr="3387FBC4">
              <w:rPr>
                <w:rFonts w:ascii="Arial" w:eastAsiaTheme="minorEastAsia" w:hAnsi="Arial" w:cs="Arial"/>
                <w:color w:val="000000" w:themeColor="text1"/>
                <w:lang w:val="en-IE" w:eastAsia="en-US"/>
              </w:rPr>
              <w:t>-</w:t>
            </w:r>
            <w:r w:rsidRPr="3387FBC4">
              <w:rPr>
                <w:rFonts w:ascii="Arial" w:eastAsiaTheme="minorEastAsia" w:hAnsi="Arial" w:cs="Arial"/>
                <w:color w:val="000000" w:themeColor="text1"/>
                <w:lang w:val="en-IE" w:eastAsia="en-US"/>
              </w:rPr>
              <w:t xml:space="preserve">joining the public service with a </w:t>
            </w:r>
            <w:r w:rsidR="2FDF74BB" w:rsidRPr="3387FBC4">
              <w:rPr>
                <w:rFonts w:ascii="Arial" w:eastAsiaTheme="minorEastAsia" w:hAnsi="Arial" w:cs="Arial"/>
                <w:color w:val="000000" w:themeColor="text1"/>
                <w:lang w:val="en-IE" w:eastAsia="en-US"/>
              </w:rPr>
              <w:t>26-week</w:t>
            </w:r>
            <w:r w:rsidRPr="3387FBC4">
              <w:rPr>
                <w:rFonts w:ascii="Arial" w:eastAsiaTheme="minorEastAsia" w:hAnsi="Arial" w:cs="Arial"/>
                <w:color w:val="000000" w:themeColor="text1"/>
                <w:lang w:val="en-IE" w:eastAsia="en-US"/>
              </w:rPr>
              <w:t xml:space="preserve"> break in service, between 1 April 2004 and 31 December 2012 (new entrants) have no compulsory retirement age.</w:t>
            </w:r>
          </w:p>
          <w:p w14:paraId="7C58E4AC" w14:textId="77777777" w:rsidR="00E45386" w:rsidRPr="00B4469D" w:rsidRDefault="00E45386" w:rsidP="00E45386">
            <w:pPr>
              <w:autoSpaceDE w:val="0"/>
              <w:autoSpaceDN w:val="0"/>
              <w:adjustRightInd w:val="0"/>
              <w:rPr>
                <w:rFonts w:ascii="Arial" w:eastAsiaTheme="minorHAnsi" w:hAnsi="Arial" w:cs="Arial"/>
                <w:color w:val="000000" w:themeColor="text1"/>
                <w:lang w:val="en-IE" w:eastAsia="en-US"/>
              </w:rPr>
            </w:pPr>
          </w:p>
          <w:p w14:paraId="79499643" w14:textId="77777777" w:rsidR="005F595E" w:rsidRPr="00B4469D" w:rsidRDefault="064FA2A5" w:rsidP="3387FBC4">
            <w:pPr>
              <w:autoSpaceDE w:val="0"/>
              <w:autoSpaceDN w:val="0"/>
              <w:adjustRightInd w:val="0"/>
              <w:rPr>
                <w:rFonts w:ascii="Arial" w:eastAsiaTheme="minorEastAsia" w:hAnsi="Arial" w:cs="Arial"/>
                <w:color w:val="000000"/>
                <w:lang w:val="en-IE" w:eastAsia="en-US"/>
              </w:rPr>
            </w:pPr>
            <w:r w:rsidRPr="3387FBC4">
              <w:rPr>
                <w:rFonts w:ascii="Arial" w:eastAsiaTheme="minorEastAsia" w:hAnsi="Arial" w:cs="Arial"/>
                <w:color w:val="000000" w:themeColor="text1"/>
                <w:lang w:val="en-IE" w:eastAsia="en-US"/>
              </w:rPr>
              <w:t xml:space="preserve">Public servants, joining the public service or re-joining the public service after a </w:t>
            </w:r>
            <w:r w:rsidR="2C7F97A9" w:rsidRPr="3387FBC4">
              <w:rPr>
                <w:rFonts w:ascii="Arial" w:eastAsiaTheme="minorEastAsia" w:hAnsi="Arial" w:cs="Arial"/>
                <w:color w:val="000000" w:themeColor="text1"/>
                <w:lang w:val="en-IE" w:eastAsia="en-US"/>
              </w:rPr>
              <w:t>26-week</w:t>
            </w:r>
            <w:r w:rsidRPr="3387FBC4">
              <w:rPr>
                <w:rFonts w:ascii="Arial" w:eastAsiaTheme="minorEastAsia" w:hAnsi="Arial" w:cs="Arial"/>
                <w:color w:val="000000" w:themeColor="text1"/>
                <w:lang w:val="en-IE" w:eastAsia="en-US"/>
              </w:rPr>
              <w:t xml:space="preserve"> break, after 1 January 2013 are members of the Single Pension Scheme and have a compulsory retirement age of 70.</w:t>
            </w:r>
          </w:p>
        </w:tc>
      </w:tr>
      <w:tr w:rsidR="00543F98" w:rsidRPr="00B4469D" w14:paraId="57DD2F81" w14:textId="77777777" w:rsidTr="3387FBC4">
        <w:tc>
          <w:tcPr>
            <w:tcW w:w="2523" w:type="dxa"/>
          </w:tcPr>
          <w:p w14:paraId="56E88996" w14:textId="77777777" w:rsidR="00543F98" w:rsidRPr="00B4469D" w:rsidRDefault="00543F98" w:rsidP="00F8393C">
            <w:pPr>
              <w:rPr>
                <w:rFonts w:ascii="Arial" w:hAnsi="Arial" w:cs="Arial"/>
                <w:b/>
                <w:bCs/>
              </w:rPr>
            </w:pPr>
            <w:r w:rsidRPr="00B4469D">
              <w:rPr>
                <w:rFonts w:ascii="Arial" w:hAnsi="Arial" w:cs="Arial"/>
                <w:b/>
                <w:bCs/>
              </w:rPr>
              <w:t>Probation</w:t>
            </w:r>
          </w:p>
        </w:tc>
        <w:tc>
          <w:tcPr>
            <w:tcW w:w="8109" w:type="dxa"/>
          </w:tcPr>
          <w:p w14:paraId="31F324F2" w14:textId="77777777" w:rsidR="00543F98" w:rsidRPr="00B4469D" w:rsidRDefault="00543F98" w:rsidP="005F595E">
            <w:pPr>
              <w:pStyle w:val="Heading7"/>
              <w:rPr>
                <w:rFonts w:cs="Arial"/>
                <w:b w:val="0"/>
                <w:sz w:val="20"/>
              </w:rPr>
            </w:pPr>
            <w:r w:rsidRPr="00B4469D">
              <w:rPr>
                <w:rFonts w:cs="Arial"/>
                <w:b w:val="0"/>
                <w:sz w:val="20"/>
              </w:rPr>
              <w:t xml:space="preserve">Every appointment of a person who is not already a permanent officer of the </w:t>
            </w:r>
            <w:r w:rsidRPr="00B4469D">
              <w:rPr>
                <w:rFonts w:cs="Arial"/>
                <w:b w:val="0"/>
                <w:sz w:val="20"/>
                <w:shd w:val="clear" w:color="auto" w:fill="FFFFFF"/>
              </w:rPr>
              <w:t>Health Service Executive or of a Local Authority</w:t>
            </w:r>
            <w:r w:rsidRPr="00B4469D">
              <w:rPr>
                <w:rFonts w:cs="Arial"/>
                <w:b w:val="0"/>
                <w:sz w:val="20"/>
              </w:rPr>
              <w:t xml:space="preserve"> shall be subject to a probationary period of 12 months as stipulated in the Department of Health Circular No.10/71.</w:t>
            </w:r>
          </w:p>
        </w:tc>
      </w:tr>
      <w:tr w:rsidR="00BB5278" w:rsidRPr="00B4469D" w14:paraId="225AD8BE" w14:textId="77777777" w:rsidTr="3387FBC4">
        <w:trPr>
          <w:trHeight w:val="1976"/>
        </w:trPr>
        <w:tc>
          <w:tcPr>
            <w:tcW w:w="2523" w:type="dxa"/>
          </w:tcPr>
          <w:p w14:paraId="5B744EAA" w14:textId="77777777" w:rsidR="00BB5278" w:rsidRPr="00B4469D" w:rsidRDefault="00BB5278" w:rsidP="00BB5278">
            <w:pPr>
              <w:rPr>
                <w:rFonts w:ascii="Arial" w:hAnsi="Arial" w:cs="Arial"/>
                <w:b/>
                <w:bCs/>
              </w:rPr>
            </w:pPr>
            <w:r w:rsidRPr="00B4469D">
              <w:rPr>
                <w:rFonts w:ascii="Arial" w:hAnsi="Arial" w:cs="Arial"/>
                <w:b/>
                <w:bCs/>
              </w:rPr>
              <w:lastRenderedPageBreak/>
              <w:t>Protection of Children Guidance and Legislation</w:t>
            </w:r>
          </w:p>
          <w:p w14:paraId="17FAB1B1" w14:textId="77777777" w:rsidR="00BB5278" w:rsidRPr="00B4469D" w:rsidRDefault="00BB5278" w:rsidP="00BB5278">
            <w:pPr>
              <w:rPr>
                <w:rFonts w:ascii="Arial" w:hAnsi="Arial" w:cs="Arial"/>
                <w:b/>
                <w:bCs/>
              </w:rPr>
            </w:pPr>
          </w:p>
        </w:tc>
        <w:tc>
          <w:tcPr>
            <w:tcW w:w="8109" w:type="dxa"/>
          </w:tcPr>
          <w:p w14:paraId="727DC2F4" w14:textId="77777777" w:rsidR="00BB5278" w:rsidRPr="00BB5278" w:rsidRDefault="00BB5278" w:rsidP="00BB5278">
            <w:pPr>
              <w:jc w:val="both"/>
              <w:rPr>
                <w:rFonts w:ascii="Arial" w:hAnsi="Arial" w:cs="Arial"/>
              </w:rPr>
            </w:pPr>
            <w:r w:rsidRPr="00BB527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DAD08D2" w14:textId="77777777" w:rsidR="00BB5278" w:rsidRPr="00BB5278" w:rsidRDefault="00BB5278" w:rsidP="00BB5278">
            <w:pPr>
              <w:jc w:val="both"/>
              <w:rPr>
                <w:rFonts w:ascii="Arial" w:hAnsi="Arial" w:cs="Arial"/>
              </w:rPr>
            </w:pPr>
          </w:p>
          <w:p w14:paraId="523835A2" w14:textId="77777777" w:rsidR="00BB5278" w:rsidRPr="00BB5278" w:rsidRDefault="00BB5278" w:rsidP="00BB5278">
            <w:pPr>
              <w:jc w:val="both"/>
              <w:rPr>
                <w:rFonts w:ascii="Arial" w:hAnsi="Arial" w:cs="Arial"/>
              </w:rPr>
            </w:pPr>
            <w:r w:rsidRPr="00BB5278">
              <w:rPr>
                <w:rFonts w:ascii="Arial" w:hAnsi="Arial" w:cs="Arial"/>
              </w:rPr>
              <w:t xml:space="preserve">Some staff have additional responsibilities such as Line Managers, Designated Officers and Mandated Persons. </w:t>
            </w:r>
          </w:p>
          <w:p w14:paraId="516E5D6B" w14:textId="77777777" w:rsidR="00BB5278" w:rsidRPr="00BB5278" w:rsidRDefault="00BB5278" w:rsidP="00BB5278">
            <w:pPr>
              <w:jc w:val="both"/>
              <w:rPr>
                <w:rFonts w:ascii="Arial" w:hAnsi="Arial" w:cs="Arial"/>
              </w:rPr>
            </w:pPr>
          </w:p>
          <w:p w14:paraId="1202BC59" w14:textId="77777777" w:rsidR="00BB5278" w:rsidRPr="00BB5278" w:rsidRDefault="00BB5278" w:rsidP="00BB5278">
            <w:pPr>
              <w:jc w:val="both"/>
              <w:rPr>
                <w:rFonts w:ascii="Arial" w:hAnsi="Arial" w:cs="Arial"/>
              </w:rPr>
            </w:pPr>
            <w:r w:rsidRPr="00BB527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8" w:anchor="SCHED2" w:history="1">
              <w:r w:rsidRPr="00BB5278">
                <w:rPr>
                  <w:rStyle w:val="Hyperlink"/>
                  <w:rFonts w:ascii="Arial" w:hAnsi="Arial" w:cs="Arial"/>
                </w:rPr>
                <w:t>Schedule 2</w:t>
              </w:r>
              <w:r w:rsidRPr="00BB5278">
                <w:rPr>
                  <w:rFonts w:ascii="Arial" w:hAnsi="Arial" w:cs="Arial"/>
                </w:rPr>
                <w:t xml:space="preserve"> of the Children First Act 2015</w:t>
              </w:r>
            </w:hyperlink>
            <w:r w:rsidRPr="00BB5278">
              <w:rPr>
                <w:rFonts w:ascii="Arial" w:hAnsi="Arial" w:cs="Arial"/>
              </w:rPr>
              <w:t xml:space="preserve"> to see if you are a Mandated Person, and therefore a HSE Designated Officer, and be familiar with the related roles and legal responsibilities. </w:t>
            </w:r>
          </w:p>
          <w:p w14:paraId="0E005A15" w14:textId="77777777" w:rsidR="00BB5278" w:rsidRPr="00BB5278" w:rsidRDefault="00BB5278" w:rsidP="00BB5278">
            <w:pPr>
              <w:jc w:val="both"/>
              <w:rPr>
                <w:rFonts w:ascii="Arial" w:hAnsi="Arial" w:cs="Arial"/>
              </w:rPr>
            </w:pPr>
          </w:p>
          <w:p w14:paraId="3E8C9080" w14:textId="77777777" w:rsidR="00BB5278" w:rsidRPr="00BB5278" w:rsidRDefault="00BB5278" w:rsidP="00BB5278">
            <w:pPr>
              <w:jc w:val="both"/>
              <w:rPr>
                <w:rFonts w:ascii="Arial" w:hAnsi="Arial" w:cs="Arial"/>
              </w:rPr>
            </w:pPr>
            <w:r w:rsidRPr="00BB5278">
              <w:rPr>
                <w:rFonts w:ascii="Arial" w:hAnsi="Arial" w:cs="Arial"/>
              </w:rPr>
              <w:t xml:space="preserve">Visit </w:t>
            </w:r>
            <w:hyperlink r:id="rId19" w:history="1">
              <w:r w:rsidRPr="00BB5278">
                <w:rPr>
                  <w:rStyle w:val="Hyperlink"/>
                  <w:rFonts w:ascii="Arial" w:hAnsi="Arial" w:cs="Arial"/>
                </w:rPr>
                <w:t>HSE Children First</w:t>
              </w:r>
              <w:r w:rsidRPr="00BB5278">
                <w:rPr>
                  <w:rFonts w:ascii="Arial" w:hAnsi="Arial" w:cs="Arial"/>
                </w:rPr>
                <w:t xml:space="preserve"> </w:t>
              </w:r>
            </w:hyperlink>
            <w:r w:rsidRPr="00BB5278">
              <w:rPr>
                <w:rFonts w:ascii="Arial" w:hAnsi="Arial" w:cs="Arial"/>
              </w:rPr>
              <w:t xml:space="preserve">for further information, guidance and resources. </w:t>
            </w:r>
          </w:p>
          <w:p w14:paraId="4F198D9E" w14:textId="3190532C" w:rsidR="00BB5278" w:rsidRPr="00BB5278" w:rsidRDefault="00BB5278" w:rsidP="00BB5278">
            <w:pPr>
              <w:jc w:val="both"/>
              <w:rPr>
                <w:rFonts w:ascii="Arial" w:hAnsi="Arial" w:cs="Arial"/>
                <w:b/>
                <w:bCs/>
              </w:rPr>
            </w:pPr>
            <w:r w:rsidRPr="00BB5278">
              <w:rPr>
                <w:rFonts w:ascii="Arial" w:hAnsi="Arial" w:cs="Arial"/>
                <w:bCs/>
                <w:lang w:val="en"/>
              </w:rPr>
              <w:t>.</w:t>
            </w:r>
          </w:p>
        </w:tc>
      </w:tr>
      <w:tr w:rsidR="00543F98" w:rsidRPr="00B4469D" w14:paraId="0556E52A" w14:textId="77777777" w:rsidTr="3387FBC4">
        <w:trPr>
          <w:trHeight w:val="1138"/>
        </w:trPr>
        <w:tc>
          <w:tcPr>
            <w:tcW w:w="2523" w:type="dxa"/>
            <w:tcBorders>
              <w:top w:val="single" w:sz="4" w:space="0" w:color="auto"/>
              <w:left w:val="single" w:sz="4" w:space="0" w:color="auto"/>
              <w:bottom w:val="single" w:sz="4" w:space="0" w:color="auto"/>
              <w:right w:val="single" w:sz="4" w:space="0" w:color="auto"/>
            </w:tcBorders>
          </w:tcPr>
          <w:p w14:paraId="1239AB8C" w14:textId="77777777" w:rsidR="00543F98" w:rsidRPr="00B4469D" w:rsidRDefault="00543F98" w:rsidP="00F8393C">
            <w:pPr>
              <w:rPr>
                <w:rFonts w:ascii="Arial" w:hAnsi="Arial" w:cs="Arial"/>
                <w:b/>
                <w:bCs/>
              </w:rPr>
            </w:pPr>
            <w:bookmarkStart w:id="3" w:name="_Hlk58316562"/>
            <w:r w:rsidRPr="00B4469D">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4976C804" w14:textId="77777777" w:rsidR="00543F98" w:rsidRPr="00B4469D" w:rsidRDefault="00543F98" w:rsidP="005F595E">
            <w:pPr>
              <w:jc w:val="both"/>
              <w:rPr>
                <w:rFonts w:ascii="Arial" w:hAnsi="Arial" w:cs="Arial"/>
              </w:rPr>
            </w:pPr>
            <w:r w:rsidRPr="00B4469D">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4469D">
              <w:rPr>
                <w:rFonts w:ascii="Arial" w:hAnsi="Arial" w:cs="Arial"/>
                <w:iCs/>
              </w:rPr>
              <w:t>and comply with associated HSE protocols for implementing and maintaining these standards as appropriate to the role.</w:t>
            </w:r>
          </w:p>
          <w:p w14:paraId="6CE41718" w14:textId="77777777" w:rsidR="00543F98" w:rsidRPr="00B4469D" w:rsidRDefault="00543F98" w:rsidP="005F595E">
            <w:pPr>
              <w:jc w:val="both"/>
              <w:rPr>
                <w:rFonts w:ascii="Arial" w:hAnsi="Arial" w:cs="Arial"/>
              </w:rPr>
            </w:pPr>
          </w:p>
        </w:tc>
      </w:tr>
      <w:tr w:rsidR="00BB5278" w:rsidRPr="00B4469D" w14:paraId="04E53A51" w14:textId="77777777" w:rsidTr="3387FBC4">
        <w:trPr>
          <w:trHeight w:val="1138"/>
        </w:trPr>
        <w:tc>
          <w:tcPr>
            <w:tcW w:w="2523" w:type="dxa"/>
            <w:tcBorders>
              <w:top w:val="single" w:sz="4" w:space="0" w:color="auto"/>
              <w:left w:val="single" w:sz="4" w:space="0" w:color="auto"/>
              <w:bottom w:val="single" w:sz="4" w:space="0" w:color="auto"/>
              <w:right w:val="single" w:sz="4" w:space="0" w:color="auto"/>
            </w:tcBorders>
          </w:tcPr>
          <w:p w14:paraId="71A23008" w14:textId="77777777" w:rsidR="00BB5278" w:rsidRPr="00B4469D" w:rsidRDefault="00BB5278" w:rsidP="00BB5278">
            <w:pPr>
              <w:rPr>
                <w:rFonts w:ascii="Arial" w:hAnsi="Arial" w:cs="Arial"/>
                <w:b/>
                <w:bCs/>
              </w:rPr>
            </w:pPr>
            <w:r w:rsidRPr="00B4469D">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2421094F" w14:textId="77777777" w:rsidR="00BB5278" w:rsidRPr="00BB5278" w:rsidRDefault="00BB5278" w:rsidP="00BB5278">
            <w:pPr>
              <w:jc w:val="both"/>
              <w:rPr>
                <w:rFonts w:ascii="Arial" w:hAnsi="Arial" w:cs="Arial"/>
              </w:rPr>
            </w:pPr>
            <w:r w:rsidRPr="00BB527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BB5278">
              <w:rPr>
                <w:rFonts w:ascii="Arial" w:hAnsi="Arial" w:cs="Arial"/>
              </w:rPr>
              <w:t>Site Specific</w:t>
            </w:r>
            <w:proofErr w:type="gramEnd"/>
            <w:r w:rsidRPr="00BB5278">
              <w:rPr>
                <w:rFonts w:ascii="Arial" w:hAnsi="Arial" w:cs="Arial"/>
              </w:rPr>
              <w:t xml:space="preserve"> Safety Statement (SSSS). </w:t>
            </w:r>
          </w:p>
          <w:p w14:paraId="226EDE63" w14:textId="77777777" w:rsidR="00BB5278" w:rsidRPr="00BB5278" w:rsidRDefault="00BB5278" w:rsidP="00BB5278">
            <w:pPr>
              <w:ind w:firstLine="720"/>
              <w:jc w:val="both"/>
              <w:rPr>
                <w:rFonts w:ascii="Arial" w:hAnsi="Arial" w:cs="Arial"/>
              </w:rPr>
            </w:pPr>
          </w:p>
          <w:p w14:paraId="125648C5" w14:textId="77777777" w:rsidR="00BB5278" w:rsidRPr="00BB5278" w:rsidRDefault="00BB5278" w:rsidP="00BB5278">
            <w:pPr>
              <w:jc w:val="both"/>
              <w:rPr>
                <w:rFonts w:ascii="Arial" w:hAnsi="Arial" w:cs="Arial"/>
              </w:rPr>
            </w:pPr>
            <w:r w:rsidRPr="00BB5278">
              <w:rPr>
                <w:rFonts w:ascii="Arial" w:hAnsi="Arial" w:cs="Arial"/>
              </w:rPr>
              <w:t>Key responsibilities include:</w:t>
            </w:r>
          </w:p>
          <w:p w14:paraId="13326803" w14:textId="77777777" w:rsidR="00BB5278" w:rsidRPr="00BB5278" w:rsidRDefault="00BB5278" w:rsidP="00BB5278">
            <w:pPr>
              <w:jc w:val="both"/>
              <w:rPr>
                <w:rFonts w:ascii="Arial" w:hAnsi="Arial" w:cs="Arial"/>
                <w:highlight w:val="yellow"/>
              </w:rPr>
            </w:pPr>
          </w:p>
          <w:p w14:paraId="0FCD08A5" w14:textId="77777777" w:rsidR="00BB5278" w:rsidRPr="00BB5278" w:rsidRDefault="00BB5278" w:rsidP="00BB5278">
            <w:pPr>
              <w:pStyle w:val="ListParagraph"/>
              <w:numPr>
                <w:ilvl w:val="0"/>
                <w:numId w:val="1"/>
              </w:numPr>
              <w:jc w:val="both"/>
              <w:rPr>
                <w:rFonts w:ascii="Arial" w:hAnsi="Arial" w:cs="Arial"/>
              </w:rPr>
            </w:pPr>
            <w:r w:rsidRPr="00BB5278">
              <w:rPr>
                <w:rFonts w:ascii="Arial" w:hAnsi="Arial" w:cs="Arial"/>
              </w:rPr>
              <w:t>Developing a SSSS for the department/service</w:t>
            </w:r>
            <w:r w:rsidRPr="00BB5278">
              <w:rPr>
                <w:rStyle w:val="FootnoteReference"/>
                <w:rFonts w:ascii="Arial" w:eastAsia="Calibri" w:hAnsi="Arial" w:cs="Arial"/>
              </w:rPr>
              <w:footnoteReference w:id="1"/>
            </w:r>
            <w:r w:rsidRPr="00BB527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7D15558" w14:textId="77777777" w:rsidR="00BB5278" w:rsidRPr="00BB5278" w:rsidRDefault="00BB5278" w:rsidP="00BB5278">
            <w:pPr>
              <w:pStyle w:val="ListParagraph"/>
              <w:numPr>
                <w:ilvl w:val="0"/>
                <w:numId w:val="1"/>
              </w:numPr>
              <w:jc w:val="both"/>
              <w:rPr>
                <w:rFonts w:ascii="Arial" w:hAnsi="Arial" w:cs="Arial"/>
              </w:rPr>
            </w:pPr>
            <w:r w:rsidRPr="00BB5278">
              <w:rPr>
                <w:rFonts w:ascii="Arial" w:hAnsi="Arial" w:cs="Arial"/>
              </w:rPr>
              <w:t xml:space="preserve">Ensuring that Occupational Safety and Health (OSH) </w:t>
            </w:r>
            <w:proofErr w:type="gramStart"/>
            <w:r w:rsidRPr="00BB5278">
              <w:rPr>
                <w:rFonts w:ascii="Arial" w:hAnsi="Arial" w:cs="Arial"/>
              </w:rPr>
              <w:t>is</w:t>
            </w:r>
            <w:proofErr w:type="gramEnd"/>
            <w:r w:rsidRPr="00BB5278">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44C3DBAC" w14:textId="77777777" w:rsidR="00BB5278" w:rsidRPr="00BB5278" w:rsidRDefault="00BB5278" w:rsidP="00BB5278">
            <w:pPr>
              <w:pStyle w:val="ListParagraph"/>
              <w:numPr>
                <w:ilvl w:val="0"/>
                <w:numId w:val="1"/>
              </w:numPr>
              <w:jc w:val="both"/>
              <w:rPr>
                <w:rFonts w:ascii="Arial" w:hAnsi="Arial" w:cs="Arial"/>
              </w:rPr>
            </w:pPr>
            <w:r w:rsidRPr="00BB5278">
              <w:rPr>
                <w:rFonts w:ascii="Arial" w:hAnsi="Arial" w:cs="Arial"/>
              </w:rPr>
              <w:t>Consulting and communicating with staff and safety representatives on OSH matters.</w:t>
            </w:r>
          </w:p>
          <w:p w14:paraId="28CF32FF" w14:textId="77777777" w:rsidR="00BB5278" w:rsidRPr="00BB5278" w:rsidRDefault="00BB5278" w:rsidP="00BB5278">
            <w:pPr>
              <w:pStyle w:val="ListParagraph"/>
              <w:numPr>
                <w:ilvl w:val="0"/>
                <w:numId w:val="1"/>
              </w:numPr>
              <w:jc w:val="both"/>
              <w:rPr>
                <w:rFonts w:ascii="Arial" w:hAnsi="Arial" w:cs="Arial"/>
              </w:rPr>
            </w:pPr>
            <w:r w:rsidRPr="00BB5278">
              <w:rPr>
                <w:rFonts w:ascii="Arial" w:hAnsi="Arial" w:cs="Arial"/>
              </w:rPr>
              <w:t>Ensuring a training need assessment (TNA) is undertaken for employees, facilitating their attendance at statutory OSH training, and ensuring records are maintained for each employee.</w:t>
            </w:r>
          </w:p>
          <w:p w14:paraId="2FE42E7D" w14:textId="77777777" w:rsidR="00BB5278" w:rsidRPr="00BB5278" w:rsidRDefault="00BB5278" w:rsidP="00BB5278">
            <w:pPr>
              <w:pStyle w:val="ListParagraph"/>
              <w:numPr>
                <w:ilvl w:val="0"/>
                <w:numId w:val="1"/>
              </w:numPr>
              <w:jc w:val="both"/>
              <w:rPr>
                <w:rFonts w:ascii="Arial" w:hAnsi="Arial" w:cs="Arial"/>
              </w:rPr>
            </w:pPr>
            <w:r w:rsidRPr="00BB5278">
              <w:rPr>
                <w:rFonts w:ascii="Arial" w:hAnsi="Arial" w:cs="Arial"/>
              </w:rPr>
              <w:t>Ensuring that all incidents occurring within the relevant department/service are managed appropriately and investigated in accordance with HSE procedures</w:t>
            </w:r>
            <w:r w:rsidRPr="00BB5278">
              <w:rPr>
                <w:rStyle w:val="FootnoteReference"/>
                <w:rFonts w:ascii="Arial" w:eastAsia="Calibri" w:hAnsi="Arial" w:cs="Arial"/>
              </w:rPr>
              <w:footnoteReference w:id="2"/>
            </w:r>
            <w:r w:rsidRPr="00BB5278">
              <w:rPr>
                <w:rFonts w:ascii="Arial" w:hAnsi="Arial" w:cs="Arial"/>
              </w:rPr>
              <w:t>.</w:t>
            </w:r>
          </w:p>
          <w:p w14:paraId="5FD840AF" w14:textId="77777777" w:rsidR="00BB5278" w:rsidRPr="00BB5278" w:rsidRDefault="00BB5278" w:rsidP="00BB5278">
            <w:pPr>
              <w:pStyle w:val="ListParagraph"/>
              <w:numPr>
                <w:ilvl w:val="0"/>
                <w:numId w:val="1"/>
              </w:numPr>
              <w:jc w:val="both"/>
              <w:rPr>
                <w:rFonts w:ascii="Arial" w:hAnsi="Arial" w:cs="Arial"/>
              </w:rPr>
            </w:pPr>
            <w:r w:rsidRPr="00BB5278">
              <w:rPr>
                <w:rFonts w:ascii="Arial" w:hAnsi="Arial" w:cs="Arial"/>
              </w:rPr>
              <w:t>Seeking advice from health and safety professionals through the National Health and Safety Function Helpdesk as appropriate.</w:t>
            </w:r>
          </w:p>
          <w:p w14:paraId="06365A29" w14:textId="77777777" w:rsidR="00BB5278" w:rsidRPr="00BB5278" w:rsidRDefault="00BB5278" w:rsidP="00BB5278">
            <w:pPr>
              <w:pStyle w:val="ListParagraph"/>
              <w:numPr>
                <w:ilvl w:val="0"/>
                <w:numId w:val="1"/>
              </w:numPr>
              <w:jc w:val="both"/>
              <w:rPr>
                <w:rFonts w:ascii="Arial" w:hAnsi="Arial" w:cs="Arial"/>
              </w:rPr>
            </w:pPr>
            <w:r w:rsidRPr="00BB5278">
              <w:rPr>
                <w:rFonts w:ascii="Arial" w:hAnsi="Arial" w:cs="Arial"/>
                <w:iCs/>
              </w:rPr>
              <w:t>Reviewing the health and safety performance of the ward/department/service and staff through, respectively, local audit and performance achievement meetings for example.</w:t>
            </w:r>
          </w:p>
          <w:p w14:paraId="6E2D8F8A" w14:textId="77777777" w:rsidR="00BB5278" w:rsidRPr="00BB5278" w:rsidRDefault="00BB5278" w:rsidP="00BB5278">
            <w:pPr>
              <w:jc w:val="both"/>
              <w:rPr>
                <w:rFonts w:ascii="Arial" w:hAnsi="Arial" w:cs="Arial"/>
              </w:rPr>
            </w:pPr>
          </w:p>
          <w:p w14:paraId="64E88742" w14:textId="77777777" w:rsidR="00BB5278" w:rsidRPr="00BB5278" w:rsidRDefault="00BB5278" w:rsidP="00BB5278">
            <w:pPr>
              <w:jc w:val="both"/>
              <w:rPr>
                <w:rFonts w:ascii="Arial" w:hAnsi="Arial" w:cs="Arial"/>
              </w:rPr>
            </w:pPr>
            <w:r w:rsidRPr="00BB5278">
              <w:rPr>
                <w:rFonts w:ascii="Arial" w:hAnsi="Arial" w:cs="Arial"/>
                <w:b/>
              </w:rPr>
              <w:t>Note</w:t>
            </w:r>
            <w:r w:rsidRPr="00BB5278">
              <w:rPr>
                <w:rFonts w:ascii="Arial" w:hAnsi="Arial" w:cs="Arial"/>
              </w:rPr>
              <w:t xml:space="preserve">: Detailed roles and responsibilities of Line Managers are outlined in local SSSS. </w:t>
            </w:r>
          </w:p>
          <w:p w14:paraId="5EE150CA" w14:textId="77777777" w:rsidR="00BB5278" w:rsidRPr="00BB5278" w:rsidRDefault="00BB5278" w:rsidP="00BB5278">
            <w:pPr>
              <w:jc w:val="both"/>
              <w:rPr>
                <w:rFonts w:ascii="Arial" w:hAnsi="Arial" w:cs="Arial"/>
              </w:rPr>
            </w:pPr>
          </w:p>
        </w:tc>
      </w:tr>
      <w:bookmarkEnd w:id="3"/>
    </w:tbl>
    <w:p w14:paraId="68FADC3D" w14:textId="77777777" w:rsidR="0075380E" w:rsidRPr="00B4469D" w:rsidRDefault="0075380E" w:rsidP="00BE2087">
      <w:pPr>
        <w:spacing w:after="160"/>
        <w:rPr>
          <w:rFonts w:ascii="Arial" w:eastAsia="Arial" w:hAnsi="Arial" w:cs="Arial"/>
          <w:color w:val="000099"/>
        </w:rPr>
      </w:pPr>
    </w:p>
    <w:sectPr w:rsidR="0075380E" w:rsidRPr="00B4469D" w:rsidSect="005F595E">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4CF8" w14:textId="77777777" w:rsidR="00D92DF6" w:rsidRDefault="00D92DF6" w:rsidP="00543F98">
      <w:r>
        <w:separator/>
      </w:r>
    </w:p>
  </w:endnote>
  <w:endnote w:type="continuationSeparator" w:id="0">
    <w:p w14:paraId="5D885E15" w14:textId="77777777" w:rsidR="00D92DF6" w:rsidRDefault="00D92DF6"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1572" w14:textId="77777777" w:rsidR="008521B7" w:rsidRDefault="008521B7">
    <w:pPr>
      <w:pStyle w:val="Footer"/>
      <w:framePr w:wrap="around" w:vAnchor="text" w:hAnchor="margin" w:xAlign="center" w:y="1"/>
      <w:rPr>
        <w:rStyle w:val="PageNumber"/>
      </w:rPr>
    </w:pPr>
  </w:p>
  <w:p w14:paraId="340B707C" w14:textId="77777777" w:rsidR="008521B7" w:rsidRDefault="00852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79A7" w14:textId="77777777" w:rsidR="008521B7" w:rsidRPr="007F6BBE" w:rsidRDefault="008521B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B51FB" w14:textId="77777777" w:rsidR="00D92DF6" w:rsidRDefault="00D92DF6" w:rsidP="00543F98">
      <w:r>
        <w:separator/>
      </w:r>
    </w:p>
  </w:footnote>
  <w:footnote w:type="continuationSeparator" w:id="0">
    <w:p w14:paraId="57ED0C8E" w14:textId="77777777" w:rsidR="00D92DF6" w:rsidRDefault="00D92DF6" w:rsidP="00543F98">
      <w:r>
        <w:continuationSeparator/>
      </w:r>
    </w:p>
  </w:footnote>
  <w:footnote w:id="1">
    <w:p w14:paraId="4799DEFF" w14:textId="77777777" w:rsidR="00BB5278" w:rsidRPr="0087266C" w:rsidRDefault="00BB5278"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50CA550" w14:textId="77777777" w:rsidR="00BB5278" w:rsidRDefault="00BB5278"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012EF59D" w14:textId="77777777" w:rsidR="00BB5278" w:rsidRPr="00DD13C2" w:rsidRDefault="00BB5278" w:rsidP="00543F98">
      <w:pPr>
        <w:pStyle w:val="FootnoteText"/>
      </w:pPr>
    </w:p>
  </w:footnote>
</w:footnotes>
</file>

<file path=word/intelligence2.xml><?xml version="1.0" encoding="utf-8"?>
<int2:intelligence xmlns:int2="http://schemas.microsoft.com/office/intelligence/2020/intelligence" xmlns:oel="http://schemas.microsoft.com/office/2019/extlst">
  <int2:observations>
    <int2:textHash int2:hashCode="UW/ZgL3UU+7Z3X" int2:id="eFHftVkR">
      <int2:state int2:value="Rejected" int2:type="AugLoop_Text_Critique"/>
    </int2:textHash>
    <int2:textHash int2:hashCode="QJWpmkKkc0O664" int2:id="B0NEu3PL">
      <int2:state int2:value="Rejected" int2:type="AugLoop_Text_Critique"/>
    </int2:textHash>
    <int2:textHash int2:hashCode="TxSjEaTArS2gON" int2:id="gMazotDa">
      <int2:state int2:value="Rejected" int2:type="AugLoop_Text_Critique"/>
    </int2:textHash>
    <int2:textHash int2:hashCode="iMRQ4WIfZ0EM7R" int2:id="TLRe99mC">
      <int2:state int2:value="Rejected" int2:type="AugLoop_Text_Critique"/>
    </int2:textHash>
    <int2:bookmark int2:bookmarkName="_Int_Z9B1218R" int2:invalidationBookmarkName="" int2:hashCode="J+kN+lfDWKz69H" int2:id="FavBPa2b">
      <int2:state int2:value="Rejected" int2:type="AugLoop_Text_Critique"/>
    </int2:bookmark>
    <int2:bookmark int2:bookmarkName="_Int_MqdGsKiw" int2:invalidationBookmarkName="" int2:hashCode="78kgxfy7kQvh1Y" int2:id="NDHRYF8G">
      <int2:state int2:value="Rejected" int2:type="AugLoop_Text_Critique"/>
    </int2:bookmark>
    <int2:bookmark int2:bookmarkName="_Int_c5ZBcEte" int2:invalidationBookmarkName="" int2:hashCode="0JQeaNqPOBUf+G" int2:id="fRu6IPJ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E942EC4"/>
    <w:multiLevelType w:val="hybridMultilevel"/>
    <w:tmpl w:val="81680B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30F0D58"/>
    <w:multiLevelType w:val="hybridMultilevel"/>
    <w:tmpl w:val="38AA20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A69EF"/>
    <w:multiLevelType w:val="multilevel"/>
    <w:tmpl w:val="04C08344"/>
    <w:lvl w:ilvl="0">
      <w:start w:val="1"/>
      <w:numFmt w:val="bullet"/>
      <w:pStyle w:val="CellListBullet"/>
      <w:lvlText w:val=""/>
      <w:lvlJc w:val="left"/>
      <w:pPr>
        <w:ind w:left="360" w:hanging="360"/>
      </w:pPr>
      <w:rPr>
        <w:rFonts w:ascii="Symbol" w:hAnsi="Symbol" w:hint="default"/>
      </w:rPr>
    </w:lvl>
    <w:lvl w:ilvl="1">
      <w:start w:val="1"/>
      <w:numFmt w:val="bullet"/>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3325E93"/>
    <w:multiLevelType w:val="hybridMultilevel"/>
    <w:tmpl w:val="CB52C43A"/>
    <w:lvl w:ilvl="0" w:tplc="827439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D460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821B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EACA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7810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6AB7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9C97B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760B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FCCC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3CB5D3B"/>
    <w:multiLevelType w:val="hybridMultilevel"/>
    <w:tmpl w:val="2236F510"/>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5DF66EBE"/>
    <w:multiLevelType w:val="hybridMultilevel"/>
    <w:tmpl w:val="B6D8F448"/>
    <w:lvl w:ilvl="0" w:tplc="0CE2A30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D7F5D8E"/>
    <w:multiLevelType w:val="hybridMultilevel"/>
    <w:tmpl w:val="F754EDC8"/>
    <w:lvl w:ilvl="0" w:tplc="0020272A">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11"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8240615">
    <w:abstractNumId w:val="0"/>
  </w:num>
  <w:num w:numId="2" w16cid:durableId="1828135147">
    <w:abstractNumId w:val="6"/>
  </w:num>
  <w:num w:numId="3" w16cid:durableId="1839494034">
    <w:abstractNumId w:val="1"/>
  </w:num>
  <w:num w:numId="4" w16cid:durableId="643777529">
    <w:abstractNumId w:val="8"/>
  </w:num>
  <w:num w:numId="5" w16cid:durableId="1830096764">
    <w:abstractNumId w:val="4"/>
  </w:num>
  <w:num w:numId="6" w16cid:durableId="218058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6682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248439">
    <w:abstractNumId w:val="3"/>
  </w:num>
  <w:num w:numId="9" w16cid:durableId="142282658">
    <w:abstractNumId w:val="5"/>
  </w:num>
  <w:num w:numId="10" w16cid:durableId="1673296633">
    <w:abstractNumId w:val="11"/>
  </w:num>
  <w:num w:numId="11" w16cid:durableId="112016815">
    <w:abstractNumId w:val="2"/>
  </w:num>
  <w:num w:numId="12" w16cid:durableId="24256540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0114"/>
    <w:rsid w:val="00031908"/>
    <w:rsid w:val="00034879"/>
    <w:rsid w:val="00035D5D"/>
    <w:rsid w:val="00051F7F"/>
    <w:rsid w:val="0005562B"/>
    <w:rsid w:val="00057FB7"/>
    <w:rsid w:val="00063F8A"/>
    <w:rsid w:val="000648B2"/>
    <w:rsid w:val="0008171C"/>
    <w:rsid w:val="000837E1"/>
    <w:rsid w:val="000848EF"/>
    <w:rsid w:val="00091D46"/>
    <w:rsid w:val="00095C1D"/>
    <w:rsid w:val="000A7350"/>
    <w:rsid w:val="000B7318"/>
    <w:rsid w:val="000B7DAE"/>
    <w:rsid w:val="000D156B"/>
    <w:rsid w:val="000E4FBE"/>
    <w:rsid w:val="000F271C"/>
    <w:rsid w:val="000F3D8F"/>
    <w:rsid w:val="000F5FE8"/>
    <w:rsid w:val="00103DAC"/>
    <w:rsid w:val="00111739"/>
    <w:rsid w:val="001142DE"/>
    <w:rsid w:val="00117CD7"/>
    <w:rsid w:val="001203F5"/>
    <w:rsid w:val="00127EAB"/>
    <w:rsid w:val="00134550"/>
    <w:rsid w:val="001359F6"/>
    <w:rsid w:val="00140C32"/>
    <w:rsid w:val="0014245B"/>
    <w:rsid w:val="00163957"/>
    <w:rsid w:val="00177D2A"/>
    <w:rsid w:val="0018179A"/>
    <w:rsid w:val="0018387C"/>
    <w:rsid w:val="00185EBC"/>
    <w:rsid w:val="00195968"/>
    <w:rsid w:val="001A65AF"/>
    <w:rsid w:val="001A7F9A"/>
    <w:rsid w:val="001B14B4"/>
    <w:rsid w:val="001B2044"/>
    <w:rsid w:val="001D1477"/>
    <w:rsid w:val="001D5584"/>
    <w:rsid w:val="00202624"/>
    <w:rsid w:val="002112E2"/>
    <w:rsid w:val="00233E5A"/>
    <w:rsid w:val="0023552F"/>
    <w:rsid w:val="002362B5"/>
    <w:rsid w:val="0024231B"/>
    <w:rsid w:val="0024765C"/>
    <w:rsid w:val="00254312"/>
    <w:rsid w:val="00257231"/>
    <w:rsid w:val="00260C8B"/>
    <w:rsid w:val="00286130"/>
    <w:rsid w:val="0029014C"/>
    <w:rsid w:val="00294428"/>
    <w:rsid w:val="002A1DEB"/>
    <w:rsid w:val="002B27A5"/>
    <w:rsid w:val="002C39FE"/>
    <w:rsid w:val="002D792C"/>
    <w:rsid w:val="002E1335"/>
    <w:rsid w:val="002F2B39"/>
    <w:rsid w:val="00312DD3"/>
    <w:rsid w:val="0032313C"/>
    <w:rsid w:val="003237BB"/>
    <w:rsid w:val="00324FEE"/>
    <w:rsid w:val="003263A5"/>
    <w:rsid w:val="00331995"/>
    <w:rsid w:val="003362FD"/>
    <w:rsid w:val="0033762B"/>
    <w:rsid w:val="003413BF"/>
    <w:rsid w:val="00356F67"/>
    <w:rsid w:val="0035717C"/>
    <w:rsid w:val="003624F9"/>
    <w:rsid w:val="00374999"/>
    <w:rsid w:val="003873AF"/>
    <w:rsid w:val="00387421"/>
    <w:rsid w:val="00394E20"/>
    <w:rsid w:val="003A1A89"/>
    <w:rsid w:val="003C3758"/>
    <w:rsid w:val="003C51B6"/>
    <w:rsid w:val="003C69A1"/>
    <w:rsid w:val="003F1D0A"/>
    <w:rsid w:val="003F3616"/>
    <w:rsid w:val="003F586D"/>
    <w:rsid w:val="00410A90"/>
    <w:rsid w:val="0041250A"/>
    <w:rsid w:val="00425CE9"/>
    <w:rsid w:val="00433F5F"/>
    <w:rsid w:val="0044373F"/>
    <w:rsid w:val="00443B12"/>
    <w:rsid w:val="00446DD2"/>
    <w:rsid w:val="0045069B"/>
    <w:rsid w:val="004549CA"/>
    <w:rsid w:val="00463454"/>
    <w:rsid w:val="00475884"/>
    <w:rsid w:val="00477AEF"/>
    <w:rsid w:val="004831DD"/>
    <w:rsid w:val="004B6F3A"/>
    <w:rsid w:val="004C3CE5"/>
    <w:rsid w:val="004C78F8"/>
    <w:rsid w:val="004D0036"/>
    <w:rsid w:val="004D1C2D"/>
    <w:rsid w:val="004E140A"/>
    <w:rsid w:val="004F2D42"/>
    <w:rsid w:val="004F2F73"/>
    <w:rsid w:val="004F4DC8"/>
    <w:rsid w:val="00513295"/>
    <w:rsid w:val="005150A5"/>
    <w:rsid w:val="00521CFC"/>
    <w:rsid w:val="005404DA"/>
    <w:rsid w:val="00542634"/>
    <w:rsid w:val="00543F98"/>
    <w:rsid w:val="0054486A"/>
    <w:rsid w:val="0054701F"/>
    <w:rsid w:val="00552C94"/>
    <w:rsid w:val="0057773F"/>
    <w:rsid w:val="00584EE6"/>
    <w:rsid w:val="00593D2E"/>
    <w:rsid w:val="005A38DE"/>
    <w:rsid w:val="005B0CC7"/>
    <w:rsid w:val="005B29E2"/>
    <w:rsid w:val="005C423C"/>
    <w:rsid w:val="005F10AC"/>
    <w:rsid w:val="005F595E"/>
    <w:rsid w:val="00611576"/>
    <w:rsid w:val="00614717"/>
    <w:rsid w:val="00633299"/>
    <w:rsid w:val="0064026D"/>
    <w:rsid w:val="00642527"/>
    <w:rsid w:val="00645B66"/>
    <w:rsid w:val="006511F8"/>
    <w:rsid w:val="006544F8"/>
    <w:rsid w:val="00662E86"/>
    <w:rsid w:val="00671C9E"/>
    <w:rsid w:val="00692B18"/>
    <w:rsid w:val="006A2668"/>
    <w:rsid w:val="006A3CD5"/>
    <w:rsid w:val="006A54F6"/>
    <w:rsid w:val="006A5A45"/>
    <w:rsid w:val="006B0ACD"/>
    <w:rsid w:val="006B4980"/>
    <w:rsid w:val="006B758C"/>
    <w:rsid w:val="006C0E5C"/>
    <w:rsid w:val="006D3D95"/>
    <w:rsid w:val="006F0BE7"/>
    <w:rsid w:val="006F1A37"/>
    <w:rsid w:val="006F6C3D"/>
    <w:rsid w:val="006F6EB4"/>
    <w:rsid w:val="00705C73"/>
    <w:rsid w:val="007065F2"/>
    <w:rsid w:val="007119DD"/>
    <w:rsid w:val="00721E97"/>
    <w:rsid w:val="007228BB"/>
    <w:rsid w:val="00740B4D"/>
    <w:rsid w:val="00751132"/>
    <w:rsid w:val="0075380E"/>
    <w:rsid w:val="00754507"/>
    <w:rsid w:val="00767AAA"/>
    <w:rsid w:val="00770C29"/>
    <w:rsid w:val="0077279C"/>
    <w:rsid w:val="00792875"/>
    <w:rsid w:val="00792F91"/>
    <w:rsid w:val="00795998"/>
    <w:rsid w:val="007A0D1B"/>
    <w:rsid w:val="007A14D2"/>
    <w:rsid w:val="007B0511"/>
    <w:rsid w:val="007B189F"/>
    <w:rsid w:val="007D2E37"/>
    <w:rsid w:val="007D43A7"/>
    <w:rsid w:val="007D592F"/>
    <w:rsid w:val="007D639C"/>
    <w:rsid w:val="007E37D5"/>
    <w:rsid w:val="007F0BB1"/>
    <w:rsid w:val="007F5E0A"/>
    <w:rsid w:val="007F6BBE"/>
    <w:rsid w:val="00812D6E"/>
    <w:rsid w:val="00812FC1"/>
    <w:rsid w:val="00813F59"/>
    <w:rsid w:val="00820953"/>
    <w:rsid w:val="008249E3"/>
    <w:rsid w:val="00835025"/>
    <w:rsid w:val="00841110"/>
    <w:rsid w:val="008521B7"/>
    <w:rsid w:val="0085238A"/>
    <w:rsid w:val="00857F88"/>
    <w:rsid w:val="008627AB"/>
    <w:rsid w:val="0087645D"/>
    <w:rsid w:val="00877E92"/>
    <w:rsid w:val="008853A3"/>
    <w:rsid w:val="00885DFD"/>
    <w:rsid w:val="00886A28"/>
    <w:rsid w:val="00887873"/>
    <w:rsid w:val="00890A2B"/>
    <w:rsid w:val="008950F1"/>
    <w:rsid w:val="008A014A"/>
    <w:rsid w:val="008A0C55"/>
    <w:rsid w:val="008A4355"/>
    <w:rsid w:val="008A6CFF"/>
    <w:rsid w:val="008B2FC7"/>
    <w:rsid w:val="008B37E3"/>
    <w:rsid w:val="008B6859"/>
    <w:rsid w:val="008D7173"/>
    <w:rsid w:val="008E6C11"/>
    <w:rsid w:val="008F6D49"/>
    <w:rsid w:val="00900849"/>
    <w:rsid w:val="0091699F"/>
    <w:rsid w:val="009441FF"/>
    <w:rsid w:val="00953C33"/>
    <w:rsid w:val="00955918"/>
    <w:rsid w:val="00955AE1"/>
    <w:rsid w:val="009626BB"/>
    <w:rsid w:val="00966798"/>
    <w:rsid w:val="00966954"/>
    <w:rsid w:val="009713C6"/>
    <w:rsid w:val="00972BC1"/>
    <w:rsid w:val="00986ECA"/>
    <w:rsid w:val="009A0FE5"/>
    <w:rsid w:val="009B6BF8"/>
    <w:rsid w:val="009B7978"/>
    <w:rsid w:val="009B7CAF"/>
    <w:rsid w:val="009C5B6D"/>
    <w:rsid w:val="009C7692"/>
    <w:rsid w:val="009D0842"/>
    <w:rsid w:val="009D1A85"/>
    <w:rsid w:val="009E754F"/>
    <w:rsid w:val="009F1969"/>
    <w:rsid w:val="009F20CF"/>
    <w:rsid w:val="009F3F3A"/>
    <w:rsid w:val="00A00AB3"/>
    <w:rsid w:val="00A02CC7"/>
    <w:rsid w:val="00A23E4F"/>
    <w:rsid w:val="00A31CE6"/>
    <w:rsid w:val="00A33245"/>
    <w:rsid w:val="00A35B00"/>
    <w:rsid w:val="00A36835"/>
    <w:rsid w:val="00A36FE9"/>
    <w:rsid w:val="00A41928"/>
    <w:rsid w:val="00A44DF9"/>
    <w:rsid w:val="00A54067"/>
    <w:rsid w:val="00A847E5"/>
    <w:rsid w:val="00A8573A"/>
    <w:rsid w:val="00A85FAD"/>
    <w:rsid w:val="00A9015D"/>
    <w:rsid w:val="00A93F2E"/>
    <w:rsid w:val="00A940CC"/>
    <w:rsid w:val="00AB352F"/>
    <w:rsid w:val="00AB4063"/>
    <w:rsid w:val="00AC0D37"/>
    <w:rsid w:val="00AC15B9"/>
    <w:rsid w:val="00AC325C"/>
    <w:rsid w:val="00AC79FB"/>
    <w:rsid w:val="00AD4748"/>
    <w:rsid w:val="00AD7B53"/>
    <w:rsid w:val="00AE2990"/>
    <w:rsid w:val="00AF6FFD"/>
    <w:rsid w:val="00B079D3"/>
    <w:rsid w:val="00B11860"/>
    <w:rsid w:val="00B13527"/>
    <w:rsid w:val="00B16C53"/>
    <w:rsid w:val="00B40A67"/>
    <w:rsid w:val="00B4168B"/>
    <w:rsid w:val="00B420A4"/>
    <w:rsid w:val="00B4469D"/>
    <w:rsid w:val="00B45750"/>
    <w:rsid w:val="00B5750B"/>
    <w:rsid w:val="00B677CD"/>
    <w:rsid w:val="00B8068B"/>
    <w:rsid w:val="00B825A4"/>
    <w:rsid w:val="00B84078"/>
    <w:rsid w:val="00B85A4B"/>
    <w:rsid w:val="00BA0F15"/>
    <w:rsid w:val="00BA14C2"/>
    <w:rsid w:val="00BA5CC3"/>
    <w:rsid w:val="00BB5278"/>
    <w:rsid w:val="00BC33C8"/>
    <w:rsid w:val="00BC668B"/>
    <w:rsid w:val="00BD463D"/>
    <w:rsid w:val="00BD5194"/>
    <w:rsid w:val="00BD7AF2"/>
    <w:rsid w:val="00BE2087"/>
    <w:rsid w:val="00BE491B"/>
    <w:rsid w:val="00BF1487"/>
    <w:rsid w:val="00C053F5"/>
    <w:rsid w:val="00C25F36"/>
    <w:rsid w:val="00C2732D"/>
    <w:rsid w:val="00C27EBA"/>
    <w:rsid w:val="00C32C62"/>
    <w:rsid w:val="00C36670"/>
    <w:rsid w:val="00C438C1"/>
    <w:rsid w:val="00C46A9F"/>
    <w:rsid w:val="00C50AC7"/>
    <w:rsid w:val="00C52835"/>
    <w:rsid w:val="00C57CEC"/>
    <w:rsid w:val="00C6582A"/>
    <w:rsid w:val="00C77F17"/>
    <w:rsid w:val="00C932C8"/>
    <w:rsid w:val="00CA12C1"/>
    <w:rsid w:val="00CB077C"/>
    <w:rsid w:val="00CB1218"/>
    <w:rsid w:val="00CB2C3A"/>
    <w:rsid w:val="00CC082D"/>
    <w:rsid w:val="00CC5AC2"/>
    <w:rsid w:val="00CD2A71"/>
    <w:rsid w:val="00CE0D71"/>
    <w:rsid w:val="00CE3011"/>
    <w:rsid w:val="00CE499C"/>
    <w:rsid w:val="00D139DF"/>
    <w:rsid w:val="00D34192"/>
    <w:rsid w:val="00D345CA"/>
    <w:rsid w:val="00D522E6"/>
    <w:rsid w:val="00D567F5"/>
    <w:rsid w:val="00D724E2"/>
    <w:rsid w:val="00D82793"/>
    <w:rsid w:val="00D844B6"/>
    <w:rsid w:val="00D92DF6"/>
    <w:rsid w:val="00D944FB"/>
    <w:rsid w:val="00DA6923"/>
    <w:rsid w:val="00DA7FD3"/>
    <w:rsid w:val="00DD145D"/>
    <w:rsid w:val="00DF3B5C"/>
    <w:rsid w:val="00E23FD8"/>
    <w:rsid w:val="00E45386"/>
    <w:rsid w:val="00E46F0F"/>
    <w:rsid w:val="00E53F9F"/>
    <w:rsid w:val="00E64E67"/>
    <w:rsid w:val="00E7234E"/>
    <w:rsid w:val="00E77239"/>
    <w:rsid w:val="00E8548E"/>
    <w:rsid w:val="00E95117"/>
    <w:rsid w:val="00EA5AE3"/>
    <w:rsid w:val="00EB0BCD"/>
    <w:rsid w:val="00EB3C67"/>
    <w:rsid w:val="00EB5E72"/>
    <w:rsid w:val="00EB7809"/>
    <w:rsid w:val="00EC3C8E"/>
    <w:rsid w:val="00ED4424"/>
    <w:rsid w:val="00EF5A89"/>
    <w:rsid w:val="00F03DAF"/>
    <w:rsid w:val="00F06B28"/>
    <w:rsid w:val="00F105D9"/>
    <w:rsid w:val="00F1158C"/>
    <w:rsid w:val="00F1442F"/>
    <w:rsid w:val="00F20301"/>
    <w:rsid w:val="00F2304D"/>
    <w:rsid w:val="00F235BB"/>
    <w:rsid w:val="00F32ECC"/>
    <w:rsid w:val="00F409EB"/>
    <w:rsid w:val="00F415C8"/>
    <w:rsid w:val="00F6254C"/>
    <w:rsid w:val="00F63857"/>
    <w:rsid w:val="00F64CD9"/>
    <w:rsid w:val="00F659E9"/>
    <w:rsid w:val="00F75591"/>
    <w:rsid w:val="00F8393C"/>
    <w:rsid w:val="00F83B46"/>
    <w:rsid w:val="00F928ED"/>
    <w:rsid w:val="00FB5057"/>
    <w:rsid w:val="00FC12B2"/>
    <w:rsid w:val="00FC3200"/>
    <w:rsid w:val="00FD0FFD"/>
    <w:rsid w:val="00FD7DA1"/>
    <w:rsid w:val="00FE7616"/>
    <w:rsid w:val="0308DB9F"/>
    <w:rsid w:val="054B51A8"/>
    <w:rsid w:val="064FA2A5"/>
    <w:rsid w:val="0782C66A"/>
    <w:rsid w:val="0C9BA0A8"/>
    <w:rsid w:val="0E8746EE"/>
    <w:rsid w:val="0F8DD84F"/>
    <w:rsid w:val="15B86CA9"/>
    <w:rsid w:val="16D62FD4"/>
    <w:rsid w:val="1798EA34"/>
    <w:rsid w:val="18AB56A9"/>
    <w:rsid w:val="20FA40ED"/>
    <w:rsid w:val="2196A0BC"/>
    <w:rsid w:val="221A6710"/>
    <w:rsid w:val="260681AC"/>
    <w:rsid w:val="273FFBC3"/>
    <w:rsid w:val="28724A24"/>
    <w:rsid w:val="2C7F97A9"/>
    <w:rsid w:val="2EF8EA18"/>
    <w:rsid w:val="2F896AA4"/>
    <w:rsid w:val="2FDF74BB"/>
    <w:rsid w:val="30505B02"/>
    <w:rsid w:val="329C1B92"/>
    <w:rsid w:val="3387FBC4"/>
    <w:rsid w:val="33D448C1"/>
    <w:rsid w:val="3724A210"/>
    <w:rsid w:val="391C2FAD"/>
    <w:rsid w:val="3BC63249"/>
    <w:rsid w:val="3D499786"/>
    <w:rsid w:val="3D6202AA"/>
    <w:rsid w:val="3E106A07"/>
    <w:rsid w:val="3EEF5A3F"/>
    <w:rsid w:val="3EFE93EF"/>
    <w:rsid w:val="4236FBFD"/>
    <w:rsid w:val="4708E4F0"/>
    <w:rsid w:val="4CFC904C"/>
    <w:rsid w:val="5CCD1473"/>
    <w:rsid w:val="5E68E4D4"/>
    <w:rsid w:val="5FB29037"/>
    <w:rsid w:val="5FD97E1B"/>
    <w:rsid w:val="603B85ED"/>
    <w:rsid w:val="64D82658"/>
    <w:rsid w:val="6673F6B9"/>
    <w:rsid w:val="69C2DCBA"/>
    <w:rsid w:val="6CD069CF"/>
    <w:rsid w:val="6D302678"/>
    <w:rsid w:val="7253D5E6"/>
    <w:rsid w:val="74BE1805"/>
    <w:rsid w:val="750ADF41"/>
    <w:rsid w:val="782DD86A"/>
    <w:rsid w:val="7B1B9BE8"/>
    <w:rsid w:val="7E37C7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564DA1AF"/>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7F5"/>
    <w:pPr>
      <w:spacing w:after="0" w:line="240" w:lineRule="auto"/>
    </w:pPr>
    <w:rPr>
      <w:rFonts w:ascii="Times New Roman" w:eastAsia="Times New Roman" w:hAnsi="Times New Roman" w:cs="Times New Roman"/>
      <w:sz w:val="20"/>
      <w:szCs w:val="20"/>
      <w:lang w:val="en-GB" w:eastAsia="en-GB"/>
    </w:rPr>
  </w:style>
  <w:style w:type="paragraph" w:styleId="Heading5">
    <w:name w:val="heading 5"/>
    <w:link w:val="Heading5Char"/>
    <w:rsid w:val="00841110"/>
    <w:pPr>
      <w:pBdr>
        <w:top w:val="nil"/>
        <w:left w:val="nil"/>
        <w:bottom w:val="nil"/>
        <w:right w:val="nil"/>
        <w:between w:val="nil"/>
        <w:bar w:val="nil"/>
      </w:pBdr>
      <w:spacing w:after="0" w:line="240" w:lineRule="auto"/>
      <w:outlineLvl w:val="4"/>
    </w:pPr>
    <w:rPr>
      <w:rFonts w:ascii="Times New Roman" w:eastAsia="Arial Unicode MS" w:hAnsi="Times New Roman" w:cs="Arial Unicode MS"/>
      <w:color w:val="000000"/>
      <w:sz w:val="20"/>
      <w:szCs w:val="20"/>
      <w:u w:color="000000"/>
      <w:bdr w:val="nil"/>
      <w:lang w:val="en-US" w:eastAsia="en-IE"/>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Hyperlink0">
    <w:name w:val="Hyperlink.0"/>
    <w:basedOn w:val="DefaultParagraphFont"/>
    <w:rsid w:val="00841110"/>
    <w:rPr>
      <w:color w:val="1155CC"/>
      <w:u w:val="single" w:color="1155CC"/>
      <w:lang w:val="en-US"/>
      <w14:textOutline w14:w="0" w14:cap="rnd" w14:cmpd="sng" w14:algn="ctr">
        <w14:noFill/>
        <w14:prstDash w14:val="solid"/>
        <w14:bevel/>
      </w14:textOutline>
    </w:rPr>
  </w:style>
  <w:style w:type="character" w:customStyle="1" w:styleId="UnresolvedMention2">
    <w:name w:val="Unresolved Mention2"/>
    <w:basedOn w:val="DefaultParagraphFont"/>
    <w:uiPriority w:val="99"/>
    <w:semiHidden/>
    <w:unhideWhenUsed/>
    <w:rsid w:val="00841110"/>
    <w:rPr>
      <w:color w:val="605E5C"/>
      <w:shd w:val="clear" w:color="auto" w:fill="E1DFDD"/>
    </w:rPr>
  </w:style>
  <w:style w:type="character" w:customStyle="1" w:styleId="Hyperlink1">
    <w:name w:val="Hyperlink.1"/>
    <w:basedOn w:val="DefaultParagraphFont"/>
    <w:rsid w:val="00841110"/>
    <w:rPr>
      <w:color w:val="0000FF"/>
      <w:u w:val="single" w:color="0000FF"/>
      <w:lang w:val="en-US"/>
      <w14:textOutline w14:w="0" w14:cap="rnd" w14:cmpd="sng" w14:algn="ctr">
        <w14:noFill/>
        <w14:prstDash w14:val="solid"/>
        <w14:bevel/>
      </w14:textOutline>
    </w:rPr>
  </w:style>
  <w:style w:type="character" w:customStyle="1" w:styleId="Heading5Char">
    <w:name w:val="Heading 5 Char"/>
    <w:basedOn w:val="DefaultParagraphFont"/>
    <w:link w:val="Heading5"/>
    <w:rsid w:val="00841110"/>
    <w:rPr>
      <w:rFonts w:ascii="Times New Roman" w:eastAsia="Arial Unicode MS" w:hAnsi="Times New Roman" w:cs="Arial Unicode MS"/>
      <w:color w:val="000000"/>
      <w:sz w:val="20"/>
      <w:szCs w:val="20"/>
      <w:u w:color="000000"/>
      <w:bdr w:val="nil"/>
      <w:lang w:val="en-US" w:eastAsia="en-IE"/>
    </w:rPr>
  </w:style>
  <w:style w:type="paragraph" w:customStyle="1" w:styleId="Body1">
    <w:name w:val="Body 1"/>
    <w:rsid w:val="00841110"/>
    <w:pPr>
      <w:pBdr>
        <w:top w:val="nil"/>
        <w:left w:val="nil"/>
        <w:bottom w:val="nil"/>
        <w:right w:val="nil"/>
        <w:between w:val="nil"/>
        <w:bar w:val="nil"/>
      </w:pBdr>
      <w:spacing w:after="0" w:line="240" w:lineRule="auto"/>
      <w:outlineLvl w:val="0"/>
    </w:pPr>
    <w:rPr>
      <w:rFonts w:ascii="Times New Roman" w:eastAsia="Arial Unicode MS" w:hAnsi="Times New Roman" w:cs="Arial Unicode MS"/>
      <w:color w:val="000000"/>
      <w:sz w:val="20"/>
      <w:szCs w:val="20"/>
      <w:u w:color="000000"/>
      <w:bdr w:val="nil"/>
      <w:lang w:val="en-US" w:eastAsia="en-IE"/>
    </w:rPr>
  </w:style>
  <w:style w:type="paragraph" w:customStyle="1" w:styleId="paragraph">
    <w:name w:val="paragraph"/>
    <w:basedOn w:val="Normal"/>
    <w:rsid w:val="00841110"/>
    <w:pPr>
      <w:spacing w:before="100" w:beforeAutospacing="1" w:after="100" w:afterAutospacing="1"/>
    </w:pPr>
    <w:rPr>
      <w:sz w:val="24"/>
      <w:szCs w:val="24"/>
      <w:lang w:val="en-IE" w:eastAsia="en-IE"/>
    </w:rPr>
  </w:style>
  <w:style w:type="character" w:customStyle="1" w:styleId="normaltextrun">
    <w:name w:val="normaltextrun"/>
    <w:basedOn w:val="DefaultParagraphFont"/>
    <w:rsid w:val="00841110"/>
  </w:style>
  <w:style w:type="character" w:customStyle="1" w:styleId="eop">
    <w:name w:val="eop"/>
    <w:basedOn w:val="DefaultParagraphFont"/>
    <w:rsid w:val="00841110"/>
  </w:style>
  <w:style w:type="paragraph" w:styleId="BodyTextIndent3">
    <w:name w:val="Body Text Indent 3"/>
    <w:basedOn w:val="Normal"/>
    <w:link w:val="BodyTextIndent3Char"/>
    <w:rsid w:val="009C5B6D"/>
    <w:pPr>
      <w:ind w:left="1440" w:hanging="1440"/>
    </w:pPr>
    <w:rPr>
      <w:rFonts w:ascii="Arial" w:hAnsi="Arial" w:cs="Arial"/>
      <w:sz w:val="24"/>
    </w:rPr>
  </w:style>
  <w:style w:type="character" w:customStyle="1" w:styleId="BodyTextIndent3Char">
    <w:name w:val="Body Text Indent 3 Char"/>
    <w:basedOn w:val="DefaultParagraphFont"/>
    <w:link w:val="BodyTextIndent3"/>
    <w:rsid w:val="009C5B6D"/>
    <w:rPr>
      <w:rFonts w:ascii="Arial" w:eastAsia="Times New Roman" w:hAnsi="Arial" w:cs="Arial"/>
      <w:sz w:val="24"/>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7A14D2"/>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552C94"/>
    <w:pPr>
      <w:spacing w:before="100" w:beforeAutospacing="1" w:after="100" w:afterAutospacing="1"/>
    </w:pPr>
    <w:rPr>
      <w:sz w:val="24"/>
      <w:szCs w:val="24"/>
      <w:lang w:val="en-IE" w:eastAsia="en-IE"/>
    </w:rPr>
  </w:style>
  <w:style w:type="paragraph" w:styleId="Revision">
    <w:name w:val="Revision"/>
    <w:hidden/>
    <w:uiPriority w:val="99"/>
    <w:semiHidden/>
    <w:rsid w:val="00374999"/>
    <w:pPr>
      <w:spacing w:after="0" w:line="240" w:lineRule="auto"/>
    </w:pPr>
    <w:rPr>
      <w:rFonts w:ascii="Times New Roman" w:eastAsia="Times New Roman" w:hAnsi="Times New Roman" w:cs="Times New Roman"/>
      <w:sz w:val="20"/>
      <w:szCs w:val="20"/>
      <w:lang w:val="en-GB" w:eastAsia="en-GB"/>
    </w:rPr>
  </w:style>
  <w:style w:type="character" w:styleId="Strong">
    <w:name w:val="Strong"/>
    <w:basedOn w:val="DefaultParagraphFont"/>
    <w:uiPriority w:val="22"/>
    <w:qFormat/>
    <w:rsid w:val="00103DAC"/>
    <w:rPr>
      <w:b/>
      <w:bCs/>
    </w:rPr>
  </w:style>
  <w:style w:type="paragraph" w:customStyle="1" w:styleId="TableParagraph">
    <w:name w:val="Table Paragraph"/>
    <w:basedOn w:val="Normal"/>
    <w:uiPriority w:val="1"/>
    <w:qFormat/>
    <w:rsid w:val="00A93F2E"/>
    <w:pPr>
      <w:widowControl w:val="0"/>
      <w:autoSpaceDE w:val="0"/>
      <w:autoSpaceDN w:val="0"/>
      <w:ind w:left="107"/>
    </w:pPr>
    <w:rPr>
      <w:rFonts w:ascii="Arial" w:eastAsia="Arial" w:hAnsi="Arial" w:cs="Arial"/>
      <w:sz w:val="22"/>
      <w:szCs w:val="22"/>
      <w:lang w:val="en-US" w:eastAsia="en-US"/>
    </w:rPr>
  </w:style>
  <w:style w:type="paragraph" w:customStyle="1" w:styleId="CellListBullet">
    <w:name w:val="CellListBullet"/>
    <w:basedOn w:val="Normal"/>
    <w:rsid w:val="000837E1"/>
    <w:pPr>
      <w:numPr>
        <w:numId w:val="9"/>
      </w:numPr>
      <w:spacing w:after="60"/>
    </w:pPr>
    <w:rPr>
      <w:rFonts w:ascii="Arial" w:hAnsi="Arial"/>
      <w:sz w:val="18"/>
      <w:lang w:val="en-US" w:eastAsia="en-US"/>
    </w:rPr>
  </w:style>
  <w:style w:type="paragraph" w:customStyle="1" w:styleId="CellListBullet2">
    <w:name w:val="CellListBullet2"/>
    <w:basedOn w:val="CellListBullet"/>
    <w:rsid w:val="000837E1"/>
    <w:pPr>
      <w:numPr>
        <w:ilvl w:val="1"/>
      </w:numPr>
    </w:pPr>
  </w:style>
  <w:style w:type="character" w:customStyle="1" w:styleId="UnresolvedMention3">
    <w:name w:val="Unresolved Mention3"/>
    <w:basedOn w:val="DefaultParagraphFont"/>
    <w:uiPriority w:val="99"/>
    <w:semiHidden/>
    <w:unhideWhenUsed/>
    <w:rsid w:val="005C423C"/>
    <w:rPr>
      <w:color w:val="605E5C"/>
      <w:shd w:val="clear" w:color="auto" w:fill="E1DFDD"/>
    </w:rPr>
  </w:style>
  <w:style w:type="character" w:customStyle="1" w:styleId="findhit">
    <w:name w:val="findhit"/>
    <w:basedOn w:val="DefaultParagraphFont"/>
    <w:rsid w:val="00BB5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5857">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48908792">
      <w:bodyDiv w:val="1"/>
      <w:marLeft w:val="0"/>
      <w:marRight w:val="0"/>
      <w:marTop w:val="0"/>
      <w:marBottom w:val="0"/>
      <w:divBdr>
        <w:top w:val="none" w:sz="0" w:space="0" w:color="auto"/>
        <w:left w:val="none" w:sz="0" w:space="0" w:color="auto"/>
        <w:bottom w:val="none" w:sz="0" w:space="0" w:color="auto"/>
        <w:right w:val="none" w:sz="0" w:space="0" w:color="auto"/>
      </w:divBdr>
    </w:div>
    <w:div w:id="206650839">
      <w:bodyDiv w:val="1"/>
      <w:marLeft w:val="0"/>
      <w:marRight w:val="0"/>
      <w:marTop w:val="0"/>
      <w:marBottom w:val="0"/>
      <w:divBdr>
        <w:top w:val="none" w:sz="0" w:space="0" w:color="auto"/>
        <w:left w:val="none" w:sz="0" w:space="0" w:color="auto"/>
        <w:bottom w:val="none" w:sz="0" w:space="0" w:color="auto"/>
        <w:right w:val="none" w:sz="0" w:space="0" w:color="auto"/>
      </w:divBdr>
    </w:div>
    <w:div w:id="211038229">
      <w:bodyDiv w:val="1"/>
      <w:marLeft w:val="0"/>
      <w:marRight w:val="0"/>
      <w:marTop w:val="0"/>
      <w:marBottom w:val="0"/>
      <w:divBdr>
        <w:top w:val="none" w:sz="0" w:space="0" w:color="auto"/>
        <w:left w:val="none" w:sz="0" w:space="0" w:color="auto"/>
        <w:bottom w:val="none" w:sz="0" w:space="0" w:color="auto"/>
        <w:right w:val="none" w:sz="0" w:space="0" w:color="auto"/>
      </w:divBdr>
    </w:div>
    <w:div w:id="371730204">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393625150">
      <w:bodyDiv w:val="1"/>
      <w:marLeft w:val="0"/>
      <w:marRight w:val="0"/>
      <w:marTop w:val="0"/>
      <w:marBottom w:val="0"/>
      <w:divBdr>
        <w:top w:val="none" w:sz="0" w:space="0" w:color="auto"/>
        <w:left w:val="none" w:sz="0" w:space="0" w:color="auto"/>
        <w:bottom w:val="none" w:sz="0" w:space="0" w:color="auto"/>
        <w:right w:val="none" w:sz="0" w:space="0" w:color="auto"/>
      </w:divBdr>
    </w:div>
    <w:div w:id="619339086">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66594239">
      <w:bodyDiv w:val="1"/>
      <w:marLeft w:val="0"/>
      <w:marRight w:val="0"/>
      <w:marTop w:val="0"/>
      <w:marBottom w:val="0"/>
      <w:divBdr>
        <w:top w:val="none" w:sz="0" w:space="0" w:color="auto"/>
        <w:left w:val="none" w:sz="0" w:space="0" w:color="auto"/>
        <w:bottom w:val="none" w:sz="0" w:space="0" w:color="auto"/>
        <w:right w:val="none" w:sz="0" w:space="0" w:color="auto"/>
      </w:divBdr>
    </w:div>
    <w:div w:id="688456096">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73549091">
      <w:bodyDiv w:val="1"/>
      <w:marLeft w:val="0"/>
      <w:marRight w:val="0"/>
      <w:marTop w:val="0"/>
      <w:marBottom w:val="0"/>
      <w:divBdr>
        <w:top w:val="none" w:sz="0" w:space="0" w:color="auto"/>
        <w:left w:val="none" w:sz="0" w:space="0" w:color="auto"/>
        <w:bottom w:val="none" w:sz="0" w:space="0" w:color="auto"/>
        <w:right w:val="none" w:sz="0" w:space="0" w:color="auto"/>
      </w:divBdr>
    </w:div>
    <w:div w:id="782070022">
      <w:bodyDiv w:val="1"/>
      <w:marLeft w:val="0"/>
      <w:marRight w:val="0"/>
      <w:marTop w:val="0"/>
      <w:marBottom w:val="0"/>
      <w:divBdr>
        <w:top w:val="none" w:sz="0" w:space="0" w:color="auto"/>
        <w:left w:val="none" w:sz="0" w:space="0" w:color="auto"/>
        <w:bottom w:val="none" w:sz="0" w:space="0" w:color="auto"/>
        <w:right w:val="none" w:sz="0" w:space="0" w:color="auto"/>
      </w:divBdr>
    </w:div>
    <w:div w:id="922377092">
      <w:bodyDiv w:val="1"/>
      <w:marLeft w:val="0"/>
      <w:marRight w:val="0"/>
      <w:marTop w:val="0"/>
      <w:marBottom w:val="0"/>
      <w:divBdr>
        <w:top w:val="none" w:sz="0" w:space="0" w:color="auto"/>
        <w:left w:val="none" w:sz="0" w:space="0" w:color="auto"/>
        <w:bottom w:val="none" w:sz="0" w:space="0" w:color="auto"/>
        <w:right w:val="none" w:sz="0" w:space="0" w:color="auto"/>
      </w:divBdr>
    </w:div>
    <w:div w:id="1012755707">
      <w:bodyDiv w:val="1"/>
      <w:marLeft w:val="0"/>
      <w:marRight w:val="0"/>
      <w:marTop w:val="0"/>
      <w:marBottom w:val="0"/>
      <w:divBdr>
        <w:top w:val="none" w:sz="0" w:space="0" w:color="auto"/>
        <w:left w:val="none" w:sz="0" w:space="0" w:color="auto"/>
        <w:bottom w:val="none" w:sz="0" w:space="0" w:color="auto"/>
        <w:right w:val="none" w:sz="0" w:space="0" w:color="auto"/>
      </w:divBdr>
    </w:div>
    <w:div w:id="1024402122">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52061577">
      <w:bodyDiv w:val="1"/>
      <w:marLeft w:val="0"/>
      <w:marRight w:val="0"/>
      <w:marTop w:val="0"/>
      <w:marBottom w:val="0"/>
      <w:divBdr>
        <w:top w:val="none" w:sz="0" w:space="0" w:color="auto"/>
        <w:left w:val="none" w:sz="0" w:space="0" w:color="auto"/>
        <w:bottom w:val="none" w:sz="0" w:space="0" w:color="auto"/>
        <w:right w:val="none" w:sz="0" w:space="0" w:color="auto"/>
      </w:divBdr>
    </w:div>
    <w:div w:id="1158808833">
      <w:bodyDiv w:val="1"/>
      <w:marLeft w:val="0"/>
      <w:marRight w:val="0"/>
      <w:marTop w:val="0"/>
      <w:marBottom w:val="0"/>
      <w:divBdr>
        <w:top w:val="none" w:sz="0" w:space="0" w:color="auto"/>
        <w:left w:val="none" w:sz="0" w:space="0" w:color="auto"/>
        <w:bottom w:val="none" w:sz="0" w:space="0" w:color="auto"/>
        <w:right w:val="none" w:sz="0" w:space="0" w:color="auto"/>
      </w:divBdr>
      <w:divsChild>
        <w:div w:id="2032753112">
          <w:marLeft w:val="0"/>
          <w:marRight w:val="0"/>
          <w:marTop w:val="0"/>
          <w:marBottom w:val="0"/>
          <w:divBdr>
            <w:top w:val="none" w:sz="0" w:space="0" w:color="auto"/>
            <w:left w:val="none" w:sz="0" w:space="0" w:color="auto"/>
            <w:bottom w:val="none" w:sz="0" w:space="0" w:color="auto"/>
            <w:right w:val="none" w:sz="0" w:space="0" w:color="auto"/>
          </w:divBdr>
        </w:div>
      </w:divsChild>
    </w:div>
    <w:div w:id="1182354233">
      <w:bodyDiv w:val="1"/>
      <w:marLeft w:val="0"/>
      <w:marRight w:val="0"/>
      <w:marTop w:val="0"/>
      <w:marBottom w:val="0"/>
      <w:divBdr>
        <w:top w:val="none" w:sz="0" w:space="0" w:color="auto"/>
        <w:left w:val="none" w:sz="0" w:space="0" w:color="auto"/>
        <w:bottom w:val="none" w:sz="0" w:space="0" w:color="auto"/>
        <w:right w:val="none" w:sz="0" w:space="0" w:color="auto"/>
      </w:divBdr>
    </w:div>
    <w:div w:id="1364525908">
      <w:bodyDiv w:val="1"/>
      <w:marLeft w:val="0"/>
      <w:marRight w:val="0"/>
      <w:marTop w:val="0"/>
      <w:marBottom w:val="0"/>
      <w:divBdr>
        <w:top w:val="none" w:sz="0" w:space="0" w:color="auto"/>
        <w:left w:val="none" w:sz="0" w:space="0" w:color="auto"/>
        <w:bottom w:val="none" w:sz="0" w:space="0" w:color="auto"/>
        <w:right w:val="none" w:sz="0" w:space="0" w:color="auto"/>
      </w:divBdr>
    </w:div>
    <w:div w:id="1367637615">
      <w:bodyDiv w:val="1"/>
      <w:marLeft w:val="0"/>
      <w:marRight w:val="0"/>
      <w:marTop w:val="0"/>
      <w:marBottom w:val="0"/>
      <w:divBdr>
        <w:top w:val="none" w:sz="0" w:space="0" w:color="auto"/>
        <w:left w:val="none" w:sz="0" w:space="0" w:color="auto"/>
        <w:bottom w:val="none" w:sz="0" w:space="0" w:color="auto"/>
        <w:right w:val="none" w:sz="0" w:space="0" w:color="auto"/>
      </w:divBdr>
    </w:div>
    <w:div w:id="1460220441">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494445989">
      <w:bodyDiv w:val="1"/>
      <w:marLeft w:val="0"/>
      <w:marRight w:val="0"/>
      <w:marTop w:val="0"/>
      <w:marBottom w:val="0"/>
      <w:divBdr>
        <w:top w:val="none" w:sz="0" w:space="0" w:color="auto"/>
        <w:left w:val="none" w:sz="0" w:space="0" w:color="auto"/>
        <w:bottom w:val="none" w:sz="0" w:space="0" w:color="auto"/>
        <w:right w:val="none" w:sz="0" w:space="0" w:color="auto"/>
      </w:divBdr>
    </w:div>
    <w:div w:id="1549992908">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44503668">
      <w:bodyDiv w:val="1"/>
      <w:marLeft w:val="0"/>
      <w:marRight w:val="0"/>
      <w:marTop w:val="0"/>
      <w:marBottom w:val="0"/>
      <w:divBdr>
        <w:top w:val="none" w:sz="0" w:space="0" w:color="auto"/>
        <w:left w:val="none" w:sz="0" w:space="0" w:color="auto"/>
        <w:bottom w:val="none" w:sz="0" w:space="0" w:color="auto"/>
        <w:right w:val="none" w:sz="0" w:space="0" w:color="auto"/>
      </w:divBdr>
    </w:div>
    <w:div w:id="1699815553">
      <w:bodyDiv w:val="1"/>
      <w:marLeft w:val="0"/>
      <w:marRight w:val="0"/>
      <w:marTop w:val="0"/>
      <w:marBottom w:val="0"/>
      <w:divBdr>
        <w:top w:val="none" w:sz="0" w:space="0" w:color="auto"/>
        <w:left w:val="none" w:sz="0" w:space="0" w:color="auto"/>
        <w:bottom w:val="none" w:sz="0" w:space="0" w:color="auto"/>
        <w:right w:val="none" w:sz="0" w:space="0" w:color="auto"/>
      </w:divBdr>
    </w:div>
    <w:div w:id="1709720403">
      <w:bodyDiv w:val="1"/>
      <w:marLeft w:val="0"/>
      <w:marRight w:val="0"/>
      <w:marTop w:val="0"/>
      <w:marBottom w:val="0"/>
      <w:divBdr>
        <w:top w:val="none" w:sz="0" w:space="0" w:color="auto"/>
        <w:left w:val="none" w:sz="0" w:space="0" w:color="auto"/>
        <w:bottom w:val="none" w:sz="0" w:space="0" w:color="auto"/>
        <w:right w:val="none" w:sz="0" w:space="0" w:color="auto"/>
      </w:divBdr>
    </w:div>
    <w:div w:id="1716660242">
      <w:bodyDiv w:val="1"/>
      <w:marLeft w:val="0"/>
      <w:marRight w:val="0"/>
      <w:marTop w:val="0"/>
      <w:marBottom w:val="0"/>
      <w:divBdr>
        <w:top w:val="none" w:sz="0" w:space="0" w:color="auto"/>
        <w:left w:val="none" w:sz="0" w:space="0" w:color="auto"/>
        <w:bottom w:val="none" w:sz="0" w:space="0" w:color="auto"/>
        <w:right w:val="none" w:sz="0" w:space="0" w:color="auto"/>
      </w:divBdr>
    </w:div>
    <w:div w:id="1843470455">
      <w:bodyDiv w:val="1"/>
      <w:marLeft w:val="0"/>
      <w:marRight w:val="0"/>
      <w:marTop w:val="0"/>
      <w:marBottom w:val="0"/>
      <w:divBdr>
        <w:top w:val="none" w:sz="0" w:space="0" w:color="auto"/>
        <w:left w:val="none" w:sz="0" w:space="0" w:color="auto"/>
        <w:bottom w:val="none" w:sz="0" w:space="0" w:color="auto"/>
        <w:right w:val="none" w:sz="0" w:space="0" w:color="auto"/>
      </w:divBdr>
    </w:div>
    <w:div w:id="1878270885">
      <w:bodyDiv w:val="1"/>
      <w:marLeft w:val="0"/>
      <w:marRight w:val="0"/>
      <w:marTop w:val="0"/>
      <w:marBottom w:val="0"/>
      <w:divBdr>
        <w:top w:val="none" w:sz="0" w:space="0" w:color="auto"/>
        <w:left w:val="none" w:sz="0" w:space="0" w:color="auto"/>
        <w:bottom w:val="none" w:sz="0" w:space="0" w:color="auto"/>
        <w:right w:val="none" w:sz="0" w:space="0" w:color="auto"/>
      </w:divBdr>
      <w:divsChild>
        <w:div w:id="796484070">
          <w:marLeft w:val="0"/>
          <w:marRight w:val="0"/>
          <w:marTop w:val="0"/>
          <w:marBottom w:val="0"/>
          <w:divBdr>
            <w:top w:val="none" w:sz="0" w:space="0" w:color="auto"/>
            <w:left w:val="none" w:sz="0" w:space="0" w:color="auto"/>
            <w:bottom w:val="none" w:sz="0" w:space="0" w:color="auto"/>
            <w:right w:val="none" w:sz="0" w:space="0" w:color="auto"/>
          </w:divBdr>
        </w:div>
        <w:div w:id="1682123094">
          <w:marLeft w:val="0"/>
          <w:marRight w:val="0"/>
          <w:marTop w:val="0"/>
          <w:marBottom w:val="0"/>
          <w:divBdr>
            <w:top w:val="none" w:sz="0" w:space="0" w:color="auto"/>
            <w:left w:val="none" w:sz="0" w:space="0" w:color="auto"/>
            <w:bottom w:val="none" w:sz="0" w:space="0" w:color="auto"/>
            <w:right w:val="none" w:sz="0" w:space="0" w:color="auto"/>
          </w:divBdr>
        </w:div>
        <w:div w:id="1757550364">
          <w:marLeft w:val="0"/>
          <w:marRight w:val="0"/>
          <w:marTop w:val="0"/>
          <w:marBottom w:val="0"/>
          <w:divBdr>
            <w:top w:val="none" w:sz="0" w:space="0" w:color="auto"/>
            <w:left w:val="none" w:sz="0" w:space="0" w:color="auto"/>
            <w:bottom w:val="none" w:sz="0" w:space="0" w:color="auto"/>
            <w:right w:val="none" w:sz="0" w:space="0" w:color="auto"/>
          </w:divBdr>
        </w:div>
        <w:div w:id="632710186">
          <w:marLeft w:val="0"/>
          <w:marRight w:val="0"/>
          <w:marTop w:val="0"/>
          <w:marBottom w:val="0"/>
          <w:divBdr>
            <w:top w:val="none" w:sz="0" w:space="0" w:color="auto"/>
            <w:left w:val="none" w:sz="0" w:space="0" w:color="auto"/>
            <w:bottom w:val="none" w:sz="0" w:space="0" w:color="auto"/>
            <w:right w:val="none" w:sz="0" w:space="0" w:color="auto"/>
          </w:divBdr>
        </w:div>
        <w:div w:id="893393861">
          <w:marLeft w:val="0"/>
          <w:marRight w:val="0"/>
          <w:marTop w:val="0"/>
          <w:marBottom w:val="0"/>
          <w:divBdr>
            <w:top w:val="none" w:sz="0" w:space="0" w:color="auto"/>
            <w:left w:val="none" w:sz="0" w:space="0" w:color="auto"/>
            <w:bottom w:val="none" w:sz="0" w:space="0" w:color="auto"/>
            <w:right w:val="none" w:sz="0" w:space="0" w:color="auto"/>
          </w:divBdr>
        </w:div>
        <w:div w:id="1844315382">
          <w:marLeft w:val="0"/>
          <w:marRight w:val="0"/>
          <w:marTop w:val="0"/>
          <w:marBottom w:val="0"/>
          <w:divBdr>
            <w:top w:val="none" w:sz="0" w:space="0" w:color="auto"/>
            <w:left w:val="none" w:sz="0" w:space="0" w:color="auto"/>
            <w:bottom w:val="none" w:sz="0" w:space="0" w:color="auto"/>
            <w:right w:val="none" w:sz="0" w:space="0" w:color="auto"/>
          </w:divBdr>
        </w:div>
        <w:div w:id="1344628709">
          <w:marLeft w:val="0"/>
          <w:marRight w:val="0"/>
          <w:marTop w:val="0"/>
          <w:marBottom w:val="0"/>
          <w:divBdr>
            <w:top w:val="none" w:sz="0" w:space="0" w:color="auto"/>
            <w:left w:val="none" w:sz="0" w:space="0" w:color="auto"/>
            <w:bottom w:val="none" w:sz="0" w:space="0" w:color="auto"/>
            <w:right w:val="none" w:sz="0" w:space="0" w:color="auto"/>
          </w:divBdr>
        </w:div>
      </w:divsChild>
    </w:div>
    <w:div w:id="1933933563">
      <w:bodyDiv w:val="1"/>
      <w:marLeft w:val="0"/>
      <w:marRight w:val="0"/>
      <w:marTop w:val="0"/>
      <w:marBottom w:val="0"/>
      <w:divBdr>
        <w:top w:val="none" w:sz="0" w:space="0" w:color="auto"/>
        <w:left w:val="none" w:sz="0" w:space="0" w:color="auto"/>
        <w:bottom w:val="none" w:sz="0" w:space="0" w:color="auto"/>
        <w:right w:val="none" w:sz="0" w:space="0" w:color="auto"/>
      </w:divBdr>
    </w:div>
    <w:div w:id="1982029871">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45980048">
      <w:bodyDiv w:val="1"/>
      <w:marLeft w:val="0"/>
      <w:marRight w:val="0"/>
      <w:marTop w:val="0"/>
      <w:marBottom w:val="0"/>
      <w:divBdr>
        <w:top w:val="none" w:sz="0" w:space="0" w:color="auto"/>
        <w:left w:val="none" w:sz="0" w:space="0" w:color="auto"/>
        <w:bottom w:val="none" w:sz="0" w:space="0" w:color="auto"/>
        <w:right w:val="none" w:sz="0" w:space="0" w:color="auto"/>
      </w:divBdr>
    </w:div>
    <w:div w:id="2052533402">
      <w:bodyDiv w:val="1"/>
      <w:marLeft w:val="0"/>
      <w:marRight w:val="0"/>
      <w:marTop w:val="0"/>
      <w:marBottom w:val="0"/>
      <w:divBdr>
        <w:top w:val="none" w:sz="0" w:space="0" w:color="auto"/>
        <w:left w:val="none" w:sz="0" w:space="0" w:color="auto"/>
        <w:bottom w:val="none" w:sz="0" w:space="0" w:color="auto"/>
        <w:right w:val="none" w:sz="0" w:space="0" w:color="auto"/>
      </w:divBdr>
    </w:div>
    <w:div w:id="2076856145">
      <w:bodyDiv w:val="1"/>
      <w:marLeft w:val="0"/>
      <w:marRight w:val="0"/>
      <w:marTop w:val="0"/>
      <w:marBottom w:val="0"/>
      <w:divBdr>
        <w:top w:val="none" w:sz="0" w:space="0" w:color="auto"/>
        <w:left w:val="none" w:sz="0" w:space="0" w:color="auto"/>
        <w:bottom w:val="none" w:sz="0" w:space="0" w:color="auto"/>
        <w:right w:val="none" w:sz="0" w:space="0" w:color="auto"/>
      </w:divBdr>
    </w:div>
    <w:div w:id="2080401467">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1316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rina.mcguirk@hse.ie" TargetMode="External"/><Relationship Id="rId18" Type="http://schemas.openxmlformats.org/officeDocument/2006/relationships/hyperlink" Target="https://revisedacts.lawreform.ie/eli/2015/act/36/revised/en/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0.png"/><Relationship Id="rId17" Type="http://schemas.openxmlformats.org/officeDocument/2006/relationships/hyperlink" Target="https://www.cpsa.ie/pdf/?file=https://assets.cpsa.ie/media/275828/b88e3648-c663-4293-9471-d2d75bd1d685.pdf" TargetMode="External"/><Relationship Id="rId2" Type="http://schemas.openxmlformats.org/officeDocument/2006/relationships/customXml" Target="../customXml/item2.xml"/><Relationship Id="rId16" Type="http://schemas.openxmlformats.org/officeDocument/2006/relationships/hyperlink" Target="https://www.hse.ie/eng/staff/resources/diversity/diversity.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gov.ie/en/organisation-information/9c9c03-bodies-under-the-aegis-of-the-department-of-health/?referrer=http://www.health.gov.ie/about-us/agencies-health-bodie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hse.ie/eng/services/list/2/primarycare/childrenfirst/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pplyadmin@hse.i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02B29-707B-4294-9A3A-87E2E6758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F2003-339C-45A0-BBFB-FBD2ECFBC611}">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1C714A3C-45DA-4A3A-BC66-12F805634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4143</Words>
  <Characters>23618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2026-04-21T10:18:00Z</dcterms:created>
  <dcterms:modified xsi:type="dcterms:W3CDTF">2026-06-05T08:29:00Z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