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16385EA0" w:rsidR="00543F98" w:rsidRPr="00BE491B" w:rsidRDefault="00324FEE" w:rsidP="00324FEE">
      <w:pPr>
        <w:pStyle w:val="Heading7"/>
        <w:ind w:hanging="1134"/>
        <w:rPr>
          <w:color w:val="000099"/>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5C10BE80" w14:textId="77777777" w:rsidR="00543F98" w:rsidRDefault="00543F98" w:rsidP="00543F98">
      <w:pPr>
        <w:jc w:val="both"/>
        <w:rPr>
          <w:rFonts w:ascii="Arial" w:hAnsi="Arial" w:cs="Arial"/>
          <w:b/>
        </w:rPr>
      </w:pPr>
    </w:p>
    <w:p w14:paraId="1F01E91A" w14:textId="6379998E" w:rsidR="003C62A6" w:rsidRPr="004D3843" w:rsidRDefault="00403FCC" w:rsidP="00543F98">
      <w:pPr>
        <w:ind w:left="-1260"/>
        <w:jc w:val="right"/>
        <w:rPr>
          <w:rFonts w:ascii="Arial" w:hAnsi="Arial" w:cs="Arial"/>
          <w:b/>
        </w:rPr>
      </w:pPr>
      <w:r w:rsidRPr="004D3843">
        <w:rPr>
          <w:rFonts w:ascii="Arial" w:hAnsi="Arial" w:cs="Arial"/>
          <w:b/>
        </w:rPr>
        <w:t xml:space="preserve">Assistant National </w:t>
      </w:r>
      <w:r w:rsidR="0042698F" w:rsidRPr="004D3843">
        <w:rPr>
          <w:rFonts w:ascii="Arial" w:hAnsi="Arial" w:cs="Arial"/>
          <w:b/>
        </w:rPr>
        <w:t>Director of People</w:t>
      </w:r>
      <w:r w:rsidR="003C62A6" w:rsidRPr="004D3843">
        <w:rPr>
          <w:rFonts w:ascii="Arial" w:hAnsi="Arial" w:cs="Arial"/>
          <w:b/>
        </w:rPr>
        <w:t xml:space="preserve"> </w:t>
      </w:r>
    </w:p>
    <w:p w14:paraId="41B7C556" w14:textId="6CE66A0F" w:rsidR="002C1CF4" w:rsidRPr="004D3843" w:rsidRDefault="00B97974" w:rsidP="00543F98">
      <w:pPr>
        <w:ind w:left="-1260"/>
        <w:jc w:val="right"/>
        <w:rPr>
          <w:rFonts w:ascii="Arial" w:hAnsi="Arial" w:cs="Arial"/>
          <w:b/>
        </w:rPr>
      </w:pPr>
      <w:r>
        <w:rPr>
          <w:rFonts w:ascii="Arial" w:hAnsi="Arial" w:cs="Arial"/>
          <w:b/>
        </w:rPr>
        <w:t>National Services and</w:t>
      </w:r>
      <w:r w:rsidR="00AC6128" w:rsidRPr="004D3843">
        <w:rPr>
          <w:rFonts w:ascii="Arial" w:hAnsi="Arial" w:cs="Arial"/>
          <w:b/>
        </w:rPr>
        <w:t xml:space="preserve"> Schemes</w:t>
      </w:r>
    </w:p>
    <w:p w14:paraId="228B00E9" w14:textId="5345274F" w:rsidR="00543F98" w:rsidRPr="004D3843" w:rsidRDefault="00543F98" w:rsidP="00543F98">
      <w:pPr>
        <w:ind w:left="-1260"/>
        <w:jc w:val="right"/>
        <w:rPr>
          <w:rFonts w:ascii="Arial" w:hAnsi="Arial" w:cs="Arial"/>
          <w:b/>
        </w:rPr>
      </w:pPr>
      <w:r w:rsidRPr="004D3843">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7938"/>
      </w:tblGrid>
      <w:tr w:rsidR="00543F98" w:rsidRPr="00E766A5" w14:paraId="4807B6F6" w14:textId="77777777" w:rsidTr="007014D3">
        <w:tc>
          <w:tcPr>
            <w:tcW w:w="2848"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7938" w:type="dxa"/>
          </w:tcPr>
          <w:p w14:paraId="55ADDE8E" w14:textId="11BA0409" w:rsidR="007F0BB1" w:rsidRDefault="00403FCC" w:rsidP="007C519A">
            <w:pPr>
              <w:pStyle w:val="Heading7"/>
              <w:rPr>
                <w:rFonts w:cs="Arial"/>
                <w:bCs/>
                <w:iCs/>
                <w:spacing w:val="0"/>
                <w:sz w:val="20"/>
                <w:lang w:eastAsia="en-GB"/>
              </w:rPr>
            </w:pPr>
            <w:r>
              <w:rPr>
                <w:rFonts w:cs="Arial"/>
                <w:bCs/>
                <w:iCs/>
                <w:spacing w:val="0"/>
                <w:sz w:val="20"/>
                <w:lang w:eastAsia="en-GB"/>
              </w:rPr>
              <w:t>Assistant National</w:t>
            </w:r>
            <w:r w:rsidR="00FA30B9">
              <w:rPr>
                <w:rFonts w:cs="Arial"/>
                <w:bCs/>
                <w:iCs/>
                <w:spacing w:val="0"/>
                <w:sz w:val="20"/>
                <w:lang w:eastAsia="en-GB"/>
              </w:rPr>
              <w:t xml:space="preserve"> </w:t>
            </w:r>
            <w:r w:rsidR="002A17AC">
              <w:rPr>
                <w:rFonts w:cs="Arial"/>
                <w:bCs/>
                <w:iCs/>
                <w:spacing w:val="0"/>
                <w:sz w:val="20"/>
                <w:lang w:eastAsia="en-GB"/>
              </w:rPr>
              <w:t>Director o</w:t>
            </w:r>
            <w:r w:rsidR="006E2AA6" w:rsidRPr="007C519A">
              <w:rPr>
                <w:rFonts w:cs="Arial"/>
                <w:bCs/>
                <w:iCs/>
                <w:spacing w:val="0"/>
                <w:sz w:val="20"/>
                <w:lang w:eastAsia="en-GB"/>
              </w:rPr>
              <w:t xml:space="preserve">f </w:t>
            </w:r>
            <w:r w:rsidR="00A44BAD">
              <w:rPr>
                <w:rFonts w:cs="Arial"/>
                <w:bCs/>
                <w:iCs/>
                <w:spacing w:val="0"/>
                <w:sz w:val="20"/>
                <w:lang w:eastAsia="en-GB"/>
              </w:rPr>
              <w:t>People</w:t>
            </w:r>
          </w:p>
          <w:p w14:paraId="28398F5C" w14:textId="77777777" w:rsidR="004D3843" w:rsidRPr="004D3843" w:rsidRDefault="004D3843" w:rsidP="004D3843"/>
          <w:p w14:paraId="1F6184D4" w14:textId="70391B7F" w:rsidR="00543F98" w:rsidRDefault="007A3928" w:rsidP="00C12D1F">
            <w:pPr>
              <w:rPr>
                <w:rFonts w:ascii="Arial" w:hAnsi="Arial" w:cs="Arial"/>
                <w:i/>
              </w:rPr>
            </w:pPr>
            <w:r>
              <w:rPr>
                <w:rFonts w:ascii="Arial" w:hAnsi="Arial" w:cs="Arial"/>
                <w:i/>
              </w:rPr>
              <w:t>(</w:t>
            </w:r>
            <w:r w:rsidR="00DF2915" w:rsidRPr="00C12D1F">
              <w:rPr>
                <w:rFonts w:ascii="Arial" w:hAnsi="Arial" w:cs="Arial"/>
                <w:i/>
              </w:rPr>
              <w:t>Assis</w:t>
            </w:r>
            <w:r w:rsidR="00C12D1F" w:rsidRPr="00C12D1F">
              <w:rPr>
                <w:rFonts w:ascii="Arial" w:hAnsi="Arial" w:cs="Arial"/>
                <w:i/>
              </w:rPr>
              <w:t>tant National Director</w:t>
            </w:r>
            <w:r>
              <w:rPr>
                <w:rFonts w:ascii="Arial" w:hAnsi="Arial" w:cs="Arial"/>
                <w:i/>
              </w:rPr>
              <w:t>, Services)</w:t>
            </w:r>
            <w:r w:rsidR="006E4276">
              <w:rPr>
                <w:rFonts w:ascii="Arial" w:hAnsi="Arial" w:cs="Arial"/>
                <w:i/>
              </w:rPr>
              <w:t xml:space="preserve"> </w:t>
            </w:r>
            <w:r>
              <w:rPr>
                <w:rFonts w:ascii="Arial" w:hAnsi="Arial" w:cs="Arial"/>
                <w:i/>
              </w:rPr>
              <w:t>(</w:t>
            </w:r>
            <w:r w:rsidR="00753B5A" w:rsidRPr="007A3928">
              <w:rPr>
                <w:rFonts w:ascii="Arial" w:hAnsi="Arial" w:cs="Arial"/>
                <w:i/>
              </w:rPr>
              <w:t>Grade Code: 0509</w:t>
            </w:r>
            <w:r>
              <w:rPr>
                <w:rFonts w:ascii="Arial" w:hAnsi="Arial" w:cs="Arial"/>
                <w:i/>
              </w:rPr>
              <w:t>)</w:t>
            </w:r>
          </w:p>
          <w:p w14:paraId="1A2CE988" w14:textId="5961FE31" w:rsidR="00C12D1F" w:rsidRPr="00C12D1F" w:rsidRDefault="00C12D1F" w:rsidP="00C12D1F">
            <w:pPr>
              <w:rPr>
                <w:rFonts w:ascii="Arial" w:hAnsi="Arial" w:cs="Arial"/>
                <w:i/>
              </w:rPr>
            </w:pPr>
          </w:p>
        </w:tc>
      </w:tr>
      <w:tr w:rsidR="00792F91" w:rsidRPr="00E766A5" w14:paraId="6531EE8E" w14:textId="77777777" w:rsidTr="007014D3">
        <w:tc>
          <w:tcPr>
            <w:tcW w:w="2848"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7938" w:type="dxa"/>
          </w:tcPr>
          <w:p w14:paraId="017FDE4C" w14:textId="7BDB6095" w:rsidR="00792F91" w:rsidRPr="008730DF" w:rsidRDefault="00AC6128" w:rsidP="00272E94">
            <w:pPr>
              <w:rPr>
                <w:rFonts w:ascii="Arial" w:hAnsi="Arial" w:cs="Arial"/>
                <w:bCs/>
                <w:iCs/>
              </w:rPr>
            </w:pPr>
            <w:r>
              <w:rPr>
                <w:rFonts w:ascii="Arial" w:hAnsi="Arial" w:cs="Arial"/>
                <w:bCs/>
                <w:iCs/>
              </w:rPr>
              <w:t>NRS</w:t>
            </w:r>
            <w:r w:rsidR="004D3843">
              <w:rPr>
                <w:rFonts w:ascii="Arial" w:hAnsi="Arial" w:cs="Arial"/>
                <w:bCs/>
                <w:iCs/>
              </w:rPr>
              <w:t>15396</w:t>
            </w:r>
          </w:p>
          <w:p w14:paraId="14323542" w14:textId="7206949A" w:rsidR="0084730B" w:rsidRPr="002A17AC" w:rsidRDefault="0084730B" w:rsidP="00272E94">
            <w:pPr>
              <w:rPr>
                <w:rFonts w:ascii="Arial" w:hAnsi="Arial" w:cs="Arial"/>
                <w:bCs/>
                <w:iCs/>
                <w:color w:val="FF0000"/>
              </w:rPr>
            </w:pPr>
          </w:p>
        </w:tc>
      </w:tr>
      <w:tr w:rsidR="00792F91" w:rsidRPr="00E766A5" w14:paraId="4B833EEA" w14:textId="77777777" w:rsidTr="007014D3">
        <w:tc>
          <w:tcPr>
            <w:tcW w:w="2848"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7938" w:type="dxa"/>
          </w:tcPr>
          <w:p w14:paraId="065D031B" w14:textId="77777777" w:rsidR="00764E8F" w:rsidRPr="00764E8F" w:rsidRDefault="00764E8F" w:rsidP="00764E8F">
            <w:pPr>
              <w:spacing w:line="259" w:lineRule="auto"/>
              <w:contextualSpacing/>
              <w:rPr>
                <w:rFonts w:ascii="Arial" w:hAnsi="Arial" w:cs="Arial"/>
                <w:bCs/>
              </w:rPr>
            </w:pPr>
            <w:r w:rsidRPr="00764E8F">
              <w:rPr>
                <w:rFonts w:ascii="Arial" w:hAnsi="Arial" w:cs="Arial"/>
                <w:bCs/>
              </w:rPr>
              <w:t>Monday 8</w:t>
            </w:r>
            <w:r w:rsidRPr="00764E8F">
              <w:rPr>
                <w:rFonts w:ascii="Arial" w:hAnsi="Arial" w:cs="Arial"/>
                <w:bCs/>
                <w:vertAlign w:val="superscript"/>
              </w:rPr>
              <w:t>th</w:t>
            </w:r>
            <w:r w:rsidRPr="00764E8F">
              <w:rPr>
                <w:rFonts w:ascii="Arial" w:hAnsi="Arial" w:cs="Arial"/>
                <w:bCs/>
              </w:rPr>
              <w:t xml:space="preserve"> of June 2026 at 3:00PM </w:t>
            </w:r>
          </w:p>
          <w:p w14:paraId="1DC28C0B" w14:textId="58984DBB" w:rsidR="0084730B" w:rsidRPr="00F331A7" w:rsidRDefault="00F331A7" w:rsidP="00F331A7">
            <w:pPr>
              <w:rPr>
                <w:rFonts w:ascii="Arial" w:hAnsi="Arial" w:cs="Arial"/>
                <w:iCs/>
              </w:rPr>
            </w:pPr>
            <w:r>
              <w:rPr>
                <w:rFonts w:ascii="Arial" w:hAnsi="Arial" w:cs="Arial"/>
                <w:iCs/>
              </w:rPr>
              <w:t xml:space="preserve"> </w:t>
            </w:r>
          </w:p>
        </w:tc>
      </w:tr>
      <w:tr w:rsidR="002C7330" w:rsidRPr="00E766A5" w14:paraId="2FCE4883" w14:textId="77777777" w:rsidTr="007014D3">
        <w:tc>
          <w:tcPr>
            <w:tcW w:w="2848" w:type="dxa"/>
          </w:tcPr>
          <w:p w14:paraId="05116456" w14:textId="5EB0C383" w:rsidR="002C7330" w:rsidRPr="00F6254C" w:rsidRDefault="002C7330" w:rsidP="002C7330">
            <w:pPr>
              <w:rPr>
                <w:rFonts w:ascii="Arial" w:hAnsi="Arial" w:cs="Arial"/>
                <w:b/>
                <w:bCs/>
              </w:rPr>
            </w:pPr>
            <w:r w:rsidRPr="00F6254C">
              <w:rPr>
                <w:rFonts w:ascii="Arial" w:hAnsi="Arial" w:cs="Arial"/>
                <w:b/>
                <w:bCs/>
              </w:rPr>
              <w:t>Proposed Interview Date(s)</w:t>
            </w:r>
          </w:p>
        </w:tc>
        <w:tc>
          <w:tcPr>
            <w:tcW w:w="7938" w:type="dxa"/>
          </w:tcPr>
          <w:p w14:paraId="1C16697D" w14:textId="77777777" w:rsidR="004D3843" w:rsidRPr="004D3843" w:rsidRDefault="004D3843" w:rsidP="004D3843">
            <w:pPr>
              <w:pStyle w:val="Heading7"/>
              <w:rPr>
                <w:rFonts w:cs="Arial"/>
                <w:b w:val="0"/>
                <w:sz w:val="20"/>
              </w:rPr>
            </w:pPr>
            <w:r w:rsidRPr="004D3843">
              <w:rPr>
                <w:rFonts w:cs="Arial"/>
                <w:b w:val="0"/>
                <w:sz w:val="20"/>
              </w:rPr>
              <w:t>Candidates will normally be given at least two weeks' notice of interview. The timescale may be reduced in exceptional circumstances.</w:t>
            </w:r>
          </w:p>
          <w:p w14:paraId="0742FC1B" w14:textId="68E42301" w:rsidR="002C7330" w:rsidRPr="004D3843" w:rsidRDefault="002C7330" w:rsidP="002C7330">
            <w:pPr>
              <w:rPr>
                <w:rFonts w:ascii="Arial" w:hAnsi="Arial" w:cs="Arial"/>
                <w:bCs/>
                <w:iCs/>
              </w:rPr>
            </w:pPr>
          </w:p>
        </w:tc>
      </w:tr>
      <w:tr w:rsidR="002C7330" w:rsidRPr="00E766A5" w14:paraId="6F292485" w14:textId="77777777" w:rsidTr="007014D3">
        <w:tc>
          <w:tcPr>
            <w:tcW w:w="2848" w:type="dxa"/>
          </w:tcPr>
          <w:p w14:paraId="17C0A5FB" w14:textId="77777777" w:rsidR="002C7330" w:rsidRPr="00F6254C" w:rsidRDefault="002C7330" w:rsidP="002C7330">
            <w:pPr>
              <w:rPr>
                <w:rFonts w:ascii="Arial" w:hAnsi="Arial" w:cs="Arial"/>
                <w:b/>
                <w:bCs/>
              </w:rPr>
            </w:pPr>
            <w:r w:rsidRPr="00F6254C">
              <w:rPr>
                <w:rFonts w:ascii="Arial" w:hAnsi="Arial" w:cs="Arial"/>
                <w:b/>
                <w:bCs/>
              </w:rPr>
              <w:t>Taking up Appointment</w:t>
            </w:r>
          </w:p>
        </w:tc>
        <w:tc>
          <w:tcPr>
            <w:tcW w:w="7938" w:type="dxa"/>
          </w:tcPr>
          <w:p w14:paraId="22D7852E" w14:textId="77777777" w:rsidR="002C7330" w:rsidRDefault="002C7330" w:rsidP="002C7330">
            <w:pPr>
              <w:rPr>
                <w:rFonts w:ascii="Arial" w:hAnsi="Arial" w:cs="Arial"/>
                <w:iCs/>
              </w:rPr>
            </w:pPr>
            <w:r w:rsidRPr="00F6254C">
              <w:rPr>
                <w:rFonts w:ascii="Arial" w:hAnsi="Arial" w:cs="Arial"/>
                <w:iCs/>
              </w:rPr>
              <w:t>A start date will be indicated at job offer stage.</w:t>
            </w:r>
          </w:p>
          <w:p w14:paraId="54AC403C" w14:textId="445C4533" w:rsidR="002C7330" w:rsidRPr="00F6254C" w:rsidRDefault="002C7330" w:rsidP="002C7330">
            <w:pPr>
              <w:rPr>
                <w:rFonts w:ascii="Arial" w:hAnsi="Arial" w:cs="Arial"/>
                <w:iCs/>
              </w:rPr>
            </w:pPr>
          </w:p>
        </w:tc>
      </w:tr>
      <w:tr w:rsidR="002C7330" w:rsidRPr="00E766A5" w14:paraId="00B58942" w14:textId="77777777" w:rsidTr="007014D3">
        <w:tc>
          <w:tcPr>
            <w:tcW w:w="2848" w:type="dxa"/>
          </w:tcPr>
          <w:p w14:paraId="186B03A5" w14:textId="77777777" w:rsidR="002C7330" w:rsidRPr="00F6254C" w:rsidRDefault="002C7330" w:rsidP="002C7330">
            <w:pPr>
              <w:rPr>
                <w:rFonts w:ascii="Arial" w:hAnsi="Arial" w:cs="Arial"/>
                <w:b/>
                <w:bCs/>
              </w:rPr>
            </w:pPr>
            <w:r w:rsidRPr="00F11505">
              <w:rPr>
                <w:rFonts w:ascii="Arial" w:hAnsi="Arial" w:cs="Arial"/>
                <w:b/>
                <w:bCs/>
              </w:rPr>
              <w:t>Location of Post</w:t>
            </w:r>
          </w:p>
        </w:tc>
        <w:tc>
          <w:tcPr>
            <w:tcW w:w="7938" w:type="dxa"/>
          </w:tcPr>
          <w:p w14:paraId="65712A7A" w14:textId="228DD8DD" w:rsidR="002C7330" w:rsidRPr="004D3843" w:rsidRDefault="002C7330" w:rsidP="002C7330">
            <w:pPr>
              <w:rPr>
                <w:rFonts w:ascii="Arial" w:hAnsi="Arial" w:cs="Arial"/>
                <w:bCs/>
                <w:iCs/>
              </w:rPr>
            </w:pPr>
            <w:r w:rsidRPr="004D3843">
              <w:rPr>
                <w:rFonts w:ascii="Arial" w:hAnsi="Arial" w:cs="Arial"/>
                <w:iCs/>
                <w:color w:val="000000" w:themeColor="text1"/>
              </w:rPr>
              <w:t xml:space="preserve">There is currently 1 </w:t>
            </w:r>
            <w:r w:rsidRPr="004D3843">
              <w:rPr>
                <w:rFonts w:ascii="Arial" w:hAnsi="Arial" w:cs="Arial"/>
                <w:bCs/>
                <w:iCs/>
              </w:rPr>
              <w:t xml:space="preserve">permanent and whole-time </w:t>
            </w:r>
            <w:r w:rsidR="00ED4B31">
              <w:rPr>
                <w:rFonts w:ascii="Arial" w:hAnsi="Arial" w:cs="Arial"/>
                <w:iCs/>
                <w:color w:val="000000" w:themeColor="text1"/>
              </w:rPr>
              <w:t>vacancy available in</w:t>
            </w:r>
            <w:r w:rsidRPr="004D3843">
              <w:rPr>
                <w:rFonts w:ascii="Arial" w:hAnsi="Arial" w:cs="Arial"/>
                <w:iCs/>
                <w:color w:val="000000" w:themeColor="text1"/>
              </w:rPr>
              <w:t xml:space="preserve"> </w:t>
            </w:r>
            <w:r w:rsidR="008D7CDD" w:rsidRPr="004D3843">
              <w:rPr>
                <w:rFonts w:ascii="Arial" w:hAnsi="Arial" w:cs="Arial"/>
                <w:iCs/>
              </w:rPr>
              <w:t>National Services and Schemes</w:t>
            </w:r>
            <w:r w:rsidR="00B97974">
              <w:rPr>
                <w:rFonts w:ascii="Arial" w:hAnsi="Arial" w:cs="Arial"/>
                <w:iCs/>
              </w:rPr>
              <w:t xml:space="preserve"> (NSS)</w:t>
            </w:r>
            <w:r w:rsidR="00E15DA9" w:rsidRPr="004D3843">
              <w:rPr>
                <w:rFonts w:ascii="Arial" w:hAnsi="Arial" w:cs="Arial"/>
                <w:bCs/>
                <w:iCs/>
              </w:rPr>
              <w:t xml:space="preserve">. </w:t>
            </w:r>
          </w:p>
          <w:p w14:paraId="71DC9A4D" w14:textId="77777777" w:rsidR="00E15DA9" w:rsidRPr="004D3843" w:rsidRDefault="00E15DA9" w:rsidP="002C7330">
            <w:pPr>
              <w:rPr>
                <w:rFonts w:ascii="Arial" w:hAnsi="Arial" w:cs="Arial"/>
                <w:bCs/>
                <w:iCs/>
                <w:color w:val="FF0000"/>
              </w:rPr>
            </w:pPr>
          </w:p>
          <w:p w14:paraId="3BEF95A6" w14:textId="73316942" w:rsidR="0048122D" w:rsidRPr="004D3843" w:rsidRDefault="0048122D" w:rsidP="0048122D">
            <w:pPr>
              <w:rPr>
                <w:rFonts w:ascii="Arial" w:hAnsi="Arial" w:cs="Arial"/>
                <w:iCs/>
                <w:color w:val="000000" w:themeColor="text1"/>
              </w:rPr>
            </w:pPr>
            <w:r w:rsidRPr="004D3843">
              <w:rPr>
                <w:rFonts w:ascii="Arial" w:hAnsi="Arial" w:cs="Arial"/>
                <w:iCs/>
                <w:color w:val="000000" w:themeColor="text1"/>
              </w:rPr>
              <w:t xml:space="preserve">The National Director, </w:t>
            </w:r>
            <w:r w:rsidR="00B97974">
              <w:rPr>
                <w:rFonts w:ascii="Arial" w:hAnsi="Arial" w:cs="Arial"/>
                <w:iCs/>
                <w:color w:val="000000" w:themeColor="text1"/>
              </w:rPr>
              <w:t>National Services and Schemes</w:t>
            </w:r>
            <w:r w:rsidRPr="004D3843">
              <w:rPr>
                <w:rFonts w:ascii="Arial" w:hAnsi="Arial" w:cs="Arial"/>
                <w:iCs/>
                <w:color w:val="000000" w:themeColor="text1"/>
              </w:rPr>
              <w:t xml:space="preserve"> is open to engagement around the </w:t>
            </w:r>
            <w:r w:rsidRPr="00F11505">
              <w:rPr>
                <w:rFonts w:ascii="Arial" w:hAnsi="Arial" w:cs="Arial"/>
                <w:iCs/>
                <w:color w:val="000000" w:themeColor="text1"/>
              </w:rPr>
              <w:t>base of this post</w:t>
            </w:r>
            <w:r w:rsidRPr="004D3843">
              <w:rPr>
                <w:rFonts w:ascii="Arial" w:hAnsi="Arial" w:cs="Arial"/>
                <w:iCs/>
                <w:color w:val="000000" w:themeColor="text1"/>
              </w:rPr>
              <w:t xml:space="preserve"> in the context of the requirements of this role and the HSE’s Blended Working Policy. The post holder may be required to attend meetings in Cork, Dublin and regionally as required.</w:t>
            </w:r>
          </w:p>
          <w:p w14:paraId="44131222" w14:textId="77777777" w:rsidR="00E15DA9" w:rsidRPr="004D3843" w:rsidRDefault="00E15DA9" w:rsidP="00E15DA9">
            <w:pPr>
              <w:jc w:val="both"/>
              <w:rPr>
                <w:rFonts w:ascii="Arial" w:hAnsi="Arial" w:cs="Arial"/>
                <w:color w:val="000099"/>
              </w:rPr>
            </w:pPr>
          </w:p>
          <w:p w14:paraId="6D1BE1B3" w14:textId="77777777" w:rsidR="004D3843" w:rsidRDefault="004D3843" w:rsidP="00E15DA9">
            <w:pPr>
              <w:jc w:val="both"/>
              <w:rPr>
                <w:rFonts w:ascii="Arial" w:hAnsi="Arial" w:cs="Arial"/>
              </w:rPr>
            </w:pPr>
            <w:r w:rsidRPr="004D3843">
              <w:rPr>
                <w:rFonts w:ascii="Arial" w:hAnsi="Arial" w:cs="Arial"/>
              </w:rPr>
              <w:t xml:space="preserve">A panel may be formed as a result of this campaign for </w:t>
            </w:r>
            <w:r w:rsidRPr="004D3843">
              <w:rPr>
                <w:rFonts w:ascii="Arial" w:hAnsi="Arial" w:cs="Arial"/>
                <w:b/>
                <w:bCs/>
                <w:iCs/>
              </w:rPr>
              <w:t>Assistant National Director of People, National Services and Schemes</w:t>
            </w:r>
            <w:r w:rsidRPr="004D3843">
              <w:rPr>
                <w:rFonts w:ascii="Arial" w:hAnsi="Arial" w:cs="Arial"/>
                <w:iCs/>
                <w:color w:val="000099"/>
              </w:rPr>
              <w:t xml:space="preserve"> </w:t>
            </w:r>
            <w:r w:rsidRPr="004D3843">
              <w:rPr>
                <w:rFonts w:ascii="Arial" w:hAnsi="Arial" w:cs="Arial"/>
              </w:rPr>
              <w:t>from which current and future, permanent and specified purpose vacancies of full or part-time duration may be filled.</w:t>
            </w:r>
          </w:p>
          <w:p w14:paraId="54EF7056" w14:textId="698D4EFB" w:rsidR="004D3843" w:rsidRPr="004D3843" w:rsidRDefault="004D3843" w:rsidP="00E15DA9">
            <w:pPr>
              <w:jc w:val="both"/>
              <w:rPr>
                <w:rFonts w:ascii="Arial" w:hAnsi="Arial" w:cs="Arial"/>
                <w:color w:val="000099"/>
              </w:rPr>
            </w:pPr>
          </w:p>
        </w:tc>
      </w:tr>
      <w:tr w:rsidR="002C7330" w:rsidRPr="00E766A5" w14:paraId="1669EECD" w14:textId="77777777" w:rsidTr="007014D3">
        <w:tc>
          <w:tcPr>
            <w:tcW w:w="2848" w:type="dxa"/>
          </w:tcPr>
          <w:p w14:paraId="4F5F5FAC" w14:textId="77777777" w:rsidR="002C7330" w:rsidRPr="00F6254C" w:rsidRDefault="002C7330" w:rsidP="002C7330">
            <w:pPr>
              <w:rPr>
                <w:rFonts w:ascii="Arial" w:hAnsi="Arial" w:cs="Arial"/>
                <w:b/>
                <w:bCs/>
              </w:rPr>
            </w:pPr>
            <w:r w:rsidRPr="006E4276">
              <w:rPr>
                <w:rFonts w:ascii="Arial" w:hAnsi="Arial" w:cs="Arial"/>
                <w:b/>
                <w:bCs/>
              </w:rPr>
              <w:t>Informal Enquiries</w:t>
            </w:r>
          </w:p>
        </w:tc>
        <w:tc>
          <w:tcPr>
            <w:tcW w:w="7938" w:type="dxa"/>
          </w:tcPr>
          <w:p w14:paraId="15C4A7BC" w14:textId="16AA1DD4" w:rsidR="002C7330" w:rsidRDefault="00AC6128" w:rsidP="002C7330">
            <w:pPr>
              <w:rPr>
                <w:rFonts w:ascii="Arial" w:hAnsi="Arial" w:cs="Arial"/>
              </w:rPr>
            </w:pPr>
            <w:r>
              <w:rPr>
                <w:rFonts w:ascii="Arial" w:hAnsi="Arial" w:cs="Arial"/>
              </w:rPr>
              <w:t>Pat Healy, National Director Services &amp; Schemes</w:t>
            </w:r>
          </w:p>
          <w:p w14:paraId="37F1E007" w14:textId="77777777" w:rsidR="002C7330" w:rsidRDefault="004D3843" w:rsidP="00E15DA9">
            <w:pPr>
              <w:rPr>
                <w:rFonts w:ascii="Arial" w:hAnsi="Arial" w:cs="Arial"/>
              </w:rPr>
            </w:pPr>
            <w:r>
              <w:rPr>
                <w:rFonts w:ascii="Arial" w:hAnsi="Arial" w:cs="Arial"/>
              </w:rPr>
              <w:t xml:space="preserve">Email: </w:t>
            </w:r>
            <w:hyperlink r:id="rId12" w:history="1">
              <w:r w:rsidRPr="00916876">
                <w:rPr>
                  <w:rStyle w:val="Hyperlink"/>
                  <w:rFonts w:ascii="Arial" w:hAnsi="Arial" w:cs="Arial"/>
                </w:rPr>
                <w:t>nationalservices@hse.ie</w:t>
              </w:r>
            </w:hyperlink>
            <w:r>
              <w:rPr>
                <w:rFonts w:ascii="Arial" w:hAnsi="Arial" w:cs="Arial"/>
              </w:rPr>
              <w:t xml:space="preserve"> </w:t>
            </w:r>
          </w:p>
          <w:p w14:paraId="53559CB7" w14:textId="06C11290" w:rsidR="004D3843" w:rsidRPr="00675827" w:rsidRDefault="004D3843" w:rsidP="00E15DA9">
            <w:pPr>
              <w:rPr>
                <w:rFonts w:ascii="Arial" w:hAnsi="Arial" w:cs="Arial"/>
              </w:rPr>
            </w:pPr>
          </w:p>
        </w:tc>
      </w:tr>
      <w:tr w:rsidR="004D3843" w:rsidRPr="004D3843" w14:paraId="6708EB2D" w14:textId="77777777" w:rsidTr="007014D3">
        <w:tc>
          <w:tcPr>
            <w:tcW w:w="2848" w:type="dxa"/>
          </w:tcPr>
          <w:p w14:paraId="12003164" w14:textId="44642D0F" w:rsidR="004D3843" w:rsidRPr="004D3843" w:rsidRDefault="004D3843" w:rsidP="004D3843">
            <w:pPr>
              <w:rPr>
                <w:rFonts w:ascii="Arial" w:hAnsi="Arial" w:cs="Arial"/>
                <w:b/>
                <w:bCs/>
              </w:rPr>
            </w:pPr>
            <w:r w:rsidRPr="004D3843">
              <w:rPr>
                <w:rFonts w:ascii="Arial" w:hAnsi="Arial" w:cs="Arial"/>
                <w:b/>
                <w:bCs/>
              </w:rPr>
              <w:t xml:space="preserve">Reasonable Accommodations </w:t>
            </w:r>
          </w:p>
        </w:tc>
        <w:tc>
          <w:tcPr>
            <w:tcW w:w="7938" w:type="dxa"/>
          </w:tcPr>
          <w:p w14:paraId="52218000" w14:textId="032E7FF2" w:rsidR="004D3843" w:rsidRPr="004D3843" w:rsidRDefault="004D3843" w:rsidP="004D3843">
            <w:pPr>
              <w:spacing w:line="276" w:lineRule="auto"/>
              <w:rPr>
                <w:rFonts w:ascii="Arial" w:eastAsiaTheme="minorHAnsi" w:hAnsi="Arial" w:cs="Arial"/>
                <w:lang w:eastAsia="en-US"/>
              </w:rPr>
            </w:pPr>
            <w:r w:rsidRPr="004D3843">
              <w:rPr>
                <w:rFonts w:ascii="Arial" w:hAnsi="Arial" w:cs="Arial"/>
              </w:rPr>
              <w:t xml:space="preserve">Candidates who require a Reasonable Accommodation/s to support their participation, at any stage, in the recruitment and selection process, should email </w:t>
            </w:r>
            <w:hyperlink r:id="rId13" w:history="1">
              <w:r w:rsidRPr="00916876">
                <w:rPr>
                  <w:rStyle w:val="Hyperlink"/>
                  <w:rFonts w:ascii="Arial" w:hAnsi="Arial" w:cs="Arial"/>
                </w:rPr>
                <w:t>recruitmanagement@hse.ie</w:t>
              </w:r>
            </w:hyperlink>
            <w:r>
              <w:rPr>
                <w:rFonts w:ascii="Arial" w:hAnsi="Arial" w:cs="Arial"/>
              </w:rPr>
              <w:t xml:space="preserve"> </w:t>
            </w:r>
          </w:p>
          <w:p w14:paraId="2C7386D9" w14:textId="77777777" w:rsidR="004D3843" w:rsidRPr="004D3843" w:rsidRDefault="004D3843" w:rsidP="004D3843">
            <w:pPr>
              <w:rPr>
                <w:rFonts w:ascii="Arial" w:hAnsi="Arial" w:cs="Arial"/>
              </w:rPr>
            </w:pPr>
          </w:p>
        </w:tc>
      </w:tr>
      <w:tr w:rsidR="002C7330" w:rsidRPr="00E766A5" w14:paraId="03188742" w14:textId="77777777" w:rsidTr="007014D3">
        <w:tc>
          <w:tcPr>
            <w:tcW w:w="2848" w:type="dxa"/>
          </w:tcPr>
          <w:p w14:paraId="78FAEB89" w14:textId="77777777" w:rsidR="002C7330" w:rsidRPr="00F6254C" w:rsidRDefault="002C7330" w:rsidP="002C7330">
            <w:pPr>
              <w:rPr>
                <w:rFonts w:ascii="Arial" w:hAnsi="Arial" w:cs="Arial"/>
                <w:b/>
                <w:bCs/>
              </w:rPr>
            </w:pPr>
            <w:r w:rsidRPr="00F6254C">
              <w:rPr>
                <w:rFonts w:ascii="Arial" w:hAnsi="Arial" w:cs="Arial"/>
                <w:b/>
                <w:bCs/>
              </w:rPr>
              <w:t>Details of Service</w:t>
            </w:r>
          </w:p>
          <w:p w14:paraId="4D2AE865" w14:textId="77777777" w:rsidR="002C7330" w:rsidRPr="00F6254C" w:rsidRDefault="002C7330" w:rsidP="002C7330">
            <w:pPr>
              <w:rPr>
                <w:rFonts w:ascii="Arial" w:hAnsi="Arial" w:cs="Arial"/>
                <w:b/>
                <w:bCs/>
              </w:rPr>
            </w:pPr>
          </w:p>
        </w:tc>
        <w:tc>
          <w:tcPr>
            <w:tcW w:w="7938" w:type="dxa"/>
          </w:tcPr>
          <w:p w14:paraId="0B93BF8F" w14:textId="16E0EA84" w:rsidR="00CA4007" w:rsidRDefault="00CA4007" w:rsidP="00CA4007">
            <w:pPr>
              <w:pStyle w:val="NormalWeb"/>
              <w:shd w:val="clear" w:color="auto" w:fill="FFFFFF"/>
              <w:spacing w:before="0" w:beforeAutospacing="0" w:after="0" w:afterAutospacing="0"/>
              <w:jc w:val="both"/>
              <w:rPr>
                <w:rFonts w:ascii="Arial" w:hAnsi="Arial" w:cs="Arial"/>
                <w:sz w:val="20"/>
                <w:szCs w:val="20"/>
                <w:lang w:val="en-GB" w:eastAsia="en-GB"/>
              </w:rPr>
            </w:pPr>
            <w:r>
              <w:rPr>
                <w:rFonts w:ascii="Arial" w:hAnsi="Arial" w:cs="Arial"/>
                <w:sz w:val="20"/>
                <w:szCs w:val="20"/>
                <w:lang w:val="en-GB" w:eastAsia="en-GB"/>
              </w:rPr>
              <w:t xml:space="preserve">The National Services and Schemes (NSS) function is a newly constituted function in the HSE accountable for the operation &amp; delivery, planning and performance management of </w:t>
            </w:r>
            <w:r w:rsidR="00B97974">
              <w:rPr>
                <w:rFonts w:ascii="Arial" w:hAnsi="Arial" w:cs="Arial"/>
                <w:sz w:val="20"/>
                <w:szCs w:val="20"/>
                <w:lang w:val="en-GB" w:eastAsia="en-GB"/>
              </w:rPr>
              <w:t>NSS</w:t>
            </w:r>
            <w:r>
              <w:rPr>
                <w:rFonts w:ascii="Arial" w:hAnsi="Arial" w:cs="Arial"/>
                <w:sz w:val="20"/>
                <w:szCs w:val="20"/>
                <w:lang w:val="en-GB" w:eastAsia="en-GB"/>
              </w:rPr>
              <w:t xml:space="preserve">. The six REOs and the National Director, </w:t>
            </w:r>
            <w:r w:rsidR="00B97974">
              <w:rPr>
                <w:rFonts w:ascii="Arial" w:hAnsi="Arial" w:cs="Arial"/>
                <w:sz w:val="20"/>
                <w:szCs w:val="20"/>
                <w:lang w:val="en-GB" w:eastAsia="en-GB"/>
              </w:rPr>
              <w:t>NSS</w:t>
            </w:r>
            <w:r>
              <w:rPr>
                <w:rFonts w:ascii="Arial" w:hAnsi="Arial" w:cs="Arial"/>
                <w:sz w:val="20"/>
                <w:szCs w:val="20"/>
                <w:lang w:val="en-GB" w:eastAsia="en-GB"/>
              </w:rPr>
              <w:t xml:space="preserve"> together represent the operational arm of the HSE. </w:t>
            </w:r>
          </w:p>
          <w:p w14:paraId="3E28833A" w14:textId="77777777" w:rsidR="00CA4007" w:rsidRDefault="00CA4007" w:rsidP="00CA4007">
            <w:pPr>
              <w:pStyle w:val="NormalWeb"/>
              <w:shd w:val="clear" w:color="auto" w:fill="FFFFFF"/>
              <w:spacing w:before="0" w:beforeAutospacing="0" w:after="0" w:afterAutospacing="0"/>
              <w:jc w:val="both"/>
              <w:rPr>
                <w:rFonts w:ascii="Arial" w:hAnsi="Arial" w:cs="Arial"/>
                <w:sz w:val="20"/>
                <w:szCs w:val="20"/>
                <w:lang w:val="en-GB" w:eastAsia="en-GB"/>
              </w:rPr>
            </w:pPr>
          </w:p>
          <w:p w14:paraId="333F1D57" w14:textId="77777777" w:rsidR="00CA4007" w:rsidRDefault="00CA4007" w:rsidP="00CA4007">
            <w:pPr>
              <w:pStyle w:val="NormalWeb"/>
              <w:shd w:val="clear" w:color="auto" w:fill="FFFFFF"/>
              <w:spacing w:before="0" w:beforeAutospacing="0" w:after="0" w:afterAutospacing="0"/>
              <w:jc w:val="both"/>
              <w:rPr>
                <w:rFonts w:ascii="Arial" w:hAnsi="Arial" w:cs="Arial"/>
                <w:sz w:val="20"/>
                <w:szCs w:val="20"/>
                <w:lang w:val="en-GB" w:eastAsia="en-GB"/>
              </w:rPr>
            </w:pPr>
            <w:r>
              <w:rPr>
                <w:rFonts w:ascii="Arial" w:hAnsi="Arial" w:cs="Arial"/>
                <w:sz w:val="20"/>
                <w:szCs w:val="20"/>
                <w:lang w:val="en-GB" w:eastAsia="en-GB"/>
              </w:rPr>
              <w:t>The National Director, NSS is responsible for:</w:t>
            </w:r>
          </w:p>
          <w:p w14:paraId="17556135" w14:textId="77777777" w:rsidR="00CA4007" w:rsidRDefault="00CA4007" w:rsidP="00CA4007">
            <w:pPr>
              <w:pStyle w:val="NormalWeb"/>
              <w:numPr>
                <w:ilvl w:val="0"/>
                <w:numId w:val="16"/>
              </w:numPr>
              <w:shd w:val="clear" w:color="auto" w:fill="FFFFFF"/>
              <w:spacing w:before="0" w:beforeAutospacing="0" w:after="0" w:afterAutospacing="0"/>
              <w:ind w:left="0" w:firstLine="0"/>
              <w:jc w:val="both"/>
              <w:rPr>
                <w:rFonts w:ascii="Arial" w:hAnsi="Arial" w:cs="Arial"/>
                <w:sz w:val="20"/>
                <w:szCs w:val="20"/>
                <w:lang w:val="en-GB" w:eastAsia="en-GB"/>
              </w:rPr>
            </w:pPr>
            <w:r>
              <w:rPr>
                <w:rFonts w:ascii="Arial" w:hAnsi="Arial" w:cs="Arial"/>
                <w:sz w:val="20"/>
                <w:szCs w:val="20"/>
                <w:lang w:val="en-GB" w:eastAsia="en-GB"/>
              </w:rPr>
              <w:t>National Ambulance Service</w:t>
            </w:r>
          </w:p>
          <w:p w14:paraId="417EF67C" w14:textId="77777777" w:rsidR="00CA4007" w:rsidRDefault="00CA4007" w:rsidP="00CA4007">
            <w:pPr>
              <w:pStyle w:val="NormalWeb"/>
              <w:numPr>
                <w:ilvl w:val="0"/>
                <w:numId w:val="16"/>
              </w:numPr>
              <w:shd w:val="clear" w:color="auto" w:fill="FFFFFF"/>
              <w:spacing w:before="0" w:beforeAutospacing="0" w:after="0" w:afterAutospacing="0"/>
              <w:ind w:left="0" w:firstLine="0"/>
              <w:jc w:val="both"/>
              <w:rPr>
                <w:rFonts w:ascii="Arial" w:hAnsi="Arial" w:cs="Arial"/>
                <w:sz w:val="20"/>
                <w:szCs w:val="20"/>
                <w:lang w:val="en-GB" w:eastAsia="en-GB"/>
              </w:rPr>
            </w:pPr>
            <w:r>
              <w:rPr>
                <w:rFonts w:ascii="Arial" w:hAnsi="Arial" w:cs="Arial"/>
                <w:sz w:val="20"/>
                <w:szCs w:val="20"/>
                <w:lang w:val="en-GB" w:eastAsia="en-GB"/>
              </w:rPr>
              <w:t>Primary Care Reimbursement Service</w:t>
            </w:r>
          </w:p>
          <w:p w14:paraId="3EC2D0C8" w14:textId="77777777" w:rsidR="00CA4007" w:rsidRDefault="00CA4007" w:rsidP="00CA4007">
            <w:pPr>
              <w:pStyle w:val="NormalWeb"/>
              <w:numPr>
                <w:ilvl w:val="0"/>
                <w:numId w:val="16"/>
              </w:numPr>
              <w:shd w:val="clear" w:color="auto" w:fill="FFFFFF"/>
              <w:spacing w:before="0" w:beforeAutospacing="0" w:after="0" w:afterAutospacing="0"/>
              <w:ind w:left="0" w:firstLine="0"/>
              <w:jc w:val="both"/>
              <w:rPr>
                <w:rFonts w:ascii="Arial" w:hAnsi="Arial" w:cs="Arial"/>
                <w:sz w:val="20"/>
                <w:szCs w:val="20"/>
                <w:lang w:val="en-GB" w:eastAsia="en-GB"/>
              </w:rPr>
            </w:pPr>
            <w:r>
              <w:rPr>
                <w:rFonts w:ascii="Arial" w:hAnsi="Arial" w:cs="Arial"/>
                <w:sz w:val="20"/>
                <w:szCs w:val="20"/>
                <w:lang w:val="en-GB" w:eastAsia="en-GB"/>
              </w:rPr>
              <w:t xml:space="preserve">Enhanced Community Care and Primary Care Contractors </w:t>
            </w:r>
          </w:p>
          <w:p w14:paraId="52D06B69" w14:textId="77777777" w:rsidR="00CA4007" w:rsidRDefault="00CA4007" w:rsidP="00CA4007">
            <w:pPr>
              <w:pStyle w:val="NormalWeb"/>
              <w:numPr>
                <w:ilvl w:val="0"/>
                <w:numId w:val="16"/>
              </w:numPr>
              <w:shd w:val="clear" w:color="auto" w:fill="FFFFFF"/>
              <w:spacing w:before="0" w:beforeAutospacing="0" w:after="0" w:afterAutospacing="0"/>
              <w:ind w:left="0" w:firstLine="0"/>
              <w:jc w:val="both"/>
              <w:rPr>
                <w:rFonts w:ascii="Arial" w:hAnsi="Arial" w:cs="Arial"/>
                <w:sz w:val="20"/>
                <w:szCs w:val="20"/>
                <w:lang w:val="en-GB" w:eastAsia="en-GB"/>
              </w:rPr>
            </w:pPr>
            <w:r>
              <w:rPr>
                <w:rFonts w:ascii="Arial" w:hAnsi="Arial" w:cs="Arial"/>
                <w:sz w:val="20"/>
                <w:szCs w:val="20"/>
                <w:lang w:val="en-GB" w:eastAsia="en-GB"/>
              </w:rPr>
              <w:t>National Environmental Health Service</w:t>
            </w:r>
          </w:p>
          <w:p w14:paraId="20B5846C" w14:textId="77777777" w:rsidR="00CA4007" w:rsidRDefault="00CA4007" w:rsidP="00CA4007">
            <w:pPr>
              <w:pStyle w:val="NormalWeb"/>
              <w:numPr>
                <w:ilvl w:val="0"/>
                <w:numId w:val="16"/>
              </w:numPr>
              <w:shd w:val="clear" w:color="auto" w:fill="FFFFFF"/>
              <w:spacing w:before="0" w:beforeAutospacing="0" w:after="0" w:afterAutospacing="0"/>
              <w:ind w:left="0" w:firstLine="0"/>
              <w:jc w:val="both"/>
              <w:rPr>
                <w:rFonts w:ascii="Arial" w:hAnsi="Arial" w:cs="Arial"/>
                <w:sz w:val="20"/>
                <w:szCs w:val="20"/>
                <w:lang w:val="en-GB" w:eastAsia="en-GB"/>
              </w:rPr>
            </w:pPr>
            <w:r>
              <w:rPr>
                <w:rFonts w:ascii="Arial" w:hAnsi="Arial" w:cs="Arial"/>
                <w:sz w:val="20"/>
                <w:szCs w:val="20"/>
                <w:lang w:val="en-GB" w:eastAsia="en-GB"/>
              </w:rPr>
              <w:t xml:space="preserve">National Emergency Management </w:t>
            </w:r>
          </w:p>
          <w:p w14:paraId="6EA5DE93" w14:textId="77777777" w:rsidR="00CA4007" w:rsidRDefault="00CA4007" w:rsidP="00CA4007">
            <w:pPr>
              <w:pStyle w:val="NormalWeb"/>
              <w:numPr>
                <w:ilvl w:val="0"/>
                <w:numId w:val="16"/>
              </w:numPr>
              <w:shd w:val="clear" w:color="auto" w:fill="FFFFFF"/>
              <w:spacing w:before="0" w:beforeAutospacing="0" w:after="0" w:afterAutospacing="0"/>
              <w:ind w:left="0" w:firstLine="0"/>
              <w:jc w:val="both"/>
              <w:rPr>
                <w:rFonts w:ascii="Arial" w:hAnsi="Arial" w:cs="Arial"/>
                <w:sz w:val="20"/>
                <w:szCs w:val="20"/>
                <w:lang w:val="en-GB" w:eastAsia="en-GB"/>
              </w:rPr>
            </w:pPr>
            <w:r>
              <w:rPr>
                <w:rFonts w:ascii="Arial" w:hAnsi="Arial" w:cs="Arial"/>
                <w:sz w:val="20"/>
                <w:szCs w:val="20"/>
                <w:lang w:val="en-GB" w:eastAsia="en-GB"/>
              </w:rPr>
              <w:t>EU, North South Unit (including CAWT)</w:t>
            </w:r>
          </w:p>
          <w:p w14:paraId="6C58A835" w14:textId="77777777" w:rsidR="00CA4007" w:rsidRDefault="00CA4007" w:rsidP="00CA4007">
            <w:pPr>
              <w:pStyle w:val="NormalWeb"/>
              <w:numPr>
                <w:ilvl w:val="0"/>
                <w:numId w:val="16"/>
              </w:numPr>
              <w:shd w:val="clear" w:color="auto" w:fill="FFFFFF"/>
              <w:spacing w:before="0" w:beforeAutospacing="0" w:after="0" w:afterAutospacing="0"/>
              <w:ind w:left="0" w:firstLine="0"/>
              <w:jc w:val="both"/>
              <w:rPr>
                <w:rFonts w:ascii="Arial" w:hAnsi="Arial" w:cs="Arial"/>
                <w:sz w:val="20"/>
                <w:szCs w:val="20"/>
                <w:lang w:val="en-GB" w:eastAsia="en-GB"/>
              </w:rPr>
            </w:pPr>
            <w:r>
              <w:rPr>
                <w:rFonts w:ascii="Arial" w:hAnsi="Arial" w:cs="Arial"/>
                <w:sz w:val="20"/>
                <w:szCs w:val="20"/>
                <w:lang w:val="en-GB" w:eastAsia="en-GB"/>
              </w:rPr>
              <w:t>National Schemes</w:t>
            </w:r>
          </w:p>
          <w:p w14:paraId="2039EE5E" w14:textId="77777777" w:rsidR="00CA4007" w:rsidRDefault="00CA4007" w:rsidP="00CA4007">
            <w:pPr>
              <w:pStyle w:val="NormalWeb"/>
              <w:numPr>
                <w:ilvl w:val="1"/>
                <w:numId w:val="16"/>
              </w:numPr>
              <w:shd w:val="clear" w:color="auto" w:fill="FFFFFF"/>
              <w:spacing w:before="0" w:beforeAutospacing="0" w:after="0" w:afterAutospacing="0"/>
              <w:jc w:val="both"/>
              <w:rPr>
                <w:rFonts w:ascii="Arial" w:hAnsi="Arial" w:cs="Arial"/>
                <w:sz w:val="20"/>
                <w:szCs w:val="20"/>
                <w:lang w:val="en-GB" w:eastAsia="en-GB"/>
              </w:rPr>
            </w:pPr>
            <w:r>
              <w:rPr>
                <w:rFonts w:ascii="Arial" w:hAnsi="Arial" w:cs="Arial"/>
                <w:sz w:val="20"/>
                <w:szCs w:val="20"/>
                <w:lang w:val="en-GB" w:eastAsia="en-GB"/>
              </w:rPr>
              <w:t>Community Demand Led Schemes</w:t>
            </w:r>
          </w:p>
          <w:p w14:paraId="697A6264" w14:textId="77777777" w:rsidR="00CA4007" w:rsidRDefault="00CA4007" w:rsidP="00CA4007">
            <w:pPr>
              <w:pStyle w:val="NormalWeb"/>
              <w:numPr>
                <w:ilvl w:val="1"/>
                <w:numId w:val="16"/>
              </w:numPr>
              <w:shd w:val="clear" w:color="auto" w:fill="FFFFFF"/>
              <w:spacing w:before="0" w:beforeAutospacing="0" w:after="0" w:afterAutospacing="0"/>
              <w:jc w:val="both"/>
              <w:rPr>
                <w:rFonts w:ascii="Arial" w:hAnsi="Arial" w:cs="Arial"/>
                <w:sz w:val="20"/>
                <w:szCs w:val="20"/>
                <w:lang w:val="en-GB" w:eastAsia="en-GB"/>
              </w:rPr>
            </w:pPr>
            <w:r>
              <w:rPr>
                <w:rFonts w:ascii="Arial" w:hAnsi="Arial" w:cs="Arial"/>
                <w:sz w:val="20"/>
                <w:szCs w:val="20"/>
                <w:lang w:val="en-GB" w:eastAsia="en-GB"/>
              </w:rPr>
              <w:t>Nursing Home Support Schemes</w:t>
            </w:r>
          </w:p>
          <w:p w14:paraId="171D72CB" w14:textId="77777777" w:rsidR="00CA4007" w:rsidRDefault="00CA4007" w:rsidP="00CA4007">
            <w:pPr>
              <w:pStyle w:val="NormalWeb"/>
              <w:numPr>
                <w:ilvl w:val="1"/>
                <w:numId w:val="16"/>
              </w:numPr>
              <w:shd w:val="clear" w:color="auto" w:fill="FFFFFF"/>
              <w:spacing w:before="0" w:beforeAutospacing="0" w:after="0" w:afterAutospacing="0"/>
              <w:jc w:val="both"/>
              <w:rPr>
                <w:rFonts w:ascii="Arial" w:hAnsi="Arial" w:cs="Arial"/>
                <w:sz w:val="20"/>
                <w:szCs w:val="20"/>
                <w:lang w:val="en-GB" w:eastAsia="en-GB"/>
              </w:rPr>
            </w:pPr>
            <w:r>
              <w:rPr>
                <w:rFonts w:ascii="Arial" w:hAnsi="Arial" w:cs="Arial"/>
                <w:sz w:val="20"/>
                <w:szCs w:val="20"/>
                <w:lang w:val="en-GB" w:eastAsia="en-GB"/>
              </w:rPr>
              <w:t>Overseas Treatment Scheme</w:t>
            </w:r>
          </w:p>
          <w:p w14:paraId="46CBB515" w14:textId="56D90264" w:rsidR="00CA4007" w:rsidRPr="00403FCC" w:rsidRDefault="00CA4007" w:rsidP="00403FCC">
            <w:pPr>
              <w:pStyle w:val="NormalWeb"/>
              <w:numPr>
                <w:ilvl w:val="1"/>
                <w:numId w:val="16"/>
              </w:numPr>
              <w:shd w:val="clear" w:color="auto" w:fill="FFFFFF"/>
              <w:spacing w:before="0" w:beforeAutospacing="0" w:after="0" w:afterAutospacing="0"/>
              <w:jc w:val="both"/>
              <w:rPr>
                <w:rFonts w:ascii="Arial" w:hAnsi="Arial" w:cs="Arial"/>
              </w:rPr>
            </w:pPr>
            <w:r>
              <w:rPr>
                <w:rFonts w:ascii="Arial" w:hAnsi="Arial" w:cs="Arial"/>
                <w:sz w:val="20"/>
                <w:szCs w:val="20"/>
                <w:lang w:val="en-GB" w:eastAsia="en-GB"/>
              </w:rPr>
              <w:t>National Appeals Service</w:t>
            </w:r>
          </w:p>
          <w:p w14:paraId="0AE4B5A1" w14:textId="17F3DBEE" w:rsidR="002C7330" w:rsidRPr="00D3248D" w:rsidRDefault="002C7330" w:rsidP="00D3248D">
            <w:pPr>
              <w:spacing w:after="120" w:line="276" w:lineRule="auto"/>
              <w:jc w:val="both"/>
              <w:rPr>
                <w:rFonts w:ascii="Arial" w:hAnsi="Arial" w:cs="Arial"/>
              </w:rPr>
            </w:pPr>
          </w:p>
        </w:tc>
      </w:tr>
      <w:tr w:rsidR="002C7330" w:rsidRPr="00E766A5" w14:paraId="2344165A" w14:textId="77777777" w:rsidTr="007014D3">
        <w:tc>
          <w:tcPr>
            <w:tcW w:w="2848" w:type="dxa"/>
          </w:tcPr>
          <w:p w14:paraId="5F099111" w14:textId="77777777" w:rsidR="002C7330" w:rsidRPr="00F6254C" w:rsidRDefault="002C7330" w:rsidP="002C7330">
            <w:pPr>
              <w:rPr>
                <w:rFonts w:ascii="Arial" w:hAnsi="Arial" w:cs="Arial"/>
                <w:b/>
                <w:bCs/>
              </w:rPr>
            </w:pPr>
            <w:r w:rsidRPr="00F6254C">
              <w:rPr>
                <w:rFonts w:ascii="Arial" w:hAnsi="Arial" w:cs="Arial"/>
                <w:b/>
                <w:bCs/>
              </w:rPr>
              <w:lastRenderedPageBreak/>
              <w:t>Reporting Relationship</w:t>
            </w:r>
          </w:p>
        </w:tc>
        <w:tc>
          <w:tcPr>
            <w:tcW w:w="7938" w:type="dxa"/>
          </w:tcPr>
          <w:p w14:paraId="5DE8F4A0" w14:textId="4CFD8500" w:rsidR="004D3843" w:rsidRPr="004D3843" w:rsidRDefault="0048122D" w:rsidP="0048122D">
            <w:pPr>
              <w:spacing w:line="276" w:lineRule="auto"/>
              <w:jc w:val="both"/>
              <w:rPr>
                <w:rFonts w:ascii="Arial" w:hAnsi="Arial" w:cs="Arial"/>
                <w:iCs/>
                <w:lang w:val="en-IE"/>
              </w:rPr>
            </w:pPr>
            <w:r>
              <w:rPr>
                <w:rFonts w:ascii="Arial" w:hAnsi="Arial" w:cs="Arial"/>
                <w:iCs/>
                <w:lang w:val="en-IE"/>
              </w:rPr>
              <w:t>The post holder will report to the National Director – National Services and Schemes</w:t>
            </w:r>
            <w:r w:rsidR="004D3843">
              <w:rPr>
                <w:rFonts w:ascii="Arial" w:hAnsi="Arial" w:cs="Arial"/>
                <w:iCs/>
                <w:lang w:val="en-IE"/>
              </w:rPr>
              <w:t xml:space="preserve">, or other nominated manager. </w:t>
            </w:r>
          </w:p>
          <w:p w14:paraId="3CBC6A3A" w14:textId="708594B0" w:rsidR="002C7330" w:rsidRPr="001E6DFD" w:rsidRDefault="002C7330" w:rsidP="002C7330">
            <w:pPr>
              <w:jc w:val="both"/>
              <w:rPr>
                <w:rFonts w:ascii="Arial" w:hAnsi="Arial" w:cs="Arial"/>
                <w:iCs/>
                <w:color w:val="000099"/>
              </w:rPr>
            </w:pPr>
          </w:p>
        </w:tc>
      </w:tr>
      <w:tr w:rsidR="002C7330" w:rsidRPr="00E766A5" w14:paraId="0E89F2ED" w14:textId="77777777" w:rsidTr="007014D3">
        <w:tc>
          <w:tcPr>
            <w:tcW w:w="2848" w:type="dxa"/>
          </w:tcPr>
          <w:p w14:paraId="061A4806" w14:textId="77777777" w:rsidR="002C7330" w:rsidRDefault="002C7330" w:rsidP="002C7330">
            <w:pPr>
              <w:rPr>
                <w:rFonts w:ascii="Arial" w:hAnsi="Arial" w:cs="Arial"/>
                <w:b/>
                <w:bCs/>
              </w:rPr>
            </w:pPr>
            <w:r>
              <w:rPr>
                <w:rFonts w:ascii="Arial" w:hAnsi="Arial" w:cs="Arial"/>
                <w:b/>
                <w:bCs/>
              </w:rPr>
              <w:t>Key Working Relationships</w:t>
            </w:r>
          </w:p>
          <w:p w14:paraId="3949D30A" w14:textId="77777777" w:rsidR="002C7330" w:rsidRPr="00F6254C" w:rsidRDefault="002C7330" w:rsidP="002C7330">
            <w:pPr>
              <w:rPr>
                <w:rFonts w:ascii="Arial" w:hAnsi="Arial" w:cs="Arial"/>
                <w:b/>
                <w:bCs/>
              </w:rPr>
            </w:pPr>
          </w:p>
        </w:tc>
        <w:tc>
          <w:tcPr>
            <w:tcW w:w="7938" w:type="dxa"/>
          </w:tcPr>
          <w:p w14:paraId="583E66B3" w14:textId="674599AD" w:rsidR="008009AA" w:rsidRPr="003B72A2" w:rsidRDefault="008009AA" w:rsidP="0048122D">
            <w:pPr>
              <w:jc w:val="both"/>
              <w:rPr>
                <w:rFonts w:ascii="Arial" w:hAnsi="Arial" w:cs="Arial"/>
                <w:iCs/>
              </w:rPr>
            </w:pPr>
            <w:r w:rsidRPr="003B72A2">
              <w:rPr>
                <w:rFonts w:ascii="Arial" w:hAnsi="Arial" w:cs="Arial"/>
                <w:iCs/>
              </w:rPr>
              <w:t xml:space="preserve">The post holder will be a member of the </w:t>
            </w:r>
            <w:r w:rsidR="00B97974" w:rsidRPr="003B72A2">
              <w:rPr>
                <w:rFonts w:ascii="Arial" w:hAnsi="Arial" w:cs="Arial"/>
                <w:iCs/>
              </w:rPr>
              <w:t>NSS</w:t>
            </w:r>
            <w:r w:rsidRPr="003B72A2">
              <w:rPr>
                <w:rFonts w:ascii="Arial" w:hAnsi="Arial" w:cs="Arial"/>
                <w:iCs/>
              </w:rPr>
              <w:t xml:space="preserve"> Senior Management Team, leading the HR function for NSS while working collaboratively with the National Director </w:t>
            </w:r>
            <w:r w:rsidR="005F47AB" w:rsidRPr="003B72A2">
              <w:rPr>
                <w:rFonts w:ascii="Arial" w:hAnsi="Arial" w:cs="Arial"/>
                <w:iCs/>
              </w:rPr>
              <w:t xml:space="preserve">on all matters relating to the services within NSS and engaging with wider HSE colleagues.  </w:t>
            </w:r>
          </w:p>
          <w:p w14:paraId="037C9109" w14:textId="5CD4ABCF" w:rsidR="005F47AB" w:rsidRPr="003B72A2" w:rsidRDefault="005F47AB" w:rsidP="0048122D">
            <w:pPr>
              <w:jc w:val="both"/>
              <w:rPr>
                <w:rFonts w:ascii="Arial" w:hAnsi="Arial" w:cs="Arial"/>
                <w:iCs/>
              </w:rPr>
            </w:pPr>
          </w:p>
          <w:p w14:paraId="65CFFE1C" w14:textId="5B973AB0" w:rsidR="005F47AB" w:rsidRPr="003B72A2" w:rsidRDefault="005F47AB" w:rsidP="0048122D">
            <w:pPr>
              <w:jc w:val="both"/>
              <w:rPr>
                <w:rFonts w:ascii="Arial" w:hAnsi="Arial" w:cs="Arial"/>
                <w:iCs/>
              </w:rPr>
            </w:pPr>
            <w:r w:rsidRPr="003B72A2">
              <w:rPr>
                <w:rFonts w:ascii="Arial" w:hAnsi="Arial" w:cs="Arial"/>
                <w:iCs/>
              </w:rPr>
              <w:t>In leading the HR function across NSS, the post holder will work in close partnership with HR leads across the various domains under NSS, ensu</w:t>
            </w:r>
            <w:r w:rsidR="00480F95" w:rsidRPr="003B72A2">
              <w:rPr>
                <w:rFonts w:ascii="Arial" w:hAnsi="Arial" w:cs="Arial"/>
                <w:iCs/>
              </w:rPr>
              <w:t>r</w:t>
            </w:r>
            <w:r w:rsidRPr="003B72A2">
              <w:rPr>
                <w:rFonts w:ascii="Arial" w:hAnsi="Arial" w:cs="Arial"/>
                <w:iCs/>
              </w:rPr>
              <w:t>ing alignment, consistency and a coordinated approach.  The post holder will also build and maintain strong relationships within the wider HSE, including the national HR team and the Regional Directors of People to ensure a consistent and structured implementation of HR policy and reform across NSS.</w:t>
            </w:r>
          </w:p>
          <w:p w14:paraId="05D4498F" w14:textId="10C16AFD" w:rsidR="007457D6" w:rsidRPr="003B72A2" w:rsidRDefault="007457D6" w:rsidP="0048122D">
            <w:pPr>
              <w:jc w:val="both"/>
              <w:rPr>
                <w:rFonts w:ascii="Arial" w:hAnsi="Arial" w:cs="Arial"/>
              </w:rPr>
            </w:pPr>
          </w:p>
          <w:p w14:paraId="16332C26" w14:textId="7DBCFF44" w:rsidR="0048122D" w:rsidRPr="003B72A2" w:rsidRDefault="007457D6" w:rsidP="0048122D">
            <w:pPr>
              <w:jc w:val="both"/>
              <w:rPr>
                <w:rFonts w:ascii="Arial" w:hAnsi="Arial" w:cs="Arial"/>
              </w:rPr>
            </w:pPr>
            <w:r w:rsidRPr="003B72A2">
              <w:rPr>
                <w:rFonts w:ascii="Arial" w:hAnsi="Arial" w:cs="Arial"/>
              </w:rPr>
              <w:t>The post holder will engage with the following</w:t>
            </w:r>
          </w:p>
          <w:p w14:paraId="3C244100" w14:textId="5F79C895" w:rsidR="0042698F" w:rsidRPr="003B72A2" w:rsidRDefault="00B97974" w:rsidP="0048122D">
            <w:pPr>
              <w:pStyle w:val="ListParagraph"/>
              <w:numPr>
                <w:ilvl w:val="0"/>
                <w:numId w:val="14"/>
              </w:numPr>
              <w:rPr>
                <w:rFonts w:ascii="Arial" w:hAnsi="Arial" w:cs="Arial"/>
                <w:iCs/>
              </w:rPr>
            </w:pPr>
            <w:r w:rsidRPr="003B72A2">
              <w:rPr>
                <w:rFonts w:ascii="Arial" w:hAnsi="Arial" w:cs="Arial"/>
                <w:iCs/>
              </w:rPr>
              <w:t>NSS</w:t>
            </w:r>
            <w:r w:rsidR="00CE3F4F" w:rsidRPr="003B72A2">
              <w:rPr>
                <w:rFonts w:ascii="Arial" w:hAnsi="Arial" w:cs="Arial"/>
                <w:iCs/>
              </w:rPr>
              <w:t xml:space="preserve"> </w:t>
            </w:r>
            <w:r w:rsidR="00CA4007" w:rsidRPr="003B72A2">
              <w:rPr>
                <w:rFonts w:ascii="Arial" w:hAnsi="Arial" w:cs="Arial"/>
                <w:iCs/>
              </w:rPr>
              <w:t>S</w:t>
            </w:r>
            <w:r w:rsidR="00CE3F4F" w:rsidRPr="003B72A2">
              <w:rPr>
                <w:rFonts w:ascii="Arial" w:hAnsi="Arial" w:cs="Arial"/>
                <w:iCs/>
              </w:rPr>
              <w:t>enior</w:t>
            </w:r>
            <w:r w:rsidR="005F47AB" w:rsidRPr="003B72A2">
              <w:rPr>
                <w:rFonts w:ascii="Arial" w:hAnsi="Arial" w:cs="Arial"/>
                <w:iCs/>
              </w:rPr>
              <w:t xml:space="preserve"> Management Team</w:t>
            </w:r>
            <w:r w:rsidR="00F245A2" w:rsidRPr="003B72A2">
              <w:rPr>
                <w:rFonts w:ascii="Arial" w:hAnsi="Arial" w:cs="Arial"/>
                <w:iCs/>
              </w:rPr>
              <w:t xml:space="preserve"> </w:t>
            </w:r>
          </w:p>
          <w:p w14:paraId="4447DA8F" w14:textId="700E4B78" w:rsidR="00CE3F4F" w:rsidRPr="003B72A2" w:rsidRDefault="00B97974" w:rsidP="00F245A2">
            <w:pPr>
              <w:pStyle w:val="ListParagraph"/>
              <w:numPr>
                <w:ilvl w:val="0"/>
                <w:numId w:val="14"/>
              </w:numPr>
              <w:rPr>
                <w:rFonts w:ascii="Arial" w:hAnsi="Arial" w:cs="Arial"/>
                <w:iCs/>
              </w:rPr>
            </w:pPr>
            <w:r w:rsidRPr="003B72A2">
              <w:rPr>
                <w:rFonts w:ascii="Arial" w:hAnsi="Arial" w:cs="Arial"/>
                <w:iCs/>
              </w:rPr>
              <w:t>NSS</w:t>
            </w:r>
            <w:r w:rsidR="00F245A2" w:rsidRPr="003B72A2">
              <w:rPr>
                <w:rFonts w:ascii="Arial" w:hAnsi="Arial" w:cs="Arial"/>
                <w:iCs/>
              </w:rPr>
              <w:t xml:space="preserve"> Assistant National Director of Finance </w:t>
            </w:r>
            <w:r w:rsidR="00C148A6" w:rsidRPr="003B72A2">
              <w:rPr>
                <w:rFonts w:ascii="Arial" w:hAnsi="Arial" w:cs="Arial"/>
                <w:iCs/>
              </w:rPr>
              <w:t>to ensure integrated working and reporting on resources</w:t>
            </w:r>
          </w:p>
          <w:p w14:paraId="03DA025A" w14:textId="77777777" w:rsidR="00E75B66" w:rsidRPr="003B72A2" w:rsidRDefault="005F47AB" w:rsidP="00130A2D">
            <w:pPr>
              <w:pStyle w:val="ListParagraph"/>
              <w:numPr>
                <w:ilvl w:val="0"/>
                <w:numId w:val="14"/>
              </w:numPr>
              <w:jc w:val="both"/>
              <w:rPr>
                <w:rFonts w:ascii="Arial" w:hAnsi="Arial" w:cs="Arial"/>
                <w:iCs/>
              </w:rPr>
            </w:pPr>
            <w:r w:rsidRPr="003B72A2">
              <w:rPr>
                <w:rFonts w:ascii="Arial" w:hAnsi="Arial" w:cs="Arial"/>
                <w:iCs/>
              </w:rPr>
              <w:t xml:space="preserve">HR Leads </w:t>
            </w:r>
            <w:r w:rsidR="00130A2D" w:rsidRPr="003B72A2">
              <w:rPr>
                <w:rFonts w:ascii="Arial" w:hAnsi="Arial" w:cs="Arial"/>
                <w:iCs/>
              </w:rPr>
              <w:t>across</w:t>
            </w:r>
            <w:r w:rsidRPr="003B72A2">
              <w:rPr>
                <w:rFonts w:ascii="Arial" w:hAnsi="Arial" w:cs="Arial"/>
                <w:iCs/>
              </w:rPr>
              <w:t xml:space="preserve"> NSS,  the National HR Division, and other key HR liaison roles supporting </w:t>
            </w:r>
            <w:r w:rsidR="00130A2D" w:rsidRPr="003B72A2">
              <w:rPr>
                <w:rFonts w:ascii="Arial" w:hAnsi="Arial" w:cs="Arial"/>
                <w:iCs/>
              </w:rPr>
              <w:t>NSS operations</w:t>
            </w:r>
          </w:p>
          <w:p w14:paraId="3836B8C2" w14:textId="5CBAC30F" w:rsidR="0048122D" w:rsidRPr="00E75B66" w:rsidRDefault="0048122D" w:rsidP="00130A2D">
            <w:pPr>
              <w:pStyle w:val="ListParagraph"/>
              <w:numPr>
                <w:ilvl w:val="0"/>
                <w:numId w:val="14"/>
              </w:numPr>
              <w:jc w:val="both"/>
              <w:rPr>
                <w:rFonts w:ascii="Arial" w:hAnsi="Arial" w:cs="Arial"/>
                <w:iCs/>
              </w:rPr>
            </w:pPr>
            <w:r w:rsidRPr="00130A2D">
              <w:rPr>
                <w:rFonts w:ascii="Arial" w:hAnsi="Arial" w:cs="Arial"/>
                <w:iCs/>
              </w:rPr>
              <w:t>Members of the HSE SLT including Chief Financial Officer (CFO), Chief people Officer (CPO) and their respective teams</w:t>
            </w:r>
          </w:p>
          <w:p w14:paraId="3EBB0075" w14:textId="45A810BF" w:rsidR="00480F95" w:rsidRDefault="0048122D" w:rsidP="0048122D">
            <w:pPr>
              <w:pStyle w:val="ListParagraph"/>
              <w:numPr>
                <w:ilvl w:val="0"/>
                <w:numId w:val="14"/>
              </w:numPr>
              <w:jc w:val="both"/>
              <w:rPr>
                <w:rFonts w:ascii="Arial" w:hAnsi="Arial" w:cs="Arial"/>
                <w:iCs/>
              </w:rPr>
            </w:pPr>
            <w:r>
              <w:rPr>
                <w:rFonts w:ascii="Arial" w:hAnsi="Arial" w:cs="Arial"/>
                <w:iCs/>
              </w:rPr>
              <w:t xml:space="preserve">Health Region Personnel including Regional Executive Officers and Integrated Health </w:t>
            </w:r>
            <w:r w:rsidR="00480F95">
              <w:rPr>
                <w:rFonts w:ascii="Arial" w:hAnsi="Arial" w:cs="Arial"/>
                <w:iCs/>
              </w:rPr>
              <w:t>Area</w:t>
            </w:r>
            <w:r>
              <w:rPr>
                <w:rFonts w:ascii="Arial" w:hAnsi="Arial" w:cs="Arial"/>
                <w:iCs/>
              </w:rPr>
              <w:t xml:space="preserve"> Managers</w:t>
            </w:r>
          </w:p>
          <w:p w14:paraId="7F6A144A" w14:textId="5799B4D4" w:rsidR="0048122D" w:rsidRDefault="0048122D" w:rsidP="0048122D">
            <w:pPr>
              <w:pStyle w:val="ListParagraph"/>
              <w:numPr>
                <w:ilvl w:val="0"/>
                <w:numId w:val="14"/>
              </w:numPr>
              <w:jc w:val="both"/>
              <w:rPr>
                <w:rFonts w:ascii="Arial" w:hAnsi="Arial" w:cs="Arial"/>
                <w:iCs/>
              </w:rPr>
            </w:pPr>
            <w:r>
              <w:rPr>
                <w:rFonts w:ascii="Arial" w:hAnsi="Arial" w:cs="Arial"/>
                <w:iCs/>
              </w:rPr>
              <w:t>The Department of Health and other Government Departments</w:t>
            </w:r>
          </w:p>
          <w:p w14:paraId="239955FE" w14:textId="77777777" w:rsidR="0048122D" w:rsidRDefault="0048122D" w:rsidP="0048122D">
            <w:pPr>
              <w:pStyle w:val="ListParagraph"/>
              <w:numPr>
                <w:ilvl w:val="0"/>
                <w:numId w:val="14"/>
              </w:numPr>
              <w:jc w:val="both"/>
              <w:rPr>
                <w:rFonts w:ascii="Arial" w:hAnsi="Arial" w:cs="Arial"/>
                <w:iCs/>
              </w:rPr>
            </w:pPr>
            <w:r>
              <w:rPr>
                <w:rFonts w:ascii="Arial" w:hAnsi="Arial" w:cs="Arial"/>
                <w:iCs/>
              </w:rPr>
              <w:t xml:space="preserve">Office of the Chief Clinical Officer </w:t>
            </w:r>
          </w:p>
          <w:p w14:paraId="4C84B588" w14:textId="77777777" w:rsidR="0048122D" w:rsidRDefault="0048122D" w:rsidP="0048122D">
            <w:pPr>
              <w:pStyle w:val="ListParagraph"/>
              <w:numPr>
                <w:ilvl w:val="0"/>
                <w:numId w:val="14"/>
              </w:numPr>
              <w:jc w:val="both"/>
              <w:rPr>
                <w:rFonts w:ascii="Arial" w:hAnsi="Arial" w:cs="Arial"/>
                <w:iCs/>
              </w:rPr>
            </w:pPr>
            <w:r>
              <w:rPr>
                <w:rFonts w:ascii="Arial" w:hAnsi="Arial" w:cs="Arial"/>
                <w:iCs/>
              </w:rPr>
              <w:t>HSE National Procurement Division</w:t>
            </w:r>
          </w:p>
          <w:p w14:paraId="1A350E75" w14:textId="77777777" w:rsidR="0048122D" w:rsidRDefault="0048122D" w:rsidP="0048122D">
            <w:pPr>
              <w:pStyle w:val="ListParagraph"/>
              <w:numPr>
                <w:ilvl w:val="0"/>
                <w:numId w:val="15"/>
              </w:numPr>
              <w:jc w:val="both"/>
              <w:rPr>
                <w:rFonts w:ascii="Arial" w:hAnsi="Arial" w:cs="Arial"/>
                <w:iCs/>
              </w:rPr>
            </w:pPr>
            <w:r>
              <w:rPr>
                <w:rFonts w:ascii="Arial" w:hAnsi="Arial" w:cs="Arial"/>
                <w:iCs/>
              </w:rPr>
              <w:t>HSE Communications and Public Affairs</w:t>
            </w:r>
          </w:p>
          <w:p w14:paraId="00784F23" w14:textId="77777777" w:rsidR="0048122D" w:rsidRDefault="0048122D" w:rsidP="0048122D">
            <w:pPr>
              <w:pStyle w:val="ListParagraph"/>
              <w:numPr>
                <w:ilvl w:val="0"/>
                <w:numId w:val="15"/>
              </w:numPr>
              <w:jc w:val="both"/>
              <w:rPr>
                <w:rFonts w:ascii="Arial" w:hAnsi="Arial" w:cs="Arial"/>
                <w:iCs/>
              </w:rPr>
            </w:pPr>
            <w:r>
              <w:rPr>
                <w:rFonts w:ascii="Arial" w:hAnsi="Arial" w:cs="Arial"/>
                <w:iCs/>
              </w:rPr>
              <w:t>HSE Technology and Transformation</w:t>
            </w:r>
          </w:p>
          <w:p w14:paraId="2280A0C6" w14:textId="77777777" w:rsidR="0048122D" w:rsidRDefault="0048122D" w:rsidP="0048122D">
            <w:pPr>
              <w:pStyle w:val="ListParagraph"/>
              <w:numPr>
                <w:ilvl w:val="0"/>
                <w:numId w:val="15"/>
              </w:numPr>
              <w:jc w:val="both"/>
              <w:rPr>
                <w:rFonts w:ascii="Arial" w:hAnsi="Arial" w:cs="Arial"/>
                <w:iCs/>
              </w:rPr>
            </w:pPr>
            <w:r>
              <w:rPr>
                <w:rFonts w:ascii="Arial" w:hAnsi="Arial" w:cs="Arial"/>
                <w:iCs/>
              </w:rPr>
              <w:t>HSE Planning and Performance</w:t>
            </w:r>
          </w:p>
          <w:p w14:paraId="3BA4821B" w14:textId="77777777" w:rsidR="0048122D" w:rsidRDefault="0048122D" w:rsidP="0048122D">
            <w:pPr>
              <w:pStyle w:val="ListParagraph"/>
              <w:numPr>
                <w:ilvl w:val="0"/>
                <w:numId w:val="15"/>
              </w:numPr>
              <w:jc w:val="both"/>
              <w:rPr>
                <w:rFonts w:ascii="Arial" w:hAnsi="Arial" w:cs="Arial"/>
                <w:iCs/>
              </w:rPr>
            </w:pPr>
            <w:r>
              <w:rPr>
                <w:rFonts w:ascii="Arial" w:hAnsi="Arial" w:cs="Arial"/>
                <w:iCs/>
              </w:rPr>
              <w:t>External HSE suppliers</w:t>
            </w:r>
          </w:p>
          <w:p w14:paraId="78DE9869" w14:textId="3C827DF3" w:rsidR="002C7330" w:rsidRPr="0033762B" w:rsidRDefault="002C7330" w:rsidP="0048122D">
            <w:pPr>
              <w:jc w:val="both"/>
              <w:rPr>
                <w:rFonts w:ascii="Arial" w:hAnsi="Arial" w:cs="Arial"/>
                <w:iCs/>
                <w:color w:val="000099"/>
              </w:rPr>
            </w:pPr>
          </w:p>
        </w:tc>
      </w:tr>
      <w:tr w:rsidR="002C7330" w:rsidRPr="00E766A5" w14:paraId="481EDD56" w14:textId="77777777" w:rsidTr="007014D3">
        <w:tc>
          <w:tcPr>
            <w:tcW w:w="2848" w:type="dxa"/>
          </w:tcPr>
          <w:p w14:paraId="7ABA1EBE" w14:textId="19741C93" w:rsidR="002C7330" w:rsidRPr="00F6254C" w:rsidRDefault="002C7330" w:rsidP="002C7330">
            <w:pPr>
              <w:rPr>
                <w:rFonts w:ascii="Arial" w:hAnsi="Arial" w:cs="Arial"/>
                <w:b/>
                <w:bCs/>
              </w:rPr>
            </w:pPr>
            <w:r>
              <w:rPr>
                <w:rFonts w:ascii="Arial" w:hAnsi="Arial" w:cs="Arial"/>
                <w:b/>
                <w:bCs/>
              </w:rPr>
              <w:t xml:space="preserve">Purpose of the Post </w:t>
            </w:r>
          </w:p>
        </w:tc>
        <w:tc>
          <w:tcPr>
            <w:tcW w:w="7938" w:type="dxa"/>
          </w:tcPr>
          <w:p w14:paraId="781A34E9" w14:textId="7BB0D6A5" w:rsidR="002C7330" w:rsidRDefault="002C7330" w:rsidP="002C7330">
            <w:pPr>
              <w:spacing w:after="40"/>
              <w:jc w:val="both"/>
              <w:rPr>
                <w:rFonts w:ascii="Arial" w:hAnsi="Arial" w:cs="Arial"/>
              </w:rPr>
            </w:pPr>
            <w:r w:rsidRPr="002D2101">
              <w:rPr>
                <w:rFonts w:ascii="Arial" w:hAnsi="Arial" w:cs="Arial"/>
                <w:iCs/>
              </w:rPr>
              <w:t>The primary purpose of the</w:t>
            </w:r>
            <w:r w:rsidR="00FB6416">
              <w:rPr>
                <w:rFonts w:ascii="Arial" w:hAnsi="Arial" w:cs="Arial"/>
                <w:iCs/>
              </w:rPr>
              <w:t xml:space="preserve"> Assistant National</w:t>
            </w:r>
            <w:r w:rsidRPr="002D2101">
              <w:rPr>
                <w:rFonts w:ascii="Arial" w:hAnsi="Arial" w:cs="Arial"/>
                <w:iCs/>
              </w:rPr>
              <w:t xml:space="preserve"> Director of </w:t>
            </w:r>
            <w:r>
              <w:rPr>
                <w:rFonts w:ascii="Arial" w:hAnsi="Arial" w:cs="Arial"/>
                <w:iCs/>
              </w:rPr>
              <w:t>People</w:t>
            </w:r>
            <w:r w:rsidR="009058E3">
              <w:rPr>
                <w:rFonts w:ascii="Arial" w:hAnsi="Arial" w:cs="Arial"/>
                <w:iCs/>
              </w:rPr>
              <w:t>, NSS</w:t>
            </w:r>
            <w:r w:rsidRPr="002D2101">
              <w:rPr>
                <w:rFonts w:ascii="Arial" w:hAnsi="Arial" w:cs="Arial"/>
                <w:iCs/>
              </w:rPr>
              <w:t xml:space="preserve"> is</w:t>
            </w:r>
            <w:r>
              <w:rPr>
                <w:rFonts w:ascii="Arial" w:hAnsi="Arial" w:cs="Arial"/>
                <w:iCs/>
              </w:rPr>
              <w:t xml:space="preserve"> to </w:t>
            </w:r>
            <w:r w:rsidRPr="0050369F">
              <w:rPr>
                <w:rFonts w:ascii="Arial" w:hAnsi="Arial" w:cs="Arial"/>
                <w:iCs/>
              </w:rPr>
              <w:t xml:space="preserve">lead the Human Resources function </w:t>
            </w:r>
            <w:r>
              <w:rPr>
                <w:rFonts w:ascii="Arial" w:hAnsi="Arial" w:cs="Arial"/>
                <w:iCs/>
              </w:rPr>
              <w:t xml:space="preserve">within and across </w:t>
            </w:r>
            <w:r w:rsidR="00B97974">
              <w:rPr>
                <w:rFonts w:ascii="Arial" w:hAnsi="Arial" w:cs="Arial"/>
                <w:iCs/>
              </w:rPr>
              <w:t>NSS</w:t>
            </w:r>
            <w:r>
              <w:rPr>
                <w:rFonts w:ascii="Arial" w:hAnsi="Arial" w:cs="Arial"/>
                <w:iCs/>
              </w:rPr>
              <w:t xml:space="preserve">.  </w:t>
            </w:r>
            <w:r w:rsidR="00CA5EEC">
              <w:rPr>
                <w:rFonts w:ascii="Arial" w:hAnsi="Arial" w:cs="Arial"/>
                <w:iCs/>
              </w:rPr>
              <w:t>The</w:t>
            </w:r>
            <w:r w:rsidR="005D5FD4">
              <w:rPr>
                <w:rFonts w:ascii="Arial" w:hAnsi="Arial" w:cs="Arial"/>
                <w:iCs/>
              </w:rPr>
              <w:t xml:space="preserve"> post holder </w:t>
            </w:r>
            <w:r>
              <w:rPr>
                <w:rFonts w:ascii="Arial" w:hAnsi="Arial" w:cs="Arial"/>
                <w:iCs/>
              </w:rPr>
              <w:t xml:space="preserve"> will have a clear focus on ensuring the</w:t>
            </w:r>
            <w:r w:rsidRPr="009515CC">
              <w:rPr>
                <w:rFonts w:ascii="Arial" w:hAnsi="Arial" w:cs="Arial"/>
              </w:rPr>
              <w:t xml:space="preserve"> highest calibre of staff with the appropriate skill mix</w:t>
            </w:r>
            <w:r>
              <w:rPr>
                <w:rFonts w:ascii="Arial" w:hAnsi="Arial" w:cs="Arial"/>
              </w:rPr>
              <w:t xml:space="preserve"> in a</w:t>
            </w:r>
            <w:r w:rsidRPr="009515CC">
              <w:rPr>
                <w:rFonts w:ascii="Arial" w:hAnsi="Arial" w:cs="Arial"/>
              </w:rPr>
              <w:t xml:space="preserve"> </w:t>
            </w:r>
            <w:r>
              <w:rPr>
                <w:rFonts w:ascii="Arial" w:hAnsi="Arial" w:cs="Arial"/>
              </w:rPr>
              <w:t xml:space="preserve">culture that values, empowers and develops our people </w:t>
            </w:r>
          </w:p>
          <w:p w14:paraId="6184D746" w14:textId="77777777" w:rsidR="008009AA" w:rsidRDefault="008009AA" w:rsidP="002C7330">
            <w:pPr>
              <w:spacing w:after="40"/>
              <w:jc w:val="both"/>
              <w:rPr>
                <w:rFonts w:ascii="Arial" w:hAnsi="Arial" w:cs="Arial"/>
                <w:iCs/>
              </w:rPr>
            </w:pPr>
          </w:p>
          <w:p w14:paraId="74DEDC24" w14:textId="2C3EE0D0" w:rsidR="002C7330" w:rsidRDefault="002C7330" w:rsidP="002C7330">
            <w:pPr>
              <w:jc w:val="both"/>
              <w:rPr>
                <w:rFonts w:ascii="Arial" w:hAnsi="Arial" w:cs="Arial"/>
                <w:iCs/>
              </w:rPr>
            </w:pPr>
            <w:r>
              <w:rPr>
                <w:rFonts w:ascii="Arial" w:hAnsi="Arial" w:cs="Arial"/>
                <w:iCs/>
              </w:rPr>
              <w:t xml:space="preserve">The post holder will </w:t>
            </w:r>
            <w:r w:rsidRPr="00E1672A">
              <w:rPr>
                <w:rFonts w:ascii="Arial" w:hAnsi="Arial" w:cs="Arial"/>
                <w:iCs/>
              </w:rPr>
              <w:t>support the</w:t>
            </w:r>
            <w:r w:rsidR="00FB6416">
              <w:rPr>
                <w:rFonts w:ascii="Arial" w:hAnsi="Arial" w:cs="Arial"/>
                <w:iCs/>
              </w:rPr>
              <w:t xml:space="preserve"> National Director</w:t>
            </w:r>
            <w:r w:rsidRPr="00E1672A">
              <w:rPr>
                <w:rFonts w:ascii="Arial" w:hAnsi="Arial" w:cs="Arial"/>
                <w:iCs/>
              </w:rPr>
              <w:t xml:space="preserve"> and </w:t>
            </w:r>
            <w:r w:rsidR="005D5FD4">
              <w:rPr>
                <w:rFonts w:ascii="Arial" w:hAnsi="Arial" w:cs="Arial"/>
                <w:iCs/>
              </w:rPr>
              <w:t xml:space="preserve">the NSS </w:t>
            </w:r>
            <w:r w:rsidR="00FB6416">
              <w:rPr>
                <w:rFonts w:ascii="Arial" w:hAnsi="Arial" w:cs="Arial"/>
                <w:iCs/>
              </w:rPr>
              <w:t>Senior</w:t>
            </w:r>
            <w:r w:rsidRPr="00E1672A">
              <w:rPr>
                <w:rFonts w:ascii="Arial" w:hAnsi="Arial" w:cs="Arial"/>
                <w:iCs/>
              </w:rPr>
              <w:t xml:space="preserve"> Management Team</w:t>
            </w:r>
            <w:r>
              <w:rPr>
                <w:rFonts w:ascii="Arial" w:hAnsi="Arial" w:cs="Arial"/>
                <w:iCs/>
              </w:rPr>
              <w:t xml:space="preserve"> in</w:t>
            </w:r>
            <w:r w:rsidRPr="00E1672A">
              <w:rPr>
                <w:rFonts w:ascii="Arial" w:hAnsi="Arial" w:cs="Arial"/>
                <w:iCs/>
              </w:rPr>
              <w:t xml:space="preserve"> the delivery of improved organisational effectiveness</w:t>
            </w:r>
            <w:r>
              <w:rPr>
                <w:rFonts w:ascii="Arial" w:hAnsi="Arial" w:cs="Arial"/>
                <w:iCs/>
              </w:rPr>
              <w:t>,</w:t>
            </w:r>
            <w:r w:rsidRPr="0050369F">
              <w:rPr>
                <w:rFonts w:ascii="Arial" w:hAnsi="Arial" w:cs="Arial"/>
                <w:iCs/>
              </w:rPr>
              <w:t xml:space="preserve"> as well as contributing to the overall mission, vision, values and strategy of the </w:t>
            </w:r>
            <w:r w:rsidR="00B97974">
              <w:rPr>
                <w:rFonts w:ascii="Arial" w:hAnsi="Arial" w:cs="Arial"/>
                <w:iCs/>
              </w:rPr>
              <w:t>NSS</w:t>
            </w:r>
            <w:r>
              <w:rPr>
                <w:rFonts w:ascii="Arial" w:hAnsi="Arial" w:cs="Arial"/>
                <w:iCs/>
              </w:rPr>
              <w:t xml:space="preserve"> and wider HSE.</w:t>
            </w:r>
          </w:p>
          <w:p w14:paraId="6887583A" w14:textId="62DF1836" w:rsidR="00F14522" w:rsidRDefault="00F14522" w:rsidP="002C7330">
            <w:pPr>
              <w:jc w:val="both"/>
              <w:rPr>
                <w:rFonts w:ascii="Arial" w:hAnsi="Arial" w:cs="Arial"/>
                <w:iCs/>
              </w:rPr>
            </w:pPr>
          </w:p>
          <w:p w14:paraId="193A8C44" w14:textId="23B0B512" w:rsidR="00F14522" w:rsidRDefault="00F14522" w:rsidP="002C7330">
            <w:pPr>
              <w:jc w:val="both"/>
              <w:rPr>
                <w:rFonts w:ascii="Arial" w:hAnsi="Arial" w:cs="Arial"/>
                <w:iCs/>
              </w:rPr>
            </w:pPr>
            <w:r w:rsidRPr="003B72A2">
              <w:rPr>
                <w:rFonts w:ascii="Arial" w:hAnsi="Arial" w:cs="Arial"/>
                <w:iCs/>
              </w:rPr>
              <w:t>The post holder will work in close par</w:t>
            </w:r>
            <w:r w:rsidR="005D5FD4" w:rsidRPr="003B72A2">
              <w:rPr>
                <w:rFonts w:ascii="Arial" w:hAnsi="Arial" w:cs="Arial"/>
                <w:iCs/>
              </w:rPr>
              <w:t>tnerships with national HR, the HR function within each of the NSS domains and with the regional HR teams</w:t>
            </w:r>
            <w:r w:rsidRPr="003B72A2">
              <w:rPr>
                <w:rFonts w:ascii="Arial" w:hAnsi="Arial" w:cs="Arial"/>
                <w:iCs/>
              </w:rPr>
              <w:t xml:space="preserve"> to provide strategic direction, oversight, assurance and support in the delivery of agreed workforce strategies</w:t>
            </w:r>
            <w:r w:rsidR="005D5FD4" w:rsidRPr="003B72A2">
              <w:rPr>
                <w:rFonts w:ascii="Arial" w:hAnsi="Arial" w:cs="Arial"/>
                <w:iCs/>
              </w:rPr>
              <w:t xml:space="preserve">, service delivery, </w:t>
            </w:r>
            <w:r w:rsidR="008009AA" w:rsidRPr="003B72A2">
              <w:rPr>
                <w:rFonts w:ascii="Arial" w:hAnsi="Arial" w:cs="Arial"/>
                <w:iCs/>
              </w:rPr>
              <w:t>planning</w:t>
            </w:r>
            <w:r w:rsidRPr="003B72A2">
              <w:rPr>
                <w:rFonts w:ascii="Arial" w:hAnsi="Arial" w:cs="Arial"/>
                <w:iCs/>
              </w:rPr>
              <w:t xml:space="preserve"> and reform objectives.</w:t>
            </w:r>
            <w:r>
              <w:rPr>
                <w:rFonts w:ascii="Arial" w:hAnsi="Arial" w:cs="Arial"/>
                <w:iCs/>
              </w:rPr>
              <w:t xml:space="preserve">  </w:t>
            </w:r>
          </w:p>
          <w:p w14:paraId="4D1F4B21" w14:textId="449217CA" w:rsidR="001B0EC2" w:rsidRDefault="001B0EC2" w:rsidP="002C7330">
            <w:pPr>
              <w:jc w:val="both"/>
              <w:rPr>
                <w:rFonts w:ascii="Arial" w:hAnsi="Arial" w:cs="Arial"/>
                <w:iCs/>
              </w:rPr>
            </w:pPr>
          </w:p>
          <w:p w14:paraId="33A78251" w14:textId="79C9FD11" w:rsidR="001B0EC2" w:rsidRDefault="001B0EC2" w:rsidP="002C7330">
            <w:pPr>
              <w:jc w:val="both"/>
              <w:rPr>
                <w:rFonts w:ascii="Arial" w:hAnsi="Arial" w:cs="Arial"/>
                <w:iCs/>
              </w:rPr>
            </w:pPr>
            <w:r w:rsidRPr="003B72A2">
              <w:rPr>
                <w:rFonts w:ascii="Arial" w:hAnsi="Arial" w:cs="Arial"/>
                <w:iCs/>
              </w:rPr>
              <w:t xml:space="preserve">The post holder will </w:t>
            </w:r>
            <w:r w:rsidR="009058E3">
              <w:rPr>
                <w:rFonts w:ascii="Arial" w:hAnsi="Arial" w:cs="Arial"/>
                <w:iCs/>
              </w:rPr>
              <w:t xml:space="preserve">also </w:t>
            </w:r>
            <w:r w:rsidRPr="003B72A2">
              <w:rPr>
                <w:rFonts w:ascii="Arial" w:hAnsi="Arial" w:cs="Arial"/>
                <w:iCs/>
              </w:rPr>
              <w:t>work collectively with the Assistant National Director, NSS Finance to ensure an integrated approach to resource management across NSS and in line with national HR and National Finance.</w:t>
            </w:r>
            <w:r>
              <w:rPr>
                <w:rFonts w:ascii="Arial" w:hAnsi="Arial" w:cs="Arial"/>
                <w:iCs/>
              </w:rPr>
              <w:t xml:space="preserve">  </w:t>
            </w:r>
          </w:p>
          <w:p w14:paraId="4FEB1192" w14:textId="77777777" w:rsidR="00F14522" w:rsidRDefault="00F14522" w:rsidP="002C7330">
            <w:pPr>
              <w:jc w:val="both"/>
              <w:rPr>
                <w:rFonts w:ascii="Arial" w:hAnsi="Arial" w:cs="Arial"/>
                <w:iCs/>
              </w:rPr>
            </w:pPr>
          </w:p>
          <w:p w14:paraId="513A6418" w14:textId="7E9CCE25" w:rsidR="002C7330" w:rsidRPr="00E1672A" w:rsidRDefault="002C7330" w:rsidP="000352B5">
            <w:pPr>
              <w:jc w:val="both"/>
              <w:rPr>
                <w:rFonts w:ascii="Arial" w:hAnsi="Arial" w:cs="Arial"/>
                <w:iCs/>
              </w:rPr>
            </w:pPr>
            <w:r>
              <w:rPr>
                <w:rFonts w:ascii="Arial" w:hAnsi="Arial" w:cs="Arial"/>
                <w:iCs/>
              </w:rPr>
              <w:t xml:space="preserve">The post holder will </w:t>
            </w:r>
            <w:r w:rsidRPr="009515CC">
              <w:rPr>
                <w:rFonts w:ascii="Arial" w:hAnsi="Arial" w:cs="Arial"/>
                <w:iCs/>
              </w:rPr>
              <w:t>provide guidance on</w:t>
            </w:r>
            <w:r>
              <w:rPr>
                <w:rFonts w:ascii="Arial" w:hAnsi="Arial" w:cs="Arial"/>
                <w:iCs/>
              </w:rPr>
              <w:t xml:space="preserve"> </w:t>
            </w:r>
            <w:r w:rsidRPr="009515CC">
              <w:rPr>
                <w:rFonts w:ascii="Arial" w:hAnsi="Arial" w:cs="Arial"/>
                <w:iCs/>
              </w:rPr>
              <w:t>HR</w:t>
            </w:r>
            <w:r>
              <w:rPr>
                <w:rFonts w:ascii="Arial" w:hAnsi="Arial" w:cs="Arial"/>
                <w:iCs/>
              </w:rPr>
              <w:t xml:space="preserve"> </w:t>
            </w:r>
            <w:r w:rsidRPr="009515CC">
              <w:rPr>
                <w:rFonts w:ascii="Arial" w:hAnsi="Arial" w:cs="Arial"/>
                <w:iCs/>
              </w:rPr>
              <w:t xml:space="preserve">policy </w:t>
            </w:r>
            <w:r>
              <w:rPr>
                <w:rFonts w:ascii="Arial" w:hAnsi="Arial" w:cs="Arial"/>
                <w:iCs/>
              </w:rPr>
              <w:t>issues,</w:t>
            </w:r>
            <w:r w:rsidRPr="009515CC">
              <w:rPr>
                <w:rFonts w:ascii="Arial" w:hAnsi="Arial" w:cs="Arial"/>
                <w:iCs/>
              </w:rPr>
              <w:t xml:space="preserve"> </w:t>
            </w:r>
            <w:r>
              <w:rPr>
                <w:rFonts w:ascii="Arial" w:hAnsi="Arial" w:cs="Arial"/>
                <w:iCs/>
              </w:rPr>
              <w:t xml:space="preserve">and </w:t>
            </w:r>
            <w:r w:rsidRPr="009515CC">
              <w:rPr>
                <w:rFonts w:ascii="Arial" w:hAnsi="Arial" w:cs="Arial"/>
                <w:iCs/>
              </w:rPr>
              <w:t>governance on people related matters; to influence, monitor and support the changing structure and workforce with a focus on change management, leadership and development support.</w:t>
            </w:r>
            <w:r>
              <w:rPr>
                <w:rFonts w:ascii="Arial" w:hAnsi="Arial" w:cs="Arial"/>
                <w:iCs/>
              </w:rPr>
              <w:t xml:space="preserve"> </w:t>
            </w:r>
          </w:p>
        </w:tc>
      </w:tr>
      <w:tr w:rsidR="002C7330" w:rsidRPr="00E766A5" w14:paraId="6FC4F317" w14:textId="77777777" w:rsidTr="007014D3">
        <w:tc>
          <w:tcPr>
            <w:tcW w:w="2848" w:type="dxa"/>
          </w:tcPr>
          <w:p w14:paraId="706E700B" w14:textId="77777777" w:rsidR="002C7330" w:rsidRPr="00F6254C" w:rsidRDefault="002C7330" w:rsidP="002C7330">
            <w:pPr>
              <w:rPr>
                <w:rFonts w:ascii="Arial" w:hAnsi="Arial" w:cs="Arial"/>
                <w:b/>
                <w:bCs/>
              </w:rPr>
            </w:pPr>
            <w:r w:rsidRPr="00F6254C">
              <w:rPr>
                <w:rFonts w:ascii="Arial" w:hAnsi="Arial" w:cs="Arial"/>
                <w:b/>
                <w:bCs/>
              </w:rPr>
              <w:t>Principal Duties and Responsibilities</w:t>
            </w:r>
          </w:p>
          <w:p w14:paraId="57CD5BE4" w14:textId="77777777" w:rsidR="002C7330" w:rsidRPr="00F6254C" w:rsidRDefault="002C7330" w:rsidP="002C7330">
            <w:pPr>
              <w:rPr>
                <w:rFonts w:ascii="Arial" w:hAnsi="Arial" w:cs="Arial"/>
                <w:b/>
                <w:bCs/>
              </w:rPr>
            </w:pPr>
          </w:p>
        </w:tc>
        <w:tc>
          <w:tcPr>
            <w:tcW w:w="7938" w:type="dxa"/>
          </w:tcPr>
          <w:p w14:paraId="46CE9399" w14:textId="77777777" w:rsidR="002C7330" w:rsidRPr="00CA5EEC" w:rsidRDefault="002C7330" w:rsidP="002C7330">
            <w:pPr>
              <w:pStyle w:val="ListParagraph"/>
              <w:jc w:val="both"/>
              <w:rPr>
                <w:rFonts w:ascii="Arial" w:hAnsi="Arial" w:cs="Arial"/>
                <w:iCs/>
              </w:rPr>
            </w:pPr>
          </w:p>
          <w:p w14:paraId="7E014126" w14:textId="77777777" w:rsidR="002C7330" w:rsidRPr="00CA5EEC" w:rsidRDefault="002C7330" w:rsidP="002C7330">
            <w:pPr>
              <w:jc w:val="both"/>
              <w:rPr>
                <w:rFonts w:ascii="Arial" w:hAnsi="Arial" w:cs="Arial"/>
                <w:b/>
                <w:bCs/>
                <w:iCs/>
                <w:u w:val="single"/>
              </w:rPr>
            </w:pPr>
            <w:r w:rsidRPr="00CA5EEC">
              <w:rPr>
                <w:rFonts w:ascii="Arial" w:hAnsi="Arial" w:cs="Arial"/>
                <w:b/>
                <w:bCs/>
                <w:iCs/>
                <w:u w:val="single"/>
              </w:rPr>
              <w:t>KPI’s</w:t>
            </w:r>
          </w:p>
          <w:p w14:paraId="112D5694" w14:textId="7750FE13" w:rsidR="002C7330" w:rsidRPr="00CA5EEC" w:rsidRDefault="002C7330" w:rsidP="00043F48">
            <w:pPr>
              <w:pStyle w:val="ListParagraph"/>
              <w:numPr>
                <w:ilvl w:val="0"/>
                <w:numId w:val="19"/>
              </w:numPr>
              <w:jc w:val="both"/>
              <w:rPr>
                <w:rFonts w:ascii="Arial" w:hAnsi="Arial" w:cs="Arial"/>
                <w:iCs/>
              </w:rPr>
            </w:pPr>
            <w:r w:rsidRPr="00CA5EEC">
              <w:rPr>
                <w:rFonts w:ascii="Arial" w:hAnsi="Arial" w:cs="Arial"/>
                <w:iCs/>
              </w:rPr>
              <w:t>Identify and develop Key Performance Indicators (KPIs) which are congruent with the</w:t>
            </w:r>
            <w:r w:rsidR="00CA4007" w:rsidRPr="00CA5EEC">
              <w:rPr>
                <w:rFonts w:ascii="Arial" w:hAnsi="Arial" w:cs="Arial"/>
                <w:iCs/>
              </w:rPr>
              <w:t xml:space="preserve"> NSS</w:t>
            </w:r>
            <w:r w:rsidRPr="00CA5EEC">
              <w:rPr>
                <w:rFonts w:ascii="Arial" w:hAnsi="Arial" w:cs="Arial"/>
                <w:iCs/>
              </w:rPr>
              <w:t xml:space="preserve"> service plan targets including controls and monitoring against employment targets.</w:t>
            </w:r>
          </w:p>
          <w:p w14:paraId="135F2457" w14:textId="77777777" w:rsidR="002C7330" w:rsidRPr="00CA5EEC" w:rsidRDefault="002C7330" w:rsidP="00043F48">
            <w:pPr>
              <w:pStyle w:val="ListParagraph"/>
              <w:numPr>
                <w:ilvl w:val="0"/>
                <w:numId w:val="19"/>
              </w:numPr>
              <w:jc w:val="both"/>
              <w:rPr>
                <w:rFonts w:ascii="Arial" w:hAnsi="Arial" w:cs="Arial"/>
                <w:iCs/>
              </w:rPr>
            </w:pPr>
            <w:r w:rsidRPr="00CA5EEC">
              <w:rPr>
                <w:rFonts w:ascii="Arial" w:hAnsi="Arial" w:cs="Arial"/>
                <w:iCs/>
              </w:rPr>
              <w:t>Develop Action Plans to address KPI targets.</w:t>
            </w:r>
          </w:p>
          <w:p w14:paraId="4401D667" w14:textId="77777777" w:rsidR="002C7330" w:rsidRPr="00CA5EEC" w:rsidRDefault="002C7330" w:rsidP="00043F48">
            <w:pPr>
              <w:pStyle w:val="ListParagraph"/>
              <w:numPr>
                <w:ilvl w:val="0"/>
                <w:numId w:val="19"/>
              </w:numPr>
              <w:jc w:val="both"/>
              <w:rPr>
                <w:rFonts w:ascii="Arial" w:hAnsi="Arial" w:cs="Arial"/>
                <w:iCs/>
              </w:rPr>
            </w:pPr>
            <w:r w:rsidRPr="00CA5EEC">
              <w:rPr>
                <w:rFonts w:ascii="Arial" w:hAnsi="Arial" w:cs="Arial"/>
                <w:iCs/>
              </w:rPr>
              <w:t>Drive and promote a Performance Achievement and Management culture.</w:t>
            </w:r>
          </w:p>
          <w:p w14:paraId="158AFB1F" w14:textId="4078697D" w:rsidR="002C7330" w:rsidRPr="00CA5EEC" w:rsidRDefault="002C7330" w:rsidP="00043F48">
            <w:pPr>
              <w:pStyle w:val="ListParagraph"/>
              <w:numPr>
                <w:ilvl w:val="0"/>
                <w:numId w:val="19"/>
              </w:numPr>
              <w:jc w:val="both"/>
              <w:rPr>
                <w:rFonts w:ascii="Arial" w:hAnsi="Arial" w:cs="Arial"/>
                <w:iCs/>
              </w:rPr>
            </w:pPr>
            <w:r w:rsidRPr="00CA5EEC">
              <w:rPr>
                <w:rFonts w:ascii="Arial" w:hAnsi="Arial" w:cs="Arial"/>
                <w:iCs/>
              </w:rPr>
              <w:lastRenderedPageBreak/>
              <w:t xml:space="preserve">In conjunction with line managers, support the rollout of the Performance achievement process/ system for staff </w:t>
            </w:r>
            <w:r w:rsidR="009058E3">
              <w:rPr>
                <w:rFonts w:ascii="Arial" w:hAnsi="Arial" w:cs="Arial"/>
                <w:iCs/>
              </w:rPr>
              <w:t>across NSS</w:t>
            </w:r>
          </w:p>
          <w:p w14:paraId="0FD0959A" w14:textId="77777777" w:rsidR="002C7330" w:rsidRPr="00CA5EEC" w:rsidRDefault="002C7330" w:rsidP="00043F48">
            <w:pPr>
              <w:pStyle w:val="ListParagraph"/>
              <w:numPr>
                <w:ilvl w:val="0"/>
                <w:numId w:val="19"/>
              </w:numPr>
              <w:jc w:val="both"/>
              <w:rPr>
                <w:rFonts w:ascii="Arial" w:hAnsi="Arial" w:cs="Arial"/>
                <w:iCs/>
              </w:rPr>
            </w:pPr>
            <w:r w:rsidRPr="00CA5EEC">
              <w:rPr>
                <w:rFonts w:ascii="Arial" w:hAnsi="Arial" w:cs="Arial"/>
                <w:iCs/>
              </w:rPr>
              <w:t>The management and delivery of KPIs relative to HR as a routine and core business objective</w:t>
            </w:r>
          </w:p>
          <w:p w14:paraId="5007F768" w14:textId="77777777" w:rsidR="002C7330" w:rsidRPr="00CA5EEC" w:rsidRDefault="002C7330" w:rsidP="002C7330">
            <w:pPr>
              <w:jc w:val="both"/>
              <w:rPr>
                <w:rFonts w:ascii="Arial" w:hAnsi="Arial" w:cs="Arial"/>
                <w:iCs/>
              </w:rPr>
            </w:pPr>
          </w:p>
          <w:p w14:paraId="5CAB2F0A" w14:textId="77777777" w:rsidR="002C7330" w:rsidRPr="00CA5EEC" w:rsidRDefault="002C7330" w:rsidP="002C7330">
            <w:pPr>
              <w:spacing w:line="276" w:lineRule="auto"/>
              <w:contextualSpacing/>
              <w:jc w:val="both"/>
              <w:rPr>
                <w:rFonts w:ascii="Arial" w:hAnsi="Arial" w:cs="Arial"/>
                <w:b/>
                <w:bCs/>
                <w:iCs/>
                <w:u w:val="single"/>
              </w:rPr>
            </w:pPr>
            <w:r w:rsidRPr="00CA5EEC">
              <w:rPr>
                <w:rFonts w:ascii="Arial" w:hAnsi="Arial" w:cs="Arial"/>
                <w:b/>
                <w:bCs/>
                <w:iCs/>
                <w:u w:val="single"/>
              </w:rPr>
              <w:t>Employer of Choice</w:t>
            </w:r>
          </w:p>
          <w:p w14:paraId="2E387FCE" w14:textId="624CC7E2" w:rsidR="002C7330" w:rsidRPr="00CA5EEC" w:rsidRDefault="002C7330" w:rsidP="00043F48">
            <w:pPr>
              <w:pStyle w:val="ListParagraph"/>
              <w:numPr>
                <w:ilvl w:val="0"/>
                <w:numId w:val="19"/>
              </w:numPr>
              <w:jc w:val="both"/>
              <w:rPr>
                <w:rFonts w:ascii="Arial" w:hAnsi="Arial" w:cs="Arial"/>
                <w:iCs/>
              </w:rPr>
            </w:pPr>
            <w:r w:rsidRPr="00CA5EEC">
              <w:rPr>
                <w:rFonts w:ascii="Arial" w:hAnsi="Arial" w:cs="Arial"/>
                <w:iCs/>
              </w:rPr>
              <w:t>Assist the</w:t>
            </w:r>
            <w:r w:rsidR="00FB6416" w:rsidRPr="00CA5EEC">
              <w:rPr>
                <w:rFonts w:ascii="Arial" w:hAnsi="Arial" w:cs="Arial"/>
                <w:iCs/>
              </w:rPr>
              <w:t xml:space="preserve"> National Director</w:t>
            </w:r>
            <w:r w:rsidRPr="00CA5EEC">
              <w:rPr>
                <w:rFonts w:ascii="Arial" w:hAnsi="Arial" w:cs="Arial"/>
                <w:iCs/>
              </w:rPr>
              <w:t xml:space="preserve"> in leading the HSE vision to be the employer of choice in the health service. </w:t>
            </w:r>
          </w:p>
          <w:p w14:paraId="488BCE43" w14:textId="77777777" w:rsidR="002C7330" w:rsidRPr="00CA5EEC" w:rsidRDefault="002C7330" w:rsidP="00043F48">
            <w:pPr>
              <w:numPr>
                <w:ilvl w:val="0"/>
                <w:numId w:val="19"/>
              </w:numPr>
              <w:spacing w:after="40"/>
              <w:jc w:val="both"/>
              <w:rPr>
                <w:rFonts w:ascii="Arial" w:hAnsi="Arial" w:cs="Arial"/>
              </w:rPr>
            </w:pPr>
            <w:r w:rsidRPr="00CA5EEC">
              <w:rPr>
                <w:rFonts w:ascii="Arial" w:hAnsi="Arial" w:cs="Arial"/>
              </w:rPr>
              <w:t>Assist in the development and implementation of strategies that promotes the HSE as an employer of choice to attract the highest calibre of staff with the appropriate skill mix.</w:t>
            </w:r>
          </w:p>
          <w:p w14:paraId="3674C4AB" w14:textId="77777777" w:rsidR="002C7330" w:rsidRPr="00CA5EEC" w:rsidRDefault="002C7330" w:rsidP="00043F48">
            <w:pPr>
              <w:numPr>
                <w:ilvl w:val="0"/>
                <w:numId w:val="19"/>
              </w:numPr>
              <w:spacing w:after="40"/>
              <w:jc w:val="both"/>
              <w:rPr>
                <w:rFonts w:ascii="Arial" w:hAnsi="Arial" w:cs="Arial"/>
              </w:rPr>
            </w:pPr>
            <w:r w:rsidRPr="00CA5EEC">
              <w:rPr>
                <w:rFonts w:ascii="Arial" w:hAnsi="Arial" w:cs="Arial"/>
              </w:rPr>
              <w:t>Assist in the development of an organisational culture that values people, their skills, ideas and contribution and genuinely seeks to empower individuals.</w:t>
            </w:r>
          </w:p>
          <w:p w14:paraId="38A9B647" w14:textId="0EE1118E" w:rsidR="002C7330" w:rsidRPr="00CA5EEC" w:rsidRDefault="002C7330" w:rsidP="00043F48">
            <w:pPr>
              <w:pStyle w:val="ListParagraph"/>
              <w:numPr>
                <w:ilvl w:val="0"/>
                <w:numId w:val="19"/>
              </w:numPr>
              <w:jc w:val="both"/>
              <w:rPr>
                <w:rFonts w:ascii="Arial" w:hAnsi="Arial" w:cs="Arial"/>
                <w:iCs/>
              </w:rPr>
            </w:pPr>
            <w:r w:rsidRPr="00CA5EEC">
              <w:rPr>
                <w:rFonts w:ascii="Arial" w:hAnsi="Arial" w:cs="Arial"/>
                <w:iCs/>
              </w:rPr>
              <w:t xml:space="preserve">Lead on implementation of the HSE staff survey recommendations for </w:t>
            </w:r>
            <w:r w:rsidR="00B97974">
              <w:rPr>
                <w:rFonts w:ascii="Arial" w:hAnsi="Arial" w:cs="Arial"/>
                <w:iCs/>
              </w:rPr>
              <w:t>NSS</w:t>
            </w:r>
            <w:r w:rsidRPr="00CA5EEC">
              <w:rPr>
                <w:rFonts w:ascii="Arial" w:hAnsi="Arial" w:cs="Arial"/>
                <w:iCs/>
              </w:rPr>
              <w:t xml:space="preserve">. </w:t>
            </w:r>
          </w:p>
          <w:p w14:paraId="61C299AF" w14:textId="77777777" w:rsidR="002C7330" w:rsidRPr="00CA5EEC" w:rsidRDefault="002C7330" w:rsidP="00043F48">
            <w:pPr>
              <w:pStyle w:val="ListParagraph"/>
              <w:numPr>
                <w:ilvl w:val="0"/>
                <w:numId w:val="19"/>
              </w:numPr>
              <w:jc w:val="both"/>
              <w:rPr>
                <w:rFonts w:ascii="Arial" w:hAnsi="Arial" w:cs="Arial"/>
                <w:iCs/>
              </w:rPr>
            </w:pPr>
            <w:r w:rsidRPr="00CA5EEC">
              <w:rPr>
                <w:rFonts w:ascii="Arial" w:hAnsi="Arial" w:cs="Arial"/>
                <w:iCs/>
              </w:rPr>
              <w:t>Enhance the quality of patient care and improve both staff and patient satisfaction by recruiting, selecting and developing all employees to enable them to achieve their potential.</w:t>
            </w:r>
          </w:p>
          <w:p w14:paraId="018EAAE4" w14:textId="1AC165C4" w:rsidR="002C7330" w:rsidRPr="00CA5EEC" w:rsidRDefault="002C7330" w:rsidP="00043F48">
            <w:pPr>
              <w:pStyle w:val="ListParagraph"/>
              <w:numPr>
                <w:ilvl w:val="0"/>
                <w:numId w:val="19"/>
              </w:numPr>
              <w:jc w:val="both"/>
              <w:rPr>
                <w:rFonts w:ascii="Arial" w:hAnsi="Arial" w:cs="Arial"/>
                <w:iCs/>
              </w:rPr>
            </w:pPr>
            <w:r w:rsidRPr="00CA5EEC">
              <w:rPr>
                <w:rFonts w:ascii="Arial" w:hAnsi="Arial" w:cs="Arial"/>
                <w:iCs/>
              </w:rPr>
              <w:t xml:space="preserve">Plan and promote open communications throughout </w:t>
            </w:r>
            <w:r w:rsidR="00ED4B31">
              <w:rPr>
                <w:rFonts w:ascii="Arial" w:hAnsi="Arial" w:cs="Arial"/>
                <w:iCs/>
              </w:rPr>
              <w:t>NSS</w:t>
            </w:r>
            <w:r w:rsidRPr="00CA5EEC">
              <w:rPr>
                <w:rFonts w:ascii="Arial" w:hAnsi="Arial" w:cs="Arial"/>
                <w:iCs/>
              </w:rPr>
              <w:t xml:space="preserve"> and across regions, creating a culture of respect for staff and a sense of value and empowerment.</w:t>
            </w:r>
          </w:p>
          <w:p w14:paraId="593E97E9" w14:textId="77777777" w:rsidR="002C7330" w:rsidRPr="00CA5EEC" w:rsidRDefault="002C7330" w:rsidP="002C7330">
            <w:pPr>
              <w:pStyle w:val="ListParagraph"/>
              <w:jc w:val="both"/>
              <w:rPr>
                <w:rFonts w:ascii="Arial" w:hAnsi="Arial" w:cs="Arial"/>
                <w:iCs/>
              </w:rPr>
            </w:pPr>
          </w:p>
          <w:p w14:paraId="5156B07E" w14:textId="77777777" w:rsidR="002C7330" w:rsidRPr="00CA5EEC" w:rsidRDefault="002C7330" w:rsidP="002C7330">
            <w:pPr>
              <w:pStyle w:val="ListParagraph"/>
              <w:jc w:val="both"/>
              <w:rPr>
                <w:rFonts w:ascii="Arial" w:hAnsi="Arial" w:cs="Arial"/>
                <w:iCs/>
              </w:rPr>
            </w:pPr>
          </w:p>
          <w:p w14:paraId="05BDB7D4" w14:textId="0AF13041" w:rsidR="002C7330" w:rsidRPr="00CA5EEC" w:rsidRDefault="00CE5734" w:rsidP="002C7330">
            <w:pPr>
              <w:spacing w:line="276" w:lineRule="auto"/>
              <w:contextualSpacing/>
              <w:jc w:val="both"/>
              <w:rPr>
                <w:rFonts w:ascii="Arial" w:hAnsi="Arial" w:cs="Arial"/>
                <w:b/>
                <w:bCs/>
                <w:iCs/>
                <w:u w:val="single"/>
              </w:rPr>
            </w:pPr>
            <w:r>
              <w:rPr>
                <w:rFonts w:ascii="Arial" w:hAnsi="Arial" w:cs="Arial"/>
                <w:b/>
                <w:bCs/>
                <w:iCs/>
                <w:u w:val="single"/>
              </w:rPr>
              <w:t xml:space="preserve"> </w:t>
            </w:r>
            <w:r w:rsidR="00F14522">
              <w:rPr>
                <w:rFonts w:ascii="Arial" w:hAnsi="Arial" w:cs="Arial"/>
                <w:b/>
                <w:bCs/>
                <w:iCs/>
                <w:u w:val="single"/>
              </w:rPr>
              <w:t>Leadership and Direction</w:t>
            </w:r>
          </w:p>
          <w:p w14:paraId="5A4202A0" w14:textId="19E04301" w:rsidR="002C7330" w:rsidRPr="00CA5EEC" w:rsidRDefault="002C7330" w:rsidP="00043F48">
            <w:pPr>
              <w:pStyle w:val="ListParagraph"/>
              <w:numPr>
                <w:ilvl w:val="0"/>
                <w:numId w:val="19"/>
              </w:numPr>
              <w:jc w:val="both"/>
              <w:rPr>
                <w:rFonts w:ascii="Arial" w:hAnsi="Arial" w:cs="Arial"/>
                <w:iCs/>
              </w:rPr>
            </w:pPr>
            <w:r w:rsidRPr="00CA5EEC">
              <w:rPr>
                <w:rFonts w:ascii="Arial" w:hAnsi="Arial" w:cs="Arial"/>
                <w:iCs/>
              </w:rPr>
              <w:t>In line with allocated and approved resources, put in place a comprehensive workforce development plan in order to ensure staff are skilled and take part in continuous professional development activities required for their role.  This plan should consider succession planning requirements as well as the delivery of education, training and development requirements in a cost-effective manner.</w:t>
            </w:r>
          </w:p>
          <w:p w14:paraId="4B772D51" w14:textId="36125FDB" w:rsidR="00CA5EEC" w:rsidRPr="00CA5EEC" w:rsidRDefault="00CA5EEC" w:rsidP="00043F48">
            <w:pPr>
              <w:pStyle w:val="ListParagraph"/>
              <w:numPr>
                <w:ilvl w:val="0"/>
                <w:numId w:val="19"/>
              </w:numPr>
              <w:jc w:val="both"/>
              <w:rPr>
                <w:rFonts w:ascii="Arial" w:hAnsi="Arial" w:cs="Arial"/>
                <w:iCs/>
              </w:rPr>
            </w:pPr>
            <w:r w:rsidRPr="00CA5EEC">
              <w:rPr>
                <w:rFonts w:ascii="Arial" w:hAnsi="Arial" w:cs="Arial"/>
                <w:iCs/>
              </w:rPr>
              <w:t>Engage in the HSE performance achievement process in conjunction with your Line Manager and staff as appropriate</w:t>
            </w:r>
          </w:p>
          <w:p w14:paraId="316BA053" w14:textId="77777777" w:rsidR="002C7330" w:rsidRPr="00CA5EEC" w:rsidRDefault="002C7330" w:rsidP="002C7330">
            <w:pPr>
              <w:jc w:val="both"/>
              <w:rPr>
                <w:rFonts w:ascii="Arial" w:hAnsi="Arial" w:cs="Arial"/>
                <w:iCs/>
              </w:rPr>
            </w:pPr>
          </w:p>
          <w:p w14:paraId="08F24EB9" w14:textId="77777777" w:rsidR="002C7330" w:rsidRPr="00CA5EEC" w:rsidRDefault="002C7330" w:rsidP="002C7330">
            <w:pPr>
              <w:spacing w:after="120"/>
              <w:jc w:val="both"/>
              <w:rPr>
                <w:rFonts w:ascii="Arial" w:hAnsi="Arial" w:cs="Arial"/>
                <w:b/>
                <w:bCs/>
                <w:iCs/>
                <w:u w:val="single"/>
              </w:rPr>
            </w:pPr>
            <w:r w:rsidRPr="00CA5EEC">
              <w:rPr>
                <w:rFonts w:ascii="Arial" w:hAnsi="Arial" w:cs="Arial"/>
                <w:b/>
                <w:bCs/>
                <w:iCs/>
                <w:u w:val="single"/>
              </w:rPr>
              <w:t>Reform</w:t>
            </w:r>
          </w:p>
          <w:p w14:paraId="52C2B605" w14:textId="24BE06C7" w:rsidR="002C7330" w:rsidRPr="003B72A2" w:rsidRDefault="002C7330" w:rsidP="00043F48">
            <w:pPr>
              <w:numPr>
                <w:ilvl w:val="0"/>
                <w:numId w:val="19"/>
              </w:numPr>
              <w:spacing w:after="40"/>
              <w:jc w:val="both"/>
              <w:rPr>
                <w:rFonts w:ascii="Arial" w:hAnsi="Arial" w:cs="Arial"/>
                <w:iCs/>
              </w:rPr>
            </w:pPr>
            <w:r w:rsidRPr="003B72A2">
              <w:rPr>
                <w:rFonts w:ascii="Arial" w:hAnsi="Arial" w:cs="Arial"/>
                <w:iCs/>
              </w:rPr>
              <w:t>In line with HSE National HR and ER, support the</w:t>
            </w:r>
            <w:r w:rsidR="00CE3F4F" w:rsidRPr="003B72A2">
              <w:rPr>
                <w:rFonts w:ascii="Arial" w:hAnsi="Arial" w:cs="Arial"/>
                <w:iCs/>
              </w:rPr>
              <w:t xml:space="preserve"> reorganisation of </w:t>
            </w:r>
            <w:r w:rsidR="00B97974" w:rsidRPr="003B72A2">
              <w:rPr>
                <w:rFonts w:ascii="Arial" w:hAnsi="Arial" w:cs="Arial"/>
                <w:iCs/>
              </w:rPr>
              <w:t xml:space="preserve">NSS </w:t>
            </w:r>
            <w:r w:rsidRPr="003B72A2">
              <w:rPr>
                <w:rFonts w:ascii="Arial" w:hAnsi="Arial" w:cs="Arial"/>
                <w:iCs/>
              </w:rPr>
              <w:t xml:space="preserve">and reform structures relative to the needs of </w:t>
            </w:r>
            <w:r w:rsidR="00963D3D" w:rsidRPr="003B72A2">
              <w:rPr>
                <w:rFonts w:ascii="Arial" w:hAnsi="Arial" w:cs="Arial"/>
                <w:iCs/>
              </w:rPr>
              <w:t>its</w:t>
            </w:r>
            <w:r w:rsidR="00CE3F4F" w:rsidRPr="003B72A2">
              <w:rPr>
                <w:rFonts w:ascii="Arial" w:hAnsi="Arial" w:cs="Arial"/>
                <w:iCs/>
              </w:rPr>
              <w:t xml:space="preserve"> services and integration with the regions</w:t>
            </w:r>
            <w:r w:rsidRPr="003B72A2">
              <w:rPr>
                <w:rFonts w:ascii="Arial" w:hAnsi="Arial" w:cs="Arial"/>
                <w:iCs/>
              </w:rPr>
              <w:t>.</w:t>
            </w:r>
          </w:p>
          <w:p w14:paraId="12CDBB1B" w14:textId="18D5F421" w:rsidR="002C7330" w:rsidRPr="003B72A2" w:rsidRDefault="002C7330" w:rsidP="00043F48">
            <w:pPr>
              <w:numPr>
                <w:ilvl w:val="0"/>
                <w:numId w:val="19"/>
              </w:numPr>
              <w:spacing w:after="40"/>
              <w:jc w:val="both"/>
              <w:rPr>
                <w:rFonts w:ascii="Arial" w:hAnsi="Arial" w:cs="Arial"/>
                <w:iCs/>
              </w:rPr>
            </w:pPr>
            <w:r w:rsidRPr="003B72A2">
              <w:rPr>
                <w:rFonts w:ascii="Arial" w:hAnsi="Arial" w:cs="Arial"/>
                <w:iCs/>
              </w:rPr>
              <w:t xml:space="preserve">Champion change and innovation and communicate </w:t>
            </w:r>
            <w:r w:rsidR="00E75B66" w:rsidRPr="003B72A2">
              <w:rPr>
                <w:rFonts w:ascii="Arial" w:hAnsi="Arial" w:cs="Arial"/>
                <w:iCs/>
              </w:rPr>
              <w:t xml:space="preserve">the vision of change within </w:t>
            </w:r>
            <w:r w:rsidR="00FB6416" w:rsidRPr="003B72A2">
              <w:rPr>
                <w:rFonts w:ascii="Arial" w:hAnsi="Arial" w:cs="Arial"/>
                <w:iCs/>
              </w:rPr>
              <w:t>NSS</w:t>
            </w:r>
            <w:r w:rsidRPr="003B72A2">
              <w:rPr>
                <w:rFonts w:ascii="Arial" w:hAnsi="Arial" w:cs="Arial"/>
                <w:iCs/>
              </w:rPr>
              <w:t xml:space="preserve"> to ensure an understanding and buy-in into the change.</w:t>
            </w:r>
          </w:p>
          <w:p w14:paraId="630351A1" w14:textId="2FD4357B" w:rsidR="00A871BC" w:rsidRPr="003B72A2" w:rsidRDefault="00A871BC" w:rsidP="00043F48">
            <w:pPr>
              <w:numPr>
                <w:ilvl w:val="0"/>
                <w:numId w:val="19"/>
              </w:numPr>
              <w:spacing w:after="40"/>
              <w:jc w:val="both"/>
              <w:rPr>
                <w:rFonts w:ascii="Arial" w:hAnsi="Arial" w:cs="Arial"/>
                <w:iCs/>
              </w:rPr>
            </w:pPr>
            <w:r w:rsidRPr="003B72A2">
              <w:rPr>
                <w:rFonts w:ascii="Arial" w:hAnsi="Arial" w:cs="Arial"/>
                <w:iCs/>
              </w:rPr>
              <w:t>Lead the development of organisational culture, in alignment with the CEO and Board’s strategic priority on the value and culture framework</w:t>
            </w:r>
          </w:p>
          <w:p w14:paraId="798FB3C0" w14:textId="77777777" w:rsidR="002C7330" w:rsidRPr="003B72A2" w:rsidRDefault="002C7330" w:rsidP="00043F48">
            <w:pPr>
              <w:numPr>
                <w:ilvl w:val="0"/>
                <w:numId w:val="19"/>
              </w:numPr>
              <w:spacing w:after="40"/>
              <w:jc w:val="both"/>
              <w:rPr>
                <w:rFonts w:ascii="Arial" w:hAnsi="Arial" w:cs="Arial"/>
                <w:iCs/>
              </w:rPr>
            </w:pPr>
            <w:r w:rsidRPr="003B72A2">
              <w:rPr>
                <w:rFonts w:ascii="Arial" w:hAnsi="Arial" w:cs="Arial"/>
                <w:iCs/>
              </w:rPr>
              <w:t>Challenge and assist in the development of processes, systems and structures that reflect the strategic objective of world class delivery of patient centre care.</w:t>
            </w:r>
          </w:p>
          <w:p w14:paraId="18EFCEC1" w14:textId="77777777" w:rsidR="002C7330" w:rsidRPr="003B72A2" w:rsidRDefault="002C7330" w:rsidP="00043F48">
            <w:pPr>
              <w:numPr>
                <w:ilvl w:val="0"/>
                <w:numId w:val="19"/>
              </w:numPr>
              <w:spacing w:after="40"/>
              <w:jc w:val="both"/>
              <w:rPr>
                <w:rFonts w:ascii="Arial" w:hAnsi="Arial" w:cs="Arial"/>
                <w:iCs/>
              </w:rPr>
            </w:pPr>
            <w:r w:rsidRPr="003B72A2">
              <w:rPr>
                <w:rFonts w:ascii="Arial" w:hAnsi="Arial" w:cs="Arial"/>
                <w:iCs/>
              </w:rPr>
              <w:t>Take a lead role in the development and implementation of appropriate internal communication channels to and from staff.</w:t>
            </w:r>
          </w:p>
          <w:p w14:paraId="42DB7B49" w14:textId="782CA474" w:rsidR="002C7330" w:rsidRDefault="002C7330" w:rsidP="002C7330">
            <w:pPr>
              <w:jc w:val="both"/>
              <w:rPr>
                <w:rFonts w:ascii="Arial" w:hAnsi="Arial" w:cs="Arial"/>
                <w:iCs/>
              </w:rPr>
            </w:pPr>
          </w:p>
          <w:p w14:paraId="63ADE6AE" w14:textId="6ADE57C4" w:rsidR="00043F48" w:rsidRPr="00E75B66" w:rsidRDefault="00043F48" w:rsidP="002C7330">
            <w:pPr>
              <w:jc w:val="both"/>
              <w:rPr>
                <w:rFonts w:ascii="Arial" w:hAnsi="Arial" w:cs="Arial"/>
                <w:b/>
                <w:iCs/>
              </w:rPr>
            </w:pPr>
            <w:r w:rsidRPr="00E75B66">
              <w:rPr>
                <w:rFonts w:ascii="Arial" w:hAnsi="Arial" w:cs="Arial"/>
                <w:b/>
                <w:iCs/>
              </w:rPr>
              <w:t>Resource Management</w:t>
            </w:r>
          </w:p>
          <w:p w14:paraId="1C23CCB8" w14:textId="77777777" w:rsidR="00043F48" w:rsidRPr="003B72A2" w:rsidRDefault="00043F48" w:rsidP="003B72A2">
            <w:pPr>
              <w:numPr>
                <w:ilvl w:val="0"/>
                <w:numId w:val="19"/>
              </w:numPr>
              <w:spacing w:after="40"/>
              <w:jc w:val="both"/>
              <w:rPr>
                <w:rFonts w:ascii="Arial" w:hAnsi="Arial" w:cs="Arial"/>
                <w:iCs/>
              </w:rPr>
            </w:pPr>
            <w:r w:rsidRPr="003B72A2">
              <w:rPr>
                <w:rFonts w:ascii="Arial" w:hAnsi="Arial" w:cs="Arial"/>
                <w:iCs/>
              </w:rPr>
              <w:t>Oversee and manage effective processes to monitor, control and report on employment control with the limits established by the HSE.</w:t>
            </w:r>
          </w:p>
          <w:p w14:paraId="30E92684" w14:textId="77777777" w:rsidR="00043F48" w:rsidRPr="003B72A2" w:rsidRDefault="00043F48" w:rsidP="003B72A2">
            <w:pPr>
              <w:numPr>
                <w:ilvl w:val="0"/>
                <w:numId w:val="19"/>
              </w:numPr>
              <w:spacing w:after="40"/>
              <w:jc w:val="both"/>
              <w:rPr>
                <w:rFonts w:ascii="Arial" w:hAnsi="Arial" w:cs="Arial"/>
                <w:iCs/>
              </w:rPr>
            </w:pPr>
            <w:r w:rsidRPr="003B72A2">
              <w:rPr>
                <w:rFonts w:ascii="Arial" w:hAnsi="Arial" w:cs="Arial"/>
                <w:iCs/>
              </w:rPr>
              <w:t>Work with the Recruitment Quality &amp; Standards Assurance Unit to ensure that recruitment practices are developed in accordance with the HSE Recruitment Licence and the Commission for Public Service Appointments Code of Practice.</w:t>
            </w:r>
          </w:p>
          <w:p w14:paraId="67E6A4F2" w14:textId="24A6FF9B" w:rsidR="00B9638F" w:rsidRPr="009058E3" w:rsidRDefault="00043F48" w:rsidP="009058E3">
            <w:pPr>
              <w:numPr>
                <w:ilvl w:val="0"/>
                <w:numId w:val="19"/>
              </w:numPr>
              <w:spacing w:after="40"/>
              <w:jc w:val="both"/>
              <w:rPr>
                <w:rFonts w:ascii="Arial" w:hAnsi="Arial" w:cs="Arial"/>
                <w:iCs/>
              </w:rPr>
            </w:pPr>
            <w:r w:rsidRPr="003B72A2">
              <w:rPr>
                <w:rFonts w:ascii="Arial" w:hAnsi="Arial" w:cs="Arial"/>
                <w:iCs/>
              </w:rPr>
              <w:t>Work with the National Recruitment Service a</w:t>
            </w:r>
            <w:r w:rsidR="00F37C10" w:rsidRPr="003B72A2">
              <w:rPr>
                <w:rFonts w:ascii="Arial" w:hAnsi="Arial" w:cs="Arial"/>
                <w:iCs/>
              </w:rPr>
              <w:t xml:space="preserve">nd </w:t>
            </w:r>
            <w:r w:rsidRPr="003B72A2">
              <w:rPr>
                <w:rFonts w:ascii="Arial" w:hAnsi="Arial" w:cs="Arial"/>
                <w:iCs/>
              </w:rPr>
              <w:t>National HR to agree and implement a Recruitment Operating Model for the HSE Centre.</w:t>
            </w:r>
          </w:p>
          <w:p w14:paraId="5AEE25DF" w14:textId="13C8999B" w:rsidR="001B0EC2" w:rsidRPr="009058E3" w:rsidRDefault="00ED4B31" w:rsidP="009058E3">
            <w:pPr>
              <w:numPr>
                <w:ilvl w:val="0"/>
                <w:numId w:val="19"/>
              </w:numPr>
              <w:spacing w:after="40"/>
              <w:jc w:val="both"/>
              <w:rPr>
                <w:rFonts w:ascii="Arial" w:hAnsi="Arial" w:cs="Arial"/>
                <w:iCs/>
              </w:rPr>
            </w:pPr>
            <w:r w:rsidRPr="003B72A2">
              <w:rPr>
                <w:rFonts w:ascii="Arial" w:hAnsi="Arial" w:cs="Arial"/>
                <w:iCs/>
              </w:rPr>
              <w:t>W</w:t>
            </w:r>
            <w:r w:rsidR="001B0EC2" w:rsidRPr="003B72A2">
              <w:rPr>
                <w:rFonts w:ascii="Arial" w:hAnsi="Arial" w:cs="Arial"/>
                <w:iCs/>
              </w:rPr>
              <w:t>ork collectively with the Assistant National Director, NSS Finance to ensure an integrated approach to resource management across NSS and in line with national HR and National Finance.</w:t>
            </w:r>
            <w:r w:rsidR="001B0EC2" w:rsidRPr="001B0EC2">
              <w:rPr>
                <w:rFonts w:ascii="Arial" w:hAnsi="Arial" w:cs="Arial"/>
                <w:iCs/>
              </w:rPr>
              <w:t xml:space="preserve">  </w:t>
            </w:r>
          </w:p>
          <w:p w14:paraId="4B0F0707" w14:textId="358959A4" w:rsidR="00043F48" w:rsidRPr="003B72A2" w:rsidRDefault="00043F48" w:rsidP="003B72A2">
            <w:pPr>
              <w:numPr>
                <w:ilvl w:val="0"/>
                <w:numId w:val="19"/>
              </w:numPr>
              <w:spacing w:after="40"/>
              <w:jc w:val="both"/>
              <w:rPr>
                <w:rFonts w:ascii="Arial" w:hAnsi="Arial" w:cs="Arial"/>
                <w:iCs/>
              </w:rPr>
            </w:pPr>
            <w:r w:rsidRPr="003B72A2">
              <w:rPr>
                <w:rFonts w:ascii="Arial" w:hAnsi="Arial" w:cs="Arial"/>
                <w:iCs/>
              </w:rPr>
              <w:t xml:space="preserve">Provide expert HR support, direction and guidance to the </w:t>
            </w:r>
            <w:r w:rsidR="00B97974" w:rsidRPr="003B72A2">
              <w:rPr>
                <w:rFonts w:ascii="Arial" w:hAnsi="Arial" w:cs="Arial"/>
                <w:iCs/>
              </w:rPr>
              <w:t xml:space="preserve">NSS </w:t>
            </w:r>
            <w:r w:rsidR="00B67ED9" w:rsidRPr="003B72A2">
              <w:rPr>
                <w:rFonts w:ascii="Arial" w:hAnsi="Arial" w:cs="Arial"/>
                <w:iCs/>
              </w:rPr>
              <w:t xml:space="preserve">Senior </w:t>
            </w:r>
            <w:r w:rsidR="00E75B66" w:rsidRPr="003B72A2">
              <w:rPr>
                <w:rFonts w:ascii="Arial" w:hAnsi="Arial" w:cs="Arial"/>
                <w:iCs/>
              </w:rPr>
              <w:t xml:space="preserve">Management </w:t>
            </w:r>
            <w:r w:rsidR="00B67ED9" w:rsidRPr="003B72A2">
              <w:rPr>
                <w:rFonts w:ascii="Arial" w:hAnsi="Arial" w:cs="Arial"/>
                <w:iCs/>
              </w:rPr>
              <w:t xml:space="preserve">Team </w:t>
            </w:r>
            <w:r w:rsidRPr="003B72A2">
              <w:rPr>
                <w:rFonts w:ascii="Arial" w:hAnsi="Arial" w:cs="Arial"/>
                <w:iCs/>
              </w:rPr>
              <w:t>on HR policies and procedures in respect of their individual teams.</w:t>
            </w:r>
          </w:p>
          <w:p w14:paraId="3D73EF66" w14:textId="1222D424" w:rsidR="00043F48" w:rsidRPr="003B72A2" w:rsidRDefault="00043F48" w:rsidP="003B72A2">
            <w:pPr>
              <w:numPr>
                <w:ilvl w:val="0"/>
                <w:numId w:val="19"/>
              </w:numPr>
              <w:spacing w:after="40"/>
              <w:jc w:val="both"/>
              <w:rPr>
                <w:rFonts w:ascii="Arial" w:hAnsi="Arial" w:cs="Arial"/>
                <w:iCs/>
              </w:rPr>
            </w:pPr>
            <w:r w:rsidRPr="003B72A2">
              <w:rPr>
                <w:rFonts w:ascii="Arial" w:hAnsi="Arial" w:cs="Arial"/>
                <w:iCs/>
              </w:rPr>
              <w:lastRenderedPageBreak/>
              <w:t>Implement a robust and accessible staff support system that focusses on supporting physical and psychological wellbeing and supports attendance management.</w:t>
            </w:r>
          </w:p>
          <w:p w14:paraId="0198FB54" w14:textId="02B2D9E3" w:rsidR="00B9638F" w:rsidRDefault="00B9638F" w:rsidP="00E75B66">
            <w:pPr>
              <w:spacing w:after="120"/>
              <w:jc w:val="both"/>
              <w:rPr>
                <w:rFonts w:ascii="Arial" w:hAnsi="Arial" w:cs="Arial"/>
              </w:rPr>
            </w:pPr>
          </w:p>
          <w:p w14:paraId="5AF8AEA7" w14:textId="637E30C5" w:rsidR="00043F48" w:rsidRPr="00E75B66" w:rsidRDefault="00043F48" w:rsidP="00E75B66">
            <w:pPr>
              <w:spacing w:after="120"/>
              <w:jc w:val="both"/>
              <w:rPr>
                <w:rFonts w:ascii="Arial" w:hAnsi="Arial" w:cs="Arial"/>
                <w:b/>
              </w:rPr>
            </w:pPr>
            <w:r w:rsidRPr="00E75B66">
              <w:rPr>
                <w:rFonts w:ascii="Arial" w:hAnsi="Arial" w:cs="Arial"/>
                <w:b/>
              </w:rPr>
              <w:t>Employee Relations</w:t>
            </w:r>
          </w:p>
          <w:p w14:paraId="07FBB051" w14:textId="243D6B5F" w:rsidR="00043F48" w:rsidRPr="003B72A2" w:rsidRDefault="00043F48" w:rsidP="003B72A2">
            <w:pPr>
              <w:numPr>
                <w:ilvl w:val="0"/>
                <w:numId w:val="19"/>
              </w:numPr>
              <w:spacing w:after="40"/>
              <w:jc w:val="both"/>
              <w:rPr>
                <w:rFonts w:ascii="Arial" w:hAnsi="Arial" w:cs="Arial"/>
                <w:iCs/>
              </w:rPr>
            </w:pPr>
            <w:r w:rsidRPr="003B72A2">
              <w:rPr>
                <w:rFonts w:ascii="Arial" w:hAnsi="Arial" w:cs="Arial"/>
                <w:iCs/>
              </w:rPr>
              <w:t xml:space="preserve">Support the </w:t>
            </w:r>
            <w:r w:rsidR="00B97974" w:rsidRPr="003B72A2">
              <w:rPr>
                <w:rFonts w:ascii="Arial" w:hAnsi="Arial" w:cs="Arial"/>
                <w:iCs/>
              </w:rPr>
              <w:t>NSS</w:t>
            </w:r>
            <w:r w:rsidRPr="003B72A2">
              <w:rPr>
                <w:rFonts w:ascii="Arial" w:hAnsi="Arial" w:cs="Arial"/>
                <w:iCs/>
              </w:rPr>
              <w:t xml:space="preserve"> HR Leads to develop and maintain partnerships and effective working relationships with Employee Representative Organisations.</w:t>
            </w:r>
          </w:p>
          <w:p w14:paraId="5DA7C9F9" w14:textId="77777777" w:rsidR="00043F48" w:rsidRPr="003B72A2" w:rsidRDefault="00043F48" w:rsidP="003B72A2">
            <w:pPr>
              <w:numPr>
                <w:ilvl w:val="0"/>
                <w:numId w:val="19"/>
              </w:numPr>
              <w:spacing w:after="40"/>
              <w:jc w:val="both"/>
              <w:rPr>
                <w:rFonts w:ascii="Arial" w:hAnsi="Arial" w:cs="Arial"/>
                <w:iCs/>
              </w:rPr>
            </w:pPr>
            <w:r w:rsidRPr="003B72A2">
              <w:rPr>
                <w:rFonts w:ascii="Arial" w:hAnsi="Arial" w:cs="Arial"/>
                <w:iCs/>
              </w:rPr>
              <w:t>Engage with Employee Representative Organisations to manage industrial relations and employee relations issues, as appropriate.</w:t>
            </w:r>
          </w:p>
          <w:p w14:paraId="4F0838C3" w14:textId="77777777" w:rsidR="00043F48" w:rsidRPr="003B72A2" w:rsidRDefault="00043F48" w:rsidP="003B72A2">
            <w:pPr>
              <w:numPr>
                <w:ilvl w:val="0"/>
                <w:numId w:val="19"/>
              </w:numPr>
              <w:spacing w:after="40"/>
              <w:jc w:val="both"/>
              <w:rPr>
                <w:rFonts w:ascii="Arial" w:hAnsi="Arial" w:cs="Arial"/>
                <w:iCs/>
              </w:rPr>
            </w:pPr>
            <w:r w:rsidRPr="003B72A2">
              <w:rPr>
                <w:rFonts w:ascii="Arial" w:hAnsi="Arial" w:cs="Arial"/>
                <w:iCs/>
              </w:rPr>
              <w:t>Develop and maintain partnerships with other health care organisations, the DoH, HSE and other funding agencies as well as academic partnerships with educational establishments.</w:t>
            </w:r>
          </w:p>
          <w:p w14:paraId="7B21E7FB" w14:textId="1B734264" w:rsidR="00043F48" w:rsidRDefault="00043F48" w:rsidP="00E75B66">
            <w:pPr>
              <w:spacing w:after="120"/>
              <w:jc w:val="both"/>
              <w:rPr>
                <w:rFonts w:ascii="Arial" w:hAnsi="Arial" w:cs="Arial"/>
              </w:rPr>
            </w:pPr>
          </w:p>
          <w:p w14:paraId="7513A27E" w14:textId="77777777" w:rsidR="00F37C10" w:rsidRPr="00824EFA" w:rsidRDefault="00F37C10" w:rsidP="00F37C10">
            <w:pPr>
              <w:jc w:val="both"/>
              <w:rPr>
                <w:rFonts w:ascii="Arial" w:hAnsi="Arial" w:cs="Arial"/>
                <w:b/>
                <w:bCs/>
                <w:iCs/>
              </w:rPr>
            </w:pPr>
            <w:r w:rsidRPr="00824EFA">
              <w:rPr>
                <w:rFonts w:ascii="Arial" w:hAnsi="Arial" w:cs="Arial"/>
                <w:b/>
                <w:bCs/>
                <w:iCs/>
              </w:rPr>
              <w:t>Performance Management</w:t>
            </w:r>
          </w:p>
          <w:p w14:paraId="0D4DC38C" w14:textId="109631F4" w:rsidR="00F37C10" w:rsidRPr="003B72A2" w:rsidRDefault="00F37C10" w:rsidP="003B72A2">
            <w:pPr>
              <w:numPr>
                <w:ilvl w:val="0"/>
                <w:numId w:val="19"/>
              </w:numPr>
              <w:spacing w:after="40"/>
              <w:jc w:val="both"/>
              <w:rPr>
                <w:rFonts w:ascii="Arial" w:hAnsi="Arial" w:cs="Arial"/>
                <w:iCs/>
              </w:rPr>
            </w:pPr>
            <w:r w:rsidRPr="003B72A2">
              <w:rPr>
                <w:rFonts w:ascii="Arial" w:hAnsi="Arial" w:cs="Arial"/>
                <w:iCs/>
              </w:rPr>
              <w:t xml:space="preserve">Work with the National Director, </w:t>
            </w:r>
            <w:r w:rsidR="00B97974" w:rsidRPr="003B72A2">
              <w:rPr>
                <w:rFonts w:ascii="Arial" w:hAnsi="Arial" w:cs="Arial"/>
                <w:iCs/>
              </w:rPr>
              <w:t>NSS</w:t>
            </w:r>
            <w:r w:rsidRPr="003B72A2">
              <w:rPr>
                <w:rFonts w:ascii="Arial" w:hAnsi="Arial" w:cs="Arial"/>
                <w:iCs/>
              </w:rPr>
              <w:t xml:space="preserve">, </w:t>
            </w:r>
            <w:r w:rsidR="00ED4B31" w:rsidRPr="003B72A2">
              <w:rPr>
                <w:rFonts w:ascii="Arial" w:hAnsi="Arial" w:cs="Arial"/>
                <w:iCs/>
              </w:rPr>
              <w:t xml:space="preserve">Assistant National Director, NSS </w:t>
            </w:r>
            <w:r w:rsidRPr="003B72A2">
              <w:rPr>
                <w:rFonts w:ascii="Arial" w:hAnsi="Arial" w:cs="Arial"/>
                <w:iCs/>
              </w:rPr>
              <w:t xml:space="preserve">Finance and </w:t>
            </w:r>
            <w:r w:rsidR="00ED4B31" w:rsidRPr="003B72A2">
              <w:rPr>
                <w:rFonts w:ascii="Arial" w:hAnsi="Arial" w:cs="Arial"/>
                <w:iCs/>
              </w:rPr>
              <w:t xml:space="preserve">the </w:t>
            </w:r>
            <w:r w:rsidRPr="003B72A2">
              <w:rPr>
                <w:rFonts w:ascii="Arial" w:hAnsi="Arial" w:cs="Arial"/>
                <w:iCs/>
              </w:rPr>
              <w:t>NSS</w:t>
            </w:r>
            <w:r w:rsidR="00B67ED9" w:rsidRPr="003B72A2">
              <w:rPr>
                <w:rFonts w:ascii="Arial" w:hAnsi="Arial" w:cs="Arial"/>
                <w:iCs/>
              </w:rPr>
              <w:t xml:space="preserve"> Senior</w:t>
            </w:r>
            <w:r w:rsidR="00E75B66" w:rsidRPr="003B72A2">
              <w:rPr>
                <w:rFonts w:ascii="Arial" w:hAnsi="Arial" w:cs="Arial"/>
                <w:iCs/>
              </w:rPr>
              <w:t xml:space="preserve"> Management Team</w:t>
            </w:r>
            <w:r w:rsidRPr="003B72A2">
              <w:rPr>
                <w:rFonts w:ascii="Arial" w:hAnsi="Arial" w:cs="Arial"/>
                <w:iCs/>
              </w:rPr>
              <w:t xml:space="preserve"> to provide input to the HSE National Service Plan and ensure processes are in place to monitor progress against specific targets.</w:t>
            </w:r>
          </w:p>
          <w:p w14:paraId="7B538A6D" w14:textId="30C2047F" w:rsidR="00F37C10" w:rsidRPr="003B72A2" w:rsidRDefault="00F37C10" w:rsidP="003B72A2">
            <w:pPr>
              <w:numPr>
                <w:ilvl w:val="0"/>
                <w:numId w:val="19"/>
              </w:numPr>
              <w:spacing w:after="40"/>
              <w:jc w:val="both"/>
              <w:rPr>
                <w:rFonts w:ascii="Arial" w:hAnsi="Arial" w:cs="Arial"/>
                <w:iCs/>
              </w:rPr>
            </w:pPr>
            <w:r w:rsidRPr="003B72A2">
              <w:rPr>
                <w:rFonts w:ascii="Arial" w:hAnsi="Arial" w:cs="Arial"/>
                <w:iCs/>
              </w:rPr>
              <w:t xml:space="preserve">Ensure that the agreed HSE HR standards, practices, policies and procedures are in operation across all </w:t>
            </w:r>
            <w:r w:rsidR="00B97974" w:rsidRPr="003B72A2">
              <w:rPr>
                <w:rFonts w:ascii="Arial" w:hAnsi="Arial" w:cs="Arial"/>
                <w:iCs/>
              </w:rPr>
              <w:t>NSS</w:t>
            </w:r>
            <w:r w:rsidRPr="003B72A2">
              <w:rPr>
                <w:rFonts w:ascii="Arial" w:hAnsi="Arial" w:cs="Arial"/>
                <w:iCs/>
              </w:rPr>
              <w:t>.</w:t>
            </w:r>
          </w:p>
          <w:p w14:paraId="4EF27D1F" w14:textId="77777777" w:rsidR="00F37C10" w:rsidRPr="003B72A2" w:rsidRDefault="00F37C10" w:rsidP="003B72A2">
            <w:pPr>
              <w:numPr>
                <w:ilvl w:val="0"/>
                <w:numId w:val="19"/>
              </w:numPr>
              <w:spacing w:after="40"/>
              <w:jc w:val="both"/>
              <w:rPr>
                <w:rFonts w:ascii="Arial" w:hAnsi="Arial" w:cs="Arial"/>
                <w:iCs/>
              </w:rPr>
            </w:pPr>
            <w:r w:rsidRPr="003B72A2">
              <w:rPr>
                <w:rFonts w:ascii="Arial" w:hAnsi="Arial" w:cs="Arial"/>
                <w:iCs/>
              </w:rPr>
              <w:t xml:space="preserve">Continuously review HR processes to ensure efficiency and effectiveness with particular emphasis on benchmarking against contemporary best practices. </w:t>
            </w:r>
          </w:p>
          <w:p w14:paraId="47B6DC1D" w14:textId="680057D8" w:rsidR="00F37C10" w:rsidRPr="003B72A2" w:rsidRDefault="00F37C10" w:rsidP="003B72A2">
            <w:pPr>
              <w:numPr>
                <w:ilvl w:val="0"/>
                <w:numId w:val="19"/>
              </w:numPr>
              <w:spacing w:after="40"/>
              <w:jc w:val="both"/>
              <w:rPr>
                <w:rFonts w:ascii="Arial" w:hAnsi="Arial" w:cs="Arial"/>
                <w:iCs/>
              </w:rPr>
            </w:pPr>
            <w:r w:rsidRPr="003B72A2">
              <w:rPr>
                <w:rFonts w:ascii="Arial" w:hAnsi="Arial" w:cs="Arial"/>
                <w:iCs/>
              </w:rPr>
              <w:t>Implement the H</w:t>
            </w:r>
            <w:r w:rsidR="00CF03A9" w:rsidRPr="003B72A2">
              <w:rPr>
                <w:rFonts w:ascii="Arial" w:hAnsi="Arial" w:cs="Arial"/>
                <w:iCs/>
              </w:rPr>
              <w:t>R decisions and policies</w:t>
            </w:r>
            <w:r w:rsidRPr="003B72A2">
              <w:rPr>
                <w:rFonts w:ascii="Arial" w:hAnsi="Arial" w:cs="Arial"/>
                <w:iCs/>
              </w:rPr>
              <w:t xml:space="preserve"> expeditiously within the framework of a balanced budget and report on their implementation.</w:t>
            </w:r>
          </w:p>
          <w:p w14:paraId="17CFF3AB" w14:textId="52611141" w:rsidR="00F37C10" w:rsidRPr="003B72A2" w:rsidRDefault="00F37C10" w:rsidP="003B72A2">
            <w:pPr>
              <w:numPr>
                <w:ilvl w:val="0"/>
                <w:numId w:val="19"/>
              </w:numPr>
              <w:spacing w:after="40"/>
              <w:jc w:val="both"/>
              <w:rPr>
                <w:rFonts w:ascii="Arial" w:hAnsi="Arial" w:cs="Arial"/>
                <w:iCs/>
              </w:rPr>
            </w:pPr>
            <w:r w:rsidRPr="003B72A2">
              <w:rPr>
                <w:rFonts w:ascii="Arial" w:hAnsi="Arial" w:cs="Arial"/>
                <w:iCs/>
              </w:rPr>
              <w:t xml:space="preserve">Identify and develop Key Performance Indicators </w:t>
            </w:r>
            <w:r w:rsidR="00CF03A9" w:rsidRPr="003B72A2">
              <w:rPr>
                <w:rFonts w:ascii="Arial" w:hAnsi="Arial" w:cs="Arial"/>
                <w:iCs/>
              </w:rPr>
              <w:t xml:space="preserve">(KPIs) aligned to </w:t>
            </w:r>
            <w:r w:rsidRPr="003B72A2">
              <w:rPr>
                <w:rFonts w:ascii="Arial" w:hAnsi="Arial" w:cs="Arial"/>
                <w:iCs/>
              </w:rPr>
              <w:t>service plan targets</w:t>
            </w:r>
            <w:r w:rsidR="00CF03A9" w:rsidRPr="003B72A2">
              <w:rPr>
                <w:rFonts w:ascii="Arial" w:hAnsi="Arial" w:cs="Arial"/>
                <w:iCs/>
              </w:rPr>
              <w:t xml:space="preserve"> across all services within </w:t>
            </w:r>
            <w:r w:rsidR="00B97974" w:rsidRPr="003B72A2">
              <w:rPr>
                <w:rFonts w:ascii="Arial" w:hAnsi="Arial" w:cs="Arial"/>
                <w:iCs/>
              </w:rPr>
              <w:t>NSS</w:t>
            </w:r>
            <w:r w:rsidRPr="003B72A2">
              <w:rPr>
                <w:rFonts w:ascii="Arial" w:hAnsi="Arial" w:cs="Arial"/>
                <w:iCs/>
              </w:rPr>
              <w:t xml:space="preserve"> including controls and monitoring against employment targets.</w:t>
            </w:r>
          </w:p>
          <w:p w14:paraId="2FC6B4D2" w14:textId="56A0EE0F" w:rsidR="00F37C10" w:rsidRDefault="00F37C10" w:rsidP="00E75B66">
            <w:pPr>
              <w:spacing w:after="120"/>
              <w:jc w:val="both"/>
              <w:rPr>
                <w:rFonts w:ascii="Arial" w:hAnsi="Arial" w:cs="Arial"/>
              </w:rPr>
            </w:pPr>
          </w:p>
          <w:p w14:paraId="12862521" w14:textId="77777777" w:rsidR="00F37C10" w:rsidRPr="00824EFA" w:rsidRDefault="00F37C10" w:rsidP="00F37C10">
            <w:pPr>
              <w:jc w:val="both"/>
              <w:rPr>
                <w:rFonts w:ascii="Arial" w:hAnsi="Arial" w:cs="Arial"/>
                <w:b/>
              </w:rPr>
            </w:pPr>
            <w:r w:rsidRPr="00824EFA">
              <w:rPr>
                <w:rFonts w:ascii="Arial" w:hAnsi="Arial" w:cs="Arial"/>
                <w:b/>
              </w:rPr>
              <w:t>Engagement</w:t>
            </w:r>
          </w:p>
          <w:p w14:paraId="3B4B7AD2" w14:textId="5FD3BF86" w:rsidR="00043F48" w:rsidRPr="003B72A2" w:rsidRDefault="00F37C10" w:rsidP="003B72A2">
            <w:pPr>
              <w:numPr>
                <w:ilvl w:val="0"/>
                <w:numId w:val="19"/>
              </w:numPr>
              <w:spacing w:after="40"/>
              <w:jc w:val="both"/>
              <w:rPr>
                <w:rFonts w:ascii="Arial" w:hAnsi="Arial" w:cs="Arial"/>
                <w:iCs/>
              </w:rPr>
            </w:pPr>
            <w:r w:rsidRPr="003B72A2">
              <w:rPr>
                <w:rFonts w:ascii="Arial" w:hAnsi="Arial" w:cs="Arial"/>
                <w:iCs/>
              </w:rPr>
              <w:t>Build effective, constructive relationships with internal and external stakeholders including</w:t>
            </w:r>
            <w:r w:rsidR="00CF03A9" w:rsidRPr="003B72A2">
              <w:rPr>
                <w:rFonts w:ascii="Arial" w:hAnsi="Arial" w:cs="Arial"/>
                <w:iCs/>
              </w:rPr>
              <w:t xml:space="preserve"> the Nati</w:t>
            </w:r>
            <w:r w:rsidR="00B67ED9" w:rsidRPr="003B72A2">
              <w:rPr>
                <w:rFonts w:ascii="Arial" w:hAnsi="Arial" w:cs="Arial"/>
                <w:iCs/>
              </w:rPr>
              <w:t xml:space="preserve">onal Director, </w:t>
            </w:r>
            <w:r w:rsidR="00B97974" w:rsidRPr="003B72A2">
              <w:rPr>
                <w:rFonts w:ascii="Arial" w:hAnsi="Arial" w:cs="Arial"/>
                <w:iCs/>
              </w:rPr>
              <w:t>NSS</w:t>
            </w:r>
            <w:r w:rsidRPr="003B72A2">
              <w:rPr>
                <w:rFonts w:ascii="Arial" w:hAnsi="Arial" w:cs="Arial"/>
                <w:iCs/>
              </w:rPr>
              <w:t>,</w:t>
            </w:r>
            <w:r w:rsidR="00B67ED9" w:rsidRPr="003B72A2">
              <w:rPr>
                <w:rFonts w:ascii="Arial" w:hAnsi="Arial" w:cs="Arial"/>
                <w:iCs/>
              </w:rPr>
              <w:t xml:space="preserve"> Assistant National Director, </w:t>
            </w:r>
            <w:r w:rsidR="00E75B66" w:rsidRPr="003B72A2">
              <w:rPr>
                <w:rFonts w:ascii="Arial" w:hAnsi="Arial" w:cs="Arial"/>
                <w:iCs/>
              </w:rPr>
              <w:t xml:space="preserve">NSS </w:t>
            </w:r>
            <w:r w:rsidR="00B67ED9" w:rsidRPr="003B72A2">
              <w:rPr>
                <w:rFonts w:ascii="Arial" w:hAnsi="Arial" w:cs="Arial"/>
                <w:iCs/>
              </w:rPr>
              <w:t>Finance,</w:t>
            </w:r>
            <w:r w:rsidR="00E75B66" w:rsidRPr="003B72A2">
              <w:rPr>
                <w:rFonts w:ascii="Arial" w:hAnsi="Arial" w:cs="Arial"/>
                <w:iCs/>
              </w:rPr>
              <w:t xml:space="preserve"> </w:t>
            </w:r>
            <w:r w:rsidR="00ED4B31" w:rsidRPr="003B72A2">
              <w:rPr>
                <w:rFonts w:ascii="Arial" w:hAnsi="Arial" w:cs="Arial"/>
                <w:iCs/>
              </w:rPr>
              <w:t xml:space="preserve">the </w:t>
            </w:r>
            <w:r w:rsidR="00E75B66" w:rsidRPr="003B72A2">
              <w:rPr>
                <w:rFonts w:ascii="Arial" w:hAnsi="Arial" w:cs="Arial"/>
                <w:iCs/>
              </w:rPr>
              <w:t>NSS Senior Management Team and their respective HR Leads,</w:t>
            </w:r>
            <w:r w:rsidRPr="003B72A2">
              <w:rPr>
                <w:rFonts w:ascii="Arial" w:hAnsi="Arial" w:cs="Arial"/>
                <w:iCs/>
              </w:rPr>
              <w:t xml:space="preserve"> Strategic Workforce Planning and Intelligence, the National Recruitment Service, the National Employee Relations Service, Regional Directors of People and the Department of Health.</w:t>
            </w:r>
          </w:p>
          <w:p w14:paraId="791569B2" w14:textId="77777777" w:rsidR="002C7330" w:rsidRPr="00CA5EEC" w:rsidRDefault="002C7330" w:rsidP="002C7330">
            <w:pPr>
              <w:jc w:val="both"/>
              <w:rPr>
                <w:rFonts w:ascii="Arial" w:hAnsi="Arial" w:cs="Arial"/>
                <w:iCs/>
              </w:rPr>
            </w:pPr>
          </w:p>
          <w:p w14:paraId="4584CB1F" w14:textId="77777777" w:rsidR="002C7330" w:rsidRPr="00F11505" w:rsidRDefault="002C7330" w:rsidP="002C7330">
            <w:pPr>
              <w:spacing w:line="360" w:lineRule="auto"/>
              <w:jc w:val="both"/>
              <w:rPr>
                <w:rFonts w:ascii="Arial" w:hAnsi="Arial" w:cs="Arial"/>
                <w:b/>
              </w:rPr>
            </w:pPr>
            <w:r w:rsidRPr="00F11505">
              <w:rPr>
                <w:rFonts w:ascii="Arial" w:hAnsi="Arial" w:cs="Arial"/>
                <w:b/>
                <w:bCs/>
                <w:iCs/>
              </w:rPr>
              <w:t>Governance, Accountability and Risk Management</w:t>
            </w:r>
            <w:r w:rsidRPr="00F11505">
              <w:rPr>
                <w:rFonts w:ascii="Arial" w:hAnsi="Arial" w:cs="Arial"/>
                <w:b/>
              </w:rPr>
              <w:t xml:space="preserve"> </w:t>
            </w:r>
          </w:p>
          <w:p w14:paraId="4FCBBA34" w14:textId="2566C8C8" w:rsidR="00F14522" w:rsidRPr="003B72A2" w:rsidRDefault="00F14522" w:rsidP="00043F48">
            <w:pPr>
              <w:numPr>
                <w:ilvl w:val="0"/>
                <w:numId w:val="19"/>
              </w:numPr>
              <w:spacing w:after="40"/>
              <w:jc w:val="both"/>
              <w:rPr>
                <w:rFonts w:ascii="Arial" w:hAnsi="Arial" w:cs="Arial"/>
                <w:iCs/>
              </w:rPr>
            </w:pPr>
            <w:r w:rsidRPr="003B72A2">
              <w:rPr>
                <w:rFonts w:ascii="Arial" w:hAnsi="Arial" w:cs="Arial"/>
                <w:iCs/>
              </w:rPr>
              <w:t xml:space="preserve">Provide assurance to the National Director, </w:t>
            </w:r>
            <w:r w:rsidR="00B97974" w:rsidRPr="003B72A2">
              <w:rPr>
                <w:rFonts w:ascii="Arial" w:hAnsi="Arial" w:cs="Arial"/>
                <w:iCs/>
              </w:rPr>
              <w:t>NSS</w:t>
            </w:r>
            <w:r w:rsidRPr="003B72A2">
              <w:rPr>
                <w:rFonts w:ascii="Arial" w:hAnsi="Arial" w:cs="Arial"/>
                <w:iCs/>
              </w:rPr>
              <w:t>, and to the Chief People Officer, that People and Culture activities across NSS services are compliant with national policy, workforce controls, governance requirements and reform priorities.</w:t>
            </w:r>
          </w:p>
          <w:p w14:paraId="3D030480" w14:textId="5E431D66" w:rsidR="002C7330" w:rsidRPr="00CA5EEC" w:rsidRDefault="002C7330" w:rsidP="00043F48">
            <w:pPr>
              <w:numPr>
                <w:ilvl w:val="0"/>
                <w:numId w:val="19"/>
              </w:numPr>
              <w:spacing w:after="40"/>
              <w:jc w:val="both"/>
              <w:rPr>
                <w:rFonts w:ascii="Arial" w:eastAsia="Arial" w:hAnsi="Arial" w:cs="Arial"/>
                <w:b/>
                <w:bCs/>
              </w:rPr>
            </w:pPr>
            <w:r w:rsidRPr="00CA5EEC">
              <w:rPr>
                <w:rFonts w:ascii="Arial" w:hAnsi="Arial" w:cs="Arial"/>
              </w:rPr>
              <w:t>Ensure that the agreed HR standards, practices, policies and procedures are in operation within the Health Region in line with Government Policy and the wider</w:t>
            </w:r>
            <w:r w:rsidRPr="00CA5EEC">
              <w:rPr>
                <w:rFonts w:ascii="Arial" w:eastAsia="Arial" w:hAnsi="Arial" w:cs="Arial"/>
                <w:b/>
                <w:bCs/>
              </w:rPr>
              <w:t>.</w:t>
            </w:r>
          </w:p>
          <w:p w14:paraId="7B15CAFE" w14:textId="51537045" w:rsidR="00CA5EEC" w:rsidRDefault="00CA5EEC" w:rsidP="00043F48">
            <w:pPr>
              <w:numPr>
                <w:ilvl w:val="0"/>
                <w:numId w:val="19"/>
              </w:numPr>
              <w:rPr>
                <w:rFonts w:ascii="Arial" w:hAnsi="Arial" w:cs="Arial"/>
              </w:rPr>
            </w:pPr>
            <w:r w:rsidRPr="00CA5EEC">
              <w:rPr>
                <w:rFonts w:ascii="Arial" w:hAnsi="Arial" w:cs="Arial"/>
              </w:rPr>
              <w:t xml:space="preserve">Adequately identifies, assesses, manages and monitors risk within their area of responsibility. </w:t>
            </w:r>
          </w:p>
          <w:p w14:paraId="6856714C" w14:textId="77777777" w:rsidR="007457D6" w:rsidRPr="002D335B" w:rsidRDefault="007457D6" w:rsidP="00043F48">
            <w:pPr>
              <w:pStyle w:val="ListParagraph"/>
              <w:numPr>
                <w:ilvl w:val="0"/>
                <w:numId w:val="19"/>
              </w:numPr>
              <w:spacing w:after="40"/>
              <w:contextualSpacing/>
              <w:rPr>
                <w:rFonts w:ascii="Arial" w:hAnsi="Arial" w:cs="Arial"/>
              </w:rPr>
            </w:pPr>
            <w:r w:rsidRPr="002D335B">
              <w:rPr>
                <w:rFonts w:ascii="Arial" w:hAnsi="Arial" w:cs="Arial"/>
              </w:rPr>
              <w:t>Act as a spokesperson for the organisation in line with the organisation’s Communication Plan.</w:t>
            </w:r>
          </w:p>
          <w:p w14:paraId="57454F18" w14:textId="77777777" w:rsidR="007457D6" w:rsidRPr="002D335B" w:rsidRDefault="007457D6" w:rsidP="00043F48">
            <w:pPr>
              <w:pStyle w:val="ListParagraph"/>
              <w:numPr>
                <w:ilvl w:val="0"/>
                <w:numId w:val="19"/>
              </w:numPr>
              <w:spacing w:after="40"/>
              <w:contextualSpacing/>
              <w:rPr>
                <w:rFonts w:ascii="Arial" w:hAnsi="Arial" w:cs="Arial"/>
              </w:rPr>
            </w:pPr>
            <w:r w:rsidRPr="007C4B79">
              <w:rPr>
                <w:rFonts w:ascii="Arial" w:hAnsi="Arial" w:cs="Arial"/>
              </w:rPr>
              <w:t>Demonstrate pro-active commitment to all communications with internal and external stakeholders</w:t>
            </w:r>
          </w:p>
          <w:p w14:paraId="3FF96609" w14:textId="77777777" w:rsidR="00CA5EEC" w:rsidRDefault="00CA5EEC" w:rsidP="00043F48">
            <w:pPr>
              <w:numPr>
                <w:ilvl w:val="0"/>
                <w:numId w:val="19"/>
              </w:numPr>
              <w:rPr>
                <w:rFonts w:ascii="Arial" w:hAnsi="Arial" w:cs="Arial"/>
                <w:iCs/>
              </w:rPr>
            </w:pPr>
            <w:r w:rsidRPr="00CA5EEC">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CA5EEC">
              <w:rPr>
                <w:rFonts w:ascii="Arial" w:hAnsi="Arial" w:cs="Arial"/>
                <w:iCs/>
              </w:rPr>
              <w:t xml:space="preserve"> and comply with associated HSE protocols for implementing and maintaining these standards as appropriate to the role.</w:t>
            </w:r>
          </w:p>
          <w:p w14:paraId="0E196943" w14:textId="77E8FB30" w:rsidR="00CA5EEC" w:rsidRPr="00CA5EEC" w:rsidRDefault="00CA5EEC" w:rsidP="00043F48">
            <w:pPr>
              <w:numPr>
                <w:ilvl w:val="0"/>
                <w:numId w:val="19"/>
              </w:numPr>
              <w:rPr>
                <w:rFonts w:ascii="Arial" w:hAnsi="Arial" w:cs="Arial"/>
                <w:iCs/>
              </w:rPr>
            </w:pPr>
            <w:r w:rsidRPr="00CA5EEC">
              <w:rPr>
                <w:rFonts w:ascii="Arial" w:hAnsi="Arial" w:cs="Arial"/>
                <w:color w:val="000000"/>
                <w:lang w:val="en-IE" w:eastAsia="en-IE"/>
              </w:rPr>
              <w:lastRenderedPageBreak/>
              <w:t>Support, promote and actively participate in sustainable energy, water and waste initiatives to create a more sustainable, low carbon and efficient health service.</w:t>
            </w:r>
          </w:p>
          <w:p w14:paraId="41AE3FB3" w14:textId="54CE92CA" w:rsidR="00E15DA9" w:rsidRPr="00CA5EEC" w:rsidRDefault="00E15DA9" w:rsidP="002C7330">
            <w:pPr>
              <w:rPr>
                <w:rFonts w:ascii="Arial" w:eastAsia="Arial" w:hAnsi="Arial" w:cs="Arial"/>
                <w:b/>
                <w:bCs/>
              </w:rPr>
            </w:pPr>
          </w:p>
          <w:p w14:paraId="13E22448" w14:textId="659689EA" w:rsidR="00E15DA9" w:rsidRPr="00CA5EEC" w:rsidRDefault="00E15DA9" w:rsidP="002C7330">
            <w:pPr>
              <w:rPr>
                <w:rFonts w:ascii="Arial" w:eastAsia="Arial" w:hAnsi="Arial" w:cs="Arial"/>
                <w:b/>
                <w:bCs/>
              </w:rPr>
            </w:pPr>
          </w:p>
          <w:p w14:paraId="40B65EE1" w14:textId="18DF4DF6" w:rsidR="00E15DA9" w:rsidRPr="00CA5EEC" w:rsidRDefault="00CA5EEC" w:rsidP="002C7330">
            <w:pPr>
              <w:rPr>
                <w:rFonts w:ascii="Arial" w:hAnsi="Arial" w:cs="Arial"/>
                <w:b/>
                <w:bCs/>
                <w:iCs/>
                <w:lang w:val="en-IE"/>
              </w:rPr>
            </w:pPr>
            <w:r w:rsidRPr="00CA5EEC">
              <w:rPr>
                <w:rFonts w:ascii="Arial" w:hAnsi="Arial" w:cs="Arial"/>
                <w:b/>
                <w:bCs/>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B815E14" w:rsidR="002C7330" w:rsidRPr="00CA5EEC" w:rsidRDefault="002C7330" w:rsidP="002C7330">
            <w:pPr>
              <w:jc w:val="both"/>
              <w:rPr>
                <w:rFonts w:ascii="Arial" w:hAnsi="Arial" w:cs="Arial"/>
                <w:b/>
              </w:rPr>
            </w:pPr>
          </w:p>
        </w:tc>
      </w:tr>
      <w:tr w:rsidR="002C7330" w:rsidRPr="00E766A5" w14:paraId="6C210CFE" w14:textId="77777777" w:rsidTr="007014D3">
        <w:tc>
          <w:tcPr>
            <w:tcW w:w="2848" w:type="dxa"/>
          </w:tcPr>
          <w:p w14:paraId="71AEAB78" w14:textId="77777777" w:rsidR="002C7330" w:rsidRPr="00F6254C" w:rsidRDefault="002C7330" w:rsidP="002C7330">
            <w:pPr>
              <w:rPr>
                <w:rFonts w:ascii="Arial" w:hAnsi="Arial" w:cs="Arial"/>
                <w:b/>
                <w:bCs/>
              </w:rPr>
            </w:pPr>
            <w:r w:rsidRPr="00F6254C">
              <w:rPr>
                <w:rFonts w:ascii="Arial" w:hAnsi="Arial" w:cs="Arial"/>
                <w:b/>
                <w:bCs/>
              </w:rPr>
              <w:lastRenderedPageBreak/>
              <w:t>Eligibility Criteria</w:t>
            </w:r>
          </w:p>
          <w:p w14:paraId="54F50D02" w14:textId="77777777" w:rsidR="002C7330" w:rsidRPr="00F6254C" w:rsidRDefault="002C7330" w:rsidP="002C7330">
            <w:pPr>
              <w:rPr>
                <w:rFonts w:ascii="Arial" w:hAnsi="Arial" w:cs="Arial"/>
                <w:b/>
                <w:bCs/>
              </w:rPr>
            </w:pPr>
          </w:p>
          <w:p w14:paraId="5800EDA7" w14:textId="77777777" w:rsidR="002C7330" w:rsidRPr="00F6254C" w:rsidRDefault="002C7330" w:rsidP="002C7330">
            <w:pPr>
              <w:rPr>
                <w:rFonts w:ascii="Arial" w:hAnsi="Arial" w:cs="Arial"/>
                <w:b/>
                <w:bCs/>
              </w:rPr>
            </w:pPr>
            <w:r w:rsidRPr="00F6254C">
              <w:rPr>
                <w:rFonts w:ascii="Arial" w:hAnsi="Arial" w:cs="Arial"/>
                <w:b/>
                <w:bCs/>
              </w:rPr>
              <w:t>Qualifications and/ or experience</w:t>
            </w:r>
          </w:p>
          <w:p w14:paraId="36A9F709" w14:textId="77777777" w:rsidR="002C7330" w:rsidRPr="00F6254C" w:rsidRDefault="002C7330" w:rsidP="002C7330">
            <w:pPr>
              <w:rPr>
                <w:rFonts w:ascii="Arial" w:hAnsi="Arial" w:cs="Arial"/>
                <w:b/>
                <w:bCs/>
              </w:rPr>
            </w:pPr>
          </w:p>
        </w:tc>
        <w:tc>
          <w:tcPr>
            <w:tcW w:w="7938" w:type="dxa"/>
          </w:tcPr>
          <w:p w14:paraId="5A75A951" w14:textId="77777777" w:rsidR="002C7330" w:rsidRPr="0010653B" w:rsidRDefault="002C7330" w:rsidP="002C7330">
            <w:pPr>
              <w:jc w:val="both"/>
              <w:rPr>
                <w:rFonts w:ascii="Arial" w:hAnsi="Arial" w:cs="Arial"/>
                <w:b/>
                <w:iCs/>
              </w:rPr>
            </w:pPr>
          </w:p>
          <w:p w14:paraId="4412E5C6" w14:textId="6EED5C1E" w:rsidR="002C7330" w:rsidRPr="00E15DA9" w:rsidRDefault="002C7330" w:rsidP="002C7330">
            <w:pPr>
              <w:jc w:val="both"/>
              <w:rPr>
                <w:rFonts w:ascii="Arial" w:hAnsi="Arial" w:cs="Arial"/>
                <w:b/>
                <w:iCs/>
              </w:rPr>
            </w:pPr>
            <w:r w:rsidRPr="00E15DA9">
              <w:rPr>
                <w:rFonts w:ascii="Arial" w:hAnsi="Arial" w:cs="Arial"/>
                <w:b/>
                <w:iCs/>
              </w:rPr>
              <w:t>Candidates must have at the latest date of application:</w:t>
            </w:r>
          </w:p>
          <w:p w14:paraId="27D5A42A" w14:textId="77777777" w:rsidR="002C7330" w:rsidRDefault="002C7330" w:rsidP="002C7330">
            <w:pPr>
              <w:jc w:val="both"/>
              <w:rPr>
                <w:rFonts w:ascii="Arial" w:hAnsi="Arial" w:cs="Arial"/>
                <w:iCs/>
              </w:rPr>
            </w:pPr>
          </w:p>
          <w:p w14:paraId="2901AD83" w14:textId="77777777" w:rsidR="002C7330" w:rsidRDefault="002C7330" w:rsidP="002C7330">
            <w:pPr>
              <w:numPr>
                <w:ilvl w:val="0"/>
                <w:numId w:val="5"/>
              </w:numPr>
              <w:rPr>
                <w:rFonts w:ascii="Arial" w:hAnsi="Arial" w:cs="Arial"/>
                <w:lang w:val="en-IE" w:eastAsia="en-US"/>
              </w:rPr>
            </w:pPr>
            <w:r>
              <w:rPr>
                <w:rFonts w:ascii="Arial" w:hAnsi="Arial" w:cs="Arial"/>
              </w:rPr>
              <w:t>Hold a relevant third level qualification in HR or related area</w:t>
            </w:r>
          </w:p>
          <w:p w14:paraId="406A49DD" w14:textId="77777777" w:rsidR="002C7330" w:rsidRDefault="002C7330" w:rsidP="002C7330">
            <w:pPr>
              <w:pStyle w:val="ListParagraph"/>
              <w:rPr>
                <w:rFonts w:ascii="Arial" w:eastAsiaTheme="minorHAnsi" w:hAnsi="Arial" w:cs="Arial"/>
              </w:rPr>
            </w:pPr>
          </w:p>
          <w:p w14:paraId="48A083DE" w14:textId="77777777" w:rsidR="002C7330" w:rsidRDefault="002C7330" w:rsidP="002C7330">
            <w:pPr>
              <w:jc w:val="center"/>
              <w:rPr>
                <w:rFonts w:ascii="Arial" w:eastAsiaTheme="minorHAnsi" w:hAnsi="Arial" w:cs="Arial"/>
                <w:lang w:val="en-IE"/>
              </w:rPr>
            </w:pPr>
            <w:r>
              <w:rPr>
                <w:rFonts w:ascii="Arial" w:hAnsi="Arial" w:cs="Arial"/>
              </w:rPr>
              <w:t>or</w:t>
            </w:r>
          </w:p>
          <w:p w14:paraId="50EFBAA8" w14:textId="77777777" w:rsidR="002C7330" w:rsidRDefault="002C7330" w:rsidP="002C7330">
            <w:pPr>
              <w:pStyle w:val="ListParagraph"/>
              <w:rPr>
                <w:rFonts w:ascii="Arial" w:hAnsi="Arial" w:cs="Arial"/>
              </w:rPr>
            </w:pPr>
          </w:p>
          <w:p w14:paraId="17D8A529" w14:textId="651AD66A" w:rsidR="002C7330" w:rsidRDefault="002C7330" w:rsidP="002C7330">
            <w:pPr>
              <w:numPr>
                <w:ilvl w:val="0"/>
                <w:numId w:val="5"/>
              </w:numPr>
              <w:spacing w:after="160" w:line="252" w:lineRule="auto"/>
              <w:rPr>
                <w:rFonts w:ascii="Arial" w:hAnsi="Arial" w:cs="Arial"/>
                <w:lang w:val="en-IE"/>
              </w:rPr>
            </w:pPr>
            <w:r>
              <w:rPr>
                <w:rFonts w:ascii="Arial" w:hAnsi="Arial" w:cs="Arial"/>
              </w:rPr>
              <w:t>Have business related experience in a similar HR environment</w:t>
            </w:r>
            <w:r w:rsidR="007457D6">
              <w:rPr>
                <w:rFonts w:ascii="Arial" w:hAnsi="Arial" w:cs="Arial"/>
              </w:rPr>
              <w:t>,</w:t>
            </w:r>
            <w:r>
              <w:rPr>
                <w:rFonts w:ascii="Arial" w:hAnsi="Arial" w:cs="Arial"/>
              </w:rPr>
              <w:t xml:space="preserve"> as relevant to the role</w:t>
            </w:r>
          </w:p>
          <w:p w14:paraId="6D44DF79" w14:textId="77777777" w:rsidR="002C7330" w:rsidRDefault="002C7330" w:rsidP="002C7330">
            <w:pPr>
              <w:ind w:left="360"/>
              <w:contextualSpacing/>
              <w:jc w:val="center"/>
              <w:rPr>
                <w:rFonts w:ascii="Arial" w:eastAsiaTheme="minorHAnsi" w:hAnsi="Arial" w:cs="Arial"/>
              </w:rPr>
            </w:pPr>
            <w:r>
              <w:rPr>
                <w:rFonts w:ascii="Arial" w:hAnsi="Arial" w:cs="Arial"/>
              </w:rPr>
              <w:t>And</w:t>
            </w:r>
          </w:p>
          <w:p w14:paraId="063E0D09" w14:textId="77777777" w:rsidR="002C7330" w:rsidRDefault="002C7330" w:rsidP="002C7330">
            <w:pPr>
              <w:numPr>
                <w:ilvl w:val="0"/>
                <w:numId w:val="5"/>
              </w:numPr>
              <w:rPr>
                <w:rFonts w:ascii="Arial" w:hAnsi="Arial" w:cs="Arial"/>
              </w:rPr>
            </w:pPr>
            <w:r>
              <w:rPr>
                <w:rFonts w:ascii="Arial" w:hAnsi="Arial" w:cs="Arial"/>
              </w:rPr>
              <w:t xml:space="preserve">Extensive experience at a senior level in a Human Resource role within a civil or public service environment or comparable and relevant business environment of equivalent complexity </w:t>
            </w:r>
          </w:p>
          <w:p w14:paraId="1586D14A" w14:textId="77777777" w:rsidR="002C7330" w:rsidRDefault="002C7330" w:rsidP="002C7330">
            <w:pPr>
              <w:ind w:left="360"/>
              <w:contextualSpacing/>
              <w:rPr>
                <w:rFonts w:ascii="Arial" w:eastAsiaTheme="minorHAnsi" w:hAnsi="Arial" w:cs="Arial"/>
                <w:sz w:val="22"/>
                <w:szCs w:val="22"/>
              </w:rPr>
            </w:pPr>
          </w:p>
          <w:p w14:paraId="57808600" w14:textId="77777777" w:rsidR="002C7330" w:rsidRDefault="002C7330" w:rsidP="002C7330">
            <w:pPr>
              <w:numPr>
                <w:ilvl w:val="0"/>
                <w:numId w:val="5"/>
              </w:numPr>
              <w:spacing w:after="160" w:line="252" w:lineRule="auto"/>
              <w:rPr>
                <w:rFonts w:ascii="Arial" w:hAnsi="Arial" w:cs="Arial"/>
                <w:strike/>
              </w:rPr>
            </w:pPr>
            <w:r>
              <w:rPr>
                <w:rFonts w:ascii="Arial" w:hAnsi="Arial" w:cs="Arial"/>
              </w:rPr>
              <w:t>A proven ability to develop, manage and deliver effective HR strategies</w:t>
            </w:r>
          </w:p>
          <w:p w14:paraId="69100753" w14:textId="77777777" w:rsidR="002C7330" w:rsidRDefault="002C7330" w:rsidP="002C7330">
            <w:pPr>
              <w:numPr>
                <w:ilvl w:val="0"/>
                <w:numId w:val="5"/>
              </w:numPr>
              <w:rPr>
                <w:rFonts w:ascii="Arial" w:hAnsi="Arial" w:cs="Arial"/>
                <w:b/>
                <w:bCs/>
              </w:rPr>
            </w:pPr>
            <w:r>
              <w:rPr>
                <w:rFonts w:ascii="Arial" w:hAnsi="Arial" w:cs="Arial"/>
              </w:rPr>
              <w:t>Have a proven record of successful and innovative leadership in the development and delivery of Human Resources services</w:t>
            </w:r>
          </w:p>
          <w:p w14:paraId="26F5F477" w14:textId="77777777" w:rsidR="002C7330" w:rsidRDefault="002C7330" w:rsidP="002C7330">
            <w:pPr>
              <w:ind w:left="360"/>
              <w:rPr>
                <w:rFonts w:ascii="Arial" w:eastAsiaTheme="minorHAnsi" w:hAnsi="Arial" w:cs="Arial"/>
              </w:rPr>
            </w:pPr>
          </w:p>
          <w:p w14:paraId="36200862" w14:textId="77777777" w:rsidR="002C7330" w:rsidRDefault="002C7330" w:rsidP="002C7330">
            <w:pPr>
              <w:numPr>
                <w:ilvl w:val="0"/>
                <w:numId w:val="5"/>
              </w:numPr>
              <w:rPr>
                <w:rFonts w:ascii="Arial" w:hAnsi="Arial" w:cs="Arial"/>
              </w:rPr>
            </w:pPr>
            <w:r>
              <w:rPr>
                <w:rFonts w:ascii="Arial" w:hAnsi="Arial" w:cs="Arial"/>
              </w:rPr>
              <w:t>A strong record of delivering change in a complex environment</w:t>
            </w:r>
          </w:p>
          <w:p w14:paraId="18F59E9F" w14:textId="77777777" w:rsidR="00EC512A" w:rsidRDefault="00EC512A" w:rsidP="002C1CF4">
            <w:pPr>
              <w:ind w:left="360"/>
              <w:jc w:val="center"/>
              <w:rPr>
                <w:rFonts w:ascii="Arial" w:eastAsiaTheme="minorHAnsi" w:hAnsi="Arial" w:cs="Arial"/>
              </w:rPr>
            </w:pPr>
          </w:p>
          <w:p w14:paraId="01C670DD" w14:textId="7ADCE541" w:rsidR="002C7330" w:rsidRPr="00D55D57" w:rsidRDefault="002C7330" w:rsidP="002C7330">
            <w:pPr>
              <w:numPr>
                <w:ilvl w:val="0"/>
                <w:numId w:val="5"/>
              </w:numPr>
              <w:spacing w:after="40"/>
              <w:rPr>
                <w:rFonts w:ascii="Arial" w:hAnsi="Arial" w:cs="Arial"/>
                <w:b/>
                <w:bCs/>
              </w:rPr>
            </w:pPr>
            <w:r>
              <w:rPr>
                <w:rFonts w:ascii="Arial" w:hAnsi="Arial" w:cs="Arial"/>
              </w:rPr>
              <w:t xml:space="preserve">Experience of managing and working collaboratively with multiple internal and external stakeholders, as relevant to this role.  </w:t>
            </w:r>
          </w:p>
          <w:p w14:paraId="6ECA8A1B" w14:textId="77777777" w:rsidR="00EC512A" w:rsidRDefault="00EC512A" w:rsidP="00EC512A">
            <w:pPr>
              <w:spacing w:after="40"/>
              <w:jc w:val="center"/>
              <w:rPr>
                <w:rFonts w:ascii="Arial" w:hAnsi="Arial" w:cs="Arial"/>
                <w:bCs/>
              </w:rPr>
            </w:pPr>
          </w:p>
          <w:p w14:paraId="100A6BF9" w14:textId="77777777" w:rsidR="002C7330" w:rsidRPr="00C82D92" w:rsidRDefault="002C7330" w:rsidP="002C7330">
            <w:pPr>
              <w:numPr>
                <w:ilvl w:val="0"/>
                <w:numId w:val="5"/>
              </w:numPr>
              <w:spacing w:after="40"/>
              <w:rPr>
                <w:rFonts w:ascii="Arial" w:hAnsi="Arial" w:cs="Arial"/>
                <w:b/>
                <w:iCs/>
              </w:rPr>
            </w:pPr>
            <w:r w:rsidRPr="00C82D92">
              <w:rPr>
                <w:rFonts w:ascii="Arial" w:hAnsi="Arial" w:cs="Arial"/>
              </w:rPr>
              <w:t>Have the requisite knowledge and ability (including a high standard of suitability and management ability) for the proper discharge of the duties of the office.</w:t>
            </w:r>
          </w:p>
          <w:p w14:paraId="5B5CF2BC" w14:textId="77777777" w:rsidR="002C7330" w:rsidRPr="003F58D7" w:rsidRDefault="002C7330" w:rsidP="002C7330">
            <w:pPr>
              <w:rPr>
                <w:rFonts w:ascii="Arial" w:hAnsi="Arial" w:cs="Arial"/>
              </w:rPr>
            </w:pPr>
          </w:p>
          <w:p w14:paraId="1E40E0D7" w14:textId="77777777" w:rsidR="002C7330" w:rsidRPr="00F6254C" w:rsidRDefault="002C7330" w:rsidP="002C7330">
            <w:pPr>
              <w:jc w:val="both"/>
              <w:rPr>
                <w:rFonts w:ascii="Arial" w:hAnsi="Arial" w:cs="Arial"/>
                <w:b/>
              </w:rPr>
            </w:pPr>
            <w:r w:rsidRPr="00F6254C">
              <w:rPr>
                <w:rFonts w:ascii="Arial" w:hAnsi="Arial" w:cs="Arial"/>
                <w:b/>
              </w:rPr>
              <w:t>Health</w:t>
            </w:r>
          </w:p>
          <w:p w14:paraId="39FE6D13" w14:textId="1B9C8B14" w:rsidR="002C7330" w:rsidRPr="00F6254C" w:rsidRDefault="002C7330" w:rsidP="002C7330">
            <w:pPr>
              <w:jc w:val="both"/>
              <w:rPr>
                <w:rFonts w:ascii="Arial" w:hAnsi="Arial" w:cs="Arial"/>
              </w:rPr>
            </w:pPr>
            <w:r w:rsidRPr="00F6254C">
              <w:rPr>
                <w:rFonts w:ascii="Arial" w:hAnsi="Arial"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70AB4AFD" w14:textId="77777777" w:rsidR="002C7330" w:rsidRPr="00F6254C" w:rsidRDefault="002C7330" w:rsidP="002C7330">
            <w:pPr>
              <w:jc w:val="both"/>
              <w:rPr>
                <w:rFonts w:ascii="Arial" w:hAnsi="Arial" w:cs="Arial"/>
              </w:rPr>
            </w:pPr>
          </w:p>
          <w:p w14:paraId="7668CAFC" w14:textId="77777777" w:rsidR="002C7330" w:rsidRPr="00F6254C" w:rsidRDefault="002C7330" w:rsidP="002C7330">
            <w:pPr>
              <w:ind w:right="-766"/>
              <w:jc w:val="both"/>
              <w:rPr>
                <w:rFonts w:ascii="Arial" w:hAnsi="Arial" w:cs="Arial"/>
                <w:iCs/>
              </w:rPr>
            </w:pPr>
            <w:r w:rsidRPr="00F6254C">
              <w:rPr>
                <w:rFonts w:ascii="Arial" w:hAnsi="Arial" w:cs="Arial"/>
                <w:b/>
                <w:bCs/>
              </w:rPr>
              <w:t>Character</w:t>
            </w:r>
          </w:p>
          <w:p w14:paraId="05EF7DF1" w14:textId="6F512EE7" w:rsidR="002C7330" w:rsidRDefault="002C7330" w:rsidP="002C7330">
            <w:pPr>
              <w:ind w:right="-766"/>
              <w:jc w:val="both"/>
              <w:rPr>
                <w:rFonts w:ascii="Arial" w:hAnsi="Arial" w:cs="Arial"/>
              </w:rPr>
            </w:pPr>
            <w:r w:rsidRPr="00F6254C">
              <w:rPr>
                <w:rFonts w:ascii="Arial" w:hAnsi="Arial" w:cs="Arial"/>
              </w:rPr>
              <w:t>Each candidate for and any person holding the office must be of good character.</w:t>
            </w:r>
          </w:p>
          <w:p w14:paraId="3428D8AB" w14:textId="77777777" w:rsidR="002C7330" w:rsidRPr="003D53A7" w:rsidRDefault="002C7330" w:rsidP="002C7330">
            <w:pPr>
              <w:ind w:right="-766"/>
              <w:jc w:val="both"/>
              <w:rPr>
                <w:rFonts w:ascii="Arial" w:hAnsi="Arial" w:cs="Arial"/>
              </w:rPr>
            </w:pPr>
          </w:p>
          <w:p w14:paraId="1151045D" w14:textId="7588C5B2" w:rsidR="002C7330" w:rsidRPr="00BC362F" w:rsidRDefault="002C7330" w:rsidP="002C7330">
            <w:pPr>
              <w:tabs>
                <w:tab w:val="left" w:pos="9236"/>
              </w:tabs>
              <w:ind w:right="252"/>
              <w:jc w:val="both"/>
              <w:rPr>
                <w:rFonts w:ascii="Arial" w:hAnsi="Arial" w:cs="Arial"/>
                <w:iCs/>
                <w:color w:val="222222"/>
                <w:shd w:val="clear" w:color="auto" w:fill="FFFFFF"/>
              </w:rPr>
            </w:pPr>
          </w:p>
        </w:tc>
      </w:tr>
      <w:tr w:rsidR="002C7330" w:rsidRPr="00E766A5" w14:paraId="59EF65EA" w14:textId="77777777" w:rsidTr="007014D3">
        <w:tc>
          <w:tcPr>
            <w:tcW w:w="2848" w:type="dxa"/>
          </w:tcPr>
          <w:p w14:paraId="643486DB" w14:textId="77777777" w:rsidR="002C7330" w:rsidRPr="00F6254C" w:rsidRDefault="002C7330" w:rsidP="002C7330">
            <w:pPr>
              <w:rPr>
                <w:rFonts w:ascii="Arial" w:hAnsi="Arial" w:cs="Arial"/>
                <w:b/>
                <w:bCs/>
              </w:rPr>
            </w:pPr>
            <w:r w:rsidRPr="00F6254C">
              <w:rPr>
                <w:rFonts w:ascii="Arial" w:hAnsi="Arial" w:cs="Arial"/>
                <w:b/>
                <w:bCs/>
              </w:rPr>
              <w:t>Other requirements specific to the post</w:t>
            </w:r>
          </w:p>
        </w:tc>
        <w:tc>
          <w:tcPr>
            <w:tcW w:w="7938" w:type="dxa"/>
          </w:tcPr>
          <w:p w14:paraId="6F00A65D" w14:textId="6429153B" w:rsidR="002C7330" w:rsidRDefault="002C7330" w:rsidP="002C7330">
            <w:pPr>
              <w:numPr>
                <w:ilvl w:val="0"/>
                <w:numId w:val="3"/>
              </w:numPr>
              <w:rPr>
                <w:rFonts w:ascii="Arial" w:hAnsi="Arial" w:cs="Arial"/>
              </w:rPr>
            </w:pPr>
            <w:r>
              <w:rPr>
                <w:rFonts w:ascii="Arial" w:hAnsi="Arial" w:cs="Arial"/>
              </w:rPr>
              <w:t>Flexibility in relation to working hours to fulfil the requirements of the role.</w:t>
            </w:r>
          </w:p>
          <w:p w14:paraId="4B20FDE1" w14:textId="51E64CE7" w:rsidR="002C7330" w:rsidRDefault="002C7330" w:rsidP="002C7330">
            <w:pPr>
              <w:numPr>
                <w:ilvl w:val="0"/>
                <w:numId w:val="3"/>
              </w:numPr>
              <w:rPr>
                <w:rFonts w:ascii="Arial" w:hAnsi="Arial" w:cs="Arial"/>
              </w:rPr>
            </w:pPr>
            <w:r w:rsidRPr="00F94547">
              <w:rPr>
                <w:rFonts w:ascii="Arial" w:hAnsi="Arial" w:cs="Arial"/>
              </w:rPr>
              <w:t>Access to appropriate transport to fulfil the requirements of the role</w:t>
            </w:r>
            <w:r>
              <w:rPr>
                <w:rFonts w:ascii="Arial" w:hAnsi="Arial" w:cs="Arial"/>
              </w:rPr>
              <w:t xml:space="preserve"> </w:t>
            </w:r>
          </w:p>
          <w:p w14:paraId="0B2113B0" w14:textId="77777777" w:rsidR="007D1CF3" w:rsidRDefault="007D1CF3" w:rsidP="007D1CF3">
            <w:pPr>
              <w:ind w:left="720"/>
              <w:rPr>
                <w:rFonts w:ascii="Arial" w:hAnsi="Arial" w:cs="Arial"/>
              </w:rPr>
            </w:pPr>
          </w:p>
          <w:p w14:paraId="0E4DCE48" w14:textId="2241640E" w:rsidR="002C7330" w:rsidRPr="00F94547" w:rsidRDefault="002C7330" w:rsidP="002C7330">
            <w:pPr>
              <w:rPr>
                <w:rFonts w:ascii="Arial" w:hAnsi="Arial" w:cs="Arial"/>
              </w:rPr>
            </w:pPr>
          </w:p>
        </w:tc>
      </w:tr>
      <w:tr w:rsidR="007457D6" w:rsidRPr="007457D6" w14:paraId="0F912952" w14:textId="77777777" w:rsidTr="007014D3">
        <w:tc>
          <w:tcPr>
            <w:tcW w:w="2848" w:type="dxa"/>
          </w:tcPr>
          <w:p w14:paraId="236B3C14" w14:textId="77777777" w:rsidR="007457D6" w:rsidRPr="007457D6" w:rsidRDefault="007457D6" w:rsidP="007457D6">
            <w:pPr>
              <w:rPr>
                <w:rFonts w:ascii="Arial" w:hAnsi="Arial" w:cs="Arial"/>
                <w:b/>
                <w:bCs/>
              </w:rPr>
            </w:pPr>
            <w:r w:rsidRPr="007457D6">
              <w:rPr>
                <w:rFonts w:ascii="Arial" w:hAnsi="Arial" w:cs="Arial"/>
                <w:b/>
                <w:bCs/>
              </w:rPr>
              <w:t>Additional eligibility requirements:</w:t>
            </w:r>
          </w:p>
          <w:p w14:paraId="031F4CDE" w14:textId="77777777" w:rsidR="007457D6" w:rsidRPr="007457D6" w:rsidRDefault="007457D6" w:rsidP="007457D6">
            <w:pPr>
              <w:rPr>
                <w:rFonts w:ascii="Arial" w:hAnsi="Arial" w:cs="Arial"/>
                <w:b/>
                <w:bCs/>
              </w:rPr>
            </w:pPr>
          </w:p>
        </w:tc>
        <w:tc>
          <w:tcPr>
            <w:tcW w:w="7938" w:type="dxa"/>
          </w:tcPr>
          <w:p w14:paraId="63EC8F13" w14:textId="77777777" w:rsidR="007457D6" w:rsidRPr="007457D6" w:rsidRDefault="007457D6" w:rsidP="007457D6">
            <w:pPr>
              <w:pStyle w:val="Default"/>
              <w:rPr>
                <w:color w:val="auto"/>
                <w:sz w:val="20"/>
                <w:szCs w:val="20"/>
              </w:rPr>
            </w:pPr>
            <w:r w:rsidRPr="007457D6">
              <w:rPr>
                <w:b/>
                <w:bCs/>
                <w:color w:val="auto"/>
                <w:sz w:val="20"/>
                <w:szCs w:val="20"/>
              </w:rPr>
              <w:t xml:space="preserve">Citizenship requirements </w:t>
            </w:r>
          </w:p>
          <w:p w14:paraId="0539B482" w14:textId="77777777" w:rsidR="007457D6" w:rsidRPr="007457D6" w:rsidRDefault="007457D6" w:rsidP="007457D6">
            <w:pPr>
              <w:pStyle w:val="Default"/>
              <w:rPr>
                <w:color w:val="auto"/>
                <w:sz w:val="20"/>
                <w:szCs w:val="20"/>
              </w:rPr>
            </w:pPr>
            <w:r w:rsidRPr="007457D6">
              <w:rPr>
                <w:color w:val="auto"/>
                <w:sz w:val="20"/>
                <w:szCs w:val="20"/>
              </w:rPr>
              <w:t xml:space="preserve">Eligible candidates must be: </w:t>
            </w:r>
          </w:p>
          <w:p w14:paraId="11CE8239" w14:textId="77777777" w:rsidR="007457D6" w:rsidRPr="007457D6" w:rsidRDefault="007457D6" w:rsidP="007457D6">
            <w:pPr>
              <w:pStyle w:val="ListParagraph"/>
              <w:numPr>
                <w:ilvl w:val="0"/>
                <w:numId w:val="18"/>
              </w:numPr>
              <w:spacing w:after="120"/>
              <w:rPr>
                <w:rFonts w:ascii="Arial" w:hAnsi="Arial" w:cs="Arial"/>
              </w:rPr>
            </w:pPr>
            <w:r w:rsidRPr="007457D6">
              <w:rPr>
                <w:rFonts w:ascii="Arial" w:hAnsi="Arial" w:cs="Arial"/>
              </w:rPr>
              <w:t xml:space="preserve">EEA, Swiss, or British citizens </w:t>
            </w:r>
          </w:p>
          <w:p w14:paraId="3A667184" w14:textId="77777777" w:rsidR="007457D6" w:rsidRPr="007457D6" w:rsidRDefault="007457D6" w:rsidP="007457D6">
            <w:pPr>
              <w:spacing w:after="120"/>
              <w:ind w:left="360"/>
              <w:rPr>
                <w:rFonts w:ascii="Arial" w:hAnsi="Arial" w:cs="Arial"/>
                <w:b/>
              </w:rPr>
            </w:pPr>
            <w:r w:rsidRPr="007457D6">
              <w:rPr>
                <w:rFonts w:ascii="Arial" w:hAnsi="Arial" w:cs="Arial"/>
                <w:b/>
              </w:rPr>
              <w:t>OR</w:t>
            </w:r>
          </w:p>
          <w:p w14:paraId="071DA043" w14:textId="77777777" w:rsidR="007457D6" w:rsidRPr="007457D6" w:rsidRDefault="007457D6" w:rsidP="007457D6">
            <w:pPr>
              <w:pStyle w:val="ListParagraph"/>
              <w:numPr>
                <w:ilvl w:val="0"/>
                <w:numId w:val="18"/>
              </w:numPr>
              <w:spacing w:after="120"/>
              <w:rPr>
                <w:rFonts w:ascii="Arial" w:hAnsi="Arial" w:cs="Arial"/>
              </w:rPr>
            </w:pPr>
            <w:r w:rsidRPr="007457D6">
              <w:rPr>
                <w:rFonts w:ascii="Arial" w:hAnsi="Arial" w:cs="Arial"/>
              </w:rPr>
              <w:t xml:space="preserve">Non-European Economic Area citizens with permission to reside and work in the State </w:t>
            </w:r>
          </w:p>
          <w:p w14:paraId="1699CC83" w14:textId="77777777" w:rsidR="007457D6" w:rsidRPr="007457D6" w:rsidRDefault="007457D6" w:rsidP="007457D6">
            <w:pPr>
              <w:pStyle w:val="Default"/>
              <w:ind w:left="1080"/>
              <w:rPr>
                <w:bCs/>
                <w:color w:val="auto"/>
                <w:sz w:val="20"/>
                <w:szCs w:val="20"/>
              </w:rPr>
            </w:pPr>
            <w:r w:rsidRPr="007457D6">
              <w:rPr>
                <w:bCs/>
                <w:color w:val="auto"/>
                <w:sz w:val="20"/>
                <w:szCs w:val="20"/>
              </w:rPr>
              <w:t>Read Appendix 2 of the Additional Campaign Information for further information on accepted Stamps for Non-EEA citizens resident in the State, including those with refugee status.</w:t>
            </w:r>
          </w:p>
          <w:p w14:paraId="25476A79" w14:textId="77777777" w:rsidR="007457D6" w:rsidRPr="007457D6" w:rsidRDefault="007457D6" w:rsidP="007457D6">
            <w:pPr>
              <w:pStyle w:val="ListParagraph"/>
              <w:spacing w:after="120"/>
              <w:ind w:left="1080"/>
              <w:rPr>
                <w:rFonts w:ascii="Arial" w:hAnsi="Arial" w:cs="Arial"/>
              </w:rPr>
            </w:pPr>
          </w:p>
          <w:p w14:paraId="3FCC763B" w14:textId="77777777" w:rsidR="007457D6" w:rsidRPr="007457D6" w:rsidRDefault="007457D6" w:rsidP="007457D6">
            <w:pPr>
              <w:pStyle w:val="Default"/>
              <w:rPr>
                <w:bCs/>
                <w:color w:val="auto"/>
                <w:sz w:val="20"/>
                <w:szCs w:val="20"/>
              </w:rPr>
            </w:pPr>
            <w:r w:rsidRPr="007457D6">
              <w:rPr>
                <w:bCs/>
                <w:color w:val="auto"/>
                <w:sz w:val="20"/>
                <w:szCs w:val="20"/>
              </w:rPr>
              <w:t xml:space="preserve">To qualify candidates must be eligible by the closing date of the campaign. </w:t>
            </w:r>
          </w:p>
          <w:p w14:paraId="62D48F7A" w14:textId="0582AEE7" w:rsidR="007457D6" w:rsidRPr="007457D6" w:rsidRDefault="007457D6" w:rsidP="007457D6">
            <w:pPr>
              <w:rPr>
                <w:rFonts w:ascii="Arial" w:hAnsi="Arial" w:cs="Arial"/>
              </w:rPr>
            </w:pPr>
          </w:p>
        </w:tc>
      </w:tr>
      <w:tr w:rsidR="002C7330" w:rsidRPr="00E766A5" w14:paraId="466ACF54" w14:textId="77777777" w:rsidTr="007014D3">
        <w:tc>
          <w:tcPr>
            <w:tcW w:w="2848" w:type="dxa"/>
          </w:tcPr>
          <w:p w14:paraId="50259FF8" w14:textId="77777777" w:rsidR="002C7330" w:rsidRPr="00F6254C" w:rsidRDefault="002C7330" w:rsidP="002C7330">
            <w:pPr>
              <w:rPr>
                <w:rFonts w:ascii="Arial" w:hAnsi="Arial" w:cs="Arial"/>
                <w:b/>
                <w:bCs/>
              </w:rPr>
            </w:pPr>
            <w:r w:rsidRPr="00F6254C">
              <w:rPr>
                <w:rFonts w:ascii="Arial" w:hAnsi="Arial" w:cs="Arial"/>
                <w:b/>
                <w:bCs/>
              </w:rPr>
              <w:lastRenderedPageBreak/>
              <w:t>Skills, competencies and/or knowledge</w:t>
            </w:r>
          </w:p>
          <w:p w14:paraId="4E76BE64" w14:textId="77777777" w:rsidR="002C7330" w:rsidRPr="00F6254C" w:rsidRDefault="002C7330" w:rsidP="002C7330">
            <w:pPr>
              <w:rPr>
                <w:rFonts w:ascii="Arial" w:hAnsi="Arial" w:cs="Arial"/>
                <w:b/>
                <w:bCs/>
              </w:rPr>
            </w:pPr>
          </w:p>
          <w:p w14:paraId="3C72DF3D" w14:textId="77777777" w:rsidR="002C7330" w:rsidRPr="00F6254C" w:rsidRDefault="002C7330" w:rsidP="002C7330">
            <w:pPr>
              <w:rPr>
                <w:rFonts w:ascii="Arial" w:hAnsi="Arial" w:cs="Arial"/>
                <w:b/>
                <w:bCs/>
              </w:rPr>
            </w:pPr>
          </w:p>
        </w:tc>
        <w:tc>
          <w:tcPr>
            <w:tcW w:w="7938" w:type="dxa"/>
          </w:tcPr>
          <w:p w14:paraId="379A2B4B" w14:textId="1807D803" w:rsidR="002C7330" w:rsidRPr="007A2C17" w:rsidRDefault="002C7330" w:rsidP="002C7330">
            <w:pPr>
              <w:rPr>
                <w:rFonts w:ascii="Arial" w:hAnsi="Arial" w:cs="Arial"/>
                <w:b/>
                <w:bCs/>
                <w:iCs/>
                <w:u w:val="single"/>
              </w:rPr>
            </w:pPr>
            <w:r w:rsidRPr="007A2C17">
              <w:rPr>
                <w:rFonts w:ascii="Arial" w:hAnsi="Arial" w:cs="Arial"/>
                <w:b/>
                <w:bCs/>
                <w:iCs/>
                <w:u w:val="single"/>
              </w:rPr>
              <w:t xml:space="preserve">Professional Knowledge and Experience </w:t>
            </w:r>
          </w:p>
          <w:p w14:paraId="307BB569" w14:textId="77777777" w:rsidR="002C7330" w:rsidRPr="007A2C17" w:rsidRDefault="002C7330" w:rsidP="002C7330">
            <w:pPr>
              <w:pStyle w:val="Default"/>
              <w:numPr>
                <w:ilvl w:val="0"/>
                <w:numId w:val="2"/>
              </w:numPr>
              <w:jc w:val="both"/>
              <w:rPr>
                <w:rFonts w:eastAsia="Times New Roman"/>
                <w:iCs/>
                <w:color w:val="auto"/>
                <w:sz w:val="20"/>
                <w:szCs w:val="20"/>
                <w:lang w:eastAsia="en-GB"/>
              </w:rPr>
            </w:pPr>
            <w:r w:rsidRPr="007A2C17">
              <w:rPr>
                <w:rFonts w:eastAsia="Times New Roman"/>
                <w:iCs/>
                <w:color w:val="auto"/>
                <w:sz w:val="20"/>
                <w:szCs w:val="20"/>
                <w:lang w:eastAsia="en-GB"/>
              </w:rPr>
              <w:t>Detailed knowledge of the issues and developments and current thinking in relation to best practice in human resources, health care policy and service delivery.</w:t>
            </w:r>
          </w:p>
          <w:p w14:paraId="14EB5CD5" w14:textId="0FE1F119" w:rsidR="002C7330" w:rsidRPr="007A2C17" w:rsidRDefault="002C7330" w:rsidP="002C7330">
            <w:pPr>
              <w:pStyle w:val="Default"/>
              <w:numPr>
                <w:ilvl w:val="0"/>
                <w:numId w:val="2"/>
              </w:numPr>
              <w:jc w:val="both"/>
              <w:rPr>
                <w:rFonts w:eastAsia="Times New Roman"/>
                <w:iCs/>
                <w:color w:val="auto"/>
                <w:sz w:val="20"/>
                <w:szCs w:val="20"/>
                <w:lang w:eastAsia="en-GB"/>
              </w:rPr>
            </w:pPr>
            <w:r w:rsidRPr="007A2C17">
              <w:rPr>
                <w:rFonts w:eastAsia="Times New Roman"/>
                <w:iCs/>
                <w:color w:val="auto"/>
                <w:sz w:val="20"/>
                <w:szCs w:val="20"/>
                <w:lang w:eastAsia="en-GB"/>
              </w:rPr>
              <w:t xml:space="preserve">Excellent knowledge of relevant legislation (e.g. Employment legislation, FOI, GDPR </w:t>
            </w:r>
            <w:r w:rsidR="002C1CF4" w:rsidRPr="007A2C17">
              <w:rPr>
                <w:rFonts w:eastAsia="Times New Roman"/>
                <w:iCs/>
                <w:color w:val="auto"/>
                <w:sz w:val="20"/>
                <w:szCs w:val="20"/>
                <w:lang w:eastAsia="en-GB"/>
              </w:rPr>
              <w:t>etc.</w:t>
            </w:r>
            <w:r w:rsidRPr="007A2C17">
              <w:rPr>
                <w:rFonts w:eastAsia="Times New Roman"/>
                <w:iCs/>
                <w:color w:val="auto"/>
                <w:sz w:val="20"/>
                <w:szCs w:val="20"/>
                <w:lang w:eastAsia="en-GB"/>
              </w:rPr>
              <w:t>)</w:t>
            </w:r>
            <w:r>
              <w:rPr>
                <w:rFonts w:eastAsia="Times New Roman"/>
                <w:iCs/>
                <w:color w:val="auto"/>
                <w:sz w:val="20"/>
                <w:szCs w:val="20"/>
                <w:lang w:eastAsia="en-GB"/>
              </w:rPr>
              <w:t>.</w:t>
            </w:r>
          </w:p>
          <w:p w14:paraId="16B621DA" w14:textId="77777777" w:rsidR="002C7330" w:rsidRPr="000D7B1C" w:rsidRDefault="002C7330" w:rsidP="002C7330">
            <w:pPr>
              <w:numPr>
                <w:ilvl w:val="0"/>
                <w:numId w:val="2"/>
              </w:numPr>
              <w:jc w:val="both"/>
              <w:rPr>
                <w:rFonts w:ascii="Arial" w:hAnsi="Arial" w:cs="Arial"/>
                <w:lang w:val="en-IE"/>
              </w:rPr>
            </w:pPr>
            <w:r w:rsidRPr="000D7B1C">
              <w:rPr>
                <w:rFonts w:ascii="Arial" w:hAnsi="Arial" w:cs="Arial"/>
                <w:lang w:val="en-IE"/>
              </w:rPr>
              <w:t>Knowledge of current public policy with regard to health system transformation</w:t>
            </w:r>
          </w:p>
          <w:p w14:paraId="643D6CC1" w14:textId="77777777" w:rsidR="002C7330" w:rsidRPr="000D7B1C" w:rsidRDefault="002C7330" w:rsidP="002C7330">
            <w:pPr>
              <w:numPr>
                <w:ilvl w:val="0"/>
                <w:numId w:val="2"/>
              </w:numPr>
              <w:jc w:val="both"/>
              <w:rPr>
                <w:rFonts w:ascii="Arial" w:hAnsi="Arial" w:cs="Arial"/>
                <w:lang w:val="en-IE"/>
              </w:rPr>
            </w:pPr>
            <w:r w:rsidRPr="000D7B1C">
              <w:rPr>
                <w:rFonts w:ascii="Arial" w:hAnsi="Arial" w:cs="Arial"/>
                <w:lang w:val="en-IE"/>
              </w:rPr>
              <w:t>Knowledge of Irish Health Service structures and health service reform</w:t>
            </w:r>
          </w:p>
          <w:p w14:paraId="238209AC" w14:textId="77777777" w:rsidR="002C7330" w:rsidRPr="000D7B1C" w:rsidRDefault="002C7330" w:rsidP="002C7330">
            <w:pPr>
              <w:numPr>
                <w:ilvl w:val="0"/>
                <w:numId w:val="2"/>
              </w:numPr>
              <w:jc w:val="both"/>
              <w:rPr>
                <w:rFonts w:ascii="Arial" w:hAnsi="Arial" w:cs="Arial"/>
                <w:lang w:val="en-IE"/>
              </w:rPr>
            </w:pPr>
            <w:r w:rsidRPr="000D7B1C">
              <w:rPr>
                <w:rFonts w:ascii="Arial" w:hAnsi="Arial" w:cs="Arial"/>
                <w:lang w:val="en-IE"/>
              </w:rPr>
              <w:t>Strategic advisory knowledge and implementation skills</w:t>
            </w:r>
          </w:p>
          <w:p w14:paraId="4EB9D1FE" w14:textId="47C9AAB5" w:rsidR="002C7330" w:rsidRPr="000D7B1C" w:rsidRDefault="002C7330" w:rsidP="002C7330">
            <w:pPr>
              <w:numPr>
                <w:ilvl w:val="0"/>
                <w:numId w:val="2"/>
              </w:numPr>
              <w:jc w:val="both"/>
              <w:rPr>
                <w:rFonts w:ascii="Arial" w:hAnsi="Arial" w:cs="Arial"/>
              </w:rPr>
            </w:pPr>
            <w:r w:rsidRPr="000D7B1C">
              <w:rPr>
                <w:rFonts w:ascii="Arial" w:hAnsi="Arial" w:cs="Arial"/>
              </w:rPr>
              <w:t>Knowledge and understanding of the complexities of the health service and the interdependencies that contribute to their successful delivery</w:t>
            </w:r>
            <w:r>
              <w:rPr>
                <w:rFonts w:ascii="Arial" w:hAnsi="Arial" w:cs="Arial"/>
              </w:rPr>
              <w:t>.</w:t>
            </w:r>
          </w:p>
          <w:p w14:paraId="49B9D431" w14:textId="07FB1E65" w:rsidR="002C7330" w:rsidRPr="000D7B1C" w:rsidRDefault="002C7330" w:rsidP="002C7330">
            <w:pPr>
              <w:numPr>
                <w:ilvl w:val="0"/>
                <w:numId w:val="2"/>
              </w:numPr>
              <w:jc w:val="both"/>
              <w:rPr>
                <w:rFonts w:ascii="Arial" w:hAnsi="Arial" w:cs="Arial"/>
                <w:lang w:val="en-IE"/>
              </w:rPr>
            </w:pPr>
            <w:r w:rsidRPr="000D7B1C">
              <w:rPr>
                <w:rFonts w:ascii="Arial" w:hAnsi="Arial" w:cs="Arial"/>
                <w:lang w:val="en-IE"/>
              </w:rPr>
              <w:t>Developed understanding of people and culture relevant to the Irish Health and Social Care context</w:t>
            </w:r>
            <w:r>
              <w:rPr>
                <w:rFonts w:ascii="Arial" w:hAnsi="Arial" w:cs="Arial"/>
                <w:lang w:val="en-IE"/>
              </w:rPr>
              <w:t>.</w:t>
            </w:r>
          </w:p>
          <w:p w14:paraId="790E2A3F" w14:textId="77777777" w:rsidR="002C7330" w:rsidRPr="000D7B1C" w:rsidRDefault="002C7330" w:rsidP="002C7330">
            <w:pPr>
              <w:numPr>
                <w:ilvl w:val="0"/>
                <w:numId w:val="2"/>
              </w:numPr>
              <w:jc w:val="both"/>
              <w:rPr>
                <w:rFonts w:ascii="Arial" w:hAnsi="Arial" w:cs="Arial"/>
                <w:lang w:val="en-IE"/>
              </w:rPr>
            </w:pPr>
            <w:r w:rsidRPr="000D7B1C">
              <w:rPr>
                <w:rFonts w:ascii="Arial" w:hAnsi="Arial" w:cs="Arial"/>
                <w:lang w:val="en-IE"/>
              </w:rPr>
              <w:t>Knowledge and experience of Industrial Relations procedures</w:t>
            </w:r>
          </w:p>
          <w:p w14:paraId="2F77B9E9" w14:textId="5FD1A02F" w:rsidR="002C7330" w:rsidRPr="000D7B1C" w:rsidRDefault="002C7330" w:rsidP="002C7330">
            <w:pPr>
              <w:numPr>
                <w:ilvl w:val="0"/>
                <w:numId w:val="2"/>
              </w:numPr>
              <w:jc w:val="both"/>
              <w:rPr>
                <w:rFonts w:ascii="Arial" w:hAnsi="Arial" w:cs="Arial"/>
                <w:b/>
                <w:iCs/>
              </w:rPr>
            </w:pPr>
            <w:r w:rsidRPr="000D7B1C">
              <w:rPr>
                <w:rFonts w:ascii="Arial" w:hAnsi="Arial" w:cs="Arial"/>
              </w:rPr>
              <w:t>A proven ability to develop, lead, manage and deliver effective strategies and programmes in line with Sláintecare</w:t>
            </w:r>
            <w:r>
              <w:rPr>
                <w:rFonts w:ascii="Arial" w:hAnsi="Arial" w:cs="Arial"/>
              </w:rPr>
              <w:t>.</w:t>
            </w:r>
          </w:p>
          <w:p w14:paraId="1F23DF69" w14:textId="37735D5E" w:rsidR="002C7330" w:rsidRPr="000D7B1C" w:rsidRDefault="002C7330" w:rsidP="002C7330">
            <w:pPr>
              <w:numPr>
                <w:ilvl w:val="0"/>
                <w:numId w:val="2"/>
              </w:numPr>
              <w:jc w:val="both"/>
              <w:rPr>
                <w:rFonts w:ascii="Arial" w:hAnsi="Arial" w:cs="Arial"/>
                <w:b/>
                <w:iCs/>
              </w:rPr>
            </w:pPr>
            <w:r w:rsidRPr="000D7B1C">
              <w:rPr>
                <w:rFonts w:ascii="Arial" w:hAnsi="Arial" w:cs="Arial"/>
                <w:lang w:val="en-IE"/>
              </w:rPr>
              <w:t>Excellent IT and writing/editing skills to support development of resources to standards required at national and local levels, including the ability to produce professional reports</w:t>
            </w:r>
            <w:r>
              <w:rPr>
                <w:rFonts w:ascii="Arial" w:hAnsi="Arial" w:cs="Arial"/>
                <w:lang w:val="en-IE"/>
              </w:rPr>
              <w:t>.</w:t>
            </w:r>
          </w:p>
          <w:p w14:paraId="41E6355E" w14:textId="77777777" w:rsidR="002C7330" w:rsidRPr="007A2C17" w:rsidRDefault="002C7330" w:rsidP="002C7330">
            <w:pPr>
              <w:pStyle w:val="Default"/>
              <w:ind w:left="720"/>
              <w:jc w:val="both"/>
              <w:rPr>
                <w:rFonts w:eastAsia="Times New Roman"/>
                <w:iCs/>
                <w:color w:val="auto"/>
                <w:sz w:val="20"/>
                <w:szCs w:val="20"/>
                <w:lang w:eastAsia="en-GB"/>
              </w:rPr>
            </w:pPr>
          </w:p>
          <w:p w14:paraId="6D46B410" w14:textId="6DED4112" w:rsidR="002C7330" w:rsidRPr="00B3645F" w:rsidRDefault="002C7330" w:rsidP="002C7330">
            <w:pPr>
              <w:rPr>
                <w:rFonts w:ascii="Arial" w:hAnsi="Arial" w:cs="Arial"/>
                <w:b/>
                <w:bCs/>
                <w:iCs/>
                <w:u w:val="single"/>
              </w:rPr>
            </w:pPr>
            <w:r w:rsidRPr="00B3645F">
              <w:rPr>
                <w:rFonts w:ascii="Arial" w:hAnsi="Arial" w:cs="Arial"/>
                <w:b/>
                <w:bCs/>
                <w:iCs/>
                <w:u w:val="single"/>
              </w:rPr>
              <w:t>Leadership and Direction</w:t>
            </w:r>
          </w:p>
          <w:p w14:paraId="7070E6BD" w14:textId="435F6C2C" w:rsidR="002C7330" w:rsidRDefault="002C7330" w:rsidP="002C7330">
            <w:pPr>
              <w:numPr>
                <w:ilvl w:val="0"/>
                <w:numId w:val="2"/>
              </w:numPr>
              <w:jc w:val="both"/>
              <w:rPr>
                <w:rFonts w:ascii="Arial" w:hAnsi="Arial" w:cs="Arial"/>
                <w:iCs/>
              </w:rPr>
            </w:pPr>
            <w:r w:rsidRPr="00B62B49">
              <w:rPr>
                <w:rFonts w:ascii="Arial" w:hAnsi="Arial" w:cs="Arial"/>
                <w:iCs/>
              </w:rPr>
              <w:t>Balances change with continuity – continually strives to improve service delivery, to create a work environment that encourages creative thinking and to maintain focus, intensity and persistence even under increasingly complex and demanding conditions</w:t>
            </w:r>
            <w:r>
              <w:rPr>
                <w:rFonts w:ascii="Arial" w:hAnsi="Arial" w:cs="Arial"/>
                <w:iCs/>
              </w:rPr>
              <w:t>.</w:t>
            </w:r>
          </w:p>
          <w:p w14:paraId="60362E34" w14:textId="4F8E83B9" w:rsidR="002C7330" w:rsidRPr="00564A7B" w:rsidRDefault="002C7330" w:rsidP="002C7330">
            <w:pPr>
              <w:numPr>
                <w:ilvl w:val="0"/>
                <w:numId w:val="2"/>
              </w:numPr>
              <w:jc w:val="both"/>
              <w:rPr>
                <w:rFonts w:ascii="Arial" w:hAnsi="Arial" w:cs="Arial"/>
                <w:iCs/>
              </w:rPr>
            </w:pPr>
            <w:r w:rsidRPr="00564A7B">
              <w:rPr>
                <w:rFonts w:ascii="Arial" w:hAnsi="Arial" w:cs="Arial"/>
                <w:iCs/>
              </w:rPr>
              <w:t>Is an effective leader and a positive driver for change; transforms the vision into a framework and structures for moving forward.</w:t>
            </w:r>
          </w:p>
          <w:p w14:paraId="278D10F1" w14:textId="6F61508D" w:rsidR="002C7330" w:rsidRDefault="002C7330" w:rsidP="002C7330">
            <w:pPr>
              <w:numPr>
                <w:ilvl w:val="0"/>
                <w:numId w:val="2"/>
              </w:numPr>
              <w:jc w:val="both"/>
              <w:rPr>
                <w:rFonts w:ascii="Arial" w:hAnsi="Arial" w:cs="Arial"/>
                <w:iCs/>
              </w:rPr>
            </w:pPr>
            <w:r w:rsidRPr="00564A7B">
              <w:rPr>
                <w:rFonts w:ascii="Arial" w:hAnsi="Arial" w:cs="Arial"/>
                <w:iCs/>
              </w:rPr>
              <w:t>Remains fully informed in a dynamic and challenging environment, while at the same time having a clear view of what changes are required in order to achieve immediate and long-term objectives.</w:t>
            </w:r>
          </w:p>
          <w:p w14:paraId="7EA2653A" w14:textId="0023A91E" w:rsidR="002C7330" w:rsidRPr="000D7B1C" w:rsidRDefault="002C7330" w:rsidP="002C7330">
            <w:pPr>
              <w:numPr>
                <w:ilvl w:val="0"/>
                <w:numId w:val="2"/>
              </w:numPr>
              <w:jc w:val="both"/>
              <w:rPr>
                <w:rFonts w:ascii="Arial" w:hAnsi="Arial" w:cs="Arial"/>
                <w:lang w:val="en-IE"/>
              </w:rPr>
            </w:pPr>
            <w:r w:rsidRPr="000D7B1C">
              <w:rPr>
                <w:rFonts w:ascii="Arial" w:hAnsi="Arial" w:cs="Arial"/>
                <w:lang w:val="en-IE"/>
              </w:rPr>
              <w:t>Ability to perform strategically and provide HR direction for all levels</w:t>
            </w:r>
            <w:r>
              <w:rPr>
                <w:rFonts w:ascii="Arial" w:hAnsi="Arial" w:cs="Arial"/>
                <w:lang w:val="en-IE"/>
              </w:rPr>
              <w:t>.</w:t>
            </w:r>
          </w:p>
          <w:p w14:paraId="745E4E44" w14:textId="425DF36B" w:rsidR="002C7330" w:rsidRDefault="002C7330" w:rsidP="002C7330">
            <w:pPr>
              <w:rPr>
                <w:rFonts w:ascii="Arial" w:hAnsi="Arial" w:cs="Arial"/>
              </w:rPr>
            </w:pPr>
          </w:p>
          <w:p w14:paraId="1AE197D8" w14:textId="40A15361" w:rsidR="002C7330" w:rsidRPr="00A868D0" w:rsidRDefault="002C7330" w:rsidP="002C7330">
            <w:pPr>
              <w:spacing w:after="120"/>
              <w:rPr>
                <w:rFonts w:ascii="Arial" w:hAnsi="Arial" w:cs="Arial"/>
                <w:b/>
                <w:u w:val="single"/>
              </w:rPr>
            </w:pPr>
            <w:r>
              <w:rPr>
                <w:rFonts w:ascii="Arial" w:hAnsi="Arial" w:cs="Arial"/>
                <w:b/>
                <w:u w:val="single"/>
              </w:rPr>
              <w:t xml:space="preserve">Managing &amp; Delivering Results - </w:t>
            </w:r>
            <w:r w:rsidRPr="00A868D0">
              <w:rPr>
                <w:rFonts w:ascii="Arial" w:hAnsi="Arial" w:cs="Arial"/>
                <w:b/>
                <w:u w:val="single"/>
              </w:rPr>
              <w:t>Operational Excellence</w:t>
            </w:r>
          </w:p>
          <w:p w14:paraId="2F083E8B" w14:textId="4B4F8B4F" w:rsidR="002C7330" w:rsidRPr="00CB0230" w:rsidRDefault="002C7330" w:rsidP="002C7330">
            <w:pPr>
              <w:pStyle w:val="Default"/>
              <w:numPr>
                <w:ilvl w:val="0"/>
                <w:numId w:val="2"/>
              </w:numPr>
              <w:jc w:val="both"/>
              <w:rPr>
                <w:rFonts w:eastAsia="Times New Roman"/>
                <w:iCs/>
                <w:color w:val="auto"/>
                <w:sz w:val="20"/>
                <w:szCs w:val="20"/>
                <w:lang w:eastAsia="en-GB"/>
              </w:rPr>
            </w:pPr>
            <w:r w:rsidRPr="00CB0230">
              <w:rPr>
                <w:rFonts w:eastAsia="Times New Roman"/>
                <w:iCs/>
                <w:color w:val="auto"/>
                <w:sz w:val="20"/>
                <w:szCs w:val="20"/>
                <w:lang w:eastAsia="en-GB"/>
              </w:rPr>
              <w:t>Demonstrates flexibility, adaptability and openness to working effectively in a changing environment.</w:t>
            </w:r>
          </w:p>
          <w:p w14:paraId="2B4A09F5" w14:textId="77777777" w:rsidR="002C7330" w:rsidRDefault="002C7330" w:rsidP="002C7330">
            <w:pPr>
              <w:pStyle w:val="ListParagraph"/>
              <w:numPr>
                <w:ilvl w:val="0"/>
                <w:numId w:val="2"/>
              </w:numPr>
              <w:rPr>
                <w:rFonts w:ascii="Arial" w:hAnsi="Arial" w:cs="Arial"/>
                <w:color w:val="000000"/>
              </w:rPr>
            </w:pPr>
            <w:r w:rsidRPr="00182EAB">
              <w:rPr>
                <w:rFonts w:ascii="Arial" w:hAnsi="Arial" w:cs="Arial"/>
                <w:color w:val="000000"/>
              </w:rPr>
              <w:t>Perseveres and sees tasks through.</w:t>
            </w:r>
          </w:p>
          <w:p w14:paraId="7112E390" w14:textId="77777777" w:rsidR="002C7330" w:rsidRPr="009B30D7" w:rsidRDefault="002C7330" w:rsidP="002C7330">
            <w:pPr>
              <w:pStyle w:val="Default"/>
              <w:numPr>
                <w:ilvl w:val="0"/>
                <w:numId w:val="2"/>
              </w:numPr>
              <w:jc w:val="both"/>
              <w:rPr>
                <w:rFonts w:eastAsia="Times New Roman"/>
                <w:iCs/>
                <w:color w:val="auto"/>
                <w:sz w:val="20"/>
                <w:szCs w:val="20"/>
                <w:lang w:eastAsia="en-GB"/>
              </w:rPr>
            </w:pPr>
            <w:r w:rsidRPr="009B30D7">
              <w:rPr>
                <w:rFonts w:eastAsia="Times New Roman"/>
                <w:iCs/>
                <w:color w:val="auto"/>
                <w:sz w:val="20"/>
                <w:szCs w:val="20"/>
                <w:lang w:eastAsia="en-GB"/>
              </w:rPr>
              <w:t>Places strong emphasis on achieving high standards of excellence.</w:t>
            </w:r>
          </w:p>
          <w:p w14:paraId="61D986BD" w14:textId="22B3C233" w:rsidR="002C7330" w:rsidRPr="00A22E75" w:rsidRDefault="002C7330" w:rsidP="002C7330">
            <w:pPr>
              <w:pStyle w:val="Default"/>
              <w:numPr>
                <w:ilvl w:val="0"/>
                <w:numId w:val="2"/>
              </w:numPr>
              <w:jc w:val="both"/>
              <w:rPr>
                <w:rFonts w:eastAsia="Times New Roman"/>
                <w:iCs/>
                <w:color w:val="auto"/>
                <w:sz w:val="20"/>
                <w:szCs w:val="20"/>
                <w:lang w:eastAsia="en-GB"/>
              </w:rPr>
            </w:pPr>
            <w:r w:rsidRPr="00A22E75">
              <w:rPr>
                <w:rFonts w:eastAsia="Times New Roman"/>
                <w:iCs/>
                <w:color w:val="auto"/>
                <w:sz w:val="20"/>
                <w:szCs w:val="20"/>
                <w:lang w:eastAsia="en-GB"/>
              </w:rPr>
              <w:t>Ability to develop / implement strategic action plans and programmes</w:t>
            </w:r>
            <w:r w:rsidRPr="00A22E75">
              <w:rPr>
                <w:rFonts w:ascii="Calibri" w:hAnsi="Calibri"/>
                <w:color w:val="auto"/>
                <w:sz w:val="22"/>
                <w:szCs w:val="22"/>
              </w:rPr>
              <w:t>.</w:t>
            </w:r>
          </w:p>
          <w:p w14:paraId="19A657F7" w14:textId="77777777" w:rsidR="002C7330" w:rsidRPr="00BA5ED2" w:rsidRDefault="002C7330" w:rsidP="002C7330">
            <w:pPr>
              <w:numPr>
                <w:ilvl w:val="0"/>
                <w:numId w:val="2"/>
              </w:numPr>
              <w:jc w:val="both"/>
              <w:rPr>
                <w:rFonts w:ascii="Arial" w:hAnsi="Arial" w:cs="Arial"/>
                <w:iCs/>
                <w:color w:val="0D0D0D" w:themeColor="text1" w:themeTint="F2"/>
              </w:rPr>
            </w:pPr>
            <w:r w:rsidRPr="00BA5ED2">
              <w:rPr>
                <w:rFonts w:ascii="Arial" w:hAnsi="Arial" w:cs="Arial"/>
                <w:iCs/>
                <w:color w:val="0D0D0D" w:themeColor="text1" w:themeTint="F2"/>
              </w:rPr>
              <w:t>Commits a high degree of energy to well directed activities and looks for and seizes opportunities that are beneficial to achieving organisation goals.</w:t>
            </w:r>
          </w:p>
          <w:p w14:paraId="6BF463D2" w14:textId="4AA2DB5F" w:rsidR="002C7330" w:rsidRDefault="002C7330" w:rsidP="002C7330">
            <w:pPr>
              <w:pStyle w:val="Default"/>
              <w:numPr>
                <w:ilvl w:val="0"/>
                <w:numId w:val="2"/>
              </w:numPr>
              <w:jc w:val="both"/>
              <w:rPr>
                <w:rFonts w:eastAsia="Times New Roman"/>
                <w:iCs/>
                <w:color w:val="auto"/>
                <w:sz w:val="20"/>
                <w:szCs w:val="20"/>
                <w:lang w:eastAsia="en-GB"/>
              </w:rPr>
            </w:pPr>
            <w:r w:rsidRPr="009B30D7">
              <w:rPr>
                <w:rFonts w:eastAsia="Times New Roman"/>
                <w:iCs/>
                <w:color w:val="auto"/>
                <w:sz w:val="20"/>
                <w:szCs w:val="20"/>
                <w:lang w:eastAsia="en-GB"/>
              </w:rPr>
              <w:t>Champions measurement on delivery of results and is willing to take personal responsibility to initiate activities and drive objectives through to a conclusion</w:t>
            </w:r>
            <w:r>
              <w:rPr>
                <w:rFonts w:eastAsia="Times New Roman"/>
                <w:iCs/>
                <w:color w:val="auto"/>
                <w:sz w:val="20"/>
                <w:szCs w:val="20"/>
                <w:lang w:eastAsia="en-GB"/>
              </w:rPr>
              <w:t>.</w:t>
            </w:r>
          </w:p>
          <w:p w14:paraId="45376C4F" w14:textId="77777777" w:rsidR="002C7330" w:rsidRPr="00182EAB" w:rsidRDefault="002C7330" w:rsidP="002C7330">
            <w:pPr>
              <w:pStyle w:val="ListParagraph"/>
              <w:numPr>
                <w:ilvl w:val="0"/>
                <w:numId w:val="2"/>
              </w:numPr>
              <w:rPr>
                <w:rFonts w:ascii="Arial" w:hAnsi="Arial" w:cs="Arial"/>
                <w:color w:val="000000"/>
              </w:rPr>
            </w:pPr>
            <w:r w:rsidRPr="00182EAB">
              <w:rPr>
                <w:rFonts w:ascii="Arial" w:hAnsi="Arial" w:cs="Arial"/>
                <w:color w:val="000000"/>
              </w:rPr>
              <w:t>Adequately identifies, manages and reports on risk within area of responsibility.</w:t>
            </w:r>
          </w:p>
          <w:p w14:paraId="6062A084" w14:textId="366F1AEA" w:rsidR="002C7330" w:rsidRPr="009B30D7" w:rsidRDefault="002C7330" w:rsidP="002C7330">
            <w:pPr>
              <w:jc w:val="both"/>
              <w:rPr>
                <w:rFonts w:ascii="Calibri" w:hAnsi="Calibri" w:cs="Arial"/>
                <w:iCs/>
                <w:sz w:val="22"/>
                <w:szCs w:val="22"/>
              </w:rPr>
            </w:pPr>
          </w:p>
          <w:p w14:paraId="1F554F94" w14:textId="77777777" w:rsidR="002C7330" w:rsidRPr="00B3645F" w:rsidRDefault="002C7330" w:rsidP="002C7330">
            <w:pPr>
              <w:jc w:val="both"/>
              <w:rPr>
                <w:rFonts w:ascii="Arial" w:hAnsi="Arial" w:cs="Arial"/>
                <w:b/>
                <w:bCs/>
                <w:iCs/>
                <w:u w:val="single"/>
              </w:rPr>
            </w:pPr>
            <w:r w:rsidRPr="00B3645F">
              <w:rPr>
                <w:rFonts w:ascii="Arial" w:hAnsi="Arial" w:cs="Arial"/>
                <w:b/>
                <w:bCs/>
                <w:iCs/>
                <w:u w:val="single"/>
              </w:rPr>
              <w:t>Working with and through others - Influencing to achieve</w:t>
            </w:r>
          </w:p>
          <w:p w14:paraId="1AE001AD" w14:textId="77777777" w:rsidR="002C7330" w:rsidRPr="00AF51D2" w:rsidRDefault="002C7330" w:rsidP="002C7330">
            <w:pPr>
              <w:numPr>
                <w:ilvl w:val="0"/>
                <w:numId w:val="2"/>
              </w:numPr>
              <w:jc w:val="both"/>
              <w:rPr>
                <w:rFonts w:ascii="Arial" w:hAnsi="Arial" w:cs="Arial"/>
                <w:iCs/>
              </w:rPr>
            </w:pPr>
            <w:r w:rsidRPr="00AF51D2">
              <w:rPr>
                <w:rFonts w:ascii="Arial" w:hAnsi="Arial" w:cs="Arial"/>
                <w:iCs/>
              </w:rPr>
              <w:t>Demonstrates the ability to work independently as well as work with a wider multidisciplinary / multi-agency team in a complex and changing environment.</w:t>
            </w:r>
          </w:p>
          <w:p w14:paraId="1EAD1BE6" w14:textId="77777777" w:rsidR="002C7330" w:rsidRPr="00AF51D2" w:rsidRDefault="002C7330" w:rsidP="002C7330">
            <w:pPr>
              <w:numPr>
                <w:ilvl w:val="0"/>
                <w:numId w:val="2"/>
              </w:numPr>
              <w:jc w:val="both"/>
              <w:rPr>
                <w:rFonts w:ascii="Arial" w:hAnsi="Arial" w:cs="Arial"/>
                <w:iCs/>
              </w:rPr>
            </w:pPr>
            <w:r w:rsidRPr="00AF51D2">
              <w:rPr>
                <w:rFonts w:ascii="Arial" w:hAnsi="Arial" w:cs="Arial"/>
                <w:iCs/>
              </w:rPr>
              <w:t>Is persuasive and effectively sells the vision; commands attention and inspires confidence.</w:t>
            </w:r>
          </w:p>
          <w:p w14:paraId="7213F60E" w14:textId="77777777" w:rsidR="002C7330" w:rsidRPr="00AF51D2" w:rsidRDefault="002C7330" w:rsidP="002C7330">
            <w:pPr>
              <w:numPr>
                <w:ilvl w:val="0"/>
                <w:numId w:val="2"/>
              </w:numPr>
              <w:jc w:val="both"/>
              <w:rPr>
                <w:rFonts w:ascii="Arial" w:hAnsi="Arial" w:cs="Arial"/>
                <w:iCs/>
              </w:rPr>
            </w:pPr>
            <w:r w:rsidRPr="00AF51D2">
              <w:rPr>
                <w:rFonts w:ascii="Arial" w:hAnsi="Arial" w:cs="Arial"/>
                <w:iCs/>
              </w:rPr>
              <w:t>Sets high standards for the team and puts their work and the work of the organisation into meaningful context.</w:t>
            </w:r>
          </w:p>
          <w:p w14:paraId="02D37D70" w14:textId="77777777" w:rsidR="002C7330" w:rsidRPr="00AF51D2" w:rsidRDefault="002C7330" w:rsidP="002C7330">
            <w:pPr>
              <w:numPr>
                <w:ilvl w:val="0"/>
                <w:numId w:val="2"/>
              </w:numPr>
              <w:jc w:val="both"/>
              <w:rPr>
                <w:rFonts w:ascii="Arial" w:hAnsi="Arial" w:cs="Arial"/>
                <w:iCs/>
              </w:rPr>
            </w:pPr>
            <w:r w:rsidRPr="00AF51D2">
              <w:rPr>
                <w:rFonts w:ascii="Arial" w:hAnsi="Arial" w:cs="Arial"/>
                <w:iCs/>
              </w:rPr>
              <w:t>Have excellent influencing and negotiation skills.</w:t>
            </w:r>
          </w:p>
          <w:p w14:paraId="01EBD91D" w14:textId="69EB0F24" w:rsidR="002C7330" w:rsidRPr="00E362A0" w:rsidRDefault="002C7330" w:rsidP="002C7330">
            <w:pPr>
              <w:rPr>
                <w:rFonts w:ascii="Arial" w:hAnsi="Arial" w:cs="Arial"/>
                <w:iCs/>
              </w:rPr>
            </w:pPr>
          </w:p>
          <w:p w14:paraId="4FF4CC68" w14:textId="77777777" w:rsidR="002C7330" w:rsidRPr="00E362A0" w:rsidRDefault="002C7330" w:rsidP="002C7330">
            <w:pPr>
              <w:rPr>
                <w:rFonts w:ascii="Arial" w:hAnsi="Arial" w:cs="Arial"/>
                <w:b/>
                <w:bCs/>
                <w:iCs/>
                <w:u w:val="single"/>
              </w:rPr>
            </w:pPr>
            <w:r w:rsidRPr="00E362A0">
              <w:rPr>
                <w:rFonts w:ascii="Arial" w:hAnsi="Arial" w:cs="Arial"/>
                <w:b/>
                <w:bCs/>
                <w:iCs/>
                <w:u w:val="single"/>
              </w:rPr>
              <w:t>Critical Analysis and Decision Making</w:t>
            </w:r>
          </w:p>
          <w:p w14:paraId="0BD29FFE" w14:textId="77777777" w:rsidR="002C7330" w:rsidRDefault="002C7330" w:rsidP="002C7330">
            <w:pPr>
              <w:numPr>
                <w:ilvl w:val="0"/>
                <w:numId w:val="2"/>
              </w:numPr>
              <w:jc w:val="both"/>
              <w:rPr>
                <w:rFonts w:ascii="Arial" w:hAnsi="Arial" w:cs="Arial"/>
                <w:iCs/>
              </w:rPr>
            </w:pPr>
            <w:r w:rsidRPr="00A956F0">
              <w:rPr>
                <w:rFonts w:ascii="Arial" w:hAnsi="Arial" w:cs="Arial"/>
                <w:iCs/>
              </w:rPr>
              <w:t>Has the ability to rapidly assimilate and analyse complex information; considers the impact of decisions before taking action; anticipates problems.</w:t>
            </w:r>
          </w:p>
          <w:p w14:paraId="3E3FB812" w14:textId="74C518C0" w:rsidR="002C7330" w:rsidRPr="000D7B1C" w:rsidRDefault="002C7330" w:rsidP="002C7330">
            <w:pPr>
              <w:numPr>
                <w:ilvl w:val="0"/>
                <w:numId w:val="2"/>
              </w:numPr>
              <w:tabs>
                <w:tab w:val="left" w:pos="12"/>
              </w:tabs>
              <w:jc w:val="both"/>
              <w:rPr>
                <w:rFonts w:ascii="Arial" w:hAnsi="Arial" w:cs="Arial"/>
                <w:b/>
                <w:lang w:val="en-IE"/>
              </w:rPr>
            </w:pPr>
            <w:r w:rsidRPr="000D7B1C">
              <w:rPr>
                <w:rFonts w:ascii="Arial" w:hAnsi="Arial" w:cs="Arial"/>
                <w:lang w:val="en-IE"/>
              </w:rPr>
              <w:lastRenderedPageBreak/>
              <w:t>Is willing to take calculated risks and consider the range of options available to support improved practice</w:t>
            </w:r>
            <w:r>
              <w:rPr>
                <w:rFonts w:ascii="Arial" w:hAnsi="Arial" w:cs="Arial"/>
                <w:lang w:val="en-IE"/>
              </w:rPr>
              <w:t>.</w:t>
            </w:r>
          </w:p>
          <w:p w14:paraId="42FB25BD" w14:textId="5A18641A" w:rsidR="002C7330" w:rsidRDefault="002C7330" w:rsidP="002C7330">
            <w:pPr>
              <w:pStyle w:val="ListParagraph"/>
              <w:numPr>
                <w:ilvl w:val="0"/>
                <w:numId w:val="2"/>
              </w:numPr>
              <w:rPr>
                <w:rFonts w:ascii="Arial" w:hAnsi="Arial" w:cs="Arial"/>
                <w:iCs/>
              </w:rPr>
            </w:pPr>
            <w:r w:rsidRPr="000D7B1C">
              <w:rPr>
                <w:rFonts w:ascii="Arial" w:hAnsi="Arial" w:cs="Arial"/>
                <w:iCs/>
              </w:rPr>
              <w:t>Makes timely decisions and stands by those decisions as required.</w:t>
            </w:r>
          </w:p>
          <w:p w14:paraId="5A40FE07" w14:textId="0A5E38AD" w:rsidR="002C7330" w:rsidRPr="000D7B1C" w:rsidRDefault="002C7330" w:rsidP="002C7330">
            <w:pPr>
              <w:pStyle w:val="ListParagraph"/>
              <w:numPr>
                <w:ilvl w:val="0"/>
                <w:numId w:val="2"/>
              </w:numPr>
              <w:rPr>
                <w:rFonts w:ascii="Arial" w:hAnsi="Arial" w:cs="Arial"/>
                <w:iCs/>
              </w:rPr>
            </w:pPr>
            <w:r w:rsidRPr="00C7684E">
              <w:rPr>
                <w:rFonts w:ascii="Arial" w:hAnsi="Arial" w:cs="Arial"/>
                <w:iCs/>
              </w:rPr>
              <w:t>Recognises when to involve other parties (at the appropriate time and level).</w:t>
            </w:r>
          </w:p>
          <w:p w14:paraId="1ABF7481" w14:textId="77777777" w:rsidR="002C7330" w:rsidRDefault="002C7330" w:rsidP="002C7330">
            <w:pPr>
              <w:rPr>
                <w:rFonts w:ascii="Arial" w:hAnsi="Arial" w:cs="Arial"/>
              </w:rPr>
            </w:pPr>
          </w:p>
          <w:p w14:paraId="4948BE32" w14:textId="526CB7CC" w:rsidR="002C7330" w:rsidRPr="003D2374" w:rsidRDefault="002C7330" w:rsidP="002C7330">
            <w:pPr>
              <w:tabs>
                <w:tab w:val="left" w:pos="12"/>
              </w:tabs>
              <w:jc w:val="both"/>
              <w:rPr>
                <w:rFonts w:ascii="Arial" w:hAnsi="Arial" w:cs="Arial"/>
                <w:b/>
                <w:u w:val="single"/>
                <w:lang w:val="en-IE"/>
              </w:rPr>
            </w:pPr>
            <w:r w:rsidRPr="003D2374">
              <w:rPr>
                <w:rFonts w:ascii="Arial" w:hAnsi="Arial" w:cs="Arial"/>
                <w:b/>
                <w:u w:val="single"/>
                <w:lang w:val="en-IE"/>
              </w:rPr>
              <w:t xml:space="preserve">Building Relationships / Communication </w:t>
            </w:r>
          </w:p>
          <w:p w14:paraId="3A477126" w14:textId="77777777" w:rsidR="002C7330" w:rsidRPr="00F70E8A" w:rsidRDefault="002C7330" w:rsidP="002C7330">
            <w:pPr>
              <w:numPr>
                <w:ilvl w:val="0"/>
                <w:numId w:val="2"/>
              </w:numPr>
              <w:jc w:val="both"/>
              <w:rPr>
                <w:rFonts w:ascii="Arial" w:hAnsi="Arial" w:cs="Arial"/>
                <w:iCs/>
              </w:rPr>
            </w:pPr>
            <w:r w:rsidRPr="00F70E8A">
              <w:rPr>
                <w:rFonts w:ascii="Arial" w:hAnsi="Arial" w:cs="Arial"/>
                <w:lang w:val="en-IE"/>
              </w:rPr>
              <w:t>Possesses highly effective interpersonal and communication skills to establish and develop trust based, high-stake partnerships and relationships with a range of external partners and stakeholders.</w:t>
            </w:r>
          </w:p>
          <w:p w14:paraId="79DA3893" w14:textId="2FDC8783" w:rsidR="002C7330" w:rsidRPr="00A22E75" w:rsidRDefault="002C7330" w:rsidP="002C7330">
            <w:pPr>
              <w:numPr>
                <w:ilvl w:val="0"/>
                <w:numId w:val="2"/>
              </w:numPr>
              <w:jc w:val="both"/>
              <w:rPr>
                <w:rFonts w:ascii="Arial" w:hAnsi="Arial" w:cs="Arial"/>
                <w:iCs/>
              </w:rPr>
            </w:pPr>
            <w:r w:rsidRPr="00A22E75">
              <w:rPr>
                <w:rFonts w:ascii="Arial" w:hAnsi="Arial" w:cs="Arial"/>
                <w:iCs/>
              </w:rPr>
              <w:t>Has a strong focus on ability to achieve results through collaborative working.</w:t>
            </w:r>
          </w:p>
          <w:p w14:paraId="45AE2272" w14:textId="2B1DCA74" w:rsidR="002C7330" w:rsidRDefault="002C7330" w:rsidP="002C7330">
            <w:pPr>
              <w:pStyle w:val="Default"/>
              <w:numPr>
                <w:ilvl w:val="0"/>
                <w:numId w:val="2"/>
              </w:numPr>
              <w:jc w:val="both"/>
              <w:rPr>
                <w:rFonts w:eastAsia="Times New Roman"/>
                <w:iCs/>
                <w:color w:val="auto"/>
                <w:sz w:val="20"/>
                <w:szCs w:val="20"/>
                <w:lang w:eastAsia="en-GB"/>
              </w:rPr>
            </w:pPr>
            <w:r w:rsidRPr="00B3645F">
              <w:rPr>
                <w:rFonts w:eastAsia="Times New Roman"/>
                <w:iCs/>
                <w:color w:val="auto"/>
                <w:sz w:val="20"/>
                <w:szCs w:val="20"/>
                <w:lang w:eastAsia="en-GB"/>
              </w:rPr>
              <w:t xml:space="preserve">Has the ability to </w:t>
            </w:r>
            <w:r w:rsidRPr="004E1B4C">
              <w:rPr>
                <w:rFonts w:eastAsia="Times New Roman"/>
                <w:iCs/>
                <w:color w:val="auto"/>
                <w:sz w:val="20"/>
                <w:szCs w:val="20"/>
                <w:lang w:eastAsia="en-GB"/>
              </w:rPr>
              <w:t>explain, advocate and express facts</w:t>
            </w:r>
            <w:r>
              <w:rPr>
                <w:rFonts w:eastAsia="Times New Roman"/>
                <w:iCs/>
                <w:color w:val="auto"/>
                <w:sz w:val="20"/>
                <w:szCs w:val="20"/>
                <w:lang w:eastAsia="en-GB"/>
              </w:rPr>
              <w:t xml:space="preserve"> </w:t>
            </w:r>
            <w:r w:rsidRPr="00B3645F">
              <w:rPr>
                <w:rFonts w:eastAsia="Times New Roman"/>
                <w:iCs/>
                <w:color w:val="auto"/>
                <w:sz w:val="20"/>
                <w:szCs w:val="20"/>
                <w:lang w:eastAsia="en-GB"/>
              </w:rPr>
              <w:t>and information clearly and convincingly in a manner that is sensitive to wider issues and has the ability to advocate for a position which allow</w:t>
            </w:r>
            <w:r>
              <w:rPr>
                <w:rFonts w:eastAsia="Times New Roman"/>
                <w:iCs/>
                <w:color w:val="auto"/>
                <w:sz w:val="20"/>
                <w:szCs w:val="20"/>
                <w:lang w:eastAsia="en-GB"/>
              </w:rPr>
              <w:t>s</w:t>
            </w:r>
            <w:r w:rsidRPr="00B3645F">
              <w:rPr>
                <w:rFonts w:eastAsia="Times New Roman"/>
                <w:iCs/>
                <w:color w:val="auto"/>
                <w:sz w:val="20"/>
                <w:szCs w:val="20"/>
                <w:lang w:eastAsia="en-GB"/>
              </w:rPr>
              <w:t xml:space="preserve"> for the ongoing improvement of services</w:t>
            </w:r>
            <w:r>
              <w:rPr>
                <w:rFonts w:eastAsia="Times New Roman"/>
                <w:iCs/>
                <w:color w:val="auto"/>
                <w:sz w:val="20"/>
                <w:szCs w:val="20"/>
                <w:lang w:eastAsia="en-GB"/>
              </w:rPr>
              <w:t xml:space="preserve">. </w:t>
            </w:r>
          </w:p>
          <w:p w14:paraId="1A284A63" w14:textId="2305DE90" w:rsidR="002C7330" w:rsidRPr="004E1B4C" w:rsidRDefault="002C7330" w:rsidP="002C7330">
            <w:pPr>
              <w:numPr>
                <w:ilvl w:val="0"/>
                <w:numId w:val="2"/>
              </w:numPr>
              <w:jc w:val="both"/>
              <w:rPr>
                <w:rFonts w:ascii="Arial" w:hAnsi="Arial" w:cs="Arial"/>
                <w:iCs/>
              </w:rPr>
            </w:pPr>
            <w:r w:rsidRPr="00903D7A">
              <w:rPr>
                <w:rFonts w:ascii="Arial" w:hAnsi="Arial" w:cs="Arial"/>
                <w:iCs/>
              </w:rPr>
              <w:t>Is committed to working co-operatively with and influencing senior management colleagues to drive forward the reform agenda.</w:t>
            </w:r>
          </w:p>
          <w:p w14:paraId="1D49CCAB" w14:textId="77777777" w:rsidR="002C7330" w:rsidRPr="0087016D" w:rsidRDefault="002C7330" w:rsidP="002C7330">
            <w:pPr>
              <w:ind w:left="360"/>
              <w:rPr>
                <w:rFonts w:ascii="Arial" w:hAnsi="Arial" w:cs="Arial"/>
                <w:sz w:val="22"/>
                <w:szCs w:val="22"/>
              </w:rPr>
            </w:pPr>
          </w:p>
          <w:p w14:paraId="333D7751" w14:textId="77777777" w:rsidR="002C7330" w:rsidRPr="00B3645F" w:rsidRDefault="002C7330" w:rsidP="002C7330">
            <w:pPr>
              <w:rPr>
                <w:rFonts w:ascii="Arial" w:hAnsi="Arial" w:cs="Arial"/>
                <w:b/>
                <w:bCs/>
                <w:iCs/>
                <w:u w:val="single"/>
              </w:rPr>
            </w:pPr>
            <w:r w:rsidRPr="00B3645F">
              <w:rPr>
                <w:rFonts w:ascii="Arial" w:hAnsi="Arial" w:cs="Arial"/>
                <w:b/>
                <w:bCs/>
                <w:iCs/>
                <w:u w:val="single"/>
              </w:rPr>
              <w:t>Personal Commitment and Motivation</w:t>
            </w:r>
          </w:p>
          <w:p w14:paraId="21A9CF89" w14:textId="7C64734A" w:rsidR="002C7330" w:rsidRDefault="002C7330" w:rsidP="002C7330">
            <w:pPr>
              <w:numPr>
                <w:ilvl w:val="0"/>
                <w:numId w:val="2"/>
              </w:numPr>
              <w:jc w:val="both"/>
              <w:rPr>
                <w:rFonts w:ascii="Arial" w:hAnsi="Arial" w:cs="Arial"/>
                <w:iCs/>
              </w:rPr>
            </w:pPr>
            <w:r w:rsidRPr="00BE3CE9">
              <w:rPr>
                <w:rFonts w:ascii="Arial" w:hAnsi="Arial" w:cs="Arial"/>
                <w:iCs/>
              </w:rPr>
              <w:t>Is personally committed and motivated for the complex role of</w:t>
            </w:r>
            <w:r w:rsidR="00403FCC">
              <w:rPr>
                <w:rFonts w:ascii="Arial" w:hAnsi="Arial" w:cs="Arial"/>
                <w:iCs/>
              </w:rPr>
              <w:t xml:space="preserve"> NSS Assistant National</w:t>
            </w:r>
            <w:r>
              <w:rPr>
                <w:rFonts w:ascii="Arial" w:hAnsi="Arial" w:cs="Arial"/>
                <w:iCs/>
              </w:rPr>
              <w:t xml:space="preserve"> Director of People.</w:t>
            </w:r>
          </w:p>
          <w:p w14:paraId="7B3483DC" w14:textId="77777777" w:rsidR="002C7330" w:rsidRPr="00643BB0" w:rsidRDefault="002C7330" w:rsidP="002C7330">
            <w:pPr>
              <w:pStyle w:val="Default"/>
              <w:numPr>
                <w:ilvl w:val="0"/>
                <w:numId w:val="2"/>
              </w:numPr>
              <w:jc w:val="both"/>
              <w:rPr>
                <w:rFonts w:eastAsia="Times New Roman"/>
                <w:color w:val="auto"/>
                <w:sz w:val="20"/>
                <w:szCs w:val="20"/>
                <w:lang w:eastAsia="en-GB"/>
              </w:rPr>
            </w:pPr>
            <w:r w:rsidRPr="00643BB0">
              <w:rPr>
                <w:rFonts w:eastAsia="Times New Roman"/>
                <w:color w:val="auto"/>
                <w:sz w:val="20"/>
                <w:szCs w:val="20"/>
                <w:lang w:eastAsia="en-GB"/>
              </w:rPr>
              <w:t>Demonstrates a willingness to learn from experience and to identify opportunities to further grow and develop.</w:t>
            </w:r>
          </w:p>
          <w:p w14:paraId="6FB9A09D" w14:textId="1D60D50D" w:rsidR="002C7330" w:rsidRPr="00643BB0" w:rsidRDefault="002C7330" w:rsidP="002C7330">
            <w:pPr>
              <w:pStyle w:val="Default"/>
              <w:numPr>
                <w:ilvl w:val="0"/>
                <w:numId w:val="2"/>
              </w:numPr>
              <w:jc w:val="both"/>
              <w:rPr>
                <w:rFonts w:eastAsia="Times New Roman"/>
                <w:color w:val="auto"/>
                <w:sz w:val="20"/>
                <w:szCs w:val="20"/>
                <w:lang w:eastAsia="en-GB"/>
              </w:rPr>
            </w:pPr>
            <w:r w:rsidRPr="00643BB0">
              <w:rPr>
                <w:rFonts w:eastAsia="Times New Roman"/>
                <w:color w:val="auto"/>
                <w:sz w:val="20"/>
                <w:szCs w:val="20"/>
                <w:lang w:eastAsia="en-GB"/>
              </w:rPr>
              <w:t>Demonstrate a commitment to continuing professional development.</w:t>
            </w:r>
          </w:p>
          <w:p w14:paraId="0E5B53EE" w14:textId="77777777" w:rsidR="002C7330" w:rsidRPr="00643BB0" w:rsidRDefault="002C7330" w:rsidP="002C7330">
            <w:pPr>
              <w:pStyle w:val="Default"/>
              <w:numPr>
                <w:ilvl w:val="0"/>
                <w:numId w:val="2"/>
              </w:numPr>
              <w:jc w:val="both"/>
              <w:rPr>
                <w:rFonts w:eastAsia="Times New Roman"/>
                <w:color w:val="auto"/>
                <w:sz w:val="20"/>
                <w:szCs w:val="20"/>
                <w:lang w:eastAsia="en-GB"/>
              </w:rPr>
            </w:pPr>
            <w:r w:rsidRPr="00643BB0">
              <w:rPr>
                <w:rFonts w:eastAsia="Times New Roman"/>
                <w:color w:val="auto"/>
                <w:sz w:val="20"/>
                <w:szCs w:val="20"/>
                <w:lang w:eastAsia="en-GB"/>
              </w:rPr>
              <w:t>Demonstrate a patient/service user centred approach to provision of health and personal social services.</w:t>
            </w:r>
          </w:p>
          <w:p w14:paraId="2E93D2CA" w14:textId="7DD97B0F" w:rsidR="002C7330" w:rsidRPr="00C150A7" w:rsidRDefault="002C7330" w:rsidP="002C7330">
            <w:pPr>
              <w:numPr>
                <w:ilvl w:val="0"/>
                <w:numId w:val="2"/>
              </w:numPr>
              <w:jc w:val="both"/>
              <w:rPr>
                <w:rFonts w:ascii="Arial" w:hAnsi="Arial" w:cs="Arial"/>
                <w:iCs/>
              </w:rPr>
            </w:pPr>
            <w:r w:rsidRPr="00643BB0">
              <w:rPr>
                <w:rFonts w:ascii="Arial" w:hAnsi="Arial" w:cs="Arial"/>
              </w:rPr>
              <w:t>Demonstrates a strong willingness and ability to operate in the flexible</w:t>
            </w:r>
            <w:r w:rsidRPr="00C150A7">
              <w:rPr>
                <w:rFonts w:ascii="Arial" w:hAnsi="Arial" w:cs="Arial"/>
                <w:iCs/>
              </w:rPr>
              <w:t xml:space="preserve"> manner that is essential for the effective delivery of the role.</w:t>
            </w:r>
          </w:p>
          <w:p w14:paraId="49E08C15" w14:textId="700CE964" w:rsidR="002C7330" w:rsidRPr="00BE3CE9" w:rsidRDefault="002C7330" w:rsidP="002C7330">
            <w:pPr>
              <w:pStyle w:val="Default"/>
              <w:ind w:left="720"/>
              <w:jc w:val="both"/>
              <w:rPr>
                <w:rFonts w:eastAsia="Times New Roman"/>
                <w:iCs/>
                <w:color w:val="auto"/>
                <w:sz w:val="20"/>
                <w:szCs w:val="20"/>
                <w:lang w:eastAsia="en-GB"/>
              </w:rPr>
            </w:pPr>
          </w:p>
        </w:tc>
      </w:tr>
      <w:tr w:rsidR="005E77AE" w:rsidRPr="00E766A5" w14:paraId="5E008459" w14:textId="77777777" w:rsidTr="007014D3">
        <w:tc>
          <w:tcPr>
            <w:tcW w:w="2848" w:type="dxa"/>
          </w:tcPr>
          <w:p w14:paraId="05B088D7" w14:textId="77777777" w:rsidR="005E77AE" w:rsidRPr="005E77AE" w:rsidRDefault="005E77AE" w:rsidP="005E77AE">
            <w:pPr>
              <w:rPr>
                <w:rFonts w:ascii="Arial" w:hAnsi="Arial" w:cs="Arial"/>
                <w:b/>
                <w:bCs/>
              </w:rPr>
            </w:pPr>
            <w:r w:rsidRPr="005E77AE">
              <w:rPr>
                <w:rFonts w:ascii="Arial" w:hAnsi="Arial" w:cs="Arial"/>
                <w:b/>
                <w:bCs/>
              </w:rPr>
              <w:lastRenderedPageBreak/>
              <w:t>Campaign specific selection process</w:t>
            </w:r>
          </w:p>
          <w:p w14:paraId="607E54EE" w14:textId="77777777" w:rsidR="005E77AE" w:rsidRPr="005E77AE" w:rsidRDefault="005E77AE" w:rsidP="005E77AE">
            <w:pPr>
              <w:rPr>
                <w:rFonts w:ascii="Arial" w:hAnsi="Arial" w:cs="Arial"/>
                <w:b/>
                <w:bCs/>
              </w:rPr>
            </w:pPr>
          </w:p>
          <w:p w14:paraId="1F568419" w14:textId="698D0A78" w:rsidR="005E77AE" w:rsidRPr="005E77AE" w:rsidRDefault="005E77AE" w:rsidP="005E77AE">
            <w:pPr>
              <w:rPr>
                <w:rFonts w:ascii="Arial" w:hAnsi="Arial" w:cs="Arial"/>
                <w:b/>
                <w:bCs/>
              </w:rPr>
            </w:pPr>
            <w:r w:rsidRPr="005E77AE">
              <w:rPr>
                <w:rFonts w:ascii="Arial" w:hAnsi="Arial" w:cs="Arial"/>
                <w:b/>
                <w:bCs/>
              </w:rPr>
              <w:t>Ranking/shortlisting / interview</w:t>
            </w:r>
          </w:p>
        </w:tc>
        <w:tc>
          <w:tcPr>
            <w:tcW w:w="7938" w:type="dxa"/>
          </w:tcPr>
          <w:p w14:paraId="62D79FE4" w14:textId="77777777" w:rsidR="005E77AE" w:rsidRPr="005E77AE" w:rsidRDefault="005E77AE" w:rsidP="005E77AE">
            <w:pPr>
              <w:rPr>
                <w:rFonts w:ascii="Arial" w:hAnsi="Arial" w:cs="Arial"/>
              </w:rPr>
            </w:pPr>
            <w:r w:rsidRPr="005E77AE">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51DE92A" w14:textId="77777777" w:rsidR="005E77AE" w:rsidRPr="005E77AE" w:rsidRDefault="005E77AE" w:rsidP="005E77AE">
            <w:pPr>
              <w:rPr>
                <w:rFonts w:ascii="Arial" w:hAnsi="Arial" w:cs="Arial"/>
              </w:rPr>
            </w:pPr>
          </w:p>
          <w:p w14:paraId="6786A2FB" w14:textId="77777777" w:rsidR="005E77AE" w:rsidRPr="005E77AE" w:rsidRDefault="005E77AE" w:rsidP="005E77AE">
            <w:pPr>
              <w:rPr>
                <w:rFonts w:ascii="Arial" w:hAnsi="Arial" w:cs="Arial"/>
              </w:rPr>
            </w:pPr>
            <w:r w:rsidRPr="005E77AE">
              <w:rPr>
                <w:rFonts w:ascii="Arial" w:hAnsi="Arial" w:cs="Arial"/>
              </w:rPr>
              <w:t xml:space="preserve">Failure to include information regarding these requirements may result in you not progressing to the next stage of the selection process.  </w:t>
            </w:r>
          </w:p>
          <w:p w14:paraId="33277643" w14:textId="77777777" w:rsidR="005E77AE" w:rsidRPr="005E77AE" w:rsidRDefault="005E77AE" w:rsidP="005E77AE">
            <w:pPr>
              <w:rPr>
                <w:rFonts w:ascii="Arial" w:hAnsi="Arial" w:cs="Arial"/>
                <w:iCs/>
              </w:rPr>
            </w:pPr>
          </w:p>
          <w:p w14:paraId="0BF0C494" w14:textId="77777777" w:rsidR="005E77AE" w:rsidRPr="005E77AE" w:rsidRDefault="005E77AE" w:rsidP="005E77AE">
            <w:pPr>
              <w:rPr>
                <w:rFonts w:ascii="Arial" w:hAnsi="Arial" w:cs="Arial"/>
                <w:iCs/>
              </w:rPr>
            </w:pPr>
            <w:r w:rsidRPr="005E77AE">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5E77AE" w:rsidRPr="005E77AE" w:rsidRDefault="005E77AE" w:rsidP="005E77AE">
            <w:pPr>
              <w:rPr>
                <w:rFonts w:ascii="Arial" w:hAnsi="Arial" w:cs="Arial"/>
                <w:iCs/>
                <w:highlight w:val="yellow"/>
              </w:rPr>
            </w:pPr>
          </w:p>
        </w:tc>
      </w:tr>
      <w:tr w:rsidR="005E77AE" w:rsidRPr="00FC4A19" w14:paraId="0AD66BBB" w14:textId="77777777" w:rsidTr="007014D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848" w:type="dxa"/>
          </w:tcPr>
          <w:p w14:paraId="2EB22C3F" w14:textId="77777777" w:rsidR="005E77AE" w:rsidRPr="005E77AE" w:rsidRDefault="005E77AE" w:rsidP="005E77AE">
            <w:pPr>
              <w:rPr>
                <w:rFonts w:ascii="Arial" w:hAnsi="Arial" w:cs="Arial"/>
                <w:b/>
                <w:bCs/>
              </w:rPr>
            </w:pPr>
            <w:r w:rsidRPr="005E77AE">
              <w:rPr>
                <w:rFonts w:ascii="Arial" w:hAnsi="Arial" w:cs="Arial"/>
                <w:b/>
                <w:bCs/>
              </w:rPr>
              <w:t xml:space="preserve">Diversity, equality and inclusion </w:t>
            </w:r>
          </w:p>
          <w:p w14:paraId="4CA380A9" w14:textId="77777777" w:rsidR="005E77AE" w:rsidRPr="005E77AE" w:rsidRDefault="005E77AE" w:rsidP="005E77AE">
            <w:pPr>
              <w:jc w:val="right"/>
              <w:rPr>
                <w:rFonts w:ascii="Arial" w:hAnsi="Arial" w:cs="Arial"/>
                <w:b/>
                <w:bCs/>
              </w:rPr>
            </w:pPr>
          </w:p>
        </w:tc>
        <w:tc>
          <w:tcPr>
            <w:tcW w:w="7938" w:type="dxa"/>
          </w:tcPr>
          <w:p w14:paraId="4708FCFD" w14:textId="77777777" w:rsidR="005E77AE" w:rsidRPr="005E77AE" w:rsidRDefault="005E77AE" w:rsidP="005E77AE">
            <w:pPr>
              <w:rPr>
                <w:rFonts w:ascii="Arial" w:hAnsi="Arial" w:cs="Arial"/>
                <w:iCs/>
              </w:rPr>
            </w:pPr>
            <w:r w:rsidRPr="005E77AE">
              <w:rPr>
                <w:rFonts w:ascii="Arial" w:hAnsi="Arial" w:cs="Arial"/>
                <w:iCs/>
              </w:rPr>
              <w:t>The HSE is an equal opportunities employer.</w:t>
            </w:r>
          </w:p>
          <w:p w14:paraId="3EDE4410" w14:textId="77777777" w:rsidR="005E77AE" w:rsidRPr="005E77AE" w:rsidRDefault="005E77AE" w:rsidP="005E77AE">
            <w:pPr>
              <w:rPr>
                <w:rFonts w:ascii="Arial" w:hAnsi="Arial" w:cs="Arial"/>
                <w:color w:val="000000"/>
                <w:shd w:val="clear" w:color="auto" w:fill="FFFFFF"/>
              </w:rPr>
            </w:pPr>
          </w:p>
          <w:p w14:paraId="6FE5DE98" w14:textId="77777777" w:rsidR="005E77AE" w:rsidRPr="005E77AE" w:rsidRDefault="005E77AE" w:rsidP="005E77AE">
            <w:pPr>
              <w:rPr>
                <w:rFonts w:ascii="Arial" w:hAnsi="Arial" w:cs="Arial"/>
                <w:color w:val="000000"/>
                <w:shd w:val="clear" w:color="auto" w:fill="FFFFFF"/>
              </w:rPr>
            </w:pPr>
            <w:r w:rsidRPr="005E77AE">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09963AE" w14:textId="77777777" w:rsidR="005E77AE" w:rsidRPr="005E77AE" w:rsidRDefault="005E77AE" w:rsidP="005E77AE">
            <w:pPr>
              <w:rPr>
                <w:rFonts w:ascii="Arial" w:hAnsi="Arial" w:cs="Arial"/>
                <w:color w:val="000000"/>
                <w:shd w:val="clear" w:color="auto" w:fill="FFFFFF"/>
              </w:rPr>
            </w:pPr>
          </w:p>
          <w:p w14:paraId="7791EACA" w14:textId="77777777" w:rsidR="005E77AE" w:rsidRPr="005E77AE" w:rsidRDefault="005E77AE" w:rsidP="005E77AE">
            <w:pPr>
              <w:rPr>
                <w:rFonts w:ascii="Arial" w:hAnsi="Arial" w:cs="Arial"/>
                <w:color w:val="000000"/>
                <w:shd w:val="clear" w:color="auto" w:fill="FFFFFF"/>
              </w:rPr>
            </w:pPr>
            <w:r w:rsidRPr="005E77AE">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3E94CC2" w14:textId="77777777" w:rsidR="005E77AE" w:rsidRPr="005E77AE" w:rsidRDefault="005E77AE" w:rsidP="005E77AE">
            <w:pPr>
              <w:rPr>
                <w:rFonts w:ascii="Arial" w:hAnsi="Arial" w:cs="Arial"/>
                <w:color w:val="000000"/>
                <w:shd w:val="clear" w:color="auto" w:fill="FFFFFF"/>
              </w:rPr>
            </w:pPr>
          </w:p>
          <w:p w14:paraId="18326E3E" w14:textId="77777777" w:rsidR="005E77AE" w:rsidRPr="005E77AE" w:rsidRDefault="005E77AE" w:rsidP="005E77AE">
            <w:pPr>
              <w:rPr>
                <w:rFonts w:ascii="Arial" w:hAnsi="Arial" w:cs="Arial"/>
                <w:color w:val="000000"/>
                <w:shd w:val="clear" w:color="auto" w:fill="FFFFFF"/>
              </w:rPr>
            </w:pPr>
            <w:r w:rsidRPr="005E77AE">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1BC0A1A" w14:textId="77777777" w:rsidR="005E77AE" w:rsidRPr="005E77AE" w:rsidRDefault="005E77AE" w:rsidP="005E77AE">
            <w:pPr>
              <w:rPr>
                <w:rFonts w:ascii="Arial" w:hAnsi="Arial" w:cs="Arial"/>
                <w:color w:val="000000"/>
                <w:shd w:val="clear" w:color="auto" w:fill="FFFFFF"/>
              </w:rPr>
            </w:pPr>
          </w:p>
          <w:p w14:paraId="05DC6F86" w14:textId="77777777" w:rsidR="005E77AE" w:rsidRPr="005E77AE" w:rsidRDefault="005E77AE" w:rsidP="005E77AE">
            <w:pPr>
              <w:rPr>
                <w:rFonts w:ascii="Arial" w:hAnsi="Arial" w:cs="Arial"/>
              </w:rPr>
            </w:pPr>
            <w:r w:rsidRPr="005E77AE">
              <w:rPr>
                <w:rFonts w:ascii="Arial" w:hAnsi="Arial" w:cs="Arial"/>
              </w:rPr>
              <w:t xml:space="preserve">Read more about the HSE’s commitment to </w:t>
            </w:r>
            <w:hyperlink r:id="rId14" w:history="1">
              <w:r w:rsidRPr="005E77AE">
                <w:rPr>
                  <w:rStyle w:val="Hyperlink"/>
                  <w:rFonts w:ascii="Arial" w:hAnsi="Arial" w:cs="Arial"/>
                </w:rPr>
                <w:t>Diversity, Equality and Inclusion</w:t>
              </w:r>
            </w:hyperlink>
            <w:r w:rsidRPr="005E77AE">
              <w:rPr>
                <w:rFonts w:ascii="Arial" w:hAnsi="Arial" w:cs="Arial"/>
              </w:rPr>
              <w:t xml:space="preserve"> </w:t>
            </w:r>
          </w:p>
          <w:p w14:paraId="611557CE" w14:textId="0458357F" w:rsidR="005E77AE" w:rsidRPr="005E77AE" w:rsidRDefault="005E77AE" w:rsidP="005E77AE">
            <w:pPr>
              <w:rPr>
                <w:rFonts w:ascii="Arial" w:hAnsi="Arial" w:cs="Arial"/>
              </w:rPr>
            </w:pPr>
          </w:p>
        </w:tc>
      </w:tr>
      <w:tr w:rsidR="005E77AE" w:rsidRPr="00E766A5" w14:paraId="34206BA6" w14:textId="77777777" w:rsidTr="007014D3">
        <w:tc>
          <w:tcPr>
            <w:tcW w:w="2848" w:type="dxa"/>
          </w:tcPr>
          <w:p w14:paraId="54E222E5" w14:textId="77777777" w:rsidR="005E77AE" w:rsidRPr="00F6254C" w:rsidRDefault="005E77AE" w:rsidP="005E77AE">
            <w:pPr>
              <w:rPr>
                <w:rFonts w:ascii="Arial" w:hAnsi="Arial" w:cs="Arial"/>
                <w:b/>
                <w:bCs/>
              </w:rPr>
            </w:pPr>
            <w:r w:rsidRPr="00F6254C">
              <w:rPr>
                <w:rFonts w:ascii="Arial" w:hAnsi="Arial" w:cs="Arial"/>
                <w:b/>
                <w:bCs/>
              </w:rPr>
              <w:lastRenderedPageBreak/>
              <w:t>Code of Practice</w:t>
            </w:r>
          </w:p>
        </w:tc>
        <w:tc>
          <w:tcPr>
            <w:tcW w:w="7938" w:type="dxa"/>
          </w:tcPr>
          <w:p w14:paraId="58EB3A39" w14:textId="77777777" w:rsidR="005E77AE" w:rsidRPr="005E77AE" w:rsidRDefault="005E77AE" w:rsidP="005E77AE">
            <w:pPr>
              <w:rPr>
                <w:rFonts w:ascii="Arial" w:hAnsi="Arial" w:cs="Arial"/>
                <w:lang w:val="en-IE" w:eastAsia="en-US"/>
              </w:rPr>
            </w:pPr>
            <w:r w:rsidRPr="005E77AE">
              <w:rPr>
                <w:rFonts w:ascii="Arial" w:hAnsi="Arial" w:cs="Arial"/>
              </w:rPr>
              <w:t>The Health Service Executive</w:t>
            </w:r>
            <w:r w:rsidRPr="005E77AE">
              <w:rPr>
                <w:rFonts w:ascii="Arial" w:hAnsi="Arial" w:cs="Arial"/>
                <w:color w:val="FF0000"/>
              </w:rPr>
              <w:t xml:space="preserve"> </w:t>
            </w:r>
            <w:r w:rsidRPr="005E77AE">
              <w:rPr>
                <w:rFonts w:ascii="Arial" w:hAnsi="Arial" w:cs="Arial"/>
              </w:rPr>
              <w:t>will run this campaign in compliance with the Code of Practice prepared by the Commission for Public Service Appointments (CPSA).</w:t>
            </w:r>
          </w:p>
          <w:p w14:paraId="53257A37" w14:textId="77777777" w:rsidR="005E77AE" w:rsidRPr="005E77AE" w:rsidRDefault="005E77AE" w:rsidP="005E77AE">
            <w:pPr>
              <w:rPr>
                <w:rFonts w:ascii="Arial" w:hAnsi="Arial" w:cs="Arial"/>
              </w:rPr>
            </w:pPr>
          </w:p>
          <w:p w14:paraId="5FCE8431" w14:textId="77777777" w:rsidR="005E77AE" w:rsidRPr="005E77AE" w:rsidRDefault="005E77AE" w:rsidP="005E77AE">
            <w:pPr>
              <w:shd w:val="clear" w:color="auto" w:fill="FFFFFF"/>
              <w:spacing w:line="276" w:lineRule="auto"/>
              <w:rPr>
                <w:rFonts w:ascii="Arial" w:hAnsi="Arial" w:cs="Arial"/>
                <w:color w:val="333333"/>
                <w:lang w:val="en-IE" w:eastAsia="en-IE"/>
              </w:rPr>
            </w:pPr>
            <w:r w:rsidRPr="005E77AE">
              <w:rPr>
                <w:rFonts w:ascii="Arial" w:hAnsi="Arial" w:cs="Arial"/>
              </w:rPr>
              <w:t xml:space="preserve">The CPSA is responsible for </w:t>
            </w:r>
            <w:r w:rsidRPr="005E77AE">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10B24171" w14:textId="77777777" w:rsidR="005E77AE" w:rsidRPr="005E77AE" w:rsidRDefault="005E77AE" w:rsidP="005E77AE">
            <w:pPr>
              <w:ind w:firstLine="720"/>
              <w:rPr>
                <w:rFonts w:ascii="Arial" w:hAnsi="Arial" w:cs="Arial"/>
              </w:rPr>
            </w:pPr>
          </w:p>
          <w:p w14:paraId="21854646" w14:textId="77777777" w:rsidR="005E77AE" w:rsidRPr="005E77AE" w:rsidRDefault="005E77AE" w:rsidP="005E77AE">
            <w:pPr>
              <w:rPr>
                <w:rFonts w:ascii="Arial" w:hAnsi="Arial" w:cs="Arial"/>
                <w:lang w:val="en-IE" w:eastAsia="en-US"/>
              </w:rPr>
            </w:pPr>
            <w:r w:rsidRPr="005E77AE">
              <w:rPr>
                <w:rFonts w:ascii="Arial" w:hAnsi="Arial" w:cs="Arial"/>
              </w:rPr>
              <w:t xml:space="preserve">Read the </w:t>
            </w:r>
            <w:hyperlink r:id="rId15" w:history="1">
              <w:r w:rsidRPr="005E77AE">
                <w:rPr>
                  <w:rStyle w:val="Hyperlink"/>
                  <w:rFonts w:ascii="Arial" w:hAnsi="Arial" w:cs="Arial"/>
                </w:rPr>
                <w:t>CPSA Code of Practice</w:t>
              </w:r>
            </w:hyperlink>
            <w:r w:rsidRPr="005E77AE">
              <w:rPr>
                <w:rFonts w:ascii="Arial" w:hAnsi="Arial" w:cs="Arial"/>
              </w:rPr>
              <w:t xml:space="preserve">. </w:t>
            </w:r>
          </w:p>
          <w:p w14:paraId="20388A5A" w14:textId="77777777" w:rsidR="005E77AE" w:rsidRPr="005E77AE" w:rsidRDefault="005E77AE" w:rsidP="005E77AE">
            <w:pPr>
              <w:rPr>
                <w:rFonts w:ascii="Arial" w:hAnsi="Arial" w:cs="Arial"/>
              </w:rPr>
            </w:pPr>
          </w:p>
        </w:tc>
      </w:tr>
      <w:tr w:rsidR="002C7330" w:rsidRPr="00E766A5" w14:paraId="78E52213" w14:textId="77777777" w:rsidTr="007014D3">
        <w:tc>
          <w:tcPr>
            <w:tcW w:w="10786" w:type="dxa"/>
            <w:gridSpan w:val="2"/>
          </w:tcPr>
          <w:p w14:paraId="5ACE87AF" w14:textId="77777777" w:rsidR="002C7330" w:rsidRPr="00F6254C" w:rsidRDefault="002C7330" w:rsidP="002C7330">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2C7330" w:rsidRPr="00F6254C" w:rsidRDefault="002C7330" w:rsidP="002C7330">
            <w:pPr>
              <w:rPr>
                <w:rFonts w:ascii="Arial" w:hAnsi="Arial" w:cs="Arial"/>
              </w:rPr>
            </w:pPr>
          </w:p>
          <w:p w14:paraId="469FBB66" w14:textId="77777777" w:rsidR="002C7330" w:rsidRPr="00F6254C" w:rsidRDefault="002C7330" w:rsidP="002C7330">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7777777" w:rsidR="00AC0D37" w:rsidRDefault="00AC0D37" w:rsidP="009F3F3A">
      <w:pPr>
        <w:spacing w:after="200" w:line="276" w:lineRule="auto"/>
        <w:jc w:val="center"/>
        <w:rPr>
          <w:rFonts w:ascii="Arial" w:hAnsi="Arial" w:cs="Arial"/>
          <w:b/>
          <w:color w:val="000099"/>
        </w:rPr>
      </w:pPr>
    </w:p>
    <w:p w14:paraId="7819A877" w14:textId="42561D2C" w:rsidR="00C150A7" w:rsidRDefault="000D7B1C" w:rsidP="000D7B1C">
      <w:pPr>
        <w:spacing w:after="200" w:line="276" w:lineRule="auto"/>
        <w:rPr>
          <w:rFonts w:ascii="Arial" w:hAnsi="Arial" w:cs="Arial"/>
          <w:b/>
        </w:rPr>
      </w:pPr>
      <w:r>
        <w:rPr>
          <w:rFonts w:ascii="Arial" w:hAnsi="Arial" w:cs="Arial"/>
          <w:b/>
        </w:rPr>
        <w:br w:type="page"/>
      </w:r>
    </w:p>
    <w:p w14:paraId="082BED4C" w14:textId="194D473C" w:rsidR="00C150A7" w:rsidRDefault="000D7B1C" w:rsidP="00EC512A">
      <w:pPr>
        <w:spacing w:after="200" w:line="276" w:lineRule="auto"/>
        <w:ind w:left="-993"/>
        <w:jc w:val="center"/>
        <w:rPr>
          <w:rFonts w:ascii="Arial" w:hAnsi="Arial" w:cs="Arial"/>
          <w:b/>
        </w:rPr>
      </w:pPr>
      <w:r>
        <w:rPr>
          <w:noProof/>
          <w:lang w:val="en-IE" w:eastAsia="en-IE"/>
        </w:rPr>
        <w:lastRenderedPageBreak/>
        <w:drawing>
          <wp:anchor distT="0" distB="0" distL="114300" distR="114300" simplePos="0" relativeHeight="251658240" behindDoc="0" locked="0" layoutInCell="1" allowOverlap="1" wp14:anchorId="44B28D95" wp14:editId="04E3F149">
            <wp:simplePos x="0" y="0"/>
            <wp:positionH relativeFrom="column">
              <wp:posOffset>-350520</wp:posOffset>
            </wp:positionH>
            <wp:positionV relativeFrom="paragraph">
              <wp:posOffset>-635</wp:posOffset>
            </wp:positionV>
            <wp:extent cx="896006" cy="716280"/>
            <wp:effectExtent l="0" t="0" r="0" b="0"/>
            <wp:wrapNone/>
            <wp:docPr id="1509173583" name="Picture 1509173583" descr="A green letter h and flam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73583" name="Picture 1509173583" descr="A green letter h and flames on a black background&#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896788" cy="716905"/>
                    </a:xfrm>
                    <a:prstGeom prst="rect">
                      <a:avLst/>
                    </a:prstGeom>
                  </pic:spPr>
                </pic:pic>
              </a:graphicData>
            </a:graphic>
            <wp14:sizeRelV relativeFrom="margin">
              <wp14:pctHeight>0</wp14:pctHeight>
            </wp14:sizeRelV>
          </wp:anchor>
        </w:drawing>
      </w:r>
    </w:p>
    <w:p w14:paraId="6E18C647" w14:textId="0F426BFE" w:rsidR="00543F98" w:rsidRPr="00F11505" w:rsidRDefault="00403FCC" w:rsidP="005E77AE">
      <w:pPr>
        <w:jc w:val="center"/>
        <w:rPr>
          <w:rFonts w:ascii="Arial" w:hAnsi="Arial" w:cs="Arial"/>
          <w:b/>
        </w:rPr>
      </w:pPr>
      <w:r w:rsidRPr="00F11505">
        <w:rPr>
          <w:rFonts w:ascii="Arial" w:hAnsi="Arial" w:cs="Arial"/>
          <w:b/>
        </w:rPr>
        <w:t xml:space="preserve">Assistant National </w:t>
      </w:r>
      <w:r w:rsidR="005E77AE" w:rsidRPr="00F11505">
        <w:rPr>
          <w:rFonts w:ascii="Arial" w:hAnsi="Arial" w:cs="Arial"/>
          <w:b/>
        </w:rPr>
        <w:t>Director of</w:t>
      </w:r>
      <w:r w:rsidR="00F53215" w:rsidRPr="00F11505">
        <w:rPr>
          <w:rFonts w:ascii="Arial" w:hAnsi="Arial" w:cs="Arial"/>
          <w:b/>
        </w:rPr>
        <w:t xml:space="preserve"> </w:t>
      </w:r>
      <w:r w:rsidR="005718DF" w:rsidRPr="00F11505">
        <w:rPr>
          <w:rFonts w:ascii="Arial" w:hAnsi="Arial" w:cs="Arial"/>
          <w:b/>
        </w:rPr>
        <w:t>People</w:t>
      </w:r>
    </w:p>
    <w:p w14:paraId="028BC126" w14:textId="64E5FCBB" w:rsidR="005E77AE" w:rsidRPr="00F11505" w:rsidRDefault="005E77AE" w:rsidP="005E77AE">
      <w:pPr>
        <w:jc w:val="center"/>
        <w:rPr>
          <w:rFonts w:ascii="Arial" w:hAnsi="Arial" w:cs="Arial"/>
          <w:b/>
        </w:rPr>
      </w:pPr>
      <w:r w:rsidRPr="00F11505">
        <w:rPr>
          <w:rFonts w:ascii="Arial" w:hAnsi="Arial" w:cs="Arial"/>
          <w:b/>
        </w:rPr>
        <w:t>National Services and Schemes</w:t>
      </w:r>
    </w:p>
    <w:p w14:paraId="477B8795" w14:textId="77777777" w:rsidR="00543F98" w:rsidRPr="00F11505" w:rsidRDefault="00543F98" w:rsidP="005E77AE">
      <w:pPr>
        <w:jc w:val="center"/>
        <w:rPr>
          <w:rFonts w:ascii="Arial" w:hAnsi="Arial" w:cs="Arial"/>
          <w:b/>
        </w:rPr>
      </w:pPr>
      <w:r w:rsidRPr="00F1150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7ADF85DC" w:rsidR="00543F98" w:rsidRDefault="00E15DA9"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vacancy available is</w:t>
            </w:r>
            <w:r w:rsidR="00543F98">
              <w:rPr>
                <w:rFonts w:ascii="Arial" w:hAnsi="Arial" w:cs="Arial"/>
                <w:spacing w:val="-3"/>
              </w:rPr>
              <w:t xml:space="preserve"> </w:t>
            </w:r>
            <w:r w:rsidR="00176071" w:rsidRPr="00176071">
              <w:rPr>
                <w:rFonts w:ascii="Arial" w:hAnsi="Arial" w:cs="Arial"/>
                <w:spacing w:val="-3"/>
              </w:rPr>
              <w:t>permanent</w:t>
            </w:r>
            <w:r w:rsidR="00543F98" w:rsidRPr="00176071">
              <w:rPr>
                <w:rFonts w:ascii="Arial" w:hAnsi="Arial" w:cs="Arial"/>
                <w:spacing w:val="-3"/>
              </w:rPr>
              <w:t xml:space="preserve"> </w:t>
            </w:r>
            <w:r w:rsidR="00543F98">
              <w:rPr>
                <w:rFonts w:ascii="Arial" w:hAnsi="Arial" w:cs="Arial"/>
                <w:spacing w:val="-3"/>
              </w:rPr>
              <w:t xml:space="preserve">and </w:t>
            </w:r>
            <w:r w:rsidR="00543F98" w:rsidRPr="00176071">
              <w:rPr>
                <w:rFonts w:ascii="Arial" w:hAnsi="Arial" w:cs="Arial"/>
                <w:spacing w:val="-3"/>
              </w:rPr>
              <w:t xml:space="preserve">whole </w:t>
            </w:r>
            <w:r w:rsidR="00176071" w:rsidRPr="00176071">
              <w:rPr>
                <w:rFonts w:ascii="Arial" w:hAnsi="Arial" w:cs="Arial"/>
                <w:spacing w:val="-3"/>
              </w:rPr>
              <w:t>time.</w:t>
            </w:r>
            <w:r w:rsidR="00543F98">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032997E4" w14:textId="77777777" w:rsidR="005E77AE" w:rsidRPr="005E77AE" w:rsidRDefault="00543F98" w:rsidP="005E77A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w:t>
            </w:r>
            <w:r w:rsidR="005E77AE" w:rsidRPr="005E77AE">
              <w:rPr>
                <w:rFonts w:ascii="Arial" w:hAnsi="Arial" w:cs="Arial"/>
                <w:spacing w:val="-3"/>
              </w:rPr>
              <w:t xml:space="preserve">A panel may be created from which permanent and specified purpose vacancies of full or part time duration may be filled. The tenure of these posts will be indicated at “expression of interest” stage. </w:t>
            </w:r>
          </w:p>
          <w:p w14:paraId="46BA24AE" w14:textId="6DB4B781"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1D8FD091" w14:textId="161F9ACF" w:rsidR="00C150A7" w:rsidRDefault="00176071" w:rsidP="00176071">
            <w:pPr>
              <w:spacing w:after="120"/>
              <w:jc w:val="both"/>
              <w:rPr>
                <w:rFonts w:ascii="Arial" w:hAnsi="Arial" w:cs="Arial"/>
              </w:rPr>
            </w:pPr>
            <w:r>
              <w:rPr>
                <w:rFonts w:ascii="Arial" w:hAnsi="Arial" w:cs="Arial"/>
              </w:rPr>
              <w:t>The s</w:t>
            </w:r>
            <w:r w:rsidRPr="00F138B6">
              <w:rPr>
                <w:rFonts w:ascii="Arial" w:hAnsi="Arial" w:cs="Arial"/>
              </w:rPr>
              <w:t>alary scale</w:t>
            </w:r>
            <w:r w:rsidR="002C7330">
              <w:rPr>
                <w:rFonts w:ascii="Arial" w:hAnsi="Arial" w:cs="Arial"/>
              </w:rPr>
              <w:t xml:space="preserve"> (01/0</w:t>
            </w:r>
            <w:r w:rsidR="005E77AE">
              <w:rPr>
                <w:rFonts w:ascii="Arial" w:hAnsi="Arial" w:cs="Arial"/>
              </w:rPr>
              <w:t>2</w:t>
            </w:r>
            <w:r w:rsidR="002C7330">
              <w:rPr>
                <w:rFonts w:ascii="Arial" w:hAnsi="Arial" w:cs="Arial"/>
              </w:rPr>
              <w:t>/2</w:t>
            </w:r>
            <w:r w:rsidR="005E77AE">
              <w:rPr>
                <w:rFonts w:ascii="Arial" w:hAnsi="Arial" w:cs="Arial"/>
              </w:rPr>
              <w:t>6</w:t>
            </w:r>
            <w:r w:rsidR="002C7330">
              <w:rPr>
                <w:rFonts w:ascii="Arial" w:hAnsi="Arial" w:cs="Arial"/>
              </w:rPr>
              <w:t>)</w:t>
            </w:r>
            <w:r w:rsidRPr="00F138B6">
              <w:rPr>
                <w:rFonts w:ascii="Arial" w:hAnsi="Arial" w:cs="Arial"/>
              </w:rPr>
              <w:t xml:space="preserve"> for the post is</w:t>
            </w:r>
            <w:r w:rsidR="002C7330">
              <w:rPr>
                <w:rFonts w:ascii="Arial" w:hAnsi="Arial" w:cs="Arial"/>
              </w:rPr>
              <w:t>:</w:t>
            </w:r>
          </w:p>
          <w:p w14:paraId="64DC77A5" w14:textId="67C2F62A" w:rsidR="0045156B" w:rsidRDefault="00790819" w:rsidP="005F595E">
            <w:pPr>
              <w:jc w:val="both"/>
              <w:rPr>
                <w:rFonts w:ascii="Calibri" w:hAnsi="Calibri" w:cs="Calibri"/>
                <w:color w:val="2F5597"/>
              </w:rPr>
            </w:pPr>
            <w:r>
              <w:rPr>
                <w:rFonts w:ascii="Arial" w:hAnsi="Arial" w:cs="Arial"/>
              </w:rPr>
              <w:t>€</w:t>
            </w:r>
            <w:r w:rsidRPr="00790819">
              <w:rPr>
                <w:rFonts w:ascii="Arial" w:hAnsi="Arial" w:cs="Arial"/>
              </w:rPr>
              <w:t>127,531</w:t>
            </w:r>
            <w:r>
              <w:rPr>
                <w:rFonts w:ascii="Arial" w:hAnsi="Arial" w:cs="Arial"/>
              </w:rPr>
              <w:t>,</w:t>
            </w:r>
            <w:r w:rsidRPr="00790819">
              <w:rPr>
                <w:rFonts w:ascii="Arial" w:hAnsi="Arial" w:cs="Arial"/>
              </w:rPr>
              <w:t xml:space="preserve"> </w:t>
            </w:r>
            <w:r>
              <w:rPr>
                <w:rFonts w:ascii="Arial" w:hAnsi="Arial" w:cs="Arial"/>
              </w:rPr>
              <w:t>€</w:t>
            </w:r>
            <w:r w:rsidRPr="00790819">
              <w:rPr>
                <w:rFonts w:ascii="Arial" w:hAnsi="Arial" w:cs="Arial"/>
              </w:rPr>
              <w:t>133,197</w:t>
            </w:r>
            <w:r>
              <w:rPr>
                <w:rFonts w:ascii="Arial" w:hAnsi="Arial" w:cs="Arial"/>
              </w:rPr>
              <w:t>,</w:t>
            </w:r>
            <w:r w:rsidRPr="00790819">
              <w:rPr>
                <w:rFonts w:ascii="Arial" w:hAnsi="Arial" w:cs="Arial"/>
              </w:rPr>
              <w:t xml:space="preserve"> </w:t>
            </w:r>
            <w:r>
              <w:rPr>
                <w:rFonts w:ascii="Arial" w:hAnsi="Arial" w:cs="Arial"/>
              </w:rPr>
              <w:t>€</w:t>
            </w:r>
            <w:r w:rsidRPr="00790819">
              <w:rPr>
                <w:rFonts w:ascii="Arial" w:hAnsi="Arial" w:cs="Arial"/>
              </w:rPr>
              <w:t>138,864</w:t>
            </w:r>
            <w:r>
              <w:rPr>
                <w:rFonts w:ascii="Arial" w:hAnsi="Arial" w:cs="Arial"/>
              </w:rPr>
              <w:t>,</w:t>
            </w:r>
            <w:r w:rsidRPr="00790819">
              <w:rPr>
                <w:rFonts w:ascii="Arial" w:hAnsi="Arial" w:cs="Arial"/>
              </w:rPr>
              <w:t xml:space="preserve"> </w:t>
            </w:r>
            <w:r>
              <w:rPr>
                <w:rFonts w:ascii="Arial" w:hAnsi="Arial" w:cs="Arial"/>
              </w:rPr>
              <w:t>€</w:t>
            </w:r>
            <w:r w:rsidRPr="00790819">
              <w:rPr>
                <w:rFonts w:ascii="Arial" w:hAnsi="Arial" w:cs="Arial"/>
              </w:rPr>
              <w:t>144,530</w:t>
            </w:r>
            <w:r>
              <w:rPr>
                <w:rFonts w:ascii="Arial" w:hAnsi="Arial" w:cs="Arial"/>
              </w:rPr>
              <w:t>,</w:t>
            </w:r>
            <w:r w:rsidRPr="00790819">
              <w:rPr>
                <w:rFonts w:ascii="Arial" w:hAnsi="Arial" w:cs="Arial"/>
              </w:rPr>
              <w:t xml:space="preserve"> </w:t>
            </w:r>
            <w:r>
              <w:rPr>
                <w:rFonts w:ascii="Arial" w:hAnsi="Arial" w:cs="Arial"/>
              </w:rPr>
              <w:t>€</w:t>
            </w:r>
            <w:r w:rsidRPr="00790819">
              <w:rPr>
                <w:rFonts w:ascii="Arial" w:hAnsi="Arial" w:cs="Arial"/>
              </w:rPr>
              <w:t>150,200</w:t>
            </w:r>
            <w:r>
              <w:rPr>
                <w:rFonts w:ascii="Arial" w:hAnsi="Arial" w:cs="Arial"/>
              </w:rPr>
              <w:t>,</w:t>
            </w:r>
            <w:r w:rsidRPr="00790819">
              <w:rPr>
                <w:rFonts w:ascii="Arial" w:hAnsi="Arial" w:cs="Arial"/>
              </w:rPr>
              <w:t xml:space="preserve"> </w:t>
            </w:r>
            <w:r>
              <w:rPr>
                <w:rFonts w:ascii="Arial" w:hAnsi="Arial" w:cs="Arial"/>
              </w:rPr>
              <w:t>€</w:t>
            </w:r>
            <w:r w:rsidRPr="00790819">
              <w:rPr>
                <w:rFonts w:ascii="Arial" w:hAnsi="Arial" w:cs="Arial"/>
              </w:rPr>
              <w:t>155,863</w:t>
            </w:r>
          </w:p>
          <w:p w14:paraId="17378560" w14:textId="77777777" w:rsidR="00790819" w:rsidRDefault="00790819" w:rsidP="005F595E">
            <w:pPr>
              <w:jc w:val="both"/>
              <w:rPr>
                <w:rFonts w:ascii="Calibri" w:hAnsi="Calibri" w:cs="Calibri"/>
                <w:color w:val="2F5597"/>
              </w:rPr>
            </w:pPr>
          </w:p>
          <w:p w14:paraId="081080B0" w14:textId="084674B4"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176071">
            <w:pPr>
              <w:jc w:val="both"/>
              <w:rPr>
                <w:rFonts w:ascii="Arial" w:hAnsi="Arial" w:cs="Arial"/>
              </w:rPr>
            </w:pPr>
          </w:p>
        </w:tc>
      </w:tr>
      <w:tr w:rsidR="005E77AE" w:rsidRPr="00E766A5" w14:paraId="3F765092" w14:textId="77777777" w:rsidTr="00AC0D37">
        <w:tc>
          <w:tcPr>
            <w:tcW w:w="2523" w:type="dxa"/>
          </w:tcPr>
          <w:p w14:paraId="0FB817B0" w14:textId="77777777" w:rsidR="005E77AE" w:rsidRPr="00E766A5" w:rsidRDefault="005E77AE" w:rsidP="005E77AE">
            <w:pPr>
              <w:jc w:val="both"/>
              <w:rPr>
                <w:rFonts w:ascii="Arial" w:hAnsi="Arial" w:cs="Arial"/>
                <w:b/>
                <w:bCs/>
              </w:rPr>
            </w:pPr>
            <w:r w:rsidRPr="00E766A5">
              <w:rPr>
                <w:rFonts w:ascii="Arial" w:hAnsi="Arial" w:cs="Arial"/>
                <w:b/>
                <w:bCs/>
              </w:rPr>
              <w:t>Working Week</w:t>
            </w:r>
          </w:p>
          <w:p w14:paraId="24717DED" w14:textId="77777777" w:rsidR="005E77AE" w:rsidRPr="00E766A5" w:rsidRDefault="005E77AE" w:rsidP="005E77AE">
            <w:pPr>
              <w:jc w:val="both"/>
              <w:rPr>
                <w:rFonts w:ascii="Arial" w:hAnsi="Arial" w:cs="Arial"/>
                <w:b/>
                <w:bCs/>
              </w:rPr>
            </w:pPr>
          </w:p>
        </w:tc>
        <w:tc>
          <w:tcPr>
            <w:tcW w:w="8109" w:type="dxa"/>
          </w:tcPr>
          <w:p w14:paraId="4330D44F" w14:textId="53E80607" w:rsidR="005E77AE" w:rsidRPr="005E77AE" w:rsidRDefault="005E77AE" w:rsidP="005E77AE">
            <w:pPr>
              <w:pStyle w:val="paragraph"/>
              <w:spacing w:before="0" w:beforeAutospacing="0" w:after="0" w:afterAutospacing="0"/>
              <w:textAlignment w:val="baseline"/>
              <w:rPr>
                <w:rFonts w:ascii="Arial" w:hAnsi="Arial" w:cs="Arial"/>
                <w:sz w:val="20"/>
                <w:szCs w:val="20"/>
              </w:rPr>
            </w:pPr>
            <w:r w:rsidRPr="005E77AE">
              <w:rPr>
                <w:rStyle w:val="normaltextrun"/>
                <w:rFonts w:ascii="Arial" w:hAnsi="Arial" w:cs="Arial"/>
                <w:sz w:val="20"/>
                <w:szCs w:val="20"/>
                <w:lang w:val="en-US"/>
              </w:rPr>
              <w:t xml:space="preserve">The standard weekly working </w:t>
            </w:r>
            <w:r w:rsidRPr="005E77AE">
              <w:rPr>
                <w:rStyle w:val="findhit"/>
                <w:rFonts w:ascii="Arial" w:hAnsi="Arial" w:cs="Arial"/>
                <w:sz w:val="20"/>
                <w:szCs w:val="20"/>
                <w:lang w:val="en-US"/>
              </w:rPr>
              <w:t>hours</w:t>
            </w:r>
            <w:r w:rsidRPr="005E77AE">
              <w:rPr>
                <w:rStyle w:val="normaltextrun"/>
                <w:rFonts w:ascii="Arial" w:hAnsi="Arial" w:cs="Arial"/>
                <w:sz w:val="20"/>
                <w:szCs w:val="20"/>
                <w:lang w:val="en-US"/>
              </w:rPr>
              <w:t xml:space="preserve"> of attendance for your grade are </w:t>
            </w:r>
            <w:r w:rsidRPr="005E77AE">
              <w:rPr>
                <w:rStyle w:val="normaltextrun"/>
                <w:rFonts w:ascii="Arial" w:hAnsi="Arial" w:cs="Arial"/>
                <w:b/>
                <w:bCs/>
                <w:sz w:val="20"/>
                <w:szCs w:val="20"/>
                <w:lang w:val="en-US"/>
              </w:rPr>
              <w:t>35</w:t>
            </w:r>
            <w:r w:rsidRPr="005E77AE">
              <w:rPr>
                <w:rStyle w:val="normaltextrun"/>
                <w:rFonts w:ascii="Arial" w:hAnsi="Arial" w:cs="Arial"/>
                <w:sz w:val="20"/>
                <w:szCs w:val="20"/>
                <w:lang w:val="en-US"/>
              </w:rPr>
              <w:t xml:space="preserve"> </w:t>
            </w:r>
            <w:r w:rsidRPr="005E77AE">
              <w:rPr>
                <w:rStyle w:val="findhit"/>
                <w:rFonts w:ascii="Arial" w:hAnsi="Arial" w:cs="Arial"/>
                <w:sz w:val="20"/>
                <w:szCs w:val="20"/>
                <w:lang w:val="en-US"/>
              </w:rPr>
              <w:t>hours</w:t>
            </w:r>
            <w:r w:rsidRPr="005E77AE">
              <w:rPr>
                <w:rStyle w:val="normaltextrun"/>
                <w:rFonts w:ascii="Arial" w:hAnsi="Arial" w:cs="Arial"/>
                <w:sz w:val="20"/>
                <w:szCs w:val="20"/>
                <w:lang w:val="en-US"/>
              </w:rPr>
              <w:t xml:space="preserve"> per week. Your normal weekly working </w:t>
            </w:r>
            <w:r w:rsidRPr="005E77AE">
              <w:rPr>
                <w:rStyle w:val="findhit"/>
                <w:rFonts w:ascii="Arial" w:hAnsi="Arial" w:cs="Arial"/>
                <w:sz w:val="20"/>
                <w:szCs w:val="20"/>
                <w:lang w:val="en-US"/>
              </w:rPr>
              <w:t>hours</w:t>
            </w:r>
            <w:r w:rsidRPr="005E77AE">
              <w:rPr>
                <w:rStyle w:val="normaltextrun"/>
                <w:rFonts w:ascii="Arial" w:hAnsi="Arial" w:cs="Arial"/>
                <w:sz w:val="20"/>
                <w:szCs w:val="20"/>
                <w:lang w:val="en-US"/>
              </w:rPr>
              <w:t xml:space="preserve"> are </w:t>
            </w:r>
            <w:r w:rsidRPr="005E77AE">
              <w:rPr>
                <w:rStyle w:val="normaltextrun"/>
                <w:rFonts w:ascii="Arial" w:hAnsi="Arial" w:cs="Arial"/>
                <w:b/>
                <w:bCs/>
                <w:sz w:val="20"/>
                <w:szCs w:val="20"/>
                <w:lang w:val="en-US"/>
              </w:rPr>
              <w:t>35</w:t>
            </w:r>
            <w:r w:rsidRPr="005E77AE">
              <w:rPr>
                <w:rStyle w:val="normaltextrun"/>
                <w:rFonts w:ascii="Arial" w:hAnsi="Arial" w:cs="Arial"/>
                <w:sz w:val="20"/>
                <w:szCs w:val="20"/>
                <w:lang w:val="en-US"/>
              </w:rPr>
              <w:t xml:space="preserve"> </w:t>
            </w:r>
            <w:r w:rsidRPr="005E77AE">
              <w:rPr>
                <w:rStyle w:val="findhit"/>
                <w:rFonts w:ascii="Arial" w:hAnsi="Arial" w:cs="Arial"/>
                <w:sz w:val="20"/>
                <w:szCs w:val="20"/>
                <w:lang w:val="en-US"/>
              </w:rPr>
              <w:t>hours</w:t>
            </w:r>
            <w:r w:rsidRPr="005E77AE">
              <w:rPr>
                <w:rStyle w:val="normaltextrun"/>
                <w:rFonts w:ascii="Arial" w:hAnsi="Arial" w:cs="Arial"/>
                <w:sz w:val="20"/>
                <w:szCs w:val="20"/>
                <w:lang w:val="en-US"/>
              </w:rPr>
              <w:t xml:space="preserve">. Contracted </w:t>
            </w:r>
            <w:r w:rsidRPr="005E77AE">
              <w:rPr>
                <w:rStyle w:val="findhit"/>
                <w:rFonts w:ascii="Arial" w:hAnsi="Arial" w:cs="Arial"/>
                <w:sz w:val="20"/>
                <w:szCs w:val="20"/>
                <w:lang w:val="en-US"/>
              </w:rPr>
              <w:t>hours</w:t>
            </w:r>
            <w:r w:rsidRPr="005E77AE">
              <w:rPr>
                <w:rStyle w:val="normaltextrun"/>
                <w:rFonts w:ascii="Arial" w:hAnsi="Arial" w:cs="Arial"/>
                <w:sz w:val="20"/>
                <w:szCs w:val="20"/>
                <w:lang w:val="en-US"/>
              </w:rPr>
              <w:t xml:space="preserve"> that are less than the standard weekly working </w:t>
            </w:r>
            <w:r w:rsidRPr="005E77AE">
              <w:rPr>
                <w:rStyle w:val="findhit"/>
                <w:rFonts w:ascii="Arial" w:hAnsi="Arial" w:cs="Arial"/>
                <w:sz w:val="20"/>
                <w:szCs w:val="20"/>
                <w:lang w:val="en-US"/>
              </w:rPr>
              <w:t>hours</w:t>
            </w:r>
            <w:r w:rsidRPr="005E77AE">
              <w:rPr>
                <w:rStyle w:val="normaltextrun"/>
                <w:rFonts w:ascii="Arial" w:hAnsi="Arial" w:cs="Arial"/>
                <w:sz w:val="20"/>
                <w:szCs w:val="20"/>
                <w:lang w:val="en-US"/>
              </w:rPr>
              <w:t xml:space="preserve"> for your grade will be paid pro rata to the full time equivalent.</w:t>
            </w:r>
          </w:p>
          <w:p w14:paraId="434DA986" w14:textId="77777777" w:rsidR="005E77AE" w:rsidRPr="005E77AE" w:rsidRDefault="005E77AE" w:rsidP="005E77AE">
            <w:pPr>
              <w:pStyle w:val="paragraph"/>
              <w:spacing w:before="0" w:beforeAutospacing="0" w:after="0" w:afterAutospacing="0"/>
              <w:textAlignment w:val="baseline"/>
              <w:rPr>
                <w:rStyle w:val="eop"/>
                <w:rFonts w:ascii="Arial" w:hAnsi="Arial" w:cs="Arial"/>
                <w:sz w:val="20"/>
                <w:szCs w:val="20"/>
              </w:rPr>
            </w:pPr>
          </w:p>
          <w:p w14:paraId="3CA9847D" w14:textId="77777777" w:rsidR="005E77AE" w:rsidRPr="005E77AE" w:rsidRDefault="005E77AE" w:rsidP="005E77AE">
            <w:pPr>
              <w:pStyle w:val="paragraph"/>
              <w:spacing w:before="0" w:beforeAutospacing="0" w:after="0" w:afterAutospacing="0"/>
              <w:textAlignment w:val="baseline"/>
              <w:rPr>
                <w:rFonts w:ascii="Arial" w:hAnsi="Arial" w:cs="Arial"/>
                <w:sz w:val="20"/>
                <w:szCs w:val="20"/>
              </w:rPr>
            </w:pPr>
            <w:r w:rsidRPr="005E77AE">
              <w:rPr>
                <w:rStyle w:val="normaltextrun"/>
                <w:rFonts w:ascii="Arial" w:hAnsi="Arial" w:cs="Arial"/>
                <w:sz w:val="20"/>
                <w:szCs w:val="20"/>
                <w:lang w:val="en-US"/>
              </w:rPr>
              <w:t xml:space="preserve">You are required to work agreed roster/on-call arrangements advised by your Reporting Manager. Your contracted </w:t>
            </w:r>
            <w:r w:rsidRPr="005E77AE">
              <w:rPr>
                <w:rStyle w:val="findhit"/>
                <w:rFonts w:ascii="Arial" w:hAnsi="Arial" w:cs="Arial"/>
                <w:sz w:val="20"/>
                <w:szCs w:val="20"/>
                <w:lang w:val="en-US"/>
              </w:rPr>
              <w:t>hours</w:t>
            </w:r>
            <w:r w:rsidRPr="005E77AE">
              <w:rPr>
                <w:rStyle w:val="normaltextrun"/>
                <w:rFonts w:ascii="Arial" w:hAnsi="Arial" w:cs="Arial"/>
                <w:sz w:val="20"/>
                <w:szCs w:val="20"/>
                <w:lang w:val="en-US"/>
              </w:rPr>
              <w:t xml:space="preserve"> are liable to change between the </w:t>
            </w:r>
            <w:r w:rsidRPr="005E77AE">
              <w:rPr>
                <w:rStyle w:val="findhit"/>
                <w:rFonts w:ascii="Arial" w:hAnsi="Arial" w:cs="Arial"/>
                <w:sz w:val="20"/>
                <w:szCs w:val="20"/>
                <w:lang w:val="en-US"/>
              </w:rPr>
              <w:t>hours</w:t>
            </w:r>
            <w:r w:rsidRPr="005E77AE">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4CE6895F" w:rsidR="005E77AE" w:rsidRPr="005E77AE" w:rsidRDefault="005E77AE" w:rsidP="005E77A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69828C16"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3DAB23A0" w:rsidR="0045156B" w:rsidRPr="00E766A5" w:rsidRDefault="0045156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252AA7AB" w14:textId="1786AA62" w:rsidR="0045156B"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2F9DC1E3" w14:textId="77777777" w:rsidR="0045156B" w:rsidRDefault="0045156B"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E77AE" w:rsidRPr="00E766A5" w14:paraId="569E1840" w14:textId="77777777" w:rsidTr="00AC0D37">
        <w:trPr>
          <w:trHeight w:val="1976"/>
        </w:trPr>
        <w:tc>
          <w:tcPr>
            <w:tcW w:w="2523" w:type="dxa"/>
          </w:tcPr>
          <w:p w14:paraId="27BE9867" w14:textId="35A6B562" w:rsidR="005E77AE" w:rsidRPr="006B758C" w:rsidRDefault="005E77AE" w:rsidP="005E77AE">
            <w:pPr>
              <w:rPr>
                <w:rFonts w:ascii="Arial" w:hAnsi="Arial" w:cs="Arial"/>
                <w:b/>
                <w:bCs/>
              </w:rPr>
            </w:pPr>
            <w:r w:rsidRPr="006B758C">
              <w:rPr>
                <w:rFonts w:ascii="Arial" w:hAnsi="Arial" w:cs="Arial"/>
                <w:b/>
                <w:bCs/>
              </w:rPr>
              <w:lastRenderedPageBreak/>
              <w:t>Protection of Children Guidance and Legislation</w:t>
            </w:r>
          </w:p>
          <w:p w14:paraId="470BFBA0" w14:textId="552E50B4" w:rsidR="005E77AE" w:rsidRPr="006B758C" w:rsidRDefault="005E77AE" w:rsidP="005E77AE">
            <w:pPr>
              <w:rPr>
                <w:rFonts w:ascii="Arial" w:hAnsi="Arial" w:cs="Arial"/>
                <w:b/>
                <w:bCs/>
              </w:rPr>
            </w:pPr>
          </w:p>
        </w:tc>
        <w:tc>
          <w:tcPr>
            <w:tcW w:w="8109" w:type="dxa"/>
          </w:tcPr>
          <w:p w14:paraId="333C7914" w14:textId="77777777" w:rsidR="005E77AE" w:rsidRPr="005E77AE" w:rsidRDefault="005E77AE" w:rsidP="005E77AE">
            <w:pPr>
              <w:jc w:val="both"/>
              <w:rPr>
                <w:rFonts w:ascii="Arial" w:hAnsi="Arial" w:cs="Arial"/>
              </w:rPr>
            </w:pPr>
            <w:r w:rsidRPr="005E77AE">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1FDBA53" w14:textId="77777777" w:rsidR="005E77AE" w:rsidRPr="005E77AE" w:rsidRDefault="005E77AE" w:rsidP="005E77AE">
            <w:pPr>
              <w:jc w:val="both"/>
              <w:rPr>
                <w:rFonts w:ascii="Arial" w:hAnsi="Arial" w:cs="Arial"/>
              </w:rPr>
            </w:pPr>
          </w:p>
          <w:p w14:paraId="6DE1D59F" w14:textId="77777777" w:rsidR="005E77AE" w:rsidRPr="005E77AE" w:rsidRDefault="005E77AE" w:rsidP="005E77AE">
            <w:pPr>
              <w:jc w:val="both"/>
              <w:rPr>
                <w:rFonts w:ascii="Arial" w:hAnsi="Arial" w:cs="Arial"/>
              </w:rPr>
            </w:pPr>
            <w:r w:rsidRPr="005E77AE">
              <w:rPr>
                <w:rFonts w:ascii="Arial" w:hAnsi="Arial" w:cs="Arial"/>
              </w:rPr>
              <w:t xml:space="preserve">Some staff have additional responsibilities such as Line Managers, Designated Officers and Mandated Persons. </w:t>
            </w:r>
          </w:p>
          <w:p w14:paraId="0BCD1BF1" w14:textId="77777777" w:rsidR="005E77AE" w:rsidRPr="005E77AE" w:rsidRDefault="005E77AE" w:rsidP="005E77AE">
            <w:pPr>
              <w:jc w:val="both"/>
              <w:rPr>
                <w:rFonts w:ascii="Arial" w:hAnsi="Arial" w:cs="Arial"/>
              </w:rPr>
            </w:pPr>
          </w:p>
          <w:p w14:paraId="56B5A4AC" w14:textId="77777777" w:rsidR="005E77AE" w:rsidRPr="005E77AE" w:rsidRDefault="005E77AE" w:rsidP="005E77AE">
            <w:pPr>
              <w:jc w:val="both"/>
              <w:rPr>
                <w:rFonts w:ascii="Arial" w:hAnsi="Arial" w:cs="Arial"/>
              </w:rPr>
            </w:pPr>
            <w:r w:rsidRPr="005E77AE">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5E77AE">
                <w:rPr>
                  <w:rStyle w:val="Hyperlink"/>
                  <w:rFonts w:ascii="Arial" w:hAnsi="Arial" w:cs="Arial"/>
                </w:rPr>
                <w:t>Schedule 2</w:t>
              </w:r>
              <w:r w:rsidRPr="005E77AE">
                <w:rPr>
                  <w:rFonts w:ascii="Arial" w:hAnsi="Arial" w:cs="Arial"/>
                </w:rPr>
                <w:t xml:space="preserve"> of the Children First Act 2015</w:t>
              </w:r>
            </w:hyperlink>
            <w:r w:rsidRPr="005E77AE">
              <w:rPr>
                <w:rFonts w:ascii="Arial" w:hAnsi="Arial" w:cs="Arial"/>
              </w:rPr>
              <w:t xml:space="preserve"> to see if you are a Mandated Person, and therefore a HSE Designated Officer, and be familiar with the related roles and legal responsibilities. </w:t>
            </w:r>
          </w:p>
          <w:p w14:paraId="117B3633" w14:textId="77777777" w:rsidR="005E77AE" w:rsidRPr="005E77AE" w:rsidRDefault="005E77AE" w:rsidP="005E77AE">
            <w:pPr>
              <w:jc w:val="both"/>
              <w:rPr>
                <w:rFonts w:ascii="Arial" w:hAnsi="Arial" w:cs="Arial"/>
              </w:rPr>
            </w:pPr>
          </w:p>
          <w:p w14:paraId="3EDB0297" w14:textId="77777777" w:rsidR="005E77AE" w:rsidRPr="005E77AE" w:rsidRDefault="005E77AE" w:rsidP="005E77AE">
            <w:pPr>
              <w:jc w:val="both"/>
              <w:rPr>
                <w:rFonts w:ascii="Arial" w:hAnsi="Arial" w:cs="Arial"/>
              </w:rPr>
            </w:pPr>
            <w:r w:rsidRPr="005E77AE">
              <w:rPr>
                <w:rFonts w:ascii="Arial" w:hAnsi="Arial" w:cs="Arial"/>
              </w:rPr>
              <w:t xml:space="preserve">Visit </w:t>
            </w:r>
            <w:hyperlink r:id="rId18" w:history="1">
              <w:r w:rsidRPr="005E77AE">
                <w:rPr>
                  <w:rStyle w:val="Hyperlink"/>
                  <w:rFonts w:ascii="Arial" w:hAnsi="Arial" w:cs="Arial"/>
                </w:rPr>
                <w:t>HSE Children First</w:t>
              </w:r>
              <w:r w:rsidRPr="005E77AE">
                <w:rPr>
                  <w:rFonts w:ascii="Arial" w:hAnsi="Arial" w:cs="Arial"/>
                </w:rPr>
                <w:t xml:space="preserve"> </w:t>
              </w:r>
            </w:hyperlink>
            <w:r w:rsidRPr="005E77AE">
              <w:rPr>
                <w:rFonts w:ascii="Arial" w:hAnsi="Arial" w:cs="Arial"/>
              </w:rPr>
              <w:t xml:space="preserve">for further information, guidance and resources. </w:t>
            </w:r>
          </w:p>
          <w:p w14:paraId="31C11061" w14:textId="72FF404E" w:rsidR="005E77AE" w:rsidRPr="005E77AE" w:rsidRDefault="005E77AE" w:rsidP="005E77AE">
            <w:pPr>
              <w:jc w:val="both"/>
              <w:rPr>
                <w:rFonts w:ascii="Arial" w:hAnsi="Arial" w:cs="Arial"/>
                <w:b/>
                <w:bCs/>
              </w:rPr>
            </w:pPr>
            <w:r w:rsidRPr="005E77AE">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E77AE"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E77AE" w:rsidRPr="00B44E44" w:rsidRDefault="005E77AE" w:rsidP="005E77AE">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0557669E" w14:textId="77777777" w:rsidR="005E77AE" w:rsidRPr="005E77AE" w:rsidRDefault="005E77AE" w:rsidP="005E77AE">
            <w:pPr>
              <w:jc w:val="both"/>
              <w:rPr>
                <w:rFonts w:ascii="Arial" w:hAnsi="Arial" w:cs="Arial"/>
              </w:rPr>
            </w:pPr>
            <w:r w:rsidRPr="005E77AE">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5086058" w14:textId="77777777" w:rsidR="005E77AE" w:rsidRPr="005E77AE" w:rsidRDefault="005E77AE" w:rsidP="005E77AE">
            <w:pPr>
              <w:ind w:firstLine="720"/>
              <w:jc w:val="both"/>
              <w:rPr>
                <w:rFonts w:ascii="Arial" w:hAnsi="Arial" w:cs="Arial"/>
              </w:rPr>
            </w:pPr>
          </w:p>
          <w:p w14:paraId="2D64B223" w14:textId="77777777" w:rsidR="005E77AE" w:rsidRPr="005E77AE" w:rsidRDefault="005E77AE" w:rsidP="005E77AE">
            <w:pPr>
              <w:jc w:val="both"/>
              <w:rPr>
                <w:rFonts w:ascii="Arial" w:hAnsi="Arial" w:cs="Arial"/>
              </w:rPr>
            </w:pPr>
            <w:r w:rsidRPr="005E77AE">
              <w:rPr>
                <w:rFonts w:ascii="Arial" w:hAnsi="Arial" w:cs="Arial"/>
              </w:rPr>
              <w:t>Key responsibilities include:</w:t>
            </w:r>
          </w:p>
          <w:p w14:paraId="0B12BBF7" w14:textId="77777777" w:rsidR="005E77AE" w:rsidRPr="005E77AE" w:rsidRDefault="005E77AE" w:rsidP="005E77AE">
            <w:pPr>
              <w:jc w:val="both"/>
              <w:rPr>
                <w:rFonts w:ascii="Arial" w:hAnsi="Arial" w:cs="Arial"/>
                <w:highlight w:val="yellow"/>
              </w:rPr>
            </w:pPr>
          </w:p>
          <w:p w14:paraId="68C19EA3" w14:textId="77777777" w:rsidR="005E77AE" w:rsidRPr="005E77AE" w:rsidRDefault="005E77AE" w:rsidP="005E77AE">
            <w:pPr>
              <w:pStyle w:val="ListParagraph"/>
              <w:numPr>
                <w:ilvl w:val="0"/>
                <w:numId w:val="1"/>
              </w:numPr>
              <w:jc w:val="both"/>
              <w:rPr>
                <w:rFonts w:ascii="Arial" w:hAnsi="Arial" w:cs="Arial"/>
              </w:rPr>
            </w:pPr>
            <w:r w:rsidRPr="005E77AE">
              <w:rPr>
                <w:rFonts w:ascii="Arial" w:hAnsi="Arial" w:cs="Arial"/>
              </w:rPr>
              <w:t>Developing a SSSS for the department/service</w:t>
            </w:r>
            <w:r w:rsidRPr="005E77AE">
              <w:rPr>
                <w:rStyle w:val="FootnoteReference"/>
                <w:rFonts w:ascii="Arial" w:eastAsia="Calibri" w:hAnsi="Arial" w:cs="Arial"/>
              </w:rPr>
              <w:footnoteReference w:id="2"/>
            </w:r>
            <w:r w:rsidRPr="005E77AE">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66EFBDFC" w14:textId="77777777" w:rsidR="005E77AE" w:rsidRPr="005E77AE" w:rsidRDefault="005E77AE" w:rsidP="005E77AE">
            <w:pPr>
              <w:pStyle w:val="ListParagraph"/>
              <w:numPr>
                <w:ilvl w:val="0"/>
                <w:numId w:val="1"/>
              </w:numPr>
              <w:jc w:val="both"/>
              <w:rPr>
                <w:rFonts w:ascii="Arial" w:hAnsi="Arial" w:cs="Arial"/>
              </w:rPr>
            </w:pPr>
            <w:r w:rsidRPr="005E77AE">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6586688" w14:textId="77777777" w:rsidR="005E77AE" w:rsidRPr="005E77AE" w:rsidRDefault="005E77AE" w:rsidP="005E77AE">
            <w:pPr>
              <w:pStyle w:val="ListParagraph"/>
              <w:numPr>
                <w:ilvl w:val="0"/>
                <w:numId w:val="1"/>
              </w:numPr>
              <w:jc w:val="both"/>
              <w:rPr>
                <w:rFonts w:ascii="Arial" w:hAnsi="Arial" w:cs="Arial"/>
              </w:rPr>
            </w:pPr>
            <w:r w:rsidRPr="005E77AE">
              <w:rPr>
                <w:rFonts w:ascii="Arial" w:hAnsi="Arial" w:cs="Arial"/>
              </w:rPr>
              <w:t>Consulting and communicating with staff and safety representatives on OSH matters.</w:t>
            </w:r>
          </w:p>
          <w:p w14:paraId="58623E28" w14:textId="77777777" w:rsidR="005E77AE" w:rsidRPr="005E77AE" w:rsidRDefault="005E77AE" w:rsidP="005E77AE">
            <w:pPr>
              <w:pStyle w:val="ListParagraph"/>
              <w:numPr>
                <w:ilvl w:val="0"/>
                <w:numId w:val="1"/>
              </w:numPr>
              <w:jc w:val="both"/>
              <w:rPr>
                <w:rFonts w:ascii="Arial" w:hAnsi="Arial" w:cs="Arial"/>
              </w:rPr>
            </w:pPr>
            <w:r w:rsidRPr="005E77AE">
              <w:rPr>
                <w:rFonts w:ascii="Arial" w:hAnsi="Arial" w:cs="Arial"/>
              </w:rPr>
              <w:t>Ensuring a training need assessment (TNA) is undertaken for employees, facilitating their attendance at statutory OSH training, and ensuring records are maintained for each employee.</w:t>
            </w:r>
          </w:p>
          <w:p w14:paraId="4BF75AB3" w14:textId="77777777" w:rsidR="005E77AE" w:rsidRPr="005E77AE" w:rsidRDefault="005E77AE" w:rsidP="005E77AE">
            <w:pPr>
              <w:pStyle w:val="ListParagraph"/>
              <w:numPr>
                <w:ilvl w:val="0"/>
                <w:numId w:val="1"/>
              </w:numPr>
              <w:jc w:val="both"/>
              <w:rPr>
                <w:rFonts w:ascii="Arial" w:hAnsi="Arial" w:cs="Arial"/>
              </w:rPr>
            </w:pPr>
            <w:r w:rsidRPr="005E77AE">
              <w:rPr>
                <w:rFonts w:ascii="Arial" w:hAnsi="Arial" w:cs="Arial"/>
              </w:rPr>
              <w:t>Ensuring that all incidents occurring within the relevant department/service are managed appropriately and investigated in accordance with HSE procedures</w:t>
            </w:r>
            <w:r w:rsidRPr="005E77AE">
              <w:rPr>
                <w:rStyle w:val="FootnoteReference"/>
                <w:rFonts w:ascii="Arial" w:eastAsia="Calibri" w:hAnsi="Arial" w:cs="Arial"/>
              </w:rPr>
              <w:footnoteReference w:id="3"/>
            </w:r>
            <w:r w:rsidRPr="005E77AE">
              <w:rPr>
                <w:rFonts w:ascii="Arial" w:hAnsi="Arial" w:cs="Arial"/>
              </w:rPr>
              <w:t>.</w:t>
            </w:r>
          </w:p>
          <w:p w14:paraId="6B5F5A85" w14:textId="77777777" w:rsidR="005E77AE" w:rsidRPr="005E77AE" w:rsidRDefault="005E77AE" w:rsidP="005E77AE">
            <w:pPr>
              <w:pStyle w:val="ListParagraph"/>
              <w:numPr>
                <w:ilvl w:val="0"/>
                <w:numId w:val="1"/>
              </w:numPr>
              <w:jc w:val="both"/>
              <w:rPr>
                <w:rFonts w:ascii="Arial" w:hAnsi="Arial" w:cs="Arial"/>
              </w:rPr>
            </w:pPr>
            <w:r w:rsidRPr="005E77AE">
              <w:rPr>
                <w:rFonts w:ascii="Arial" w:hAnsi="Arial" w:cs="Arial"/>
              </w:rPr>
              <w:t>Seeking advice from health and safety professionals through the National Health and Safety Function Helpdesk as appropriate.</w:t>
            </w:r>
          </w:p>
          <w:p w14:paraId="442083D2" w14:textId="77777777" w:rsidR="005E77AE" w:rsidRPr="005E77AE" w:rsidRDefault="005E77AE" w:rsidP="005E77AE">
            <w:pPr>
              <w:pStyle w:val="ListParagraph"/>
              <w:numPr>
                <w:ilvl w:val="0"/>
                <w:numId w:val="1"/>
              </w:numPr>
              <w:jc w:val="both"/>
              <w:rPr>
                <w:rFonts w:ascii="Arial" w:hAnsi="Arial" w:cs="Arial"/>
              </w:rPr>
            </w:pPr>
            <w:r w:rsidRPr="005E77AE">
              <w:rPr>
                <w:rFonts w:ascii="Arial" w:hAnsi="Arial" w:cs="Arial"/>
                <w:iCs/>
              </w:rPr>
              <w:t>Reviewing the health and safety performance of the ward/department/service and staff through, respectively, local audit and performance achievement meetings for example.</w:t>
            </w:r>
          </w:p>
          <w:p w14:paraId="2E6DF185" w14:textId="77777777" w:rsidR="005E77AE" w:rsidRPr="005E77AE" w:rsidRDefault="005E77AE" w:rsidP="005E77AE">
            <w:pPr>
              <w:jc w:val="both"/>
              <w:rPr>
                <w:rFonts w:ascii="Arial" w:hAnsi="Arial" w:cs="Arial"/>
              </w:rPr>
            </w:pPr>
          </w:p>
          <w:p w14:paraId="4AD75A2D" w14:textId="77777777" w:rsidR="005E77AE" w:rsidRPr="005E77AE" w:rsidRDefault="005E77AE" w:rsidP="005E77AE">
            <w:pPr>
              <w:jc w:val="both"/>
              <w:rPr>
                <w:rFonts w:ascii="Arial" w:hAnsi="Arial" w:cs="Arial"/>
              </w:rPr>
            </w:pPr>
            <w:r w:rsidRPr="005E77AE">
              <w:rPr>
                <w:rFonts w:ascii="Arial" w:hAnsi="Arial" w:cs="Arial"/>
                <w:b/>
              </w:rPr>
              <w:t>Note</w:t>
            </w:r>
            <w:r w:rsidRPr="005E77AE">
              <w:rPr>
                <w:rFonts w:ascii="Arial" w:hAnsi="Arial" w:cs="Arial"/>
              </w:rPr>
              <w:t xml:space="preserve">: Detailed roles and responsibilities of Line Managers are outlined in local SSSS. </w:t>
            </w:r>
          </w:p>
          <w:p w14:paraId="7DBB71A5" w14:textId="156381EA" w:rsidR="005E77AE" w:rsidRPr="005E77AE" w:rsidRDefault="005E77AE" w:rsidP="005E77AE">
            <w:pPr>
              <w:jc w:val="both"/>
              <w:rPr>
                <w:rFonts w:ascii="Arial" w:hAnsi="Arial" w:cs="Arial"/>
              </w:rPr>
            </w:pPr>
          </w:p>
        </w:tc>
      </w:tr>
      <w:bookmarkEnd w:id="0"/>
      <w:tr w:rsidR="00543F98" w:rsidRPr="00E766A5" w14:paraId="2413343D" w14:textId="77777777" w:rsidTr="00AC0D37">
        <w:trPr>
          <w:trHeight w:val="2259"/>
        </w:trPr>
        <w:tc>
          <w:tcPr>
            <w:tcW w:w="2523" w:type="dxa"/>
          </w:tcPr>
          <w:p w14:paraId="78A5C316" w14:textId="77777777" w:rsidR="00543F98" w:rsidRPr="003263A5" w:rsidRDefault="00543F98" w:rsidP="00F8393C">
            <w:pPr>
              <w:rPr>
                <w:rFonts w:ascii="Arial" w:hAnsi="Arial" w:cs="Arial"/>
                <w:b/>
                <w:bCs/>
              </w:rPr>
            </w:pPr>
            <w:r w:rsidRPr="003263A5">
              <w:rPr>
                <w:rFonts w:ascii="Arial" w:hAnsi="Arial" w:cs="Arial"/>
                <w:b/>
                <w:bCs/>
              </w:rPr>
              <w:lastRenderedPageBreak/>
              <w:t>Ethics in Public Office 1995 and 2001</w:t>
            </w:r>
          </w:p>
          <w:p w14:paraId="0A3A108A" w14:textId="77777777" w:rsidR="00543F98" w:rsidRDefault="00543F98" w:rsidP="00F8393C">
            <w:pPr>
              <w:rPr>
                <w:rFonts w:ascii="Arial" w:hAnsi="Arial" w:cs="Arial"/>
                <w:b/>
                <w:bCs/>
                <w:color w:val="000099"/>
              </w:rPr>
            </w:pPr>
          </w:p>
          <w:p w14:paraId="2F46166D" w14:textId="1EBDF767" w:rsidR="00543F98" w:rsidRDefault="00543F98" w:rsidP="00F8393C">
            <w:pPr>
              <w:rPr>
                <w:rFonts w:ascii="Arial" w:hAnsi="Arial" w:cs="Arial"/>
                <w:b/>
                <w:bCs/>
              </w:rPr>
            </w:pPr>
          </w:p>
          <w:p w14:paraId="6BF4336E" w14:textId="77777777" w:rsidR="00127EAB" w:rsidRDefault="00127EAB" w:rsidP="00F8393C">
            <w:pPr>
              <w:tabs>
                <w:tab w:val="left" w:pos="8730"/>
              </w:tabs>
              <w:autoSpaceDE w:val="0"/>
              <w:autoSpaceDN w:val="0"/>
              <w:adjustRightInd w:val="0"/>
              <w:spacing w:line="240" w:lineRule="atLeast"/>
              <w:rPr>
                <w:rFonts w:ascii="Arial" w:hAnsi="Arial" w:cs="Arial"/>
                <w:b/>
                <w:color w:val="000099"/>
                <w:highlight w:val="yellow"/>
              </w:rPr>
            </w:pPr>
          </w:p>
          <w:p w14:paraId="52BB27CA" w14:textId="77777777" w:rsidR="00AC0D37" w:rsidRDefault="00AC0D37" w:rsidP="00F8393C">
            <w:pPr>
              <w:tabs>
                <w:tab w:val="left" w:pos="8730"/>
              </w:tabs>
              <w:autoSpaceDE w:val="0"/>
              <w:autoSpaceDN w:val="0"/>
              <w:adjustRightInd w:val="0"/>
              <w:spacing w:line="240" w:lineRule="atLeast"/>
              <w:rPr>
                <w:rFonts w:ascii="Arial" w:hAnsi="Arial" w:cs="Arial"/>
                <w:b/>
                <w:color w:val="000099"/>
              </w:rPr>
            </w:pPr>
          </w:p>
          <w:p w14:paraId="1A191E41" w14:textId="77777777" w:rsidR="00AC0D37" w:rsidRDefault="00AC0D37" w:rsidP="00F8393C">
            <w:pPr>
              <w:tabs>
                <w:tab w:val="left" w:pos="8730"/>
              </w:tabs>
              <w:autoSpaceDE w:val="0"/>
              <w:autoSpaceDN w:val="0"/>
              <w:adjustRightInd w:val="0"/>
              <w:spacing w:line="240" w:lineRule="atLeast"/>
              <w:rPr>
                <w:rFonts w:ascii="Arial" w:hAnsi="Arial" w:cs="Arial"/>
                <w:b/>
                <w:color w:val="000099"/>
              </w:rPr>
            </w:pPr>
          </w:p>
          <w:p w14:paraId="312F66CA" w14:textId="77777777" w:rsidR="00AC0D37" w:rsidRDefault="00AC0D37" w:rsidP="00F8393C">
            <w:pPr>
              <w:tabs>
                <w:tab w:val="left" w:pos="8730"/>
              </w:tabs>
              <w:autoSpaceDE w:val="0"/>
              <w:autoSpaceDN w:val="0"/>
              <w:adjustRightInd w:val="0"/>
              <w:spacing w:line="240" w:lineRule="atLeast"/>
              <w:rPr>
                <w:rFonts w:ascii="Arial" w:hAnsi="Arial" w:cs="Arial"/>
                <w:b/>
                <w:color w:val="000099"/>
              </w:rPr>
            </w:pPr>
          </w:p>
          <w:p w14:paraId="139D1AE3" w14:textId="77777777" w:rsidR="00AC0D37" w:rsidRDefault="00AC0D37" w:rsidP="00F8393C">
            <w:pPr>
              <w:tabs>
                <w:tab w:val="left" w:pos="8730"/>
              </w:tabs>
              <w:autoSpaceDE w:val="0"/>
              <w:autoSpaceDN w:val="0"/>
              <w:adjustRightInd w:val="0"/>
              <w:spacing w:line="240" w:lineRule="atLeast"/>
              <w:rPr>
                <w:rFonts w:ascii="Arial" w:hAnsi="Arial" w:cs="Arial"/>
                <w:b/>
                <w:color w:val="000099"/>
              </w:rPr>
            </w:pPr>
          </w:p>
          <w:p w14:paraId="33ADE1EA" w14:textId="522F4C1B" w:rsidR="00AC0D37" w:rsidRDefault="00AC0D37" w:rsidP="00F8393C">
            <w:pPr>
              <w:tabs>
                <w:tab w:val="left" w:pos="8730"/>
              </w:tabs>
              <w:autoSpaceDE w:val="0"/>
              <w:autoSpaceDN w:val="0"/>
              <w:adjustRightInd w:val="0"/>
              <w:spacing w:line="240" w:lineRule="atLeast"/>
              <w:rPr>
                <w:rFonts w:ascii="Arial" w:hAnsi="Arial" w:cs="Arial"/>
                <w:b/>
                <w:color w:val="000099"/>
              </w:rPr>
            </w:pPr>
          </w:p>
          <w:p w14:paraId="7ED036E7" w14:textId="77777777" w:rsidR="00543F98" w:rsidRPr="00E766A5" w:rsidRDefault="00543F98" w:rsidP="00AF7A6A">
            <w:pPr>
              <w:tabs>
                <w:tab w:val="left" w:pos="8730"/>
              </w:tabs>
              <w:autoSpaceDE w:val="0"/>
              <w:autoSpaceDN w:val="0"/>
              <w:adjustRightInd w:val="0"/>
              <w:spacing w:line="240" w:lineRule="atLeast"/>
              <w:rPr>
                <w:rFonts w:ascii="Arial" w:hAnsi="Arial" w:cs="Arial"/>
                <w:b/>
                <w:bCs/>
              </w:rPr>
            </w:pPr>
          </w:p>
        </w:tc>
        <w:tc>
          <w:tcPr>
            <w:tcW w:w="8109" w:type="dxa"/>
          </w:tcPr>
          <w:p w14:paraId="14D72964" w14:textId="46071965" w:rsidR="00543F98" w:rsidRPr="00E766A5" w:rsidRDefault="00543F98" w:rsidP="005F595E">
            <w:pPr>
              <w:jc w:val="both"/>
              <w:rPr>
                <w:rFonts w:ascii="Arial" w:hAnsi="Arial" w:cs="Arial"/>
              </w:rPr>
            </w:pPr>
            <w:r w:rsidRPr="00E766A5">
              <w:rPr>
                <w:rFonts w:ascii="Arial" w:hAnsi="Arial" w:cs="Arial"/>
              </w:rPr>
              <w:t>Positions remunerated at or above the minimum point of the G</w:t>
            </w:r>
            <w:r>
              <w:rPr>
                <w:rFonts w:ascii="Arial" w:hAnsi="Arial" w:cs="Arial"/>
              </w:rPr>
              <w:t xml:space="preserve">rade VIII salary scale </w:t>
            </w:r>
            <w:r w:rsidRPr="00E766A5">
              <w:rPr>
                <w:rFonts w:ascii="Arial" w:hAnsi="Arial" w:cs="Arial"/>
              </w:rPr>
              <w:t>are designated positions under Section 18 of the Ethics in Public Office Act 1995.  Any person appointed to a designated position must comply with the requirements of the Ethics in Public Office Acts 1995 and 2001 as outlined below</w:t>
            </w:r>
            <w:r w:rsidR="00387421">
              <w:rPr>
                <w:rFonts w:ascii="Arial" w:hAnsi="Arial" w:cs="Arial"/>
              </w:rPr>
              <w:t>:</w:t>
            </w:r>
          </w:p>
          <w:p w14:paraId="1D5BA358" w14:textId="77777777" w:rsidR="00543F98" w:rsidRPr="00E766A5" w:rsidRDefault="00543F98" w:rsidP="005F595E">
            <w:pPr>
              <w:jc w:val="both"/>
              <w:rPr>
                <w:rFonts w:ascii="Arial" w:hAnsi="Arial" w:cs="Arial"/>
              </w:rPr>
            </w:pPr>
          </w:p>
          <w:p w14:paraId="5F961B6B" w14:textId="77777777" w:rsidR="00543F98" w:rsidRPr="00E766A5" w:rsidRDefault="00543F98" w:rsidP="005F595E">
            <w:pPr>
              <w:jc w:val="both"/>
              <w:rPr>
                <w:rFonts w:ascii="Arial" w:hAnsi="Arial" w:cs="Arial"/>
              </w:rPr>
            </w:pPr>
            <w:r w:rsidRPr="00E766A5">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E766A5">
              <w:rPr>
                <w:rFonts w:ascii="Arial" w:hAnsi="Arial" w:cs="Arial"/>
                <w:vertAlign w:val="superscript"/>
              </w:rPr>
              <w:t>st</w:t>
            </w:r>
            <w:r w:rsidRPr="00E766A5">
              <w:rPr>
                <w:rFonts w:ascii="Arial" w:hAnsi="Arial" w:cs="Arial"/>
              </w:rPr>
              <w:t xml:space="preserve"> January in the following year.</w:t>
            </w:r>
          </w:p>
          <w:p w14:paraId="1CA6B768" w14:textId="77777777" w:rsidR="00543F98" w:rsidRPr="00E766A5" w:rsidRDefault="00543F98" w:rsidP="005F595E">
            <w:pPr>
              <w:jc w:val="both"/>
              <w:rPr>
                <w:rFonts w:ascii="Arial" w:hAnsi="Arial" w:cs="Arial"/>
              </w:rPr>
            </w:pPr>
          </w:p>
          <w:p w14:paraId="42D6DAF6" w14:textId="77777777" w:rsidR="00543F98" w:rsidRPr="00E766A5" w:rsidRDefault="00543F98" w:rsidP="005F595E">
            <w:pPr>
              <w:pStyle w:val="BodyText"/>
              <w:jc w:val="both"/>
              <w:rPr>
                <w:sz w:val="20"/>
              </w:rPr>
            </w:pPr>
            <w:r w:rsidRPr="00E766A5">
              <w:rPr>
                <w:sz w:val="20"/>
              </w:rPr>
              <w:t xml:space="preserve">B) In addition to the annual statement, a person holding such a post is required, whenever they are performing a function as an employee of the </w:t>
            </w:r>
            <w:smartTag w:uri="urn:schemas-microsoft-com:office:smarttags" w:element="stockticker">
              <w:r w:rsidRPr="00E766A5">
                <w:rPr>
                  <w:sz w:val="20"/>
                </w:rPr>
                <w:t>HSE</w:t>
              </w:r>
            </w:smartTag>
            <w:r w:rsidRPr="00E766A5">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79AE276" w14:textId="77777777" w:rsidR="00543F98" w:rsidRPr="00E766A5" w:rsidRDefault="00543F98" w:rsidP="005F595E">
            <w:pPr>
              <w:jc w:val="both"/>
              <w:rPr>
                <w:rFonts w:ascii="Arial" w:hAnsi="Arial" w:cs="Arial"/>
              </w:rPr>
            </w:pPr>
          </w:p>
          <w:p w14:paraId="1BEEB391" w14:textId="77777777" w:rsidR="00BE491B" w:rsidRPr="002127EE" w:rsidRDefault="00BE491B" w:rsidP="00BE491B">
            <w:pPr>
              <w:rPr>
                <w:rFonts w:ascii="Arial" w:hAnsi="Arial" w:cs="Arial"/>
              </w:rPr>
            </w:pPr>
            <w:r w:rsidRPr="002127EE">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9" w:history="1">
              <w:r w:rsidRPr="002127EE">
                <w:rPr>
                  <w:rStyle w:val="Hyperlink"/>
                  <w:rFonts w:ascii="Arial" w:hAnsi="Arial" w:cs="Arial"/>
                </w:rPr>
                <w:t>https://www.sipo.ie/</w:t>
              </w:r>
            </w:hyperlink>
            <w:r w:rsidRPr="002127EE">
              <w:rPr>
                <w:rFonts w:ascii="Arial" w:hAnsi="Arial" w:cs="Arial"/>
              </w:rPr>
              <w:t>.</w:t>
            </w:r>
          </w:p>
          <w:p w14:paraId="30BED58C" w14:textId="0605A5E0" w:rsidR="00543F98" w:rsidRPr="000037FD" w:rsidRDefault="00543F98" w:rsidP="000037FD">
            <w:pPr>
              <w:rPr>
                <w:rFonts w:ascii="Arial" w:hAnsi="Arial" w:cs="Arial"/>
              </w:rPr>
            </w:pPr>
          </w:p>
        </w:tc>
      </w:tr>
    </w:tbl>
    <w:p w14:paraId="0FC7D839" w14:textId="77777777" w:rsidR="00117CD7" w:rsidRDefault="00117CD7" w:rsidP="000037FD">
      <w:pPr>
        <w:rPr>
          <w:rFonts w:ascii="Arial" w:hAnsi="Arial" w:cs="Arial"/>
          <w:b/>
          <w:color w:val="000099"/>
        </w:rPr>
      </w:pPr>
    </w:p>
    <w:sectPr w:rsidR="00117CD7" w:rsidSect="002C1CF4">
      <w:footerReference w:type="even" r:id="rId20"/>
      <w:footerReference w:type="default" r:id="rId21"/>
      <w:pgSz w:w="11906" w:h="16838"/>
      <w:pgMar w:top="709"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48D54" w14:textId="77777777" w:rsidR="00C04C75" w:rsidRDefault="00C04C75" w:rsidP="00543F98">
      <w:r>
        <w:separator/>
      </w:r>
    </w:p>
  </w:endnote>
  <w:endnote w:type="continuationSeparator" w:id="0">
    <w:p w14:paraId="1CA382B7" w14:textId="77777777" w:rsidR="00C04C75" w:rsidRDefault="00C04C75" w:rsidP="00543F98">
      <w:r>
        <w:continuationSeparator/>
      </w:r>
    </w:p>
  </w:endnote>
  <w:endnote w:type="continuationNotice" w:id="1">
    <w:p w14:paraId="1DF66679" w14:textId="77777777" w:rsidR="00C04C75" w:rsidRDefault="00C04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F70E8A" w:rsidRDefault="00F70E8A">
    <w:pPr>
      <w:pStyle w:val="Footer"/>
      <w:framePr w:wrap="around" w:vAnchor="text" w:hAnchor="margin" w:xAlign="center" w:y="1"/>
      <w:rPr>
        <w:rStyle w:val="PageNumber"/>
      </w:rPr>
    </w:pPr>
  </w:p>
  <w:p w14:paraId="552E92B6" w14:textId="77777777" w:rsidR="00F70E8A" w:rsidRDefault="00F70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7777777" w:rsidR="00F70E8A" w:rsidRPr="007F6BBE" w:rsidRDefault="00F70E8A"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E3286" w14:textId="77777777" w:rsidR="00C04C75" w:rsidRDefault="00C04C75" w:rsidP="00543F98">
      <w:r>
        <w:separator/>
      </w:r>
    </w:p>
  </w:footnote>
  <w:footnote w:type="continuationSeparator" w:id="0">
    <w:p w14:paraId="49A7C7E1" w14:textId="77777777" w:rsidR="00C04C75" w:rsidRDefault="00C04C75" w:rsidP="00543F98">
      <w:r>
        <w:continuationSeparator/>
      </w:r>
    </w:p>
  </w:footnote>
  <w:footnote w:type="continuationNotice" w:id="1">
    <w:p w14:paraId="106229A1" w14:textId="77777777" w:rsidR="00C04C75" w:rsidRDefault="00C04C75"/>
  </w:footnote>
  <w:footnote w:id="2">
    <w:p w14:paraId="42AB488A" w14:textId="77777777" w:rsidR="005E77AE" w:rsidRPr="0087266C" w:rsidRDefault="005E77AE"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400AA7F4" w14:textId="77777777" w:rsidR="005E77AE" w:rsidRDefault="005E77AE"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73DA22F7" w14:textId="77777777" w:rsidR="005E77AE" w:rsidRPr="00DD13C2" w:rsidRDefault="005E77AE"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1DF"/>
    <w:multiLevelType w:val="hybridMultilevel"/>
    <w:tmpl w:val="0D468B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6061599"/>
    <w:multiLevelType w:val="hybridMultilevel"/>
    <w:tmpl w:val="922C4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EA11861"/>
    <w:multiLevelType w:val="hybridMultilevel"/>
    <w:tmpl w:val="0F848A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066637C"/>
    <w:multiLevelType w:val="hybridMultilevel"/>
    <w:tmpl w:val="A1640F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3F0200F9"/>
    <w:multiLevelType w:val="hybridMultilevel"/>
    <w:tmpl w:val="E0BE56D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47D50847"/>
    <w:multiLevelType w:val="hybridMultilevel"/>
    <w:tmpl w:val="D188CDB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C5D7D"/>
    <w:multiLevelType w:val="hybridMultilevel"/>
    <w:tmpl w:val="A6602F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5462D16"/>
    <w:multiLevelType w:val="hybridMultilevel"/>
    <w:tmpl w:val="F67A457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B25D15"/>
    <w:multiLevelType w:val="hybridMultilevel"/>
    <w:tmpl w:val="49466F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C236B18"/>
    <w:multiLevelType w:val="hybridMultilevel"/>
    <w:tmpl w:val="91641A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61CD4CFC"/>
    <w:multiLevelType w:val="hybridMultilevel"/>
    <w:tmpl w:val="AC281004"/>
    <w:lvl w:ilvl="0" w:tplc="18090001">
      <w:start w:val="1"/>
      <w:numFmt w:val="bullet"/>
      <w:lvlText w:val=""/>
      <w:lvlJc w:val="left"/>
      <w:pPr>
        <w:ind w:left="720" w:hanging="360"/>
      </w:pPr>
      <w:rPr>
        <w:rFonts w:ascii="Symbol" w:hAnsi="Symbol" w:hint="default"/>
      </w:rPr>
    </w:lvl>
    <w:lvl w:ilvl="1" w:tplc="F06A9E4C">
      <w:numFmt w:val="bullet"/>
      <w:lvlText w:val="·"/>
      <w:lvlJc w:val="left"/>
      <w:pPr>
        <w:ind w:left="1440" w:hanging="360"/>
      </w:pPr>
      <w:rPr>
        <w:rFonts w:ascii="Arial" w:eastAsia="Times New Roman"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8FC6081"/>
    <w:multiLevelType w:val="hybridMultilevel"/>
    <w:tmpl w:val="EFDC5042"/>
    <w:lvl w:ilvl="0" w:tplc="88C67546">
      <w:start w:val="1"/>
      <w:numFmt w:val="bullet"/>
      <w:lvlText w:val="•"/>
      <w:lvlJc w:val="left"/>
      <w:pPr>
        <w:tabs>
          <w:tab w:val="num" w:pos="720"/>
        </w:tabs>
        <w:ind w:left="720" w:hanging="360"/>
      </w:pPr>
      <w:rPr>
        <w:rFonts w:ascii="Arial" w:hAnsi="Arial" w:cs="Times New Roman" w:hint="default"/>
      </w:rPr>
    </w:lvl>
    <w:lvl w:ilvl="1" w:tplc="75CCB380">
      <w:start w:val="1"/>
      <w:numFmt w:val="bullet"/>
      <w:lvlText w:val="•"/>
      <w:lvlJc w:val="left"/>
      <w:pPr>
        <w:tabs>
          <w:tab w:val="num" w:pos="1440"/>
        </w:tabs>
        <w:ind w:left="1440" w:hanging="360"/>
      </w:pPr>
      <w:rPr>
        <w:rFonts w:ascii="Arial" w:hAnsi="Arial" w:cs="Times New Roman" w:hint="default"/>
      </w:rPr>
    </w:lvl>
    <w:lvl w:ilvl="2" w:tplc="B8D8BFB8">
      <w:start w:val="1"/>
      <w:numFmt w:val="bullet"/>
      <w:lvlText w:val="•"/>
      <w:lvlJc w:val="left"/>
      <w:pPr>
        <w:tabs>
          <w:tab w:val="num" w:pos="2160"/>
        </w:tabs>
        <w:ind w:left="2160" w:hanging="360"/>
      </w:pPr>
      <w:rPr>
        <w:rFonts w:ascii="Arial" w:hAnsi="Arial" w:cs="Times New Roman" w:hint="default"/>
      </w:rPr>
    </w:lvl>
    <w:lvl w:ilvl="3" w:tplc="91B8AA20">
      <w:start w:val="1"/>
      <w:numFmt w:val="bullet"/>
      <w:lvlText w:val="•"/>
      <w:lvlJc w:val="left"/>
      <w:pPr>
        <w:tabs>
          <w:tab w:val="num" w:pos="2880"/>
        </w:tabs>
        <w:ind w:left="2880" w:hanging="360"/>
      </w:pPr>
      <w:rPr>
        <w:rFonts w:ascii="Arial" w:hAnsi="Arial" w:cs="Times New Roman" w:hint="default"/>
      </w:rPr>
    </w:lvl>
    <w:lvl w:ilvl="4" w:tplc="1BCCC400">
      <w:start w:val="1"/>
      <w:numFmt w:val="bullet"/>
      <w:lvlText w:val="•"/>
      <w:lvlJc w:val="left"/>
      <w:pPr>
        <w:tabs>
          <w:tab w:val="num" w:pos="3600"/>
        </w:tabs>
        <w:ind w:left="3600" w:hanging="360"/>
      </w:pPr>
      <w:rPr>
        <w:rFonts w:ascii="Arial" w:hAnsi="Arial" w:cs="Times New Roman" w:hint="default"/>
      </w:rPr>
    </w:lvl>
    <w:lvl w:ilvl="5" w:tplc="DA1AC74C">
      <w:start w:val="1"/>
      <w:numFmt w:val="bullet"/>
      <w:lvlText w:val="•"/>
      <w:lvlJc w:val="left"/>
      <w:pPr>
        <w:tabs>
          <w:tab w:val="num" w:pos="4320"/>
        </w:tabs>
        <w:ind w:left="4320" w:hanging="360"/>
      </w:pPr>
      <w:rPr>
        <w:rFonts w:ascii="Arial" w:hAnsi="Arial" w:cs="Times New Roman" w:hint="default"/>
      </w:rPr>
    </w:lvl>
    <w:lvl w:ilvl="6" w:tplc="6B5AE230">
      <w:start w:val="1"/>
      <w:numFmt w:val="bullet"/>
      <w:lvlText w:val="•"/>
      <w:lvlJc w:val="left"/>
      <w:pPr>
        <w:tabs>
          <w:tab w:val="num" w:pos="5040"/>
        </w:tabs>
        <w:ind w:left="5040" w:hanging="360"/>
      </w:pPr>
      <w:rPr>
        <w:rFonts w:ascii="Arial" w:hAnsi="Arial" w:cs="Times New Roman" w:hint="default"/>
      </w:rPr>
    </w:lvl>
    <w:lvl w:ilvl="7" w:tplc="F4B0B90C">
      <w:start w:val="1"/>
      <w:numFmt w:val="bullet"/>
      <w:lvlText w:val="•"/>
      <w:lvlJc w:val="left"/>
      <w:pPr>
        <w:tabs>
          <w:tab w:val="num" w:pos="5760"/>
        </w:tabs>
        <w:ind w:left="5760" w:hanging="360"/>
      </w:pPr>
      <w:rPr>
        <w:rFonts w:ascii="Arial" w:hAnsi="Arial" w:cs="Times New Roman" w:hint="default"/>
      </w:rPr>
    </w:lvl>
    <w:lvl w:ilvl="8" w:tplc="AF3639F8">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70901543"/>
    <w:multiLevelType w:val="multilevel"/>
    <w:tmpl w:val="C46CF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417A3E"/>
    <w:multiLevelType w:val="hybridMultilevel"/>
    <w:tmpl w:val="ED9AE6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360933678">
    <w:abstractNumId w:val="1"/>
  </w:num>
  <w:num w:numId="2" w16cid:durableId="1264604127">
    <w:abstractNumId w:val="0"/>
  </w:num>
  <w:num w:numId="3" w16cid:durableId="215941407">
    <w:abstractNumId w:val="3"/>
  </w:num>
  <w:num w:numId="4" w16cid:durableId="18048579">
    <w:abstractNumId w:val="5"/>
  </w:num>
  <w:num w:numId="5" w16cid:durableId="1848474008">
    <w:abstractNumId w:val="3"/>
  </w:num>
  <w:num w:numId="6" w16cid:durableId="844519526">
    <w:abstractNumId w:val="8"/>
  </w:num>
  <w:num w:numId="7" w16cid:durableId="1135610223">
    <w:abstractNumId w:val="9"/>
  </w:num>
  <w:num w:numId="8" w16cid:durableId="917396700">
    <w:abstractNumId w:val="11"/>
  </w:num>
  <w:num w:numId="9" w16cid:durableId="305743225">
    <w:abstractNumId w:val="17"/>
  </w:num>
  <w:num w:numId="10" w16cid:durableId="1320769852">
    <w:abstractNumId w:val="14"/>
  </w:num>
  <w:num w:numId="11" w16cid:durableId="904536653">
    <w:abstractNumId w:val="7"/>
  </w:num>
  <w:num w:numId="12" w16cid:durableId="496460999">
    <w:abstractNumId w:val="16"/>
  </w:num>
  <w:num w:numId="13" w16cid:durableId="1509178612">
    <w:abstractNumId w:val="15"/>
  </w:num>
  <w:num w:numId="14" w16cid:durableId="1028992475">
    <w:abstractNumId w:val="13"/>
  </w:num>
  <w:num w:numId="15" w16cid:durableId="765686291">
    <w:abstractNumId w:val="6"/>
  </w:num>
  <w:num w:numId="16" w16cid:durableId="1948999760">
    <w:abstractNumId w:val="18"/>
  </w:num>
  <w:num w:numId="17" w16cid:durableId="150755156">
    <w:abstractNumId w:val="2"/>
  </w:num>
  <w:num w:numId="18" w16cid:durableId="807667901">
    <w:abstractNumId w:val="4"/>
  </w:num>
  <w:num w:numId="19" w16cid:durableId="1479415376">
    <w:abstractNumId w:val="12"/>
  </w:num>
  <w:num w:numId="20" w16cid:durableId="150956513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4374"/>
    <w:rsid w:val="00010146"/>
    <w:rsid w:val="00016C4B"/>
    <w:rsid w:val="00027739"/>
    <w:rsid w:val="00034879"/>
    <w:rsid w:val="000352B5"/>
    <w:rsid w:val="00037D30"/>
    <w:rsid w:val="00043F48"/>
    <w:rsid w:val="00047A08"/>
    <w:rsid w:val="00054F96"/>
    <w:rsid w:val="00056512"/>
    <w:rsid w:val="00056681"/>
    <w:rsid w:val="00060233"/>
    <w:rsid w:val="00063F8A"/>
    <w:rsid w:val="000668C2"/>
    <w:rsid w:val="0006771D"/>
    <w:rsid w:val="000716FC"/>
    <w:rsid w:val="000848F3"/>
    <w:rsid w:val="00084E83"/>
    <w:rsid w:val="00091D46"/>
    <w:rsid w:val="00093024"/>
    <w:rsid w:val="00093B84"/>
    <w:rsid w:val="00094472"/>
    <w:rsid w:val="00095C1D"/>
    <w:rsid w:val="000A33AC"/>
    <w:rsid w:val="000A3C30"/>
    <w:rsid w:val="000A48E6"/>
    <w:rsid w:val="000A4DEE"/>
    <w:rsid w:val="000A4F58"/>
    <w:rsid w:val="000A7350"/>
    <w:rsid w:val="000B2309"/>
    <w:rsid w:val="000B7318"/>
    <w:rsid w:val="000C07C2"/>
    <w:rsid w:val="000D1FC5"/>
    <w:rsid w:val="000D24EF"/>
    <w:rsid w:val="000D6FED"/>
    <w:rsid w:val="000D7B1C"/>
    <w:rsid w:val="000E0DF8"/>
    <w:rsid w:val="000E7F46"/>
    <w:rsid w:val="000F04F0"/>
    <w:rsid w:val="000F271C"/>
    <w:rsid w:val="0010653B"/>
    <w:rsid w:val="00110505"/>
    <w:rsid w:val="00111583"/>
    <w:rsid w:val="001142DE"/>
    <w:rsid w:val="001149A2"/>
    <w:rsid w:val="00117CD7"/>
    <w:rsid w:val="001245E7"/>
    <w:rsid w:val="00124C1A"/>
    <w:rsid w:val="00124C31"/>
    <w:rsid w:val="00127EAB"/>
    <w:rsid w:val="00130A2D"/>
    <w:rsid w:val="00134550"/>
    <w:rsid w:val="001359F6"/>
    <w:rsid w:val="00140DBB"/>
    <w:rsid w:val="00143DEE"/>
    <w:rsid w:val="0015188C"/>
    <w:rsid w:val="00152C18"/>
    <w:rsid w:val="00163957"/>
    <w:rsid w:val="00165F94"/>
    <w:rsid w:val="00176071"/>
    <w:rsid w:val="00177D2A"/>
    <w:rsid w:val="0018024E"/>
    <w:rsid w:val="0018179A"/>
    <w:rsid w:val="00182BA2"/>
    <w:rsid w:val="0018387C"/>
    <w:rsid w:val="00185A1B"/>
    <w:rsid w:val="00185EBC"/>
    <w:rsid w:val="00194AC1"/>
    <w:rsid w:val="00195968"/>
    <w:rsid w:val="00195DE8"/>
    <w:rsid w:val="00197446"/>
    <w:rsid w:val="001A4EC5"/>
    <w:rsid w:val="001A7F9A"/>
    <w:rsid w:val="001B0CA0"/>
    <w:rsid w:val="001B0EC2"/>
    <w:rsid w:val="001B14B4"/>
    <w:rsid w:val="001B4F18"/>
    <w:rsid w:val="001B5265"/>
    <w:rsid w:val="001C5285"/>
    <w:rsid w:val="001C5B57"/>
    <w:rsid w:val="001C6B65"/>
    <w:rsid w:val="001D0680"/>
    <w:rsid w:val="001D1BD3"/>
    <w:rsid w:val="001D5584"/>
    <w:rsid w:val="001D6975"/>
    <w:rsid w:val="001E29BF"/>
    <w:rsid w:val="001E5438"/>
    <w:rsid w:val="001E6DFD"/>
    <w:rsid w:val="002112E2"/>
    <w:rsid w:val="00215CAA"/>
    <w:rsid w:val="00223E44"/>
    <w:rsid w:val="0023552F"/>
    <w:rsid w:val="00237CAE"/>
    <w:rsid w:val="0024231B"/>
    <w:rsid w:val="00252B82"/>
    <w:rsid w:val="00257231"/>
    <w:rsid w:val="00260C8B"/>
    <w:rsid w:val="00263230"/>
    <w:rsid w:val="002646B5"/>
    <w:rsid w:val="002672B1"/>
    <w:rsid w:val="00272E94"/>
    <w:rsid w:val="00284622"/>
    <w:rsid w:val="00286130"/>
    <w:rsid w:val="0029014C"/>
    <w:rsid w:val="00293414"/>
    <w:rsid w:val="00296ECF"/>
    <w:rsid w:val="002A16C4"/>
    <w:rsid w:val="002A17AC"/>
    <w:rsid w:val="002A1DEB"/>
    <w:rsid w:val="002A2F89"/>
    <w:rsid w:val="002A492D"/>
    <w:rsid w:val="002A661D"/>
    <w:rsid w:val="002B105C"/>
    <w:rsid w:val="002B27A5"/>
    <w:rsid w:val="002C1CF4"/>
    <w:rsid w:val="002C7330"/>
    <w:rsid w:val="002D2101"/>
    <w:rsid w:val="002E1335"/>
    <w:rsid w:val="002E1AB1"/>
    <w:rsid w:val="002F0A35"/>
    <w:rsid w:val="002F3DD0"/>
    <w:rsid w:val="002F7593"/>
    <w:rsid w:val="00300DB2"/>
    <w:rsid w:val="00312DD3"/>
    <w:rsid w:val="0031473E"/>
    <w:rsid w:val="0031628D"/>
    <w:rsid w:val="003224B1"/>
    <w:rsid w:val="0032313C"/>
    <w:rsid w:val="003237BB"/>
    <w:rsid w:val="00324FEE"/>
    <w:rsid w:val="003263A5"/>
    <w:rsid w:val="00331995"/>
    <w:rsid w:val="00335F70"/>
    <w:rsid w:val="003369EB"/>
    <w:rsid w:val="0033762B"/>
    <w:rsid w:val="00351EEA"/>
    <w:rsid w:val="00352B09"/>
    <w:rsid w:val="00353B07"/>
    <w:rsid w:val="00356DD2"/>
    <w:rsid w:val="0035717C"/>
    <w:rsid w:val="003619AD"/>
    <w:rsid w:val="00362325"/>
    <w:rsid w:val="003643D1"/>
    <w:rsid w:val="003801AF"/>
    <w:rsid w:val="003873AF"/>
    <w:rsid w:val="00387421"/>
    <w:rsid w:val="00394CC4"/>
    <w:rsid w:val="00394E20"/>
    <w:rsid w:val="00396F9E"/>
    <w:rsid w:val="0039746B"/>
    <w:rsid w:val="003A135F"/>
    <w:rsid w:val="003A2E9F"/>
    <w:rsid w:val="003A7EC2"/>
    <w:rsid w:val="003B29C1"/>
    <w:rsid w:val="003B72A2"/>
    <w:rsid w:val="003C07F1"/>
    <w:rsid w:val="003C1D61"/>
    <w:rsid w:val="003C3758"/>
    <w:rsid w:val="003C62A6"/>
    <w:rsid w:val="003C69A1"/>
    <w:rsid w:val="003D2374"/>
    <w:rsid w:val="003D4BC6"/>
    <w:rsid w:val="003D53A7"/>
    <w:rsid w:val="003E2564"/>
    <w:rsid w:val="003F0754"/>
    <w:rsid w:val="003F225F"/>
    <w:rsid w:val="003F586D"/>
    <w:rsid w:val="003F58D7"/>
    <w:rsid w:val="003F75F3"/>
    <w:rsid w:val="0040382F"/>
    <w:rsid w:val="00403E2E"/>
    <w:rsid w:val="00403FCC"/>
    <w:rsid w:val="00404DC5"/>
    <w:rsid w:val="0041250A"/>
    <w:rsid w:val="0041315F"/>
    <w:rsid w:val="004153AB"/>
    <w:rsid w:val="00415B44"/>
    <w:rsid w:val="0042698F"/>
    <w:rsid w:val="00435EF5"/>
    <w:rsid w:val="00436505"/>
    <w:rsid w:val="0044373F"/>
    <w:rsid w:val="004478A8"/>
    <w:rsid w:val="0045069B"/>
    <w:rsid w:val="0045156B"/>
    <w:rsid w:val="0045197F"/>
    <w:rsid w:val="004535FD"/>
    <w:rsid w:val="004621A7"/>
    <w:rsid w:val="00462AA6"/>
    <w:rsid w:val="00463454"/>
    <w:rsid w:val="00470730"/>
    <w:rsid w:val="00471891"/>
    <w:rsid w:val="00471EA0"/>
    <w:rsid w:val="00475884"/>
    <w:rsid w:val="00476A9C"/>
    <w:rsid w:val="00477AEF"/>
    <w:rsid w:val="00477BF8"/>
    <w:rsid w:val="00480F95"/>
    <w:rsid w:val="0048122D"/>
    <w:rsid w:val="00481AAF"/>
    <w:rsid w:val="00482A1F"/>
    <w:rsid w:val="00482FCD"/>
    <w:rsid w:val="004831DD"/>
    <w:rsid w:val="00483DB8"/>
    <w:rsid w:val="00484B4B"/>
    <w:rsid w:val="00487E67"/>
    <w:rsid w:val="00494E43"/>
    <w:rsid w:val="004A1041"/>
    <w:rsid w:val="004A35D9"/>
    <w:rsid w:val="004A51F9"/>
    <w:rsid w:val="004B13EF"/>
    <w:rsid w:val="004B26C1"/>
    <w:rsid w:val="004B4974"/>
    <w:rsid w:val="004C3CE5"/>
    <w:rsid w:val="004C78F8"/>
    <w:rsid w:val="004D3267"/>
    <w:rsid w:val="004D3843"/>
    <w:rsid w:val="004E1B4C"/>
    <w:rsid w:val="004E2F86"/>
    <w:rsid w:val="004F2D42"/>
    <w:rsid w:val="004F2F73"/>
    <w:rsid w:val="00501BE0"/>
    <w:rsid w:val="0050260D"/>
    <w:rsid w:val="0050369F"/>
    <w:rsid w:val="00507562"/>
    <w:rsid w:val="00510359"/>
    <w:rsid w:val="005103AF"/>
    <w:rsid w:val="005150A5"/>
    <w:rsid w:val="00520079"/>
    <w:rsid w:val="00521527"/>
    <w:rsid w:val="00521CFC"/>
    <w:rsid w:val="005273E3"/>
    <w:rsid w:val="00537314"/>
    <w:rsid w:val="00540C9F"/>
    <w:rsid w:val="005421DA"/>
    <w:rsid w:val="00543F98"/>
    <w:rsid w:val="00544798"/>
    <w:rsid w:val="00545A0C"/>
    <w:rsid w:val="0054701F"/>
    <w:rsid w:val="00551520"/>
    <w:rsid w:val="00555636"/>
    <w:rsid w:val="00556A67"/>
    <w:rsid w:val="005648D4"/>
    <w:rsid w:val="00564A7B"/>
    <w:rsid w:val="00567559"/>
    <w:rsid w:val="0057020A"/>
    <w:rsid w:val="005718DF"/>
    <w:rsid w:val="00580858"/>
    <w:rsid w:val="00581D46"/>
    <w:rsid w:val="00593D2E"/>
    <w:rsid w:val="00594BAA"/>
    <w:rsid w:val="005A2FD6"/>
    <w:rsid w:val="005A38DE"/>
    <w:rsid w:val="005B29E2"/>
    <w:rsid w:val="005B7ED1"/>
    <w:rsid w:val="005C2F6C"/>
    <w:rsid w:val="005D5FD4"/>
    <w:rsid w:val="005E3BBC"/>
    <w:rsid w:val="005E77AE"/>
    <w:rsid w:val="005F0BCD"/>
    <w:rsid w:val="005F0C37"/>
    <w:rsid w:val="005F10AC"/>
    <w:rsid w:val="005F47AB"/>
    <w:rsid w:val="005F4D32"/>
    <w:rsid w:val="005F595E"/>
    <w:rsid w:val="005F6B0D"/>
    <w:rsid w:val="00603CFA"/>
    <w:rsid w:val="00611576"/>
    <w:rsid w:val="006142F9"/>
    <w:rsid w:val="00614F78"/>
    <w:rsid w:val="006150E6"/>
    <w:rsid w:val="00620811"/>
    <w:rsid w:val="0062483E"/>
    <w:rsid w:val="00627E64"/>
    <w:rsid w:val="00631CC1"/>
    <w:rsid w:val="0063662C"/>
    <w:rsid w:val="0063776E"/>
    <w:rsid w:val="0064026D"/>
    <w:rsid w:val="00641CFB"/>
    <w:rsid w:val="00643BB0"/>
    <w:rsid w:val="00644F0C"/>
    <w:rsid w:val="00645B66"/>
    <w:rsid w:val="00651501"/>
    <w:rsid w:val="006544F8"/>
    <w:rsid w:val="006545DC"/>
    <w:rsid w:val="00655060"/>
    <w:rsid w:val="00657A54"/>
    <w:rsid w:val="0066251A"/>
    <w:rsid w:val="00670DE3"/>
    <w:rsid w:val="00671C9E"/>
    <w:rsid w:val="00675827"/>
    <w:rsid w:val="00677901"/>
    <w:rsid w:val="0068510A"/>
    <w:rsid w:val="00697DB1"/>
    <w:rsid w:val="006A2668"/>
    <w:rsid w:val="006A3CD5"/>
    <w:rsid w:val="006A54F6"/>
    <w:rsid w:val="006A7A66"/>
    <w:rsid w:val="006B07B1"/>
    <w:rsid w:val="006B5445"/>
    <w:rsid w:val="006B758C"/>
    <w:rsid w:val="006D0DC7"/>
    <w:rsid w:val="006D3BB8"/>
    <w:rsid w:val="006E2AA6"/>
    <w:rsid w:val="006E4276"/>
    <w:rsid w:val="006E678D"/>
    <w:rsid w:val="006E7040"/>
    <w:rsid w:val="006F0BE7"/>
    <w:rsid w:val="006F1B71"/>
    <w:rsid w:val="006F6EB4"/>
    <w:rsid w:val="007014D3"/>
    <w:rsid w:val="007031E9"/>
    <w:rsid w:val="00705C73"/>
    <w:rsid w:val="007065F2"/>
    <w:rsid w:val="00706EFE"/>
    <w:rsid w:val="00710377"/>
    <w:rsid w:val="007119DD"/>
    <w:rsid w:val="00711E17"/>
    <w:rsid w:val="00730BC7"/>
    <w:rsid w:val="007311BD"/>
    <w:rsid w:val="007330DF"/>
    <w:rsid w:val="00742523"/>
    <w:rsid w:val="007457D6"/>
    <w:rsid w:val="0075380E"/>
    <w:rsid w:val="00753B5A"/>
    <w:rsid w:val="00757254"/>
    <w:rsid w:val="00764E8F"/>
    <w:rsid w:val="0077279C"/>
    <w:rsid w:val="00775FB6"/>
    <w:rsid w:val="007772FC"/>
    <w:rsid w:val="00777CCA"/>
    <w:rsid w:val="007847CF"/>
    <w:rsid w:val="00787910"/>
    <w:rsid w:val="00790819"/>
    <w:rsid w:val="00792875"/>
    <w:rsid w:val="00792F91"/>
    <w:rsid w:val="00793A91"/>
    <w:rsid w:val="00795998"/>
    <w:rsid w:val="007A00CE"/>
    <w:rsid w:val="007A2C17"/>
    <w:rsid w:val="007A3928"/>
    <w:rsid w:val="007C519A"/>
    <w:rsid w:val="007D1CF3"/>
    <w:rsid w:val="007D2E37"/>
    <w:rsid w:val="007D3D3F"/>
    <w:rsid w:val="007D43A7"/>
    <w:rsid w:val="007D639C"/>
    <w:rsid w:val="007E5709"/>
    <w:rsid w:val="007F0BB1"/>
    <w:rsid w:val="007F6BBE"/>
    <w:rsid w:val="008009AA"/>
    <w:rsid w:val="00804242"/>
    <w:rsid w:val="00804F0E"/>
    <w:rsid w:val="00810342"/>
    <w:rsid w:val="00813F59"/>
    <w:rsid w:val="0081655E"/>
    <w:rsid w:val="008167CA"/>
    <w:rsid w:val="00820953"/>
    <w:rsid w:val="008210C9"/>
    <w:rsid w:val="008249E3"/>
    <w:rsid w:val="00830DDA"/>
    <w:rsid w:val="00835025"/>
    <w:rsid w:val="00836983"/>
    <w:rsid w:val="008403D3"/>
    <w:rsid w:val="00842153"/>
    <w:rsid w:val="0084730B"/>
    <w:rsid w:val="00847332"/>
    <w:rsid w:val="00860571"/>
    <w:rsid w:val="008627AB"/>
    <w:rsid w:val="008730DF"/>
    <w:rsid w:val="00880C65"/>
    <w:rsid w:val="00881477"/>
    <w:rsid w:val="00885D13"/>
    <w:rsid w:val="00887873"/>
    <w:rsid w:val="00890A2B"/>
    <w:rsid w:val="00891196"/>
    <w:rsid w:val="008932CC"/>
    <w:rsid w:val="00894C34"/>
    <w:rsid w:val="008950F1"/>
    <w:rsid w:val="008A014A"/>
    <w:rsid w:val="008A6CFF"/>
    <w:rsid w:val="008A7A63"/>
    <w:rsid w:val="008B03E1"/>
    <w:rsid w:val="008B37E3"/>
    <w:rsid w:val="008C138F"/>
    <w:rsid w:val="008C68BF"/>
    <w:rsid w:val="008D28BD"/>
    <w:rsid w:val="008D52BA"/>
    <w:rsid w:val="008D7173"/>
    <w:rsid w:val="008D7AAA"/>
    <w:rsid w:val="008D7CDD"/>
    <w:rsid w:val="008E0591"/>
    <w:rsid w:val="008E77E4"/>
    <w:rsid w:val="008F37D4"/>
    <w:rsid w:val="008F6862"/>
    <w:rsid w:val="008F7340"/>
    <w:rsid w:val="0090308A"/>
    <w:rsid w:val="009031CC"/>
    <w:rsid w:val="00903D7A"/>
    <w:rsid w:val="009058E3"/>
    <w:rsid w:val="00914C3B"/>
    <w:rsid w:val="00925A94"/>
    <w:rsid w:val="0092659E"/>
    <w:rsid w:val="00931309"/>
    <w:rsid w:val="00940058"/>
    <w:rsid w:val="009441FF"/>
    <w:rsid w:val="00955918"/>
    <w:rsid w:val="00956C53"/>
    <w:rsid w:val="00963D3D"/>
    <w:rsid w:val="00963D84"/>
    <w:rsid w:val="009713C6"/>
    <w:rsid w:val="009775D3"/>
    <w:rsid w:val="009919BE"/>
    <w:rsid w:val="00995944"/>
    <w:rsid w:val="009A04BD"/>
    <w:rsid w:val="009A4453"/>
    <w:rsid w:val="009A5F94"/>
    <w:rsid w:val="009A62B8"/>
    <w:rsid w:val="009A62B9"/>
    <w:rsid w:val="009B1381"/>
    <w:rsid w:val="009B30D7"/>
    <w:rsid w:val="009B65FB"/>
    <w:rsid w:val="009B6BF8"/>
    <w:rsid w:val="009C42A8"/>
    <w:rsid w:val="009C4AA5"/>
    <w:rsid w:val="009C73E8"/>
    <w:rsid w:val="009C7692"/>
    <w:rsid w:val="009D2964"/>
    <w:rsid w:val="009D3042"/>
    <w:rsid w:val="009D4A9C"/>
    <w:rsid w:val="009E0DEF"/>
    <w:rsid w:val="009E6139"/>
    <w:rsid w:val="009E754F"/>
    <w:rsid w:val="009F3F3A"/>
    <w:rsid w:val="009F7979"/>
    <w:rsid w:val="00A02CC7"/>
    <w:rsid w:val="00A06DB8"/>
    <w:rsid w:val="00A1381B"/>
    <w:rsid w:val="00A219EA"/>
    <w:rsid w:val="00A22E75"/>
    <w:rsid w:val="00A23D9C"/>
    <w:rsid w:val="00A25F59"/>
    <w:rsid w:val="00A272AF"/>
    <w:rsid w:val="00A31CE6"/>
    <w:rsid w:val="00A33245"/>
    <w:rsid w:val="00A35B00"/>
    <w:rsid w:val="00A36FE9"/>
    <w:rsid w:val="00A4488B"/>
    <w:rsid w:val="00A44BAD"/>
    <w:rsid w:val="00A468D5"/>
    <w:rsid w:val="00A510CD"/>
    <w:rsid w:val="00A516EB"/>
    <w:rsid w:val="00A54067"/>
    <w:rsid w:val="00A546F3"/>
    <w:rsid w:val="00A57977"/>
    <w:rsid w:val="00A63ABB"/>
    <w:rsid w:val="00A64994"/>
    <w:rsid w:val="00A666E8"/>
    <w:rsid w:val="00A719BE"/>
    <w:rsid w:val="00A825B2"/>
    <w:rsid w:val="00A847E5"/>
    <w:rsid w:val="00A8573A"/>
    <w:rsid w:val="00A85FAD"/>
    <w:rsid w:val="00A868D0"/>
    <w:rsid w:val="00A871BC"/>
    <w:rsid w:val="00A94A37"/>
    <w:rsid w:val="00A956F0"/>
    <w:rsid w:val="00A966CB"/>
    <w:rsid w:val="00AA302F"/>
    <w:rsid w:val="00AA7755"/>
    <w:rsid w:val="00AB4063"/>
    <w:rsid w:val="00AC0D37"/>
    <w:rsid w:val="00AC325C"/>
    <w:rsid w:val="00AC6128"/>
    <w:rsid w:val="00AD20BB"/>
    <w:rsid w:val="00AD3DC7"/>
    <w:rsid w:val="00AD52D5"/>
    <w:rsid w:val="00AD7E09"/>
    <w:rsid w:val="00AE6245"/>
    <w:rsid w:val="00AE68AE"/>
    <w:rsid w:val="00AF06D2"/>
    <w:rsid w:val="00AF51D2"/>
    <w:rsid w:val="00AF5721"/>
    <w:rsid w:val="00AF7A6A"/>
    <w:rsid w:val="00AF7A6E"/>
    <w:rsid w:val="00B05BF2"/>
    <w:rsid w:val="00B079D3"/>
    <w:rsid w:val="00B13527"/>
    <w:rsid w:val="00B170D3"/>
    <w:rsid w:val="00B21719"/>
    <w:rsid w:val="00B229B0"/>
    <w:rsid w:val="00B3645F"/>
    <w:rsid w:val="00B37BC8"/>
    <w:rsid w:val="00B4168B"/>
    <w:rsid w:val="00B45750"/>
    <w:rsid w:val="00B477C6"/>
    <w:rsid w:val="00B53C40"/>
    <w:rsid w:val="00B62769"/>
    <w:rsid w:val="00B62B49"/>
    <w:rsid w:val="00B64350"/>
    <w:rsid w:val="00B67ED9"/>
    <w:rsid w:val="00B7667C"/>
    <w:rsid w:val="00B80D6F"/>
    <w:rsid w:val="00B85A4B"/>
    <w:rsid w:val="00B9064B"/>
    <w:rsid w:val="00B9638F"/>
    <w:rsid w:val="00B97974"/>
    <w:rsid w:val="00BA14C2"/>
    <w:rsid w:val="00BA5ED2"/>
    <w:rsid w:val="00BA79C2"/>
    <w:rsid w:val="00BC362F"/>
    <w:rsid w:val="00BC7170"/>
    <w:rsid w:val="00BD4073"/>
    <w:rsid w:val="00BD463D"/>
    <w:rsid w:val="00BD4F1E"/>
    <w:rsid w:val="00BD5194"/>
    <w:rsid w:val="00BD5442"/>
    <w:rsid w:val="00BD5CA6"/>
    <w:rsid w:val="00BD6C72"/>
    <w:rsid w:val="00BD6F42"/>
    <w:rsid w:val="00BD7AF2"/>
    <w:rsid w:val="00BE127E"/>
    <w:rsid w:val="00BE2087"/>
    <w:rsid w:val="00BE3CE9"/>
    <w:rsid w:val="00BE491B"/>
    <w:rsid w:val="00BF06A7"/>
    <w:rsid w:val="00BF1487"/>
    <w:rsid w:val="00BF73FF"/>
    <w:rsid w:val="00C04C75"/>
    <w:rsid w:val="00C05DBA"/>
    <w:rsid w:val="00C10AFB"/>
    <w:rsid w:val="00C12195"/>
    <w:rsid w:val="00C12D1F"/>
    <w:rsid w:val="00C148A6"/>
    <w:rsid w:val="00C150A7"/>
    <w:rsid w:val="00C24559"/>
    <w:rsid w:val="00C25F36"/>
    <w:rsid w:val="00C27EBA"/>
    <w:rsid w:val="00C32073"/>
    <w:rsid w:val="00C33AFD"/>
    <w:rsid w:val="00C36670"/>
    <w:rsid w:val="00C438C1"/>
    <w:rsid w:val="00C47BC7"/>
    <w:rsid w:val="00C50AC7"/>
    <w:rsid w:val="00C558C0"/>
    <w:rsid w:val="00C57CEC"/>
    <w:rsid w:val="00C61470"/>
    <w:rsid w:val="00C708A9"/>
    <w:rsid w:val="00C71F95"/>
    <w:rsid w:val="00C75E50"/>
    <w:rsid w:val="00C8762A"/>
    <w:rsid w:val="00C8793F"/>
    <w:rsid w:val="00C87A68"/>
    <w:rsid w:val="00CA12C1"/>
    <w:rsid w:val="00CA4007"/>
    <w:rsid w:val="00CA5EEC"/>
    <w:rsid w:val="00CA7F1B"/>
    <w:rsid w:val="00CB0230"/>
    <w:rsid w:val="00CB077C"/>
    <w:rsid w:val="00CB2C3A"/>
    <w:rsid w:val="00CC0343"/>
    <w:rsid w:val="00CC082D"/>
    <w:rsid w:val="00CC1C56"/>
    <w:rsid w:val="00CC5AC2"/>
    <w:rsid w:val="00CD111F"/>
    <w:rsid w:val="00CD2113"/>
    <w:rsid w:val="00CE016A"/>
    <w:rsid w:val="00CE2682"/>
    <w:rsid w:val="00CE3011"/>
    <w:rsid w:val="00CE3B7D"/>
    <w:rsid w:val="00CE3F4F"/>
    <w:rsid w:val="00CE499C"/>
    <w:rsid w:val="00CE5734"/>
    <w:rsid w:val="00CF03A9"/>
    <w:rsid w:val="00CF2D8F"/>
    <w:rsid w:val="00CF5F23"/>
    <w:rsid w:val="00CF67F6"/>
    <w:rsid w:val="00CF693C"/>
    <w:rsid w:val="00D01D74"/>
    <w:rsid w:val="00D139DF"/>
    <w:rsid w:val="00D17BDF"/>
    <w:rsid w:val="00D201F2"/>
    <w:rsid w:val="00D3248D"/>
    <w:rsid w:val="00D34192"/>
    <w:rsid w:val="00D345CA"/>
    <w:rsid w:val="00D3480A"/>
    <w:rsid w:val="00D478B0"/>
    <w:rsid w:val="00D50269"/>
    <w:rsid w:val="00D522E6"/>
    <w:rsid w:val="00D54A6B"/>
    <w:rsid w:val="00D55CC2"/>
    <w:rsid w:val="00D55D57"/>
    <w:rsid w:val="00D60743"/>
    <w:rsid w:val="00D63238"/>
    <w:rsid w:val="00D67A11"/>
    <w:rsid w:val="00D71E4D"/>
    <w:rsid w:val="00D73EE2"/>
    <w:rsid w:val="00D83BCA"/>
    <w:rsid w:val="00D844B6"/>
    <w:rsid w:val="00D94360"/>
    <w:rsid w:val="00D97724"/>
    <w:rsid w:val="00DA0020"/>
    <w:rsid w:val="00DA5F0E"/>
    <w:rsid w:val="00DA6923"/>
    <w:rsid w:val="00DA7FD3"/>
    <w:rsid w:val="00DB1457"/>
    <w:rsid w:val="00DB5250"/>
    <w:rsid w:val="00DC613B"/>
    <w:rsid w:val="00DD145D"/>
    <w:rsid w:val="00DE0EA1"/>
    <w:rsid w:val="00DE1DAE"/>
    <w:rsid w:val="00DE2333"/>
    <w:rsid w:val="00DF2915"/>
    <w:rsid w:val="00E00616"/>
    <w:rsid w:val="00E01265"/>
    <w:rsid w:val="00E12181"/>
    <w:rsid w:val="00E148FA"/>
    <w:rsid w:val="00E15DA9"/>
    <w:rsid w:val="00E1672A"/>
    <w:rsid w:val="00E231EC"/>
    <w:rsid w:val="00E23FD8"/>
    <w:rsid w:val="00E30F15"/>
    <w:rsid w:val="00E31C4A"/>
    <w:rsid w:val="00E362A0"/>
    <w:rsid w:val="00E45386"/>
    <w:rsid w:val="00E4684A"/>
    <w:rsid w:val="00E46F0F"/>
    <w:rsid w:val="00E53F02"/>
    <w:rsid w:val="00E53F9F"/>
    <w:rsid w:val="00E56AEB"/>
    <w:rsid w:val="00E62767"/>
    <w:rsid w:val="00E62EDE"/>
    <w:rsid w:val="00E632DA"/>
    <w:rsid w:val="00E64E67"/>
    <w:rsid w:val="00E749BF"/>
    <w:rsid w:val="00E75B66"/>
    <w:rsid w:val="00E77239"/>
    <w:rsid w:val="00E95117"/>
    <w:rsid w:val="00EA2E9D"/>
    <w:rsid w:val="00EA2F76"/>
    <w:rsid w:val="00EA45AA"/>
    <w:rsid w:val="00EA577B"/>
    <w:rsid w:val="00EB07CA"/>
    <w:rsid w:val="00EB3C67"/>
    <w:rsid w:val="00EB5E72"/>
    <w:rsid w:val="00EB6269"/>
    <w:rsid w:val="00EB7809"/>
    <w:rsid w:val="00EC387E"/>
    <w:rsid w:val="00EC3C8E"/>
    <w:rsid w:val="00EC512A"/>
    <w:rsid w:val="00EC6D89"/>
    <w:rsid w:val="00ED0F8D"/>
    <w:rsid w:val="00ED4B31"/>
    <w:rsid w:val="00ED7D66"/>
    <w:rsid w:val="00EF5A89"/>
    <w:rsid w:val="00F105D9"/>
    <w:rsid w:val="00F11505"/>
    <w:rsid w:val="00F1158C"/>
    <w:rsid w:val="00F13221"/>
    <w:rsid w:val="00F1442F"/>
    <w:rsid w:val="00F14522"/>
    <w:rsid w:val="00F20301"/>
    <w:rsid w:val="00F206A1"/>
    <w:rsid w:val="00F2304D"/>
    <w:rsid w:val="00F235BB"/>
    <w:rsid w:val="00F245A2"/>
    <w:rsid w:val="00F273E3"/>
    <w:rsid w:val="00F331A7"/>
    <w:rsid w:val="00F37C10"/>
    <w:rsid w:val="00F402DA"/>
    <w:rsid w:val="00F409EB"/>
    <w:rsid w:val="00F415C8"/>
    <w:rsid w:val="00F455B8"/>
    <w:rsid w:val="00F46A18"/>
    <w:rsid w:val="00F525DA"/>
    <w:rsid w:val="00F53215"/>
    <w:rsid w:val="00F5484B"/>
    <w:rsid w:val="00F5760D"/>
    <w:rsid w:val="00F613E7"/>
    <w:rsid w:val="00F6254C"/>
    <w:rsid w:val="00F63857"/>
    <w:rsid w:val="00F70E8A"/>
    <w:rsid w:val="00F71D9C"/>
    <w:rsid w:val="00F71F86"/>
    <w:rsid w:val="00F72C48"/>
    <w:rsid w:val="00F74219"/>
    <w:rsid w:val="00F8393C"/>
    <w:rsid w:val="00F83B46"/>
    <w:rsid w:val="00F86319"/>
    <w:rsid w:val="00F9245F"/>
    <w:rsid w:val="00F928ED"/>
    <w:rsid w:val="00F92EF3"/>
    <w:rsid w:val="00F94547"/>
    <w:rsid w:val="00F96D6A"/>
    <w:rsid w:val="00F96DAA"/>
    <w:rsid w:val="00FA19B3"/>
    <w:rsid w:val="00FA30B9"/>
    <w:rsid w:val="00FA64BE"/>
    <w:rsid w:val="00FA7ACA"/>
    <w:rsid w:val="00FB19CE"/>
    <w:rsid w:val="00FB4B72"/>
    <w:rsid w:val="00FB6416"/>
    <w:rsid w:val="00FC0B2F"/>
    <w:rsid w:val="00FC12B2"/>
    <w:rsid w:val="00FC3200"/>
    <w:rsid w:val="00FC53DE"/>
    <w:rsid w:val="00FC75EA"/>
    <w:rsid w:val="00FD6E27"/>
    <w:rsid w:val="00FD7DA1"/>
    <w:rsid w:val="00FE0BBE"/>
    <w:rsid w:val="00FE0C37"/>
    <w:rsid w:val="00FE2A2A"/>
    <w:rsid w:val="00FF13BF"/>
    <w:rsid w:val="00FF4F0D"/>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D064643E-E991-41A6-8FDF-AD94A73F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L"/>
    <w:basedOn w:val="Normal"/>
    <w:link w:val="ListParagraphChar"/>
    <w:uiPriority w:val="34"/>
    <w:qFormat/>
    <w:rsid w:val="00543F98"/>
    <w:pPr>
      <w:ind w:left="720"/>
    </w:pPr>
  </w:style>
  <w:style w:type="paragraph" w:styleId="FootnoteText">
    <w:name w:val="footnote text"/>
    <w:basedOn w:val="Normal"/>
    <w:link w:val="FootnoteTextChar"/>
    <w:uiPriority w:val="99"/>
    <w:unhideWhenUsed/>
    <w:qFormat/>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normaltextrun">
    <w:name w:val="normaltextrun"/>
    <w:basedOn w:val="DefaultParagraphFont"/>
    <w:rsid w:val="00CF2D8F"/>
  </w:style>
  <w:style w:type="character" w:customStyle="1" w:styleId="eop">
    <w:name w:val="eop"/>
    <w:basedOn w:val="DefaultParagraphFont"/>
    <w:rsid w:val="00CF2D8F"/>
  </w:style>
  <w:style w:type="paragraph" w:customStyle="1" w:styleId="paragraph">
    <w:name w:val="paragraph"/>
    <w:basedOn w:val="Normal"/>
    <w:rsid w:val="00BF06A7"/>
    <w:pPr>
      <w:spacing w:before="100" w:beforeAutospacing="1" w:after="100" w:afterAutospacing="1"/>
    </w:pPr>
    <w:rPr>
      <w:sz w:val="24"/>
      <w:szCs w:val="24"/>
      <w:lang w:val="en-IE" w:eastAsia="en-IE"/>
    </w:rPr>
  </w:style>
  <w:style w:type="paragraph" w:styleId="NormalWeb">
    <w:name w:val="Normal (Web)"/>
    <w:basedOn w:val="Normal"/>
    <w:uiPriority w:val="99"/>
    <w:unhideWhenUsed/>
    <w:rsid w:val="001A4EC5"/>
    <w:pPr>
      <w:spacing w:before="100" w:beforeAutospacing="1" w:after="100" w:afterAutospacing="1"/>
    </w:pPr>
    <w:rPr>
      <w:sz w:val="24"/>
      <w:szCs w:val="24"/>
      <w:lang w:val="en-IE" w:eastAsia="en-IE"/>
    </w:rPr>
  </w:style>
  <w:style w:type="paragraph" w:customStyle="1" w:styleId="left">
    <w:name w:val="left"/>
    <w:basedOn w:val="Normal"/>
    <w:rsid w:val="002646B5"/>
    <w:pPr>
      <w:spacing w:before="100" w:beforeAutospacing="1" w:after="100" w:afterAutospacing="1"/>
    </w:pPr>
    <w:rPr>
      <w:sz w:val="24"/>
      <w:szCs w:val="24"/>
      <w:lang w:val="en-IE" w:eastAsia="en-IE"/>
    </w:rPr>
  </w:style>
  <w:style w:type="character" w:styleId="Strong">
    <w:name w:val="Strong"/>
    <w:basedOn w:val="DefaultParagraphFont"/>
    <w:uiPriority w:val="22"/>
    <w:qFormat/>
    <w:rsid w:val="002646B5"/>
    <w:rPr>
      <w:b/>
      <w:bCs/>
    </w:rPr>
  </w:style>
  <w:style w:type="paragraph" w:styleId="TOC9">
    <w:name w:val="toc 9"/>
    <w:basedOn w:val="Normal"/>
    <w:next w:val="Normal"/>
    <w:autoRedefine/>
    <w:uiPriority w:val="39"/>
    <w:unhideWhenUsed/>
    <w:rsid w:val="008F37D4"/>
    <w:pPr>
      <w:spacing w:line="259" w:lineRule="auto"/>
      <w:ind w:left="1760"/>
    </w:pPr>
    <w:rPr>
      <w:rFonts w:ascii="Bierstadt" w:eastAsiaTheme="minorHAnsi" w:hAnsi="Bierstadt" w:cstheme="minorHAnsi"/>
      <w:lang w:val="en-IE" w:eastAsia="en-US"/>
    </w:rPr>
  </w:style>
  <w:style w:type="paragraph" w:styleId="BodyText2">
    <w:name w:val="Body Text 2"/>
    <w:basedOn w:val="Normal"/>
    <w:link w:val="BodyText2Char"/>
    <w:uiPriority w:val="99"/>
    <w:semiHidden/>
    <w:unhideWhenUsed/>
    <w:rsid w:val="00B80D6F"/>
    <w:pPr>
      <w:spacing w:after="120" w:line="480" w:lineRule="auto"/>
    </w:pPr>
  </w:style>
  <w:style w:type="character" w:customStyle="1" w:styleId="BodyText2Char">
    <w:name w:val="Body Text 2 Char"/>
    <w:basedOn w:val="DefaultParagraphFont"/>
    <w:link w:val="BodyText2"/>
    <w:uiPriority w:val="99"/>
    <w:semiHidden/>
    <w:rsid w:val="00B80D6F"/>
    <w:rPr>
      <w:rFonts w:ascii="Times New Roman" w:eastAsia="Times New Roman" w:hAnsi="Times New Roman" w:cs="Times New Roman"/>
      <w:sz w:val="20"/>
      <w:szCs w:val="20"/>
      <w:lang w:val="en-GB" w:eastAsia="en-GB"/>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3F58D7"/>
    <w:rPr>
      <w:rFonts w:ascii="Times New Roman" w:eastAsia="Times New Roman" w:hAnsi="Times New Roman" w:cs="Times New Roman"/>
      <w:sz w:val="20"/>
      <w:szCs w:val="20"/>
      <w:lang w:val="en-GB" w:eastAsia="en-GB"/>
    </w:rPr>
  </w:style>
  <w:style w:type="character" w:customStyle="1" w:styleId="advancedproofingissuezoomed">
    <w:name w:val="advancedproofingissuezoomed"/>
    <w:basedOn w:val="DefaultParagraphFont"/>
    <w:rsid w:val="00BF73FF"/>
  </w:style>
  <w:style w:type="paragraph" w:styleId="Revision">
    <w:name w:val="Revision"/>
    <w:hidden/>
    <w:uiPriority w:val="99"/>
    <w:semiHidden/>
    <w:rsid w:val="001E29BF"/>
    <w:pPr>
      <w:spacing w:after="0" w:line="240" w:lineRule="auto"/>
    </w:pPr>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4D3843"/>
    <w:rPr>
      <w:color w:val="605E5C"/>
      <w:shd w:val="clear" w:color="auto" w:fill="E1DFDD"/>
    </w:rPr>
  </w:style>
  <w:style w:type="character" w:customStyle="1" w:styleId="findhit">
    <w:name w:val="findhit"/>
    <w:basedOn w:val="DefaultParagraphFont"/>
    <w:rsid w:val="005E7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31869951">
      <w:bodyDiv w:val="1"/>
      <w:marLeft w:val="0"/>
      <w:marRight w:val="0"/>
      <w:marTop w:val="0"/>
      <w:marBottom w:val="0"/>
      <w:divBdr>
        <w:top w:val="none" w:sz="0" w:space="0" w:color="auto"/>
        <w:left w:val="none" w:sz="0" w:space="0" w:color="auto"/>
        <w:bottom w:val="none" w:sz="0" w:space="0" w:color="auto"/>
        <w:right w:val="none" w:sz="0" w:space="0" w:color="auto"/>
      </w:divBdr>
    </w:div>
    <w:div w:id="197009717">
      <w:bodyDiv w:val="1"/>
      <w:marLeft w:val="0"/>
      <w:marRight w:val="0"/>
      <w:marTop w:val="0"/>
      <w:marBottom w:val="0"/>
      <w:divBdr>
        <w:top w:val="none" w:sz="0" w:space="0" w:color="auto"/>
        <w:left w:val="none" w:sz="0" w:space="0" w:color="auto"/>
        <w:bottom w:val="none" w:sz="0" w:space="0" w:color="auto"/>
        <w:right w:val="none" w:sz="0" w:space="0" w:color="auto"/>
      </w:divBdr>
    </w:div>
    <w:div w:id="313024708">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00896499">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81007849">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49162839">
      <w:bodyDiv w:val="1"/>
      <w:marLeft w:val="0"/>
      <w:marRight w:val="0"/>
      <w:marTop w:val="0"/>
      <w:marBottom w:val="0"/>
      <w:divBdr>
        <w:top w:val="none" w:sz="0" w:space="0" w:color="auto"/>
        <w:left w:val="none" w:sz="0" w:space="0" w:color="auto"/>
        <w:bottom w:val="none" w:sz="0" w:space="0" w:color="auto"/>
        <w:right w:val="none" w:sz="0" w:space="0" w:color="auto"/>
      </w:divBdr>
    </w:div>
    <w:div w:id="888761895">
      <w:bodyDiv w:val="1"/>
      <w:marLeft w:val="0"/>
      <w:marRight w:val="0"/>
      <w:marTop w:val="0"/>
      <w:marBottom w:val="0"/>
      <w:divBdr>
        <w:top w:val="none" w:sz="0" w:space="0" w:color="auto"/>
        <w:left w:val="none" w:sz="0" w:space="0" w:color="auto"/>
        <w:bottom w:val="none" w:sz="0" w:space="0" w:color="auto"/>
        <w:right w:val="none" w:sz="0" w:space="0" w:color="auto"/>
      </w:divBdr>
    </w:div>
    <w:div w:id="1002049121">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81830909">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19567363">
      <w:bodyDiv w:val="1"/>
      <w:marLeft w:val="0"/>
      <w:marRight w:val="0"/>
      <w:marTop w:val="0"/>
      <w:marBottom w:val="0"/>
      <w:divBdr>
        <w:top w:val="none" w:sz="0" w:space="0" w:color="auto"/>
        <w:left w:val="none" w:sz="0" w:space="0" w:color="auto"/>
        <w:bottom w:val="none" w:sz="0" w:space="0" w:color="auto"/>
        <w:right w:val="none" w:sz="0" w:space="0" w:color="auto"/>
      </w:divBdr>
    </w:div>
    <w:div w:id="1125739088">
      <w:bodyDiv w:val="1"/>
      <w:marLeft w:val="0"/>
      <w:marRight w:val="0"/>
      <w:marTop w:val="0"/>
      <w:marBottom w:val="0"/>
      <w:divBdr>
        <w:top w:val="none" w:sz="0" w:space="0" w:color="auto"/>
        <w:left w:val="none" w:sz="0" w:space="0" w:color="auto"/>
        <w:bottom w:val="none" w:sz="0" w:space="0" w:color="auto"/>
        <w:right w:val="none" w:sz="0" w:space="0" w:color="auto"/>
      </w:divBdr>
    </w:div>
    <w:div w:id="1156337192">
      <w:bodyDiv w:val="1"/>
      <w:marLeft w:val="0"/>
      <w:marRight w:val="0"/>
      <w:marTop w:val="0"/>
      <w:marBottom w:val="0"/>
      <w:divBdr>
        <w:top w:val="none" w:sz="0" w:space="0" w:color="auto"/>
        <w:left w:val="none" w:sz="0" w:space="0" w:color="auto"/>
        <w:bottom w:val="none" w:sz="0" w:space="0" w:color="auto"/>
        <w:right w:val="none" w:sz="0" w:space="0" w:color="auto"/>
      </w:divBdr>
    </w:div>
    <w:div w:id="1240940316">
      <w:bodyDiv w:val="1"/>
      <w:marLeft w:val="0"/>
      <w:marRight w:val="0"/>
      <w:marTop w:val="0"/>
      <w:marBottom w:val="0"/>
      <w:divBdr>
        <w:top w:val="none" w:sz="0" w:space="0" w:color="auto"/>
        <w:left w:val="none" w:sz="0" w:space="0" w:color="auto"/>
        <w:bottom w:val="none" w:sz="0" w:space="0" w:color="auto"/>
        <w:right w:val="none" w:sz="0" w:space="0" w:color="auto"/>
      </w:divBdr>
    </w:div>
    <w:div w:id="1459297433">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0701308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28194741">
      <w:bodyDiv w:val="1"/>
      <w:marLeft w:val="0"/>
      <w:marRight w:val="0"/>
      <w:marTop w:val="0"/>
      <w:marBottom w:val="0"/>
      <w:divBdr>
        <w:top w:val="none" w:sz="0" w:space="0" w:color="auto"/>
        <w:left w:val="none" w:sz="0" w:space="0" w:color="auto"/>
        <w:bottom w:val="none" w:sz="0" w:space="0" w:color="auto"/>
        <w:right w:val="none" w:sz="0" w:space="0" w:color="auto"/>
      </w:divBdr>
    </w:div>
    <w:div w:id="1756701989">
      <w:bodyDiv w:val="1"/>
      <w:marLeft w:val="0"/>
      <w:marRight w:val="0"/>
      <w:marTop w:val="0"/>
      <w:marBottom w:val="0"/>
      <w:divBdr>
        <w:top w:val="none" w:sz="0" w:space="0" w:color="auto"/>
        <w:left w:val="none" w:sz="0" w:space="0" w:color="auto"/>
        <w:bottom w:val="none" w:sz="0" w:space="0" w:color="auto"/>
        <w:right w:val="none" w:sz="0" w:space="0" w:color="auto"/>
      </w:divBdr>
    </w:div>
    <w:div w:id="1762408899">
      <w:bodyDiv w:val="1"/>
      <w:marLeft w:val="0"/>
      <w:marRight w:val="0"/>
      <w:marTop w:val="0"/>
      <w:marBottom w:val="0"/>
      <w:divBdr>
        <w:top w:val="none" w:sz="0" w:space="0" w:color="auto"/>
        <w:left w:val="none" w:sz="0" w:space="0" w:color="auto"/>
        <w:bottom w:val="none" w:sz="0" w:space="0" w:color="auto"/>
        <w:right w:val="none" w:sz="0" w:space="0" w:color="auto"/>
      </w:divBdr>
    </w:div>
    <w:div w:id="1959142861">
      <w:bodyDiv w:val="1"/>
      <w:marLeft w:val="0"/>
      <w:marRight w:val="0"/>
      <w:marTop w:val="0"/>
      <w:marBottom w:val="0"/>
      <w:divBdr>
        <w:top w:val="none" w:sz="0" w:space="0" w:color="auto"/>
        <w:left w:val="none" w:sz="0" w:space="0" w:color="auto"/>
        <w:bottom w:val="none" w:sz="0" w:space="0" w:color="auto"/>
        <w:right w:val="none" w:sz="0" w:space="0" w:color="auto"/>
      </w:divBdr>
    </w:div>
    <w:div w:id="1994412354">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ationalservices@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D6DD519B4FC40912D861B46422BBD" ma:contentTypeVersion="14" ma:contentTypeDescription="Create a new document." ma:contentTypeScope="" ma:versionID="f684f9de6431e4ee0c647d8d3cc8ee03">
  <xsd:schema xmlns:xsd="http://www.w3.org/2001/XMLSchema" xmlns:xs="http://www.w3.org/2001/XMLSchema" xmlns:p="http://schemas.microsoft.com/office/2006/metadata/properties" xmlns:ns2="60cec1ac-3366-4bef-9156-4fd770912335" xmlns:ns3="11b7dced-ac8f-4b9b-854a-1fc3b6a3ad81" targetNamespace="http://schemas.microsoft.com/office/2006/metadata/properties" ma:root="true" ma:fieldsID="332a0077dc787a32e98c59f768ca8181" ns2:_="" ns3:_="">
    <xsd:import namespace="60cec1ac-3366-4bef-9156-4fd770912335"/>
    <xsd:import namespace="11b7dced-ac8f-4b9b-854a-1fc3b6a3ad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ec1ac-3366-4bef-9156-4fd770912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7dced-ac8f-4b9b-854a-1fc3b6a3ad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a47bb69-7a23-4184-8298-92376b81eb45}" ma:internalName="TaxCatchAll" ma:showField="CatchAllData" ma:web="11b7dced-ac8f-4b9b-854a-1fc3b6a3ad8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b7dced-ac8f-4b9b-854a-1fc3b6a3ad81" xsi:nil="true"/>
    <lcf76f155ced4ddcb4097134ff3c332f xmlns="60cec1ac-3366-4bef-9156-4fd77091233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F52F4-B84C-47DA-91FD-DEB126A37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ec1ac-3366-4bef-9156-4fd770912335"/>
    <ds:schemaRef ds:uri="11b7dced-ac8f-4b9b-854a-1fc3b6a3a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04D44-35EC-44FD-82BA-BC9E64882295}">
  <ds:schemaRefs>
    <ds:schemaRef ds:uri="http://schemas.microsoft.com/office/2006/metadata/properties"/>
    <ds:schemaRef ds:uri="http://schemas.microsoft.com/office/infopath/2007/PartnerControls"/>
    <ds:schemaRef ds:uri="11b7dced-ac8f-4b9b-854a-1fc3b6a3ad81"/>
    <ds:schemaRef ds:uri="60cec1ac-3366-4bef-9156-4fd770912335"/>
  </ds:schemaRefs>
</ds:datastoreItem>
</file>

<file path=customXml/itemProps3.xml><?xml version="1.0" encoding="utf-8"?>
<ds:datastoreItem xmlns:ds="http://schemas.openxmlformats.org/officeDocument/2006/customXml" ds:itemID="{2C904856-9308-400C-99B5-11E89050AA7B}">
  <ds:schemaRefs>
    <ds:schemaRef ds:uri="http://schemas.openxmlformats.org/officeDocument/2006/bibliography"/>
  </ds:schemaRefs>
</ds:datastoreItem>
</file>

<file path=customXml/itemProps4.xml><?xml version="1.0" encoding="utf-8"?>
<ds:datastoreItem xmlns:ds="http://schemas.openxmlformats.org/officeDocument/2006/customXml" ds:itemID="{6560ED82-87AF-40C0-B763-C4F7BA4E8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4585</Words>
  <Characters>26138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30662</CharactersWithSpaces>
  <SharedDoc>false</SharedDoc>
  <HLinks>
    <vt:vector size="96" baseType="variant">
      <vt:variant>
        <vt:i4>524296</vt:i4>
      </vt:variant>
      <vt:variant>
        <vt:i4>42</vt:i4>
      </vt:variant>
      <vt:variant>
        <vt:i4>0</vt:i4>
      </vt:variant>
      <vt:variant>
        <vt:i4>5</vt:i4>
      </vt:variant>
      <vt:variant>
        <vt:lpwstr>https://www.sipo.ie/</vt:lpwstr>
      </vt:variant>
      <vt:variant>
        <vt:lpwstr/>
      </vt:variant>
      <vt:variant>
        <vt:i4>524296</vt:i4>
      </vt:variant>
      <vt:variant>
        <vt:i4>39</vt:i4>
      </vt:variant>
      <vt:variant>
        <vt:i4>0</vt:i4>
      </vt:variant>
      <vt:variant>
        <vt:i4>5</vt:i4>
      </vt:variant>
      <vt:variant>
        <vt:lpwstr>https://www.sipo.ie/</vt:lpwstr>
      </vt:variant>
      <vt:variant>
        <vt:lpwstr/>
      </vt:variant>
      <vt:variant>
        <vt:i4>5439515</vt:i4>
      </vt:variant>
      <vt:variant>
        <vt:i4>36</vt:i4>
      </vt:variant>
      <vt:variant>
        <vt:i4>0</vt:i4>
      </vt:variant>
      <vt:variant>
        <vt:i4>5</vt:i4>
      </vt:variant>
      <vt:variant>
        <vt:lpwstr>https://assets.gov.ie/214209/79164191-ac99-4576-ad9a-0376ba1f437c.pdf</vt:lpwstr>
      </vt:variant>
      <vt:variant>
        <vt:lpwstr/>
      </vt:variant>
      <vt:variant>
        <vt:i4>8323179</vt:i4>
      </vt:variant>
      <vt:variant>
        <vt:i4>33</vt:i4>
      </vt:variant>
      <vt:variant>
        <vt:i4>0</vt:i4>
      </vt:variant>
      <vt:variant>
        <vt:i4>5</vt:i4>
      </vt:variant>
      <vt:variant>
        <vt:lpwstr>https://www.gov.ie/en/publication/c5ce1-consolidated-salary-scales-1-february-and-1-july-2022/</vt:lpwstr>
      </vt:variant>
      <vt:variant>
        <vt:lpwstr/>
      </vt:variant>
      <vt:variant>
        <vt:i4>7667765</vt:i4>
      </vt:variant>
      <vt:variant>
        <vt:i4>30</vt:i4>
      </vt:variant>
      <vt:variant>
        <vt:i4>0</vt:i4>
      </vt:variant>
      <vt:variant>
        <vt:i4>5</vt:i4>
      </vt:variant>
      <vt:variant>
        <vt:lpwstr>https://www.hse.ie/eng/services/list/2/primarycare/childrenfirst/resources/</vt:lpwstr>
      </vt:variant>
      <vt:variant>
        <vt:lpwstr/>
      </vt:variant>
      <vt:variant>
        <vt:i4>2031643</vt:i4>
      </vt:variant>
      <vt:variant>
        <vt:i4>27</vt:i4>
      </vt:variant>
      <vt:variant>
        <vt:i4>0</vt:i4>
      </vt:variant>
      <vt:variant>
        <vt:i4>5</vt:i4>
      </vt:variant>
      <vt:variant>
        <vt:lpwstr>https://www.cpsa.ie/</vt:lpwstr>
      </vt:variant>
      <vt:variant>
        <vt:lpwstr/>
      </vt:variant>
      <vt:variant>
        <vt:i4>1179726</vt:i4>
      </vt:variant>
      <vt:variant>
        <vt:i4>24</vt:i4>
      </vt:variant>
      <vt:variant>
        <vt:i4>0</vt:i4>
      </vt:variant>
      <vt:variant>
        <vt:i4>5</vt:i4>
      </vt:variant>
      <vt:variant>
        <vt:lpwstr>https://www.hse.ie/eng/staff/resources/diversity/</vt:lpwstr>
      </vt:variant>
      <vt:variant>
        <vt:lpwstr/>
      </vt:variant>
      <vt:variant>
        <vt:i4>1048602</vt:i4>
      </vt:variant>
      <vt:variant>
        <vt:i4>21</vt:i4>
      </vt:variant>
      <vt:variant>
        <vt:i4>0</vt:i4>
      </vt:variant>
      <vt:variant>
        <vt:i4>5</vt:i4>
      </vt:variant>
      <vt:variant>
        <vt:lpwstr>https://www.hse.ie/eng/about/who/</vt:lpwstr>
      </vt:variant>
      <vt:variant>
        <vt:lpwstr/>
      </vt:variant>
      <vt:variant>
        <vt:i4>4259865</vt:i4>
      </vt:variant>
      <vt:variant>
        <vt:i4>18</vt:i4>
      </vt:variant>
      <vt:variant>
        <vt:i4>0</vt:i4>
      </vt:variant>
      <vt:variant>
        <vt:i4>5</vt:i4>
      </vt:variant>
      <vt:variant>
        <vt:lpwstr>https://www.hse.ie/eng/about/who/finance/financereformprogramme/</vt:lpwstr>
      </vt:variant>
      <vt:variant>
        <vt:lpwstr/>
      </vt:variant>
      <vt:variant>
        <vt:i4>3539000</vt:i4>
      </vt:variant>
      <vt:variant>
        <vt:i4>15</vt:i4>
      </vt:variant>
      <vt:variant>
        <vt:i4>0</vt:i4>
      </vt:variant>
      <vt:variant>
        <vt:i4>5</vt:i4>
      </vt:variant>
      <vt:variant>
        <vt:lpwstr>https://www.hse.ie/eng/about/who/finance/nationalfinance/acutehospitalfinance/</vt:lpwstr>
      </vt:variant>
      <vt:variant>
        <vt:lpwstr/>
      </vt:variant>
      <vt:variant>
        <vt:i4>3407996</vt:i4>
      </vt:variant>
      <vt:variant>
        <vt:i4>12</vt:i4>
      </vt:variant>
      <vt:variant>
        <vt:i4>0</vt:i4>
      </vt:variant>
      <vt:variant>
        <vt:i4>5</vt:i4>
      </vt:variant>
      <vt:variant>
        <vt:lpwstr>https://www.hse.ie/eng/about/who/finance/localfinance/</vt:lpwstr>
      </vt:variant>
      <vt:variant>
        <vt:lpwstr/>
      </vt:variant>
      <vt:variant>
        <vt:i4>524377</vt:i4>
      </vt:variant>
      <vt:variant>
        <vt:i4>9</vt:i4>
      </vt:variant>
      <vt:variant>
        <vt:i4>0</vt:i4>
      </vt:variant>
      <vt:variant>
        <vt:i4>5</vt:i4>
      </vt:variant>
      <vt:variant>
        <vt:lpwstr>https://www.hse.ie/eng/about/who/finance/nationalfinance/cfo/</vt:lpwstr>
      </vt:variant>
      <vt:variant>
        <vt:lpwstr/>
      </vt:variant>
      <vt:variant>
        <vt:i4>4259865</vt:i4>
      </vt:variant>
      <vt:variant>
        <vt:i4>6</vt:i4>
      </vt:variant>
      <vt:variant>
        <vt:i4>0</vt:i4>
      </vt:variant>
      <vt:variant>
        <vt:i4>5</vt:i4>
      </vt:variant>
      <vt:variant>
        <vt:lpwstr>https://www.hse.ie/eng/about/who/finance/financereformprogramme/</vt:lpwstr>
      </vt:variant>
      <vt:variant>
        <vt:lpwstr/>
      </vt:variant>
      <vt:variant>
        <vt:i4>6422624</vt:i4>
      </vt:variant>
      <vt:variant>
        <vt:i4>3</vt:i4>
      </vt:variant>
      <vt:variant>
        <vt:i4>0</vt:i4>
      </vt:variant>
      <vt:variant>
        <vt:i4>5</vt:i4>
      </vt:variant>
      <vt:variant>
        <vt:lpwstr>https://www.hse.ie/eng/about/who/finance/financereformprogramme/financial-management-framework.pdf</vt:lpwstr>
      </vt:variant>
      <vt:variant>
        <vt:lpwstr/>
      </vt:variant>
      <vt:variant>
        <vt:i4>1245189</vt:i4>
      </vt:variant>
      <vt:variant>
        <vt:i4>0</vt:i4>
      </vt:variant>
      <vt:variant>
        <vt:i4>0</vt:i4>
      </vt:variant>
      <vt:variant>
        <vt:i4>5</vt:i4>
      </vt:variant>
      <vt:variant>
        <vt:lpwstr>https://healthservice.hse.ie/staff/benefits-services/pay/pay-scales.html</vt:lpwstr>
      </vt:variant>
      <vt:variant>
        <vt:lpwstr/>
      </vt:variant>
      <vt:variant>
        <vt:i4>3145827</vt:i4>
      </vt:variant>
      <vt:variant>
        <vt:i4>0</vt:i4>
      </vt:variant>
      <vt:variant>
        <vt:i4>0</vt:i4>
      </vt:variant>
      <vt:variant>
        <vt:i4>5</vt:i4>
      </vt:variant>
      <vt:variant>
        <vt:lpwstr>https://www.hse.ie/eng/staff/safetywellbeing/about 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Cliona McGrail</cp:lastModifiedBy>
  <cp:revision>3</cp:revision>
  <cp:lastPrinted>2026-05-07T08:59:00Z</cp:lastPrinted>
  <dcterms:created xsi:type="dcterms:W3CDTF">2026-05-07T14:37:00Z</dcterms:created>
  <dcterms:modified xsi:type="dcterms:W3CDTF">2026-05-08T08:35:00Z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0x010100DECD6DD519B4FC40912D861B46422BBD</vt:lpwstr>
  </property>
  <property fmtid="{D5CDD505-2E9C-101B-9397-08002B2CF9AE}" pid="3" name="MediaServiceImageTags">
    <vt:lpwstr/>
  </property>
</Properties>
</file>