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768A" w14:textId="43D425DC" w:rsidR="00260601" w:rsidRDefault="00975487" w:rsidP="005E07A1">
      <w:pPr>
        <w:rPr>
          <w:rFonts w:ascii="Arial" w:hAnsi="Arial" w:cs="Arial"/>
          <w:b/>
        </w:rPr>
      </w:pPr>
      <w:r w:rsidRPr="00E809A0">
        <w:rPr>
          <w:rFonts w:ascii="Arial" w:hAnsi="Arial" w:cs="Arial"/>
          <w:noProof/>
          <w:color w:val="000099"/>
          <w:lang w:val="en-IE" w:eastAsia="en-IE"/>
        </w:rPr>
        <w:drawing>
          <wp:anchor distT="0" distB="0" distL="114300" distR="114300" simplePos="0" relativeHeight="251659776" behindDoc="0" locked="0" layoutInCell="1" allowOverlap="1" wp14:anchorId="3CBD50FF" wp14:editId="5671611F">
            <wp:simplePos x="0" y="0"/>
            <wp:positionH relativeFrom="margin">
              <wp:posOffset>-638175</wp:posOffset>
            </wp:positionH>
            <wp:positionV relativeFrom="margin">
              <wp:posOffset>-295275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0601">
        <w:rPr>
          <w:rFonts w:ascii="Arial" w:hAnsi="Arial" w:cs="Arial"/>
          <w:b/>
          <w:noProof/>
          <w:lang w:val="en-IE" w:eastAsia="en-IE"/>
        </w:rPr>
        <w:t xml:space="preserve">                     </w:t>
      </w:r>
    </w:p>
    <w:p w14:paraId="182E6DC4" w14:textId="77777777" w:rsidR="00260601" w:rsidRDefault="00260601">
      <w:pPr>
        <w:jc w:val="both"/>
        <w:rPr>
          <w:rFonts w:ascii="Arial" w:hAnsi="Arial" w:cs="Arial"/>
          <w:b/>
        </w:rPr>
      </w:pPr>
    </w:p>
    <w:p w14:paraId="4835C5AE" w14:textId="77777777" w:rsidR="00260601" w:rsidRDefault="00260601" w:rsidP="00D86A59">
      <w:pPr>
        <w:ind w:left="-1260"/>
        <w:jc w:val="right"/>
        <w:rPr>
          <w:rFonts w:ascii="Arial" w:hAnsi="Arial" w:cs="Arial"/>
          <w:b/>
        </w:rPr>
      </w:pPr>
      <w:r>
        <w:rPr>
          <w:rFonts w:ascii="Arial" w:hAnsi="Arial" w:cs="Arial"/>
          <w:b/>
        </w:rPr>
        <w:t>Grade VIII Service Manager</w:t>
      </w:r>
    </w:p>
    <w:p w14:paraId="51ED7702" w14:textId="54BB31E1" w:rsidR="00260601" w:rsidRPr="00E766A5" w:rsidRDefault="00260601" w:rsidP="00D86A59">
      <w:pPr>
        <w:ind w:left="-1260"/>
        <w:jc w:val="right"/>
        <w:rPr>
          <w:rFonts w:ascii="Arial" w:hAnsi="Arial" w:cs="Arial"/>
          <w:b/>
        </w:rPr>
      </w:pPr>
      <w:r>
        <w:rPr>
          <w:rFonts w:ascii="Arial" w:hAnsi="Arial" w:cs="Arial"/>
          <w:b/>
        </w:rPr>
        <w:t xml:space="preserve">National Independent Review Panel </w:t>
      </w:r>
    </w:p>
    <w:p w14:paraId="1DFB568E" w14:textId="77777777" w:rsidR="00260601" w:rsidRPr="00E766A5" w:rsidRDefault="00260601" w:rsidP="00D86A59">
      <w:pPr>
        <w:ind w:left="-1260"/>
        <w:jc w:val="right"/>
        <w:rPr>
          <w:rFonts w:ascii="Arial" w:hAnsi="Arial" w:cs="Arial"/>
          <w:b/>
        </w:rPr>
      </w:pPr>
      <w:r w:rsidRPr="00E766A5">
        <w:rPr>
          <w:rFonts w:ascii="Arial" w:hAnsi="Arial" w:cs="Arial"/>
          <w:b/>
        </w:rPr>
        <w:t>Job Specification &amp; Terms and Conditions</w:t>
      </w:r>
    </w:p>
    <w:p w14:paraId="4E343C5C" w14:textId="77777777" w:rsidR="00260601" w:rsidRDefault="00260601">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260601" w:rsidRPr="00E766A5" w14:paraId="4A2AB89B" w14:textId="77777777">
        <w:tc>
          <w:tcPr>
            <w:tcW w:w="2364" w:type="dxa"/>
          </w:tcPr>
          <w:p w14:paraId="44FC66CB" w14:textId="4F6A13B0" w:rsidR="00260601" w:rsidRPr="00E766A5" w:rsidRDefault="00260601">
            <w:pPr>
              <w:jc w:val="both"/>
              <w:rPr>
                <w:rFonts w:ascii="Arial" w:hAnsi="Arial" w:cs="Arial"/>
                <w:b/>
                <w:bCs/>
              </w:rPr>
            </w:pPr>
            <w:r w:rsidRPr="00E766A5">
              <w:rPr>
                <w:rFonts w:ascii="Arial" w:hAnsi="Arial" w:cs="Arial"/>
                <w:b/>
                <w:bCs/>
              </w:rPr>
              <w:t>Job Title and Grade</w:t>
            </w:r>
            <w:r w:rsidR="00975487">
              <w:rPr>
                <w:rFonts w:ascii="Arial" w:hAnsi="Arial" w:cs="Arial"/>
                <w:b/>
                <w:bCs/>
              </w:rPr>
              <w:t xml:space="preserve"> Code</w:t>
            </w:r>
          </w:p>
        </w:tc>
        <w:tc>
          <w:tcPr>
            <w:tcW w:w="8256" w:type="dxa"/>
          </w:tcPr>
          <w:p w14:paraId="0314A1D7" w14:textId="56A7B31C" w:rsidR="00260601" w:rsidRDefault="00260601" w:rsidP="00B550CA">
            <w:pPr>
              <w:tabs>
                <w:tab w:val="left" w:pos="283"/>
              </w:tabs>
              <w:jc w:val="both"/>
              <w:rPr>
                <w:rFonts w:ascii="Arial" w:hAnsi="Arial" w:cs="Arial"/>
                <w:iCs/>
              </w:rPr>
            </w:pPr>
            <w:r>
              <w:rPr>
                <w:rFonts w:ascii="Arial" w:hAnsi="Arial" w:cs="Arial"/>
                <w:iCs/>
              </w:rPr>
              <w:t xml:space="preserve">Grade VIII Service Manager, National Independent Review Panel (NIRP) </w:t>
            </w:r>
          </w:p>
          <w:p w14:paraId="7A8F12A2" w14:textId="77777777" w:rsidR="00975487" w:rsidRDefault="00975487" w:rsidP="00B550CA">
            <w:pPr>
              <w:tabs>
                <w:tab w:val="left" w:pos="283"/>
              </w:tabs>
              <w:jc w:val="both"/>
              <w:rPr>
                <w:rFonts w:ascii="Arial" w:hAnsi="Arial" w:cs="Arial"/>
                <w:iCs/>
              </w:rPr>
            </w:pPr>
          </w:p>
          <w:p w14:paraId="499158FF" w14:textId="36CB3E32" w:rsidR="00260601" w:rsidRPr="00E766A5" w:rsidRDefault="00975487" w:rsidP="00B550CA">
            <w:pPr>
              <w:tabs>
                <w:tab w:val="left" w:pos="283"/>
              </w:tabs>
              <w:jc w:val="both"/>
              <w:rPr>
                <w:rFonts w:ascii="Arial" w:hAnsi="Arial" w:cs="Arial"/>
                <w:iCs/>
              </w:rPr>
            </w:pPr>
            <w:r>
              <w:rPr>
                <w:rFonts w:ascii="Arial" w:hAnsi="Arial" w:cs="Arial"/>
                <w:iCs/>
              </w:rPr>
              <w:t>(</w:t>
            </w:r>
            <w:r w:rsidR="00260601">
              <w:rPr>
                <w:rFonts w:ascii="Arial" w:hAnsi="Arial" w:cs="Arial"/>
                <w:iCs/>
              </w:rPr>
              <w:t>Grade Code 0655</w:t>
            </w:r>
            <w:r>
              <w:rPr>
                <w:rFonts w:ascii="Arial" w:hAnsi="Arial" w:cs="Arial"/>
                <w:iCs/>
              </w:rPr>
              <w:t>)</w:t>
            </w:r>
          </w:p>
          <w:p w14:paraId="681008B3" w14:textId="064440E3" w:rsidR="00260601" w:rsidRPr="00E766A5" w:rsidRDefault="00260601">
            <w:pPr>
              <w:jc w:val="both"/>
              <w:rPr>
                <w:rFonts w:ascii="Arial" w:hAnsi="Arial" w:cs="Arial"/>
              </w:rPr>
            </w:pPr>
          </w:p>
        </w:tc>
      </w:tr>
      <w:tr w:rsidR="00260601" w:rsidRPr="00E766A5" w14:paraId="4D7B04A8" w14:textId="77777777">
        <w:tc>
          <w:tcPr>
            <w:tcW w:w="2364" w:type="dxa"/>
          </w:tcPr>
          <w:p w14:paraId="63F8FCA1" w14:textId="77777777" w:rsidR="00260601" w:rsidRPr="00E766A5" w:rsidRDefault="00260601">
            <w:pPr>
              <w:jc w:val="both"/>
              <w:rPr>
                <w:rFonts w:ascii="Arial" w:hAnsi="Arial" w:cs="Arial"/>
                <w:b/>
                <w:bCs/>
              </w:rPr>
            </w:pPr>
            <w:r w:rsidRPr="00E766A5">
              <w:rPr>
                <w:rFonts w:ascii="Arial" w:hAnsi="Arial" w:cs="Arial"/>
                <w:b/>
                <w:bCs/>
              </w:rPr>
              <w:t>C</w:t>
            </w:r>
            <w:r>
              <w:rPr>
                <w:rFonts w:ascii="Arial" w:hAnsi="Arial" w:cs="Arial"/>
                <w:b/>
                <w:bCs/>
              </w:rPr>
              <w:t>ampaign</w:t>
            </w:r>
            <w:r w:rsidRPr="00E766A5">
              <w:rPr>
                <w:rFonts w:ascii="Arial" w:hAnsi="Arial" w:cs="Arial"/>
                <w:b/>
                <w:bCs/>
              </w:rPr>
              <w:t xml:space="preserve"> Reference</w:t>
            </w:r>
          </w:p>
        </w:tc>
        <w:tc>
          <w:tcPr>
            <w:tcW w:w="8256" w:type="dxa"/>
          </w:tcPr>
          <w:p w14:paraId="041C64EB" w14:textId="77777777" w:rsidR="00260601" w:rsidRDefault="00975487">
            <w:pPr>
              <w:jc w:val="both"/>
              <w:rPr>
                <w:rFonts w:ascii="Arial" w:hAnsi="Arial" w:cs="Arial"/>
                <w:iCs/>
              </w:rPr>
            </w:pPr>
            <w:r>
              <w:rPr>
                <w:rFonts w:ascii="Arial" w:hAnsi="Arial" w:cs="Arial"/>
                <w:iCs/>
              </w:rPr>
              <w:t>NRS15428</w:t>
            </w:r>
          </w:p>
          <w:p w14:paraId="6200A306" w14:textId="77D6BCF8" w:rsidR="00975487" w:rsidRPr="003F0D11" w:rsidRDefault="00975487">
            <w:pPr>
              <w:jc w:val="both"/>
              <w:rPr>
                <w:rFonts w:ascii="Arial" w:hAnsi="Arial" w:cs="Arial"/>
                <w:iCs/>
              </w:rPr>
            </w:pPr>
          </w:p>
        </w:tc>
      </w:tr>
      <w:tr w:rsidR="00260601" w:rsidRPr="00E766A5" w14:paraId="6C9419EF" w14:textId="77777777">
        <w:tc>
          <w:tcPr>
            <w:tcW w:w="2364" w:type="dxa"/>
          </w:tcPr>
          <w:p w14:paraId="036E74F4" w14:textId="77777777" w:rsidR="00260601" w:rsidRPr="00E766A5" w:rsidRDefault="00260601">
            <w:pPr>
              <w:jc w:val="both"/>
              <w:rPr>
                <w:rFonts w:ascii="Arial" w:hAnsi="Arial" w:cs="Arial"/>
                <w:b/>
                <w:bCs/>
              </w:rPr>
            </w:pPr>
            <w:r w:rsidRPr="00E766A5">
              <w:rPr>
                <w:rFonts w:ascii="Arial" w:hAnsi="Arial" w:cs="Arial"/>
                <w:b/>
                <w:bCs/>
              </w:rPr>
              <w:t>Closing Date</w:t>
            </w:r>
          </w:p>
          <w:p w14:paraId="3F8978E7" w14:textId="77777777" w:rsidR="00260601" w:rsidRPr="00E766A5" w:rsidRDefault="00260601">
            <w:pPr>
              <w:jc w:val="both"/>
              <w:rPr>
                <w:rFonts w:ascii="Arial" w:hAnsi="Arial" w:cs="Arial"/>
                <w:b/>
                <w:bCs/>
              </w:rPr>
            </w:pPr>
          </w:p>
        </w:tc>
        <w:tc>
          <w:tcPr>
            <w:tcW w:w="8256" w:type="dxa"/>
          </w:tcPr>
          <w:p w14:paraId="17EFFB9B" w14:textId="3D4948C7" w:rsidR="00260601" w:rsidRPr="00C05F83" w:rsidRDefault="007A107D">
            <w:pPr>
              <w:jc w:val="both"/>
              <w:rPr>
                <w:rFonts w:ascii="Arial" w:hAnsi="Arial" w:cs="Arial"/>
                <w:iCs/>
                <w:color w:val="0000FF"/>
              </w:rPr>
            </w:pPr>
            <w:r w:rsidRPr="007A107D">
              <w:rPr>
                <w:rFonts w:ascii="Arial" w:hAnsi="Arial" w:cs="Arial"/>
                <w:iCs/>
              </w:rPr>
              <w:t>Tuesday 14</w:t>
            </w:r>
            <w:r w:rsidRPr="007A107D">
              <w:rPr>
                <w:rFonts w:ascii="Arial" w:hAnsi="Arial" w:cs="Arial"/>
                <w:iCs/>
                <w:vertAlign w:val="superscript"/>
              </w:rPr>
              <w:t>th</w:t>
            </w:r>
            <w:r w:rsidRPr="007A107D">
              <w:rPr>
                <w:rFonts w:ascii="Arial" w:hAnsi="Arial" w:cs="Arial"/>
                <w:iCs/>
              </w:rPr>
              <w:t xml:space="preserve"> of July 2026 at 3:00PM</w:t>
            </w:r>
          </w:p>
        </w:tc>
      </w:tr>
      <w:tr w:rsidR="00260601" w:rsidRPr="00E766A5" w14:paraId="53E5EBD2" w14:textId="77777777">
        <w:tc>
          <w:tcPr>
            <w:tcW w:w="2364" w:type="dxa"/>
          </w:tcPr>
          <w:p w14:paraId="08B3E19C" w14:textId="77777777" w:rsidR="00260601" w:rsidRPr="00E766A5" w:rsidRDefault="00260601">
            <w:pPr>
              <w:jc w:val="both"/>
              <w:rPr>
                <w:rFonts w:ascii="Arial" w:hAnsi="Arial" w:cs="Arial"/>
                <w:b/>
                <w:bCs/>
              </w:rPr>
            </w:pPr>
            <w:r w:rsidRPr="00E766A5">
              <w:rPr>
                <w:rFonts w:ascii="Arial" w:hAnsi="Arial" w:cs="Arial"/>
                <w:b/>
                <w:bCs/>
              </w:rPr>
              <w:t>Proposed Interview Date (s)</w:t>
            </w:r>
          </w:p>
        </w:tc>
        <w:tc>
          <w:tcPr>
            <w:tcW w:w="8256" w:type="dxa"/>
          </w:tcPr>
          <w:p w14:paraId="75CC74BD" w14:textId="77777777" w:rsidR="00975487" w:rsidRPr="00975487" w:rsidRDefault="00975487" w:rsidP="00975487">
            <w:pPr>
              <w:pStyle w:val="Heading7"/>
              <w:rPr>
                <w:rFonts w:cs="Arial"/>
                <w:b w:val="0"/>
                <w:sz w:val="20"/>
              </w:rPr>
            </w:pPr>
            <w:r w:rsidRPr="00975487">
              <w:rPr>
                <w:rFonts w:cs="Arial"/>
                <w:b w:val="0"/>
                <w:sz w:val="20"/>
              </w:rPr>
              <w:t>Candidates will normally be given at least two weeks' notice of interview. The timescale may be reduced in exceptional circumstances.</w:t>
            </w:r>
          </w:p>
          <w:p w14:paraId="77E2D3D8" w14:textId="47DF3520" w:rsidR="00260601" w:rsidRPr="00975487" w:rsidRDefault="00260601">
            <w:pPr>
              <w:jc w:val="both"/>
              <w:rPr>
                <w:rFonts w:ascii="Arial" w:hAnsi="Arial" w:cs="Arial"/>
                <w:iCs/>
                <w:color w:val="0000FF"/>
              </w:rPr>
            </w:pPr>
          </w:p>
        </w:tc>
      </w:tr>
      <w:tr w:rsidR="00260601" w:rsidRPr="00E766A5" w14:paraId="559275C9" w14:textId="77777777">
        <w:tc>
          <w:tcPr>
            <w:tcW w:w="2364" w:type="dxa"/>
          </w:tcPr>
          <w:p w14:paraId="3694B5ED" w14:textId="77777777" w:rsidR="00260601" w:rsidRPr="00E766A5" w:rsidRDefault="00260601" w:rsidP="001A688B">
            <w:pPr>
              <w:rPr>
                <w:rFonts w:ascii="Arial" w:hAnsi="Arial" w:cs="Arial"/>
                <w:b/>
                <w:bCs/>
              </w:rPr>
            </w:pPr>
            <w:r w:rsidRPr="00E766A5">
              <w:rPr>
                <w:rFonts w:ascii="Arial" w:hAnsi="Arial" w:cs="Arial"/>
                <w:b/>
                <w:bCs/>
              </w:rPr>
              <w:t>Taking up Appointment</w:t>
            </w:r>
          </w:p>
        </w:tc>
        <w:tc>
          <w:tcPr>
            <w:tcW w:w="8256" w:type="dxa"/>
          </w:tcPr>
          <w:p w14:paraId="02140863" w14:textId="77777777" w:rsidR="00260601" w:rsidRPr="00E766A5" w:rsidRDefault="00260601">
            <w:pPr>
              <w:jc w:val="both"/>
              <w:rPr>
                <w:rFonts w:ascii="Arial" w:hAnsi="Arial" w:cs="Arial"/>
                <w:iCs/>
              </w:rPr>
            </w:pPr>
            <w:r>
              <w:rPr>
                <w:rFonts w:ascii="Arial" w:hAnsi="Arial" w:cs="Arial"/>
                <w:iCs/>
              </w:rPr>
              <w:t>A start date will be indicated at job offer stage.</w:t>
            </w:r>
          </w:p>
        </w:tc>
      </w:tr>
      <w:tr w:rsidR="00260601" w:rsidRPr="00B550CA" w14:paraId="411B3EDD" w14:textId="77777777">
        <w:tc>
          <w:tcPr>
            <w:tcW w:w="2364" w:type="dxa"/>
          </w:tcPr>
          <w:p w14:paraId="254B012B" w14:textId="77777777" w:rsidR="00260601" w:rsidRPr="00B550CA" w:rsidRDefault="00260601">
            <w:pPr>
              <w:jc w:val="both"/>
              <w:rPr>
                <w:rFonts w:ascii="Arial" w:hAnsi="Arial" w:cs="Arial"/>
                <w:b/>
                <w:bCs/>
              </w:rPr>
            </w:pPr>
            <w:r w:rsidRPr="00B550CA">
              <w:rPr>
                <w:rFonts w:ascii="Arial" w:hAnsi="Arial" w:cs="Arial"/>
                <w:b/>
                <w:bCs/>
              </w:rPr>
              <w:t>Location of Post</w:t>
            </w:r>
          </w:p>
        </w:tc>
        <w:tc>
          <w:tcPr>
            <w:tcW w:w="8256" w:type="dxa"/>
          </w:tcPr>
          <w:p w14:paraId="6FE2F6FD" w14:textId="53E30299" w:rsidR="00975487" w:rsidRPr="00975487" w:rsidRDefault="00975487" w:rsidP="00DB7018">
            <w:pPr>
              <w:jc w:val="both"/>
              <w:rPr>
                <w:rFonts w:ascii="Arial" w:hAnsi="Arial" w:cs="Arial"/>
              </w:rPr>
            </w:pPr>
            <w:r w:rsidRPr="00975487">
              <w:rPr>
                <w:rFonts w:ascii="Arial" w:hAnsi="Arial" w:cs="Arial"/>
              </w:rPr>
              <w:t>There is currently 1 permanent whole-time vacancy available in the Office of the Chief Social Worker, Dr Steevens Hopital, Steevens Lane, Dublin 8</w:t>
            </w:r>
          </w:p>
          <w:p w14:paraId="7EBB6B3E" w14:textId="77777777" w:rsidR="00975487" w:rsidRPr="00975487" w:rsidRDefault="00975487" w:rsidP="00DB7018">
            <w:pPr>
              <w:jc w:val="both"/>
              <w:rPr>
                <w:rFonts w:ascii="Arial" w:hAnsi="Arial" w:cs="Arial"/>
              </w:rPr>
            </w:pPr>
          </w:p>
          <w:p w14:paraId="34792D53" w14:textId="1121025B" w:rsidR="00DB7018" w:rsidRPr="00975487" w:rsidRDefault="00DB7018" w:rsidP="00DB7018">
            <w:pPr>
              <w:jc w:val="both"/>
              <w:rPr>
                <w:rFonts w:ascii="Arial" w:hAnsi="Arial" w:cs="Arial"/>
              </w:rPr>
            </w:pPr>
            <w:r w:rsidRPr="00975487">
              <w:rPr>
                <w:rFonts w:ascii="Arial" w:hAnsi="Arial" w:cs="Arial"/>
              </w:rPr>
              <w:t xml:space="preserve">The Chair of the NIRP is open to engagement in respect of flexibility around location. The </w:t>
            </w:r>
            <w:r w:rsidR="00975487" w:rsidRPr="00975487">
              <w:rPr>
                <w:rFonts w:ascii="Arial" w:hAnsi="Arial" w:cs="Arial"/>
              </w:rPr>
              <w:t>day-to-day</w:t>
            </w:r>
            <w:r w:rsidRPr="00975487">
              <w:rPr>
                <w:rFonts w:ascii="Arial" w:hAnsi="Arial" w:cs="Arial"/>
              </w:rPr>
              <w:t xml:space="preserve"> location will be determined by the Chairperson in line with the specific assignment. </w:t>
            </w:r>
          </w:p>
          <w:p w14:paraId="27CCA192" w14:textId="77777777" w:rsidR="00DB7018" w:rsidRPr="00975487" w:rsidRDefault="00DB7018" w:rsidP="00B550CA">
            <w:pPr>
              <w:jc w:val="both"/>
              <w:rPr>
                <w:rFonts w:ascii="Arial" w:hAnsi="Arial" w:cs="Arial"/>
              </w:rPr>
            </w:pPr>
          </w:p>
          <w:p w14:paraId="7D32E6DB" w14:textId="4BC2954B" w:rsidR="00260601" w:rsidRPr="00975487" w:rsidRDefault="00260601" w:rsidP="00B550CA">
            <w:pPr>
              <w:jc w:val="both"/>
              <w:rPr>
                <w:rFonts w:ascii="Arial" w:hAnsi="Arial" w:cs="Arial"/>
              </w:rPr>
            </w:pPr>
            <w:r w:rsidRPr="00975487">
              <w:rPr>
                <w:rFonts w:ascii="Arial" w:hAnsi="Arial" w:cs="Arial"/>
              </w:rPr>
              <w:t xml:space="preserve">A panel may be </w:t>
            </w:r>
            <w:r w:rsidR="00975487" w:rsidRPr="00975487">
              <w:rPr>
                <w:rFonts w:ascii="Arial" w:hAnsi="Arial" w:cs="Arial"/>
              </w:rPr>
              <w:t xml:space="preserve">formed as a result of this campaign for </w:t>
            </w:r>
            <w:r w:rsidRPr="00975487">
              <w:rPr>
                <w:rFonts w:ascii="Arial" w:hAnsi="Arial" w:cs="Arial"/>
                <w:b/>
                <w:bCs/>
              </w:rPr>
              <w:t>G</w:t>
            </w:r>
            <w:r w:rsidR="00975487">
              <w:rPr>
                <w:rFonts w:ascii="Arial" w:hAnsi="Arial" w:cs="Arial"/>
                <w:b/>
                <w:bCs/>
              </w:rPr>
              <w:t xml:space="preserve">rade </w:t>
            </w:r>
            <w:r w:rsidRPr="00975487">
              <w:rPr>
                <w:rFonts w:ascii="Arial" w:hAnsi="Arial" w:cs="Arial"/>
                <w:b/>
                <w:bCs/>
              </w:rPr>
              <w:t>VIII Service Manager, National Independent Review Panel</w:t>
            </w:r>
            <w:r w:rsidR="00975487" w:rsidRPr="00975487">
              <w:rPr>
                <w:rFonts w:ascii="Arial" w:hAnsi="Arial" w:cs="Arial"/>
                <w:b/>
                <w:bCs/>
              </w:rPr>
              <w:t xml:space="preserve"> within the Office of the Chief Social Worker</w:t>
            </w:r>
            <w:r w:rsidRPr="00975487">
              <w:rPr>
                <w:rFonts w:ascii="Arial" w:hAnsi="Arial" w:cs="Arial"/>
              </w:rPr>
              <w:t>, from which permanent and specified purpose vacancies of full or part time duration may be filled.</w:t>
            </w:r>
          </w:p>
          <w:p w14:paraId="24CF55CC" w14:textId="77777777" w:rsidR="00260601" w:rsidRPr="00975487" w:rsidRDefault="00260601" w:rsidP="00637B8A">
            <w:pPr>
              <w:jc w:val="both"/>
              <w:rPr>
                <w:rFonts w:ascii="Arial" w:hAnsi="Arial" w:cs="Arial"/>
                <w:i/>
                <w:iCs/>
              </w:rPr>
            </w:pPr>
          </w:p>
        </w:tc>
      </w:tr>
      <w:tr w:rsidR="00260601" w:rsidRPr="00B550CA" w14:paraId="4555BCB7" w14:textId="77777777">
        <w:tc>
          <w:tcPr>
            <w:tcW w:w="2364" w:type="dxa"/>
          </w:tcPr>
          <w:p w14:paraId="4D477043" w14:textId="77777777" w:rsidR="00260601" w:rsidRPr="00B550CA" w:rsidRDefault="00260601">
            <w:pPr>
              <w:jc w:val="both"/>
              <w:rPr>
                <w:rFonts w:ascii="Arial" w:hAnsi="Arial" w:cs="Arial"/>
                <w:b/>
                <w:bCs/>
              </w:rPr>
            </w:pPr>
            <w:r w:rsidRPr="00B550CA">
              <w:rPr>
                <w:rFonts w:ascii="Arial" w:hAnsi="Arial" w:cs="Arial"/>
                <w:b/>
                <w:bCs/>
              </w:rPr>
              <w:t>Informal Enquiries</w:t>
            </w:r>
          </w:p>
        </w:tc>
        <w:tc>
          <w:tcPr>
            <w:tcW w:w="8256" w:type="dxa"/>
          </w:tcPr>
          <w:p w14:paraId="17563473" w14:textId="77777777" w:rsidR="00C77788" w:rsidRPr="00C77788" w:rsidRDefault="00DB7018" w:rsidP="00C77788">
            <w:pPr>
              <w:rPr>
                <w:sz w:val="24"/>
                <w:szCs w:val="24"/>
                <w:lang w:val="en-IE" w:eastAsia="en-IE"/>
              </w:rPr>
            </w:pPr>
            <w:r>
              <w:rPr>
                <w:rFonts w:ascii="Arial" w:hAnsi="Arial" w:cs="Arial"/>
                <w:lang w:val="en-IE"/>
              </w:rPr>
              <w:t>Pamela Fagan</w:t>
            </w:r>
            <w:r w:rsidR="00C77788">
              <w:rPr>
                <w:rFonts w:ascii="Arial" w:hAnsi="Arial" w:cs="Arial"/>
                <w:lang w:val="en-IE"/>
              </w:rPr>
              <w:t xml:space="preserve">, </w:t>
            </w:r>
            <w:r w:rsidR="00C77788" w:rsidRPr="00C77788">
              <w:rPr>
                <w:rFonts w:ascii="Arial" w:hAnsi="Arial" w:cs="Arial"/>
                <w:lang w:val="en-IE" w:eastAsia="en-IE"/>
              </w:rPr>
              <w:t>Chairperson of the National Independent Review Panel</w:t>
            </w:r>
          </w:p>
          <w:p w14:paraId="5CA2E579" w14:textId="77777777" w:rsidR="00975487" w:rsidRDefault="00975487" w:rsidP="00B550CA">
            <w:pPr>
              <w:jc w:val="both"/>
              <w:rPr>
                <w:rFonts w:ascii="Arial" w:hAnsi="Arial" w:cs="Arial"/>
                <w:lang w:val="en-IE"/>
              </w:rPr>
            </w:pPr>
            <w:r>
              <w:rPr>
                <w:rFonts w:ascii="Arial" w:hAnsi="Arial" w:cs="Arial"/>
                <w:lang w:val="en-IE"/>
              </w:rPr>
              <w:t>Mobile</w:t>
            </w:r>
            <w:r w:rsidR="00260601" w:rsidRPr="00B550CA">
              <w:rPr>
                <w:rFonts w:ascii="Arial" w:hAnsi="Arial" w:cs="Arial"/>
                <w:lang w:val="en-IE"/>
              </w:rPr>
              <w:t xml:space="preserve">: 087 </w:t>
            </w:r>
            <w:r w:rsidR="00DB7018">
              <w:rPr>
                <w:rFonts w:ascii="Arial" w:hAnsi="Arial" w:cs="Arial"/>
                <w:lang w:val="en-IE"/>
              </w:rPr>
              <w:t xml:space="preserve">1249727 </w:t>
            </w:r>
          </w:p>
          <w:p w14:paraId="48AA9B39" w14:textId="69BAF3F1" w:rsidR="00260601" w:rsidRDefault="00975487" w:rsidP="00B550CA">
            <w:pPr>
              <w:jc w:val="both"/>
              <w:rPr>
                <w:rFonts w:ascii="Arial" w:hAnsi="Arial" w:cs="Arial"/>
                <w:u w:val="single"/>
                <w:lang w:val="en-IE"/>
              </w:rPr>
            </w:pPr>
            <w:r>
              <w:rPr>
                <w:rFonts w:ascii="Arial" w:hAnsi="Arial" w:cs="Arial"/>
                <w:lang w:val="en-IE"/>
              </w:rPr>
              <w:t>Email:</w:t>
            </w:r>
            <w:r w:rsidR="00260601" w:rsidRPr="00B550CA">
              <w:rPr>
                <w:rFonts w:ascii="Arial" w:hAnsi="Arial" w:cs="Arial"/>
                <w:lang w:val="en-IE"/>
              </w:rPr>
              <w:t xml:space="preserve"> </w:t>
            </w:r>
            <w:r w:rsidR="00DB7018">
              <w:t xml:space="preserve"> </w:t>
            </w:r>
            <w:hyperlink r:id="rId11" w:history="1">
              <w:r w:rsidR="002B18E8" w:rsidRPr="002F18E0">
                <w:rPr>
                  <w:rStyle w:val="Hyperlink"/>
                  <w:rFonts w:ascii="Arial" w:hAnsi="Arial" w:cs="Arial"/>
                  <w:lang w:val="en-IE"/>
                </w:rPr>
                <w:t>pamela.fagan1@hse.ie</w:t>
              </w:r>
            </w:hyperlink>
          </w:p>
          <w:p w14:paraId="0ABF8922" w14:textId="77777777" w:rsidR="00975487" w:rsidRDefault="00975487" w:rsidP="00B550CA">
            <w:pPr>
              <w:jc w:val="both"/>
              <w:rPr>
                <w:rFonts w:ascii="Arial" w:hAnsi="Arial" w:cs="Arial"/>
                <w:lang w:val="en-IE"/>
              </w:rPr>
            </w:pPr>
          </w:p>
          <w:p w14:paraId="29374A0F" w14:textId="1752AADA" w:rsidR="00975487" w:rsidRDefault="002B18E8" w:rsidP="00B550CA">
            <w:pPr>
              <w:jc w:val="both"/>
              <w:rPr>
                <w:rFonts w:ascii="Arial" w:hAnsi="Arial" w:cs="Arial"/>
                <w:lang w:val="en-IE"/>
              </w:rPr>
            </w:pPr>
            <w:r w:rsidRPr="001A688B">
              <w:rPr>
                <w:rFonts w:ascii="Arial" w:hAnsi="Arial" w:cs="Arial"/>
                <w:lang w:val="en-IE"/>
              </w:rPr>
              <w:t>Amanda Casey</w:t>
            </w:r>
            <w:r w:rsidR="00975487">
              <w:rPr>
                <w:rFonts w:ascii="Arial" w:hAnsi="Arial" w:cs="Arial"/>
                <w:lang w:val="en-IE"/>
              </w:rPr>
              <w:t>, Chief Social Worker</w:t>
            </w:r>
          </w:p>
          <w:p w14:paraId="196B7539" w14:textId="77777777" w:rsidR="00975487" w:rsidRDefault="00975487" w:rsidP="00B550CA">
            <w:pPr>
              <w:jc w:val="both"/>
              <w:rPr>
                <w:rFonts w:ascii="Arial" w:hAnsi="Arial" w:cs="Arial"/>
                <w:lang w:val="en-IE"/>
              </w:rPr>
            </w:pPr>
            <w:r>
              <w:rPr>
                <w:rFonts w:ascii="Arial" w:hAnsi="Arial" w:cs="Arial"/>
                <w:lang w:val="en-IE"/>
              </w:rPr>
              <w:t>Mobile</w:t>
            </w:r>
            <w:r w:rsidR="002B18E8" w:rsidRPr="001A688B">
              <w:rPr>
                <w:rFonts w:ascii="Arial" w:hAnsi="Arial" w:cs="Arial"/>
                <w:lang w:val="en-IE"/>
              </w:rPr>
              <w:t xml:space="preserve">: </w:t>
            </w:r>
            <w:r w:rsidR="001A688B">
              <w:rPr>
                <w:rFonts w:ascii="Arial" w:hAnsi="Arial" w:cs="Arial"/>
                <w:lang w:val="en-IE"/>
              </w:rPr>
              <w:t>087 1032032</w:t>
            </w:r>
          </w:p>
          <w:p w14:paraId="0786B740" w14:textId="71451D50" w:rsidR="002B18E8" w:rsidRDefault="00975487" w:rsidP="00B550CA">
            <w:pPr>
              <w:jc w:val="both"/>
              <w:rPr>
                <w:rFonts w:ascii="Arial" w:hAnsi="Arial" w:cs="Arial"/>
                <w:lang w:val="en-IE"/>
              </w:rPr>
            </w:pPr>
            <w:r>
              <w:rPr>
                <w:rFonts w:ascii="Arial" w:hAnsi="Arial" w:cs="Arial"/>
                <w:lang w:val="en-IE"/>
              </w:rPr>
              <w:t>Email:</w:t>
            </w:r>
            <w:r w:rsidR="001A688B">
              <w:rPr>
                <w:rFonts w:ascii="Arial" w:hAnsi="Arial" w:cs="Arial"/>
                <w:lang w:val="en-IE"/>
              </w:rPr>
              <w:t xml:space="preserve"> </w:t>
            </w:r>
            <w:hyperlink r:id="rId12" w:history="1">
              <w:r w:rsidR="001A688B" w:rsidRPr="00AC5D53">
                <w:rPr>
                  <w:rStyle w:val="Hyperlink"/>
                  <w:rFonts w:ascii="Arial" w:hAnsi="Arial" w:cs="Arial"/>
                  <w:lang w:val="en-IE"/>
                </w:rPr>
                <w:t>csw@hse.ie</w:t>
              </w:r>
            </w:hyperlink>
          </w:p>
          <w:p w14:paraId="5411AE3A" w14:textId="77777777" w:rsidR="00260601" w:rsidRPr="00B550CA" w:rsidRDefault="00260601" w:rsidP="00B550CA">
            <w:pPr>
              <w:jc w:val="both"/>
              <w:rPr>
                <w:rFonts w:ascii="Arial" w:hAnsi="Arial" w:cs="Arial"/>
                <w:b/>
              </w:rPr>
            </w:pPr>
          </w:p>
        </w:tc>
      </w:tr>
      <w:tr w:rsidR="00975487" w:rsidRPr="00975487" w14:paraId="203D3410" w14:textId="77777777">
        <w:tc>
          <w:tcPr>
            <w:tcW w:w="2364" w:type="dxa"/>
          </w:tcPr>
          <w:p w14:paraId="49782E5B" w14:textId="7DF8C5ED" w:rsidR="00975487" w:rsidRPr="00975487" w:rsidRDefault="00975487" w:rsidP="00975487">
            <w:pPr>
              <w:jc w:val="both"/>
              <w:rPr>
                <w:rFonts w:ascii="Arial" w:hAnsi="Arial" w:cs="Arial"/>
                <w:b/>
                <w:bCs/>
              </w:rPr>
            </w:pPr>
            <w:r w:rsidRPr="00975487">
              <w:rPr>
                <w:rFonts w:ascii="Arial" w:hAnsi="Arial" w:cs="Arial"/>
                <w:b/>
                <w:bCs/>
              </w:rPr>
              <w:t xml:space="preserve">Reasonable Accommodations </w:t>
            </w:r>
          </w:p>
        </w:tc>
        <w:tc>
          <w:tcPr>
            <w:tcW w:w="8256" w:type="dxa"/>
          </w:tcPr>
          <w:p w14:paraId="4BCE1EBE" w14:textId="43102BC2" w:rsidR="00975487" w:rsidRPr="00975487" w:rsidRDefault="00975487" w:rsidP="00975487">
            <w:pPr>
              <w:spacing w:line="276" w:lineRule="auto"/>
              <w:rPr>
                <w:rFonts w:ascii="Arial" w:eastAsiaTheme="minorHAnsi" w:hAnsi="Arial" w:cs="Arial"/>
                <w:lang w:eastAsia="en-US"/>
              </w:rPr>
            </w:pPr>
            <w:r w:rsidRPr="00975487">
              <w:rPr>
                <w:rFonts w:ascii="Arial" w:hAnsi="Arial" w:cs="Arial"/>
              </w:rPr>
              <w:t xml:space="preserve">Candidates who require a Reasonable Accommodation/s to support their participation, at any stage, in the recruitment and selection process, should email </w:t>
            </w:r>
            <w:hyperlink r:id="rId13" w:history="1">
              <w:r w:rsidRPr="00C61955">
                <w:rPr>
                  <w:rStyle w:val="Hyperlink"/>
                  <w:rFonts w:ascii="Arial" w:hAnsi="Arial" w:cs="Arial"/>
                </w:rPr>
                <w:t>recruitmanagement@hse.ie</w:t>
              </w:r>
            </w:hyperlink>
            <w:r>
              <w:rPr>
                <w:rFonts w:ascii="Arial" w:hAnsi="Arial" w:cs="Arial"/>
              </w:rPr>
              <w:t xml:space="preserve"> </w:t>
            </w:r>
          </w:p>
          <w:p w14:paraId="229744F5" w14:textId="77777777" w:rsidR="00975487" w:rsidRPr="00975487" w:rsidRDefault="00975487" w:rsidP="00975487">
            <w:pPr>
              <w:jc w:val="both"/>
              <w:rPr>
                <w:rFonts w:ascii="Arial" w:hAnsi="Arial" w:cs="Arial"/>
                <w:lang w:val="en-IE"/>
              </w:rPr>
            </w:pPr>
          </w:p>
        </w:tc>
      </w:tr>
      <w:tr w:rsidR="00260601" w:rsidRPr="00033578" w14:paraId="5A9313E6" w14:textId="77777777">
        <w:tc>
          <w:tcPr>
            <w:tcW w:w="2364" w:type="dxa"/>
          </w:tcPr>
          <w:p w14:paraId="05358390" w14:textId="77777777" w:rsidR="00260601" w:rsidRPr="00033578" w:rsidRDefault="00260601">
            <w:pPr>
              <w:jc w:val="both"/>
              <w:rPr>
                <w:rFonts w:ascii="Arial" w:hAnsi="Arial" w:cs="Arial"/>
                <w:b/>
                <w:bCs/>
              </w:rPr>
            </w:pPr>
            <w:r w:rsidRPr="00033578">
              <w:rPr>
                <w:rFonts w:ascii="Arial" w:hAnsi="Arial" w:cs="Arial"/>
                <w:b/>
                <w:bCs/>
              </w:rPr>
              <w:t>Details of Service</w:t>
            </w:r>
          </w:p>
          <w:p w14:paraId="7104DEEF" w14:textId="77777777" w:rsidR="00260601" w:rsidRPr="00033578" w:rsidRDefault="00260601">
            <w:pPr>
              <w:jc w:val="both"/>
              <w:rPr>
                <w:rFonts w:ascii="Arial" w:hAnsi="Arial" w:cs="Arial"/>
                <w:b/>
                <w:bCs/>
              </w:rPr>
            </w:pPr>
          </w:p>
        </w:tc>
        <w:tc>
          <w:tcPr>
            <w:tcW w:w="8256" w:type="dxa"/>
          </w:tcPr>
          <w:p w14:paraId="62E97CCB" w14:textId="29B4845B" w:rsidR="00260601" w:rsidRPr="00033578" w:rsidRDefault="00260601" w:rsidP="00033578">
            <w:pPr>
              <w:jc w:val="both"/>
              <w:rPr>
                <w:rFonts w:ascii="Arial" w:hAnsi="Arial" w:cs="Arial"/>
              </w:rPr>
            </w:pPr>
            <w:r w:rsidRPr="00033578">
              <w:rPr>
                <w:rFonts w:ascii="Arial" w:hAnsi="Arial" w:cs="Arial"/>
              </w:rPr>
              <w:t xml:space="preserve">The HSE is committed to the delivery of high quality services that achieve safe and robust outcomes for people </w:t>
            </w:r>
            <w:r w:rsidR="00866857">
              <w:rPr>
                <w:rFonts w:ascii="Arial" w:hAnsi="Arial" w:cs="Arial"/>
              </w:rPr>
              <w:t>receiving community health and social care services</w:t>
            </w:r>
            <w:r w:rsidRPr="00033578">
              <w:rPr>
                <w:rFonts w:ascii="Arial" w:hAnsi="Arial" w:cs="Arial"/>
              </w:rPr>
              <w:t xml:space="preserve">.  In this context it </w:t>
            </w:r>
            <w:r w:rsidR="001A688B">
              <w:rPr>
                <w:rFonts w:ascii="Arial" w:hAnsi="Arial" w:cs="Arial"/>
              </w:rPr>
              <w:t>has established</w:t>
            </w:r>
            <w:r w:rsidRPr="00033578">
              <w:rPr>
                <w:rFonts w:ascii="Arial" w:hAnsi="Arial" w:cs="Arial"/>
              </w:rPr>
              <w:t xml:space="preserve"> a National Independent Review Panel (NIRP) that will review serious incidents which occur in HSE-provided or HSE-funded</w:t>
            </w:r>
            <w:r w:rsidR="00DB7018">
              <w:rPr>
                <w:rFonts w:ascii="Arial" w:hAnsi="Arial" w:cs="Arial"/>
              </w:rPr>
              <w:t xml:space="preserve"> community health and social care</w:t>
            </w:r>
            <w:r w:rsidRPr="00033578">
              <w:rPr>
                <w:rFonts w:ascii="Arial" w:hAnsi="Arial" w:cs="Arial"/>
              </w:rPr>
              <w:t xml:space="preserve"> services. The NIRP will review the circumstances surrounding specific incidents, and present reports to the HSE on its findings and recommendations relating to safeguarding and service improvement.</w:t>
            </w:r>
          </w:p>
          <w:p w14:paraId="32656F42" w14:textId="77777777" w:rsidR="00260601" w:rsidRPr="00033578" w:rsidRDefault="00260601" w:rsidP="00033578">
            <w:pPr>
              <w:ind w:left="360"/>
              <w:jc w:val="both"/>
              <w:rPr>
                <w:rFonts w:ascii="Arial" w:hAnsi="Arial" w:cs="Arial"/>
              </w:rPr>
            </w:pPr>
          </w:p>
          <w:p w14:paraId="786A05F3" w14:textId="52ABF8CE" w:rsidR="00260601" w:rsidRDefault="00260601" w:rsidP="00033578">
            <w:pPr>
              <w:jc w:val="both"/>
              <w:rPr>
                <w:rFonts w:ascii="Arial" w:hAnsi="Arial" w:cs="Arial"/>
                <w:i/>
                <w:iCs/>
              </w:rPr>
            </w:pPr>
            <w:r>
              <w:rPr>
                <w:rFonts w:ascii="Arial" w:hAnsi="Arial" w:cs="Arial"/>
              </w:rPr>
              <w:t xml:space="preserve">The National Independent </w:t>
            </w:r>
            <w:r w:rsidR="001A688B">
              <w:rPr>
                <w:rFonts w:ascii="Arial" w:hAnsi="Arial" w:cs="Arial"/>
              </w:rPr>
              <w:t>R</w:t>
            </w:r>
            <w:r>
              <w:rPr>
                <w:rFonts w:ascii="Arial" w:hAnsi="Arial" w:cs="Arial"/>
              </w:rPr>
              <w:t xml:space="preserve">eview </w:t>
            </w:r>
            <w:r w:rsidR="001A688B">
              <w:rPr>
                <w:rFonts w:ascii="Arial" w:hAnsi="Arial" w:cs="Arial"/>
              </w:rPr>
              <w:t>P</w:t>
            </w:r>
            <w:r>
              <w:rPr>
                <w:rFonts w:ascii="Arial" w:hAnsi="Arial" w:cs="Arial"/>
              </w:rPr>
              <w:t xml:space="preserve">anel has a </w:t>
            </w:r>
            <w:r w:rsidRPr="00033578">
              <w:rPr>
                <w:rFonts w:ascii="Arial" w:hAnsi="Arial" w:cs="Arial"/>
              </w:rPr>
              <w:t xml:space="preserve">Chairperson </w:t>
            </w:r>
            <w:r>
              <w:rPr>
                <w:rFonts w:ascii="Arial" w:hAnsi="Arial" w:cs="Arial"/>
              </w:rPr>
              <w:t xml:space="preserve">who </w:t>
            </w:r>
            <w:r w:rsidRPr="00033578">
              <w:rPr>
                <w:rFonts w:ascii="Arial" w:hAnsi="Arial" w:cs="Arial"/>
              </w:rPr>
              <w:t xml:space="preserve">will have full responsibility for the work of the NIRP including the appointment of panel </w:t>
            </w:r>
            <w:r w:rsidR="001A688B">
              <w:rPr>
                <w:rFonts w:ascii="Arial" w:hAnsi="Arial" w:cs="Arial"/>
              </w:rPr>
              <w:t xml:space="preserve">members. </w:t>
            </w:r>
            <w:r w:rsidRPr="00033578">
              <w:rPr>
                <w:rFonts w:ascii="Arial" w:hAnsi="Arial" w:cs="Arial"/>
              </w:rPr>
              <w:t>An experienced Service Manager is required to manage, direct and organise the administrative work relating to the day to day operation of the NIRP.</w:t>
            </w:r>
          </w:p>
          <w:p w14:paraId="1673265A" w14:textId="77777777" w:rsidR="00260601" w:rsidRPr="00033578" w:rsidRDefault="00260601" w:rsidP="00033578">
            <w:pPr>
              <w:jc w:val="both"/>
              <w:rPr>
                <w:rFonts w:ascii="Arial" w:hAnsi="Arial" w:cs="Arial"/>
                <w:iCs/>
              </w:rPr>
            </w:pPr>
          </w:p>
        </w:tc>
      </w:tr>
      <w:tr w:rsidR="00260601" w:rsidRPr="00033578" w14:paraId="1BD95E9C" w14:textId="77777777">
        <w:tc>
          <w:tcPr>
            <w:tcW w:w="2364" w:type="dxa"/>
          </w:tcPr>
          <w:p w14:paraId="576F4A27" w14:textId="77777777" w:rsidR="00260601" w:rsidRPr="00033578" w:rsidRDefault="00260601">
            <w:pPr>
              <w:jc w:val="both"/>
              <w:rPr>
                <w:rFonts w:ascii="Arial" w:hAnsi="Arial" w:cs="Arial"/>
                <w:b/>
                <w:bCs/>
              </w:rPr>
            </w:pPr>
            <w:r w:rsidRPr="00033578">
              <w:rPr>
                <w:rFonts w:ascii="Arial" w:hAnsi="Arial" w:cs="Arial"/>
                <w:b/>
                <w:bCs/>
              </w:rPr>
              <w:t>Reporting Relationship</w:t>
            </w:r>
          </w:p>
        </w:tc>
        <w:tc>
          <w:tcPr>
            <w:tcW w:w="8256" w:type="dxa"/>
          </w:tcPr>
          <w:p w14:paraId="637C8DB6" w14:textId="10F20BD0" w:rsidR="00260601" w:rsidRDefault="00260601" w:rsidP="00033578">
            <w:pPr>
              <w:jc w:val="both"/>
              <w:rPr>
                <w:rFonts w:ascii="Arial" w:hAnsi="Arial" w:cs="Arial"/>
              </w:rPr>
            </w:pPr>
            <w:r w:rsidRPr="00033578">
              <w:rPr>
                <w:rFonts w:ascii="Arial" w:hAnsi="Arial" w:cs="Arial"/>
              </w:rPr>
              <w:t xml:space="preserve">The appointed person will report on all administrative and budgetary matters to </w:t>
            </w:r>
            <w:r w:rsidR="00DB7018">
              <w:rPr>
                <w:rFonts w:ascii="Arial" w:hAnsi="Arial" w:cs="Arial"/>
              </w:rPr>
              <w:t>Chief Social Worker</w:t>
            </w:r>
            <w:r w:rsidRPr="00033578">
              <w:rPr>
                <w:rFonts w:ascii="Arial" w:hAnsi="Arial" w:cs="Arial"/>
              </w:rPr>
              <w:t xml:space="preserve">. </w:t>
            </w:r>
          </w:p>
          <w:p w14:paraId="3C556D43" w14:textId="77777777" w:rsidR="00260601" w:rsidRDefault="00260601" w:rsidP="00033578">
            <w:pPr>
              <w:jc w:val="both"/>
              <w:rPr>
                <w:rFonts w:ascii="Arial" w:hAnsi="Arial" w:cs="Arial"/>
              </w:rPr>
            </w:pPr>
          </w:p>
          <w:p w14:paraId="344D7DA1" w14:textId="77777777" w:rsidR="00260601" w:rsidRPr="00033578" w:rsidRDefault="00260601" w:rsidP="00033578">
            <w:pPr>
              <w:jc w:val="both"/>
              <w:rPr>
                <w:rFonts w:ascii="Arial" w:hAnsi="Arial" w:cs="Arial"/>
                <w:b/>
                <w:iCs/>
              </w:rPr>
            </w:pPr>
            <w:r w:rsidRPr="00033578">
              <w:rPr>
                <w:rFonts w:ascii="Arial" w:hAnsi="Arial" w:cs="Arial"/>
              </w:rPr>
              <w:lastRenderedPageBreak/>
              <w:t>This person will also work in close co-operation with the Chairperson of the NIRP on day to day operational matters</w:t>
            </w:r>
            <w:r>
              <w:rPr>
                <w:rFonts w:ascii="Arial" w:hAnsi="Arial" w:cs="Arial"/>
              </w:rPr>
              <w:t>.</w:t>
            </w:r>
          </w:p>
        </w:tc>
      </w:tr>
      <w:tr w:rsidR="00260601" w:rsidRPr="00033578" w14:paraId="26B5F1C6" w14:textId="77777777">
        <w:tc>
          <w:tcPr>
            <w:tcW w:w="2364" w:type="dxa"/>
          </w:tcPr>
          <w:p w14:paraId="7D0F4755" w14:textId="77777777" w:rsidR="00260601" w:rsidRPr="00033578" w:rsidRDefault="00260601">
            <w:pPr>
              <w:jc w:val="both"/>
              <w:rPr>
                <w:rFonts w:ascii="Arial" w:hAnsi="Arial" w:cs="Arial"/>
                <w:b/>
                <w:bCs/>
              </w:rPr>
            </w:pPr>
            <w:r w:rsidRPr="00033578">
              <w:rPr>
                <w:rFonts w:ascii="Arial" w:hAnsi="Arial" w:cs="Arial"/>
                <w:b/>
                <w:bCs/>
              </w:rPr>
              <w:lastRenderedPageBreak/>
              <w:t xml:space="preserve">Purpose of the Post </w:t>
            </w:r>
          </w:p>
          <w:p w14:paraId="4E307EB7" w14:textId="77777777" w:rsidR="00260601" w:rsidRPr="00033578" w:rsidRDefault="00260601">
            <w:pPr>
              <w:jc w:val="both"/>
              <w:rPr>
                <w:rFonts w:ascii="Arial" w:hAnsi="Arial" w:cs="Arial"/>
                <w:b/>
                <w:bCs/>
              </w:rPr>
            </w:pPr>
          </w:p>
        </w:tc>
        <w:tc>
          <w:tcPr>
            <w:tcW w:w="8256" w:type="dxa"/>
          </w:tcPr>
          <w:p w14:paraId="357A0F9E" w14:textId="77777777" w:rsidR="00260601" w:rsidRPr="00033578" w:rsidRDefault="00260601">
            <w:pPr>
              <w:jc w:val="both"/>
              <w:rPr>
                <w:rFonts w:ascii="Arial" w:hAnsi="Arial" w:cs="Arial"/>
              </w:rPr>
            </w:pPr>
            <w:r w:rsidRPr="00033578">
              <w:rPr>
                <w:rFonts w:ascii="Arial" w:hAnsi="Arial" w:cs="Arial"/>
                <w:iCs/>
              </w:rPr>
              <w:t>The main purpose of the post is to manage, direct and organise the operational and administrative functions of the NIRP and work in close co-operation with the Chairperson and panel members.</w:t>
            </w:r>
          </w:p>
        </w:tc>
      </w:tr>
      <w:tr w:rsidR="00260601" w:rsidRPr="00033578" w14:paraId="483D5E90" w14:textId="77777777">
        <w:tc>
          <w:tcPr>
            <w:tcW w:w="2364" w:type="dxa"/>
          </w:tcPr>
          <w:p w14:paraId="2D08F673" w14:textId="77777777" w:rsidR="00260601" w:rsidRPr="00033578" w:rsidRDefault="00260601">
            <w:pPr>
              <w:jc w:val="both"/>
              <w:rPr>
                <w:rFonts w:ascii="Arial" w:hAnsi="Arial" w:cs="Arial"/>
                <w:b/>
                <w:bCs/>
              </w:rPr>
            </w:pPr>
            <w:r w:rsidRPr="00033578">
              <w:rPr>
                <w:rFonts w:ascii="Arial" w:hAnsi="Arial" w:cs="Arial"/>
                <w:b/>
                <w:bCs/>
              </w:rPr>
              <w:t>Principal Duties and Responsibilities</w:t>
            </w:r>
          </w:p>
          <w:p w14:paraId="4BE3521F" w14:textId="77777777" w:rsidR="00260601" w:rsidRPr="00033578" w:rsidRDefault="00260601">
            <w:pPr>
              <w:jc w:val="both"/>
              <w:rPr>
                <w:rFonts w:ascii="Arial" w:hAnsi="Arial" w:cs="Arial"/>
                <w:b/>
                <w:bCs/>
              </w:rPr>
            </w:pPr>
          </w:p>
        </w:tc>
        <w:tc>
          <w:tcPr>
            <w:tcW w:w="8256" w:type="dxa"/>
          </w:tcPr>
          <w:p w14:paraId="6AD25FE0" w14:textId="77777777" w:rsidR="00260601" w:rsidRPr="00033578" w:rsidRDefault="00260601" w:rsidP="00033578">
            <w:pPr>
              <w:spacing w:after="120" w:line="276" w:lineRule="auto"/>
              <w:rPr>
                <w:rFonts w:ascii="Arial" w:hAnsi="Arial" w:cs="Arial"/>
                <w:lang w:val="en-IE" w:eastAsia="en-US"/>
              </w:rPr>
            </w:pPr>
            <w:r w:rsidRPr="00033578">
              <w:rPr>
                <w:rFonts w:ascii="Arial" w:hAnsi="Arial" w:cs="Arial"/>
                <w:lang w:val="en-IE" w:eastAsia="en-US"/>
              </w:rPr>
              <w:t>The duties and responsibilities include:</w:t>
            </w:r>
          </w:p>
          <w:p w14:paraId="23B514CE" w14:textId="2F4E5E38" w:rsidR="00260601" w:rsidRPr="00033578" w:rsidRDefault="00260601" w:rsidP="00BA0CCD">
            <w:pPr>
              <w:numPr>
                <w:ilvl w:val="0"/>
                <w:numId w:val="4"/>
              </w:numPr>
              <w:spacing w:after="120" w:line="276" w:lineRule="auto"/>
              <w:ind w:left="387"/>
              <w:contextualSpacing/>
              <w:rPr>
                <w:rFonts w:ascii="Arial" w:hAnsi="Arial" w:cs="Arial"/>
                <w:lang w:val="en-IE" w:eastAsia="en-US"/>
              </w:rPr>
            </w:pPr>
            <w:r w:rsidRPr="00033578">
              <w:rPr>
                <w:rFonts w:ascii="Arial" w:hAnsi="Arial" w:cs="Arial"/>
                <w:lang w:val="en-IE" w:eastAsia="en-US"/>
              </w:rPr>
              <w:t>Responsib</w:t>
            </w:r>
            <w:r w:rsidR="001A688B">
              <w:rPr>
                <w:rFonts w:ascii="Arial" w:hAnsi="Arial" w:cs="Arial"/>
                <w:lang w:val="en-IE" w:eastAsia="en-US"/>
              </w:rPr>
              <w:t xml:space="preserve">le </w:t>
            </w:r>
            <w:r w:rsidRPr="00033578">
              <w:rPr>
                <w:rFonts w:ascii="Arial" w:hAnsi="Arial" w:cs="Arial"/>
                <w:lang w:val="en-IE" w:eastAsia="en-US"/>
              </w:rPr>
              <w:t>for all administrative matters relating to the operation of the NIRP.</w:t>
            </w:r>
          </w:p>
          <w:p w14:paraId="74EBE332" w14:textId="2D971F9F" w:rsidR="00260601" w:rsidRDefault="001A688B" w:rsidP="00BA0CCD">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Ensure</w:t>
            </w:r>
            <w:r w:rsidR="00260601" w:rsidRPr="00033578">
              <w:rPr>
                <w:rFonts w:ascii="Arial" w:hAnsi="Arial" w:cs="Arial"/>
                <w:lang w:val="en-IE" w:eastAsia="en-US"/>
              </w:rPr>
              <w:t xml:space="preserve"> that effective administration systems and arrangements are in place to support the work of the NIRP.</w:t>
            </w:r>
          </w:p>
          <w:p w14:paraId="1877F67E" w14:textId="1118B8A1" w:rsidR="00DB7018" w:rsidRDefault="00DB7018" w:rsidP="00BA0CCD">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 xml:space="preserve">Support the Chairperson and/or Panel Members </w:t>
            </w:r>
            <w:r w:rsidR="001A688B">
              <w:rPr>
                <w:rFonts w:ascii="Arial" w:hAnsi="Arial" w:cs="Arial"/>
                <w:lang w:val="en-IE" w:eastAsia="en-US"/>
              </w:rPr>
              <w:t xml:space="preserve">in undertaking serious incident reviews. This </w:t>
            </w:r>
            <w:r>
              <w:rPr>
                <w:rFonts w:ascii="Arial" w:hAnsi="Arial" w:cs="Arial"/>
                <w:lang w:val="en-IE" w:eastAsia="en-US"/>
              </w:rPr>
              <w:t>include</w:t>
            </w:r>
            <w:r w:rsidR="001A688B">
              <w:rPr>
                <w:rFonts w:ascii="Arial" w:hAnsi="Arial" w:cs="Arial"/>
                <w:lang w:val="en-IE" w:eastAsia="en-US"/>
              </w:rPr>
              <w:t>s</w:t>
            </w:r>
            <w:r>
              <w:rPr>
                <w:rFonts w:ascii="Arial" w:hAnsi="Arial" w:cs="Arial"/>
                <w:lang w:val="en-IE" w:eastAsia="en-US"/>
              </w:rPr>
              <w:t xml:space="preserve"> (list not exhaustive) liaising with referrers, ensuring all aspects of the NIRP referral process are adhered to, organising the request and receipt of relevant documentation for reviews, scheduling and coordinating interviews as required with staff and families, ensuring records and notes from these interviews are captured in the most appropriate and effective manner, etc. </w:t>
            </w:r>
          </w:p>
          <w:p w14:paraId="4D380708" w14:textId="384F71D6" w:rsidR="00F16AF0" w:rsidRDefault="00F16AF0" w:rsidP="00BA0CCD">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Support the Chairperson and/or Panel Members in compiling reports and completing serious incident reviews. This include</w:t>
            </w:r>
            <w:r w:rsidR="001A688B">
              <w:rPr>
                <w:rFonts w:ascii="Arial" w:hAnsi="Arial" w:cs="Arial"/>
                <w:lang w:val="en-IE" w:eastAsia="en-US"/>
              </w:rPr>
              <w:t>s</w:t>
            </w:r>
            <w:r>
              <w:rPr>
                <w:rFonts w:ascii="Arial" w:hAnsi="Arial" w:cs="Arial"/>
                <w:lang w:val="en-IE" w:eastAsia="en-US"/>
              </w:rPr>
              <w:t xml:space="preserve"> (list not exhaustive) ensuring appropriate templates are used for reports, participating in the due diligence process, managing correspondence for the factual accuracy process, ensuring all NIRP processes are adhered to in the completion of a report and its submission to the NIRP Commissioner, supporting the Chairperson to prepare all documents required for </w:t>
            </w:r>
            <w:r w:rsidR="001A688B">
              <w:rPr>
                <w:rFonts w:ascii="Arial" w:hAnsi="Arial" w:cs="Arial"/>
                <w:lang w:val="en-IE" w:eastAsia="en-US"/>
              </w:rPr>
              <w:t>the Performance Committee, etc.</w:t>
            </w:r>
          </w:p>
          <w:p w14:paraId="79728DC7" w14:textId="76ABD3DE" w:rsidR="00DB7018" w:rsidRDefault="00DB7018" w:rsidP="00BA0CCD">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 xml:space="preserve">Lead in the development and </w:t>
            </w:r>
            <w:r w:rsidR="00DF1935">
              <w:rPr>
                <w:rFonts w:ascii="Arial" w:hAnsi="Arial" w:cs="Arial"/>
                <w:lang w:val="en-IE" w:eastAsia="en-US"/>
              </w:rPr>
              <w:t>management</w:t>
            </w:r>
            <w:r>
              <w:rPr>
                <w:rFonts w:ascii="Arial" w:hAnsi="Arial" w:cs="Arial"/>
                <w:lang w:val="en-IE" w:eastAsia="en-US"/>
              </w:rPr>
              <w:t xml:space="preserve"> process for the receipt of referrals when NIRP is incorporated into the HSE Incident Management Framework (IMF). Incorporation of NIRP into the IMF will generate ad</w:t>
            </w:r>
            <w:r w:rsidR="001A688B">
              <w:rPr>
                <w:rFonts w:ascii="Arial" w:hAnsi="Arial" w:cs="Arial"/>
                <w:lang w:val="en-IE" w:eastAsia="en-US"/>
              </w:rPr>
              <w:t>ditional referrals to the NIRP. A</w:t>
            </w:r>
            <w:r>
              <w:rPr>
                <w:rFonts w:ascii="Arial" w:hAnsi="Arial" w:cs="Arial"/>
                <w:lang w:val="en-IE" w:eastAsia="en-US"/>
              </w:rPr>
              <w:t xml:space="preserve"> specific pathway will be required to ensure these referrals are received in a timely manner, reviewed appropriately by the </w:t>
            </w:r>
            <w:r w:rsidR="00DF1935">
              <w:rPr>
                <w:rFonts w:ascii="Arial" w:hAnsi="Arial" w:cs="Arial"/>
                <w:lang w:val="en-IE" w:eastAsia="en-US"/>
              </w:rPr>
              <w:t>Chairperson</w:t>
            </w:r>
            <w:r>
              <w:rPr>
                <w:rFonts w:ascii="Arial" w:hAnsi="Arial" w:cs="Arial"/>
                <w:lang w:val="en-IE" w:eastAsia="en-US"/>
              </w:rPr>
              <w:t xml:space="preserve"> and/or Panel Members as required, and </w:t>
            </w:r>
            <w:r w:rsidR="00DF1935">
              <w:rPr>
                <w:rFonts w:ascii="Arial" w:hAnsi="Arial" w:cs="Arial"/>
                <w:lang w:val="en-IE" w:eastAsia="en-US"/>
              </w:rPr>
              <w:t>that the follow up and decision is communicated effectively to the referrer. This is a new process which will also require cons</w:t>
            </w:r>
            <w:r w:rsidR="001A688B">
              <w:rPr>
                <w:rFonts w:ascii="Arial" w:hAnsi="Arial" w:cs="Arial"/>
                <w:lang w:val="en-IE" w:eastAsia="en-US"/>
              </w:rPr>
              <w:t xml:space="preserve">iderable communication with </w:t>
            </w:r>
            <w:r w:rsidR="00DF1935">
              <w:rPr>
                <w:rFonts w:ascii="Arial" w:hAnsi="Arial" w:cs="Arial"/>
                <w:lang w:val="en-IE" w:eastAsia="en-US"/>
              </w:rPr>
              <w:t>REOs and / or other regional managers to ensure they are aware of the process and confident in accessing NIRP when appropriate. It is anticipated that the Service Manager would work in consultation with the Chairpers</w:t>
            </w:r>
            <w:r w:rsidR="001A688B">
              <w:rPr>
                <w:rFonts w:ascii="Arial" w:hAnsi="Arial" w:cs="Arial"/>
                <w:lang w:val="en-IE" w:eastAsia="en-US"/>
              </w:rPr>
              <w:t xml:space="preserve">on </w:t>
            </w:r>
            <w:r w:rsidR="00DF1935">
              <w:rPr>
                <w:rFonts w:ascii="Arial" w:hAnsi="Arial" w:cs="Arial"/>
                <w:lang w:val="en-IE" w:eastAsia="en-US"/>
              </w:rPr>
              <w:t xml:space="preserve">and CSW in the development and roll out of this process. </w:t>
            </w:r>
          </w:p>
          <w:p w14:paraId="3AB5FD42" w14:textId="77777777" w:rsidR="00DF1935" w:rsidRDefault="00DF1935" w:rsidP="00BA0CCD">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 xml:space="preserve">Support the Chairperson and/or Panel Members to deliver shared learning sessions utilising the findings from the previous NIRP reports. </w:t>
            </w:r>
          </w:p>
          <w:p w14:paraId="72C1B174" w14:textId="77777777" w:rsidR="00DF1935" w:rsidRDefault="00DF1935" w:rsidP="00DF1935">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 xml:space="preserve">Provide support to the Panel Member to enable them to undertake reviews in the most effective manner possible. This will include providing induction, supporting the delivery of ongoing training and education, supporting group working sessions, and all related administrative requirements. Where relevant, manage the recruitment process for future Panel Members. </w:t>
            </w:r>
          </w:p>
          <w:p w14:paraId="4C4676D3" w14:textId="77777777" w:rsidR="002B18E8" w:rsidRPr="00033578" w:rsidRDefault="002B18E8" w:rsidP="002B18E8">
            <w:pPr>
              <w:numPr>
                <w:ilvl w:val="0"/>
                <w:numId w:val="4"/>
              </w:numPr>
              <w:spacing w:after="120" w:line="276" w:lineRule="auto"/>
              <w:ind w:left="387"/>
              <w:contextualSpacing/>
              <w:rPr>
                <w:rFonts w:ascii="Arial" w:hAnsi="Arial" w:cs="Arial"/>
                <w:lang w:val="en-IE" w:eastAsia="en-US"/>
              </w:rPr>
            </w:pPr>
            <w:r w:rsidRPr="00033578">
              <w:rPr>
                <w:rFonts w:ascii="Arial" w:hAnsi="Arial" w:cs="Arial"/>
                <w:lang w:val="en-IE" w:eastAsia="en-US"/>
              </w:rPr>
              <w:t>Act as the main point of reference for the HSE in relation to all the administrative and operational matters relating to the work of the NIRP.</w:t>
            </w:r>
          </w:p>
          <w:p w14:paraId="0BC19F3D" w14:textId="77777777" w:rsidR="00DF1935" w:rsidRDefault="00DF1935" w:rsidP="00DF1935">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 xml:space="preserve">Provide a timely response to all queries received by the NIRP. </w:t>
            </w:r>
          </w:p>
          <w:p w14:paraId="1E069073" w14:textId="77777777" w:rsidR="00DF1935" w:rsidRDefault="00DF1935" w:rsidP="00DF1935">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 xml:space="preserve">Support the Chairperson to fulfil all reporting requirements to the HSE Board Subcommittee the Performance Committee. </w:t>
            </w:r>
          </w:p>
          <w:p w14:paraId="7CE04279" w14:textId="77777777" w:rsidR="00DF1935" w:rsidRDefault="00DF1935" w:rsidP="00DF1935">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 xml:space="preserve">Identify relevant stakeholder groups within the HSE and work with the Chairperson to build strong working relationships with key individuals and groups. </w:t>
            </w:r>
          </w:p>
          <w:p w14:paraId="42630CB9" w14:textId="77777777" w:rsidR="00DF1935" w:rsidRDefault="00DF1935" w:rsidP="00DF1935">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 xml:space="preserve">Develop and circulate relevant information about the NIRP to potential referrers and to others to whom NIRP may be relevant. </w:t>
            </w:r>
          </w:p>
          <w:p w14:paraId="5311CD5C" w14:textId="1F4B4C26" w:rsidR="00260601" w:rsidRPr="00033578" w:rsidRDefault="001A688B" w:rsidP="00BA0CCD">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 xml:space="preserve">Responsible </w:t>
            </w:r>
            <w:r w:rsidR="00260601" w:rsidRPr="00033578">
              <w:rPr>
                <w:rFonts w:ascii="Arial" w:hAnsi="Arial" w:cs="Arial"/>
                <w:lang w:val="en-IE" w:eastAsia="en-US"/>
              </w:rPr>
              <w:t>for the management of all financial and budgetary matters relating to the NIRP.</w:t>
            </w:r>
          </w:p>
          <w:p w14:paraId="6D0023C0" w14:textId="085566EA" w:rsidR="00260601" w:rsidRPr="00033578" w:rsidRDefault="00260601" w:rsidP="00BA0CCD">
            <w:pPr>
              <w:numPr>
                <w:ilvl w:val="0"/>
                <w:numId w:val="4"/>
              </w:numPr>
              <w:spacing w:after="120" w:line="276" w:lineRule="auto"/>
              <w:ind w:left="387"/>
              <w:contextualSpacing/>
              <w:rPr>
                <w:rFonts w:ascii="Arial" w:hAnsi="Arial" w:cs="Arial"/>
                <w:lang w:val="en-IE" w:eastAsia="en-US"/>
              </w:rPr>
            </w:pPr>
            <w:r w:rsidRPr="00033578">
              <w:rPr>
                <w:rFonts w:ascii="Arial" w:hAnsi="Arial" w:cs="Arial"/>
                <w:lang w:val="en-IE" w:eastAsia="en-US"/>
              </w:rPr>
              <w:lastRenderedPageBreak/>
              <w:t>Develop</w:t>
            </w:r>
            <w:r w:rsidR="00DF1935">
              <w:rPr>
                <w:rFonts w:ascii="Arial" w:hAnsi="Arial" w:cs="Arial"/>
                <w:lang w:val="en-IE" w:eastAsia="en-US"/>
              </w:rPr>
              <w:t xml:space="preserve"> and implement</w:t>
            </w:r>
            <w:r w:rsidRPr="00033578">
              <w:rPr>
                <w:rFonts w:ascii="Arial" w:hAnsi="Arial" w:cs="Arial"/>
                <w:lang w:val="en-IE" w:eastAsia="en-US"/>
              </w:rPr>
              <w:t xml:space="preserve"> robust systems for the management, recording</w:t>
            </w:r>
            <w:r w:rsidR="00DF1935">
              <w:rPr>
                <w:rFonts w:ascii="Arial" w:hAnsi="Arial" w:cs="Arial"/>
                <w:lang w:val="en-IE" w:eastAsia="en-US"/>
              </w:rPr>
              <w:t xml:space="preserve">, </w:t>
            </w:r>
            <w:r w:rsidRPr="00033578">
              <w:rPr>
                <w:rFonts w:ascii="Arial" w:hAnsi="Arial" w:cs="Arial"/>
                <w:lang w:val="en-IE" w:eastAsia="en-US"/>
              </w:rPr>
              <w:t>storage</w:t>
            </w:r>
            <w:r w:rsidR="00DF1935">
              <w:rPr>
                <w:rFonts w:ascii="Arial" w:hAnsi="Arial" w:cs="Arial"/>
                <w:lang w:val="en-IE" w:eastAsia="en-US"/>
              </w:rPr>
              <w:t xml:space="preserve"> and destruction</w:t>
            </w:r>
            <w:r w:rsidRPr="00033578">
              <w:rPr>
                <w:rFonts w:ascii="Arial" w:hAnsi="Arial" w:cs="Arial"/>
                <w:lang w:val="en-IE" w:eastAsia="en-US"/>
              </w:rPr>
              <w:t xml:space="preserve"> of confidential documentation and files.</w:t>
            </w:r>
            <w:r w:rsidR="00DF1935">
              <w:rPr>
                <w:rFonts w:ascii="Arial" w:hAnsi="Arial" w:cs="Arial"/>
                <w:lang w:val="en-IE" w:eastAsia="en-US"/>
              </w:rPr>
              <w:t xml:space="preserve"> This includes adherence to all relevant legislation including Freedom of Information, Data Protection and GDPR, and also all necessary IT security systems</w:t>
            </w:r>
            <w:r w:rsidR="002B18E8">
              <w:rPr>
                <w:rFonts w:ascii="Arial" w:hAnsi="Arial" w:cs="Arial"/>
                <w:lang w:val="en-IE" w:eastAsia="en-US"/>
              </w:rPr>
              <w:t>.</w:t>
            </w:r>
            <w:r w:rsidR="00DF1935">
              <w:rPr>
                <w:rFonts w:ascii="Arial" w:hAnsi="Arial" w:cs="Arial"/>
                <w:lang w:val="en-IE" w:eastAsia="en-US"/>
              </w:rPr>
              <w:t xml:space="preserve"> </w:t>
            </w:r>
          </w:p>
          <w:p w14:paraId="39687B14" w14:textId="06E783F2" w:rsidR="00260601" w:rsidRPr="00033578" w:rsidRDefault="00260601" w:rsidP="00BA0CCD">
            <w:pPr>
              <w:numPr>
                <w:ilvl w:val="0"/>
                <w:numId w:val="4"/>
              </w:numPr>
              <w:spacing w:after="120" w:line="276" w:lineRule="auto"/>
              <w:ind w:left="387"/>
              <w:contextualSpacing/>
              <w:rPr>
                <w:rFonts w:ascii="Arial" w:hAnsi="Arial" w:cs="Arial"/>
                <w:lang w:val="en-IE" w:eastAsia="en-US"/>
              </w:rPr>
            </w:pPr>
            <w:r w:rsidRPr="00033578">
              <w:rPr>
                <w:rFonts w:ascii="Arial" w:hAnsi="Arial" w:cs="Arial"/>
                <w:lang w:val="en-IE" w:eastAsia="en-US"/>
              </w:rPr>
              <w:t xml:space="preserve">Work in close cooperation with the Chairperson in the development of </w:t>
            </w:r>
            <w:r w:rsidR="002B18E8" w:rsidRPr="00033578">
              <w:rPr>
                <w:rFonts w:ascii="Arial" w:hAnsi="Arial" w:cs="Arial"/>
                <w:lang w:val="en-IE" w:eastAsia="en-US"/>
              </w:rPr>
              <w:t xml:space="preserve">policy </w:t>
            </w:r>
            <w:r w:rsidR="002B18E8">
              <w:rPr>
                <w:rFonts w:ascii="Arial" w:hAnsi="Arial" w:cs="Arial"/>
                <w:lang w:val="en-IE" w:eastAsia="en-US"/>
              </w:rPr>
              <w:t>and</w:t>
            </w:r>
            <w:r>
              <w:rPr>
                <w:rFonts w:ascii="Arial" w:hAnsi="Arial" w:cs="Arial"/>
                <w:lang w:val="en-IE" w:eastAsia="en-US"/>
              </w:rPr>
              <w:t xml:space="preserve"> </w:t>
            </w:r>
            <w:r w:rsidRPr="00033578">
              <w:rPr>
                <w:rFonts w:ascii="Arial" w:hAnsi="Arial" w:cs="Arial"/>
                <w:lang w:val="en-IE" w:eastAsia="en-US"/>
              </w:rPr>
              <w:t>procedures to govern the work of the NIRP.</w:t>
            </w:r>
            <w:r w:rsidR="002B18E8">
              <w:rPr>
                <w:rFonts w:ascii="Arial" w:hAnsi="Arial" w:cs="Arial"/>
                <w:lang w:val="en-IE" w:eastAsia="en-US"/>
              </w:rPr>
              <w:t xml:space="preserve"> This includes managing the redevelopment, review and/or update of the NIRP Operational Guidelines as required.</w:t>
            </w:r>
          </w:p>
          <w:p w14:paraId="784691B1" w14:textId="234E103D" w:rsidR="00260601" w:rsidRPr="00033578" w:rsidRDefault="00260601" w:rsidP="00BA0CCD">
            <w:pPr>
              <w:numPr>
                <w:ilvl w:val="0"/>
                <w:numId w:val="4"/>
              </w:numPr>
              <w:spacing w:after="120" w:line="276" w:lineRule="auto"/>
              <w:ind w:left="387"/>
              <w:contextualSpacing/>
              <w:rPr>
                <w:rFonts w:ascii="Arial" w:hAnsi="Arial" w:cs="Arial"/>
                <w:lang w:val="en-IE" w:eastAsia="en-US"/>
              </w:rPr>
            </w:pPr>
            <w:r w:rsidRPr="00033578">
              <w:rPr>
                <w:rFonts w:ascii="Arial" w:hAnsi="Arial" w:cs="Arial"/>
                <w:lang w:val="en-IE" w:eastAsia="en-US"/>
              </w:rPr>
              <w:t>Prepar</w:t>
            </w:r>
            <w:r w:rsidR="002B18E8">
              <w:rPr>
                <w:rFonts w:ascii="Arial" w:hAnsi="Arial" w:cs="Arial"/>
                <w:lang w:val="en-IE" w:eastAsia="en-US"/>
              </w:rPr>
              <w:t>e</w:t>
            </w:r>
            <w:r w:rsidRPr="00033578">
              <w:rPr>
                <w:rFonts w:ascii="Arial" w:hAnsi="Arial" w:cs="Arial"/>
                <w:lang w:val="en-IE" w:eastAsia="en-US"/>
              </w:rPr>
              <w:t xml:space="preserve"> data, information and management reports (e.g. performance, risk committee, senior management etc.) for the Chairperson and the </w:t>
            </w:r>
            <w:r w:rsidR="00DB7018">
              <w:rPr>
                <w:rFonts w:ascii="Arial" w:hAnsi="Arial" w:cs="Arial"/>
                <w:lang w:val="en-IE" w:eastAsia="en-US"/>
              </w:rPr>
              <w:t>Chief Social Worker</w:t>
            </w:r>
            <w:r w:rsidRPr="00033578">
              <w:rPr>
                <w:rFonts w:ascii="Arial" w:hAnsi="Arial" w:cs="Arial"/>
                <w:lang w:val="en-IE" w:eastAsia="en-US"/>
              </w:rPr>
              <w:t>.</w:t>
            </w:r>
          </w:p>
          <w:p w14:paraId="465034ED" w14:textId="2E1F76AB" w:rsidR="00260601" w:rsidRPr="00033578" w:rsidRDefault="00260601" w:rsidP="00BA0CCD">
            <w:pPr>
              <w:numPr>
                <w:ilvl w:val="0"/>
                <w:numId w:val="4"/>
              </w:numPr>
              <w:spacing w:after="120" w:line="276" w:lineRule="auto"/>
              <w:ind w:left="387"/>
              <w:contextualSpacing/>
              <w:rPr>
                <w:rFonts w:ascii="Arial" w:hAnsi="Arial" w:cs="Arial"/>
                <w:lang w:val="en-IE" w:eastAsia="en-US"/>
              </w:rPr>
            </w:pPr>
            <w:r w:rsidRPr="00033578">
              <w:rPr>
                <w:rFonts w:ascii="Arial" w:hAnsi="Arial" w:cs="Arial"/>
                <w:lang w:val="en-IE" w:eastAsia="en-US"/>
              </w:rPr>
              <w:t>Prepar</w:t>
            </w:r>
            <w:r w:rsidR="002B18E8">
              <w:rPr>
                <w:rFonts w:ascii="Arial" w:hAnsi="Arial" w:cs="Arial"/>
                <w:lang w:val="en-IE" w:eastAsia="en-US"/>
              </w:rPr>
              <w:t>e</w:t>
            </w:r>
            <w:r w:rsidRPr="00033578">
              <w:rPr>
                <w:rFonts w:ascii="Arial" w:hAnsi="Arial" w:cs="Arial"/>
                <w:lang w:val="en-IE" w:eastAsia="en-US"/>
              </w:rPr>
              <w:t xml:space="preserve"> NIRP annual reports for the Chairperson</w:t>
            </w:r>
            <w:r w:rsidR="002B18E8">
              <w:rPr>
                <w:rFonts w:ascii="Arial" w:hAnsi="Arial" w:cs="Arial"/>
                <w:lang w:val="en-IE" w:eastAsia="en-US"/>
              </w:rPr>
              <w:t>.</w:t>
            </w:r>
          </w:p>
          <w:p w14:paraId="0E0B4B3B" w14:textId="77777777" w:rsidR="00260601" w:rsidRPr="00033578" w:rsidRDefault="00260601" w:rsidP="00BA0CCD">
            <w:pPr>
              <w:numPr>
                <w:ilvl w:val="0"/>
                <w:numId w:val="4"/>
              </w:numPr>
              <w:spacing w:after="120" w:line="276" w:lineRule="auto"/>
              <w:ind w:left="387"/>
              <w:contextualSpacing/>
              <w:rPr>
                <w:rFonts w:ascii="Arial" w:hAnsi="Arial" w:cs="Arial"/>
                <w:lang w:val="en-IE" w:eastAsia="en-US"/>
              </w:rPr>
            </w:pPr>
            <w:r w:rsidRPr="00033578">
              <w:rPr>
                <w:rFonts w:ascii="Arial" w:hAnsi="Arial" w:cs="Arial"/>
                <w:lang w:val="en-IE" w:eastAsia="en-US"/>
              </w:rPr>
              <w:t>Develop and manage a website for the NIRP.</w:t>
            </w:r>
          </w:p>
          <w:p w14:paraId="6251D5D2" w14:textId="77777777" w:rsidR="00260601" w:rsidRDefault="00260601" w:rsidP="00BA0CCD">
            <w:pPr>
              <w:numPr>
                <w:ilvl w:val="0"/>
                <w:numId w:val="4"/>
              </w:numPr>
              <w:spacing w:after="120" w:line="276" w:lineRule="auto"/>
              <w:ind w:left="387"/>
              <w:contextualSpacing/>
              <w:rPr>
                <w:rFonts w:ascii="Arial" w:hAnsi="Arial" w:cs="Arial"/>
                <w:lang w:val="en-IE" w:eastAsia="en-US"/>
              </w:rPr>
            </w:pPr>
            <w:r w:rsidRPr="00033578">
              <w:rPr>
                <w:rFonts w:ascii="Arial" w:hAnsi="Arial" w:cs="Arial"/>
                <w:lang w:val="en-IE" w:eastAsia="en-US"/>
              </w:rPr>
              <w:t>Manage and process any matters relating to complaints, Freedom of Information and Data Protection in line with HSE policy and procedure.</w:t>
            </w:r>
          </w:p>
          <w:p w14:paraId="7884CCC0" w14:textId="6D5E864B" w:rsidR="00260601" w:rsidRDefault="00260601" w:rsidP="00BA0CCD">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Contribute to the development of audit and management information tools</w:t>
            </w:r>
            <w:r w:rsidR="002B18E8">
              <w:rPr>
                <w:rFonts w:ascii="Arial" w:hAnsi="Arial" w:cs="Arial"/>
                <w:lang w:val="en-IE" w:eastAsia="en-US"/>
              </w:rPr>
              <w:t>.</w:t>
            </w:r>
          </w:p>
          <w:p w14:paraId="19AFDE6F" w14:textId="6576935B" w:rsidR="00260601" w:rsidRDefault="00260601" w:rsidP="00BA0CCD">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Assist in the development of NIRP performance management tools</w:t>
            </w:r>
            <w:r w:rsidR="002B18E8">
              <w:rPr>
                <w:rFonts w:ascii="Arial" w:hAnsi="Arial" w:cs="Arial"/>
                <w:lang w:val="en-IE" w:eastAsia="en-US"/>
              </w:rPr>
              <w:t>.</w:t>
            </w:r>
          </w:p>
          <w:p w14:paraId="74DCA896" w14:textId="77777777" w:rsidR="00260601" w:rsidRDefault="00260601" w:rsidP="00BA0CCD">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Contribute to the development of an NIRP training strategy</w:t>
            </w:r>
            <w:r w:rsidR="001D11DA">
              <w:rPr>
                <w:rFonts w:ascii="Arial" w:hAnsi="Arial" w:cs="Arial"/>
                <w:lang w:val="en-IE" w:eastAsia="en-US"/>
              </w:rPr>
              <w:t xml:space="preserve">. Manage all aspects of the training strategy. </w:t>
            </w:r>
          </w:p>
          <w:p w14:paraId="45CD8D5A" w14:textId="28171C02" w:rsidR="0082353B" w:rsidRPr="00927919" w:rsidRDefault="0082353B" w:rsidP="0082353B">
            <w:pPr>
              <w:numPr>
                <w:ilvl w:val="0"/>
                <w:numId w:val="4"/>
              </w:numPr>
              <w:spacing w:after="120" w:line="276" w:lineRule="auto"/>
              <w:ind w:left="387"/>
              <w:contextualSpacing/>
              <w:rPr>
                <w:rFonts w:ascii="Arial" w:hAnsi="Arial" w:cs="Arial"/>
                <w:lang w:val="en-IE" w:eastAsia="en-US"/>
              </w:rPr>
            </w:pPr>
            <w:r w:rsidRPr="00927919">
              <w:rPr>
                <w:rFonts w:ascii="Arial" w:hAnsi="Arial" w:cs="Arial"/>
                <w:lang w:val="en-IE" w:eastAsia="en-US"/>
              </w:rPr>
              <w:t>Contribute to the development of a communications strategy for the NIRP</w:t>
            </w:r>
            <w:r w:rsidR="002B18E8">
              <w:rPr>
                <w:rFonts w:ascii="Arial" w:hAnsi="Arial" w:cs="Arial"/>
                <w:lang w:val="en-IE" w:eastAsia="en-US"/>
              </w:rPr>
              <w:t xml:space="preserve">. In collaboration with the Chairperson, undertake education and information sessions nationwide to key individuals and groups. </w:t>
            </w:r>
          </w:p>
          <w:p w14:paraId="503C8BD6" w14:textId="77777777" w:rsidR="00260601" w:rsidRDefault="00260601" w:rsidP="00BA0CCD">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Contribute to the development of good working relationships with all key NIRP stakeholders</w:t>
            </w:r>
          </w:p>
          <w:p w14:paraId="3DCD68A2" w14:textId="77777777" w:rsidR="00260601" w:rsidRDefault="00260601" w:rsidP="00BA0CCD">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Contribute to the development of robust governance arrangements to assure the quality of the operations of the NIRP</w:t>
            </w:r>
          </w:p>
          <w:p w14:paraId="0C33EB2B" w14:textId="7378B162" w:rsidR="00260601" w:rsidRDefault="00260601" w:rsidP="00BA0CCD">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Contribute to the development of a shared vision and core values for the NIRP and promote same in all dealings with key stakeholders</w:t>
            </w:r>
          </w:p>
          <w:p w14:paraId="3ED17BB5" w14:textId="77777777" w:rsidR="00260601" w:rsidRPr="00033578" w:rsidRDefault="00260601" w:rsidP="00BA0CCD">
            <w:pPr>
              <w:numPr>
                <w:ilvl w:val="0"/>
                <w:numId w:val="4"/>
              </w:numPr>
              <w:spacing w:after="120" w:line="276" w:lineRule="auto"/>
              <w:ind w:left="387"/>
              <w:contextualSpacing/>
              <w:rPr>
                <w:rFonts w:ascii="Arial" w:hAnsi="Arial" w:cs="Arial"/>
                <w:lang w:val="en-IE" w:eastAsia="en-US"/>
              </w:rPr>
            </w:pPr>
            <w:r>
              <w:rPr>
                <w:rFonts w:ascii="Arial" w:hAnsi="Arial" w:cs="Arial"/>
                <w:lang w:val="en-IE" w:eastAsia="en-US"/>
              </w:rPr>
              <w:t>Provide management and supervision to all staff members within agreed lines of responsibility.</w:t>
            </w:r>
          </w:p>
          <w:p w14:paraId="0583933E" w14:textId="77777777" w:rsidR="00260601" w:rsidRDefault="00260601" w:rsidP="00F070ED">
            <w:pPr>
              <w:jc w:val="both"/>
              <w:rPr>
                <w:rFonts w:ascii="Arial" w:hAnsi="Arial" w:cs="Arial"/>
                <w:b/>
                <w:i/>
                <w:iCs/>
              </w:rPr>
            </w:pPr>
          </w:p>
          <w:p w14:paraId="23B465C0" w14:textId="77777777" w:rsidR="00260601" w:rsidRDefault="00260601" w:rsidP="00F070ED">
            <w:pPr>
              <w:jc w:val="both"/>
              <w:rPr>
                <w:rFonts w:ascii="Arial" w:hAnsi="Arial" w:cs="Arial"/>
                <w:b/>
                <w:iCs/>
              </w:rPr>
            </w:pPr>
            <w:r w:rsidRPr="00FD7B4C">
              <w:rPr>
                <w:rFonts w:ascii="Arial" w:hAnsi="Arial" w:cs="Arial"/>
                <w:b/>
                <w:iCs/>
              </w:rPr>
              <w:t>General</w:t>
            </w:r>
          </w:p>
          <w:p w14:paraId="5AB04161" w14:textId="7EA86AD1" w:rsidR="00260601" w:rsidRPr="00975487" w:rsidRDefault="00260601">
            <w:pPr>
              <w:numPr>
                <w:ilvl w:val="0"/>
                <w:numId w:val="2"/>
              </w:numPr>
              <w:jc w:val="both"/>
              <w:rPr>
                <w:rFonts w:ascii="Arial" w:hAnsi="Arial" w:cs="Arial"/>
                <w:b/>
                <w:i/>
                <w:iCs/>
              </w:rPr>
            </w:pPr>
            <w:r w:rsidRPr="00637B8A">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637B8A">
              <w:rPr>
                <w:rFonts w:ascii="Arial" w:hAnsi="Arial" w:cs="Arial"/>
                <w:i/>
                <w:iCs/>
              </w:rPr>
              <w:t xml:space="preserve"> </w:t>
            </w:r>
            <w:r w:rsidRPr="00637B8A">
              <w:rPr>
                <w:rFonts w:ascii="Arial" w:hAnsi="Arial" w:cs="Arial"/>
                <w:iCs/>
              </w:rPr>
              <w:t xml:space="preserve">and comply with associated HSE protocols for implementing and maintaining these </w:t>
            </w:r>
            <w:r w:rsidRPr="00975487">
              <w:rPr>
                <w:rFonts w:ascii="Arial" w:hAnsi="Arial" w:cs="Arial"/>
                <w:iCs/>
              </w:rPr>
              <w:t>standards as appropriate to the role.</w:t>
            </w:r>
          </w:p>
          <w:p w14:paraId="1E16D135" w14:textId="6C64ACB4" w:rsidR="00975487" w:rsidRPr="00975487" w:rsidRDefault="00975487">
            <w:pPr>
              <w:numPr>
                <w:ilvl w:val="0"/>
                <w:numId w:val="2"/>
              </w:numPr>
              <w:jc w:val="both"/>
              <w:rPr>
                <w:rFonts w:ascii="Arial" w:hAnsi="Arial" w:cs="Arial"/>
                <w:b/>
                <w:i/>
                <w:iCs/>
              </w:rPr>
            </w:pPr>
            <w:r w:rsidRPr="00975487">
              <w:rPr>
                <w:rFonts w:ascii="Arial" w:hAnsi="Arial" w:cs="Arial"/>
              </w:rPr>
              <w:t>Adequately identifies, assesses, manages and monitors risk within their area of responsibility</w:t>
            </w:r>
          </w:p>
          <w:p w14:paraId="36C8FCC8" w14:textId="77777777" w:rsidR="00260601" w:rsidRPr="00637B8A" w:rsidRDefault="00260601">
            <w:pPr>
              <w:numPr>
                <w:ilvl w:val="0"/>
                <w:numId w:val="2"/>
              </w:numPr>
              <w:jc w:val="both"/>
              <w:rPr>
                <w:rFonts w:ascii="Arial" w:hAnsi="Arial" w:cs="Arial"/>
                <w:b/>
                <w:i/>
                <w:iCs/>
              </w:rPr>
            </w:pPr>
            <w:r w:rsidRPr="00637B8A">
              <w:rPr>
                <w:rFonts w:ascii="Arial" w:hAnsi="Arial" w:cs="Arial"/>
                <w:lang w:val="en-IE" w:eastAsia="en-IE"/>
              </w:rPr>
              <w:t>To support, promote and actively participate in sustainable energy, water and waste initiatives to create a more sustainable, low carbon and efficient health service.</w:t>
            </w:r>
          </w:p>
          <w:p w14:paraId="579656A0" w14:textId="77777777" w:rsidR="00260601" w:rsidRPr="00033578" w:rsidRDefault="00260601" w:rsidP="00637B8A">
            <w:pPr>
              <w:numPr>
                <w:ilvl w:val="0"/>
                <w:numId w:val="1"/>
              </w:numPr>
            </w:pPr>
            <w:r w:rsidRPr="00033578">
              <w:rPr>
                <w:rFonts w:ascii="Arial" w:hAnsi="Arial" w:cs="Arial"/>
                <w:iCs/>
              </w:rPr>
              <w:t>To act as spokesperson for the Organisation as required</w:t>
            </w:r>
          </w:p>
          <w:p w14:paraId="3D862D63" w14:textId="77777777" w:rsidR="00260601" w:rsidRPr="00FD7B4C" w:rsidRDefault="00260601" w:rsidP="00637B8A">
            <w:pPr>
              <w:numPr>
                <w:ilvl w:val="0"/>
                <w:numId w:val="1"/>
              </w:numPr>
            </w:pPr>
            <w:r w:rsidRPr="00033578">
              <w:rPr>
                <w:rFonts w:ascii="Arial" w:hAnsi="Arial" w:cs="Arial"/>
                <w:iCs/>
              </w:rPr>
              <w:t>Demonstrate pro-active commitment to all communications with internal and external stakeholders</w:t>
            </w:r>
          </w:p>
          <w:p w14:paraId="5F881311" w14:textId="77777777" w:rsidR="00260601" w:rsidRPr="00FD7B4C" w:rsidRDefault="00260601" w:rsidP="00637B8A">
            <w:pPr>
              <w:numPr>
                <w:ilvl w:val="0"/>
                <w:numId w:val="1"/>
              </w:numPr>
            </w:pPr>
            <w:r>
              <w:rPr>
                <w:rFonts w:ascii="Arial" w:hAnsi="Arial" w:cs="Arial"/>
                <w:iCs/>
              </w:rPr>
              <w:t>At all times provide a caring service and treat those with whom they come into contact in a courteous and respectful manner.</w:t>
            </w:r>
          </w:p>
          <w:p w14:paraId="025066CB" w14:textId="77777777" w:rsidR="00260601" w:rsidRPr="00FD7B4C" w:rsidRDefault="00260601" w:rsidP="00637B8A">
            <w:pPr>
              <w:numPr>
                <w:ilvl w:val="0"/>
                <w:numId w:val="1"/>
              </w:numPr>
            </w:pPr>
            <w:r>
              <w:rPr>
                <w:rFonts w:ascii="Arial" w:hAnsi="Arial" w:cs="Arial"/>
                <w:iCs/>
              </w:rPr>
              <w:t>Demonstrate their commitment by regular attendance and the efficient completion of all tasks allocated to them.</w:t>
            </w:r>
          </w:p>
          <w:p w14:paraId="618437A3" w14:textId="77777777" w:rsidR="00260601" w:rsidRPr="00FE01C5" w:rsidRDefault="00260601" w:rsidP="00637B8A">
            <w:pPr>
              <w:numPr>
                <w:ilvl w:val="0"/>
                <w:numId w:val="1"/>
              </w:numPr>
            </w:pPr>
            <w:r>
              <w:rPr>
                <w:rFonts w:ascii="Arial" w:hAnsi="Arial" w:cs="Arial"/>
                <w:iCs/>
              </w:rPr>
              <w:t xml:space="preserve">Adhere to equal opportunities policy throughout the course of their employment.  </w:t>
            </w:r>
          </w:p>
          <w:p w14:paraId="28574368" w14:textId="77777777" w:rsidR="00260601" w:rsidRPr="00033578" w:rsidRDefault="00260601" w:rsidP="00637B8A">
            <w:pPr>
              <w:numPr>
                <w:ilvl w:val="0"/>
                <w:numId w:val="1"/>
              </w:numPr>
            </w:pPr>
            <w:r>
              <w:rPr>
                <w:rFonts w:ascii="Arial" w:hAnsi="Arial" w:cs="Arial"/>
                <w:iCs/>
              </w:rPr>
              <w:t>Ensure that all information is managed in a secure and sensitive manner, securely and sensitively having regard for the highly confidential nature of same.</w:t>
            </w:r>
          </w:p>
          <w:p w14:paraId="36C1B96F" w14:textId="77777777" w:rsidR="00260601" w:rsidRPr="00FD7B4C" w:rsidRDefault="00260601" w:rsidP="00F070ED">
            <w:pPr>
              <w:jc w:val="both"/>
              <w:rPr>
                <w:rFonts w:ascii="Arial" w:hAnsi="Arial" w:cs="Arial"/>
                <w:b/>
                <w:iCs/>
              </w:rPr>
            </w:pPr>
          </w:p>
          <w:p w14:paraId="5ED515F5" w14:textId="526F18F5" w:rsidR="00260601" w:rsidRPr="00033578" w:rsidRDefault="00260601">
            <w:pPr>
              <w:jc w:val="both"/>
              <w:rPr>
                <w:rFonts w:ascii="Arial" w:hAnsi="Arial" w:cs="Arial"/>
              </w:rPr>
            </w:pPr>
            <w:r w:rsidRPr="0003357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975487">
              <w:rPr>
                <w:rFonts w:ascii="Arial" w:hAnsi="Arial" w:cs="Arial"/>
                <w:b/>
                <w:iCs/>
                <w:lang w:val="en-IE"/>
              </w:rPr>
              <w:t>them</w:t>
            </w:r>
            <w:r w:rsidRPr="00033578">
              <w:rPr>
                <w:rFonts w:ascii="Arial" w:hAnsi="Arial" w:cs="Arial"/>
                <w:b/>
                <w:iCs/>
                <w:lang w:val="en-IE"/>
              </w:rPr>
              <w:t xml:space="preserve"> from time to time and to contribute to the development of the post while in office.</w:t>
            </w:r>
            <w:r w:rsidRPr="00033578">
              <w:rPr>
                <w:rFonts w:ascii="Arial" w:hAnsi="Arial" w:cs="Arial"/>
              </w:rPr>
              <w:t xml:space="preserve">  </w:t>
            </w:r>
          </w:p>
          <w:p w14:paraId="2FB83105" w14:textId="77777777" w:rsidR="00260601" w:rsidRPr="00033578" w:rsidRDefault="00260601">
            <w:pPr>
              <w:jc w:val="both"/>
              <w:rPr>
                <w:rFonts w:ascii="Arial" w:hAnsi="Arial" w:cs="Arial"/>
                <w:b/>
                <w:iCs/>
                <w:lang w:val="en-IE"/>
              </w:rPr>
            </w:pPr>
          </w:p>
        </w:tc>
      </w:tr>
      <w:tr w:rsidR="00260601" w:rsidRPr="00E766A5" w14:paraId="72DD5450" w14:textId="77777777">
        <w:tc>
          <w:tcPr>
            <w:tcW w:w="2364" w:type="dxa"/>
          </w:tcPr>
          <w:p w14:paraId="75619AAB" w14:textId="77777777" w:rsidR="00260601" w:rsidRPr="00E766A5" w:rsidRDefault="00260601">
            <w:pPr>
              <w:jc w:val="both"/>
              <w:rPr>
                <w:rFonts w:ascii="Arial" w:hAnsi="Arial" w:cs="Arial"/>
                <w:b/>
                <w:bCs/>
              </w:rPr>
            </w:pPr>
            <w:r w:rsidRPr="00E766A5">
              <w:rPr>
                <w:rFonts w:ascii="Arial" w:hAnsi="Arial" w:cs="Arial"/>
                <w:b/>
                <w:bCs/>
              </w:rPr>
              <w:lastRenderedPageBreak/>
              <w:t>Eligibility Criteria</w:t>
            </w:r>
          </w:p>
          <w:p w14:paraId="3C778297" w14:textId="77777777" w:rsidR="00260601" w:rsidRPr="00E766A5" w:rsidRDefault="00260601">
            <w:pPr>
              <w:jc w:val="both"/>
              <w:rPr>
                <w:rFonts w:ascii="Arial" w:hAnsi="Arial" w:cs="Arial"/>
                <w:b/>
                <w:bCs/>
              </w:rPr>
            </w:pPr>
          </w:p>
          <w:p w14:paraId="4FD9A70F" w14:textId="77777777" w:rsidR="00260601" w:rsidRPr="00E766A5" w:rsidRDefault="00260601">
            <w:pPr>
              <w:jc w:val="both"/>
              <w:rPr>
                <w:rFonts w:ascii="Arial" w:hAnsi="Arial" w:cs="Arial"/>
                <w:b/>
                <w:bCs/>
              </w:rPr>
            </w:pPr>
            <w:r w:rsidRPr="00E766A5">
              <w:rPr>
                <w:rFonts w:ascii="Arial" w:hAnsi="Arial" w:cs="Arial"/>
                <w:b/>
                <w:bCs/>
              </w:rPr>
              <w:t>Qualifications and/ or experience</w:t>
            </w:r>
          </w:p>
          <w:p w14:paraId="6BEAB9DF" w14:textId="77777777" w:rsidR="00260601" w:rsidRPr="00E766A5" w:rsidRDefault="00260601">
            <w:pPr>
              <w:jc w:val="both"/>
              <w:rPr>
                <w:rFonts w:ascii="Arial" w:hAnsi="Arial" w:cs="Arial"/>
                <w:b/>
                <w:bCs/>
              </w:rPr>
            </w:pPr>
          </w:p>
        </w:tc>
        <w:tc>
          <w:tcPr>
            <w:tcW w:w="8256" w:type="dxa"/>
          </w:tcPr>
          <w:p w14:paraId="26E98E88" w14:textId="77777777" w:rsidR="00260601" w:rsidRPr="00033578" w:rsidRDefault="00260601">
            <w:pPr>
              <w:jc w:val="both"/>
              <w:rPr>
                <w:rFonts w:ascii="Arial" w:hAnsi="Arial" w:cs="Arial"/>
                <w:b/>
                <w:bCs/>
                <w:iCs/>
              </w:rPr>
            </w:pPr>
            <w:r w:rsidRPr="00033578">
              <w:rPr>
                <w:rFonts w:ascii="Arial" w:hAnsi="Arial" w:cs="Arial"/>
                <w:b/>
                <w:bCs/>
                <w:iCs/>
              </w:rPr>
              <w:t xml:space="preserve">Candidates must have at the latest date of application: - </w:t>
            </w:r>
          </w:p>
          <w:p w14:paraId="690DCE3F" w14:textId="77777777" w:rsidR="00260601" w:rsidRDefault="00260601">
            <w:pPr>
              <w:jc w:val="both"/>
              <w:rPr>
                <w:rFonts w:ascii="Arial" w:hAnsi="Arial" w:cs="Arial"/>
                <w:b/>
                <w:bCs/>
                <w:iCs/>
                <w:color w:val="FF6600"/>
              </w:rPr>
            </w:pPr>
          </w:p>
          <w:p w14:paraId="51AE34BB" w14:textId="77777777" w:rsidR="00260601" w:rsidRDefault="00260601" w:rsidP="00FD7B4C">
            <w:pPr>
              <w:numPr>
                <w:ilvl w:val="0"/>
                <w:numId w:val="10"/>
              </w:numPr>
              <w:ind w:left="360"/>
              <w:contextualSpacing/>
              <w:rPr>
                <w:rFonts w:ascii="Arial" w:hAnsi="Arial" w:cs="Arial"/>
                <w:lang w:val="en-US" w:eastAsia="en-US"/>
              </w:rPr>
            </w:pPr>
            <w:r w:rsidRPr="00FD7B4C">
              <w:rPr>
                <w:rFonts w:ascii="Arial" w:hAnsi="Arial" w:cs="Arial"/>
                <w:lang w:val="en-US" w:eastAsia="en-US"/>
              </w:rPr>
              <w:t xml:space="preserve">Significant experience in managing </w:t>
            </w:r>
            <w:r>
              <w:rPr>
                <w:rFonts w:ascii="Arial" w:hAnsi="Arial" w:cs="Arial"/>
                <w:lang w:val="en-US" w:eastAsia="en-US"/>
              </w:rPr>
              <w:t>the administration of a complex health or social care service as relevant to this role.</w:t>
            </w:r>
            <w:r>
              <w:rPr>
                <w:rFonts w:ascii="Arial" w:hAnsi="Arial" w:cs="Arial"/>
                <w:lang w:val="en-US" w:eastAsia="en-US"/>
              </w:rPr>
              <w:br/>
            </w:r>
          </w:p>
          <w:p w14:paraId="2329CEB7" w14:textId="084AC9BD" w:rsidR="00260601" w:rsidRPr="00FD7B4C" w:rsidRDefault="00260601" w:rsidP="00FD7B4C">
            <w:pPr>
              <w:numPr>
                <w:ilvl w:val="0"/>
                <w:numId w:val="10"/>
              </w:numPr>
              <w:ind w:left="360"/>
              <w:contextualSpacing/>
              <w:rPr>
                <w:rFonts w:ascii="Arial" w:hAnsi="Arial" w:cs="Arial"/>
                <w:lang w:val="en-US" w:eastAsia="en-US"/>
              </w:rPr>
            </w:pPr>
            <w:r w:rsidRPr="00FD7B4C">
              <w:rPr>
                <w:rFonts w:ascii="Arial" w:hAnsi="Arial" w:cs="Arial"/>
                <w:lang w:val="en-US" w:eastAsia="en-US"/>
              </w:rPr>
              <w:t xml:space="preserve">Significant experience in analyzing and synthesizing complex data </w:t>
            </w:r>
            <w:r>
              <w:rPr>
                <w:rFonts w:ascii="Arial" w:hAnsi="Arial" w:cs="Arial"/>
                <w:lang w:val="en-US" w:eastAsia="en-US"/>
              </w:rPr>
              <w:t xml:space="preserve">including </w:t>
            </w:r>
            <w:r w:rsidRPr="00FD7B4C">
              <w:rPr>
                <w:rFonts w:ascii="Arial" w:hAnsi="Arial" w:cs="Arial"/>
                <w:lang w:val="en-US" w:eastAsia="en-US"/>
              </w:rPr>
              <w:br/>
            </w:r>
            <w:r>
              <w:rPr>
                <w:rFonts w:ascii="Arial" w:hAnsi="Arial" w:cs="Arial"/>
                <w:lang w:val="en-US" w:eastAsia="en-US"/>
              </w:rPr>
              <w:t xml:space="preserve">the </w:t>
            </w:r>
            <w:r w:rsidR="001A688B" w:rsidRPr="005B1122">
              <w:rPr>
                <w:rFonts w:ascii="Arial" w:hAnsi="Arial" w:cs="Arial"/>
              </w:rPr>
              <w:t>prepar</w:t>
            </w:r>
            <w:r w:rsidR="001A688B">
              <w:rPr>
                <w:rFonts w:ascii="Arial" w:hAnsi="Arial" w:cs="Arial"/>
              </w:rPr>
              <w:t>ation and</w:t>
            </w:r>
            <w:r>
              <w:rPr>
                <w:rFonts w:ascii="Arial" w:hAnsi="Arial" w:cs="Arial"/>
              </w:rPr>
              <w:t xml:space="preserve"> p</w:t>
            </w:r>
            <w:r w:rsidRPr="005B1122">
              <w:rPr>
                <w:rFonts w:ascii="Arial" w:hAnsi="Arial" w:cs="Arial"/>
              </w:rPr>
              <w:t>resent</w:t>
            </w:r>
            <w:r>
              <w:rPr>
                <w:rFonts w:ascii="Arial" w:hAnsi="Arial" w:cs="Arial"/>
              </w:rPr>
              <w:t xml:space="preserve">ation </w:t>
            </w:r>
            <w:r w:rsidR="001A688B">
              <w:rPr>
                <w:rFonts w:ascii="Arial" w:hAnsi="Arial" w:cs="Arial"/>
              </w:rPr>
              <w:t xml:space="preserve">of </w:t>
            </w:r>
            <w:r w:rsidR="001A688B" w:rsidRPr="005B1122">
              <w:rPr>
                <w:rFonts w:ascii="Arial" w:hAnsi="Arial" w:cs="Arial"/>
              </w:rPr>
              <w:t>management</w:t>
            </w:r>
            <w:r w:rsidRPr="005B1122">
              <w:rPr>
                <w:rFonts w:ascii="Arial" w:hAnsi="Arial" w:cs="Arial"/>
              </w:rPr>
              <w:t xml:space="preserve"> reports to a professional standard.</w:t>
            </w:r>
          </w:p>
          <w:p w14:paraId="15EC01B9" w14:textId="77777777" w:rsidR="00260601" w:rsidRDefault="00260601" w:rsidP="005D60E8">
            <w:pPr>
              <w:jc w:val="both"/>
              <w:rPr>
                <w:rFonts w:ascii="Arial" w:hAnsi="Arial" w:cs="Arial"/>
                <w:lang w:val="en-US" w:eastAsia="en-US"/>
              </w:rPr>
            </w:pPr>
          </w:p>
          <w:p w14:paraId="1A0AD560" w14:textId="77777777" w:rsidR="00260601" w:rsidRPr="00033578" w:rsidRDefault="00260601" w:rsidP="005D1984">
            <w:pPr>
              <w:pStyle w:val="ListParagraph"/>
              <w:numPr>
                <w:ilvl w:val="0"/>
                <w:numId w:val="5"/>
              </w:numPr>
              <w:spacing w:after="120"/>
              <w:ind w:left="387"/>
              <w:contextualSpacing/>
              <w:rPr>
                <w:rFonts w:ascii="Arial" w:hAnsi="Arial" w:cs="Arial"/>
              </w:rPr>
            </w:pPr>
            <w:r w:rsidRPr="00033578">
              <w:rPr>
                <w:rFonts w:ascii="Arial" w:hAnsi="Arial" w:cs="Arial"/>
              </w:rPr>
              <w:t>Experience of developing and managing document management systems</w:t>
            </w:r>
          </w:p>
          <w:p w14:paraId="2CA87C13" w14:textId="77777777" w:rsidR="00260601" w:rsidRPr="00FD7B4C" w:rsidRDefault="00260601" w:rsidP="00FD7B4C">
            <w:pPr>
              <w:contextualSpacing/>
              <w:rPr>
                <w:rFonts w:ascii="Arial" w:hAnsi="Arial" w:cs="Arial"/>
                <w:lang w:val="en-US" w:eastAsia="en-US"/>
              </w:rPr>
            </w:pPr>
          </w:p>
          <w:p w14:paraId="56ACA138" w14:textId="77777777" w:rsidR="00260601" w:rsidRPr="00FD7B4C" w:rsidRDefault="00260601" w:rsidP="005D60E8">
            <w:pPr>
              <w:numPr>
                <w:ilvl w:val="0"/>
                <w:numId w:val="10"/>
              </w:numPr>
              <w:ind w:left="360"/>
              <w:contextualSpacing/>
              <w:jc w:val="both"/>
              <w:rPr>
                <w:rFonts w:ascii="Arial" w:hAnsi="Arial" w:cs="Arial"/>
                <w:lang w:val="en-US" w:eastAsia="en-US"/>
              </w:rPr>
            </w:pPr>
            <w:r w:rsidRPr="00FD7B4C">
              <w:rPr>
                <w:rFonts w:ascii="Arial" w:hAnsi="Arial" w:cs="Arial"/>
                <w:lang w:val="en-US" w:eastAsia="en-US"/>
              </w:rPr>
              <w:t xml:space="preserve">Experience of </w:t>
            </w:r>
            <w:r>
              <w:rPr>
                <w:rFonts w:ascii="Arial" w:hAnsi="Arial" w:cs="Arial"/>
                <w:lang w:val="en-US" w:eastAsia="en-US"/>
              </w:rPr>
              <w:t xml:space="preserve">leading and </w:t>
            </w:r>
            <w:r w:rsidRPr="00FD7B4C">
              <w:rPr>
                <w:rFonts w:ascii="Arial" w:hAnsi="Arial" w:cs="Arial"/>
                <w:lang w:val="en-US" w:eastAsia="en-US"/>
              </w:rPr>
              <w:t>managing a team</w:t>
            </w:r>
          </w:p>
          <w:p w14:paraId="37B1C3A7" w14:textId="77777777" w:rsidR="00260601" w:rsidRPr="00FD7B4C" w:rsidRDefault="00260601" w:rsidP="005D60E8">
            <w:pPr>
              <w:jc w:val="both"/>
              <w:rPr>
                <w:rFonts w:ascii="Arial" w:hAnsi="Arial" w:cs="Arial"/>
                <w:lang w:val="en-US" w:eastAsia="en-US"/>
              </w:rPr>
            </w:pPr>
          </w:p>
          <w:p w14:paraId="39AB9D22" w14:textId="77777777" w:rsidR="00260601" w:rsidRPr="00FD7B4C" w:rsidRDefault="00260601" w:rsidP="005D60E8">
            <w:pPr>
              <w:numPr>
                <w:ilvl w:val="0"/>
                <w:numId w:val="10"/>
              </w:numPr>
              <w:ind w:left="360"/>
              <w:contextualSpacing/>
              <w:rPr>
                <w:rFonts w:ascii="Arial" w:hAnsi="Arial" w:cs="Arial"/>
                <w:lang w:val="en-US" w:eastAsia="en-US"/>
              </w:rPr>
            </w:pPr>
            <w:r w:rsidRPr="00FD7B4C">
              <w:rPr>
                <w:rFonts w:ascii="Arial" w:hAnsi="Arial" w:cs="Arial"/>
                <w:lang w:val="en-US" w:eastAsia="en-US"/>
              </w:rPr>
              <w:t>The requisite knowledge and ability (including a high standard of suitability, and managerial ability) for the proper discharge of the duties of the office.</w:t>
            </w:r>
          </w:p>
          <w:p w14:paraId="07B7F56D" w14:textId="77777777" w:rsidR="00260601" w:rsidRPr="00FD7B4C" w:rsidRDefault="00260601" w:rsidP="005D60E8">
            <w:pPr>
              <w:numPr>
                <w:ilvl w:val="12"/>
                <w:numId w:val="0"/>
              </w:numPr>
              <w:tabs>
                <w:tab w:val="left" w:pos="-720"/>
                <w:tab w:val="left" w:pos="0"/>
              </w:tabs>
              <w:suppressAutoHyphens/>
              <w:rPr>
                <w:rFonts w:ascii="Arial" w:hAnsi="Arial" w:cs="Arial"/>
                <w:lang w:val="en-US" w:eastAsia="en-US"/>
              </w:rPr>
            </w:pPr>
          </w:p>
          <w:p w14:paraId="374F026E" w14:textId="77777777" w:rsidR="00260601" w:rsidRPr="00033578" w:rsidRDefault="00260601">
            <w:pPr>
              <w:jc w:val="both"/>
              <w:rPr>
                <w:rFonts w:ascii="Arial" w:hAnsi="Arial" w:cs="Arial"/>
                <w:b/>
                <w:bCs/>
                <w:iCs/>
                <w:color w:val="FF6600"/>
              </w:rPr>
            </w:pPr>
          </w:p>
          <w:p w14:paraId="6D1D19C3" w14:textId="77777777" w:rsidR="00260601" w:rsidRPr="00E766A5" w:rsidRDefault="00260601">
            <w:pPr>
              <w:jc w:val="both"/>
              <w:rPr>
                <w:rFonts w:ascii="Arial" w:hAnsi="Arial" w:cs="Arial"/>
                <w:b/>
              </w:rPr>
            </w:pPr>
            <w:r w:rsidRPr="00E766A5">
              <w:rPr>
                <w:rFonts w:ascii="Arial" w:hAnsi="Arial" w:cs="Arial"/>
                <w:b/>
              </w:rPr>
              <w:t>Health</w:t>
            </w:r>
          </w:p>
          <w:p w14:paraId="10724BF3" w14:textId="77777777" w:rsidR="00260601" w:rsidRPr="00E766A5" w:rsidRDefault="00260601">
            <w:pPr>
              <w:jc w:val="both"/>
              <w:rPr>
                <w:rFonts w:ascii="Arial" w:hAnsi="Arial" w:cs="Arial"/>
              </w:rPr>
            </w:pPr>
            <w:r w:rsidRPr="00E766A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BD8515E" w14:textId="77777777" w:rsidR="00260601" w:rsidRPr="00E766A5" w:rsidRDefault="00260601">
            <w:pPr>
              <w:jc w:val="both"/>
              <w:rPr>
                <w:rFonts w:ascii="Arial" w:hAnsi="Arial" w:cs="Arial"/>
              </w:rPr>
            </w:pPr>
          </w:p>
          <w:p w14:paraId="04B63D72" w14:textId="77777777" w:rsidR="00260601" w:rsidRPr="00E766A5" w:rsidRDefault="00260601">
            <w:pPr>
              <w:ind w:right="-766"/>
              <w:jc w:val="both"/>
              <w:rPr>
                <w:rFonts w:ascii="Arial" w:hAnsi="Arial" w:cs="Arial"/>
                <w:iCs/>
              </w:rPr>
            </w:pPr>
            <w:r w:rsidRPr="00E766A5">
              <w:rPr>
                <w:rFonts w:ascii="Arial" w:hAnsi="Arial" w:cs="Arial"/>
                <w:b/>
                <w:bCs/>
              </w:rPr>
              <w:t>Character</w:t>
            </w:r>
          </w:p>
          <w:p w14:paraId="5E5FFE07" w14:textId="77777777" w:rsidR="00260601" w:rsidRPr="00E766A5" w:rsidRDefault="00260601">
            <w:pPr>
              <w:ind w:right="-766"/>
              <w:jc w:val="both"/>
              <w:rPr>
                <w:rFonts w:ascii="Arial" w:hAnsi="Arial" w:cs="Arial"/>
              </w:rPr>
            </w:pPr>
            <w:r w:rsidRPr="00E766A5">
              <w:rPr>
                <w:rFonts w:ascii="Arial" w:hAnsi="Arial" w:cs="Arial"/>
              </w:rPr>
              <w:t>Each candidate for and any person holding the office must be of good character</w:t>
            </w:r>
            <w:r>
              <w:rPr>
                <w:rFonts w:ascii="Arial" w:hAnsi="Arial" w:cs="Arial"/>
              </w:rPr>
              <w:t>.</w:t>
            </w:r>
          </w:p>
          <w:p w14:paraId="4F866BAB" w14:textId="77777777" w:rsidR="00260601" w:rsidRPr="00E766A5" w:rsidRDefault="00260601" w:rsidP="00975487">
            <w:pPr>
              <w:jc w:val="both"/>
              <w:rPr>
                <w:rFonts w:ascii="Arial" w:hAnsi="Arial" w:cs="Arial"/>
                <w:i/>
                <w:iCs/>
                <w:u w:val="single"/>
              </w:rPr>
            </w:pPr>
          </w:p>
        </w:tc>
      </w:tr>
      <w:tr w:rsidR="00260601" w:rsidRPr="00E766A5" w14:paraId="6DA0CDFC" w14:textId="77777777">
        <w:tc>
          <w:tcPr>
            <w:tcW w:w="2364" w:type="dxa"/>
          </w:tcPr>
          <w:p w14:paraId="2FF86F0F" w14:textId="77777777" w:rsidR="00260601" w:rsidRPr="00033578" w:rsidRDefault="00260601">
            <w:pPr>
              <w:jc w:val="both"/>
              <w:rPr>
                <w:rFonts w:ascii="Arial" w:hAnsi="Arial" w:cs="Arial"/>
                <w:b/>
                <w:bCs/>
              </w:rPr>
            </w:pPr>
            <w:r w:rsidRPr="00033578">
              <w:rPr>
                <w:rFonts w:ascii="Arial" w:hAnsi="Arial" w:cs="Arial"/>
                <w:b/>
                <w:bCs/>
              </w:rPr>
              <w:t>Skills, competencies and/or knowledge</w:t>
            </w:r>
          </w:p>
          <w:p w14:paraId="68C95ECD" w14:textId="77777777" w:rsidR="00260601" w:rsidRPr="00033578" w:rsidRDefault="00260601">
            <w:pPr>
              <w:jc w:val="both"/>
              <w:rPr>
                <w:rFonts w:ascii="Arial" w:hAnsi="Arial" w:cs="Arial"/>
                <w:b/>
                <w:bCs/>
              </w:rPr>
            </w:pPr>
          </w:p>
          <w:p w14:paraId="1046BBD6" w14:textId="77777777" w:rsidR="00260601" w:rsidRPr="00033578" w:rsidRDefault="00260601">
            <w:pPr>
              <w:jc w:val="both"/>
              <w:rPr>
                <w:rFonts w:ascii="Arial" w:hAnsi="Arial" w:cs="Arial"/>
                <w:b/>
                <w:bCs/>
              </w:rPr>
            </w:pPr>
          </w:p>
        </w:tc>
        <w:tc>
          <w:tcPr>
            <w:tcW w:w="8256" w:type="dxa"/>
          </w:tcPr>
          <w:p w14:paraId="04A0C0A9" w14:textId="77777777" w:rsidR="00260601" w:rsidRPr="00033578" w:rsidRDefault="00260601" w:rsidP="00033578">
            <w:pPr>
              <w:spacing w:after="120"/>
              <w:rPr>
                <w:rFonts w:ascii="Arial" w:hAnsi="Arial" w:cs="Arial"/>
                <w:b/>
                <w:u w:val="single"/>
              </w:rPr>
            </w:pPr>
            <w:r w:rsidRPr="00033578">
              <w:rPr>
                <w:rFonts w:ascii="Arial" w:hAnsi="Arial" w:cs="Arial"/>
                <w:b/>
                <w:u w:val="single"/>
              </w:rPr>
              <w:t>Professional Knowledge &amp; Experience:</w:t>
            </w:r>
          </w:p>
          <w:p w14:paraId="260BC48D" w14:textId="01DD4E59" w:rsidR="00260601" w:rsidRDefault="00260601" w:rsidP="00DC66E1">
            <w:pPr>
              <w:pStyle w:val="ListParagraph"/>
              <w:numPr>
                <w:ilvl w:val="0"/>
                <w:numId w:val="11"/>
              </w:numPr>
              <w:spacing w:after="120"/>
              <w:contextualSpacing/>
              <w:rPr>
                <w:rFonts w:ascii="Arial" w:hAnsi="Arial" w:cs="Arial"/>
              </w:rPr>
            </w:pPr>
            <w:r>
              <w:rPr>
                <w:rFonts w:ascii="Arial" w:hAnsi="Arial" w:cs="Arial"/>
              </w:rPr>
              <w:t>A</w:t>
            </w:r>
            <w:r w:rsidRPr="00033578">
              <w:rPr>
                <w:rFonts w:ascii="Arial" w:hAnsi="Arial" w:cs="Arial"/>
              </w:rPr>
              <w:t xml:space="preserve"> working knowledge </w:t>
            </w:r>
            <w:r>
              <w:rPr>
                <w:rFonts w:ascii="Arial" w:hAnsi="Arial" w:cs="Arial"/>
              </w:rPr>
              <w:t>of the</w:t>
            </w:r>
            <w:r w:rsidRPr="00033578">
              <w:rPr>
                <w:rFonts w:ascii="Arial" w:hAnsi="Arial" w:cs="Arial"/>
              </w:rPr>
              <w:t xml:space="preserve"> HSE </w:t>
            </w:r>
            <w:r>
              <w:rPr>
                <w:rFonts w:ascii="Arial" w:hAnsi="Arial" w:cs="Arial"/>
              </w:rPr>
              <w:t xml:space="preserve">structures and their relationship with funded agencies as relevant to this role. </w:t>
            </w:r>
          </w:p>
          <w:p w14:paraId="22136175" w14:textId="64F5F6F9" w:rsidR="00927919" w:rsidRDefault="00927919" w:rsidP="00DC66E1">
            <w:pPr>
              <w:pStyle w:val="ListParagraph"/>
              <w:numPr>
                <w:ilvl w:val="0"/>
                <w:numId w:val="11"/>
              </w:numPr>
              <w:spacing w:after="120"/>
              <w:contextualSpacing/>
              <w:rPr>
                <w:rFonts w:ascii="Arial" w:hAnsi="Arial" w:cs="Arial"/>
              </w:rPr>
            </w:pPr>
            <w:r>
              <w:rPr>
                <w:rFonts w:ascii="Arial" w:hAnsi="Arial" w:cs="Arial"/>
              </w:rPr>
              <w:t xml:space="preserve">Significant knowledge and understanding of the service delivery model for community health and social care services in Ireland. </w:t>
            </w:r>
          </w:p>
          <w:p w14:paraId="4B109DA6" w14:textId="59DA9031" w:rsidR="00927919" w:rsidRDefault="00927919" w:rsidP="00DC66E1">
            <w:pPr>
              <w:pStyle w:val="ListParagraph"/>
              <w:numPr>
                <w:ilvl w:val="0"/>
                <w:numId w:val="11"/>
              </w:numPr>
              <w:spacing w:after="120"/>
              <w:contextualSpacing/>
              <w:rPr>
                <w:rFonts w:ascii="Arial" w:hAnsi="Arial" w:cs="Arial"/>
              </w:rPr>
            </w:pPr>
            <w:r>
              <w:rPr>
                <w:rFonts w:ascii="Arial" w:hAnsi="Arial" w:cs="Arial"/>
              </w:rPr>
              <w:t xml:space="preserve">Substantial working knowledge and understating of the HSE safeguarding policies including Trust in Care and Children’s First, the HSE Incident Management Framework, and general HSE Quality Patient Safety Mechanisms. </w:t>
            </w:r>
          </w:p>
          <w:p w14:paraId="2C800EB2" w14:textId="1AF114F2" w:rsidR="00260601" w:rsidRPr="00033578" w:rsidRDefault="00426EB8" w:rsidP="00DC66E1">
            <w:pPr>
              <w:pStyle w:val="ListParagraph"/>
              <w:numPr>
                <w:ilvl w:val="0"/>
                <w:numId w:val="11"/>
              </w:numPr>
              <w:spacing w:after="120"/>
              <w:contextualSpacing/>
              <w:rPr>
                <w:rFonts w:ascii="Arial" w:hAnsi="Arial" w:cs="Arial"/>
              </w:rPr>
            </w:pPr>
            <w:r>
              <w:rPr>
                <w:rFonts w:ascii="Arial" w:hAnsi="Arial" w:cs="Arial"/>
              </w:rPr>
              <w:t xml:space="preserve">Proven ability to write, edit and quality assure complex reports. </w:t>
            </w:r>
            <w:r w:rsidR="00260601" w:rsidRPr="00033578">
              <w:rPr>
                <w:rFonts w:ascii="Arial" w:hAnsi="Arial" w:cs="Arial"/>
              </w:rPr>
              <w:t xml:space="preserve">Proven ability to manage budgets and deal effectively with finance matters in accordance with </w:t>
            </w:r>
            <w:r w:rsidR="00260601">
              <w:rPr>
                <w:rFonts w:ascii="Arial" w:hAnsi="Arial" w:cs="Arial"/>
              </w:rPr>
              <w:t>relevant regulations.</w:t>
            </w:r>
          </w:p>
          <w:p w14:paraId="47C0825A" w14:textId="77777777" w:rsidR="00260601" w:rsidRDefault="00260601" w:rsidP="00DC66E1">
            <w:pPr>
              <w:pStyle w:val="ListParagraph"/>
              <w:numPr>
                <w:ilvl w:val="0"/>
                <w:numId w:val="11"/>
              </w:numPr>
              <w:spacing w:after="120"/>
              <w:contextualSpacing/>
              <w:rPr>
                <w:rFonts w:ascii="Arial" w:hAnsi="Arial" w:cs="Arial"/>
              </w:rPr>
            </w:pPr>
            <w:r w:rsidRPr="00033578">
              <w:rPr>
                <w:rFonts w:ascii="Arial" w:hAnsi="Arial" w:cs="Arial"/>
              </w:rPr>
              <w:t xml:space="preserve">An excellent </w:t>
            </w:r>
            <w:r>
              <w:rPr>
                <w:rFonts w:ascii="Arial" w:hAnsi="Arial" w:cs="Arial"/>
              </w:rPr>
              <w:t xml:space="preserve">knowledge of FOI and Data Protection legislation and of </w:t>
            </w:r>
            <w:r w:rsidRPr="00033578">
              <w:rPr>
                <w:rFonts w:ascii="Arial" w:hAnsi="Arial" w:cs="Arial"/>
              </w:rPr>
              <w:t>best practice in</w:t>
            </w:r>
            <w:r>
              <w:rPr>
                <w:rFonts w:ascii="Arial" w:hAnsi="Arial" w:cs="Arial"/>
              </w:rPr>
              <w:t xml:space="preserve"> the management</w:t>
            </w:r>
            <w:r w:rsidRPr="00033578">
              <w:rPr>
                <w:rFonts w:ascii="Arial" w:hAnsi="Arial" w:cs="Arial"/>
              </w:rPr>
              <w:t xml:space="preserve"> </w:t>
            </w:r>
            <w:r>
              <w:rPr>
                <w:rFonts w:ascii="Arial" w:hAnsi="Arial" w:cs="Arial"/>
              </w:rPr>
              <w:t xml:space="preserve">of </w:t>
            </w:r>
            <w:r w:rsidRPr="00033578">
              <w:rPr>
                <w:rFonts w:ascii="Arial" w:hAnsi="Arial" w:cs="Arial"/>
              </w:rPr>
              <w:t xml:space="preserve">FOI </w:t>
            </w:r>
            <w:r>
              <w:rPr>
                <w:rFonts w:ascii="Arial" w:hAnsi="Arial" w:cs="Arial"/>
              </w:rPr>
              <w:t>and data protection requests.</w:t>
            </w:r>
          </w:p>
          <w:p w14:paraId="3F559FAC" w14:textId="77777777" w:rsidR="00260601" w:rsidRDefault="00260601" w:rsidP="00DC66E1">
            <w:pPr>
              <w:pStyle w:val="ListParagraph"/>
              <w:numPr>
                <w:ilvl w:val="0"/>
                <w:numId w:val="11"/>
              </w:numPr>
              <w:spacing w:after="120"/>
              <w:contextualSpacing/>
              <w:rPr>
                <w:rFonts w:ascii="Arial" w:hAnsi="Arial" w:cs="Arial"/>
              </w:rPr>
            </w:pPr>
            <w:r>
              <w:rPr>
                <w:rFonts w:ascii="Arial" w:hAnsi="Arial" w:cs="Arial"/>
              </w:rPr>
              <w:t xml:space="preserve">Knowledge of best practice in relation to the management of </w:t>
            </w:r>
            <w:r w:rsidRPr="00033578">
              <w:rPr>
                <w:rFonts w:ascii="Arial" w:hAnsi="Arial" w:cs="Arial"/>
              </w:rPr>
              <w:t>media queries and queries from members of the public</w:t>
            </w:r>
            <w:r>
              <w:rPr>
                <w:rFonts w:ascii="Arial" w:hAnsi="Arial" w:cs="Arial"/>
              </w:rPr>
              <w:t>.</w:t>
            </w:r>
          </w:p>
          <w:p w14:paraId="52DB4F51" w14:textId="53F78AD2" w:rsidR="00260601" w:rsidRDefault="00260601" w:rsidP="00DC66E1">
            <w:pPr>
              <w:pStyle w:val="ListParagraph"/>
              <w:numPr>
                <w:ilvl w:val="0"/>
                <w:numId w:val="11"/>
              </w:numPr>
              <w:spacing w:after="120"/>
              <w:contextualSpacing/>
              <w:rPr>
                <w:rFonts w:ascii="Arial" w:hAnsi="Arial" w:cs="Arial"/>
              </w:rPr>
            </w:pPr>
            <w:r>
              <w:rPr>
                <w:rFonts w:ascii="Arial" w:hAnsi="Arial" w:cs="Arial"/>
              </w:rPr>
              <w:t xml:space="preserve">Knowledge and understanding of </w:t>
            </w:r>
            <w:r w:rsidR="00426EB8">
              <w:rPr>
                <w:rFonts w:ascii="Arial" w:hAnsi="Arial" w:cs="Arial"/>
              </w:rPr>
              <w:t xml:space="preserve">the </w:t>
            </w:r>
            <w:r w:rsidR="00426EB8" w:rsidRPr="00033578">
              <w:rPr>
                <w:rFonts w:ascii="Arial" w:hAnsi="Arial" w:cs="Arial"/>
              </w:rPr>
              <w:t>HSE</w:t>
            </w:r>
            <w:r w:rsidRPr="00033578">
              <w:rPr>
                <w:rFonts w:ascii="Arial" w:hAnsi="Arial" w:cs="Arial"/>
              </w:rPr>
              <w:t xml:space="preserve"> complaints and serious incident management processes.</w:t>
            </w:r>
          </w:p>
          <w:p w14:paraId="427EBB5B" w14:textId="77777777" w:rsidR="00260601" w:rsidRDefault="00260601" w:rsidP="00FD7B4C">
            <w:pPr>
              <w:pStyle w:val="ListParagraph"/>
              <w:numPr>
                <w:ilvl w:val="0"/>
                <w:numId w:val="11"/>
              </w:numPr>
              <w:spacing w:after="120"/>
              <w:contextualSpacing/>
              <w:rPr>
                <w:rFonts w:ascii="Arial" w:hAnsi="Arial" w:cs="Arial"/>
              </w:rPr>
            </w:pPr>
            <w:r w:rsidRPr="00033578">
              <w:rPr>
                <w:rFonts w:ascii="Arial" w:hAnsi="Arial" w:cs="Arial"/>
              </w:rPr>
              <w:t>Experience in developing and maintaining effective filing and document management systems</w:t>
            </w:r>
            <w:r>
              <w:rPr>
                <w:rFonts w:ascii="Arial" w:hAnsi="Arial" w:cs="Arial"/>
              </w:rPr>
              <w:t>.</w:t>
            </w:r>
          </w:p>
          <w:p w14:paraId="12E65F3D" w14:textId="77777777" w:rsidR="00260601" w:rsidRDefault="00260601" w:rsidP="00FD7B4C">
            <w:pPr>
              <w:pStyle w:val="ListParagraph"/>
              <w:numPr>
                <w:ilvl w:val="0"/>
                <w:numId w:val="11"/>
              </w:numPr>
              <w:spacing w:after="120"/>
              <w:contextualSpacing/>
              <w:rPr>
                <w:rFonts w:ascii="Arial" w:hAnsi="Arial" w:cs="Arial"/>
              </w:rPr>
            </w:pPr>
            <w:r>
              <w:rPr>
                <w:rFonts w:ascii="Arial" w:hAnsi="Arial" w:cs="Arial"/>
              </w:rPr>
              <w:t>An understanding of the management of highly sensitive and confidential information.</w:t>
            </w:r>
          </w:p>
          <w:p w14:paraId="2AE05E16" w14:textId="77777777" w:rsidR="00260601" w:rsidRPr="00FD7B4C" w:rsidRDefault="00260601" w:rsidP="00FD7B4C">
            <w:pPr>
              <w:pStyle w:val="ListParagraph"/>
              <w:numPr>
                <w:ilvl w:val="0"/>
                <w:numId w:val="11"/>
              </w:numPr>
              <w:spacing w:after="120"/>
              <w:contextualSpacing/>
              <w:rPr>
                <w:rFonts w:ascii="Arial" w:hAnsi="Arial" w:cs="Arial"/>
              </w:rPr>
            </w:pPr>
            <w:r w:rsidRPr="00033578">
              <w:rPr>
                <w:rFonts w:ascii="Arial" w:hAnsi="Arial" w:cs="Arial"/>
              </w:rPr>
              <w:t>Excellent writing, editing</w:t>
            </w:r>
            <w:r>
              <w:rPr>
                <w:rFonts w:ascii="Arial" w:hAnsi="Arial" w:cs="Arial"/>
              </w:rPr>
              <w:t xml:space="preserve">, </w:t>
            </w:r>
            <w:r w:rsidRPr="00033578">
              <w:rPr>
                <w:rFonts w:ascii="Arial" w:hAnsi="Arial" w:cs="Arial"/>
              </w:rPr>
              <w:t>proofreading and formatting skills</w:t>
            </w:r>
            <w:r>
              <w:rPr>
                <w:rFonts w:ascii="Arial" w:hAnsi="Arial" w:cs="Arial"/>
              </w:rPr>
              <w:t>.</w:t>
            </w:r>
          </w:p>
          <w:p w14:paraId="7C862AEF" w14:textId="77777777" w:rsidR="00260601" w:rsidRPr="00033578" w:rsidRDefault="00260601" w:rsidP="00DC66E1">
            <w:pPr>
              <w:pStyle w:val="ListParagraph"/>
              <w:numPr>
                <w:ilvl w:val="0"/>
                <w:numId w:val="11"/>
              </w:numPr>
              <w:spacing w:after="120"/>
              <w:contextualSpacing/>
              <w:rPr>
                <w:rFonts w:ascii="Arial" w:hAnsi="Arial" w:cs="Arial"/>
              </w:rPr>
            </w:pPr>
            <w:r>
              <w:rPr>
                <w:rFonts w:ascii="Arial" w:hAnsi="Arial" w:cs="Arial"/>
              </w:rPr>
              <w:t>Excellent IT skills including use of MS Office and email.</w:t>
            </w:r>
          </w:p>
          <w:p w14:paraId="4D9D2E12" w14:textId="77777777" w:rsidR="00927919" w:rsidRDefault="00927919" w:rsidP="00033578">
            <w:pPr>
              <w:pStyle w:val="ListParagraph"/>
              <w:spacing w:after="120"/>
              <w:ind w:left="387"/>
              <w:rPr>
                <w:rFonts w:ascii="Arial" w:hAnsi="Arial" w:cs="Arial"/>
              </w:rPr>
            </w:pPr>
          </w:p>
          <w:p w14:paraId="636DC22F" w14:textId="77777777" w:rsidR="00260601" w:rsidRPr="00FD7B4C" w:rsidRDefault="00260601" w:rsidP="00DC66E1">
            <w:pPr>
              <w:numPr>
                <w:ilvl w:val="12"/>
                <w:numId w:val="0"/>
              </w:numPr>
              <w:tabs>
                <w:tab w:val="left" w:pos="-720"/>
                <w:tab w:val="left" w:pos="0"/>
              </w:tabs>
              <w:suppressAutoHyphens/>
              <w:jc w:val="both"/>
              <w:rPr>
                <w:rFonts w:ascii="Arial" w:hAnsi="Arial" w:cs="Arial"/>
                <w:b/>
                <w:lang w:val="en-US" w:eastAsia="en-US"/>
              </w:rPr>
            </w:pPr>
            <w:r w:rsidRPr="00FD7B4C">
              <w:rPr>
                <w:rFonts w:ascii="Arial" w:hAnsi="Arial" w:cs="Arial"/>
                <w:b/>
                <w:lang w:val="en-US" w:eastAsia="en-US"/>
              </w:rPr>
              <w:t>Critical Analysis &amp; Decision Making</w:t>
            </w:r>
          </w:p>
          <w:p w14:paraId="04BF759F" w14:textId="77777777" w:rsidR="00260601" w:rsidRPr="00FD7B4C" w:rsidRDefault="00260601" w:rsidP="00DC66E1">
            <w:pPr>
              <w:numPr>
                <w:ilvl w:val="12"/>
                <w:numId w:val="0"/>
              </w:numPr>
              <w:tabs>
                <w:tab w:val="left" w:pos="-720"/>
                <w:tab w:val="left" w:pos="0"/>
              </w:tabs>
              <w:suppressAutoHyphens/>
              <w:jc w:val="both"/>
              <w:rPr>
                <w:rFonts w:ascii="Arial" w:hAnsi="Arial" w:cs="Arial"/>
                <w:lang w:val="en-US" w:eastAsia="en-US"/>
              </w:rPr>
            </w:pPr>
            <w:r w:rsidRPr="00FD7B4C">
              <w:rPr>
                <w:rFonts w:ascii="Arial" w:hAnsi="Arial" w:cs="Arial"/>
                <w:lang w:val="en-US" w:eastAsia="en-US"/>
              </w:rPr>
              <w:t>Demonstrate:</w:t>
            </w:r>
          </w:p>
          <w:p w14:paraId="4010017F" w14:textId="77777777" w:rsidR="00260601" w:rsidRPr="00FD7B4C" w:rsidRDefault="00260601" w:rsidP="00DC66E1">
            <w:pPr>
              <w:numPr>
                <w:ilvl w:val="0"/>
                <w:numId w:val="11"/>
              </w:numPr>
              <w:jc w:val="both"/>
              <w:rPr>
                <w:rFonts w:ascii="Arial" w:hAnsi="Arial" w:cs="Arial"/>
                <w:lang w:val="en-US" w:eastAsia="en-US"/>
              </w:rPr>
            </w:pPr>
            <w:r w:rsidRPr="00FD7B4C">
              <w:rPr>
                <w:rFonts w:ascii="Arial" w:hAnsi="Arial" w:cs="Arial"/>
                <w:lang w:val="en-US" w:eastAsia="en-US"/>
              </w:rPr>
              <w:t>The ability to evaluate complex information from a variety of sources and make effective decisions.</w:t>
            </w:r>
          </w:p>
          <w:p w14:paraId="41162979" w14:textId="77777777" w:rsidR="00260601" w:rsidRPr="00FD7B4C" w:rsidRDefault="00260601" w:rsidP="00FD7B4C">
            <w:pPr>
              <w:pStyle w:val="ListParagraph"/>
              <w:numPr>
                <w:ilvl w:val="0"/>
                <w:numId w:val="11"/>
              </w:numPr>
              <w:contextualSpacing/>
              <w:rPr>
                <w:rFonts w:ascii="Arial" w:hAnsi="Arial" w:cs="Arial"/>
              </w:rPr>
            </w:pPr>
            <w:r w:rsidRPr="00021AD0">
              <w:rPr>
                <w:rFonts w:ascii="Arial" w:hAnsi="Arial" w:cs="Arial"/>
              </w:rPr>
              <w:t>Proven ability to analyse, synthesise, prepare and present complex data and information</w:t>
            </w:r>
          </w:p>
          <w:p w14:paraId="0A41D39D" w14:textId="77777777" w:rsidR="00260601" w:rsidRPr="00FD7B4C" w:rsidRDefault="00260601">
            <w:pPr>
              <w:numPr>
                <w:ilvl w:val="0"/>
                <w:numId w:val="11"/>
              </w:numPr>
              <w:jc w:val="both"/>
              <w:rPr>
                <w:rFonts w:ascii="Arial" w:hAnsi="Arial" w:cs="Arial"/>
                <w:lang w:val="en-US" w:eastAsia="en-US"/>
              </w:rPr>
            </w:pPr>
            <w:r w:rsidRPr="00FD7B4C">
              <w:rPr>
                <w:rFonts w:ascii="Arial" w:hAnsi="Arial" w:cs="Arial"/>
                <w:lang w:val="en-US" w:eastAsia="en-US"/>
              </w:rPr>
              <w:t xml:space="preserve">Effective problem solving skills, including the ability to anticipate problems and </w:t>
            </w:r>
            <w:proofErr w:type="spellStart"/>
            <w:r w:rsidRPr="00FD7B4C">
              <w:rPr>
                <w:rFonts w:ascii="Arial" w:hAnsi="Arial" w:cs="Arial"/>
                <w:lang w:val="en-US" w:eastAsia="en-US"/>
              </w:rPr>
              <w:t>recognise</w:t>
            </w:r>
            <w:proofErr w:type="spellEnd"/>
            <w:r w:rsidRPr="00FD7B4C">
              <w:rPr>
                <w:rFonts w:ascii="Arial" w:hAnsi="Arial" w:cs="Arial"/>
                <w:lang w:val="en-US" w:eastAsia="en-US"/>
              </w:rPr>
              <w:t xml:space="preserve"> when to involve other parties (at the appropriate time and level).</w:t>
            </w:r>
          </w:p>
          <w:p w14:paraId="1A5FDA8C" w14:textId="77777777" w:rsidR="00260601" w:rsidRPr="00FD7B4C" w:rsidRDefault="00260601" w:rsidP="00DC66E1">
            <w:pPr>
              <w:numPr>
                <w:ilvl w:val="0"/>
                <w:numId w:val="11"/>
              </w:numPr>
              <w:jc w:val="both"/>
              <w:rPr>
                <w:rFonts w:ascii="Arial" w:hAnsi="Arial" w:cs="Arial"/>
                <w:lang w:val="en-US" w:eastAsia="en-US"/>
              </w:rPr>
            </w:pPr>
            <w:r w:rsidRPr="00FD7B4C">
              <w:rPr>
                <w:rFonts w:ascii="Arial" w:hAnsi="Arial" w:cs="Arial"/>
                <w:lang w:val="en-US" w:eastAsia="en-US"/>
              </w:rPr>
              <w:lastRenderedPageBreak/>
              <w:t xml:space="preserve">The ability to rapidly assimilate and </w:t>
            </w:r>
            <w:proofErr w:type="spellStart"/>
            <w:r w:rsidRPr="00FD7B4C">
              <w:rPr>
                <w:rFonts w:ascii="Arial" w:hAnsi="Arial" w:cs="Arial"/>
                <w:lang w:val="en-US" w:eastAsia="en-US"/>
              </w:rPr>
              <w:t>analyse</w:t>
            </w:r>
            <w:proofErr w:type="spellEnd"/>
            <w:r w:rsidRPr="00FD7B4C">
              <w:rPr>
                <w:rFonts w:ascii="Arial" w:hAnsi="Arial" w:cs="Arial"/>
                <w:lang w:val="en-US" w:eastAsia="en-US"/>
              </w:rPr>
              <w:t xml:space="preserve"> complex information, considering the impact of decisions before taking action and anticipating challenges.</w:t>
            </w:r>
          </w:p>
          <w:p w14:paraId="6A4FDC49" w14:textId="77777777" w:rsidR="00260601" w:rsidRPr="00FD7B4C" w:rsidRDefault="00260601" w:rsidP="00DC66E1">
            <w:pPr>
              <w:numPr>
                <w:ilvl w:val="0"/>
                <w:numId w:val="11"/>
              </w:numPr>
              <w:jc w:val="both"/>
              <w:rPr>
                <w:rFonts w:ascii="Arial" w:hAnsi="Arial" w:cs="Arial"/>
                <w:lang w:val="en-US" w:eastAsia="en-US"/>
              </w:rPr>
            </w:pPr>
            <w:r w:rsidRPr="00FD7B4C">
              <w:rPr>
                <w:rFonts w:ascii="Arial" w:hAnsi="Arial" w:cs="Arial"/>
                <w:lang w:val="en-US" w:eastAsia="en-US"/>
              </w:rPr>
              <w:t>Makes evidence based timely decisions and stands by those decisions as required.</w:t>
            </w:r>
          </w:p>
          <w:p w14:paraId="14C2DBE7" w14:textId="77777777" w:rsidR="00260601" w:rsidRPr="00021AD0" w:rsidRDefault="00260601" w:rsidP="00033578">
            <w:pPr>
              <w:pStyle w:val="ListParagraph"/>
              <w:spacing w:after="120"/>
              <w:ind w:left="387"/>
              <w:rPr>
                <w:rFonts w:ascii="Arial" w:hAnsi="Arial" w:cs="Arial"/>
              </w:rPr>
            </w:pPr>
          </w:p>
          <w:p w14:paraId="127AD84E" w14:textId="77777777" w:rsidR="00260601" w:rsidRPr="00FD7B4C" w:rsidRDefault="00260601" w:rsidP="00DC66E1">
            <w:pPr>
              <w:numPr>
                <w:ilvl w:val="12"/>
                <w:numId w:val="0"/>
              </w:numPr>
              <w:tabs>
                <w:tab w:val="left" w:pos="-720"/>
                <w:tab w:val="left" w:pos="0"/>
              </w:tabs>
              <w:suppressAutoHyphens/>
              <w:jc w:val="both"/>
              <w:rPr>
                <w:rFonts w:ascii="Arial" w:hAnsi="Arial" w:cs="Arial"/>
                <w:b/>
                <w:lang w:val="en-US" w:eastAsia="en-US"/>
              </w:rPr>
            </w:pPr>
            <w:r w:rsidRPr="00FD7B4C">
              <w:rPr>
                <w:rFonts w:ascii="Arial" w:hAnsi="Arial" w:cs="Arial"/>
                <w:b/>
                <w:lang w:val="en-US" w:eastAsia="en-US"/>
              </w:rPr>
              <w:t xml:space="preserve">Operational Excellence - Managing &amp; Delivering Results </w:t>
            </w:r>
          </w:p>
          <w:p w14:paraId="0DC8E255" w14:textId="77777777" w:rsidR="00260601" w:rsidRPr="00FD7B4C" w:rsidRDefault="00260601" w:rsidP="00DC66E1">
            <w:pPr>
              <w:numPr>
                <w:ilvl w:val="12"/>
                <w:numId w:val="0"/>
              </w:numPr>
              <w:tabs>
                <w:tab w:val="left" w:pos="-720"/>
                <w:tab w:val="left" w:pos="0"/>
              </w:tabs>
              <w:suppressAutoHyphens/>
              <w:jc w:val="both"/>
              <w:rPr>
                <w:rFonts w:ascii="Arial" w:hAnsi="Arial" w:cs="Arial"/>
                <w:lang w:val="en-US" w:eastAsia="en-US"/>
              </w:rPr>
            </w:pPr>
            <w:r w:rsidRPr="00FD7B4C">
              <w:rPr>
                <w:rFonts w:ascii="Arial" w:hAnsi="Arial" w:cs="Arial"/>
                <w:lang w:val="en-US" w:eastAsia="en-US"/>
              </w:rPr>
              <w:t>Demonstrate:</w:t>
            </w:r>
          </w:p>
          <w:p w14:paraId="6E9FA0FB" w14:textId="77777777" w:rsidR="00260601" w:rsidRPr="00FD7B4C" w:rsidRDefault="00260601" w:rsidP="00DC66E1">
            <w:pPr>
              <w:numPr>
                <w:ilvl w:val="0"/>
                <w:numId w:val="11"/>
              </w:numPr>
              <w:jc w:val="both"/>
              <w:rPr>
                <w:rFonts w:ascii="Arial" w:hAnsi="Arial" w:cs="Arial"/>
                <w:lang w:val="en-US" w:eastAsia="en-US"/>
              </w:rPr>
            </w:pPr>
            <w:r w:rsidRPr="00FD7B4C">
              <w:rPr>
                <w:rFonts w:ascii="Arial" w:hAnsi="Arial" w:cs="Arial"/>
                <w:lang w:val="en-US" w:eastAsia="en-US"/>
              </w:rPr>
              <w:t xml:space="preserve">A proven ability to </w:t>
            </w:r>
            <w:proofErr w:type="spellStart"/>
            <w:r w:rsidRPr="00FD7B4C">
              <w:rPr>
                <w:rFonts w:ascii="Arial" w:hAnsi="Arial" w:cs="Arial"/>
                <w:lang w:val="en-US" w:eastAsia="en-US"/>
              </w:rPr>
              <w:t>prioritise</w:t>
            </w:r>
            <w:proofErr w:type="spellEnd"/>
            <w:r w:rsidRPr="00FD7B4C">
              <w:rPr>
                <w:rFonts w:ascii="Arial" w:hAnsi="Arial" w:cs="Arial"/>
                <w:lang w:val="en-US" w:eastAsia="en-US"/>
              </w:rPr>
              <w:t xml:space="preserve">, </w:t>
            </w:r>
            <w:proofErr w:type="spellStart"/>
            <w:r w:rsidRPr="00FD7B4C">
              <w:rPr>
                <w:rFonts w:ascii="Arial" w:hAnsi="Arial" w:cs="Arial"/>
                <w:lang w:val="en-US" w:eastAsia="en-US"/>
              </w:rPr>
              <w:t>organise</w:t>
            </w:r>
            <w:proofErr w:type="spellEnd"/>
            <w:r w:rsidRPr="00FD7B4C">
              <w:rPr>
                <w:rFonts w:ascii="Arial" w:hAnsi="Arial" w:cs="Arial"/>
                <w:lang w:val="en-US" w:eastAsia="en-US"/>
              </w:rPr>
              <w:t xml:space="preserve"> and schedule a wide variety of tasks and to manage competing demands and tight deadlines while consistently maintaining high standards and positive working relationships.</w:t>
            </w:r>
          </w:p>
          <w:p w14:paraId="7CEFAFAC" w14:textId="77777777" w:rsidR="00260601" w:rsidRPr="00FD7B4C" w:rsidRDefault="00260601" w:rsidP="00DC66E1">
            <w:pPr>
              <w:numPr>
                <w:ilvl w:val="0"/>
                <w:numId w:val="11"/>
              </w:numPr>
              <w:jc w:val="both"/>
              <w:rPr>
                <w:rFonts w:ascii="Arial" w:hAnsi="Arial" w:cs="Arial"/>
                <w:lang w:val="en-US" w:eastAsia="en-US"/>
              </w:rPr>
            </w:pPr>
            <w:r w:rsidRPr="00FD7B4C">
              <w:rPr>
                <w:rFonts w:ascii="Arial" w:hAnsi="Arial" w:cs="Arial"/>
                <w:lang w:val="en-US" w:eastAsia="en-US"/>
              </w:rPr>
              <w:t xml:space="preserve">Evidence of effective project planning and </w:t>
            </w:r>
            <w:proofErr w:type="spellStart"/>
            <w:r w:rsidRPr="00FD7B4C">
              <w:rPr>
                <w:rFonts w:ascii="Arial" w:hAnsi="Arial" w:cs="Arial"/>
                <w:lang w:val="en-US" w:eastAsia="en-US"/>
              </w:rPr>
              <w:t>organisational</w:t>
            </w:r>
            <w:proofErr w:type="spellEnd"/>
            <w:r w:rsidRPr="00FD7B4C">
              <w:rPr>
                <w:rFonts w:ascii="Arial" w:hAnsi="Arial" w:cs="Arial"/>
                <w:lang w:val="en-US" w:eastAsia="en-US"/>
              </w:rPr>
              <w:t xml:space="preserve"> skills including an awareness of resource management and the importance of value for money</w:t>
            </w:r>
          </w:p>
          <w:p w14:paraId="1233484E" w14:textId="77777777" w:rsidR="00260601" w:rsidRPr="00FD7B4C" w:rsidRDefault="00260601" w:rsidP="00DC66E1">
            <w:pPr>
              <w:numPr>
                <w:ilvl w:val="0"/>
                <w:numId w:val="11"/>
              </w:numPr>
              <w:jc w:val="both"/>
              <w:rPr>
                <w:rFonts w:ascii="Arial" w:hAnsi="Arial" w:cs="Arial"/>
                <w:lang w:val="en-US" w:eastAsia="en-US"/>
              </w:rPr>
            </w:pPr>
            <w:r w:rsidRPr="00FD7B4C">
              <w:rPr>
                <w:rFonts w:ascii="Arial" w:hAnsi="Arial" w:cs="Arial"/>
                <w:lang w:val="en-US" w:eastAsia="en-US"/>
              </w:rPr>
              <w:t>Strong evidence of excellent financial planning and  expenditure management  </w:t>
            </w:r>
          </w:p>
          <w:p w14:paraId="5469A4B0" w14:textId="77777777" w:rsidR="00260601" w:rsidRPr="00FD7B4C" w:rsidRDefault="00260601" w:rsidP="00DC66E1">
            <w:pPr>
              <w:numPr>
                <w:ilvl w:val="0"/>
                <w:numId w:val="11"/>
              </w:numPr>
              <w:jc w:val="both"/>
              <w:rPr>
                <w:rFonts w:ascii="Arial" w:hAnsi="Arial" w:cs="Arial"/>
                <w:lang w:val="en-US" w:eastAsia="en-US"/>
              </w:rPr>
            </w:pPr>
            <w:r w:rsidRPr="00FD7B4C">
              <w:rPr>
                <w:rFonts w:ascii="Arial" w:hAnsi="Arial" w:cs="Arial"/>
                <w:lang w:val="en-US" w:eastAsia="en-US"/>
              </w:rPr>
              <w:t>Ability to take personal responsibility to initiate activities and drive objectives through to a conclusion</w:t>
            </w:r>
          </w:p>
          <w:p w14:paraId="73DFD14C" w14:textId="77777777" w:rsidR="00260601" w:rsidRPr="00FD7B4C" w:rsidRDefault="00260601" w:rsidP="00DC66E1">
            <w:pPr>
              <w:numPr>
                <w:ilvl w:val="0"/>
                <w:numId w:val="11"/>
              </w:numPr>
              <w:jc w:val="both"/>
              <w:rPr>
                <w:rFonts w:ascii="Arial" w:hAnsi="Arial" w:cs="Arial"/>
                <w:lang w:val="en-US" w:eastAsia="en-US"/>
              </w:rPr>
            </w:pPr>
            <w:r w:rsidRPr="00FD7B4C">
              <w:rPr>
                <w:rFonts w:ascii="Arial" w:hAnsi="Arial" w:cs="Arial"/>
                <w:lang w:val="en-US" w:eastAsia="en-US"/>
              </w:rPr>
              <w:t>The ability to improve efficiency within the working environment and the ability to evolve and adapt to a rapid changing environment.</w:t>
            </w:r>
          </w:p>
          <w:p w14:paraId="6C6D36E2" w14:textId="77777777" w:rsidR="00260601" w:rsidRPr="00FD7B4C" w:rsidRDefault="00260601" w:rsidP="00DC66E1">
            <w:pPr>
              <w:numPr>
                <w:ilvl w:val="0"/>
                <w:numId w:val="11"/>
              </w:numPr>
              <w:jc w:val="both"/>
              <w:rPr>
                <w:rFonts w:ascii="Arial" w:hAnsi="Arial" w:cs="Arial"/>
                <w:lang w:val="en-US" w:eastAsia="en-US"/>
              </w:rPr>
            </w:pPr>
            <w:r w:rsidRPr="00FD7B4C">
              <w:rPr>
                <w:rFonts w:ascii="Arial" w:hAnsi="Arial" w:cs="Arial"/>
                <w:lang w:val="en-US" w:eastAsia="en-US"/>
              </w:rPr>
              <w:t>A capacity to operate successfully in a challenging operational environment while adhering to quality standards.</w:t>
            </w:r>
          </w:p>
          <w:p w14:paraId="34DF7A0F" w14:textId="77968C87" w:rsidR="00260601" w:rsidRDefault="00260601" w:rsidP="00DC66E1">
            <w:pPr>
              <w:numPr>
                <w:ilvl w:val="0"/>
                <w:numId w:val="11"/>
              </w:numPr>
              <w:jc w:val="both"/>
              <w:rPr>
                <w:rFonts w:ascii="Arial" w:hAnsi="Arial" w:cs="Arial"/>
                <w:lang w:val="en-US" w:eastAsia="en-US"/>
              </w:rPr>
            </w:pPr>
            <w:r w:rsidRPr="00FD7B4C">
              <w:rPr>
                <w:rFonts w:ascii="Arial" w:hAnsi="Arial" w:cs="Arial"/>
                <w:lang w:val="en-US" w:eastAsia="en-US"/>
              </w:rPr>
              <w:t>Ability to seek and seize opportunities beneficial to achieving organisation goals and strives to improve service delivery.</w:t>
            </w:r>
          </w:p>
          <w:p w14:paraId="659A0FE6" w14:textId="17FFB941" w:rsidR="00975487" w:rsidRPr="00975487" w:rsidRDefault="00975487" w:rsidP="00DC66E1">
            <w:pPr>
              <w:numPr>
                <w:ilvl w:val="0"/>
                <w:numId w:val="11"/>
              </w:numPr>
              <w:jc w:val="both"/>
              <w:rPr>
                <w:rFonts w:ascii="Arial" w:hAnsi="Arial" w:cs="Arial"/>
                <w:sz w:val="18"/>
                <w:szCs w:val="18"/>
                <w:lang w:val="en-US" w:eastAsia="en-US"/>
              </w:rPr>
            </w:pPr>
            <w:r>
              <w:rPr>
                <w:rFonts w:ascii="Arial" w:hAnsi="Arial" w:cs="Arial"/>
              </w:rPr>
              <w:t>Ability to a</w:t>
            </w:r>
            <w:r w:rsidRPr="00975487">
              <w:rPr>
                <w:rFonts w:ascii="Arial" w:hAnsi="Arial" w:cs="Arial"/>
              </w:rPr>
              <w:t>dequately identif</w:t>
            </w:r>
            <w:r>
              <w:rPr>
                <w:rFonts w:ascii="Arial" w:hAnsi="Arial" w:cs="Arial"/>
              </w:rPr>
              <w:t>y</w:t>
            </w:r>
            <w:r w:rsidRPr="00975487">
              <w:rPr>
                <w:rFonts w:ascii="Arial" w:hAnsi="Arial" w:cs="Arial"/>
              </w:rPr>
              <w:t>, assess, manage and monitor risk within their area of responsibility</w:t>
            </w:r>
          </w:p>
          <w:p w14:paraId="7C5A51F6" w14:textId="77777777" w:rsidR="00260601" w:rsidRPr="00FD7B4C" w:rsidRDefault="00260601" w:rsidP="00DC66E1">
            <w:pPr>
              <w:numPr>
                <w:ilvl w:val="12"/>
                <w:numId w:val="0"/>
              </w:numPr>
              <w:tabs>
                <w:tab w:val="left" w:pos="-720"/>
                <w:tab w:val="left" w:pos="0"/>
              </w:tabs>
              <w:suppressAutoHyphens/>
              <w:jc w:val="both"/>
              <w:rPr>
                <w:rFonts w:ascii="Arial" w:hAnsi="Arial" w:cs="Arial"/>
                <w:lang w:val="en-US" w:eastAsia="en-US"/>
              </w:rPr>
            </w:pPr>
          </w:p>
          <w:p w14:paraId="30073345" w14:textId="77777777" w:rsidR="00260601" w:rsidRPr="00FD7B4C" w:rsidRDefault="00260601" w:rsidP="00DC66E1">
            <w:pPr>
              <w:numPr>
                <w:ilvl w:val="12"/>
                <w:numId w:val="0"/>
              </w:numPr>
              <w:tabs>
                <w:tab w:val="left" w:pos="-720"/>
                <w:tab w:val="left" w:pos="0"/>
              </w:tabs>
              <w:suppressAutoHyphens/>
              <w:jc w:val="both"/>
              <w:rPr>
                <w:rFonts w:ascii="Arial" w:hAnsi="Arial" w:cs="Arial"/>
                <w:b/>
                <w:lang w:val="en-US" w:eastAsia="en-US"/>
              </w:rPr>
            </w:pPr>
            <w:r w:rsidRPr="00FD7B4C">
              <w:rPr>
                <w:rFonts w:ascii="Arial" w:hAnsi="Arial" w:cs="Arial"/>
                <w:b/>
                <w:lang w:val="en-US" w:eastAsia="en-US"/>
              </w:rPr>
              <w:t>Teamwork, Leadership &amp; Building and Maintaining Relationships</w:t>
            </w:r>
          </w:p>
          <w:p w14:paraId="1F469CEF" w14:textId="77777777" w:rsidR="00260601" w:rsidRPr="00FD7B4C" w:rsidRDefault="00260601" w:rsidP="00DC66E1">
            <w:pPr>
              <w:numPr>
                <w:ilvl w:val="12"/>
                <w:numId w:val="0"/>
              </w:numPr>
              <w:tabs>
                <w:tab w:val="left" w:pos="-720"/>
                <w:tab w:val="left" w:pos="0"/>
              </w:tabs>
              <w:suppressAutoHyphens/>
              <w:jc w:val="both"/>
              <w:rPr>
                <w:rFonts w:ascii="Arial" w:hAnsi="Arial" w:cs="Arial"/>
                <w:lang w:val="en-US" w:eastAsia="en-US"/>
              </w:rPr>
            </w:pPr>
            <w:r w:rsidRPr="00FD7B4C">
              <w:rPr>
                <w:rFonts w:ascii="Arial" w:hAnsi="Arial" w:cs="Arial"/>
                <w:lang w:val="en-US" w:eastAsia="en-US"/>
              </w:rPr>
              <w:t>Demonstrate:</w:t>
            </w:r>
          </w:p>
          <w:p w14:paraId="72FF3F82" w14:textId="77777777" w:rsidR="00260601" w:rsidRPr="00FD7B4C" w:rsidRDefault="00260601" w:rsidP="00DC66E1">
            <w:pPr>
              <w:numPr>
                <w:ilvl w:val="0"/>
                <w:numId w:val="11"/>
              </w:numPr>
              <w:contextualSpacing/>
              <w:jc w:val="both"/>
              <w:rPr>
                <w:rFonts w:ascii="Arial" w:hAnsi="Arial" w:cs="Arial"/>
                <w:color w:val="000000"/>
                <w:lang w:val="en-US" w:eastAsia="en-US"/>
              </w:rPr>
            </w:pPr>
            <w:r w:rsidRPr="00FD7B4C">
              <w:rPr>
                <w:rFonts w:ascii="Arial" w:hAnsi="Arial" w:cs="Arial"/>
                <w:color w:val="000000"/>
                <w:lang w:val="en-US" w:eastAsia="en-US"/>
              </w:rPr>
              <w:t>Effective leadership in a challenging and busy environment including a track record of innovation / improvements.</w:t>
            </w:r>
          </w:p>
          <w:p w14:paraId="45345164" w14:textId="77777777" w:rsidR="00260601" w:rsidRPr="00FD7B4C" w:rsidRDefault="00260601" w:rsidP="00DC66E1">
            <w:pPr>
              <w:numPr>
                <w:ilvl w:val="0"/>
                <w:numId w:val="11"/>
              </w:numPr>
              <w:contextualSpacing/>
              <w:jc w:val="both"/>
              <w:rPr>
                <w:rFonts w:ascii="Arial" w:hAnsi="Arial" w:cs="Arial"/>
                <w:lang w:val="en-US" w:eastAsia="en-US"/>
              </w:rPr>
            </w:pPr>
            <w:r w:rsidRPr="00FD7B4C">
              <w:rPr>
                <w:rFonts w:ascii="Arial" w:hAnsi="Arial" w:cs="Arial"/>
                <w:lang w:val="en-US" w:eastAsia="en-US"/>
              </w:rPr>
              <w:t>The ability to work both independently and as part of a team.</w:t>
            </w:r>
          </w:p>
          <w:p w14:paraId="03234A37" w14:textId="77777777" w:rsidR="00260601" w:rsidRPr="00FD7B4C" w:rsidRDefault="00260601" w:rsidP="00DC66E1">
            <w:pPr>
              <w:numPr>
                <w:ilvl w:val="0"/>
                <w:numId w:val="11"/>
              </w:numPr>
              <w:contextualSpacing/>
              <w:jc w:val="both"/>
              <w:rPr>
                <w:rFonts w:ascii="Arial" w:hAnsi="Arial" w:cs="Arial"/>
                <w:lang w:val="en-US" w:eastAsia="en-US"/>
              </w:rPr>
            </w:pPr>
            <w:r w:rsidRPr="00FD7B4C">
              <w:rPr>
                <w:rFonts w:ascii="Arial" w:hAnsi="Arial" w:cs="Arial"/>
                <w:lang w:val="en-US" w:eastAsia="en-US"/>
              </w:rPr>
              <w:t>The ability to build and maintain relationships in working as part of a multi-disciplinary and multi-stakeholder environment.</w:t>
            </w:r>
          </w:p>
          <w:p w14:paraId="7BE2CE22" w14:textId="77777777" w:rsidR="00260601" w:rsidRPr="00FD7B4C" w:rsidRDefault="00260601" w:rsidP="00DC66E1">
            <w:pPr>
              <w:numPr>
                <w:ilvl w:val="0"/>
                <w:numId w:val="11"/>
              </w:numPr>
              <w:contextualSpacing/>
              <w:jc w:val="both"/>
              <w:rPr>
                <w:rFonts w:ascii="Arial" w:hAnsi="Arial" w:cs="Arial"/>
                <w:lang w:val="en-US" w:eastAsia="en-US"/>
              </w:rPr>
            </w:pPr>
            <w:r w:rsidRPr="00FD7B4C">
              <w:rPr>
                <w:rFonts w:ascii="Arial" w:hAnsi="Arial" w:cs="Arial"/>
                <w:lang w:val="en-US" w:eastAsia="en-US"/>
              </w:rPr>
              <w:t>The ability to lead, direct and influence others, in partnership, with a wide variety of stakeholders in a complex and changing environment.</w:t>
            </w:r>
          </w:p>
          <w:p w14:paraId="470AEA5C" w14:textId="77777777" w:rsidR="00260601" w:rsidRPr="00FD7B4C" w:rsidRDefault="00260601" w:rsidP="00DC66E1">
            <w:pPr>
              <w:numPr>
                <w:ilvl w:val="0"/>
                <w:numId w:val="11"/>
              </w:numPr>
              <w:jc w:val="both"/>
              <w:rPr>
                <w:rFonts w:ascii="Arial" w:hAnsi="Arial" w:cs="Arial"/>
                <w:lang w:val="en-US" w:eastAsia="en-US"/>
              </w:rPr>
            </w:pPr>
            <w:r w:rsidRPr="00FD7B4C">
              <w:rPr>
                <w:rFonts w:ascii="Arial" w:hAnsi="Arial" w:cs="Arial"/>
                <w:lang w:val="en-US" w:eastAsia="en-US"/>
              </w:rPr>
              <w:t>A capacity to inspire teams to the confident delivery of excellent services.</w:t>
            </w:r>
          </w:p>
          <w:p w14:paraId="08CDAD82" w14:textId="77777777" w:rsidR="00260601" w:rsidRPr="00FD7B4C" w:rsidRDefault="00260601" w:rsidP="00DC66E1">
            <w:pPr>
              <w:numPr>
                <w:ilvl w:val="0"/>
                <w:numId w:val="11"/>
              </w:numPr>
              <w:jc w:val="both"/>
              <w:rPr>
                <w:rFonts w:ascii="Arial" w:hAnsi="Arial" w:cs="Arial"/>
                <w:lang w:val="en-US" w:eastAsia="en-US"/>
              </w:rPr>
            </w:pPr>
            <w:r w:rsidRPr="00FD7B4C">
              <w:rPr>
                <w:rFonts w:ascii="Arial" w:hAnsi="Arial" w:cs="Arial"/>
                <w:lang w:val="en-US" w:eastAsia="en-US"/>
              </w:rPr>
              <w:t xml:space="preserve">A vision in relation to what changes are required to achieve immediate and long term </w:t>
            </w:r>
            <w:proofErr w:type="spellStart"/>
            <w:r w:rsidRPr="00FD7B4C">
              <w:rPr>
                <w:rFonts w:ascii="Arial" w:hAnsi="Arial" w:cs="Arial"/>
                <w:lang w:val="en-US" w:eastAsia="en-US"/>
              </w:rPr>
              <w:t>organisational</w:t>
            </w:r>
            <w:proofErr w:type="spellEnd"/>
            <w:r w:rsidRPr="00FD7B4C">
              <w:rPr>
                <w:rFonts w:ascii="Arial" w:hAnsi="Arial" w:cs="Arial"/>
                <w:lang w:val="en-US" w:eastAsia="en-US"/>
              </w:rPr>
              <w:t xml:space="preserve"> objectives.</w:t>
            </w:r>
          </w:p>
          <w:p w14:paraId="5585FEC9" w14:textId="77777777" w:rsidR="00260601" w:rsidRPr="00FD7B4C" w:rsidRDefault="00260601" w:rsidP="00DC66E1">
            <w:pPr>
              <w:numPr>
                <w:ilvl w:val="0"/>
                <w:numId w:val="11"/>
              </w:numPr>
              <w:jc w:val="both"/>
              <w:rPr>
                <w:rFonts w:ascii="Arial" w:hAnsi="Arial" w:cs="Arial"/>
                <w:lang w:val="en-US" w:eastAsia="en-US"/>
              </w:rPr>
            </w:pPr>
            <w:r w:rsidRPr="00FD7B4C">
              <w:rPr>
                <w:rFonts w:ascii="Arial" w:hAnsi="Arial" w:cs="Arial"/>
                <w:lang w:val="en-US" w:eastAsia="en-US"/>
              </w:rPr>
              <w:t xml:space="preserve">Evidence of being a positive agent of change and performance improvement. </w:t>
            </w:r>
          </w:p>
          <w:p w14:paraId="108C4575" w14:textId="77777777" w:rsidR="00260601" w:rsidRPr="00FD7B4C" w:rsidRDefault="00260601" w:rsidP="00DC66E1">
            <w:pPr>
              <w:numPr>
                <w:ilvl w:val="0"/>
                <w:numId w:val="11"/>
              </w:numPr>
              <w:jc w:val="both"/>
              <w:rPr>
                <w:rFonts w:ascii="Arial" w:hAnsi="Arial" w:cs="Arial"/>
                <w:lang w:val="en-US" w:eastAsia="en-US"/>
              </w:rPr>
            </w:pPr>
            <w:r w:rsidRPr="00FD7B4C">
              <w:rPr>
                <w:rFonts w:ascii="Arial" w:hAnsi="Arial" w:cs="Arial"/>
                <w:lang w:val="en-US" w:eastAsia="en-US"/>
              </w:rPr>
              <w:t>Experience in team management and development.</w:t>
            </w:r>
          </w:p>
          <w:p w14:paraId="70514436" w14:textId="77777777" w:rsidR="00260601" w:rsidRPr="00FD7B4C" w:rsidRDefault="00260601" w:rsidP="00DC66E1">
            <w:pPr>
              <w:numPr>
                <w:ilvl w:val="12"/>
                <w:numId w:val="0"/>
              </w:numPr>
              <w:tabs>
                <w:tab w:val="left" w:pos="-720"/>
                <w:tab w:val="left" w:pos="0"/>
              </w:tabs>
              <w:suppressAutoHyphens/>
              <w:jc w:val="both"/>
              <w:rPr>
                <w:rFonts w:ascii="Arial" w:hAnsi="Arial" w:cs="Arial"/>
                <w:lang w:val="en-US" w:eastAsia="en-US"/>
              </w:rPr>
            </w:pPr>
          </w:p>
          <w:p w14:paraId="78B2B9FC" w14:textId="77777777" w:rsidR="00260601" w:rsidRPr="00FD7B4C" w:rsidRDefault="00260601" w:rsidP="00DC66E1">
            <w:pPr>
              <w:numPr>
                <w:ilvl w:val="12"/>
                <w:numId w:val="0"/>
              </w:numPr>
              <w:tabs>
                <w:tab w:val="left" w:pos="-720"/>
                <w:tab w:val="left" w:pos="0"/>
              </w:tabs>
              <w:suppressAutoHyphens/>
              <w:jc w:val="both"/>
              <w:rPr>
                <w:rFonts w:ascii="Arial" w:hAnsi="Arial" w:cs="Arial"/>
                <w:b/>
                <w:lang w:val="en-US" w:eastAsia="en-US"/>
              </w:rPr>
            </w:pPr>
            <w:r w:rsidRPr="00FD7B4C">
              <w:rPr>
                <w:rFonts w:ascii="Arial" w:hAnsi="Arial" w:cs="Arial"/>
                <w:b/>
                <w:lang w:val="en-US" w:eastAsia="en-US"/>
              </w:rPr>
              <w:t>Communication &amp; Interpersonal Skills</w:t>
            </w:r>
          </w:p>
          <w:p w14:paraId="7B95E7D0" w14:textId="77777777" w:rsidR="00260601" w:rsidRPr="00FD7B4C" w:rsidRDefault="00260601" w:rsidP="00DC66E1">
            <w:pPr>
              <w:numPr>
                <w:ilvl w:val="12"/>
                <w:numId w:val="0"/>
              </w:numPr>
              <w:tabs>
                <w:tab w:val="left" w:pos="-720"/>
                <w:tab w:val="left" w:pos="0"/>
              </w:tabs>
              <w:suppressAutoHyphens/>
              <w:jc w:val="both"/>
              <w:rPr>
                <w:rFonts w:ascii="Arial" w:hAnsi="Arial" w:cs="Arial"/>
                <w:lang w:val="en-US" w:eastAsia="en-US"/>
              </w:rPr>
            </w:pPr>
            <w:r w:rsidRPr="00FD7B4C">
              <w:rPr>
                <w:rFonts w:ascii="Arial" w:hAnsi="Arial" w:cs="Arial"/>
                <w:lang w:val="en-US" w:eastAsia="en-US"/>
              </w:rPr>
              <w:t>Demonstrate:</w:t>
            </w:r>
          </w:p>
          <w:p w14:paraId="40EB0CBA" w14:textId="77777777" w:rsidR="00260601" w:rsidRPr="00FD7B4C" w:rsidRDefault="00260601">
            <w:pPr>
              <w:numPr>
                <w:ilvl w:val="0"/>
                <w:numId w:val="11"/>
              </w:numPr>
              <w:jc w:val="both"/>
              <w:rPr>
                <w:rFonts w:ascii="Arial" w:hAnsi="Arial" w:cs="Arial"/>
                <w:lang w:val="en-US" w:eastAsia="en-US"/>
              </w:rPr>
            </w:pPr>
            <w:r w:rsidRPr="00FD7B4C">
              <w:rPr>
                <w:rFonts w:ascii="Arial" w:hAnsi="Arial" w:cs="Arial"/>
                <w:lang w:val="en-US" w:eastAsia="en-US"/>
              </w:rPr>
              <w:t>Excellent interpersonal and communications skills to facilitate work with all levels of the organisation and the public as necessary.</w:t>
            </w:r>
          </w:p>
          <w:p w14:paraId="14540048" w14:textId="77777777" w:rsidR="00260601" w:rsidRPr="00FD7B4C" w:rsidRDefault="00260601">
            <w:pPr>
              <w:numPr>
                <w:ilvl w:val="0"/>
                <w:numId w:val="11"/>
              </w:numPr>
              <w:jc w:val="both"/>
              <w:rPr>
                <w:rFonts w:ascii="Arial" w:hAnsi="Arial" w:cs="Arial"/>
                <w:lang w:val="en-US" w:eastAsia="en-US"/>
              </w:rPr>
            </w:pPr>
            <w:r w:rsidRPr="00FD7B4C">
              <w:rPr>
                <w:rFonts w:ascii="Arial" w:hAnsi="Arial" w:cs="Arial"/>
                <w:lang w:val="en-US" w:eastAsia="en-US"/>
              </w:rPr>
              <w:t>Excellent report writing and documentation skills including the ability to present information in a confident, logical and convincing manner</w:t>
            </w:r>
          </w:p>
          <w:p w14:paraId="759B9349" w14:textId="77777777" w:rsidR="00260601" w:rsidRPr="00FD7B4C" w:rsidRDefault="00260601" w:rsidP="00DC66E1">
            <w:pPr>
              <w:numPr>
                <w:ilvl w:val="0"/>
                <w:numId w:val="11"/>
              </w:numPr>
              <w:jc w:val="both"/>
              <w:rPr>
                <w:rFonts w:ascii="Arial" w:hAnsi="Arial" w:cs="Arial"/>
                <w:lang w:val="en-US" w:eastAsia="en-US"/>
              </w:rPr>
            </w:pPr>
            <w:r w:rsidRPr="00FD7B4C">
              <w:rPr>
                <w:rFonts w:ascii="Arial" w:hAnsi="Arial" w:cs="Arial"/>
                <w:lang w:val="en-US" w:eastAsia="en-US"/>
              </w:rPr>
              <w:t xml:space="preserve">A capacity to influence and negotiate ensuring delivery on stretched objectives </w:t>
            </w:r>
          </w:p>
          <w:p w14:paraId="6C6E3C25" w14:textId="77777777" w:rsidR="00260601" w:rsidRPr="00FD7B4C" w:rsidRDefault="00260601" w:rsidP="00DC66E1">
            <w:pPr>
              <w:numPr>
                <w:ilvl w:val="12"/>
                <w:numId w:val="0"/>
              </w:numPr>
              <w:tabs>
                <w:tab w:val="left" w:pos="-720"/>
                <w:tab w:val="left" w:pos="0"/>
              </w:tabs>
              <w:suppressAutoHyphens/>
              <w:jc w:val="both"/>
              <w:rPr>
                <w:rFonts w:ascii="Arial" w:hAnsi="Arial" w:cs="Arial"/>
                <w:lang w:val="en-US" w:eastAsia="en-US"/>
              </w:rPr>
            </w:pPr>
          </w:p>
          <w:p w14:paraId="5C06558B" w14:textId="77777777" w:rsidR="00260601" w:rsidRPr="00FD7B4C" w:rsidRDefault="00260601" w:rsidP="00DC66E1">
            <w:pPr>
              <w:numPr>
                <w:ilvl w:val="12"/>
                <w:numId w:val="0"/>
              </w:numPr>
              <w:tabs>
                <w:tab w:val="left" w:pos="-720"/>
                <w:tab w:val="left" w:pos="0"/>
              </w:tabs>
              <w:suppressAutoHyphens/>
              <w:jc w:val="both"/>
              <w:rPr>
                <w:rFonts w:ascii="Arial" w:hAnsi="Arial" w:cs="Arial"/>
                <w:b/>
                <w:lang w:val="en-US" w:eastAsia="en-US"/>
              </w:rPr>
            </w:pPr>
            <w:r w:rsidRPr="00FD7B4C">
              <w:rPr>
                <w:rFonts w:ascii="Arial" w:hAnsi="Arial" w:cs="Arial"/>
                <w:b/>
                <w:lang w:val="en-US" w:eastAsia="en-US"/>
              </w:rPr>
              <w:t>Commitment to a Quality Service</w:t>
            </w:r>
          </w:p>
          <w:p w14:paraId="7A0CAA4E" w14:textId="77777777" w:rsidR="00260601" w:rsidRPr="00FD7B4C" w:rsidRDefault="00260601" w:rsidP="00DC66E1">
            <w:pPr>
              <w:numPr>
                <w:ilvl w:val="12"/>
                <w:numId w:val="0"/>
              </w:numPr>
              <w:tabs>
                <w:tab w:val="left" w:pos="-720"/>
                <w:tab w:val="left" w:pos="0"/>
              </w:tabs>
              <w:suppressAutoHyphens/>
              <w:jc w:val="both"/>
              <w:rPr>
                <w:rFonts w:ascii="Arial" w:hAnsi="Arial" w:cs="Arial"/>
                <w:lang w:val="en-US" w:eastAsia="en-US"/>
              </w:rPr>
            </w:pPr>
            <w:r w:rsidRPr="00FD7B4C">
              <w:rPr>
                <w:rFonts w:ascii="Arial" w:hAnsi="Arial" w:cs="Arial"/>
                <w:lang w:val="en-US" w:eastAsia="en-US"/>
              </w:rPr>
              <w:t>Demonstrate:</w:t>
            </w:r>
          </w:p>
          <w:p w14:paraId="52EE795B" w14:textId="77777777" w:rsidR="00260601" w:rsidRPr="00FD7B4C" w:rsidRDefault="00260601" w:rsidP="00DC66E1">
            <w:pPr>
              <w:numPr>
                <w:ilvl w:val="0"/>
                <w:numId w:val="11"/>
              </w:numPr>
              <w:rPr>
                <w:rFonts w:ascii="Arial" w:hAnsi="Arial" w:cs="Arial"/>
                <w:lang w:val="en-US" w:eastAsia="en-US"/>
              </w:rPr>
            </w:pPr>
            <w:r w:rsidRPr="00FD7B4C">
              <w:rPr>
                <w:rFonts w:ascii="Arial" w:hAnsi="Arial" w:cs="Arial"/>
                <w:lang w:val="en-US" w:eastAsia="en-US"/>
              </w:rPr>
              <w:t>Evidence of interest and passion in engaging with and delivering on better outcomes for service users</w:t>
            </w:r>
          </w:p>
          <w:p w14:paraId="21B27E30" w14:textId="77777777" w:rsidR="00260601" w:rsidRPr="00FD7B4C" w:rsidRDefault="00260601" w:rsidP="00DC66E1">
            <w:pPr>
              <w:numPr>
                <w:ilvl w:val="0"/>
                <w:numId w:val="11"/>
              </w:numPr>
              <w:rPr>
                <w:rFonts w:ascii="Arial" w:hAnsi="Arial" w:cs="Arial"/>
                <w:lang w:val="en-US" w:eastAsia="en-US"/>
              </w:rPr>
            </w:pPr>
            <w:r w:rsidRPr="00FD7B4C">
              <w:rPr>
                <w:rFonts w:ascii="Arial" w:hAnsi="Arial" w:cs="Arial"/>
                <w:lang w:val="en-US" w:eastAsia="en-US"/>
              </w:rPr>
              <w:t>An ability to cope with competing demands without a diminution of performance</w:t>
            </w:r>
          </w:p>
          <w:p w14:paraId="579FC104" w14:textId="77777777" w:rsidR="00260601" w:rsidRPr="00FD7B4C" w:rsidRDefault="00260601" w:rsidP="00DC66E1">
            <w:pPr>
              <w:numPr>
                <w:ilvl w:val="0"/>
                <w:numId w:val="11"/>
              </w:numPr>
              <w:jc w:val="both"/>
              <w:rPr>
                <w:rFonts w:ascii="Arial" w:hAnsi="Arial" w:cs="Arial"/>
                <w:lang w:val="en-US" w:eastAsia="en-US"/>
              </w:rPr>
            </w:pPr>
            <w:r w:rsidRPr="00FD7B4C">
              <w:rPr>
                <w:rFonts w:ascii="Arial" w:hAnsi="Arial" w:cs="Arial"/>
                <w:lang w:val="en-US" w:eastAsia="en-US"/>
              </w:rPr>
              <w:t>Demonstrably identifies with and is committed to the core values of the HSE and places a high emphasis on achieving standards of excellence</w:t>
            </w:r>
          </w:p>
          <w:p w14:paraId="26BC9E88" w14:textId="77777777" w:rsidR="00260601" w:rsidRPr="00021AD0" w:rsidRDefault="00260601" w:rsidP="00033578">
            <w:pPr>
              <w:pStyle w:val="ListParagraph"/>
              <w:spacing w:after="120"/>
              <w:ind w:left="387"/>
              <w:rPr>
                <w:rFonts w:ascii="Arial" w:hAnsi="Arial" w:cs="Arial"/>
              </w:rPr>
            </w:pPr>
          </w:p>
          <w:p w14:paraId="2D1A8659" w14:textId="77777777" w:rsidR="00260601" w:rsidRPr="00E766A5" w:rsidRDefault="00260601" w:rsidP="00033578">
            <w:pPr>
              <w:jc w:val="both"/>
              <w:rPr>
                <w:rFonts w:ascii="Arial" w:hAnsi="Arial" w:cs="Arial"/>
                <w:color w:val="FF0000"/>
              </w:rPr>
            </w:pPr>
          </w:p>
        </w:tc>
      </w:tr>
      <w:tr w:rsidR="00975487" w:rsidRPr="00E766A5" w14:paraId="0208E128" w14:textId="77777777">
        <w:tc>
          <w:tcPr>
            <w:tcW w:w="2364" w:type="dxa"/>
          </w:tcPr>
          <w:p w14:paraId="4D0B2B97" w14:textId="77777777" w:rsidR="00975487" w:rsidRPr="00E766A5" w:rsidRDefault="00975487" w:rsidP="00975487">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40942130" w14:textId="77777777" w:rsidR="00975487" w:rsidRPr="00E766A5" w:rsidRDefault="00975487" w:rsidP="00975487">
            <w:pPr>
              <w:jc w:val="both"/>
              <w:rPr>
                <w:rFonts w:ascii="Arial" w:hAnsi="Arial" w:cs="Arial"/>
                <w:b/>
                <w:bCs/>
              </w:rPr>
            </w:pPr>
          </w:p>
          <w:p w14:paraId="0DCA0668" w14:textId="77777777" w:rsidR="00975487" w:rsidRPr="00E766A5" w:rsidRDefault="00975487" w:rsidP="00975487">
            <w:pPr>
              <w:jc w:val="both"/>
              <w:rPr>
                <w:rFonts w:ascii="Arial" w:hAnsi="Arial" w:cs="Arial"/>
                <w:b/>
                <w:bCs/>
              </w:rPr>
            </w:pPr>
            <w:r w:rsidRPr="00E766A5">
              <w:rPr>
                <w:rFonts w:ascii="Arial" w:hAnsi="Arial" w:cs="Arial"/>
                <w:b/>
                <w:bCs/>
              </w:rPr>
              <w:lastRenderedPageBreak/>
              <w:t>Ranking/Shortlisting / Interview</w:t>
            </w:r>
          </w:p>
        </w:tc>
        <w:tc>
          <w:tcPr>
            <w:tcW w:w="8256" w:type="dxa"/>
          </w:tcPr>
          <w:p w14:paraId="1862594F" w14:textId="77777777" w:rsidR="00975487" w:rsidRPr="00975487" w:rsidRDefault="00975487" w:rsidP="00975487">
            <w:pPr>
              <w:rPr>
                <w:rFonts w:ascii="Arial" w:hAnsi="Arial" w:cs="Arial"/>
              </w:rPr>
            </w:pPr>
            <w:r w:rsidRPr="00975487">
              <w:rPr>
                <w:rFonts w:ascii="Arial" w:hAnsi="Arial" w:cs="Arial"/>
              </w:rPr>
              <w:lastRenderedPageBreak/>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w:t>
            </w:r>
            <w:r w:rsidRPr="00975487">
              <w:rPr>
                <w:rFonts w:ascii="Arial" w:hAnsi="Arial" w:cs="Arial"/>
              </w:rPr>
              <w:lastRenderedPageBreak/>
              <w:t xml:space="preserve">knowledge section of this job specification.  Therefore, it is very important that you think about your experience in light of those requirements.  </w:t>
            </w:r>
          </w:p>
          <w:p w14:paraId="1008E253" w14:textId="77777777" w:rsidR="00975487" w:rsidRPr="00975487" w:rsidRDefault="00975487" w:rsidP="00975487">
            <w:pPr>
              <w:rPr>
                <w:rFonts w:ascii="Arial" w:hAnsi="Arial" w:cs="Arial"/>
              </w:rPr>
            </w:pPr>
          </w:p>
          <w:p w14:paraId="3FDF4D97" w14:textId="77777777" w:rsidR="00975487" w:rsidRPr="00975487" w:rsidRDefault="00975487" w:rsidP="00975487">
            <w:pPr>
              <w:rPr>
                <w:rFonts w:ascii="Arial" w:hAnsi="Arial" w:cs="Arial"/>
              </w:rPr>
            </w:pPr>
            <w:r w:rsidRPr="00975487">
              <w:rPr>
                <w:rFonts w:ascii="Arial" w:hAnsi="Arial" w:cs="Arial"/>
              </w:rPr>
              <w:t xml:space="preserve">Failure to include information regarding these requirements may result in you not progressing to the next stage of the selection process.  </w:t>
            </w:r>
          </w:p>
          <w:p w14:paraId="74B05F9C" w14:textId="77777777" w:rsidR="00975487" w:rsidRPr="00975487" w:rsidRDefault="00975487" w:rsidP="00975487">
            <w:pPr>
              <w:rPr>
                <w:rFonts w:ascii="Arial" w:hAnsi="Arial" w:cs="Arial"/>
                <w:iCs/>
              </w:rPr>
            </w:pPr>
          </w:p>
          <w:p w14:paraId="2D50E7FF" w14:textId="77777777" w:rsidR="00975487" w:rsidRPr="00975487" w:rsidRDefault="00975487" w:rsidP="00975487">
            <w:pPr>
              <w:rPr>
                <w:rFonts w:ascii="Arial" w:hAnsi="Arial" w:cs="Arial"/>
                <w:iCs/>
              </w:rPr>
            </w:pPr>
            <w:r w:rsidRPr="00975487">
              <w:rPr>
                <w:rFonts w:ascii="Arial" w:hAnsi="Arial" w:cs="Arial"/>
                <w:iCs/>
              </w:rPr>
              <w:t>Those successful at the ranking stage of this process, where applied, will be placed on an order of merit and will be called to interview in ‘bands’ depending on the service needs of the organisation.</w:t>
            </w:r>
          </w:p>
          <w:p w14:paraId="0723C352" w14:textId="77777777" w:rsidR="00975487" w:rsidRPr="00975487" w:rsidRDefault="00975487" w:rsidP="00975487">
            <w:pPr>
              <w:jc w:val="both"/>
              <w:rPr>
                <w:rFonts w:ascii="Arial" w:hAnsi="Arial" w:cs="Arial"/>
                <w:i/>
                <w:iCs/>
              </w:rPr>
            </w:pPr>
          </w:p>
        </w:tc>
      </w:tr>
      <w:tr w:rsidR="00975487" w:rsidRPr="00975487" w14:paraId="2ADD167C" w14:textId="77777777">
        <w:tc>
          <w:tcPr>
            <w:tcW w:w="2364" w:type="dxa"/>
          </w:tcPr>
          <w:p w14:paraId="4B45A332" w14:textId="77777777" w:rsidR="00975487" w:rsidRPr="00975487" w:rsidRDefault="00975487" w:rsidP="00975487">
            <w:pPr>
              <w:rPr>
                <w:rFonts w:ascii="Arial" w:hAnsi="Arial" w:cs="Arial"/>
                <w:b/>
                <w:bCs/>
              </w:rPr>
            </w:pPr>
            <w:r w:rsidRPr="00975487">
              <w:rPr>
                <w:rFonts w:ascii="Arial" w:hAnsi="Arial" w:cs="Arial"/>
                <w:b/>
                <w:bCs/>
              </w:rPr>
              <w:lastRenderedPageBreak/>
              <w:t xml:space="preserve">Diversity, equality and inclusion </w:t>
            </w:r>
          </w:p>
          <w:p w14:paraId="20AF86B7" w14:textId="77777777" w:rsidR="00975487" w:rsidRPr="00975487" w:rsidRDefault="00975487" w:rsidP="00975487">
            <w:pPr>
              <w:rPr>
                <w:rFonts w:ascii="Arial" w:hAnsi="Arial" w:cs="Arial"/>
                <w:b/>
                <w:bCs/>
              </w:rPr>
            </w:pPr>
          </w:p>
        </w:tc>
        <w:tc>
          <w:tcPr>
            <w:tcW w:w="8256" w:type="dxa"/>
          </w:tcPr>
          <w:p w14:paraId="49928018" w14:textId="77777777" w:rsidR="00975487" w:rsidRPr="00975487" w:rsidRDefault="00975487" w:rsidP="00975487">
            <w:pPr>
              <w:rPr>
                <w:rFonts w:ascii="Arial" w:hAnsi="Arial" w:cs="Arial"/>
                <w:iCs/>
              </w:rPr>
            </w:pPr>
            <w:r w:rsidRPr="00975487">
              <w:rPr>
                <w:rFonts w:ascii="Arial" w:hAnsi="Arial" w:cs="Arial"/>
                <w:iCs/>
              </w:rPr>
              <w:t>The HSE is an equal opportunities employer.</w:t>
            </w:r>
          </w:p>
          <w:p w14:paraId="1448E4C6" w14:textId="77777777" w:rsidR="00975487" w:rsidRPr="00975487" w:rsidRDefault="00975487" w:rsidP="00975487">
            <w:pPr>
              <w:rPr>
                <w:rFonts w:ascii="Arial" w:hAnsi="Arial" w:cs="Arial"/>
                <w:color w:val="000000"/>
                <w:shd w:val="clear" w:color="auto" w:fill="FFFFFF"/>
              </w:rPr>
            </w:pPr>
          </w:p>
          <w:p w14:paraId="4B7D416B" w14:textId="77777777" w:rsidR="00975487" w:rsidRPr="00975487" w:rsidRDefault="00975487" w:rsidP="00975487">
            <w:pPr>
              <w:rPr>
                <w:rFonts w:ascii="Arial" w:hAnsi="Arial" w:cs="Arial"/>
                <w:color w:val="000000"/>
                <w:shd w:val="clear" w:color="auto" w:fill="FFFFFF"/>
              </w:rPr>
            </w:pPr>
            <w:r w:rsidRPr="00975487">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F437645" w14:textId="77777777" w:rsidR="00975487" w:rsidRPr="00975487" w:rsidRDefault="00975487" w:rsidP="00975487">
            <w:pPr>
              <w:rPr>
                <w:rFonts w:ascii="Arial" w:hAnsi="Arial" w:cs="Arial"/>
                <w:color w:val="000000"/>
                <w:shd w:val="clear" w:color="auto" w:fill="FFFFFF"/>
              </w:rPr>
            </w:pPr>
          </w:p>
          <w:p w14:paraId="7A1D0B15" w14:textId="77777777" w:rsidR="00975487" w:rsidRPr="00975487" w:rsidRDefault="00975487" w:rsidP="00975487">
            <w:pPr>
              <w:rPr>
                <w:rFonts w:ascii="Arial" w:hAnsi="Arial" w:cs="Arial"/>
                <w:color w:val="000000"/>
                <w:shd w:val="clear" w:color="auto" w:fill="FFFFFF"/>
              </w:rPr>
            </w:pPr>
            <w:r w:rsidRPr="0097548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73F128C" w14:textId="77777777" w:rsidR="00975487" w:rsidRPr="00975487" w:rsidRDefault="00975487" w:rsidP="00975487">
            <w:pPr>
              <w:rPr>
                <w:rFonts w:ascii="Arial" w:hAnsi="Arial" w:cs="Arial"/>
                <w:color w:val="000000"/>
                <w:shd w:val="clear" w:color="auto" w:fill="FFFFFF"/>
              </w:rPr>
            </w:pPr>
          </w:p>
          <w:p w14:paraId="59B770AE" w14:textId="77777777" w:rsidR="00975487" w:rsidRPr="00975487" w:rsidRDefault="00975487" w:rsidP="00975487">
            <w:pPr>
              <w:rPr>
                <w:rFonts w:ascii="Arial" w:hAnsi="Arial" w:cs="Arial"/>
                <w:color w:val="000000"/>
                <w:shd w:val="clear" w:color="auto" w:fill="FFFFFF"/>
              </w:rPr>
            </w:pPr>
            <w:r w:rsidRPr="00975487">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D6AABA9" w14:textId="77777777" w:rsidR="00975487" w:rsidRPr="00975487" w:rsidRDefault="00975487" w:rsidP="00975487">
            <w:pPr>
              <w:rPr>
                <w:rFonts w:ascii="Arial" w:hAnsi="Arial" w:cs="Arial"/>
                <w:color w:val="000000"/>
                <w:shd w:val="clear" w:color="auto" w:fill="FFFFFF"/>
              </w:rPr>
            </w:pPr>
          </w:p>
          <w:p w14:paraId="3048542D" w14:textId="77777777" w:rsidR="00975487" w:rsidRPr="00975487" w:rsidRDefault="00975487" w:rsidP="00975487">
            <w:pPr>
              <w:rPr>
                <w:rFonts w:ascii="Arial" w:hAnsi="Arial" w:cs="Arial"/>
              </w:rPr>
            </w:pPr>
            <w:r w:rsidRPr="00975487">
              <w:rPr>
                <w:rFonts w:ascii="Arial" w:hAnsi="Arial" w:cs="Arial"/>
              </w:rPr>
              <w:t xml:space="preserve">Read more about the HSE’s commitment to </w:t>
            </w:r>
            <w:hyperlink r:id="rId14" w:history="1">
              <w:r w:rsidRPr="00975487">
                <w:rPr>
                  <w:rStyle w:val="Hyperlink"/>
                  <w:rFonts w:ascii="Arial" w:hAnsi="Arial" w:cs="Arial"/>
                </w:rPr>
                <w:t>Diversity, Equality and Inclusion</w:t>
              </w:r>
            </w:hyperlink>
            <w:r w:rsidRPr="00975487">
              <w:rPr>
                <w:rFonts w:ascii="Arial" w:hAnsi="Arial" w:cs="Arial"/>
              </w:rPr>
              <w:t xml:space="preserve"> </w:t>
            </w:r>
          </w:p>
          <w:p w14:paraId="08CFE6FC" w14:textId="77777777" w:rsidR="00975487" w:rsidRPr="00975487" w:rsidRDefault="00975487" w:rsidP="00975487">
            <w:pPr>
              <w:rPr>
                <w:rFonts w:ascii="Arial" w:hAnsi="Arial" w:cs="Arial"/>
              </w:rPr>
            </w:pPr>
          </w:p>
        </w:tc>
      </w:tr>
      <w:tr w:rsidR="00975487" w:rsidRPr="00E766A5" w14:paraId="28C8584D" w14:textId="77777777">
        <w:tc>
          <w:tcPr>
            <w:tcW w:w="2364" w:type="dxa"/>
          </w:tcPr>
          <w:p w14:paraId="29B27022" w14:textId="77777777" w:rsidR="00975487" w:rsidRPr="00E766A5" w:rsidRDefault="00975487" w:rsidP="00975487">
            <w:pPr>
              <w:jc w:val="both"/>
              <w:rPr>
                <w:rFonts w:ascii="Arial" w:hAnsi="Arial" w:cs="Arial"/>
                <w:b/>
                <w:bCs/>
              </w:rPr>
            </w:pPr>
            <w:r w:rsidRPr="00E766A5">
              <w:rPr>
                <w:rFonts w:ascii="Arial" w:hAnsi="Arial" w:cs="Arial"/>
                <w:b/>
                <w:bCs/>
              </w:rPr>
              <w:t>Code of Practice</w:t>
            </w:r>
          </w:p>
        </w:tc>
        <w:tc>
          <w:tcPr>
            <w:tcW w:w="8256" w:type="dxa"/>
          </w:tcPr>
          <w:p w14:paraId="7EE85F08" w14:textId="77777777" w:rsidR="00975487" w:rsidRPr="00975487" w:rsidRDefault="00975487" w:rsidP="00975487">
            <w:pPr>
              <w:rPr>
                <w:rFonts w:ascii="Arial" w:hAnsi="Arial" w:cs="Arial"/>
                <w:lang w:val="en-IE" w:eastAsia="en-US"/>
              </w:rPr>
            </w:pPr>
            <w:r w:rsidRPr="00975487">
              <w:rPr>
                <w:rFonts w:ascii="Arial" w:hAnsi="Arial" w:cs="Arial"/>
              </w:rPr>
              <w:t>The Health Service Executive</w:t>
            </w:r>
            <w:r w:rsidRPr="00975487">
              <w:rPr>
                <w:rFonts w:ascii="Arial" w:hAnsi="Arial" w:cs="Arial"/>
                <w:color w:val="FF0000"/>
              </w:rPr>
              <w:t xml:space="preserve"> </w:t>
            </w:r>
            <w:r w:rsidRPr="00975487">
              <w:rPr>
                <w:rFonts w:ascii="Arial" w:hAnsi="Arial" w:cs="Arial"/>
              </w:rPr>
              <w:t>will run this campaign in compliance with the Code of Practice prepared by the Commission for Public Service Appointments (CPSA).</w:t>
            </w:r>
          </w:p>
          <w:p w14:paraId="3392AE51" w14:textId="77777777" w:rsidR="00975487" w:rsidRPr="00975487" w:rsidRDefault="00975487" w:rsidP="00975487">
            <w:pPr>
              <w:rPr>
                <w:rFonts w:ascii="Arial" w:hAnsi="Arial" w:cs="Arial"/>
              </w:rPr>
            </w:pPr>
          </w:p>
          <w:p w14:paraId="1D362F5F" w14:textId="77777777" w:rsidR="00975487" w:rsidRPr="00975487" w:rsidRDefault="00975487" w:rsidP="00975487">
            <w:pPr>
              <w:shd w:val="clear" w:color="auto" w:fill="FFFFFF"/>
              <w:spacing w:line="276" w:lineRule="auto"/>
              <w:rPr>
                <w:rFonts w:ascii="Arial" w:hAnsi="Arial" w:cs="Arial"/>
                <w:color w:val="333333"/>
                <w:lang w:val="en-IE" w:eastAsia="en-IE"/>
              </w:rPr>
            </w:pPr>
            <w:r w:rsidRPr="00975487">
              <w:rPr>
                <w:rFonts w:ascii="Arial" w:hAnsi="Arial" w:cs="Arial"/>
              </w:rPr>
              <w:t xml:space="preserve">The CPSA is responsible for </w:t>
            </w:r>
            <w:r w:rsidRPr="00975487">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2C4101A" w14:textId="77777777" w:rsidR="00975487" w:rsidRPr="00975487" w:rsidRDefault="00975487" w:rsidP="00975487">
            <w:pPr>
              <w:ind w:firstLine="720"/>
              <w:rPr>
                <w:rFonts w:ascii="Arial" w:hAnsi="Arial" w:cs="Arial"/>
              </w:rPr>
            </w:pPr>
          </w:p>
          <w:p w14:paraId="76AA7EF2" w14:textId="77777777" w:rsidR="00975487" w:rsidRPr="00975487" w:rsidRDefault="00975487" w:rsidP="00975487">
            <w:pPr>
              <w:rPr>
                <w:rFonts w:ascii="Arial" w:hAnsi="Arial" w:cs="Arial"/>
                <w:lang w:val="en-IE" w:eastAsia="en-US"/>
              </w:rPr>
            </w:pPr>
            <w:r w:rsidRPr="00975487">
              <w:rPr>
                <w:rFonts w:ascii="Arial" w:hAnsi="Arial" w:cs="Arial"/>
              </w:rPr>
              <w:t xml:space="preserve">Read the </w:t>
            </w:r>
            <w:hyperlink r:id="rId15" w:history="1">
              <w:r w:rsidRPr="00975487">
                <w:rPr>
                  <w:rStyle w:val="Hyperlink"/>
                  <w:rFonts w:ascii="Arial" w:hAnsi="Arial" w:cs="Arial"/>
                </w:rPr>
                <w:t>CPSA Code of Practice</w:t>
              </w:r>
            </w:hyperlink>
            <w:r w:rsidRPr="00975487">
              <w:rPr>
                <w:rFonts w:ascii="Arial" w:hAnsi="Arial" w:cs="Arial"/>
              </w:rPr>
              <w:t xml:space="preserve">. </w:t>
            </w:r>
          </w:p>
          <w:p w14:paraId="58F421FA" w14:textId="09D65786" w:rsidR="00975487" w:rsidRPr="00975487" w:rsidRDefault="00975487" w:rsidP="00975487">
            <w:pPr>
              <w:jc w:val="both"/>
              <w:rPr>
                <w:rFonts w:ascii="Arial" w:hAnsi="Arial" w:cs="Arial"/>
              </w:rPr>
            </w:pPr>
          </w:p>
        </w:tc>
      </w:tr>
      <w:tr w:rsidR="00260601" w:rsidRPr="00E766A5" w14:paraId="11F22B12" w14:textId="77777777">
        <w:tc>
          <w:tcPr>
            <w:tcW w:w="10620" w:type="dxa"/>
            <w:gridSpan w:val="2"/>
          </w:tcPr>
          <w:p w14:paraId="28F04BB4" w14:textId="223713D4" w:rsidR="00260601" w:rsidRPr="00E766A5" w:rsidRDefault="00260601">
            <w:pPr>
              <w:jc w:val="both"/>
              <w:rPr>
                <w:rFonts w:ascii="Arial" w:hAnsi="Arial" w:cs="Arial"/>
              </w:rPr>
            </w:pPr>
            <w:r w:rsidRPr="00E766A5">
              <w:rPr>
                <w:rFonts w:ascii="Arial" w:hAnsi="Arial" w:cs="Arial"/>
              </w:rPr>
              <w:t xml:space="preserve">The reform programme outlined for the Health Services may impact on this role and as structures change the job </w:t>
            </w:r>
            <w:r w:rsidR="00975487">
              <w:rPr>
                <w:rFonts w:ascii="Arial" w:hAnsi="Arial" w:cs="Arial"/>
              </w:rPr>
              <w:t>specification</w:t>
            </w:r>
            <w:r w:rsidRPr="00E766A5">
              <w:rPr>
                <w:rFonts w:ascii="Arial" w:hAnsi="Arial" w:cs="Arial"/>
              </w:rPr>
              <w:t xml:space="preserve"> may be reviewed.</w:t>
            </w:r>
          </w:p>
          <w:p w14:paraId="2595080B" w14:textId="77777777" w:rsidR="00260601" w:rsidRPr="00E766A5" w:rsidRDefault="00260601">
            <w:pPr>
              <w:jc w:val="both"/>
              <w:rPr>
                <w:rFonts w:ascii="Arial" w:hAnsi="Arial" w:cs="Arial"/>
              </w:rPr>
            </w:pPr>
          </w:p>
          <w:p w14:paraId="616244B1" w14:textId="56CBC515" w:rsidR="00260601" w:rsidRPr="00E766A5" w:rsidRDefault="00260601">
            <w:pPr>
              <w:jc w:val="both"/>
              <w:rPr>
                <w:rFonts w:ascii="Arial" w:hAnsi="Arial" w:cs="Arial"/>
              </w:rPr>
            </w:pPr>
            <w:r w:rsidRPr="00E766A5">
              <w:rPr>
                <w:rFonts w:ascii="Arial" w:hAnsi="Arial" w:cs="Arial"/>
              </w:rPr>
              <w:t xml:space="preserve">This job </w:t>
            </w:r>
            <w:r w:rsidR="00975487">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126B132E" w14:textId="77777777" w:rsidR="00260601" w:rsidRPr="00E766A5" w:rsidRDefault="00260601">
      <w:pPr>
        <w:jc w:val="both"/>
        <w:rPr>
          <w:rFonts w:ascii="Arial" w:hAnsi="Arial" w:cs="Arial"/>
          <w:b/>
        </w:rPr>
      </w:pPr>
    </w:p>
    <w:p w14:paraId="30CB83AF" w14:textId="77777777" w:rsidR="00260601" w:rsidRPr="00E766A5" w:rsidRDefault="00260601">
      <w:pPr>
        <w:jc w:val="both"/>
        <w:rPr>
          <w:rFonts w:ascii="Arial" w:hAnsi="Arial" w:cs="Arial"/>
        </w:rPr>
      </w:pPr>
      <w:r w:rsidRPr="00E766A5">
        <w:rPr>
          <w:rFonts w:ascii="Arial" w:hAnsi="Arial" w:cs="Arial"/>
          <w:b/>
        </w:rPr>
        <w:br w:type="page"/>
      </w:r>
    </w:p>
    <w:p w14:paraId="0A879E5A" w14:textId="65DDCDC6" w:rsidR="00260601" w:rsidRPr="00E766A5" w:rsidRDefault="00975487">
      <w:pPr>
        <w:jc w:val="both"/>
        <w:rPr>
          <w:rFonts w:ascii="Arial" w:hAnsi="Arial" w:cs="Arial"/>
        </w:rPr>
      </w:pPr>
      <w:r w:rsidRPr="00324FEE">
        <w:rPr>
          <w:noProof/>
          <w:color w:val="000099"/>
          <w:lang w:val="en-IE" w:eastAsia="en-IE"/>
        </w:rPr>
        <w:lastRenderedPageBreak/>
        <w:drawing>
          <wp:anchor distT="0" distB="0" distL="114300" distR="114300" simplePos="0" relativeHeight="251661824" behindDoc="0" locked="0" layoutInCell="1" allowOverlap="1" wp14:anchorId="092C0D89" wp14:editId="45B8F2CE">
            <wp:simplePos x="0" y="0"/>
            <wp:positionH relativeFrom="margin">
              <wp:posOffset>-381000</wp:posOffset>
            </wp:positionH>
            <wp:positionV relativeFrom="margin">
              <wp:posOffset>-342900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D2AB01" w14:textId="77777777" w:rsidR="00260601" w:rsidRPr="00E766A5" w:rsidRDefault="00260601">
      <w:pPr>
        <w:jc w:val="both"/>
        <w:rPr>
          <w:rFonts w:ascii="Arial" w:hAnsi="Arial" w:cs="Arial"/>
          <w:b/>
        </w:rPr>
      </w:pPr>
    </w:p>
    <w:p w14:paraId="1FF703B5" w14:textId="77777777" w:rsidR="00260601" w:rsidRDefault="00260601" w:rsidP="00975487">
      <w:pPr>
        <w:jc w:val="center"/>
        <w:rPr>
          <w:rFonts w:ascii="Arial" w:hAnsi="Arial" w:cs="Arial"/>
          <w:b/>
        </w:rPr>
      </w:pPr>
      <w:r>
        <w:rPr>
          <w:rFonts w:ascii="Arial" w:hAnsi="Arial" w:cs="Arial"/>
          <w:b/>
        </w:rPr>
        <w:t>Grade VIII Service Manager</w:t>
      </w:r>
    </w:p>
    <w:p w14:paraId="6255EF06" w14:textId="6347A6B8" w:rsidR="00260601" w:rsidRPr="00E766A5" w:rsidRDefault="00260601" w:rsidP="00975487">
      <w:pPr>
        <w:jc w:val="center"/>
        <w:rPr>
          <w:rFonts w:ascii="Arial" w:hAnsi="Arial" w:cs="Arial"/>
          <w:b/>
        </w:rPr>
      </w:pPr>
      <w:r>
        <w:rPr>
          <w:rFonts w:ascii="Arial" w:hAnsi="Arial" w:cs="Arial"/>
          <w:b/>
        </w:rPr>
        <w:t>National Independent Review Panel</w:t>
      </w:r>
    </w:p>
    <w:p w14:paraId="15BFA2D5" w14:textId="6F900609" w:rsidR="00260601" w:rsidRDefault="00975487" w:rsidP="00975487">
      <w:pPr>
        <w:jc w:val="center"/>
        <w:rPr>
          <w:rFonts w:ascii="Arial" w:hAnsi="Arial" w:cs="Arial"/>
          <w:b/>
        </w:rPr>
      </w:pPr>
      <w:r>
        <w:rPr>
          <w:rFonts w:ascii="Arial" w:hAnsi="Arial" w:cs="Arial"/>
          <w:b/>
        </w:rPr>
        <w:t xml:space="preserve">                       </w:t>
      </w:r>
      <w:r w:rsidR="00260601" w:rsidRPr="00E766A5">
        <w:rPr>
          <w:rFonts w:ascii="Arial" w:hAnsi="Arial" w:cs="Arial"/>
          <w:b/>
        </w:rPr>
        <w:t>Terms and Conditions of Employment</w:t>
      </w:r>
    </w:p>
    <w:p w14:paraId="73D67D33" w14:textId="77777777" w:rsidR="00260601" w:rsidRPr="00E766A5" w:rsidRDefault="00260601">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260601" w:rsidRPr="00E766A5" w14:paraId="4C149E94" w14:textId="77777777" w:rsidTr="00FB4AD7">
        <w:tc>
          <w:tcPr>
            <w:tcW w:w="1985" w:type="dxa"/>
          </w:tcPr>
          <w:p w14:paraId="068DF3BC" w14:textId="77777777" w:rsidR="00260601" w:rsidRPr="00E766A5" w:rsidRDefault="00260601">
            <w:pPr>
              <w:jc w:val="both"/>
              <w:rPr>
                <w:rFonts w:ascii="Arial" w:hAnsi="Arial" w:cs="Arial"/>
                <w:b/>
                <w:bCs/>
              </w:rPr>
            </w:pPr>
            <w:r w:rsidRPr="00E766A5">
              <w:rPr>
                <w:rFonts w:ascii="Arial" w:hAnsi="Arial" w:cs="Arial"/>
                <w:b/>
                <w:bCs/>
              </w:rPr>
              <w:t xml:space="preserve">Tenure </w:t>
            </w:r>
          </w:p>
        </w:tc>
        <w:tc>
          <w:tcPr>
            <w:tcW w:w="7655" w:type="dxa"/>
          </w:tcPr>
          <w:p w14:paraId="0ECC1D7C" w14:textId="77777777" w:rsidR="00260601" w:rsidRDefault="00260601">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is permanent and wholetime.  </w:t>
            </w:r>
          </w:p>
          <w:p w14:paraId="4793DBA3" w14:textId="77777777" w:rsidR="00260601" w:rsidRDefault="00260601">
            <w:pPr>
              <w:tabs>
                <w:tab w:val="left" w:pos="-720"/>
                <w:tab w:val="left" w:pos="0"/>
                <w:tab w:val="left" w:pos="720"/>
              </w:tabs>
              <w:suppressAutoHyphens/>
              <w:jc w:val="both"/>
              <w:rPr>
                <w:rFonts w:ascii="Arial" w:hAnsi="Arial" w:cs="Arial"/>
                <w:spacing w:val="-3"/>
              </w:rPr>
            </w:pPr>
          </w:p>
          <w:p w14:paraId="0E5DE1E5" w14:textId="77777777" w:rsidR="00260601" w:rsidRPr="00295C01" w:rsidRDefault="00260601">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2AFD453" w14:textId="77777777" w:rsidR="00260601" w:rsidRDefault="00260601">
            <w:pPr>
              <w:tabs>
                <w:tab w:val="left" w:pos="-720"/>
                <w:tab w:val="left" w:pos="0"/>
                <w:tab w:val="left" w:pos="720"/>
              </w:tabs>
              <w:suppressAutoHyphens/>
              <w:jc w:val="both"/>
              <w:rPr>
                <w:rFonts w:ascii="Arial" w:hAnsi="Arial" w:cs="Arial"/>
                <w:spacing w:val="-3"/>
              </w:rPr>
            </w:pPr>
          </w:p>
          <w:p w14:paraId="6E714E97" w14:textId="77777777" w:rsidR="00260601" w:rsidRDefault="00260601" w:rsidP="00A639F6">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BE0D9EA" w14:textId="77777777" w:rsidR="00260601" w:rsidRPr="00E766A5" w:rsidRDefault="00260601">
            <w:pPr>
              <w:tabs>
                <w:tab w:val="left" w:pos="-720"/>
                <w:tab w:val="left" w:pos="0"/>
                <w:tab w:val="left" w:pos="720"/>
              </w:tabs>
              <w:suppressAutoHyphens/>
              <w:jc w:val="both"/>
              <w:rPr>
                <w:rFonts w:ascii="Arial" w:hAnsi="Arial" w:cs="Arial"/>
                <w:spacing w:val="-3"/>
              </w:rPr>
            </w:pPr>
          </w:p>
        </w:tc>
      </w:tr>
      <w:tr w:rsidR="00260601" w:rsidRPr="00E766A5" w14:paraId="7696EDF0" w14:textId="77777777" w:rsidTr="00FB4AD7">
        <w:tc>
          <w:tcPr>
            <w:tcW w:w="1985" w:type="dxa"/>
          </w:tcPr>
          <w:p w14:paraId="4E1472ED" w14:textId="77777777" w:rsidR="00260601" w:rsidRPr="00E766A5" w:rsidRDefault="00260601">
            <w:pPr>
              <w:jc w:val="both"/>
              <w:rPr>
                <w:rFonts w:ascii="Arial" w:hAnsi="Arial" w:cs="Arial"/>
                <w:b/>
                <w:bCs/>
              </w:rPr>
            </w:pPr>
            <w:r w:rsidRPr="00E766A5">
              <w:rPr>
                <w:rFonts w:ascii="Arial" w:hAnsi="Arial" w:cs="Arial"/>
                <w:b/>
                <w:bCs/>
              </w:rPr>
              <w:t xml:space="preserve">Remuneration </w:t>
            </w:r>
          </w:p>
        </w:tc>
        <w:tc>
          <w:tcPr>
            <w:tcW w:w="7655" w:type="dxa"/>
          </w:tcPr>
          <w:p w14:paraId="0189BBCD" w14:textId="03448B13" w:rsidR="00260601" w:rsidRPr="00975487" w:rsidRDefault="00260601">
            <w:pPr>
              <w:jc w:val="both"/>
              <w:rPr>
                <w:rFonts w:ascii="Arial" w:hAnsi="Arial" w:cs="Arial"/>
              </w:rPr>
            </w:pPr>
            <w:r w:rsidRPr="00975487">
              <w:rPr>
                <w:rFonts w:ascii="Arial" w:hAnsi="Arial" w:cs="Arial"/>
              </w:rPr>
              <w:t xml:space="preserve">The Salary scale for the post is: </w:t>
            </w:r>
          </w:p>
          <w:p w14:paraId="7797F87E" w14:textId="77777777" w:rsidR="00975487" w:rsidRPr="00975487" w:rsidRDefault="00975487">
            <w:pPr>
              <w:jc w:val="both"/>
              <w:rPr>
                <w:rFonts w:ascii="Arial" w:hAnsi="Arial" w:cs="Arial"/>
                <w:color w:val="FF0000"/>
              </w:rPr>
            </w:pPr>
          </w:p>
          <w:p w14:paraId="1BF668D0" w14:textId="55AF7768" w:rsidR="00260601" w:rsidRPr="00975487" w:rsidRDefault="00260601" w:rsidP="00BA0CCD">
            <w:pPr>
              <w:jc w:val="both"/>
              <w:rPr>
                <w:rFonts w:ascii="Arial" w:hAnsi="Arial" w:cs="Arial"/>
                <w:color w:val="000000"/>
              </w:rPr>
            </w:pPr>
            <w:r w:rsidRPr="00975487">
              <w:rPr>
                <w:rFonts w:ascii="Arial" w:hAnsi="Arial" w:cs="Arial"/>
                <w:color w:val="000000"/>
              </w:rPr>
              <w:t>€</w:t>
            </w:r>
            <w:r w:rsidR="0091237D" w:rsidRPr="00975487">
              <w:rPr>
                <w:rFonts w:ascii="Arial" w:hAnsi="Arial" w:cs="Arial"/>
                <w:color w:val="000000"/>
              </w:rPr>
              <w:t>8</w:t>
            </w:r>
            <w:r w:rsidR="00AF5C36" w:rsidRPr="00975487">
              <w:rPr>
                <w:rFonts w:ascii="Arial" w:hAnsi="Arial" w:cs="Arial"/>
                <w:color w:val="000000"/>
              </w:rPr>
              <w:t>3</w:t>
            </w:r>
            <w:r w:rsidR="0091237D" w:rsidRPr="00975487">
              <w:rPr>
                <w:rFonts w:ascii="Arial" w:hAnsi="Arial" w:cs="Arial"/>
                <w:color w:val="000000"/>
              </w:rPr>
              <w:t>,</w:t>
            </w:r>
            <w:r w:rsidR="00AF5C36" w:rsidRPr="00975487">
              <w:rPr>
                <w:rFonts w:ascii="Arial" w:hAnsi="Arial" w:cs="Arial"/>
                <w:color w:val="000000"/>
              </w:rPr>
              <w:t>081</w:t>
            </w:r>
            <w:r w:rsidRPr="00975487">
              <w:rPr>
                <w:rFonts w:ascii="Arial" w:hAnsi="Arial" w:cs="Arial"/>
                <w:color w:val="000000"/>
              </w:rPr>
              <w:t xml:space="preserve"> €</w:t>
            </w:r>
            <w:r w:rsidR="0091237D" w:rsidRPr="00975487">
              <w:rPr>
                <w:rFonts w:ascii="Arial" w:hAnsi="Arial" w:cs="Arial"/>
                <w:color w:val="000000"/>
              </w:rPr>
              <w:t>8</w:t>
            </w:r>
            <w:r w:rsidR="00AF5C36" w:rsidRPr="00975487">
              <w:rPr>
                <w:rFonts w:ascii="Arial" w:hAnsi="Arial" w:cs="Arial"/>
                <w:color w:val="000000"/>
              </w:rPr>
              <w:t>3,82</w:t>
            </w:r>
            <w:r w:rsidR="0091237D" w:rsidRPr="00975487">
              <w:rPr>
                <w:rFonts w:ascii="Arial" w:hAnsi="Arial" w:cs="Arial"/>
                <w:color w:val="000000"/>
              </w:rPr>
              <w:t>7</w:t>
            </w:r>
            <w:r w:rsidRPr="00975487">
              <w:rPr>
                <w:rFonts w:ascii="Arial" w:hAnsi="Arial" w:cs="Arial"/>
                <w:color w:val="000000"/>
              </w:rPr>
              <w:t xml:space="preserve"> €</w:t>
            </w:r>
            <w:r w:rsidR="0091237D" w:rsidRPr="00975487">
              <w:rPr>
                <w:rFonts w:ascii="Arial" w:hAnsi="Arial" w:cs="Arial"/>
                <w:color w:val="000000"/>
              </w:rPr>
              <w:t>8</w:t>
            </w:r>
            <w:r w:rsidR="00AF5C36" w:rsidRPr="00975487">
              <w:rPr>
                <w:rFonts w:ascii="Arial" w:hAnsi="Arial" w:cs="Arial"/>
                <w:color w:val="000000"/>
              </w:rPr>
              <w:t>7</w:t>
            </w:r>
            <w:r w:rsidR="0091237D" w:rsidRPr="00975487">
              <w:rPr>
                <w:rFonts w:ascii="Arial" w:hAnsi="Arial" w:cs="Arial"/>
                <w:color w:val="000000"/>
              </w:rPr>
              <w:t>,</w:t>
            </w:r>
            <w:r w:rsidR="00AF5C36" w:rsidRPr="00975487">
              <w:rPr>
                <w:rFonts w:ascii="Arial" w:hAnsi="Arial" w:cs="Arial"/>
                <w:color w:val="000000"/>
              </w:rPr>
              <w:t>105</w:t>
            </w:r>
            <w:r w:rsidRPr="00975487">
              <w:rPr>
                <w:rFonts w:ascii="Arial" w:hAnsi="Arial" w:cs="Arial"/>
                <w:color w:val="000000"/>
              </w:rPr>
              <w:t xml:space="preserve"> €</w:t>
            </w:r>
            <w:r w:rsidR="0091237D" w:rsidRPr="00975487">
              <w:rPr>
                <w:rFonts w:ascii="Arial" w:hAnsi="Arial" w:cs="Arial"/>
                <w:color w:val="000000"/>
              </w:rPr>
              <w:t>9</w:t>
            </w:r>
            <w:r w:rsidR="00AF5C36" w:rsidRPr="00975487">
              <w:rPr>
                <w:rFonts w:ascii="Arial" w:hAnsi="Arial" w:cs="Arial"/>
                <w:color w:val="000000"/>
              </w:rPr>
              <w:t>0</w:t>
            </w:r>
            <w:r w:rsidR="0091237D" w:rsidRPr="00975487">
              <w:rPr>
                <w:rFonts w:ascii="Arial" w:hAnsi="Arial" w:cs="Arial"/>
                <w:color w:val="000000"/>
              </w:rPr>
              <w:t>,</w:t>
            </w:r>
            <w:r w:rsidR="00AF5C36" w:rsidRPr="00975487">
              <w:rPr>
                <w:rFonts w:ascii="Arial" w:hAnsi="Arial" w:cs="Arial"/>
                <w:color w:val="000000"/>
              </w:rPr>
              <w:t>397</w:t>
            </w:r>
            <w:r w:rsidRPr="00975487">
              <w:rPr>
                <w:rFonts w:ascii="Arial" w:hAnsi="Arial" w:cs="Arial"/>
                <w:color w:val="000000"/>
              </w:rPr>
              <w:t xml:space="preserve"> €</w:t>
            </w:r>
            <w:r w:rsidR="0091237D" w:rsidRPr="00975487">
              <w:rPr>
                <w:rFonts w:ascii="Arial" w:hAnsi="Arial" w:cs="Arial"/>
                <w:color w:val="000000"/>
              </w:rPr>
              <w:t>9</w:t>
            </w:r>
            <w:r w:rsidR="00AF5C36" w:rsidRPr="00975487">
              <w:rPr>
                <w:rFonts w:ascii="Arial" w:hAnsi="Arial" w:cs="Arial"/>
                <w:color w:val="000000"/>
              </w:rPr>
              <w:t>3,6</w:t>
            </w:r>
            <w:r w:rsidR="0091237D" w:rsidRPr="00975487">
              <w:rPr>
                <w:rFonts w:ascii="Arial" w:hAnsi="Arial" w:cs="Arial"/>
                <w:color w:val="000000"/>
              </w:rPr>
              <w:t>6</w:t>
            </w:r>
            <w:r w:rsidR="00AF5C36" w:rsidRPr="00975487">
              <w:rPr>
                <w:rFonts w:ascii="Arial" w:hAnsi="Arial" w:cs="Arial"/>
                <w:color w:val="000000"/>
              </w:rPr>
              <w:t>3</w:t>
            </w:r>
            <w:r w:rsidRPr="00975487">
              <w:rPr>
                <w:rFonts w:ascii="Arial" w:hAnsi="Arial" w:cs="Arial"/>
                <w:color w:val="000000"/>
              </w:rPr>
              <w:t xml:space="preserve"> €</w:t>
            </w:r>
            <w:r w:rsidR="0091237D" w:rsidRPr="00975487">
              <w:rPr>
                <w:rFonts w:ascii="Arial" w:hAnsi="Arial" w:cs="Arial"/>
                <w:color w:val="000000"/>
              </w:rPr>
              <w:t>9</w:t>
            </w:r>
            <w:r w:rsidR="00AF5C36" w:rsidRPr="00975487">
              <w:rPr>
                <w:rFonts w:ascii="Arial" w:hAnsi="Arial" w:cs="Arial"/>
                <w:color w:val="000000"/>
              </w:rPr>
              <w:t>6</w:t>
            </w:r>
            <w:r w:rsidR="0091237D" w:rsidRPr="00975487">
              <w:rPr>
                <w:rFonts w:ascii="Arial" w:hAnsi="Arial" w:cs="Arial"/>
                <w:color w:val="000000"/>
              </w:rPr>
              <w:t>,9</w:t>
            </w:r>
            <w:r w:rsidR="00AF5C36" w:rsidRPr="00975487">
              <w:rPr>
                <w:rFonts w:ascii="Arial" w:hAnsi="Arial" w:cs="Arial"/>
                <w:color w:val="000000"/>
              </w:rPr>
              <w:t>4</w:t>
            </w:r>
            <w:r w:rsidR="0091237D" w:rsidRPr="00975487">
              <w:rPr>
                <w:rFonts w:ascii="Arial" w:hAnsi="Arial" w:cs="Arial"/>
                <w:color w:val="000000"/>
              </w:rPr>
              <w:t>3</w:t>
            </w:r>
            <w:r w:rsidRPr="00975487">
              <w:rPr>
                <w:rFonts w:ascii="Arial" w:hAnsi="Arial" w:cs="Arial"/>
                <w:color w:val="000000"/>
              </w:rPr>
              <w:t xml:space="preserve"> €</w:t>
            </w:r>
            <w:r w:rsidR="00AF5C36" w:rsidRPr="00975487">
              <w:rPr>
                <w:rFonts w:ascii="Arial" w:hAnsi="Arial" w:cs="Arial"/>
                <w:color w:val="000000"/>
              </w:rPr>
              <w:t>100</w:t>
            </w:r>
            <w:r w:rsidR="0091237D" w:rsidRPr="00975487">
              <w:rPr>
                <w:rFonts w:ascii="Arial" w:hAnsi="Arial" w:cs="Arial"/>
                <w:color w:val="000000"/>
              </w:rPr>
              <w:t>,2</w:t>
            </w:r>
            <w:r w:rsidR="00AF5C36" w:rsidRPr="00975487">
              <w:rPr>
                <w:rFonts w:ascii="Arial" w:hAnsi="Arial" w:cs="Arial"/>
                <w:color w:val="000000"/>
              </w:rPr>
              <w:t xml:space="preserve">05 </w:t>
            </w:r>
            <w:r w:rsidRPr="00975487">
              <w:rPr>
                <w:rFonts w:ascii="Arial" w:hAnsi="Arial" w:cs="Arial"/>
                <w:color w:val="000000"/>
              </w:rPr>
              <w:t>(1/</w:t>
            </w:r>
            <w:r w:rsidR="00AF5C36" w:rsidRPr="00975487">
              <w:rPr>
                <w:rFonts w:ascii="Arial" w:hAnsi="Arial" w:cs="Arial"/>
                <w:color w:val="000000"/>
              </w:rPr>
              <w:t>2</w:t>
            </w:r>
            <w:r w:rsidR="0091237D" w:rsidRPr="00975487">
              <w:rPr>
                <w:rFonts w:ascii="Arial" w:hAnsi="Arial" w:cs="Arial"/>
                <w:color w:val="000000"/>
              </w:rPr>
              <w:t>/</w:t>
            </w:r>
            <w:r w:rsidRPr="00975487">
              <w:rPr>
                <w:rFonts w:ascii="Arial" w:hAnsi="Arial" w:cs="Arial"/>
                <w:color w:val="000000"/>
              </w:rPr>
              <w:t>20</w:t>
            </w:r>
            <w:r w:rsidR="0091237D" w:rsidRPr="00975487">
              <w:rPr>
                <w:rFonts w:ascii="Arial" w:hAnsi="Arial" w:cs="Arial"/>
                <w:color w:val="000000"/>
              </w:rPr>
              <w:t>2</w:t>
            </w:r>
            <w:r w:rsidR="00AF5C36" w:rsidRPr="00975487">
              <w:rPr>
                <w:rFonts w:ascii="Arial" w:hAnsi="Arial" w:cs="Arial"/>
                <w:color w:val="000000"/>
              </w:rPr>
              <w:t>6</w:t>
            </w:r>
            <w:r w:rsidRPr="00975487">
              <w:rPr>
                <w:rFonts w:ascii="Arial" w:hAnsi="Arial" w:cs="Arial"/>
                <w:color w:val="000000"/>
              </w:rPr>
              <w:t>)</w:t>
            </w:r>
          </w:p>
          <w:p w14:paraId="4B0D053A" w14:textId="77777777" w:rsidR="00260601" w:rsidRPr="00975487" w:rsidRDefault="00260601">
            <w:pPr>
              <w:jc w:val="both"/>
              <w:rPr>
                <w:rFonts w:ascii="Arial" w:hAnsi="Arial" w:cs="Arial"/>
              </w:rPr>
            </w:pPr>
          </w:p>
          <w:p w14:paraId="4D8E5BD5" w14:textId="77777777" w:rsidR="00975487" w:rsidRPr="00975487" w:rsidRDefault="00975487" w:rsidP="00975487">
            <w:pPr>
              <w:jc w:val="both"/>
              <w:rPr>
                <w:rFonts w:ascii="Arial" w:hAnsi="Arial" w:cs="Arial"/>
              </w:rPr>
            </w:pPr>
            <w:r w:rsidRPr="00975487">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71FB606" w14:textId="2652A191" w:rsidR="00975487" w:rsidRPr="00975487" w:rsidRDefault="00975487">
            <w:pPr>
              <w:jc w:val="both"/>
              <w:rPr>
                <w:rFonts w:ascii="Arial" w:hAnsi="Arial" w:cs="Arial"/>
              </w:rPr>
            </w:pPr>
          </w:p>
        </w:tc>
      </w:tr>
      <w:tr w:rsidR="00975487" w:rsidRPr="00E766A5" w14:paraId="3012261B" w14:textId="77777777" w:rsidTr="00FB4AD7">
        <w:tc>
          <w:tcPr>
            <w:tcW w:w="1985" w:type="dxa"/>
          </w:tcPr>
          <w:p w14:paraId="17330BF9" w14:textId="77777777" w:rsidR="00975487" w:rsidRPr="00E766A5" w:rsidRDefault="00975487" w:rsidP="00975487">
            <w:pPr>
              <w:jc w:val="both"/>
              <w:rPr>
                <w:rFonts w:ascii="Arial" w:hAnsi="Arial" w:cs="Arial"/>
                <w:b/>
                <w:bCs/>
              </w:rPr>
            </w:pPr>
            <w:r w:rsidRPr="00E766A5">
              <w:rPr>
                <w:rFonts w:ascii="Arial" w:hAnsi="Arial" w:cs="Arial"/>
                <w:b/>
                <w:bCs/>
              </w:rPr>
              <w:t>Working Week</w:t>
            </w:r>
          </w:p>
          <w:p w14:paraId="1C5F05A2" w14:textId="77777777" w:rsidR="00975487" w:rsidRPr="00E766A5" w:rsidRDefault="00975487" w:rsidP="00975487">
            <w:pPr>
              <w:jc w:val="both"/>
              <w:rPr>
                <w:rFonts w:ascii="Arial" w:hAnsi="Arial" w:cs="Arial"/>
                <w:b/>
                <w:bCs/>
              </w:rPr>
            </w:pPr>
          </w:p>
        </w:tc>
        <w:tc>
          <w:tcPr>
            <w:tcW w:w="7655" w:type="dxa"/>
          </w:tcPr>
          <w:p w14:paraId="3B021E3E" w14:textId="46220DA4" w:rsidR="00975487" w:rsidRPr="00225F2B" w:rsidRDefault="00975487" w:rsidP="00975487">
            <w:pPr>
              <w:pStyle w:val="paragraph"/>
              <w:spacing w:before="0" w:beforeAutospacing="0" w:after="0" w:afterAutospacing="0"/>
              <w:textAlignment w:val="baseline"/>
              <w:rPr>
                <w:rFonts w:ascii="Arial" w:hAnsi="Arial" w:cs="Arial"/>
                <w:sz w:val="20"/>
                <w:szCs w:val="20"/>
              </w:rPr>
            </w:pPr>
            <w:r w:rsidRPr="00225F2B">
              <w:rPr>
                <w:rStyle w:val="normaltextrun"/>
                <w:rFonts w:ascii="Arial" w:hAnsi="Arial" w:cs="Arial"/>
                <w:sz w:val="20"/>
                <w:szCs w:val="20"/>
                <w:lang w:val="en-US"/>
              </w:rPr>
              <w:t xml:space="preserve">The standard weekly working </w:t>
            </w:r>
            <w:r w:rsidRPr="00225F2B">
              <w:rPr>
                <w:rStyle w:val="findhit"/>
                <w:rFonts w:ascii="Arial" w:hAnsi="Arial" w:cs="Arial"/>
                <w:sz w:val="20"/>
                <w:szCs w:val="20"/>
                <w:lang w:val="en-US"/>
              </w:rPr>
              <w:t>hours</w:t>
            </w:r>
            <w:r w:rsidRPr="00225F2B">
              <w:rPr>
                <w:rStyle w:val="normaltextrun"/>
                <w:rFonts w:ascii="Arial" w:hAnsi="Arial" w:cs="Arial"/>
                <w:sz w:val="20"/>
                <w:szCs w:val="20"/>
                <w:lang w:val="en-US"/>
              </w:rPr>
              <w:t xml:space="preserve"> of attendance for your grade are 35 </w:t>
            </w:r>
            <w:r w:rsidRPr="00225F2B">
              <w:rPr>
                <w:rStyle w:val="findhit"/>
                <w:rFonts w:ascii="Arial" w:hAnsi="Arial" w:cs="Arial"/>
                <w:sz w:val="20"/>
                <w:szCs w:val="20"/>
                <w:lang w:val="en-US"/>
              </w:rPr>
              <w:t>hours</w:t>
            </w:r>
            <w:r w:rsidRPr="00225F2B">
              <w:rPr>
                <w:rStyle w:val="normaltextrun"/>
                <w:rFonts w:ascii="Arial" w:hAnsi="Arial" w:cs="Arial"/>
                <w:sz w:val="20"/>
                <w:szCs w:val="20"/>
                <w:lang w:val="en-US"/>
              </w:rPr>
              <w:t xml:space="preserve"> per week. Your normal weekly working </w:t>
            </w:r>
            <w:r w:rsidRPr="00225F2B">
              <w:rPr>
                <w:rStyle w:val="findhit"/>
                <w:rFonts w:ascii="Arial" w:hAnsi="Arial" w:cs="Arial"/>
                <w:sz w:val="20"/>
                <w:szCs w:val="20"/>
                <w:lang w:val="en-US"/>
              </w:rPr>
              <w:t>hours</w:t>
            </w:r>
            <w:r w:rsidRPr="00225F2B">
              <w:rPr>
                <w:rStyle w:val="normaltextrun"/>
                <w:rFonts w:ascii="Arial" w:hAnsi="Arial" w:cs="Arial"/>
                <w:sz w:val="20"/>
                <w:szCs w:val="20"/>
                <w:lang w:val="en-US"/>
              </w:rPr>
              <w:t xml:space="preserve"> are 35 </w:t>
            </w:r>
            <w:r w:rsidRPr="00225F2B">
              <w:rPr>
                <w:rStyle w:val="findhit"/>
                <w:rFonts w:ascii="Arial" w:hAnsi="Arial" w:cs="Arial"/>
                <w:sz w:val="20"/>
                <w:szCs w:val="20"/>
                <w:lang w:val="en-US"/>
              </w:rPr>
              <w:t>hours</w:t>
            </w:r>
            <w:r w:rsidRPr="00225F2B">
              <w:rPr>
                <w:rStyle w:val="normaltextrun"/>
                <w:rFonts w:ascii="Arial" w:hAnsi="Arial" w:cs="Arial"/>
                <w:sz w:val="20"/>
                <w:szCs w:val="20"/>
                <w:lang w:val="en-US"/>
              </w:rPr>
              <w:t xml:space="preserve">. Contracted </w:t>
            </w:r>
            <w:r w:rsidRPr="00225F2B">
              <w:rPr>
                <w:rStyle w:val="findhit"/>
                <w:rFonts w:ascii="Arial" w:hAnsi="Arial" w:cs="Arial"/>
                <w:sz w:val="20"/>
                <w:szCs w:val="20"/>
                <w:lang w:val="en-US"/>
              </w:rPr>
              <w:t>hours</w:t>
            </w:r>
            <w:r w:rsidRPr="00225F2B">
              <w:rPr>
                <w:rStyle w:val="normaltextrun"/>
                <w:rFonts w:ascii="Arial" w:hAnsi="Arial" w:cs="Arial"/>
                <w:sz w:val="20"/>
                <w:szCs w:val="20"/>
                <w:lang w:val="en-US"/>
              </w:rPr>
              <w:t xml:space="preserve"> that are less than the standard weekly working </w:t>
            </w:r>
            <w:r w:rsidRPr="00225F2B">
              <w:rPr>
                <w:rStyle w:val="findhit"/>
                <w:rFonts w:ascii="Arial" w:hAnsi="Arial" w:cs="Arial"/>
                <w:sz w:val="20"/>
                <w:szCs w:val="20"/>
                <w:lang w:val="en-US"/>
              </w:rPr>
              <w:t>hours</w:t>
            </w:r>
            <w:r w:rsidRPr="00225F2B">
              <w:rPr>
                <w:rStyle w:val="normaltextrun"/>
                <w:rFonts w:ascii="Arial" w:hAnsi="Arial" w:cs="Arial"/>
                <w:sz w:val="20"/>
                <w:szCs w:val="20"/>
                <w:lang w:val="en-US"/>
              </w:rPr>
              <w:t xml:space="preserve"> for your grade will be paid pro rata to the full time equivalent.</w:t>
            </w:r>
          </w:p>
          <w:p w14:paraId="5B4F04BE" w14:textId="77777777" w:rsidR="00975487" w:rsidRPr="00225F2B" w:rsidRDefault="00975487" w:rsidP="00975487">
            <w:pPr>
              <w:pStyle w:val="paragraph"/>
              <w:spacing w:before="0" w:beforeAutospacing="0" w:after="0" w:afterAutospacing="0"/>
              <w:textAlignment w:val="baseline"/>
              <w:rPr>
                <w:rStyle w:val="eop"/>
                <w:rFonts w:ascii="Arial" w:hAnsi="Arial" w:cs="Arial"/>
                <w:sz w:val="20"/>
                <w:szCs w:val="20"/>
              </w:rPr>
            </w:pPr>
          </w:p>
          <w:p w14:paraId="3631E17C" w14:textId="77777777" w:rsidR="00975487" w:rsidRPr="00225F2B" w:rsidRDefault="00975487" w:rsidP="00975487">
            <w:pPr>
              <w:pStyle w:val="paragraph"/>
              <w:spacing w:before="0" w:beforeAutospacing="0" w:after="0" w:afterAutospacing="0"/>
              <w:textAlignment w:val="baseline"/>
              <w:rPr>
                <w:rFonts w:ascii="Arial" w:hAnsi="Arial" w:cs="Arial"/>
                <w:sz w:val="20"/>
                <w:szCs w:val="20"/>
              </w:rPr>
            </w:pPr>
            <w:r w:rsidRPr="00225F2B">
              <w:rPr>
                <w:rStyle w:val="normaltextrun"/>
                <w:rFonts w:ascii="Arial" w:hAnsi="Arial" w:cs="Arial"/>
                <w:sz w:val="20"/>
                <w:szCs w:val="20"/>
                <w:lang w:val="en-US"/>
              </w:rPr>
              <w:t xml:space="preserve">You are required to work agreed roster/on-call arrangements advised by your Reporting Manager. Your contracted </w:t>
            </w:r>
            <w:r w:rsidRPr="00225F2B">
              <w:rPr>
                <w:rStyle w:val="findhit"/>
                <w:rFonts w:ascii="Arial" w:hAnsi="Arial" w:cs="Arial"/>
                <w:sz w:val="20"/>
                <w:szCs w:val="20"/>
                <w:lang w:val="en-US"/>
              </w:rPr>
              <w:t>hours</w:t>
            </w:r>
            <w:r w:rsidRPr="00225F2B">
              <w:rPr>
                <w:rStyle w:val="normaltextrun"/>
                <w:rFonts w:ascii="Arial" w:hAnsi="Arial" w:cs="Arial"/>
                <w:sz w:val="20"/>
                <w:szCs w:val="20"/>
                <w:lang w:val="en-US"/>
              </w:rPr>
              <w:t xml:space="preserve"> are liable to change between the </w:t>
            </w:r>
            <w:r w:rsidRPr="00225F2B">
              <w:rPr>
                <w:rStyle w:val="findhit"/>
                <w:rFonts w:ascii="Arial" w:hAnsi="Arial" w:cs="Arial"/>
                <w:sz w:val="20"/>
                <w:szCs w:val="20"/>
                <w:lang w:val="en-US"/>
              </w:rPr>
              <w:t>hours</w:t>
            </w:r>
            <w:r w:rsidRPr="00225F2B">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40B4992" w14:textId="00E06151" w:rsidR="00975487" w:rsidRPr="00225F2B" w:rsidRDefault="00975487" w:rsidP="00975487">
            <w:pPr>
              <w:jc w:val="both"/>
              <w:rPr>
                <w:rFonts w:ascii="Arial" w:hAnsi="Arial" w:cs="Arial"/>
              </w:rPr>
            </w:pPr>
          </w:p>
        </w:tc>
      </w:tr>
      <w:tr w:rsidR="00260601" w:rsidRPr="00E766A5" w14:paraId="536C9574" w14:textId="77777777" w:rsidTr="00FB4AD7">
        <w:tc>
          <w:tcPr>
            <w:tcW w:w="1985" w:type="dxa"/>
          </w:tcPr>
          <w:p w14:paraId="434C98E6" w14:textId="77777777" w:rsidR="00260601" w:rsidRPr="00E766A5" w:rsidRDefault="00260601">
            <w:pPr>
              <w:jc w:val="both"/>
              <w:rPr>
                <w:rFonts w:ascii="Arial" w:hAnsi="Arial" w:cs="Arial"/>
                <w:b/>
                <w:bCs/>
              </w:rPr>
            </w:pPr>
            <w:r w:rsidRPr="00E766A5">
              <w:rPr>
                <w:rFonts w:ascii="Arial" w:hAnsi="Arial" w:cs="Arial"/>
                <w:b/>
                <w:bCs/>
              </w:rPr>
              <w:t>Annual Leave</w:t>
            </w:r>
          </w:p>
        </w:tc>
        <w:tc>
          <w:tcPr>
            <w:tcW w:w="7655" w:type="dxa"/>
          </w:tcPr>
          <w:p w14:paraId="6C928725" w14:textId="60A8E0CE" w:rsidR="00260601" w:rsidRDefault="00260601">
            <w:pPr>
              <w:rPr>
                <w:rFonts w:ascii="Arial" w:hAnsi="Arial" w:cs="Arial"/>
              </w:rPr>
            </w:pPr>
            <w:r w:rsidRPr="00453294">
              <w:rPr>
                <w:rFonts w:ascii="Arial" w:hAnsi="Arial" w:cs="Arial"/>
              </w:rPr>
              <w:t xml:space="preserve">The annual leave associated with the post </w:t>
            </w:r>
            <w:r>
              <w:rPr>
                <w:rFonts w:ascii="Arial" w:hAnsi="Arial" w:cs="Arial"/>
              </w:rPr>
              <w:t xml:space="preserve">will be confirmed </w:t>
            </w:r>
            <w:r w:rsidR="00225F2B">
              <w:rPr>
                <w:rFonts w:ascii="Arial" w:hAnsi="Arial" w:cs="Arial"/>
              </w:rPr>
              <w:t>at contracting</w:t>
            </w:r>
            <w:r>
              <w:rPr>
                <w:rFonts w:ascii="Arial" w:hAnsi="Arial" w:cs="Arial"/>
              </w:rPr>
              <w:t xml:space="preserve"> stage.</w:t>
            </w:r>
          </w:p>
          <w:p w14:paraId="4C577D3E" w14:textId="77777777" w:rsidR="00260601" w:rsidRPr="00E766A5" w:rsidRDefault="00260601">
            <w:pPr>
              <w:jc w:val="both"/>
              <w:rPr>
                <w:rFonts w:ascii="Arial" w:hAnsi="Arial" w:cs="Arial"/>
              </w:rPr>
            </w:pPr>
          </w:p>
        </w:tc>
      </w:tr>
      <w:tr w:rsidR="00260601" w:rsidRPr="00E766A5" w14:paraId="0E055A00" w14:textId="77777777" w:rsidTr="00FB4AD7">
        <w:tc>
          <w:tcPr>
            <w:tcW w:w="1985" w:type="dxa"/>
          </w:tcPr>
          <w:p w14:paraId="07AE6C7E" w14:textId="77777777" w:rsidR="00260601" w:rsidRPr="00E766A5" w:rsidRDefault="00260601">
            <w:pPr>
              <w:jc w:val="both"/>
              <w:rPr>
                <w:rFonts w:ascii="Arial" w:hAnsi="Arial" w:cs="Arial"/>
                <w:b/>
                <w:bCs/>
              </w:rPr>
            </w:pPr>
            <w:r w:rsidRPr="00E766A5">
              <w:rPr>
                <w:rFonts w:ascii="Arial" w:hAnsi="Arial" w:cs="Arial"/>
                <w:b/>
                <w:bCs/>
              </w:rPr>
              <w:t>Superannuation</w:t>
            </w:r>
          </w:p>
          <w:p w14:paraId="4984E016" w14:textId="77777777" w:rsidR="00260601" w:rsidRPr="00E766A5" w:rsidRDefault="00260601">
            <w:pPr>
              <w:jc w:val="both"/>
              <w:rPr>
                <w:rFonts w:ascii="Arial" w:hAnsi="Arial" w:cs="Arial"/>
                <w:b/>
                <w:bCs/>
              </w:rPr>
            </w:pPr>
          </w:p>
          <w:p w14:paraId="09957C52" w14:textId="77777777" w:rsidR="00260601" w:rsidRPr="00E766A5" w:rsidRDefault="00260601">
            <w:pPr>
              <w:jc w:val="both"/>
              <w:rPr>
                <w:rFonts w:ascii="Arial" w:hAnsi="Arial" w:cs="Arial"/>
                <w:b/>
                <w:bCs/>
              </w:rPr>
            </w:pPr>
          </w:p>
        </w:tc>
        <w:tc>
          <w:tcPr>
            <w:tcW w:w="7655" w:type="dxa"/>
          </w:tcPr>
          <w:p w14:paraId="2D8C25C4" w14:textId="77777777" w:rsidR="00260601" w:rsidRDefault="00260601" w:rsidP="00527F3F">
            <w:pPr>
              <w:jc w:val="both"/>
              <w:rPr>
                <w:rFonts w:ascii="Arial" w:hAnsi="Arial" w:cs="Arial"/>
              </w:rPr>
            </w:pPr>
            <w:r>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527F3F">
              <w:rPr>
                <w:rFonts w:ascii="Arial" w:hAnsi="Arial" w:cs="Arial"/>
                <w:vertAlign w:val="superscript"/>
              </w:rPr>
              <w:t>st</w:t>
            </w:r>
            <w:r>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527F3F">
              <w:rPr>
                <w:rFonts w:ascii="Arial" w:hAnsi="Arial" w:cs="Arial"/>
                <w:vertAlign w:val="superscript"/>
              </w:rPr>
              <w:t>st</w:t>
            </w:r>
            <w:r>
              <w:rPr>
                <w:rFonts w:ascii="Arial" w:hAnsi="Arial" w:cs="Arial"/>
              </w:rPr>
              <w:t xml:space="preserve"> December 2004</w:t>
            </w:r>
          </w:p>
          <w:p w14:paraId="46CEFE7A" w14:textId="49C534EC" w:rsidR="00225F2B" w:rsidRPr="00E766A5" w:rsidRDefault="00225F2B" w:rsidP="00527F3F">
            <w:pPr>
              <w:jc w:val="both"/>
              <w:rPr>
                <w:rFonts w:ascii="Arial" w:hAnsi="Arial" w:cs="Arial"/>
              </w:rPr>
            </w:pPr>
          </w:p>
        </w:tc>
      </w:tr>
      <w:tr w:rsidR="00225F2B" w:rsidRPr="00225F2B" w14:paraId="61D56542" w14:textId="77777777" w:rsidTr="00FB4AD7">
        <w:tc>
          <w:tcPr>
            <w:tcW w:w="1985" w:type="dxa"/>
          </w:tcPr>
          <w:p w14:paraId="0E283920" w14:textId="791421D5" w:rsidR="00225F2B" w:rsidRPr="00225F2B" w:rsidRDefault="00225F2B" w:rsidP="00225F2B">
            <w:pPr>
              <w:jc w:val="both"/>
              <w:rPr>
                <w:rFonts w:ascii="Arial" w:hAnsi="Arial" w:cs="Arial"/>
                <w:b/>
                <w:bCs/>
              </w:rPr>
            </w:pPr>
            <w:r w:rsidRPr="00225F2B">
              <w:rPr>
                <w:rFonts w:ascii="Arial" w:hAnsi="Arial" w:cs="Arial"/>
                <w:b/>
                <w:bCs/>
              </w:rPr>
              <w:t>Age</w:t>
            </w:r>
          </w:p>
        </w:tc>
        <w:tc>
          <w:tcPr>
            <w:tcW w:w="7655" w:type="dxa"/>
          </w:tcPr>
          <w:p w14:paraId="1462DBD9" w14:textId="77777777" w:rsidR="00225F2B" w:rsidRPr="00225F2B" w:rsidRDefault="00225F2B" w:rsidP="00225F2B">
            <w:pPr>
              <w:autoSpaceDE w:val="0"/>
              <w:autoSpaceDN w:val="0"/>
              <w:adjustRightInd w:val="0"/>
              <w:rPr>
                <w:rFonts w:ascii="Arial" w:eastAsiaTheme="minorHAnsi" w:hAnsi="Arial" w:cs="Arial"/>
                <w:i/>
                <w:iCs/>
                <w:color w:val="000000"/>
                <w:lang w:val="en-IE" w:eastAsia="en-US"/>
              </w:rPr>
            </w:pPr>
            <w:r w:rsidRPr="00225F2B">
              <w:rPr>
                <w:rFonts w:ascii="Arial" w:eastAsiaTheme="minorHAnsi" w:hAnsi="Arial" w:cs="Arial"/>
                <w:color w:val="000000"/>
                <w:lang w:val="en-IE" w:eastAsia="en-US"/>
              </w:rPr>
              <w:t>The Public Service Superannuation (Age of Retirement) Act, 2018* set 70 years as the compulsory retirement age for public servants.</w:t>
            </w:r>
            <w:r w:rsidRPr="00225F2B">
              <w:rPr>
                <w:rFonts w:ascii="Arial" w:eastAsiaTheme="minorHAnsi" w:hAnsi="Arial" w:cs="Arial"/>
                <w:i/>
                <w:iCs/>
                <w:color w:val="000000"/>
                <w:lang w:val="en-IE" w:eastAsia="en-US"/>
              </w:rPr>
              <w:t xml:space="preserve"> </w:t>
            </w:r>
          </w:p>
          <w:p w14:paraId="2F98C3DD" w14:textId="77777777" w:rsidR="00225F2B" w:rsidRPr="00225F2B" w:rsidRDefault="00225F2B" w:rsidP="00225F2B">
            <w:pPr>
              <w:autoSpaceDE w:val="0"/>
              <w:autoSpaceDN w:val="0"/>
              <w:adjustRightInd w:val="0"/>
              <w:rPr>
                <w:rFonts w:ascii="Arial" w:eastAsiaTheme="minorHAnsi" w:hAnsi="Arial" w:cs="Arial"/>
                <w:i/>
                <w:iCs/>
                <w:color w:val="000000"/>
                <w:lang w:val="en-IE" w:eastAsia="en-US"/>
              </w:rPr>
            </w:pPr>
          </w:p>
          <w:p w14:paraId="129EB953" w14:textId="77777777" w:rsidR="00225F2B" w:rsidRPr="00225F2B" w:rsidRDefault="00225F2B" w:rsidP="00225F2B">
            <w:pPr>
              <w:autoSpaceDE w:val="0"/>
              <w:autoSpaceDN w:val="0"/>
              <w:adjustRightInd w:val="0"/>
              <w:rPr>
                <w:rFonts w:ascii="Arial" w:eastAsiaTheme="minorHAnsi" w:hAnsi="Arial" w:cs="Arial"/>
                <w:b/>
                <w:bCs/>
                <w:iCs/>
                <w:color w:val="000000" w:themeColor="text1"/>
                <w:lang w:val="en-IE" w:eastAsia="en-US"/>
              </w:rPr>
            </w:pPr>
            <w:r w:rsidRPr="00225F2B">
              <w:rPr>
                <w:rFonts w:ascii="Arial" w:eastAsiaTheme="minorHAnsi" w:hAnsi="Arial" w:cs="Arial"/>
                <w:b/>
                <w:bCs/>
                <w:iCs/>
                <w:color w:val="000000"/>
                <w:lang w:val="en-IE" w:eastAsia="en-US"/>
              </w:rPr>
              <w:t xml:space="preserve">* Public </w:t>
            </w:r>
            <w:r w:rsidRPr="00225F2B">
              <w:rPr>
                <w:rFonts w:ascii="Arial" w:eastAsiaTheme="minorHAnsi" w:hAnsi="Arial" w:cs="Arial"/>
                <w:b/>
                <w:bCs/>
                <w:iCs/>
                <w:color w:val="000000" w:themeColor="text1"/>
                <w:lang w:val="en-IE" w:eastAsia="en-US"/>
              </w:rPr>
              <w:t>Servants not affected by this legislation:</w:t>
            </w:r>
          </w:p>
          <w:p w14:paraId="6E3855EE" w14:textId="77777777" w:rsidR="00225F2B" w:rsidRPr="00225F2B" w:rsidRDefault="00225F2B" w:rsidP="00225F2B">
            <w:pPr>
              <w:autoSpaceDE w:val="0"/>
              <w:autoSpaceDN w:val="0"/>
              <w:adjustRightInd w:val="0"/>
              <w:rPr>
                <w:rFonts w:ascii="Arial" w:eastAsiaTheme="minorHAnsi" w:hAnsi="Arial" w:cs="Arial"/>
                <w:color w:val="000000" w:themeColor="text1"/>
                <w:lang w:val="en-IE" w:eastAsia="en-US"/>
              </w:rPr>
            </w:pPr>
            <w:r w:rsidRPr="00225F2B">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02456ED2" w14:textId="77777777" w:rsidR="00225F2B" w:rsidRPr="00225F2B" w:rsidRDefault="00225F2B" w:rsidP="00225F2B">
            <w:pPr>
              <w:autoSpaceDE w:val="0"/>
              <w:autoSpaceDN w:val="0"/>
              <w:adjustRightInd w:val="0"/>
              <w:rPr>
                <w:rFonts w:ascii="Arial" w:eastAsiaTheme="minorHAnsi" w:hAnsi="Arial" w:cs="Arial"/>
                <w:color w:val="000000" w:themeColor="text1"/>
                <w:lang w:val="en-IE" w:eastAsia="en-US"/>
              </w:rPr>
            </w:pPr>
          </w:p>
          <w:p w14:paraId="3CB91C5F" w14:textId="77777777" w:rsidR="00225F2B" w:rsidRPr="00225F2B" w:rsidRDefault="00225F2B" w:rsidP="00225F2B">
            <w:pPr>
              <w:autoSpaceDE w:val="0"/>
              <w:autoSpaceDN w:val="0"/>
              <w:adjustRightInd w:val="0"/>
              <w:rPr>
                <w:rFonts w:ascii="Arial" w:eastAsiaTheme="minorHAnsi" w:hAnsi="Arial" w:cs="Arial"/>
                <w:color w:val="000000" w:themeColor="text1"/>
                <w:lang w:val="en-IE" w:eastAsia="en-US"/>
              </w:rPr>
            </w:pPr>
            <w:r w:rsidRPr="00225F2B">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225F2B">
              <w:rPr>
                <w:rFonts w:ascii="Arial" w:eastAsiaTheme="minorHAnsi" w:hAnsi="Arial" w:cs="Arial"/>
                <w:color w:val="000000" w:themeColor="text1"/>
                <w:lang w:val="en-IE" w:eastAsia="en-US"/>
              </w:rPr>
              <w:t>26 week</w:t>
            </w:r>
            <w:proofErr w:type="gramEnd"/>
            <w:r w:rsidRPr="00225F2B">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382440C4" w14:textId="77777777" w:rsidR="00225F2B" w:rsidRPr="00225F2B" w:rsidRDefault="00225F2B" w:rsidP="00225F2B">
            <w:pPr>
              <w:jc w:val="both"/>
              <w:rPr>
                <w:rFonts w:ascii="Arial" w:hAnsi="Arial" w:cs="Arial"/>
              </w:rPr>
            </w:pPr>
          </w:p>
        </w:tc>
      </w:tr>
      <w:tr w:rsidR="00260601" w:rsidRPr="00E766A5" w14:paraId="2C1C1614" w14:textId="77777777" w:rsidTr="00FB4AD7">
        <w:tc>
          <w:tcPr>
            <w:tcW w:w="1985" w:type="dxa"/>
          </w:tcPr>
          <w:p w14:paraId="7E5A7701" w14:textId="77777777" w:rsidR="00260601" w:rsidRPr="00E766A5" w:rsidRDefault="00260601">
            <w:pPr>
              <w:jc w:val="both"/>
              <w:rPr>
                <w:rFonts w:ascii="Arial" w:hAnsi="Arial" w:cs="Arial"/>
                <w:b/>
                <w:bCs/>
              </w:rPr>
            </w:pPr>
            <w:r w:rsidRPr="00E766A5">
              <w:rPr>
                <w:rFonts w:ascii="Arial" w:hAnsi="Arial" w:cs="Arial"/>
                <w:b/>
                <w:bCs/>
              </w:rPr>
              <w:lastRenderedPageBreak/>
              <w:t>Probation</w:t>
            </w:r>
          </w:p>
        </w:tc>
        <w:tc>
          <w:tcPr>
            <w:tcW w:w="7655" w:type="dxa"/>
          </w:tcPr>
          <w:p w14:paraId="6F946CBA" w14:textId="77777777" w:rsidR="00260601" w:rsidRPr="00E766A5" w:rsidRDefault="00260601">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225F2B" w:rsidRPr="00225F2B" w14:paraId="44CEC5F2" w14:textId="77777777" w:rsidTr="00FB4AD7">
        <w:tc>
          <w:tcPr>
            <w:tcW w:w="1985" w:type="dxa"/>
          </w:tcPr>
          <w:p w14:paraId="01447948" w14:textId="2180B2C7" w:rsidR="00225F2B" w:rsidRPr="00225F2B" w:rsidRDefault="00225F2B" w:rsidP="00225F2B">
            <w:pPr>
              <w:jc w:val="both"/>
              <w:rPr>
                <w:rFonts w:ascii="Arial" w:hAnsi="Arial" w:cs="Arial"/>
                <w:b/>
                <w:bCs/>
              </w:rPr>
            </w:pPr>
            <w:r w:rsidRPr="00225F2B">
              <w:rPr>
                <w:rFonts w:ascii="Arial" w:hAnsi="Arial" w:cs="Arial"/>
                <w:b/>
              </w:rPr>
              <w:t>Probation</w:t>
            </w:r>
          </w:p>
        </w:tc>
        <w:tc>
          <w:tcPr>
            <w:tcW w:w="7655" w:type="dxa"/>
          </w:tcPr>
          <w:p w14:paraId="61572E91" w14:textId="77777777" w:rsidR="00225F2B" w:rsidRPr="00225F2B" w:rsidRDefault="00225F2B" w:rsidP="00225F2B">
            <w:pPr>
              <w:jc w:val="both"/>
              <w:rPr>
                <w:rFonts w:ascii="Arial" w:hAnsi="Arial" w:cs="Arial"/>
              </w:rPr>
            </w:pPr>
            <w:r w:rsidRPr="00225F2B">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3AED8331" w14:textId="77777777" w:rsidR="00225F2B" w:rsidRPr="00225F2B" w:rsidRDefault="00225F2B" w:rsidP="00225F2B">
            <w:pPr>
              <w:pStyle w:val="Heading7"/>
              <w:rPr>
                <w:rFonts w:cs="Arial"/>
                <w:b w:val="0"/>
                <w:sz w:val="20"/>
              </w:rPr>
            </w:pPr>
          </w:p>
        </w:tc>
      </w:tr>
      <w:tr w:rsidR="00260601" w14:paraId="69C00581" w14:textId="77777777" w:rsidTr="00FB4AD7">
        <w:trPr>
          <w:trHeight w:val="1138"/>
        </w:trPr>
        <w:tc>
          <w:tcPr>
            <w:tcW w:w="1985" w:type="dxa"/>
          </w:tcPr>
          <w:p w14:paraId="4C87D681" w14:textId="77777777" w:rsidR="00260601" w:rsidRDefault="00260601" w:rsidP="00162D38">
            <w:pPr>
              <w:jc w:val="both"/>
              <w:rPr>
                <w:rFonts w:ascii="Arial" w:hAnsi="Arial" w:cs="Arial"/>
                <w:b/>
                <w:bCs/>
              </w:rPr>
            </w:pPr>
            <w:r>
              <w:rPr>
                <w:rFonts w:ascii="Arial" w:hAnsi="Arial" w:cs="Arial"/>
                <w:b/>
                <w:bCs/>
              </w:rPr>
              <w:t>Infection Control</w:t>
            </w:r>
          </w:p>
        </w:tc>
        <w:tc>
          <w:tcPr>
            <w:tcW w:w="7655" w:type="dxa"/>
          </w:tcPr>
          <w:p w14:paraId="123CF985" w14:textId="77777777" w:rsidR="00260601" w:rsidRPr="00A02F1B" w:rsidRDefault="00260601" w:rsidP="00162D38">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483D10F3" w14:textId="77777777" w:rsidR="00260601" w:rsidRDefault="00260601" w:rsidP="00162D38">
            <w:pPr>
              <w:jc w:val="both"/>
              <w:rPr>
                <w:rFonts w:ascii="Arial" w:hAnsi="Arial" w:cs="Arial"/>
              </w:rPr>
            </w:pPr>
          </w:p>
        </w:tc>
      </w:tr>
      <w:tr w:rsidR="00225F2B" w14:paraId="035096A0" w14:textId="77777777" w:rsidTr="00FB4AD7">
        <w:trPr>
          <w:trHeight w:val="1138"/>
        </w:trPr>
        <w:tc>
          <w:tcPr>
            <w:tcW w:w="1985" w:type="dxa"/>
          </w:tcPr>
          <w:p w14:paraId="06A00DCB" w14:textId="77777777" w:rsidR="00225F2B" w:rsidRPr="00B44E44" w:rsidRDefault="00225F2B" w:rsidP="00225F2B">
            <w:pPr>
              <w:jc w:val="both"/>
              <w:rPr>
                <w:rFonts w:ascii="Arial" w:hAnsi="Arial" w:cs="Arial"/>
                <w:b/>
                <w:bCs/>
              </w:rPr>
            </w:pPr>
            <w:r w:rsidRPr="0057569E">
              <w:rPr>
                <w:rFonts w:ascii="Arial" w:hAnsi="Arial" w:cs="Arial"/>
                <w:b/>
              </w:rPr>
              <w:t>Health &amp; Safety</w:t>
            </w:r>
          </w:p>
        </w:tc>
        <w:tc>
          <w:tcPr>
            <w:tcW w:w="7655" w:type="dxa"/>
          </w:tcPr>
          <w:p w14:paraId="74BEA549" w14:textId="77777777" w:rsidR="00225F2B" w:rsidRPr="00225F2B" w:rsidRDefault="00225F2B" w:rsidP="00225F2B">
            <w:pPr>
              <w:jc w:val="both"/>
              <w:rPr>
                <w:rFonts w:ascii="Arial" w:hAnsi="Arial" w:cs="Arial"/>
              </w:rPr>
            </w:pPr>
            <w:r w:rsidRPr="00225F2B">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225F2B">
              <w:rPr>
                <w:rFonts w:ascii="Arial" w:hAnsi="Arial" w:cs="Arial"/>
              </w:rPr>
              <w:t>Site Specific</w:t>
            </w:r>
            <w:proofErr w:type="gramEnd"/>
            <w:r w:rsidRPr="00225F2B">
              <w:rPr>
                <w:rFonts w:ascii="Arial" w:hAnsi="Arial" w:cs="Arial"/>
              </w:rPr>
              <w:t xml:space="preserve"> Safety Statement (SSSS). </w:t>
            </w:r>
          </w:p>
          <w:p w14:paraId="50D7D19D" w14:textId="77777777" w:rsidR="00225F2B" w:rsidRPr="00225F2B" w:rsidRDefault="00225F2B" w:rsidP="00225F2B">
            <w:pPr>
              <w:ind w:firstLine="720"/>
              <w:jc w:val="both"/>
              <w:rPr>
                <w:rFonts w:ascii="Arial" w:hAnsi="Arial" w:cs="Arial"/>
              </w:rPr>
            </w:pPr>
          </w:p>
          <w:p w14:paraId="029143B0" w14:textId="77777777" w:rsidR="00225F2B" w:rsidRPr="00225F2B" w:rsidRDefault="00225F2B" w:rsidP="00225F2B">
            <w:pPr>
              <w:jc w:val="both"/>
              <w:rPr>
                <w:rFonts w:ascii="Arial" w:hAnsi="Arial" w:cs="Arial"/>
              </w:rPr>
            </w:pPr>
            <w:r w:rsidRPr="00225F2B">
              <w:rPr>
                <w:rFonts w:ascii="Arial" w:hAnsi="Arial" w:cs="Arial"/>
              </w:rPr>
              <w:t>Key responsibilities include:</w:t>
            </w:r>
          </w:p>
          <w:p w14:paraId="19DE6DA3" w14:textId="77777777" w:rsidR="00225F2B" w:rsidRPr="00225F2B" w:rsidRDefault="00225F2B" w:rsidP="00225F2B">
            <w:pPr>
              <w:jc w:val="both"/>
              <w:rPr>
                <w:rFonts w:ascii="Arial" w:hAnsi="Arial" w:cs="Arial"/>
                <w:highlight w:val="yellow"/>
              </w:rPr>
            </w:pPr>
          </w:p>
          <w:p w14:paraId="0520D0A0" w14:textId="77777777" w:rsidR="00225F2B" w:rsidRPr="00225F2B" w:rsidRDefault="00225F2B" w:rsidP="00225F2B">
            <w:pPr>
              <w:pStyle w:val="ListParagraph"/>
              <w:numPr>
                <w:ilvl w:val="0"/>
                <w:numId w:val="16"/>
              </w:numPr>
              <w:jc w:val="both"/>
              <w:rPr>
                <w:rFonts w:ascii="Arial" w:hAnsi="Arial" w:cs="Arial"/>
              </w:rPr>
            </w:pPr>
            <w:r w:rsidRPr="00225F2B">
              <w:rPr>
                <w:rFonts w:ascii="Arial" w:hAnsi="Arial" w:cs="Arial"/>
              </w:rPr>
              <w:t>Developing a SSSS for the department/service</w:t>
            </w:r>
            <w:r w:rsidRPr="00225F2B">
              <w:rPr>
                <w:rStyle w:val="FootnoteReference"/>
                <w:rFonts w:ascii="Arial" w:eastAsia="Calibri" w:hAnsi="Arial" w:cs="Arial"/>
              </w:rPr>
              <w:footnoteReference w:id="1"/>
            </w:r>
            <w:r w:rsidRPr="00225F2B">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6F03C67" w14:textId="77777777" w:rsidR="00225F2B" w:rsidRPr="00225F2B" w:rsidRDefault="00225F2B" w:rsidP="00225F2B">
            <w:pPr>
              <w:pStyle w:val="ListParagraph"/>
              <w:numPr>
                <w:ilvl w:val="0"/>
                <w:numId w:val="16"/>
              </w:numPr>
              <w:jc w:val="both"/>
              <w:rPr>
                <w:rFonts w:ascii="Arial" w:hAnsi="Arial" w:cs="Arial"/>
              </w:rPr>
            </w:pPr>
            <w:r w:rsidRPr="00225F2B">
              <w:rPr>
                <w:rFonts w:ascii="Arial" w:hAnsi="Arial" w:cs="Arial"/>
              </w:rPr>
              <w:t xml:space="preserve">Ensuring that Occupational Safety and Health (OSH) </w:t>
            </w:r>
            <w:proofErr w:type="gramStart"/>
            <w:r w:rsidRPr="00225F2B">
              <w:rPr>
                <w:rFonts w:ascii="Arial" w:hAnsi="Arial" w:cs="Arial"/>
              </w:rPr>
              <w:t>is</w:t>
            </w:r>
            <w:proofErr w:type="gramEnd"/>
            <w:r w:rsidRPr="00225F2B">
              <w:rPr>
                <w:rFonts w:ascii="Arial" w:hAnsi="Arial" w:cs="Arial"/>
              </w:rPr>
              <w:t xml:space="preserve"> integrated into day-to-day business, providing Systems </w:t>
            </w:r>
            <w:proofErr w:type="gramStart"/>
            <w:r w:rsidRPr="00225F2B">
              <w:rPr>
                <w:rFonts w:ascii="Arial" w:hAnsi="Arial" w:cs="Arial"/>
              </w:rPr>
              <w:t>Of</w:t>
            </w:r>
            <w:proofErr w:type="gramEnd"/>
            <w:r w:rsidRPr="00225F2B">
              <w:rPr>
                <w:rFonts w:ascii="Arial" w:hAnsi="Arial" w:cs="Arial"/>
              </w:rPr>
              <w:t xml:space="preserve"> Work (SOW) that are planned, organised, performed, maintained, and revised as appropriate, and ensuring that all safety related records are maintained and available for inspection.</w:t>
            </w:r>
          </w:p>
          <w:p w14:paraId="594A10AF" w14:textId="77777777" w:rsidR="00225F2B" w:rsidRPr="00225F2B" w:rsidRDefault="00225F2B" w:rsidP="00225F2B">
            <w:pPr>
              <w:pStyle w:val="ListParagraph"/>
              <w:numPr>
                <w:ilvl w:val="0"/>
                <w:numId w:val="16"/>
              </w:numPr>
              <w:jc w:val="both"/>
              <w:rPr>
                <w:rFonts w:ascii="Arial" w:hAnsi="Arial" w:cs="Arial"/>
              </w:rPr>
            </w:pPr>
            <w:r w:rsidRPr="00225F2B">
              <w:rPr>
                <w:rFonts w:ascii="Arial" w:hAnsi="Arial" w:cs="Arial"/>
              </w:rPr>
              <w:t>Consulting and communicating with staff and safety representatives on OSH matters.</w:t>
            </w:r>
          </w:p>
          <w:p w14:paraId="096EFE8A" w14:textId="77777777" w:rsidR="00225F2B" w:rsidRPr="00225F2B" w:rsidRDefault="00225F2B" w:rsidP="00225F2B">
            <w:pPr>
              <w:pStyle w:val="ListParagraph"/>
              <w:numPr>
                <w:ilvl w:val="0"/>
                <w:numId w:val="16"/>
              </w:numPr>
              <w:jc w:val="both"/>
              <w:rPr>
                <w:rFonts w:ascii="Arial" w:hAnsi="Arial" w:cs="Arial"/>
              </w:rPr>
            </w:pPr>
            <w:r w:rsidRPr="00225F2B">
              <w:rPr>
                <w:rFonts w:ascii="Arial" w:hAnsi="Arial" w:cs="Arial"/>
              </w:rPr>
              <w:t>Ensuring a training need assessment (TNA) is undertaken for employees, facilitating their attendance at statutory OSH training, and ensuring records are maintained for each employee.</w:t>
            </w:r>
          </w:p>
          <w:p w14:paraId="0227BC5E" w14:textId="77777777" w:rsidR="00225F2B" w:rsidRPr="00225F2B" w:rsidRDefault="00225F2B" w:rsidP="00225F2B">
            <w:pPr>
              <w:pStyle w:val="ListParagraph"/>
              <w:numPr>
                <w:ilvl w:val="0"/>
                <w:numId w:val="16"/>
              </w:numPr>
              <w:jc w:val="both"/>
              <w:rPr>
                <w:rFonts w:ascii="Arial" w:hAnsi="Arial" w:cs="Arial"/>
              </w:rPr>
            </w:pPr>
            <w:r w:rsidRPr="00225F2B">
              <w:rPr>
                <w:rFonts w:ascii="Arial" w:hAnsi="Arial" w:cs="Arial"/>
              </w:rPr>
              <w:t>Ensuring that all incidents occurring within the relevant department/service are managed appropriately and investigated in accordance with HSE procedures</w:t>
            </w:r>
            <w:r w:rsidRPr="00225F2B">
              <w:rPr>
                <w:rStyle w:val="FootnoteReference"/>
                <w:rFonts w:ascii="Arial" w:eastAsia="Calibri" w:hAnsi="Arial" w:cs="Arial"/>
              </w:rPr>
              <w:footnoteReference w:id="2"/>
            </w:r>
            <w:r w:rsidRPr="00225F2B">
              <w:rPr>
                <w:rFonts w:ascii="Arial" w:hAnsi="Arial" w:cs="Arial"/>
              </w:rPr>
              <w:t>.</w:t>
            </w:r>
          </w:p>
          <w:p w14:paraId="49721985" w14:textId="77777777" w:rsidR="00225F2B" w:rsidRPr="00225F2B" w:rsidRDefault="00225F2B" w:rsidP="00225F2B">
            <w:pPr>
              <w:pStyle w:val="ListParagraph"/>
              <w:numPr>
                <w:ilvl w:val="0"/>
                <w:numId w:val="16"/>
              </w:numPr>
              <w:jc w:val="both"/>
              <w:rPr>
                <w:rFonts w:ascii="Arial" w:hAnsi="Arial" w:cs="Arial"/>
              </w:rPr>
            </w:pPr>
            <w:r w:rsidRPr="00225F2B">
              <w:rPr>
                <w:rFonts w:ascii="Arial" w:hAnsi="Arial" w:cs="Arial"/>
              </w:rPr>
              <w:t>Seeking advice from health and safety professionals through the National Health and Safety Function Helpdesk as appropriate.</w:t>
            </w:r>
          </w:p>
          <w:p w14:paraId="3949E613" w14:textId="77777777" w:rsidR="00225F2B" w:rsidRPr="00225F2B" w:rsidRDefault="00225F2B" w:rsidP="00225F2B">
            <w:pPr>
              <w:pStyle w:val="ListParagraph"/>
              <w:numPr>
                <w:ilvl w:val="0"/>
                <w:numId w:val="16"/>
              </w:numPr>
              <w:jc w:val="both"/>
              <w:rPr>
                <w:rFonts w:ascii="Arial" w:hAnsi="Arial" w:cs="Arial"/>
              </w:rPr>
            </w:pPr>
            <w:r w:rsidRPr="00225F2B">
              <w:rPr>
                <w:rFonts w:ascii="Arial" w:hAnsi="Arial" w:cs="Arial"/>
                <w:iCs/>
              </w:rPr>
              <w:t>Reviewing the health and safety performance of the ward/department/service and staff through, respectively, local audit and performance achievement meetings for example.</w:t>
            </w:r>
          </w:p>
          <w:p w14:paraId="630C40D1" w14:textId="77777777" w:rsidR="00225F2B" w:rsidRPr="00225F2B" w:rsidRDefault="00225F2B" w:rsidP="00225F2B">
            <w:pPr>
              <w:jc w:val="both"/>
              <w:rPr>
                <w:rFonts w:ascii="Arial" w:hAnsi="Arial" w:cs="Arial"/>
              </w:rPr>
            </w:pPr>
          </w:p>
          <w:p w14:paraId="681F6A90" w14:textId="77777777" w:rsidR="00225F2B" w:rsidRPr="00225F2B" w:rsidRDefault="00225F2B" w:rsidP="00225F2B">
            <w:pPr>
              <w:jc w:val="both"/>
              <w:rPr>
                <w:rFonts w:ascii="Arial" w:hAnsi="Arial" w:cs="Arial"/>
              </w:rPr>
            </w:pPr>
            <w:r w:rsidRPr="00225F2B">
              <w:rPr>
                <w:rFonts w:ascii="Arial" w:hAnsi="Arial" w:cs="Arial"/>
                <w:b/>
              </w:rPr>
              <w:t>Note</w:t>
            </w:r>
            <w:r w:rsidRPr="00225F2B">
              <w:rPr>
                <w:rFonts w:ascii="Arial" w:hAnsi="Arial" w:cs="Arial"/>
              </w:rPr>
              <w:t xml:space="preserve">: Detailed roles and responsibilities of Line Managers are outlined in local SSSS. </w:t>
            </w:r>
          </w:p>
          <w:p w14:paraId="2F2A42C7" w14:textId="77777777" w:rsidR="00225F2B" w:rsidRPr="00225F2B" w:rsidRDefault="00225F2B" w:rsidP="00225F2B">
            <w:pPr>
              <w:jc w:val="both"/>
              <w:rPr>
                <w:rFonts w:ascii="Arial" w:hAnsi="Arial" w:cs="Arial"/>
              </w:rPr>
            </w:pPr>
          </w:p>
        </w:tc>
      </w:tr>
      <w:tr w:rsidR="00260601" w:rsidRPr="00E766A5" w14:paraId="44C95645" w14:textId="77777777" w:rsidTr="00BA0CCD">
        <w:trPr>
          <w:trHeight w:val="70"/>
        </w:trPr>
        <w:tc>
          <w:tcPr>
            <w:tcW w:w="1985" w:type="dxa"/>
          </w:tcPr>
          <w:p w14:paraId="45AF32CB" w14:textId="77777777" w:rsidR="00260601" w:rsidRPr="00E766A5" w:rsidRDefault="00260601">
            <w:pPr>
              <w:jc w:val="both"/>
              <w:rPr>
                <w:rFonts w:ascii="Arial" w:hAnsi="Arial" w:cs="Arial"/>
                <w:b/>
                <w:bCs/>
              </w:rPr>
            </w:pPr>
            <w:r w:rsidRPr="00E766A5">
              <w:rPr>
                <w:rFonts w:ascii="Arial" w:hAnsi="Arial" w:cs="Arial"/>
                <w:b/>
                <w:bCs/>
              </w:rPr>
              <w:t>Ethics in Public Office 1995 and 2001</w:t>
            </w:r>
          </w:p>
          <w:p w14:paraId="6D3C7834" w14:textId="77777777" w:rsidR="00260601" w:rsidRPr="00E766A5" w:rsidRDefault="00260601">
            <w:pPr>
              <w:jc w:val="both"/>
              <w:rPr>
                <w:rFonts w:ascii="Arial" w:hAnsi="Arial" w:cs="Arial"/>
                <w:b/>
                <w:bCs/>
              </w:rPr>
            </w:pPr>
          </w:p>
          <w:p w14:paraId="69E39D48" w14:textId="77777777" w:rsidR="00260601" w:rsidRPr="00E766A5" w:rsidRDefault="00260601">
            <w:pPr>
              <w:jc w:val="both"/>
              <w:rPr>
                <w:rFonts w:ascii="Arial" w:hAnsi="Arial" w:cs="Arial"/>
                <w:b/>
                <w:bCs/>
              </w:rPr>
            </w:pPr>
          </w:p>
          <w:p w14:paraId="5C15AFFE" w14:textId="77777777" w:rsidR="00260601" w:rsidRPr="00E766A5" w:rsidRDefault="00260601">
            <w:pPr>
              <w:jc w:val="both"/>
              <w:rPr>
                <w:rFonts w:ascii="Arial" w:hAnsi="Arial" w:cs="Arial"/>
                <w:b/>
                <w:bCs/>
              </w:rPr>
            </w:pPr>
          </w:p>
          <w:p w14:paraId="470D7F23" w14:textId="77777777" w:rsidR="00260601" w:rsidRPr="00E766A5" w:rsidRDefault="00260601">
            <w:pPr>
              <w:jc w:val="both"/>
              <w:rPr>
                <w:rFonts w:ascii="Arial" w:hAnsi="Arial" w:cs="Arial"/>
                <w:b/>
                <w:bCs/>
              </w:rPr>
            </w:pPr>
          </w:p>
          <w:p w14:paraId="6BD32FB6" w14:textId="77777777" w:rsidR="00260601" w:rsidRPr="00E766A5" w:rsidRDefault="00260601">
            <w:pPr>
              <w:jc w:val="both"/>
              <w:rPr>
                <w:rFonts w:ascii="Arial" w:hAnsi="Arial" w:cs="Arial"/>
                <w:b/>
                <w:bCs/>
              </w:rPr>
            </w:pPr>
          </w:p>
          <w:p w14:paraId="1FDA5CB2" w14:textId="77777777" w:rsidR="00260601" w:rsidRPr="00E766A5" w:rsidRDefault="00260601">
            <w:pPr>
              <w:jc w:val="both"/>
              <w:rPr>
                <w:rFonts w:ascii="Arial" w:hAnsi="Arial" w:cs="Arial"/>
                <w:b/>
                <w:bCs/>
              </w:rPr>
            </w:pPr>
          </w:p>
          <w:p w14:paraId="1722CAA5" w14:textId="77777777" w:rsidR="00260601" w:rsidRPr="00E766A5" w:rsidRDefault="00260601">
            <w:pPr>
              <w:jc w:val="both"/>
              <w:rPr>
                <w:rFonts w:ascii="Arial" w:hAnsi="Arial" w:cs="Arial"/>
                <w:b/>
                <w:bCs/>
              </w:rPr>
            </w:pPr>
          </w:p>
          <w:p w14:paraId="2CC4D557" w14:textId="77777777" w:rsidR="00260601" w:rsidRPr="00E766A5" w:rsidRDefault="00260601">
            <w:pPr>
              <w:jc w:val="both"/>
              <w:rPr>
                <w:rFonts w:ascii="Arial" w:hAnsi="Arial" w:cs="Arial"/>
                <w:b/>
                <w:bCs/>
              </w:rPr>
            </w:pPr>
          </w:p>
          <w:p w14:paraId="16392354" w14:textId="77777777" w:rsidR="00260601" w:rsidRPr="00E766A5" w:rsidRDefault="00260601">
            <w:pPr>
              <w:jc w:val="both"/>
              <w:rPr>
                <w:rFonts w:ascii="Arial" w:hAnsi="Arial" w:cs="Arial"/>
                <w:b/>
                <w:bCs/>
              </w:rPr>
            </w:pPr>
          </w:p>
          <w:p w14:paraId="290D1440" w14:textId="77777777" w:rsidR="00260601" w:rsidRPr="00E766A5" w:rsidRDefault="00260601">
            <w:pPr>
              <w:jc w:val="both"/>
              <w:rPr>
                <w:rFonts w:ascii="Arial" w:hAnsi="Arial" w:cs="Arial"/>
                <w:b/>
                <w:bCs/>
              </w:rPr>
            </w:pPr>
          </w:p>
          <w:p w14:paraId="75CEA0B5" w14:textId="77777777" w:rsidR="00260601" w:rsidRPr="00E766A5" w:rsidRDefault="00260601">
            <w:pPr>
              <w:jc w:val="both"/>
              <w:rPr>
                <w:rFonts w:ascii="Arial" w:hAnsi="Arial" w:cs="Arial"/>
                <w:b/>
                <w:bCs/>
              </w:rPr>
            </w:pPr>
          </w:p>
          <w:p w14:paraId="12F82835" w14:textId="77777777" w:rsidR="00260601" w:rsidRPr="00E766A5" w:rsidRDefault="00260601">
            <w:pPr>
              <w:jc w:val="both"/>
              <w:rPr>
                <w:rFonts w:ascii="Arial" w:hAnsi="Arial" w:cs="Arial"/>
                <w:b/>
                <w:bCs/>
              </w:rPr>
            </w:pPr>
          </w:p>
          <w:p w14:paraId="552B34D2" w14:textId="77777777" w:rsidR="00260601" w:rsidRPr="00E766A5" w:rsidRDefault="00260601">
            <w:pPr>
              <w:jc w:val="both"/>
              <w:rPr>
                <w:rFonts w:ascii="Arial" w:hAnsi="Arial" w:cs="Arial"/>
                <w:b/>
                <w:bCs/>
              </w:rPr>
            </w:pPr>
          </w:p>
          <w:p w14:paraId="759645A3" w14:textId="77777777" w:rsidR="00260601" w:rsidRPr="00E766A5" w:rsidRDefault="00260601">
            <w:pPr>
              <w:jc w:val="both"/>
              <w:rPr>
                <w:rFonts w:ascii="Arial" w:hAnsi="Arial" w:cs="Arial"/>
                <w:b/>
                <w:bCs/>
              </w:rPr>
            </w:pPr>
          </w:p>
          <w:p w14:paraId="20FA66E4" w14:textId="77777777" w:rsidR="00260601" w:rsidRPr="00E766A5" w:rsidRDefault="00260601" w:rsidP="00163E4A">
            <w:pPr>
              <w:jc w:val="both"/>
              <w:rPr>
                <w:rFonts w:ascii="Arial" w:hAnsi="Arial" w:cs="Arial"/>
                <w:b/>
                <w:bCs/>
              </w:rPr>
            </w:pPr>
          </w:p>
        </w:tc>
        <w:tc>
          <w:tcPr>
            <w:tcW w:w="7655" w:type="dxa"/>
          </w:tcPr>
          <w:p w14:paraId="414A093A" w14:textId="50014BEB" w:rsidR="00260601" w:rsidRPr="00E766A5" w:rsidRDefault="00260601">
            <w:pPr>
              <w:jc w:val="both"/>
              <w:rPr>
                <w:rFonts w:ascii="Arial" w:hAnsi="Arial" w:cs="Arial"/>
              </w:rPr>
            </w:pPr>
            <w:r w:rsidRPr="00E766A5">
              <w:rPr>
                <w:rFonts w:ascii="Arial" w:hAnsi="Arial" w:cs="Arial"/>
              </w:rPr>
              <w:lastRenderedPageBreak/>
              <w:t>Positions remunerated at or above the minimum point of the G</w:t>
            </w:r>
            <w:r>
              <w:rPr>
                <w:rFonts w:ascii="Arial" w:hAnsi="Arial" w:cs="Arial"/>
              </w:rPr>
              <w:t xml:space="preserve">rade VIII salary scale </w:t>
            </w:r>
            <w:r w:rsidRPr="00E766A5">
              <w:rPr>
                <w:rFonts w:ascii="Arial" w:hAnsi="Arial" w:cs="Arial"/>
              </w:rPr>
              <w:t>are designated positions under Section 18 of the Ethics in Public Office Act 1995.  Any person appointed to a designated position must comply with the requirements of the Ethics in Public Office Acts 1995 and 2001 as outlined below;</w:t>
            </w:r>
          </w:p>
          <w:p w14:paraId="5050CC16" w14:textId="77777777" w:rsidR="00260601" w:rsidRPr="00E766A5" w:rsidRDefault="00260601">
            <w:pPr>
              <w:jc w:val="both"/>
              <w:rPr>
                <w:rFonts w:ascii="Arial" w:hAnsi="Arial" w:cs="Arial"/>
              </w:rPr>
            </w:pPr>
          </w:p>
          <w:p w14:paraId="46B255E9" w14:textId="77777777" w:rsidR="00260601" w:rsidRPr="00E766A5" w:rsidRDefault="00260601">
            <w:pPr>
              <w:jc w:val="both"/>
              <w:rPr>
                <w:rFonts w:ascii="Arial" w:hAnsi="Arial" w:cs="Arial"/>
              </w:rPr>
            </w:pPr>
            <w:r w:rsidRPr="00E766A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E766A5">
              <w:rPr>
                <w:rFonts w:ascii="Arial" w:hAnsi="Arial" w:cs="Arial"/>
                <w:vertAlign w:val="superscript"/>
              </w:rPr>
              <w:t>st</w:t>
            </w:r>
            <w:r w:rsidRPr="00E766A5">
              <w:rPr>
                <w:rFonts w:ascii="Arial" w:hAnsi="Arial" w:cs="Arial"/>
              </w:rPr>
              <w:t xml:space="preserve"> January in the following year.</w:t>
            </w:r>
          </w:p>
          <w:p w14:paraId="4296B764" w14:textId="77777777" w:rsidR="00260601" w:rsidRPr="00E766A5" w:rsidRDefault="00260601">
            <w:pPr>
              <w:jc w:val="both"/>
              <w:rPr>
                <w:rFonts w:ascii="Arial" w:hAnsi="Arial" w:cs="Arial"/>
              </w:rPr>
            </w:pPr>
          </w:p>
          <w:p w14:paraId="2B0658D0" w14:textId="77777777" w:rsidR="00260601" w:rsidRPr="00E766A5" w:rsidRDefault="00260601">
            <w:pPr>
              <w:pStyle w:val="BodyText"/>
              <w:jc w:val="both"/>
              <w:rPr>
                <w:sz w:val="20"/>
              </w:rPr>
            </w:pPr>
            <w:r w:rsidRPr="00E766A5">
              <w:rPr>
                <w:sz w:val="20"/>
              </w:rPr>
              <w:lastRenderedPageBreak/>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D89E31A" w14:textId="77777777" w:rsidR="00260601" w:rsidRPr="00E766A5" w:rsidRDefault="00260601">
            <w:pPr>
              <w:jc w:val="both"/>
              <w:rPr>
                <w:rFonts w:ascii="Arial" w:hAnsi="Arial" w:cs="Arial"/>
              </w:rPr>
            </w:pPr>
          </w:p>
          <w:p w14:paraId="1DDA377C" w14:textId="77777777" w:rsidR="00260601" w:rsidRPr="00E766A5" w:rsidRDefault="00260601">
            <w:pPr>
              <w:jc w:val="both"/>
              <w:rPr>
                <w:rFonts w:ascii="Arial" w:hAnsi="Arial" w:cs="Arial"/>
              </w:rPr>
            </w:pPr>
            <w:r w:rsidRPr="00E766A5">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6" w:history="1">
              <w:r w:rsidRPr="00E766A5">
                <w:rPr>
                  <w:rStyle w:val="Hyperlink"/>
                  <w:rFonts w:ascii="Arial" w:hAnsi="Arial" w:cs="Arial"/>
                  <w:color w:val="auto"/>
                </w:rPr>
                <w:t>http://www.sipo.gov.ie/</w:t>
              </w:r>
            </w:hyperlink>
          </w:p>
          <w:p w14:paraId="578F5E1F" w14:textId="77777777" w:rsidR="00260601" w:rsidRPr="00E766A5" w:rsidRDefault="00260601">
            <w:pPr>
              <w:jc w:val="both"/>
              <w:rPr>
                <w:rFonts w:ascii="Arial" w:hAnsi="Arial" w:cs="Arial"/>
              </w:rPr>
            </w:pPr>
          </w:p>
          <w:p w14:paraId="321AAF71" w14:textId="77777777" w:rsidR="00260601" w:rsidRPr="00E766A5" w:rsidRDefault="00260601" w:rsidP="00BA0CCD">
            <w:pPr>
              <w:jc w:val="both"/>
              <w:rPr>
                <w:rFonts w:ascii="Arial" w:hAnsi="Arial" w:cs="Arial"/>
                <w:lang w:val="en-US"/>
              </w:rPr>
            </w:pPr>
          </w:p>
        </w:tc>
      </w:tr>
    </w:tbl>
    <w:p w14:paraId="7AFF7532" w14:textId="77777777" w:rsidR="00260601" w:rsidRPr="00E766A5" w:rsidRDefault="00260601">
      <w:pPr>
        <w:jc w:val="both"/>
        <w:rPr>
          <w:rFonts w:ascii="Arial" w:hAnsi="Arial" w:cs="Arial"/>
        </w:rPr>
      </w:pPr>
    </w:p>
    <w:sectPr w:rsidR="00260601" w:rsidRPr="00E766A5" w:rsidSect="00E20F3D">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601CF" w14:textId="77777777" w:rsidR="006A7072" w:rsidRDefault="006A7072">
      <w:r>
        <w:separator/>
      </w:r>
    </w:p>
  </w:endnote>
  <w:endnote w:type="continuationSeparator" w:id="0">
    <w:p w14:paraId="31C51A17" w14:textId="77777777" w:rsidR="006A7072" w:rsidRDefault="006A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9D91" w14:textId="77777777" w:rsidR="00260601" w:rsidRDefault="002606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148A90" w14:textId="77777777" w:rsidR="00260601" w:rsidRDefault="00260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072D" w14:textId="6F434757" w:rsidR="00260601" w:rsidRPr="00702326" w:rsidRDefault="00260601" w:rsidP="00320AD0">
    <w:pPr>
      <w:pStyle w:val="Footer"/>
      <w:ind w:left="-1276"/>
      <w:rPr>
        <w:rFonts w:ascii="Arial" w:hAnsi="Arial" w:cs="Arial"/>
      </w:rPr>
    </w:pPr>
    <w:r>
      <w:rPr>
        <w:rFonts w:ascii="Arial" w:hAnsi="Arial" w:cs="Arial"/>
      </w:rPr>
      <w:tab/>
    </w:r>
    <w:r>
      <w:rPr>
        <w:rFonts w:ascii="Arial" w:hAnsi="Arial" w:cs="Arial"/>
      </w:rPr>
      <w:tab/>
    </w:r>
    <w:r w:rsidRPr="00702326">
      <w:rPr>
        <w:rFonts w:ascii="Arial" w:hAnsi="Arial" w:cs="Arial"/>
      </w:rPr>
      <w:fldChar w:fldCharType="begin"/>
    </w:r>
    <w:r w:rsidRPr="00702326">
      <w:rPr>
        <w:rFonts w:ascii="Arial" w:hAnsi="Arial" w:cs="Arial"/>
      </w:rPr>
      <w:instrText xml:space="preserve"> PAGE   \* MERGEFORMAT </w:instrText>
    </w:r>
    <w:r w:rsidRPr="00702326">
      <w:rPr>
        <w:rFonts w:ascii="Arial" w:hAnsi="Arial" w:cs="Arial"/>
      </w:rPr>
      <w:fldChar w:fldCharType="separate"/>
    </w:r>
    <w:r w:rsidR="00866857">
      <w:rPr>
        <w:rFonts w:ascii="Arial" w:hAnsi="Arial" w:cs="Arial"/>
        <w:noProof/>
      </w:rPr>
      <w:t>8</w:t>
    </w:r>
    <w:r w:rsidRPr="00702326">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CBAA" w14:textId="77777777" w:rsidR="006A7072" w:rsidRDefault="006A7072">
      <w:r>
        <w:separator/>
      </w:r>
    </w:p>
  </w:footnote>
  <w:footnote w:type="continuationSeparator" w:id="0">
    <w:p w14:paraId="1F73887B" w14:textId="77777777" w:rsidR="006A7072" w:rsidRDefault="006A7072">
      <w:r>
        <w:continuationSeparator/>
      </w:r>
    </w:p>
  </w:footnote>
  <w:footnote w:id="1">
    <w:p w14:paraId="184811F2" w14:textId="77777777" w:rsidR="00225F2B" w:rsidRPr="0087266C" w:rsidRDefault="00225F2B"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FE53F84" w14:textId="77777777" w:rsidR="00225F2B" w:rsidRDefault="00225F2B"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38C2732F" w14:textId="77777777" w:rsidR="00225F2B" w:rsidRPr="00DD13C2" w:rsidRDefault="00225F2B"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D4C3E3C"/>
    <w:multiLevelType w:val="hybridMultilevel"/>
    <w:tmpl w:val="C804B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1A312E"/>
    <w:multiLevelType w:val="hybridMultilevel"/>
    <w:tmpl w:val="C10C8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47603FA"/>
    <w:multiLevelType w:val="hybridMultilevel"/>
    <w:tmpl w:val="83D2B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8" w15:restartNumberingAfterBreak="0">
    <w:nsid w:val="2F621127"/>
    <w:multiLevelType w:val="hybridMultilevel"/>
    <w:tmpl w:val="17A2FBD0"/>
    <w:lvl w:ilvl="0" w:tplc="4F2CD3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0A5B"/>
    <w:multiLevelType w:val="hybridMultilevel"/>
    <w:tmpl w:val="FA820C9E"/>
    <w:lvl w:ilvl="0" w:tplc="08090001">
      <w:start w:val="1"/>
      <w:numFmt w:val="bullet"/>
      <w:lvlText w:val=""/>
      <w:lvlJc w:val="left"/>
      <w:pPr>
        <w:tabs>
          <w:tab w:val="num" w:pos="720"/>
        </w:tabs>
        <w:ind w:left="720" w:hanging="360"/>
      </w:pPr>
      <w:rPr>
        <w:rFonts w:ascii="Symbol" w:hAnsi="Symbol" w:hint="default"/>
        <w:b w:val="0"/>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7364450"/>
    <w:multiLevelType w:val="hybridMultilevel"/>
    <w:tmpl w:val="D6D67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5F7C5B"/>
    <w:multiLevelType w:val="hybridMultilevel"/>
    <w:tmpl w:val="ED961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6E92A5C"/>
    <w:multiLevelType w:val="hybridMultilevel"/>
    <w:tmpl w:val="7EFCE896"/>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790F87"/>
    <w:multiLevelType w:val="hybridMultilevel"/>
    <w:tmpl w:val="C09C9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B7785A"/>
    <w:multiLevelType w:val="hybridMultilevel"/>
    <w:tmpl w:val="06728EF6"/>
    <w:lvl w:ilvl="0" w:tplc="05944C8C">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D21A26"/>
    <w:multiLevelType w:val="hybridMultilevel"/>
    <w:tmpl w:val="A18CE19E"/>
    <w:lvl w:ilvl="0" w:tplc="2B605180">
      <w:start w:val="1"/>
      <w:numFmt w:val="bullet"/>
      <w:lvlText w:val=""/>
      <w:lvlJc w:val="left"/>
      <w:pPr>
        <w:ind w:left="1440" w:hanging="360"/>
      </w:pPr>
      <w:rPr>
        <w:rFonts w:ascii="Symbol" w:hAnsi="Symbol"/>
      </w:rPr>
    </w:lvl>
    <w:lvl w:ilvl="1" w:tplc="1E0640F4">
      <w:start w:val="1"/>
      <w:numFmt w:val="bullet"/>
      <w:lvlText w:val=""/>
      <w:lvlJc w:val="left"/>
      <w:pPr>
        <w:ind w:left="1440" w:hanging="360"/>
      </w:pPr>
      <w:rPr>
        <w:rFonts w:ascii="Symbol" w:hAnsi="Symbol"/>
      </w:rPr>
    </w:lvl>
    <w:lvl w:ilvl="2" w:tplc="4B28A4AE">
      <w:start w:val="1"/>
      <w:numFmt w:val="bullet"/>
      <w:lvlText w:val=""/>
      <w:lvlJc w:val="left"/>
      <w:pPr>
        <w:ind w:left="1440" w:hanging="360"/>
      </w:pPr>
      <w:rPr>
        <w:rFonts w:ascii="Symbol" w:hAnsi="Symbol"/>
      </w:rPr>
    </w:lvl>
    <w:lvl w:ilvl="3" w:tplc="3132DB92">
      <w:start w:val="1"/>
      <w:numFmt w:val="bullet"/>
      <w:lvlText w:val=""/>
      <w:lvlJc w:val="left"/>
      <w:pPr>
        <w:ind w:left="1440" w:hanging="360"/>
      </w:pPr>
      <w:rPr>
        <w:rFonts w:ascii="Symbol" w:hAnsi="Symbol"/>
      </w:rPr>
    </w:lvl>
    <w:lvl w:ilvl="4" w:tplc="14F8BE42">
      <w:start w:val="1"/>
      <w:numFmt w:val="bullet"/>
      <w:lvlText w:val=""/>
      <w:lvlJc w:val="left"/>
      <w:pPr>
        <w:ind w:left="1440" w:hanging="360"/>
      </w:pPr>
      <w:rPr>
        <w:rFonts w:ascii="Symbol" w:hAnsi="Symbol"/>
      </w:rPr>
    </w:lvl>
    <w:lvl w:ilvl="5" w:tplc="A126C7C8">
      <w:start w:val="1"/>
      <w:numFmt w:val="bullet"/>
      <w:lvlText w:val=""/>
      <w:lvlJc w:val="left"/>
      <w:pPr>
        <w:ind w:left="1440" w:hanging="360"/>
      </w:pPr>
      <w:rPr>
        <w:rFonts w:ascii="Symbol" w:hAnsi="Symbol"/>
      </w:rPr>
    </w:lvl>
    <w:lvl w:ilvl="6" w:tplc="E0EEA7C2">
      <w:start w:val="1"/>
      <w:numFmt w:val="bullet"/>
      <w:lvlText w:val=""/>
      <w:lvlJc w:val="left"/>
      <w:pPr>
        <w:ind w:left="1440" w:hanging="360"/>
      </w:pPr>
      <w:rPr>
        <w:rFonts w:ascii="Symbol" w:hAnsi="Symbol"/>
      </w:rPr>
    </w:lvl>
    <w:lvl w:ilvl="7" w:tplc="27264ED0">
      <w:start w:val="1"/>
      <w:numFmt w:val="bullet"/>
      <w:lvlText w:val=""/>
      <w:lvlJc w:val="left"/>
      <w:pPr>
        <w:ind w:left="1440" w:hanging="360"/>
      </w:pPr>
      <w:rPr>
        <w:rFonts w:ascii="Symbol" w:hAnsi="Symbol"/>
      </w:rPr>
    </w:lvl>
    <w:lvl w:ilvl="8" w:tplc="DBBAF0F6">
      <w:start w:val="1"/>
      <w:numFmt w:val="bullet"/>
      <w:lvlText w:val=""/>
      <w:lvlJc w:val="left"/>
      <w:pPr>
        <w:ind w:left="1440" w:hanging="360"/>
      </w:pPr>
      <w:rPr>
        <w:rFonts w:ascii="Symbol" w:hAnsi="Symbol"/>
      </w:rPr>
    </w:lvl>
  </w:abstractNum>
  <w:abstractNum w:abstractNumId="17" w15:restartNumberingAfterBreak="0">
    <w:nsid w:val="78AB034B"/>
    <w:multiLevelType w:val="hybridMultilevel"/>
    <w:tmpl w:val="22E89A0E"/>
    <w:lvl w:ilvl="0" w:tplc="9E8C0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427C9"/>
    <w:multiLevelType w:val="multilevel"/>
    <w:tmpl w:val="E57C68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604458882">
    <w:abstractNumId w:val="18"/>
  </w:num>
  <w:num w:numId="2" w16cid:durableId="909656806">
    <w:abstractNumId w:val="14"/>
  </w:num>
  <w:num w:numId="3" w16cid:durableId="668215751">
    <w:abstractNumId w:val="7"/>
  </w:num>
  <w:num w:numId="4" w16cid:durableId="182204632">
    <w:abstractNumId w:val="11"/>
  </w:num>
  <w:num w:numId="5" w16cid:durableId="422917487">
    <w:abstractNumId w:val="4"/>
  </w:num>
  <w:num w:numId="6" w16cid:durableId="1694378927">
    <w:abstractNumId w:val="6"/>
  </w:num>
  <w:num w:numId="7" w16cid:durableId="528688969">
    <w:abstractNumId w:val="10"/>
  </w:num>
  <w:num w:numId="8" w16cid:durableId="538248955">
    <w:abstractNumId w:val="13"/>
  </w:num>
  <w:num w:numId="9" w16cid:durableId="438336324">
    <w:abstractNumId w:val="5"/>
  </w:num>
  <w:num w:numId="10" w16cid:durableId="664938127">
    <w:abstractNumId w:val="17"/>
  </w:num>
  <w:num w:numId="11" w16cid:durableId="1753158708">
    <w:abstractNumId w:val="9"/>
  </w:num>
  <w:num w:numId="12" w16cid:durableId="1263303237">
    <w:abstractNumId w:val="8"/>
  </w:num>
  <w:num w:numId="13" w16cid:durableId="1504012038">
    <w:abstractNumId w:val="15"/>
  </w:num>
  <w:num w:numId="14" w16cid:durableId="2043243632">
    <w:abstractNumId w:val="12"/>
  </w:num>
  <w:num w:numId="15" w16cid:durableId="1834564870">
    <w:abstractNumId w:val="16"/>
  </w:num>
  <w:num w:numId="16" w16cid:durableId="5991472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21AD0"/>
    <w:rsid w:val="00033578"/>
    <w:rsid w:val="000411A7"/>
    <w:rsid w:val="00045582"/>
    <w:rsid w:val="00054B6E"/>
    <w:rsid w:val="00057766"/>
    <w:rsid w:val="000A0A86"/>
    <w:rsid w:val="000A27A6"/>
    <w:rsid w:val="000B2472"/>
    <w:rsid w:val="000B43FE"/>
    <w:rsid w:val="000D37DA"/>
    <w:rsid w:val="000F7A7E"/>
    <w:rsid w:val="001155A2"/>
    <w:rsid w:val="00122305"/>
    <w:rsid w:val="00124984"/>
    <w:rsid w:val="001327D1"/>
    <w:rsid w:val="001347CB"/>
    <w:rsid w:val="00162D38"/>
    <w:rsid w:val="00163E4A"/>
    <w:rsid w:val="00165203"/>
    <w:rsid w:val="001801FA"/>
    <w:rsid w:val="001A688B"/>
    <w:rsid w:val="001B6A1B"/>
    <w:rsid w:val="001D11DA"/>
    <w:rsid w:val="001F3068"/>
    <w:rsid w:val="00225F2B"/>
    <w:rsid w:val="00255E29"/>
    <w:rsid w:val="00260601"/>
    <w:rsid w:val="00272B1D"/>
    <w:rsid w:val="002833FB"/>
    <w:rsid w:val="00294017"/>
    <w:rsid w:val="00295C01"/>
    <w:rsid w:val="002B18E8"/>
    <w:rsid w:val="002E59FF"/>
    <w:rsid w:val="00302C6E"/>
    <w:rsid w:val="00320AD0"/>
    <w:rsid w:val="00384FEE"/>
    <w:rsid w:val="00393DF0"/>
    <w:rsid w:val="003949FC"/>
    <w:rsid w:val="00395EB4"/>
    <w:rsid w:val="00397A9A"/>
    <w:rsid w:val="003D1283"/>
    <w:rsid w:val="003F0451"/>
    <w:rsid w:val="003F0D11"/>
    <w:rsid w:val="00426D0B"/>
    <w:rsid w:val="00426EB8"/>
    <w:rsid w:val="00430FA1"/>
    <w:rsid w:val="00442AC2"/>
    <w:rsid w:val="00453294"/>
    <w:rsid w:val="00484EA1"/>
    <w:rsid w:val="004967B8"/>
    <w:rsid w:val="00527F3F"/>
    <w:rsid w:val="00532C96"/>
    <w:rsid w:val="00551C75"/>
    <w:rsid w:val="0057569E"/>
    <w:rsid w:val="005B1122"/>
    <w:rsid w:val="005B4070"/>
    <w:rsid w:val="005D1984"/>
    <w:rsid w:val="005D60E8"/>
    <w:rsid w:val="005D6D30"/>
    <w:rsid w:val="005E07A1"/>
    <w:rsid w:val="00601F98"/>
    <w:rsid w:val="006071D7"/>
    <w:rsid w:val="0060773E"/>
    <w:rsid w:val="006344FF"/>
    <w:rsid w:val="00637B8A"/>
    <w:rsid w:val="00662930"/>
    <w:rsid w:val="006674A4"/>
    <w:rsid w:val="00697F11"/>
    <w:rsid w:val="006A7072"/>
    <w:rsid w:val="006C21D8"/>
    <w:rsid w:val="006D2A99"/>
    <w:rsid w:val="006F06A9"/>
    <w:rsid w:val="006F5A69"/>
    <w:rsid w:val="006F697A"/>
    <w:rsid w:val="00702326"/>
    <w:rsid w:val="007337D4"/>
    <w:rsid w:val="0074463E"/>
    <w:rsid w:val="007978A2"/>
    <w:rsid w:val="007A107D"/>
    <w:rsid w:val="007F625C"/>
    <w:rsid w:val="008144D8"/>
    <w:rsid w:val="0082353B"/>
    <w:rsid w:val="00825963"/>
    <w:rsid w:val="00866857"/>
    <w:rsid w:val="008863B7"/>
    <w:rsid w:val="008B2B28"/>
    <w:rsid w:val="008F0FFE"/>
    <w:rsid w:val="009034DF"/>
    <w:rsid w:val="00906ACE"/>
    <w:rsid w:val="0091237D"/>
    <w:rsid w:val="00927919"/>
    <w:rsid w:val="009406D0"/>
    <w:rsid w:val="00951406"/>
    <w:rsid w:val="00951D05"/>
    <w:rsid w:val="009544FC"/>
    <w:rsid w:val="00975487"/>
    <w:rsid w:val="009959D7"/>
    <w:rsid w:val="009D457A"/>
    <w:rsid w:val="00A02F1B"/>
    <w:rsid w:val="00A43D78"/>
    <w:rsid w:val="00A47040"/>
    <w:rsid w:val="00A52110"/>
    <w:rsid w:val="00A60A2E"/>
    <w:rsid w:val="00A639F6"/>
    <w:rsid w:val="00A87997"/>
    <w:rsid w:val="00AA2EE0"/>
    <w:rsid w:val="00AF5C36"/>
    <w:rsid w:val="00B04878"/>
    <w:rsid w:val="00B16C3A"/>
    <w:rsid w:val="00B36F7A"/>
    <w:rsid w:val="00B44E44"/>
    <w:rsid w:val="00B550CA"/>
    <w:rsid w:val="00B6319D"/>
    <w:rsid w:val="00B971DD"/>
    <w:rsid w:val="00BA0CCD"/>
    <w:rsid w:val="00BA384C"/>
    <w:rsid w:val="00BA4C35"/>
    <w:rsid w:val="00BC52FB"/>
    <w:rsid w:val="00C01AC9"/>
    <w:rsid w:val="00C05F83"/>
    <w:rsid w:val="00C13743"/>
    <w:rsid w:val="00C61961"/>
    <w:rsid w:val="00C6787D"/>
    <w:rsid w:val="00C70022"/>
    <w:rsid w:val="00C77788"/>
    <w:rsid w:val="00C9447B"/>
    <w:rsid w:val="00CA2FE6"/>
    <w:rsid w:val="00CA578A"/>
    <w:rsid w:val="00CA5EC8"/>
    <w:rsid w:val="00CB005F"/>
    <w:rsid w:val="00CB65FC"/>
    <w:rsid w:val="00CC2678"/>
    <w:rsid w:val="00CF2F55"/>
    <w:rsid w:val="00D44943"/>
    <w:rsid w:val="00D679D3"/>
    <w:rsid w:val="00D82D33"/>
    <w:rsid w:val="00D86A59"/>
    <w:rsid w:val="00D8717F"/>
    <w:rsid w:val="00DA0B04"/>
    <w:rsid w:val="00DB7018"/>
    <w:rsid w:val="00DC66E1"/>
    <w:rsid w:val="00DD13C2"/>
    <w:rsid w:val="00DE7AD4"/>
    <w:rsid w:val="00DF0CF6"/>
    <w:rsid w:val="00DF18E2"/>
    <w:rsid w:val="00DF1935"/>
    <w:rsid w:val="00E1460B"/>
    <w:rsid w:val="00E20F3D"/>
    <w:rsid w:val="00E40EC3"/>
    <w:rsid w:val="00E45848"/>
    <w:rsid w:val="00E711AD"/>
    <w:rsid w:val="00E766A5"/>
    <w:rsid w:val="00EB222B"/>
    <w:rsid w:val="00EC47D7"/>
    <w:rsid w:val="00ED6BFB"/>
    <w:rsid w:val="00F0323B"/>
    <w:rsid w:val="00F070ED"/>
    <w:rsid w:val="00F16AF0"/>
    <w:rsid w:val="00F2115D"/>
    <w:rsid w:val="00F36844"/>
    <w:rsid w:val="00FA3850"/>
    <w:rsid w:val="00FB4AD7"/>
    <w:rsid w:val="00FC1429"/>
    <w:rsid w:val="00FD7B4C"/>
    <w:rsid w:val="00FE01C5"/>
    <w:rsid w:val="00FF114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1D8628"/>
  <w15:docId w15:val="{069D30AE-8D36-465A-B4A9-C78242FD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3D"/>
    <w:rPr>
      <w:lang w:val="en-GB" w:eastAsia="en-GB"/>
    </w:rPr>
  </w:style>
  <w:style w:type="paragraph" w:styleId="Heading1">
    <w:name w:val="heading 1"/>
    <w:basedOn w:val="Normal"/>
    <w:next w:val="Normal"/>
    <w:link w:val="Heading1Char"/>
    <w:uiPriority w:val="99"/>
    <w:qFormat/>
    <w:rsid w:val="00E20F3D"/>
    <w:pPr>
      <w:keepNext/>
      <w:outlineLvl w:val="0"/>
    </w:pPr>
    <w:rPr>
      <w:rFonts w:ascii="Arial" w:hAnsi="Arial" w:cs="Arial"/>
      <w:b/>
      <w:bCs/>
    </w:rPr>
  </w:style>
  <w:style w:type="paragraph" w:styleId="Heading2">
    <w:name w:val="heading 2"/>
    <w:basedOn w:val="Normal"/>
    <w:next w:val="Normal"/>
    <w:link w:val="Heading2Char"/>
    <w:uiPriority w:val="99"/>
    <w:qFormat/>
    <w:rsid w:val="00E20F3D"/>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uiPriority w:val="99"/>
    <w:qFormat/>
    <w:rsid w:val="00E20F3D"/>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4FAE"/>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semiHidden/>
    <w:rsid w:val="00A84FAE"/>
    <w:rPr>
      <w:rFonts w:ascii="Cambria" w:eastAsia="Times New Roman" w:hAnsi="Cambria" w:cs="Times New Roman"/>
      <w:b/>
      <w:bCs/>
      <w:i/>
      <w:iCs/>
      <w:sz w:val="28"/>
      <w:szCs w:val="28"/>
      <w:lang w:val="en-GB" w:eastAsia="en-GB"/>
    </w:rPr>
  </w:style>
  <w:style w:type="character" w:customStyle="1" w:styleId="Heading7Char">
    <w:name w:val="Heading 7 Char"/>
    <w:link w:val="Heading7"/>
    <w:uiPriority w:val="9"/>
    <w:semiHidden/>
    <w:rsid w:val="00A84FAE"/>
    <w:rPr>
      <w:rFonts w:ascii="Calibri" w:eastAsia="Times New Roman" w:hAnsi="Calibri" w:cs="Times New Roman"/>
      <w:sz w:val="24"/>
      <w:szCs w:val="24"/>
      <w:lang w:val="en-GB" w:eastAsia="en-GB"/>
    </w:rPr>
  </w:style>
  <w:style w:type="paragraph" w:styleId="Footer">
    <w:name w:val="footer"/>
    <w:basedOn w:val="Normal"/>
    <w:link w:val="FooterChar"/>
    <w:uiPriority w:val="99"/>
    <w:rsid w:val="00E20F3D"/>
    <w:pPr>
      <w:tabs>
        <w:tab w:val="center" w:pos="4320"/>
        <w:tab w:val="right" w:pos="8640"/>
      </w:tabs>
    </w:pPr>
  </w:style>
  <w:style w:type="character" w:customStyle="1" w:styleId="FooterChar">
    <w:name w:val="Footer Char"/>
    <w:link w:val="Footer"/>
    <w:uiPriority w:val="99"/>
    <w:locked/>
    <w:rsid w:val="00702326"/>
    <w:rPr>
      <w:rFonts w:cs="Times New Roman"/>
      <w:lang w:val="en-GB" w:eastAsia="en-GB"/>
    </w:rPr>
  </w:style>
  <w:style w:type="character" w:styleId="PageNumber">
    <w:name w:val="page number"/>
    <w:uiPriority w:val="99"/>
    <w:rsid w:val="00E20F3D"/>
    <w:rPr>
      <w:rFonts w:cs="Times New Roman"/>
    </w:rPr>
  </w:style>
  <w:style w:type="paragraph" w:styleId="Header">
    <w:name w:val="header"/>
    <w:basedOn w:val="Normal"/>
    <w:link w:val="HeaderChar"/>
    <w:uiPriority w:val="99"/>
    <w:rsid w:val="00E20F3D"/>
    <w:pPr>
      <w:tabs>
        <w:tab w:val="center" w:pos="4153"/>
        <w:tab w:val="right" w:pos="8306"/>
      </w:tabs>
    </w:pPr>
  </w:style>
  <w:style w:type="character" w:customStyle="1" w:styleId="HeaderChar">
    <w:name w:val="Header Char"/>
    <w:link w:val="Header"/>
    <w:uiPriority w:val="99"/>
    <w:semiHidden/>
    <w:rsid w:val="00A84FAE"/>
    <w:rPr>
      <w:sz w:val="20"/>
      <w:szCs w:val="20"/>
      <w:lang w:val="en-GB" w:eastAsia="en-GB"/>
    </w:rPr>
  </w:style>
  <w:style w:type="paragraph" w:styleId="BodyTextIndent">
    <w:name w:val="Body Text Indent"/>
    <w:basedOn w:val="Normal"/>
    <w:link w:val="BodyTextIndentChar"/>
    <w:uiPriority w:val="99"/>
    <w:rsid w:val="00E20F3D"/>
    <w:pPr>
      <w:ind w:left="360"/>
    </w:pPr>
    <w:rPr>
      <w:rFonts w:ascii="Arial" w:hAnsi="Arial" w:cs="Arial"/>
      <w:sz w:val="24"/>
      <w:lang w:val="en-IE"/>
    </w:rPr>
  </w:style>
  <w:style w:type="character" w:customStyle="1" w:styleId="BodyTextIndentChar">
    <w:name w:val="Body Text Indent Char"/>
    <w:link w:val="BodyTextIndent"/>
    <w:uiPriority w:val="99"/>
    <w:semiHidden/>
    <w:rsid w:val="00A84FAE"/>
    <w:rPr>
      <w:sz w:val="20"/>
      <w:szCs w:val="20"/>
      <w:lang w:val="en-GB" w:eastAsia="en-GB"/>
    </w:rPr>
  </w:style>
  <w:style w:type="paragraph" w:styleId="BodyText">
    <w:name w:val="Body Text"/>
    <w:basedOn w:val="Normal"/>
    <w:link w:val="BodyTextChar"/>
    <w:uiPriority w:val="99"/>
    <w:rsid w:val="00E20F3D"/>
    <w:rPr>
      <w:rFonts w:ascii="Arial" w:hAnsi="Arial" w:cs="Arial"/>
      <w:sz w:val="24"/>
    </w:rPr>
  </w:style>
  <w:style w:type="character" w:customStyle="1" w:styleId="BodyTextChar">
    <w:name w:val="Body Text Char"/>
    <w:link w:val="BodyText"/>
    <w:uiPriority w:val="99"/>
    <w:semiHidden/>
    <w:rsid w:val="00A84FAE"/>
    <w:rPr>
      <w:sz w:val="20"/>
      <w:szCs w:val="20"/>
      <w:lang w:val="en-GB" w:eastAsia="en-GB"/>
    </w:rPr>
  </w:style>
  <w:style w:type="paragraph" w:styleId="BodyText2">
    <w:name w:val="Body Text 2"/>
    <w:basedOn w:val="Normal"/>
    <w:link w:val="BodyText2Char"/>
    <w:uiPriority w:val="99"/>
    <w:rsid w:val="00E20F3D"/>
    <w:pPr>
      <w:jc w:val="both"/>
    </w:pPr>
    <w:rPr>
      <w:rFonts w:ascii="Arial" w:hAnsi="Arial" w:cs="Arial"/>
    </w:rPr>
  </w:style>
  <w:style w:type="character" w:customStyle="1" w:styleId="BodyText2Char">
    <w:name w:val="Body Text 2 Char"/>
    <w:link w:val="BodyText2"/>
    <w:uiPriority w:val="99"/>
    <w:semiHidden/>
    <w:rsid w:val="00A84FAE"/>
    <w:rPr>
      <w:sz w:val="20"/>
      <w:szCs w:val="20"/>
      <w:lang w:val="en-GB" w:eastAsia="en-GB"/>
    </w:rPr>
  </w:style>
  <w:style w:type="paragraph" w:customStyle="1" w:styleId="a">
    <w:name w:val="_"/>
    <w:basedOn w:val="Normal"/>
    <w:uiPriority w:val="99"/>
    <w:rsid w:val="00E20F3D"/>
    <w:pPr>
      <w:widowControl w:val="0"/>
      <w:ind w:left="720" w:hanging="720"/>
    </w:pPr>
    <w:rPr>
      <w:sz w:val="24"/>
      <w:lang w:val="en-US" w:eastAsia="en-US"/>
    </w:rPr>
  </w:style>
  <w:style w:type="character" w:styleId="Strong">
    <w:name w:val="Strong"/>
    <w:uiPriority w:val="99"/>
    <w:qFormat/>
    <w:rsid w:val="00E20F3D"/>
    <w:rPr>
      <w:rFonts w:cs="Times New Roman"/>
      <w:b/>
    </w:rPr>
  </w:style>
  <w:style w:type="paragraph" w:styleId="BodyTextIndent2">
    <w:name w:val="Body Text Indent 2"/>
    <w:basedOn w:val="Normal"/>
    <w:link w:val="BodyTextIndent2Char"/>
    <w:uiPriority w:val="99"/>
    <w:rsid w:val="00E20F3D"/>
    <w:pPr>
      <w:ind w:left="283"/>
    </w:pPr>
    <w:rPr>
      <w:rFonts w:ascii="Arial" w:hAnsi="Arial" w:cs="Arial"/>
      <w:sz w:val="22"/>
      <w:szCs w:val="22"/>
    </w:rPr>
  </w:style>
  <w:style w:type="character" w:customStyle="1" w:styleId="BodyTextIndent2Char">
    <w:name w:val="Body Text Indent 2 Char"/>
    <w:link w:val="BodyTextIndent2"/>
    <w:uiPriority w:val="99"/>
    <w:semiHidden/>
    <w:rsid w:val="00A84FAE"/>
    <w:rPr>
      <w:sz w:val="20"/>
      <w:szCs w:val="20"/>
      <w:lang w:val="en-GB" w:eastAsia="en-GB"/>
    </w:rPr>
  </w:style>
  <w:style w:type="paragraph" w:styleId="BodyTextIndent3">
    <w:name w:val="Body Text Indent 3"/>
    <w:basedOn w:val="Normal"/>
    <w:link w:val="BodyTextIndent3Char"/>
    <w:uiPriority w:val="99"/>
    <w:rsid w:val="00E20F3D"/>
    <w:pPr>
      <w:ind w:left="1440" w:hanging="1440"/>
    </w:pPr>
    <w:rPr>
      <w:rFonts w:ascii="Arial" w:hAnsi="Arial" w:cs="Arial"/>
      <w:sz w:val="24"/>
    </w:rPr>
  </w:style>
  <w:style w:type="character" w:customStyle="1" w:styleId="BodyTextIndent3Char">
    <w:name w:val="Body Text Indent 3 Char"/>
    <w:link w:val="BodyTextIndent3"/>
    <w:uiPriority w:val="99"/>
    <w:semiHidden/>
    <w:rsid w:val="00A84FAE"/>
    <w:rPr>
      <w:sz w:val="16"/>
      <w:szCs w:val="16"/>
      <w:lang w:val="en-GB" w:eastAsia="en-GB"/>
    </w:rPr>
  </w:style>
  <w:style w:type="paragraph" w:styleId="BodyText3">
    <w:name w:val="Body Text 3"/>
    <w:basedOn w:val="Normal"/>
    <w:link w:val="BodyText3Char"/>
    <w:uiPriority w:val="99"/>
    <w:rsid w:val="00E20F3D"/>
    <w:pPr>
      <w:ind w:right="26"/>
    </w:pPr>
    <w:rPr>
      <w:rFonts w:ascii="Arial" w:hAnsi="Arial" w:cs="Arial"/>
      <w:sz w:val="24"/>
      <w:szCs w:val="22"/>
    </w:rPr>
  </w:style>
  <w:style w:type="character" w:customStyle="1" w:styleId="BodyText3Char">
    <w:name w:val="Body Text 3 Char"/>
    <w:link w:val="BodyText3"/>
    <w:uiPriority w:val="99"/>
    <w:semiHidden/>
    <w:rsid w:val="00A84FAE"/>
    <w:rPr>
      <w:sz w:val="16"/>
      <w:szCs w:val="16"/>
      <w:lang w:val="en-GB" w:eastAsia="en-GB"/>
    </w:rPr>
  </w:style>
  <w:style w:type="character" w:styleId="Hyperlink">
    <w:name w:val="Hyperlink"/>
    <w:uiPriority w:val="99"/>
    <w:rsid w:val="00E20F3D"/>
    <w:rPr>
      <w:rFonts w:cs="Times New Roman"/>
      <w:color w:val="0000FF"/>
      <w:u w:val="single"/>
    </w:rPr>
  </w:style>
  <w:style w:type="paragraph" w:styleId="NormalWeb">
    <w:name w:val="Normal (Web)"/>
    <w:basedOn w:val="Normal"/>
    <w:uiPriority w:val="99"/>
    <w:rsid w:val="00E20F3D"/>
    <w:rPr>
      <w:rFonts w:ascii="Verdana, Helvetica" w:hAnsi="Verdana, Helvetica"/>
      <w:lang w:eastAsia="en-US"/>
    </w:rPr>
  </w:style>
  <w:style w:type="paragraph" w:styleId="BalloonText">
    <w:name w:val="Balloon Text"/>
    <w:basedOn w:val="Normal"/>
    <w:link w:val="BalloonTextChar"/>
    <w:uiPriority w:val="99"/>
    <w:semiHidden/>
    <w:rsid w:val="00E20F3D"/>
    <w:rPr>
      <w:rFonts w:ascii="Tahoma" w:hAnsi="Tahoma" w:cs="Tahoma"/>
      <w:sz w:val="16"/>
      <w:szCs w:val="16"/>
    </w:rPr>
  </w:style>
  <w:style w:type="character" w:customStyle="1" w:styleId="BalloonTextChar">
    <w:name w:val="Balloon Text Char"/>
    <w:link w:val="BalloonText"/>
    <w:uiPriority w:val="99"/>
    <w:semiHidden/>
    <w:rsid w:val="00A84FAE"/>
    <w:rPr>
      <w:sz w:val="0"/>
      <w:szCs w:val="0"/>
      <w:lang w:val="en-GB" w:eastAsia="en-GB"/>
    </w:rPr>
  </w:style>
  <w:style w:type="character" w:styleId="CommentReference">
    <w:name w:val="annotation reference"/>
    <w:uiPriority w:val="99"/>
    <w:semiHidden/>
    <w:rsid w:val="00E20F3D"/>
    <w:rPr>
      <w:rFonts w:cs="Times New Roman"/>
      <w:sz w:val="16"/>
    </w:rPr>
  </w:style>
  <w:style w:type="paragraph" w:styleId="CommentText">
    <w:name w:val="annotation text"/>
    <w:basedOn w:val="Normal"/>
    <w:link w:val="CommentTextChar"/>
    <w:uiPriority w:val="99"/>
    <w:semiHidden/>
    <w:rsid w:val="00E20F3D"/>
  </w:style>
  <w:style w:type="character" w:customStyle="1" w:styleId="CommentTextChar">
    <w:name w:val="Comment Text Char"/>
    <w:link w:val="CommentText"/>
    <w:uiPriority w:val="99"/>
    <w:semiHidden/>
    <w:rsid w:val="00A84FAE"/>
    <w:rPr>
      <w:sz w:val="20"/>
      <w:szCs w:val="20"/>
      <w:lang w:val="en-GB" w:eastAsia="en-GB"/>
    </w:rPr>
  </w:style>
  <w:style w:type="paragraph" w:styleId="CommentSubject">
    <w:name w:val="annotation subject"/>
    <w:basedOn w:val="CommentText"/>
    <w:next w:val="CommentText"/>
    <w:link w:val="CommentSubjectChar"/>
    <w:uiPriority w:val="99"/>
    <w:semiHidden/>
    <w:rsid w:val="00E20F3D"/>
    <w:rPr>
      <w:b/>
      <w:bCs/>
    </w:rPr>
  </w:style>
  <w:style w:type="character" w:customStyle="1" w:styleId="CommentSubjectChar">
    <w:name w:val="Comment Subject Char"/>
    <w:link w:val="CommentSubject"/>
    <w:uiPriority w:val="99"/>
    <w:semiHidden/>
    <w:rsid w:val="00A84FAE"/>
    <w:rPr>
      <w:b/>
      <w:bCs/>
      <w:sz w:val="20"/>
      <w:szCs w:val="20"/>
      <w:lang w:val="en-GB" w:eastAsia="en-GB"/>
    </w:rPr>
  </w:style>
  <w:style w:type="paragraph" w:styleId="Salutation">
    <w:name w:val="Salutation"/>
    <w:basedOn w:val="Normal"/>
    <w:link w:val="SalutationChar"/>
    <w:uiPriority w:val="99"/>
    <w:rsid w:val="00E20F3D"/>
    <w:rPr>
      <w:sz w:val="24"/>
      <w:lang w:eastAsia="en-US"/>
    </w:rPr>
  </w:style>
  <w:style w:type="character" w:customStyle="1" w:styleId="SalutationChar">
    <w:name w:val="Salutation Char"/>
    <w:link w:val="Salutation"/>
    <w:uiPriority w:val="99"/>
    <w:semiHidden/>
    <w:rsid w:val="00A84FAE"/>
    <w:rPr>
      <w:sz w:val="20"/>
      <w:szCs w:val="20"/>
      <w:lang w:val="en-GB" w:eastAsia="en-GB"/>
    </w:rPr>
  </w:style>
  <w:style w:type="paragraph" w:customStyle="1" w:styleId="CharCharCharCharCharCharCharCharCharCharCharCharCharChar">
    <w:name w:val="Char Char Char Char Char Char Char Char Char Char Char Char Char Char"/>
    <w:basedOn w:val="Normal"/>
    <w:uiPriority w:val="99"/>
    <w:rsid w:val="00E20F3D"/>
    <w:pPr>
      <w:autoSpaceDE w:val="0"/>
      <w:autoSpaceDN w:val="0"/>
      <w:spacing w:after="160" w:line="240" w:lineRule="exact"/>
    </w:pPr>
    <w:rPr>
      <w:rFonts w:ascii="Arial" w:hAnsi="Arial" w:cs="Arial"/>
      <w:lang w:val="en-US" w:eastAsia="en-US"/>
    </w:rPr>
  </w:style>
  <w:style w:type="paragraph" w:styleId="ListParagraph">
    <w:name w:val="List Paragraph"/>
    <w:basedOn w:val="Normal"/>
    <w:uiPriority w:val="34"/>
    <w:qFormat/>
    <w:rsid w:val="00F070ED"/>
    <w:pPr>
      <w:ind w:left="720"/>
    </w:pPr>
  </w:style>
  <w:style w:type="paragraph" w:styleId="FootnoteText">
    <w:name w:val="footnote text"/>
    <w:basedOn w:val="Normal"/>
    <w:link w:val="FootnoteTextChar"/>
    <w:uiPriority w:val="99"/>
    <w:rsid w:val="00320AD0"/>
    <w:rPr>
      <w:rFonts w:ascii="Calibri" w:hAnsi="Calibri"/>
      <w:lang w:val="en-IE" w:eastAsia="en-US"/>
    </w:rPr>
  </w:style>
  <w:style w:type="character" w:customStyle="1" w:styleId="FootnoteTextChar">
    <w:name w:val="Footnote Text Char"/>
    <w:link w:val="FootnoteText"/>
    <w:uiPriority w:val="99"/>
    <w:locked/>
    <w:rsid w:val="00320AD0"/>
    <w:rPr>
      <w:rFonts w:ascii="Calibri" w:eastAsia="Times New Roman" w:hAnsi="Calibri" w:cs="Times New Roman"/>
      <w:lang w:eastAsia="en-US"/>
    </w:rPr>
  </w:style>
  <w:style w:type="character" w:styleId="FootnoteReference">
    <w:name w:val="footnote reference"/>
    <w:uiPriority w:val="99"/>
    <w:semiHidden/>
    <w:rsid w:val="00320AD0"/>
    <w:rPr>
      <w:rFonts w:cs="Times New Roman"/>
      <w:vertAlign w:val="superscript"/>
    </w:rPr>
  </w:style>
  <w:style w:type="paragraph" w:styleId="Revision">
    <w:name w:val="Revision"/>
    <w:hidden/>
    <w:uiPriority w:val="99"/>
    <w:semiHidden/>
    <w:rsid w:val="0082353B"/>
    <w:rPr>
      <w:lang w:val="en-GB" w:eastAsia="en-GB"/>
    </w:rPr>
  </w:style>
  <w:style w:type="character" w:styleId="UnresolvedMention">
    <w:name w:val="Unresolved Mention"/>
    <w:basedOn w:val="DefaultParagraphFont"/>
    <w:uiPriority w:val="99"/>
    <w:semiHidden/>
    <w:unhideWhenUsed/>
    <w:rsid w:val="00975487"/>
    <w:rPr>
      <w:color w:val="605E5C"/>
      <w:shd w:val="clear" w:color="auto" w:fill="E1DFDD"/>
    </w:rPr>
  </w:style>
  <w:style w:type="paragraph" w:customStyle="1" w:styleId="paragraph">
    <w:name w:val="paragraph"/>
    <w:basedOn w:val="Normal"/>
    <w:rsid w:val="00975487"/>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75487"/>
  </w:style>
  <w:style w:type="character" w:customStyle="1" w:styleId="findhit">
    <w:name w:val="findhit"/>
    <w:basedOn w:val="DefaultParagraphFont"/>
    <w:rsid w:val="00975487"/>
  </w:style>
  <w:style w:type="character" w:customStyle="1" w:styleId="eop">
    <w:name w:val="eop"/>
    <w:basedOn w:val="DefaultParagraphFont"/>
    <w:rsid w:val="00975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68204">
      <w:marLeft w:val="0"/>
      <w:marRight w:val="0"/>
      <w:marTop w:val="0"/>
      <w:marBottom w:val="0"/>
      <w:divBdr>
        <w:top w:val="none" w:sz="0" w:space="0" w:color="auto"/>
        <w:left w:val="none" w:sz="0" w:space="0" w:color="auto"/>
        <w:bottom w:val="none" w:sz="0" w:space="0" w:color="auto"/>
        <w:right w:val="none" w:sz="0" w:space="0" w:color="auto"/>
      </w:divBdr>
    </w:div>
    <w:div w:id="460268205">
      <w:marLeft w:val="0"/>
      <w:marRight w:val="0"/>
      <w:marTop w:val="0"/>
      <w:marBottom w:val="0"/>
      <w:divBdr>
        <w:top w:val="none" w:sz="0" w:space="0" w:color="auto"/>
        <w:left w:val="none" w:sz="0" w:space="0" w:color="auto"/>
        <w:bottom w:val="none" w:sz="0" w:space="0" w:color="auto"/>
        <w:right w:val="none" w:sz="0" w:space="0" w:color="auto"/>
      </w:divBdr>
    </w:div>
    <w:div w:id="460268206">
      <w:marLeft w:val="960"/>
      <w:marRight w:val="0"/>
      <w:marTop w:val="0"/>
      <w:marBottom w:val="0"/>
      <w:divBdr>
        <w:top w:val="none" w:sz="0" w:space="0" w:color="auto"/>
        <w:left w:val="none" w:sz="0" w:space="0" w:color="auto"/>
        <w:bottom w:val="none" w:sz="0" w:space="0" w:color="auto"/>
        <w:right w:val="none" w:sz="0" w:space="0" w:color="auto"/>
      </w:divBdr>
      <w:divsChild>
        <w:div w:id="460268207">
          <w:marLeft w:val="0"/>
          <w:marRight w:val="0"/>
          <w:marTop w:val="0"/>
          <w:marBottom w:val="0"/>
          <w:divBdr>
            <w:top w:val="none" w:sz="0" w:space="0" w:color="auto"/>
            <w:left w:val="none" w:sz="0" w:space="0" w:color="auto"/>
            <w:bottom w:val="none" w:sz="0" w:space="0" w:color="auto"/>
            <w:right w:val="none" w:sz="0" w:space="0" w:color="auto"/>
          </w:divBdr>
        </w:div>
      </w:divsChild>
    </w:div>
    <w:div w:id="460268208">
      <w:marLeft w:val="0"/>
      <w:marRight w:val="0"/>
      <w:marTop w:val="0"/>
      <w:marBottom w:val="0"/>
      <w:divBdr>
        <w:top w:val="none" w:sz="0" w:space="0" w:color="auto"/>
        <w:left w:val="none" w:sz="0" w:space="0" w:color="auto"/>
        <w:bottom w:val="none" w:sz="0" w:space="0" w:color="auto"/>
        <w:right w:val="none" w:sz="0" w:space="0" w:color="auto"/>
      </w:divBdr>
    </w:div>
    <w:div w:id="460268209">
      <w:marLeft w:val="0"/>
      <w:marRight w:val="0"/>
      <w:marTop w:val="0"/>
      <w:marBottom w:val="0"/>
      <w:divBdr>
        <w:top w:val="none" w:sz="0" w:space="0" w:color="auto"/>
        <w:left w:val="none" w:sz="0" w:space="0" w:color="auto"/>
        <w:bottom w:val="none" w:sz="0" w:space="0" w:color="auto"/>
        <w:right w:val="none" w:sz="0" w:space="0" w:color="auto"/>
      </w:divBdr>
    </w:div>
    <w:div w:id="460268210">
      <w:marLeft w:val="0"/>
      <w:marRight w:val="0"/>
      <w:marTop w:val="0"/>
      <w:marBottom w:val="0"/>
      <w:divBdr>
        <w:top w:val="none" w:sz="0" w:space="0" w:color="auto"/>
        <w:left w:val="none" w:sz="0" w:space="0" w:color="auto"/>
        <w:bottom w:val="none" w:sz="0" w:space="0" w:color="auto"/>
        <w:right w:val="none" w:sz="0" w:space="0" w:color="auto"/>
      </w:divBdr>
    </w:div>
    <w:div w:id="103411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anagement@hse.i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sw@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ipo.gov.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mela.fagan1@hse.ie" TargetMode="External"/><Relationship Id="rId5" Type="http://schemas.openxmlformats.org/officeDocument/2006/relationships/styles" Target="styles.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CCBAB-906C-4C7E-A9A4-32E810E5C590}">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18135626-7CBC-4D6A-866C-83B1B9410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35D9A-8D4F-45FE-BB95-861FEC5A1B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3920</Words>
  <Characters>22346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dc:description/>
  <cp:lastModifiedBy>Alan OShea4</cp:lastModifiedBy>
  <cp:revision>5</cp:revision>
  <cp:lastPrinted>2018-01-22T13:41:00Z</cp:lastPrinted>
  <dcterms:created xsi:type="dcterms:W3CDTF">2026-05-13T14:00:00Z</dcterms:created>
  <dcterms:modified xsi:type="dcterms:W3CDTF">2026-06-15T13:42:00Z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