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7B272A37" w:rsidR="00543F98" w:rsidRPr="0019026C" w:rsidRDefault="007622A9" w:rsidP="00543F98">
      <w:pPr>
        <w:ind w:left="-1260"/>
        <w:jc w:val="right"/>
        <w:rPr>
          <w:rFonts w:ascii="Arial" w:hAnsi="Arial" w:cs="Arial"/>
          <w:b/>
        </w:rPr>
      </w:pPr>
      <w:r w:rsidRPr="0019026C">
        <w:rPr>
          <w:noProof/>
          <w:color w:val="000099"/>
          <w:sz w:val="18"/>
          <w:szCs w:val="18"/>
          <w:lang w:val="en-IE" w:eastAsia="en-IE"/>
        </w:rPr>
        <w:drawing>
          <wp:anchor distT="0" distB="0" distL="114300" distR="114300" simplePos="0" relativeHeight="251661312" behindDoc="0" locked="0" layoutInCell="1" allowOverlap="1" wp14:anchorId="78637198" wp14:editId="7D75956D">
            <wp:simplePos x="0" y="0"/>
            <wp:positionH relativeFrom="margin">
              <wp:posOffset>-114300</wp:posOffset>
            </wp:positionH>
            <wp:positionV relativeFrom="margin">
              <wp:posOffset>-649605</wp:posOffset>
            </wp:positionV>
            <wp:extent cx="1028700" cy="855980"/>
            <wp:effectExtent l="0" t="0" r="0" b="0"/>
            <wp:wrapSquare wrapText="bothSides"/>
            <wp:docPr id="1263496412" name="Picture 126349641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C3B" w:rsidRPr="0019026C">
        <w:rPr>
          <w:rFonts w:ascii="Arial" w:hAnsi="Arial" w:cs="Arial"/>
          <w:b/>
        </w:rPr>
        <w:t>General Manager</w:t>
      </w:r>
    </w:p>
    <w:p w14:paraId="31B485C2" w14:textId="4FF81414" w:rsidR="00201C3B" w:rsidRPr="0019026C" w:rsidRDefault="00201C3B" w:rsidP="00543F98">
      <w:pPr>
        <w:ind w:left="-1260"/>
        <w:jc w:val="right"/>
        <w:rPr>
          <w:rFonts w:ascii="Arial" w:hAnsi="Arial" w:cs="Arial"/>
          <w:b/>
        </w:rPr>
      </w:pPr>
      <w:r w:rsidRPr="0019026C">
        <w:rPr>
          <w:rFonts w:ascii="Arial" w:hAnsi="Arial" w:cs="Arial"/>
          <w:b/>
        </w:rPr>
        <w:t>National Integrated Staff Records &amp; Pay Programme (NiSRP)</w:t>
      </w:r>
    </w:p>
    <w:p w14:paraId="228B00E9" w14:textId="77777777" w:rsidR="00543F98" w:rsidRPr="00FC59B9" w:rsidRDefault="00543F98" w:rsidP="00543F98">
      <w:pPr>
        <w:ind w:left="-1260"/>
        <w:jc w:val="right"/>
        <w:rPr>
          <w:rFonts w:ascii="Arial" w:hAnsi="Arial" w:cs="Arial"/>
          <w:b/>
          <w:sz w:val="22"/>
          <w:szCs w:val="22"/>
        </w:rPr>
      </w:pPr>
      <w:r w:rsidRPr="0019026C">
        <w:rPr>
          <w:rFonts w:ascii="Arial" w:hAnsi="Arial" w:cs="Arial"/>
          <w:b/>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FC59B9" w14:paraId="4807B6F6" w14:textId="77777777" w:rsidTr="00201C3B">
        <w:tc>
          <w:tcPr>
            <w:tcW w:w="1299" w:type="pct"/>
          </w:tcPr>
          <w:p w14:paraId="4FA0A722" w14:textId="4B695AE5" w:rsidR="00543F98" w:rsidRPr="00BD3943" w:rsidRDefault="00FC59B9" w:rsidP="00F6254C">
            <w:pPr>
              <w:rPr>
                <w:rFonts w:ascii="Arial" w:hAnsi="Arial" w:cs="Arial"/>
                <w:b/>
                <w:bCs/>
              </w:rPr>
            </w:pPr>
            <w:r w:rsidRPr="00BD3943">
              <w:rPr>
                <w:rFonts w:ascii="Arial" w:hAnsi="Arial" w:cs="Arial"/>
                <w:b/>
                <w:bCs/>
              </w:rPr>
              <w:t xml:space="preserve">Job title, </w:t>
            </w:r>
            <w:r w:rsidR="0019026C">
              <w:rPr>
                <w:rFonts w:ascii="Arial" w:hAnsi="Arial" w:cs="Arial"/>
                <w:b/>
                <w:bCs/>
              </w:rPr>
              <w:t>G</w:t>
            </w:r>
            <w:r w:rsidRPr="00BD3943">
              <w:rPr>
                <w:rFonts w:ascii="Arial" w:hAnsi="Arial" w:cs="Arial"/>
                <w:b/>
                <w:bCs/>
              </w:rPr>
              <w:t>rade code</w:t>
            </w:r>
          </w:p>
        </w:tc>
        <w:tc>
          <w:tcPr>
            <w:tcW w:w="3701" w:type="pct"/>
          </w:tcPr>
          <w:p w14:paraId="129F4E94" w14:textId="77777777" w:rsidR="0019026C" w:rsidRPr="0019026C" w:rsidRDefault="00201C3B" w:rsidP="007F0BB1">
            <w:pPr>
              <w:pStyle w:val="Heading7"/>
              <w:rPr>
                <w:rFonts w:cs="Arial"/>
                <w:b w:val="0"/>
                <w:sz w:val="20"/>
              </w:rPr>
            </w:pPr>
            <w:r w:rsidRPr="0019026C">
              <w:rPr>
                <w:rFonts w:cs="Arial"/>
                <w:b w:val="0"/>
                <w:sz w:val="20"/>
              </w:rPr>
              <w:t xml:space="preserve">General Manager, </w:t>
            </w:r>
          </w:p>
          <w:p w14:paraId="6138A8BA" w14:textId="04962FAD" w:rsidR="00E23FD8" w:rsidRPr="0019026C" w:rsidRDefault="00201C3B" w:rsidP="007F0BB1">
            <w:pPr>
              <w:pStyle w:val="Heading7"/>
              <w:rPr>
                <w:rFonts w:cs="Arial"/>
                <w:b w:val="0"/>
                <w:sz w:val="20"/>
              </w:rPr>
            </w:pPr>
            <w:r w:rsidRPr="0019026C">
              <w:rPr>
                <w:rFonts w:cs="Arial"/>
                <w:b w:val="0"/>
                <w:sz w:val="20"/>
              </w:rPr>
              <w:t xml:space="preserve">    </w:t>
            </w:r>
          </w:p>
          <w:p w14:paraId="367F4DDC" w14:textId="4FA33445" w:rsidR="00543F98" w:rsidRPr="0019026C" w:rsidRDefault="0019026C" w:rsidP="0019026C">
            <w:pPr>
              <w:rPr>
                <w:rFonts w:ascii="Arial" w:hAnsi="Arial" w:cs="Arial"/>
                <w:lang w:eastAsia="en-US"/>
              </w:rPr>
            </w:pPr>
            <w:r w:rsidRPr="0019026C">
              <w:rPr>
                <w:rFonts w:ascii="Arial" w:hAnsi="Arial" w:cs="Arial"/>
                <w:lang w:eastAsia="en-US"/>
              </w:rPr>
              <w:t>(</w:t>
            </w:r>
            <w:proofErr w:type="spellStart"/>
            <w:r w:rsidR="00201C3B" w:rsidRPr="0019026C">
              <w:rPr>
                <w:rFonts w:ascii="Arial" w:hAnsi="Arial" w:cs="Arial"/>
                <w:lang w:eastAsia="en-US"/>
              </w:rPr>
              <w:t>Bainisteoir</w:t>
            </w:r>
            <w:proofErr w:type="spellEnd"/>
            <w:r w:rsidR="00201C3B" w:rsidRPr="0019026C">
              <w:rPr>
                <w:rFonts w:ascii="Arial" w:hAnsi="Arial" w:cs="Arial"/>
                <w:lang w:eastAsia="en-US"/>
              </w:rPr>
              <w:t xml:space="preserve"> </w:t>
            </w:r>
            <w:proofErr w:type="spellStart"/>
            <w:r w:rsidRPr="0019026C">
              <w:rPr>
                <w:rFonts w:ascii="Arial" w:hAnsi="Arial" w:cs="Arial"/>
                <w:lang w:eastAsia="en-US"/>
              </w:rPr>
              <w:t>Ginearálta</w:t>
            </w:r>
            <w:proofErr w:type="spellEnd"/>
            <w:r w:rsidRPr="0019026C">
              <w:rPr>
                <w:rFonts w:ascii="Arial" w:hAnsi="Arial" w:cs="Arial"/>
                <w:b/>
                <w:bCs/>
                <w:lang w:eastAsia="en-US"/>
              </w:rPr>
              <w:t>, Grade</w:t>
            </w:r>
            <w:r w:rsidR="002978DB" w:rsidRPr="0019026C">
              <w:rPr>
                <w:rFonts w:ascii="Arial" w:hAnsi="Arial" w:cs="Arial"/>
              </w:rPr>
              <w:t xml:space="preserve"> Code 0041</w:t>
            </w:r>
            <w:r w:rsidRPr="0019026C">
              <w:rPr>
                <w:rFonts w:ascii="Arial" w:hAnsi="Arial" w:cs="Arial"/>
              </w:rPr>
              <w:t>)</w:t>
            </w:r>
          </w:p>
          <w:p w14:paraId="1A2CE988" w14:textId="500A7EEB" w:rsidR="002978DB" w:rsidRPr="0019026C" w:rsidRDefault="002978DB" w:rsidP="002978DB">
            <w:pPr>
              <w:rPr>
                <w:rFonts w:ascii="Arial" w:hAnsi="Arial" w:cs="Arial"/>
                <w:lang w:eastAsia="en-US"/>
              </w:rPr>
            </w:pPr>
          </w:p>
        </w:tc>
      </w:tr>
      <w:tr w:rsidR="00792F91" w:rsidRPr="00FC59B9" w14:paraId="6531EE8E" w14:textId="77777777" w:rsidTr="00201C3B">
        <w:tc>
          <w:tcPr>
            <w:tcW w:w="1299" w:type="pct"/>
          </w:tcPr>
          <w:p w14:paraId="6B02C9D1" w14:textId="4B4BB322" w:rsidR="00792F91" w:rsidRPr="00BD3943" w:rsidRDefault="00FC59B9" w:rsidP="00792F91">
            <w:pPr>
              <w:rPr>
                <w:rFonts w:ascii="Arial" w:hAnsi="Arial" w:cs="Arial"/>
                <w:b/>
                <w:bCs/>
              </w:rPr>
            </w:pPr>
            <w:r w:rsidRPr="00BD3943">
              <w:rPr>
                <w:rFonts w:ascii="Arial" w:hAnsi="Arial" w:cs="Arial"/>
                <w:b/>
                <w:bCs/>
              </w:rPr>
              <w:t>Campaign reference</w:t>
            </w:r>
          </w:p>
        </w:tc>
        <w:tc>
          <w:tcPr>
            <w:tcW w:w="3701" w:type="pct"/>
          </w:tcPr>
          <w:p w14:paraId="32EDC958" w14:textId="77777777" w:rsidR="00792F91" w:rsidRDefault="002978DB" w:rsidP="00792F91">
            <w:pPr>
              <w:rPr>
                <w:rFonts w:ascii="Arial" w:hAnsi="Arial" w:cs="Arial"/>
                <w:bCs/>
                <w:iCs/>
              </w:rPr>
            </w:pPr>
            <w:r w:rsidRPr="00BD3943">
              <w:rPr>
                <w:rFonts w:ascii="Arial" w:hAnsi="Arial" w:cs="Arial"/>
                <w:bCs/>
                <w:iCs/>
              </w:rPr>
              <w:t>NRS15430</w:t>
            </w:r>
          </w:p>
          <w:p w14:paraId="14323542" w14:textId="43190BFD" w:rsidR="0019026C" w:rsidRPr="00BD3943" w:rsidRDefault="0019026C" w:rsidP="00792F91">
            <w:pPr>
              <w:rPr>
                <w:rFonts w:ascii="Arial" w:hAnsi="Arial" w:cs="Arial"/>
                <w:bCs/>
                <w:iCs/>
                <w:color w:val="000099"/>
              </w:rPr>
            </w:pPr>
          </w:p>
        </w:tc>
      </w:tr>
      <w:tr w:rsidR="00792F91" w:rsidRPr="00FC59B9" w14:paraId="4B833EEA" w14:textId="77777777" w:rsidTr="00201C3B">
        <w:tc>
          <w:tcPr>
            <w:tcW w:w="1299" w:type="pct"/>
          </w:tcPr>
          <w:p w14:paraId="3C4299A2" w14:textId="2912FEDD" w:rsidR="00792F91" w:rsidRPr="00BD3943" w:rsidRDefault="00FC59B9" w:rsidP="00792F91">
            <w:pPr>
              <w:rPr>
                <w:rFonts w:ascii="Arial" w:hAnsi="Arial" w:cs="Arial"/>
                <w:b/>
                <w:bCs/>
              </w:rPr>
            </w:pPr>
            <w:r w:rsidRPr="00BD3943">
              <w:rPr>
                <w:rFonts w:ascii="Arial" w:hAnsi="Arial" w:cs="Arial"/>
                <w:b/>
                <w:bCs/>
              </w:rPr>
              <w:t>Closing date</w:t>
            </w:r>
          </w:p>
        </w:tc>
        <w:tc>
          <w:tcPr>
            <w:tcW w:w="3701" w:type="pct"/>
          </w:tcPr>
          <w:p w14:paraId="50291A96" w14:textId="24A3C01B" w:rsidR="00792F91" w:rsidRPr="00EF780F" w:rsidRDefault="00EF780F" w:rsidP="001A1FF4">
            <w:pPr>
              <w:rPr>
                <w:rFonts w:ascii="Arial" w:hAnsi="Arial" w:cs="Arial"/>
                <w:bCs/>
                <w:iCs/>
              </w:rPr>
            </w:pPr>
            <w:r w:rsidRPr="00EF780F">
              <w:rPr>
                <w:rFonts w:ascii="Arial" w:hAnsi="Arial" w:cs="Arial"/>
                <w:bCs/>
                <w:iCs/>
              </w:rPr>
              <w:t>Wednesday 5</w:t>
            </w:r>
            <w:r w:rsidRPr="00EF780F">
              <w:rPr>
                <w:rFonts w:ascii="Arial" w:hAnsi="Arial" w:cs="Arial"/>
                <w:bCs/>
                <w:iCs/>
                <w:vertAlign w:val="superscript"/>
              </w:rPr>
              <w:t>th</w:t>
            </w:r>
            <w:r w:rsidRPr="00EF780F">
              <w:rPr>
                <w:rFonts w:ascii="Arial" w:hAnsi="Arial" w:cs="Arial"/>
                <w:bCs/>
                <w:iCs/>
              </w:rPr>
              <w:t xml:space="preserve"> of August 2026 at 3:00PM</w:t>
            </w:r>
            <w:r w:rsidR="0019026C" w:rsidRPr="00EF780F">
              <w:rPr>
                <w:rFonts w:ascii="Arial" w:hAnsi="Arial" w:cs="Arial"/>
                <w:bCs/>
                <w:iCs/>
              </w:rPr>
              <w:t xml:space="preserve"> </w:t>
            </w:r>
          </w:p>
          <w:p w14:paraId="1DC28C0B" w14:textId="20254086" w:rsidR="0019026C" w:rsidRPr="00BD3943" w:rsidRDefault="0019026C" w:rsidP="001A1FF4">
            <w:pPr>
              <w:rPr>
                <w:rFonts w:ascii="Arial" w:hAnsi="Arial" w:cs="Arial"/>
                <w:bCs/>
                <w:iCs/>
                <w:color w:val="000099"/>
              </w:rPr>
            </w:pPr>
          </w:p>
        </w:tc>
      </w:tr>
      <w:tr w:rsidR="00792F91" w:rsidRPr="00FC59B9" w14:paraId="2FCE4883" w14:textId="77777777" w:rsidTr="00201C3B">
        <w:tc>
          <w:tcPr>
            <w:tcW w:w="1299" w:type="pct"/>
          </w:tcPr>
          <w:p w14:paraId="05116456" w14:textId="110D70F4" w:rsidR="00792F91" w:rsidRPr="00BD3943" w:rsidRDefault="00FC59B9" w:rsidP="00792F91">
            <w:pPr>
              <w:rPr>
                <w:rFonts w:ascii="Arial" w:hAnsi="Arial" w:cs="Arial"/>
                <w:b/>
                <w:bCs/>
              </w:rPr>
            </w:pPr>
            <w:r w:rsidRPr="00BD3943">
              <w:rPr>
                <w:rFonts w:ascii="Arial" w:hAnsi="Arial" w:cs="Arial"/>
                <w:b/>
                <w:bCs/>
              </w:rPr>
              <w:t>Proposed interview date (s)</w:t>
            </w:r>
          </w:p>
        </w:tc>
        <w:tc>
          <w:tcPr>
            <w:tcW w:w="3701" w:type="pct"/>
          </w:tcPr>
          <w:p w14:paraId="1D297E1D" w14:textId="73805189" w:rsidR="00792F91" w:rsidRPr="00BD3943" w:rsidRDefault="00986ECA" w:rsidP="0070424B">
            <w:pPr>
              <w:pStyle w:val="Heading7"/>
              <w:rPr>
                <w:rFonts w:cs="Arial"/>
                <w:b w:val="0"/>
                <w:sz w:val="20"/>
              </w:rPr>
            </w:pPr>
            <w:r w:rsidRPr="00BD3943">
              <w:rPr>
                <w:rFonts w:cs="Arial"/>
                <w:b w:val="0"/>
                <w:sz w:val="20"/>
              </w:rPr>
              <w:t>Candidates will normally be given at least two weeks' notice of interview. The timescale may be reduced in exceptional circumstances.</w:t>
            </w:r>
          </w:p>
          <w:p w14:paraId="0742FC1B" w14:textId="357679C0" w:rsidR="00111739" w:rsidRPr="00BD3943" w:rsidRDefault="00111739" w:rsidP="00792F91">
            <w:pPr>
              <w:rPr>
                <w:rFonts w:ascii="Arial" w:hAnsi="Arial" w:cs="Arial"/>
                <w:bCs/>
                <w:iCs/>
                <w:color w:val="000099"/>
              </w:rPr>
            </w:pPr>
          </w:p>
        </w:tc>
      </w:tr>
      <w:tr w:rsidR="00792F91" w:rsidRPr="00FC59B9" w14:paraId="6F292485" w14:textId="77777777" w:rsidTr="00201C3B">
        <w:tc>
          <w:tcPr>
            <w:tcW w:w="1299" w:type="pct"/>
          </w:tcPr>
          <w:p w14:paraId="17C0A5FB" w14:textId="2AC4DAA6" w:rsidR="00792F91" w:rsidRPr="00BD3943" w:rsidRDefault="00FC59B9" w:rsidP="00792F91">
            <w:pPr>
              <w:rPr>
                <w:rFonts w:ascii="Arial" w:hAnsi="Arial" w:cs="Arial"/>
                <w:b/>
                <w:bCs/>
              </w:rPr>
            </w:pPr>
            <w:r w:rsidRPr="00BD3943">
              <w:rPr>
                <w:rFonts w:ascii="Arial" w:hAnsi="Arial" w:cs="Arial"/>
                <w:b/>
                <w:bCs/>
              </w:rPr>
              <w:t>Taking up appointment</w:t>
            </w:r>
          </w:p>
        </w:tc>
        <w:tc>
          <w:tcPr>
            <w:tcW w:w="3701" w:type="pct"/>
          </w:tcPr>
          <w:p w14:paraId="54AC403C" w14:textId="77777777" w:rsidR="00792F91" w:rsidRPr="00BD3943" w:rsidRDefault="00792F91" w:rsidP="00792F91">
            <w:pPr>
              <w:rPr>
                <w:rFonts w:ascii="Arial" w:hAnsi="Arial" w:cs="Arial"/>
                <w:iCs/>
              </w:rPr>
            </w:pPr>
            <w:r w:rsidRPr="00BD3943">
              <w:rPr>
                <w:rFonts w:ascii="Arial" w:hAnsi="Arial" w:cs="Arial"/>
                <w:iCs/>
              </w:rPr>
              <w:t>A start date will be indicated at job offer stage.</w:t>
            </w:r>
          </w:p>
        </w:tc>
      </w:tr>
      <w:tr w:rsidR="00792F91" w:rsidRPr="00FC59B9" w14:paraId="00B58942" w14:textId="77777777" w:rsidTr="00201C3B">
        <w:tc>
          <w:tcPr>
            <w:tcW w:w="1299" w:type="pct"/>
          </w:tcPr>
          <w:p w14:paraId="186B03A5" w14:textId="211AB6A9" w:rsidR="00792F91" w:rsidRPr="00BD3943" w:rsidRDefault="00FC59B9" w:rsidP="00792F91">
            <w:pPr>
              <w:rPr>
                <w:rFonts w:ascii="Arial" w:hAnsi="Arial" w:cs="Arial"/>
                <w:b/>
                <w:bCs/>
              </w:rPr>
            </w:pPr>
            <w:r w:rsidRPr="00BD3943">
              <w:rPr>
                <w:rFonts w:ascii="Arial" w:hAnsi="Arial" w:cs="Arial"/>
                <w:b/>
                <w:bCs/>
              </w:rPr>
              <w:t>Location of post</w:t>
            </w:r>
          </w:p>
        </w:tc>
        <w:tc>
          <w:tcPr>
            <w:tcW w:w="3701" w:type="pct"/>
          </w:tcPr>
          <w:p w14:paraId="47E0B705" w14:textId="696582C1" w:rsidR="00792F91" w:rsidRPr="00BD3943" w:rsidRDefault="00792F91" w:rsidP="00792F91">
            <w:pPr>
              <w:rPr>
                <w:rFonts w:ascii="Arial" w:hAnsi="Arial" w:cs="Arial"/>
                <w:bCs/>
                <w:iCs/>
              </w:rPr>
            </w:pPr>
            <w:r w:rsidRPr="00BD3943">
              <w:rPr>
                <w:rFonts w:ascii="Arial" w:hAnsi="Arial" w:cs="Arial"/>
                <w:iCs/>
              </w:rPr>
              <w:t xml:space="preserve">There is currently </w:t>
            </w:r>
            <w:r w:rsidR="00201C3B" w:rsidRPr="00BD3943">
              <w:rPr>
                <w:rFonts w:ascii="Arial" w:hAnsi="Arial" w:cs="Arial"/>
                <w:iCs/>
              </w:rPr>
              <w:t>one</w:t>
            </w:r>
            <w:r w:rsidRPr="00BD3943">
              <w:rPr>
                <w:rFonts w:ascii="Arial" w:hAnsi="Arial" w:cs="Arial"/>
                <w:bCs/>
                <w:iCs/>
              </w:rPr>
              <w:t xml:space="preserve"> permanent whole-time</w:t>
            </w:r>
            <w:r w:rsidRPr="00BD3943">
              <w:rPr>
                <w:rFonts w:ascii="Arial" w:hAnsi="Arial" w:cs="Arial"/>
                <w:iCs/>
              </w:rPr>
              <w:t xml:space="preserve"> vacancy available in </w:t>
            </w:r>
            <w:r w:rsidR="00201C3B" w:rsidRPr="00BD3943">
              <w:rPr>
                <w:rFonts w:ascii="Arial" w:hAnsi="Arial" w:cs="Arial"/>
                <w:bCs/>
                <w:iCs/>
              </w:rPr>
              <w:t>National Integrated Staff Records and Pay Programme (NiSRP)</w:t>
            </w:r>
          </w:p>
          <w:p w14:paraId="6A8E1BCB" w14:textId="68CD3733" w:rsidR="000E06F3" w:rsidRPr="00BD3943" w:rsidRDefault="000E06F3" w:rsidP="00792F91">
            <w:pPr>
              <w:rPr>
                <w:rFonts w:ascii="Arial" w:hAnsi="Arial" w:cs="Arial"/>
                <w:bCs/>
                <w:iCs/>
              </w:rPr>
            </w:pPr>
          </w:p>
          <w:p w14:paraId="19747FDA" w14:textId="48FC6890" w:rsidR="00201C3B" w:rsidRPr="00BD3943" w:rsidRDefault="00201C3B" w:rsidP="00201C3B">
            <w:pPr>
              <w:jc w:val="both"/>
              <w:rPr>
                <w:rFonts w:ascii="Arial" w:hAnsi="Arial" w:cs="Arial"/>
                <w:lang w:val="en-IE"/>
              </w:rPr>
            </w:pPr>
            <w:r w:rsidRPr="00BD3943">
              <w:rPr>
                <w:rFonts w:ascii="Arial" w:hAnsi="Arial" w:cs="Arial"/>
              </w:rPr>
              <w:t>The NiSRP Programme head office is located at 20-23 Merchant’s Quay, Dublin 8, D08 DXW6</w:t>
            </w:r>
            <w:r w:rsidR="002978DB" w:rsidRPr="00BD3943">
              <w:rPr>
                <w:rFonts w:ascii="Arial" w:hAnsi="Arial" w:cs="Arial"/>
              </w:rPr>
              <w:t>/</w:t>
            </w:r>
            <w:r w:rsidRPr="00BD3943">
              <w:rPr>
                <w:rFonts w:ascii="Arial" w:hAnsi="Arial" w:cs="Arial"/>
                <w:lang w:val="en-IE"/>
              </w:rPr>
              <w:t xml:space="preserve">20-23 </w:t>
            </w:r>
            <w:proofErr w:type="spellStart"/>
            <w:r w:rsidRPr="00BD3943">
              <w:rPr>
                <w:rFonts w:ascii="Arial" w:hAnsi="Arial" w:cs="Arial"/>
                <w:lang w:val="en-IE"/>
              </w:rPr>
              <w:t>Cé</w:t>
            </w:r>
            <w:proofErr w:type="spellEnd"/>
            <w:r w:rsidRPr="00BD3943">
              <w:rPr>
                <w:rFonts w:ascii="Arial" w:hAnsi="Arial" w:cs="Arial"/>
                <w:lang w:val="en-IE"/>
              </w:rPr>
              <w:t xml:space="preserve"> an </w:t>
            </w:r>
            <w:proofErr w:type="spellStart"/>
            <w:r w:rsidRPr="00BD3943">
              <w:rPr>
                <w:rFonts w:ascii="Arial" w:hAnsi="Arial" w:cs="Arial"/>
                <w:lang w:val="en-IE"/>
              </w:rPr>
              <w:t>Cheannaí</w:t>
            </w:r>
            <w:proofErr w:type="spellEnd"/>
            <w:r w:rsidR="0019026C">
              <w:rPr>
                <w:rFonts w:ascii="Arial" w:hAnsi="Arial" w:cs="Arial"/>
                <w:lang w:val="en-IE"/>
              </w:rPr>
              <w:t>,</w:t>
            </w:r>
            <w:r w:rsidRPr="00BD3943">
              <w:rPr>
                <w:rFonts w:ascii="Arial" w:hAnsi="Arial" w:cs="Arial"/>
                <w:lang w:val="en-IE"/>
              </w:rPr>
              <w:t xml:space="preserve"> Baile </w:t>
            </w:r>
            <w:proofErr w:type="spellStart"/>
            <w:r w:rsidRPr="00BD3943">
              <w:rPr>
                <w:rFonts w:ascii="Arial" w:hAnsi="Arial" w:cs="Arial"/>
                <w:lang w:val="en-IE"/>
              </w:rPr>
              <w:t>Átha</w:t>
            </w:r>
            <w:proofErr w:type="spellEnd"/>
            <w:r w:rsidRPr="00BD3943">
              <w:rPr>
                <w:rFonts w:ascii="Arial" w:hAnsi="Arial" w:cs="Arial"/>
                <w:lang w:val="en-IE"/>
              </w:rPr>
              <w:t xml:space="preserve"> Cliath 8</w:t>
            </w:r>
            <w:r w:rsidR="0019026C">
              <w:rPr>
                <w:rFonts w:ascii="Arial" w:hAnsi="Arial" w:cs="Arial"/>
                <w:lang w:val="en-IE"/>
              </w:rPr>
              <w:t>,</w:t>
            </w:r>
            <w:r w:rsidRPr="00BD3943">
              <w:rPr>
                <w:rFonts w:ascii="Arial" w:hAnsi="Arial" w:cs="Arial"/>
                <w:lang w:val="en-IE"/>
              </w:rPr>
              <w:t xml:space="preserve"> D08 DXW6</w:t>
            </w:r>
          </w:p>
          <w:p w14:paraId="18551503" w14:textId="77777777" w:rsidR="00423E3F" w:rsidRPr="00BD3943" w:rsidRDefault="00423E3F" w:rsidP="00201C3B">
            <w:pPr>
              <w:jc w:val="both"/>
              <w:rPr>
                <w:rFonts w:ascii="Arial" w:hAnsi="Arial" w:cs="Arial"/>
              </w:rPr>
            </w:pPr>
          </w:p>
          <w:p w14:paraId="5BF4F11D" w14:textId="177A0A1F" w:rsidR="00423E3F" w:rsidRPr="00BD3943" w:rsidRDefault="00423E3F" w:rsidP="00423E3F">
            <w:pPr>
              <w:outlineLvl w:val="0"/>
              <w:rPr>
                <w:rFonts w:ascii="Arial" w:hAnsi="Arial" w:cs="Arial"/>
                <w:iCs/>
              </w:rPr>
            </w:pPr>
            <w:r w:rsidRPr="00BD3943">
              <w:rPr>
                <w:rFonts w:ascii="Arial" w:hAnsi="Arial" w:cs="Arial"/>
                <w:iCs/>
              </w:rPr>
              <w:t>The Programme Director is open to engagement as regards the expected level of on-site attendance at one of the above bases, in the context of the requirements of this role and the HSE’s Blended Working Policy.</w:t>
            </w:r>
            <w:r w:rsidR="00E62CE8" w:rsidRPr="00BD3943">
              <w:rPr>
                <w:rFonts w:ascii="Arial" w:hAnsi="Arial" w:cs="Arial"/>
                <w:iCs/>
              </w:rPr>
              <w:t xml:space="preserve"> The post holder will be required to attend Dublin based meetings.</w:t>
            </w:r>
          </w:p>
          <w:p w14:paraId="793AB314" w14:textId="77777777" w:rsidR="00423E3F" w:rsidRPr="00BD3943" w:rsidRDefault="00423E3F" w:rsidP="00201C3B">
            <w:pPr>
              <w:jc w:val="both"/>
              <w:rPr>
                <w:rFonts w:ascii="Arial" w:hAnsi="Arial" w:cs="Arial"/>
              </w:rPr>
            </w:pPr>
          </w:p>
          <w:p w14:paraId="68711DE1" w14:textId="3E99F199" w:rsidR="00201C3B" w:rsidRPr="00BD3943" w:rsidRDefault="00201C3B" w:rsidP="00201C3B">
            <w:pPr>
              <w:jc w:val="both"/>
              <w:rPr>
                <w:rFonts w:ascii="Arial" w:hAnsi="Arial" w:cs="Arial"/>
              </w:rPr>
            </w:pPr>
            <w:r w:rsidRPr="00BD3943">
              <w:rPr>
                <w:rFonts w:ascii="Arial" w:hAnsi="Arial" w:cs="Arial"/>
              </w:rPr>
              <w:t>The post holder will be required to travel to other parts of the country as necessary as the NiSRP Programme is deployed.</w:t>
            </w:r>
          </w:p>
          <w:p w14:paraId="12DA1F4C" w14:textId="77777777" w:rsidR="00792F91" w:rsidRPr="00BD3943" w:rsidRDefault="00792F91" w:rsidP="00792F91">
            <w:pPr>
              <w:rPr>
                <w:rFonts w:ascii="Arial" w:hAnsi="Arial" w:cs="Arial"/>
                <w:iCs/>
                <w:color w:val="000000" w:themeColor="text1"/>
              </w:rPr>
            </w:pPr>
          </w:p>
          <w:p w14:paraId="54EF7056" w14:textId="569AF815" w:rsidR="00792F91" w:rsidRPr="00BD3943" w:rsidRDefault="00792F91" w:rsidP="00792F91">
            <w:pPr>
              <w:rPr>
                <w:rFonts w:ascii="Arial" w:hAnsi="Arial" w:cs="Arial"/>
                <w:color w:val="000099"/>
              </w:rPr>
            </w:pPr>
            <w:r w:rsidRPr="00BD3943">
              <w:rPr>
                <w:rFonts w:ascii="Arial" w:hAnsi="Arial" w:cs="Arial"/>
              </w:rPr>
              <w:t xml:space="preserve">A panel may be formed as a result of this campaign for </w:t>
            </w:r>
            <w:r w:rsidR="00201C3B" w:rsidRPr="00BD3943">
              <w:rPr>
                <w:rFonts w:ascii="Arial" w:hAnsi="Arial" w:cs="Arial"/>
                <w:b/>
                <w:bCs/>
              </w:rPr>
              <w:t>General Manager</w:t>
            </w:r>
            <w:r w:rsidR="002978DB" w:rsidRPr="00BD3943">
              <w:rPr>
                <w:rFonts w:ascii="Arial" w:hAnsi="Arial" w:cs="Arial"/>
                <w:b/>
                <w:bCs/>
              </w:rPr>
              <w:t>, National Integrated Staff Records and Pay Programme (NiSRP)</w:t>
            </w:r>
            <w:r w:rsidRPr="00BD3943">
              <w:rPr>
                <w:rFonts w:ascii="Arial" w:hAnsi="Arial" w:cs="Arial"/>
                <w:iCs/>
                <w:color w:val="000099"/>
              </w:rPr>
              <w:t xml:space="preserve"> </w:t>
            </w:r>
            <w:r w:rsidRPr="00BD3943">
              <w:rPr>
                <w:rFonts w:ascii="Arial" w:hAnsi="Arial" w:cs="Arial"/>
              </w:rPr>
              <w:t xml:space="preserve">from which current and future, permanent and specified purpose vacancies of full or part-time duration may be filled. </w:t>
            </w:r>
          </w:p>
        </w:tc>
      </w:tr>
      <w:tr w:rsidR="00792F91" w:rsidRPr="00FC59B9" w14:paraId="1669EECD" w14:textId="77777777" w:rsidTr="00201C3B">
        <w:tc>
          <w:tcPr>
            <w:tcW w:w="1299" w:type="pct"/>
          </w:tcPr>
          <w:p w14:paraId="4F5F5FAC" w14:textId="1CEBB42E" w:rsidR="00792F91" w:rsidRPr="00BD3943" w:rsidRDefault="00FC59B9" w:rsidP="00792F91">
            <w:pPr>
              <w:rPr>
                <w:rFonts w:ascii="Arial" w:hAnsi="Arial" w:cs="Arial"/>
                <w:b/>
                <w:bCs/>
              </w:rPr>
            </w:pPr>
            <w:r w:rsidRPr="00BD3943">
              <w:rPr>
                <w:rFonts w:ascii="Arial" w:hAnsi="Arial" w:cs="Arial"/>
                <w:b/>
                <w:bCs/>
              </w:rPr>
              <w:t xml:space="preserve">Informal enquiries </w:t>
            </w:r>
          </w:p>
        </w:tc>
        <w:tc>
          <w:tcPr>
            <w:tcW w:w="3701" w:type="pct"/>
          </w:tcPr>
          <w:p w14:paraId="498464B3" w14:textId="77777777" w:rsidR="00B0554F" w:rsidRPr="00BD3943" w:rsidRDefault="007E60A4" w:rsidP="00792F91">
            <w:pPr>
              <w:rPr>
                <w:rFonts w:ascii="Arial" w:hAnsi="Arial" w:cs="Arial"/>
              </w:rPr>
            </w:pPr>
            <w:r w:rsidRPr="00BD3943">
              <w:rPr>
                <w:rFonts w:ascii="Arial" w:hAnsi="Arial" w:cs="Arial"/>
              </w:rPr>
              <w:t xml:space="preserve">We welcome enquiries about the role. </w:t>
            </w:r>
          </w:p>
          <w:p w14:paraId="6E3BE77C" w14:textId="77777777" w:rsidR="007622A9" w:rsidRPr="00BD3943" w:rsidRDefault="007622A9" w:rsidP="00792F91">
            <w:pPr>
              <w:rPr>
                <w:rFonts w:ascii="Arial" w:hAnsi="Arial" w:cs="Arial"/>
              </w:rPr>
            </w:pPr>
          </w:p>
          <w:p w14:paraId="70ACE5C0" w14:textId="77777777" w:rsidR="0019026C" w:rsidRDefault="003A00E8" w:rsidP="00792F91">
            <w:pPr>
              <w:rPr>
                <w:rFonts w:ascii="Arial" w:hAnsi="Arial" w:cs="Arial"/>
                <w:color w:val="000099"/>
              </w:rPr>
            </w:pPr>
            <w:r w:rsidRPr="00BD3943">
              <w:rPr>
                <w:rFonts w:ascii="Arial" w:hAnsi="Arial" w:cs="Arial"/>
              </w:rPr>
              <w:t>Ivan McConkey, Programme Director</w:t>
            </w:r>
            <w:r w:rsidRPr="00BD3943">
              <w:rPr>
                <w:rFonts w:ascii="Arial" w:hAnsi="Arial" w:cs="Arial"/>
                <w:color w:val="000099"/>
              </w:rPr>
              <w:t xml:space="preserve">, </w:t>
            </w:r>
          </w:p>
          <w:p w14:paraId="57680DC5" w14:textId="77777777" w:rsidR="0019026C" w:rsidRDefault="0019026C" w:rsidP="00792F91">
            <w:pPr>
              <w:rPr>
                <w:rFonts w:ascii="Arial" w:hAnsi="Arial" w:cs="Arial"/>
                <w:color w:val="000099"/>
              </w:rPr>
            </w:pPr>
            <w:r w:rsidRPr="0019026C">
              <w:rPr>
                <w:rFonts w:ascii="Arial" w:hAnsi="Arial" w:cs="Arial"/>
                <w:color w:val="0D0D0D" w:themeColor="text1" w:themeTint="F2"/>
              </w:rPr>
              <w:t xml:space="preserve">Email: </w:t>
            </w:r>
            <w:hyperlink r:id="rId12" w:history="1">
              <w:r w:rsidRPr="001C5F79">
                <w:rPr>
                  <w:rStyle w:val="Hyperlink"/>
                  <w:rFonts w:ascii="Arial" w:hAnsi="Arial" w:cs="Arial"/>
                </w:rPr>
                <w:t>ivan.mcconkey@hse.ie</w:t>
              </w:r>
            </w:hyperlink>
            <w:r>
              <w:rPr>
                <w:rFonts w:ascii="Arial" w:hAnsi="Arial" w:cs="Arial"/>
                <w:color w:val="000099"/>
              </w:rPr>
              <w:t xml:space="preserve"> </w:t>
            </w:r>
          </w:p>
          <w:p w14:paraId="65655D6C" w14:textId="77777777" w:rsidR="0068735E" w:rsidRDefault="0019026C" w:rsidP="0019026C">
            <w:pPr>
              <w:rPr>
                <w:rFonts w:ascii="Arial" w:hAnsi="Arial" w:cs="Arial"/>
              </w:rPr>
            </w:pPr>
            <w:r w:rsidRPr="0019026C">
              <w:rPr>
                <w:rFonts w:ascii="Arial" w:hAnsi="Arial" w:cs="Arial"/>
                <w:color w:val="0D0D0D" w:themeColor="text1" w:themeTint="F2"/>
              </w:rPr>
              <w:t>Mobile:</w:t>
            </w:r>
            <w:r w:rsidR="003A00E8" w:rsidRPr="0019026C">
              <w:rPr>
                <w:rFonts w:ascii="Arial" w:hAnsi="Arial" w:cs="Arial"/>
                <w:color w:val="0D0D0D" w:themeColor="text1" w:themeTint="F2"/>
              </w:rPr>
              <w:t xml:space="preserve"> </w:t>
            </w:r>
            <w:r w:rsidR="003A00E8" w:rsidRPr="00BD3943">
              <w:rPr>
                <w:rFonts w:ascii="Arial" w:hAnsi="Arial" w:cs="Arial"/>
              </w:rPr>
              <w:t>086 2896586</w:t>
            </w:r>
            <w:r w:rsidR="0068735E" w:rsidRPr="00BD3943">
              <w:rPr>
                <w:rFonts w:ascii="Arial" w:hAnsi="Arial" w:cs="Arial"/>
              </w:rPr>
              <w:t xml:space="preserve"> </w:t>
            </w:r>
          </w:p>
          <w:p w14:paraId="53559CB7" w14:textId="035B6CB0" w:rsidR="0019026C" w:rsidRPr="00BD3943" w:rsidRDefault="0019026C" w:rsidP="0019026C">
            <w:pPr>
              <w:rPr>
                <w:rFonts w:ascii="Arial" w:hAnsi="Arial" w:cs="Arial"/>
                <w:color w:val="000099"/>
              </w:rPr>
            </w:pPr>
          </w:p>
        </w:tc>
      </w:tr>
      <w:tr w:rsidR="00C04A11" w:rsidRPr="00FC59B9" w14:paraId="0970BC66" w14:textId="77777777" w:rsidTr="00201C3B">
        <w:tc>
          <w:tcPr>
            <w:tcW w:w="1299" w:type="pct"/>
          </w:tcPr>
          <w:p w14:paraId="19A2225A" w14:textId="59C21F75" w:rsidR="00C04A11" w:rsidRPr="00BD3943" w:rsidRDefault="00C04A11" w:rsidP="00C04A11">
            <w:pPr>
              <w:rPr>
                <w:rFonts w:ascii="Arial" w:hAnsi="Arial" w:cs="Arial"/>
                <w:b/>
                <w:bCs/>
              </w:rPr>
            </w:pPr>
            <w:r w:rsidRPr="00BD3943">
              <w:rPr>
                <w:rFonts w:ascii="Arial" w:hAnsi="Arial" w:cs="Arial"/>
                <w:b/>
                <w:bCs/>
              </w:rPr>
              <w:t xml:space="preserve">Reasonable Accommodations </w:t>
            </w:r>
          </w:p>
        </w:tc>
        <w:tc>
          <w:tcPr>
            <w:tcW w:w="3701" w:type="pct"/>
          </w:tcPr>
          <w:p w14:paraId="63A3A37E" w14:textId="1C6D2892" w:rsidR="002978DB" w:rsidRPr="00BD3943" w:rsidRDefault="00C04A11" w:rsidP="00C04A11">
            <w:pPr>
              <w:spacing w:line="276" w:lineRule="auto"/>
              <w:rPr>
                <w:rFonts w:ascii="Arial" w:hAnsi="Arial" w:cs="Arial"/>
              </w:rPr>
            </w:pPr>
            <w:r w:rsidRPr="00BD3943">
              <w:rPr>
                <w:rFonts w:ascii="Arial" w:hAnsi="Arial" w:cs="Arial"/>
              </w:rPr>
              <w:t xml:space="preserve">Candidates who require a Reasonable Accommodation/s to support their participation, at any stage, in the recruitment and selection process, should email </w:t>
            </w:r>
            <w:hyperlink r:id="rId13" w:history="1">
              <w:r w:rsidR="0019026C" w:rsidRPr="001C5F79">
                <w:rPr>
                  <w:rStyle w:val="Hyperlink"/>
                  <w:rFonts w:ascii="Arial" w:hAnsi="Arial" w:cs="Arial"/>
                </w:rPr>
                <w:t>recruitmanagement@hse.ie</w:t>
              </w:r>
            </w:hyperlink>
            <w:r w:rsidR="0019026C">
              <w:rPr>
                <w:rFonts w:ascii="Arial" w:hAnsi="Arial" w:cs="Arial"/>
              </w:rPr>
              <w:t xml:space="preserve"> </w:t>
            </w:r>
          </w:p>
          <w:p w14:paraId="7C0C9302" w14:textId="073DA845" w:rsidR="00C04A11" w:rsidRPr="00BD3943" w:rsidRDefault="00C04A11" w:rsidP="00C04A11">
            <w:pPr>
              <w:rPr>
                <w:rFonts w:ascii="Arial" w:hAnsi="Arial" w:cs="Arial"/>
                <w:iCs/>
                <w:color w:val="000099"/>
              </w:rPr>
            </w:pPr>
          </w:p>
        </w:tc>
      </w:tr>
      <w:tr w:rsidR="00EB067F" w:rsidRPr="00FC59B9" w14:paraId="03188742" w14:textId="77777777" w:rsidTr="00201C3B">
        <w:tc>
          <w:tcPr>
            <w:tcW w:w="1299" w:type="pct"/>
          </w:tcPr>
          <w:p w14:paraId="78FAEB89" w14:textId="5E12B67B" w:rsidR="00EB067F" w:rsidRPr="00BD3943" w:rsidRDefault="00EB067F" w:rsidP="00EB067F">
            <w:pPr>
              <w:rPr>
                <w:rFonts w:ascii="Arial" w:hAnsi="Arial" w:cs="Arial"/>
                <w:b/>
                <w:bCs/>
              </w:rPr>
            </w:pPr>
            <w:r w:rsidRPr="00BD3943">
              <w:rPr>
                <w:rFonts w:ascii="Arial" w:hAnsi="Arial" w:cs="Arial"/>
                <w:b/>
                <w:bCs/>
              </w:rPr>
              <w:t>Details of service</w:t>
            </w:r>
          </w:p>
          <w:p w14:paraId="4D2AE865" w14:textId="77777777" w:rsidR="00EB067F" w:rsidRPr="00BD3943" w:rsidRDefault="00EB067F" w:rsidP="00EB067F">
            <w:pPr>
              <w:rPr>
                <w:rFonts w:ascii="Arial" w:hAnsi="Arial" w:cs="Arial"/>
                <w:b/>
                <w:bCs/>
              </w:rPr>
            </w:pPr>
          </w:p>
        </w:tc>
        <w:tc>
          <w:tcPr>
            <w:tcW w:w="3701" w:type="pct"/>
          </w:tcPr>
          <w:p w14:paraId="4DA4DB78" w14:textId="77777777" w:rsidR="00201C3B" w:rsidRPr="00BD3943" w:rsidRDefault="00201C3B" w:rsidP="00201C3B">
            <w:pPr>
              <w:jc w:val="both"/>
              <w:rPr>
                <w:rFonts w:ascii="Arial" w:hAnsi="Arial" w:cs="Arial"/>
                <w:lang w:val="en-IE"/>
              </w:rPr>
            </w:pPr>
            <w:r w:rsidRPr="00BD3943">
              <w:rPr>
                <w:rFonts w:ascii="Arial" w:hAnsi="Arial" w:cs="Arial"/>
              </w:rPr>
              <w:t>The</w:t>
            </w:r>
            <w:r w:rsidRPr="00BD3943">
              <w:rPr>
                <w:rFonts w:ascii="Arial" w:hAnsi="Arial" w:cs="Arial"/>
                <w:lang w:val="en-IE"/>
              </w:rPr>
              <w:t xml:space="preserve"> National Integrated Staff Records &amp; Pay [NiSRP] Programme encompasses a number of interdependent and interlinked projects:</w:t>
            </w:r>
          </w:p>
          <w:p w14:paraId="488456DF" w14:textId="77777777" w:rsidR="00201C3B" w:rsidRPr="00BD3943" w:rsidRDefault="00201C3B" w:rsidP="00201C3B">
            <w:pPr>
              <w:jc w:val="both"/>
              <w:rPr>
                <w:rFonts w:ascii="Arial" w:hAnsi="Arial" w:cs="Arial"/>
                <w:lang w:val="en-IE"/>
              </w:rPr>
            </w:pPr>
          </w:p>
          <w:p w14:paraId="18057F68" w14:textId="12B67310" w:rsidR="00201C3B" w:rsidRPr="00BD3943" w:rsidRDefault="00201C3B" w:rsidP="00201C3B">
            <w:pPr>
              <w:pStyle w:val="ListParagraph"/>
              <w:numPr>
                <w:ilvl w:val="0"/>
                <w:numId w:val="36"/>
              </w:numPr>
              <w:jc w:val="both"/>
              <w:rPr>
                <w:rFonts w:ascii="Arial" w:hAnsi="Arial" w:cs="Arial"/>
              </w:rPr>
            </w:pPr>
            <w:r w:rsidRPr="00BD3943">
              <w:rPr>
                <w:rFonts w:ascii="Arial" w:hAnsi="Arial" w:cs="Arial"/>
                <w:lang w:val="en-IE"/>
              </w:rPr>
              <w:t xml:space="preserve">The implementation of a single </w:t>
            </w:r>
            <w:r w:rsidRPr="00BD3943">
              <w:rPr>
                <w:rFonts w:ascii="Arial" w:hAnsi="Arial" w:cs="Arial"/>
              </w:rPr>
              <w:t>Human Resources – Staff Records technical platform for national coverage of all people related data for the HSE &amp; Section 38 sector – [SAP HR]</w:t>
            </w:r>
          </w:p>
          <w:p w14:paraId="25F57CD1" w14:textId="47C4E15C" w:rsidR="00201C3B" w:rsidRPr="00BD3943" w:rsidRDefault="00201C3B" w:rsidP="00201C3B">
            <w:pPr>
              <w:pStyle w:val="ListParagraph"/>
              <w:numPr>
                <w:ilvl w:val="0"/>
                <w:numId w:val="36"/>
              </w:numPr>
              <w:jc w:val="both"/>
              <w:rPr>
                <w:rFonts w:ascii="Arial" w:hAnsi="Arial" w:cs="Arial"/>
              </w:rPr>
            </w:pPr>
            <w:r w:rsidRPr="00BD3943">
              <w:rPr>
                <w:rFonts w:ascii="Arial" w:hAnsi="Arial" w:cs="Arial"/>
              </w:rPr>
              <w:t>The implementation of one Payroll technical platform for all HSE &amp; Section 38 employees – [SAP Payroll]</w:t>
            </w:r>
          </w:p>
          <w:p w14:paraId="55C23511" w14:textId="77777777" w:rsidR="00201C3B" w:rsidRPr="00BD3943" w:rsidRDefault="00201C3B" w:rsidP="00201C3B">
            <w:pPr>
              <w:pStyle w:val="ListParagraph"/>
              <w:numPr>
                <w:ilvl w:val="0"/>
                <w:numId w:val="36"/>
              </w:numPr>
              <w:jc w:val="both"/>
              <w:rPr>
                <w:rFonts w:ascii="Arial" w:hAnsi="Arial" w:cs="Arial"/>
              </w:rPr>
            </w:pPr>
            <w:r w:rsidRPr="00BD3943">
              <w:rPr>
                <w:rFonts w:ascii="Arial" w:hAnsi="Arial" w:cs="Arial"/>
              </w:rPr>
              <w:t xml:space="preserve">The rationalisation of multiple payroll and staff records processing centres to an optimum number of sites </w:t>
            </w:r>
          </w:p>
          <w:p w14:paraId="167AB089" w14:textId="77777777" w:rsidR="00201C3B" w:rsidRPr="00BD3943" w:rsidRDefault="00201C3B" w:rsidP="00201C3B">
            <w:pPr>
              <w:pStyle w:val="ListParagraph"/>
              <w:numPr>
                <w:ilvl w:val="0"/>
                <w:numId w:val="36"/>
              </w:numPr>
              <w:jc w:val="both"/>
              <w:rPr>
                <w:rFonts w:ascii="Arial" w:hAnsi="Arial" w:cs="Arial"/>
                <w:lang w:val="en-IE"/>
              </w:rPr>
            </w:pPr>
            <w:r w:rsidRPr="00BD3943">
              <w:rPr>
                <w:rFonts w:ascii="Arial" w:hAnsi="Arial" w:cs="Arial"/>
              </w:rPr>
              <w:t>Automation of appropriate staff records &amp; reimbursement processes through the introduction of Employee and Manager Self Service [ESS &amp; MSS]</w:t>
            </w:r>
          </w:p>
          <w:p w14:paraId="7BD325B2" w14:textId="77777777" w:rsidR="00201C3B" w:rsidRPr="00BD3943" w:rsidRDefault="00201C3B" w:rsidP="00201C3B">
            <w:pPr>
              <w:jc w:val="both"/>
              <w:rPr>
                <w:rFonts w:ascii="Arial" w:hAnsi="Arial" w:cs="Arial"/>
                <w:lang w:val="en-IE"/>
              </w:rPr>
            </w:pPr>
          </w:p>
          <w:p w14:paraId="6E5A2B20" w14:textId="77777777" w:rsidR="00201C3B" w:rsidRPr="00BD3943" w:rsidRDefault="00201C3B" w:rsidP="00201C3B">
            <w:pPr>
              <w:jc w:val="both"/>
              <w:rPr>
                <w:rFonts w:ascii="Arial" w:hAnsi="Arial" w:cs="Arial"/>
                <w:lang w:val="en-IE"/>
              </w:rPr>
            </w:pPr>
            <w:r w:rsidRPr="00BD3943">
              <w:rPr>
                <w:rFonts w:ascii="Arial" w:hAnsi="Arial" w:cs="Arial"/>
                <w:lang w:val="en-IE"/>
              </w:rPr>
              <w:t>Collaborating with other Workstream Leads in the Programme, successful candidates will focus on the solution delivery and change associated with the implementation of the SAP HR &amp; Payroll systems and Employee – Manager Self Service.</w:t>
            </w:r>
          </w:p>
          <w:p w14:paraId="1435686F" w14:textId="77777777" w:rsidR="00201C3B" w:rsidRPr="00BD3943" w:rsidRDefault="00201C3B" w:rsidP="00201C3B">
            <w:pPr>
              <w:jc w:val="both"/>
              <w:rPr>
                <w:rFonts w:ascii="Arial" w:hAnsi="Arial" w:cs="Arial"/>
                <w:lang w:val="en-IE"/>
              </w:rPr>
            </w:pPr>
          </w:p>
          <w:p w14:paraId="5FF41CE6" w14:textId="77777777" w:rsidR="00201C3B" w:rsidRPr="00BD3943" w:rsidRDefault="00201C3B" w:rsidP="00201C3B">
            <w:pPr>
              <w:rPr>
                <w:rFonts w:ascii="Arial" w:hAnsi="Arial" w:cs="Arial"/>
              </w:rPr>
            </w:pPr>
            <w:r w:rsidRPr="00BD3943">
              <w:rPr>
                <w:rFonts w:ascii="Arial" w:hAnsi="Arial" w:cs="Arial"/>
                <w:lang w:val="en-IE"/>
              </w:rPr>
              <w:t xml:space="preserve">The central NiSRP Team is responsible for the successful delivery of the programme to agreed timescales, within budget.  </w:t>
            </w:r>
          </w:p>
          <w:p w14:paraId="330594B3" w14:textId="77777777" w:rsidR="00201C3B" w:rsidRPr="00BD3943" w:rsidRDefault="00201C3B" w:rsidP="00201C3B">
            <w:pPr>
              <w:jc w:val="both"/>
              <w:rPr>
                <w:rFonts w:ascii="Arial" w:hAnsi="Arial" w:cs="Arial"/>
              </w:rPr>
            </w:pPr>
          </w:p>
          <w:p w14:paraId="78265524" w14:textId="5467986D" w:rsidR="00201C3B" w:rsidRPr="00BD3943" w:rsidRDefault="00201C3B" w:rsidP="00201C3B">
            <w:pPr>
              <w:jc w:val="both"/>
              <w:rPr>
                <w:rFonts w:ascii="Arial" w:hAnsi="Arial" w:cs="Arial"/>
              </w:rPr>
            </w:pPr>
            <w:r w:rsidRPr="00BD3943">
              <w:rPr>
                <w:rFonts w:ascii="Arial" w:hAnsi="Arial" w:cs="Arial"/>
              </w:rPr>
              <w:t xml:space="preserve">A National programme, NiSRP is currently headquartered in Dublin. This location is being reviewed to meet the requirements of the programme. Travel will be required through the timeline of the programme to various parts of the country as the programme phasing requires.  A significant level of remote working is required. </w:t>
            </w:r>
          </w:p>
          <w:p w14:paraId="0AE4B5A1" w14:textId="6296C8DE" w:rsidR="00EB067F" w:rsidRPr="00BD3943" w:rsidRDefault="00EB067F" w:rsidP="00201C3B">
            <w:pPr>
              <w:rPr>
                <w:rFonts w:ascii="Arial" w:hAnsi="Arial" w:cs="Arial"/>
                <w:iCs/>
                <w:color w:val="000099"/>
              </w:rPr>
            </w:pPr>
          </w:p>
        </w:tc>
      </w:tr>
      <w:tr w:rsidR="00EB067F" w:rsidRPr="00FC59B9" w14:paraId="2344165A" w14:textId="77777777" w:rsidTr="00201C3B">
        <w:tc>
          <w:tcPr>
            <w:tcW w:w="1299" w:type="pct"/>
          </w:tcPr>
          <w:p w14:paraId="5F099111" w14:textId="11E0CCFC" w:rsidR="00EB067F" w:rsidRPr="00BD3943" w:rsidRDefault="00EB067F" w:rsidP="00EB067F">
            <w:pPr>
              <w:rPr>
                <w:rFonts w:ascii="Arial" w:hAnsi="Arial" w:cs="Arial"/>
                <w:b/>
                <w:bCs/>
              </w:rPr>
            </w:pPr>
            <w:r w:rsidRPr="00BD3943">
              <w:rPr>
                <w:rFonts w:ascii="Arial" w:hAnsi="Arial" w:cs="Arial"/>
                <w:b/>
                <w:bCs/>
              </w:rPr>
              <w:lastRenderedPageBreak/>
              <w:t>Reporting relationship</w:t>
            </w:r>
          </w:p>
        </w:tc>
        <w:tc>
          <w:tcPr>
            <w:tcW w:w="3701" w:type="pct"/>
          </w:tcPr>
          <w:p w14:paraId="2AFFF0D2" w14:textId="0891B8C9" w:rsidR="00201C3B" w:rsidRPr="00BD3943" w:rsidRDefault="0019026C" w:rsidP="00BD3943">
            <w:pPr>
              <w:jc w:val="both"/>
              <w:rPr>
                <w:rFonts w:ascii="Arial" w:hAnsi="Arial" w:cs="Arial"/>
              </w:rPr>
            </w:pPr>
            <w:r>
              <w:rPr>
                <w:rFonts w:ascii="Arial" w:hAnsi="Arial" w:cs="Arial"/>
                <w:iCs/>
              </w:rPr>
              <w:t>The post holder will r</w:t>
            </w:r>
            <w:r w:rsidR="00201C3B" w:rsidRPr="00BD3943">
              <w:rPr>
                <w:rFonts w:ascii="Arial" w:hAnsi="Arial" w:cs="Arial"/>
                <w:iCs/>
              </w:rPr>
              <w:t xml:space="preserve">eport to the Programme Director – NiSRP </w:t>
            </w:r>
            <w:r w:rsidR="00201C3B" w:rsidRPr="00BD3943">
              <w:rPr>
                <w:rFonts w:ascii="Arial" w:hAnsi="Arial" w:cs="Arial"/>
              </w:rPr>
              <w:t>Programme.</w:t>
            </w:r>
          </w:p>
          <w:p w14:paraId="37C678FD" w14:textId="09ADCFFE" w:rsidR="00201C3B" w:rsidRPr="00BD3943" w:rsidRDefault="0019026C" w:rsidP="00BD3943">
            <w:pPr>
              <w:jc w:val="both"/>
              <w:rPr>
                <w:rFonts w:ascii="Arial" w:hAnsi="Arial" w:cs="Arial"/>
                <w:iCs/>
              </w:rPr>
            </w:pPr>
            <w:r>
              <w:rPr>
                <w:rFonts w:ascii="Arial" w:hAnsi="Arial" w:cs="Arial"/>
                <w:iCs/>
              </w:rPr>
              <w:t>The post holder w</w:t>
            </w:r>
            <w:r w:rsidR="00201C3B" w:rsidRPr="00BD3943">
              <w:rPr>
                <w:rFonts w:ascii="Arial" w:hAnsi="Arial" w:cs="Arial"/>
                <w:iCs/>
              </w:rPr>
              <w:t>ill have a number of staff reporting directly to them from within the NiSRP Project Team.</w:t>
            </w:r>
          </w:p>
          <w:p w14:paraId="3CBC6A3A" w14:textId="68F57114" w:rsidR="00EB067F" w:rsidRPr="00BD3943" w:rsidRDefault="00EB067F" w:rsidP="00201C3B">
            <w:pPr>
              <w:jc w:val="both"/>
              <w:rPr>
                <w:rFonts w:ascii="Arial" w:hAnsi="Arial" w:cs="Arial"/>
                <w:iCs/>
                <w:color w:val="000099"/>
              </w:rPr>
            </w:pPr>
          </w:p>
        </w:tc>
      </w:tr>
      <w:tr w:rsidR="00EB067F" w:rsidRPr="00FC59B9" w14:paraId="0E89F2ED" w14:textId="77777777" w:rsidTr="00201C3B">
        <w:tc>
          <w:tcPr>
            <w:tcW w:w="1299" w:type="pct"/>
          </w:tcPr>
          <w:p w14:paraId="061A4806" w14:textId="2D62C7C7" w:rsidR="00EB067F" w:rsidRPr="00BD3943" w:rsidRDefault="00EB067F" w:rsidP="00EB067F">
            <w:pPr>
              <w:rPr>
                <w:rFonts w:ascii="Arial" w:hAnsi="Arial" w:cs="Arial"/>
                <w:b/>
                <w:bCs/>
              </w:rPr>
            </w:pPr>
            <w:r w:rsidRPr="00BD3943">
              <w:rPr>
                <w:rFonts w:ascii="Arial" w:hAnsi="Arial" w:cs="Arial"/>
                <w:b/>
                <w:bCs/>
              </w:rPr>
              <w:t>Key working relationships</w:t>
            </w:r>
          </w:p>
          <w:p w14:paraId="3949D30A" w14:textId="77777777" w:rsidR="00EB067F" w:rsidRPr="00BD3943" w:rsidRDefault="00EB067F" w:rsidP="00EB067F">
            <w:pPr>
              <w:rPr>
                <w:rFonts w:ascii="Arial" w:hAnsi="Arial" w:cs="Arial"/>
                <w:b/>
                <w:bCs/>
              </w:rPr>
            </w:pPr>
          </w:p>
        </w:tc>
        <w:tc>
          <w:tcPr>
            <w:tcW w:w="3701" w:type="pct"/>
          </w:tcPr>
          <w:p w14:paraId="17627968" w14:textId="77777777" w:rsidR="00201C3B" w:rsidRPr="00BD3943" w:rsidRDefault="00201C3B" w:rsidP="00201C3B">
            <w:pPr>
              <w:jc w:val="both"/>
              <w:rPr>
                <w:rFonts w:ascii="Arial" w:hAnsi="Arial" w:cs="Arial"/>
                <w:b/>
                <w:iCs/>
              </w:rPr>
            </w:pPr>
            <w:r w:rsidRPr="00BD3943">
              <w:rPr>
                <w:rFonts w:ascii="Arial" w:hAnsi="Arial" w:cs="Arial"/>
                <w:b/>
                <w:iCs/>
              </w:rPr>
              <w:t>Key Working Relationships</w:t>
            </w:r>
          </w:p>
          <w:p w14:paraId="37D83EDB" w14:textId="6C10FA0C" w:rsidR="00201C3B" w:rsidRPr="00BD3943" w:rsidRDefault="00201C3B" w:rsidP="00201C3B">
            <w:pPr>
              <w:jc w:val="both"/>
              <w:rPr>
                <w:rFonts w:ascii="Arial" w:hAnsi="Arial" w:cs="Arial"/>
                <w:iCs/>
              </w:rPr>
            </w:pPr>
            <w:r w:rsidRPr="00BD3943">
              <w:rPr>
                <w:rFonts w:ascii="Arial" w:hAnsi="Arial" w:cs="Arial"/>
              </w:rPr>
              <w:t>Post</w:t>
            </w:r>
            <w:r w:rsidRPr="00BD3943">
              <w:rPr>
                <w:rFonts w:ascii="Arial" w:hAnsi="Arial" w:cs="Arial"/>
                <w:iCs/>
              </w:rPr>
              <w:t xml:space="preserve"> holder will have key working relationships with their project colleagues on the Programme; Operational Managers in the relevant</w:t>
            </w:r>
            <w:r w:rsidRPr="00BD3943" w:rsidDel="00006C60">
              <w:rPr>
                <w:rFonts w:ascii="Arial" w:hAnsi="Arial" w:cs="Arial"/>
                <w:iCs/>
              </w:rPr>
              <w:t xml:space="preserve"> </w:t>
            </w:r>
            <w:r w:rsidRPr="00BD3943">
              <w:rPr>
                <w:rFonts w:ascii="Arial" w:hAnsi="Arial" w:cs="Arial"/>
                <w:iCs/>
              </w:rPr>
              <w:t>business units; Employee Relations Managers and Project Managers at front-line services level.</w:t>
            </w:r>
          </w:p>
          <w:p w14:paraId="7DF03A9C" w14:textId="77777777" w:rsidR="00201C3B" w:rsidRPr="00BD3943" w:rsidRDefault="00201C3B" w:rsidP="00201C3B">
            <w:pPr>
              <w:jc w:val="both"/>
              <w:rPr>
                <w:rFonts w:ascii="Arial" w:hAnsi="Arial" w:cs="Arial"/>
                <w:iCs/>
              </w:rPr>
            </w:pPr>
          </w:p>
          <w:p w14:paraId="040577D3" w14:textId="77777777" w:rsidR="00201C3B" w:rsidRPr="00BD3943" w:rsidRDefault="00201C3B" w:rsidP="00201C3B">
            <w:pPr>
              <w:jc w:val="both"/>
              <w:rPr>
                <w:rFonts w:ascii="Arial" w:hAnsi="Arial" w:cs="Arial"/>
                <w:iCs/>
              </w:rPr>
            </w:pPr>
            <w:r w:rsidRPr="00BD3943">
              <w:rPr>
                <w:rFonts w:ascii="Arial" w:hAnsi="Arial" w:cs="Arial"/>
                <w:iCs/>
              </w:rPr>
              <w:t xml:space="preserve">The </w:t>
            </w:r>
            <w:r w:rsidRPr="00BD3943">
              <w:rPr>
                <w:rFonts w:ascii="Arial" w:hAnsi="Arial" w:cs="Arial"/>
                <w:b/>
                <w:iCs/>
              </w:rPr>
              <w:t>key stakeholders</w:t>
            </w:r>
            <w:r w:rsidRPr="00BD3943">
              <w:rPr>
                <w:rFonts w:ascii="Arial" w:hAnsi="Arial" w:cs="Arial"/>
                <w:iCs/>
              </w:rPr>
              <w:t xml:space="preserve"> for this programme are:</w:t>
            </w:r>
          </w:p>
          <w:p w14:paraId="60D28496" w14:textId="77777777" w:rsidR="00201C3B" w:rsidRPr="00BD3943" w:rsidRDefault="00201C3B" w:rsidP="00201C3B">
            <w:pPr>
              <w:jc w:val="both"/>
              <w:rPr>
                <w:rFonts w:ascii="Arial" w:hAnsi="Arial" w:cs="Arial"/>
                <w:iCs/>
              </w:rPr>
            </w:pPr>
          </w:p>
          <w:p w14:paraId="07354B68" w14:textId="77777777" w:rsidR="00201C3B" w:rsidRPr="00BD3943" w:rsidRDefault="00201C3B" w:rsidP="00201C3B">
            <w:pPr>
              <w:numPr>
                <w:ilvl w:val="0"/>
                <w:numId w:val="38"/>
              </w:numPr>
              <w:jc w:val="both"/>
              <w:rPr>
                <w:rFonts w:ascii="Arial" w:hAnsi="Arial" w:cs="Arial"/>
                <w:iCs/>
              </w:rPr>
            </w:pPr>
            <w:r w:rsidRPr="00BD3943">
              <w:rPr>
                <w:rFonts w:ascii="Arial" w:hAnsi="Arial" w:cs="Arial"/>
                <w:iCs/>
              </w:rPr>
              <w:t>Department of Health and Department of Public Expenditure and Reform;</w:t>
            </w:r>
          </w:p>
          <w:p w14:paraId="229A9140" w14:textId="77777777" w:rsidR="00201C3B" w:rsidRPr="00BD3943" w:rsidRDefault="00201C3B" w:rsidP="00201C3B">
            <w:pPr>
              <w:numPr>
                <w:ilvl w:val="0"/>
                <w:numId w:val="38"/>
              </w:numPr>
              <w:jc w:val="both"/>
              <w:rPr>
                <w:rFonts w:ascii="Arial" w:hAnsi="Arial" w:cs="Arial"/>
                <w:iCs/>
              </w:rPr>
            </w:pPr>
            <w:r w:rsidRPr="00BD3943">
              <w:rPr>
                <w:rFonts w:ascii="Arial" w:hAnsi="Arial" w:cs="Arial"/>
                <w:iCs/>
              </w:rPr>
              <w:t>HSE Senior management;</w:t>
            </w:r>
          </w:p>
          <w:p w14:paraId="292F3994" w14:textId="0918983C" w:rsidR="00CF4AB9" w:rsidRPr="00BD3943" w:rsidRDefault="00CF4AB9" w:rsidP="00201C3B">
            <w:pPr>
              <w:numPr>
                <w:ilvl w:val="0"/>
                <w:numId w:val="38"/>
              </w:numPr>
              <w:jc w:val="both"/>
              <w:rPr>
                <w:rFonts w:ascii="Arial" w:hAnsi="Arial" w:cs="Arial"/>
                <w:iCs/>
              </w:rPr>
            </w:pPr>
            <w:r w:rsidRPr="00BD3943">
              <w:rPr>
                <w:rFonts w:ascii="Arial" w:hAnsi="Arial" w:cs="Arial"/>
                <w:iCs/>
              </w:rPr>
              <w:t>Section 38 Management and Staff</w:t>
            </w:r>
          </w:p>
          <w:p w14:paraId="2FD10D39" w14:textId="58E7F649" w:rsidR="00201C3B" w:rsidRPr="00BD3943" w:rsidRDefault="00201C3B" w:rsidP="00CF4AB9">
            <w:pPr>
              <w:numPr>
                <w:ilvl w:val="0"/>
                <w:numId w:val="38"/>
              </w:numPr>
              <w:jc w:val="both"/>
              <w:rPr>
                <w:rFonts w:ascii="Arial" w:hAnsi="Arial" w:cs="Arial"/>
                <w:iCs/>
              </w:rPr>
            </w:pPr>
            <w:r w:rsidRPr="00BD3943">
              <w:rPr>
                <w:rFonts w:ascii="Arial" w:hAnsi="Arial" w:cs="Arial"/>
                <w:iCs/>
              </w:rPr>
              <w:t xml:space="preserve">HSE </w:t>
            </w:r>
            <w:r w:rsidR="00CF4AB9" w:rsidRPr="00BD3943">
              <w:rPr>
                <w:rFonts w:ascii="Arial" w:hAnsi="Arial" w:cs="Arial"/>
                <w:iCs/>
              </w:rPr>
              <w:t>Centre, Regional Health Management Structure</w:t>
            </w:r>
            <w:r w:rsidRPr="00BD3943">
              <w:rPr>
                <w:rFonts w:ascii="Arial" w:hAnsi="Arial" w:cs="Arial"/>
                <w:iCs/>
              </w:rPr>
              <w:t xml:space="preserve">. </w:t>
            </w:r>
          </w:p>
          <w:p w14:paraId="55E03518" w14:textId="69CD856D" w:rsidR="00C10375" w:rsidRPr="00BD3943" w:rsidRDefault="00C10375" w:rsidP="00CF4AB9">
            <w:pPr>
              <w:numPr>
                <w:ilvl w:val="0"/>
                <w:numId w:val="38"/>
              </w:numPr>
              <w:jc w:val="both"/>
              <w:rPr>
                <w:rFonts w:ascii="Arial" w:hAnsi="Arial" w:cs="Arial"/>
                <w:iCs/>
              </w:rPr>
            </w:pPr>
            <w:r w:rsidRPr="00BD3943">
              <w:rPr>
                <w:rFonts w:ascii="Arial" w:hAnsi="Arial" w:cs="Arial"/>
                <w:iCs/>
              </w:rPr>
              <w:t>Unions and/or Representative Organisations</w:t>
            </w:r>
          </w:p>
          <w:p w14:paraId="01F50EDD" w14:textId="3E197618" w:rsidR="00201C3B" w:rsidRPr="00BD3943" w:rsidRDefault="00201C3B" w:rsidP="00201C3B">
            <w:pPr>
              <w:numPr>
                <w:ilvl w:val="0"/>
                <w:numId w:val="38"/>
              </w:numPr>
              <w:jc w:val="both"/>
              <w:rPr>
                <w:rFonts w:ascii="Arial" w:hAnsi="Arial" w:cs="Arial"/>
                <w:iCs/>
              </w:rPr>
            </w:pPr>
            <w:r w:rsidRPr="00BD3943">
              <w:rPr>
                <w:rFonts w:ascii="Arial" w:hAnsi="Arial" w:cs="Arial"/>
                <w:iCs/>
              </w:rPr>
              <w:t>Heads of Finance and SAP Centre of Excellence [SAP CoE];</w:t>
            </w:r>
          </w:p>
          <w:p w14:paraId="3147EEE1" w14:textId="16E7A86D" w:rsidR="00201C3B" w:rsidRPr="00BD3943" w:rsidRDefault="00201C3B" w:rsidP="00CF4AB9">
            <w:pPr>
              <w:numPr>
                <w:ilvl w:val="0"/>
                <w:numId w:val="38"/>
              </w:numPr>
              <w:jc w:val="both"/>
              <w:rPr>
                <w:rFonts w:ascii="Arial" w:hAnsi="Arial" w:cs="Arial"/>
                <w:iCs/>
              </w:rPr>
            </w:pPr>
            <w:r w:rsidRPr="00BD3943">
              <w:rPr>
                <w:rFonts w:ascii="Arial" w:hAnsi="Arial" w:cs="Arial"/>
                <w:iCs/>
              </w:rPr>
              <w:t xml:space="preserve">HR Shared Services, </w:t>
            </w:r>
            <w:r w:rsidR="00CF4AB9" w:rsidRPr="00BD3943">
              <w:rPr>
                <w:rFonts w:ascii="Arial" w:hAnsi="Arial" w:cs="Arial"/>
                <w:iCs/>
              </w:rPr>
              <w:t>NPA, National Finance Shared Services, Payroll &amp; Finance, National Pensions, HRIU and</w:t>
            </w:r>
            <w:r w:rsidRPr="00BD3943">
              <w:rPr>
                <w:rFonts w:ascii="Arial" w:hAnsi="Arial" w:cs="Arial"/>
                <w:iCs/>
              </w:rPr>
              <w:t xml:space="preserve"> SAP CoE;</w:t>
            </w:r>
          </w:p>
          <w:p w14:paraId="2FA4093B" w14:textId="77777777" w:rsidR="00201C3B" w:rsidRPr="00BD3943" w:rsidRDefault="00201C3B" w:rsidP="00201C3B">
            <w:pPr>
              <w:numPr>
                <w:ilvl w:val="0"/>
                <w:numId w:val="38"/>
              </w:numPr>
              <w:jc w:val="both"/>
              <w:rPr>
                <w:rFonts w:ascii="Arial" w:hAnsi="Arial" w:cs="Arial"/>
                <w:iCs/>
              </w:rPr>
            </w:pPr>
            <w:r w:rsidRPr="00BD3943">
              <w:rPr>
                <w:rFonts w:ascii="Arial" w:hAnsi="Arial" w:cs="Arial"/>
                <w:iCs/>
              </w:rPr>
              <w:t>Programme and project staff;</w:t>
            </w:r>
          </w:p>
          <w:p w14:paraId="4302DE98" w14:textId="01EE6620" w:rsidR="00201C3B" w:rsidRPr="00BD3943" w:rsidRDefault="00201C3B" w:rsidP="00201C3B">
            <w:pPr>
              <w:numPr>
                <w:ilvl w:val="0"/>
                <w:numId w:val="38"/>
              </w:numPr>
              <w:jc w:val="both"/>
              <w:rPr>
                <w:rFonts w:ascii="Arial" w:hAnsi="Arial" w:cs="Arial"/>
                <w:iCs/>
              </w:rPr>
            </w:pPr>
            <w:r w:rsidRPr="00BD3943">
              <w:rPr>
                <w:rFonts w:ascii="Arial" w:hAnsi="Arial" w:cs="Arial"/>
                <w:iCs/>
              </w:rPr>
              <w:t>HSE staff.</w:t>
            </w:r>
          </w:p>
          <w:p w14:paraId="78DE9869" w14:textId="686C2208" w:rsidR="00EB067F" w:rsidRPr="00BD3943" w:rsidRDefault="00EB067F" w:rsidP="000E06F3">
            <w:pPr>
              <w:rPr>
                <w:rFonts w:ascii="Arial" w:hAnsi="Arial" w:cs="Arial"/>
                <w:iCs/>
                <w:color w:val="000099"/>
              </w:rPr>
            </w:pPr>
          </w:p>
        </w:tc>
      </w:tr>
      <w:tr w:rsidR="00EB067F" w:rsidRPr="00FC59B9" w14:paraId="11F49E6D" w14:textId="77777777" w:rsidTr="00201C3B">
        <w:tc>
          <w:tcPr>
            <w:tcW w:w="1299" w:type="pct"/>
          </w:tcPr>
          <w:p w14:paraId="5D392E76" w14:textId="54240C99" w:rsidR="00EB067F" w:rsidRPr="00BD3943" w:rsidRDefault="00EB067F" w:rsidP="00EB067F">
            <w:pPr>
              <w:rPr>
                <w:rFonts w:ascii="Arial" w:hAnsi="Arial" w:cs="Arial"/>
                <w:b/>
                <w:bCs/>
              </w:rPr>
            </w:pPr>
            <w:r w:rsidRPr="00BD3943">
              <w:rPr>
                <w:rFonts w:ascii="Arial" w:hAnsi="Arial" w:cs="Arial"/>
                <w:b/>
                <w:bCs/>
              </w:rPr>
              <w:t xml:space="preserve">Purpose of the post </w:t>
            </w:r>
          </w:p>
        </w:tc>
        <w:tc>
          <w:tcPr>
            <w:tcW w:w="3701" w:type="pct"/>
          </w:tcPr>
          <w:p w14:paraId="57DE0486" w14:textId="77777777" w:rsidR="00201C3B" w:rsidRPr="00BD3943" w:rsidRDefault="00201C3B" w:rsidP="00201C3B">
            <w:pPr>
              <w:jc w:val="both"/>
              <w:rPr>
                <w:rFonts w:ascii="Arial" w:hAnsi="Arial" w:cs="Arial"/>
                <w:iCs/>
              </w:rPr>
            </w:pPr>
            <w:r w:rsidRPr="00BD3943">
              <w:rPr>
                <w:rFonts w:ascii="Arial" w:hAnsi="Arial" w:cs="Arial"/>
                <w:iCs/>
              </w:rPr>
              <w:t>To support the Programme Director in all matters related to the NiSRP Programme.  In particular, play a key role in ensuring the various projects deliverables meet programme objectives on time and on budget.</w:t>
            </w:r>
          </w:p>
          <w:p w14:paraId="7B607CD1" w14:textId="77777777" w:rsidR="00201C3B" w:rsidRPr="00BD3943" w:rsidRDefault="00201C3B" w:rsidP="00201C3B">
            <w:pPr>
              <w:jc w:val="both"/>
              <w:rPr>
                <w:rFonts w:ascii="Arial" w:hAnsi="Arial" w:cs="Arial"/>
                <w:iCs/>
              </w:rPr>
            </w:pPr>
          </w:p>
          <w:p w14:paraId="3FA14C98" w14:textId="77777777" w:rsidR="00201C3B" w:rsidRPr="00BD3943" w:rsidRDefault="00201C3B" w:rsidP="00201C3B">
            <w:pPr>
              <w:jc w:val="both"/>
              <w:rPr>
                <w:rFonts w:ascii="Arial" w:hAnsi="Arial" w:cs="Arial"/>
                <w:iCs/>
              </w:rPr>
            </w:pPr>
            <w:r w:rsidRPr="00BD3943">
              <w:rPr>
                <w:rFonts w:ascii="Arial" w:hAnsi="Arial" w:cs="Arial"/>
                <w:iCs/>
              </w:rPr>
              <w:t xml:space="preserve">Deliver the project for their workstream, focussing on project management principles, the post holder will be responsible for ensuring the key deliverables of their workload are monitored and met with clear reporting responsibility through Governance structures.  </w:t>
            </w:r>
          </w:p>
          <w:p w14:paraId="2A044800" w14:textId="77777777" w:rsidR="00201C3B" w:rsidRPr="00BD3943" w:rsidRDefault="00201C3B" w:rsidP="00201C3B">
            <w:pPr>
              <w:jc w:val="both"/>
              <w:rPr>
                <w:rFonts w:ascii="Arial" w:hAnsi="Arial" w:cs="Arial"/>
                <w:iCs/>
              </w:rPr>
            </w:pPr>
          </w:p>
          <w:p w14:paraId="014AE73E" w14:textId="77777777" w:rsidR="00201C3B" w:rsidRPr="00BD3943" w:rsidRDefault="00201C3B" w:rsidP="00201C3B">
            <w:pPr>
              <w:jc w:val="both"/>
              <w:rPr>
                <w:rFonts w:ascii="Arial" w:hAnsi="Arial" w:cs="Arial"/>
                <w:iCs/>
              </w:rPr>
            </w:pPr>
            <w:r w:rsidRPr="00BD3943">
              <w:rPr>
                <w:rFonts w:ascii="Arial" w:hAnsi="Arial" w:cs="Arial"/>
                <w:iCs/>
                <w:lang w:val="en-IE"/>
              </w:rPr>
              <w:t>The post holder will be required to gain an understanding of the key deliverables in the Project and depending on their role manage their team to deliver against plan.</w:t>
            </w:r>
            <w:r w:rsidRPr="00BD3943">
              <w:rPr>
                <w:rFonts w:ascii="Arial" w:hAnsi="Arial" w:cs="Arial"/>
                <w:iCs/>
              </w:rPr>
              <w:t xml:space="preserve">  </w:t>
            </w:r>
          </w:p>
          <w:p w14:paraId="3195F4B0" w14:textId="77777777" w:rsidR="00201C3B" w:rsidRPr="00BD3943" w:rsidRDefault="00201C3B" w:rsidP="00201C3B">
            <w:pPr>
              <w:jc w:val="both"/>
              <w:rPr>
                <w:rFonts w:ascii="Arial" w:hAnsi="Arial" w:cs="Arial"/>
                <w:iCs/>
              </w:rPr>
            </w:pPr>
          </w:p>
          <w:p w14:paraId="60D8E27F" w14:textId="77777777" w:rsidR="00201C3B" w:rsidRPr="00BD3943" w:rsidRDefault="00201C3B" w:rsidP="00201C3B">
            <w:pPr>
              <w:jc w:val="both"/>
              <w:rPr>
                <w:rFonts w:ascii="Arial" w:hAnsi="Arial" w:cs="Arial"/>
                <w:iCs/>
              </w:rPr>
            </w:pPr>
            <w:r w:rsidRPr="00BD3943">
              <w:rPr>
                <w:rFonts w:ascii="Arial" w:hAnsi="Arial" w:cs="Arial"/>
                <w:iCs/>
              </w:rPr>
              <w:t xml:space="preserve">The post holder will work closely with the other Workstream leads and stakeholders to provide comprehensive oversight of their area for responsibility across the Programme delivery. </w:t>
            </w:r>
          </w:p>
          <w:p w14:paraId="3875957D" w14:textId="77777777" w:rsidR="00EB067F" w:rsidRPr="00BD3943" w:rsidRDefault="00EB067F" w:rsidP="00EB067F">
            <w:pPr>
              <w:rPr>
                <w:rFonts w:ascii="Arial" w:hAnsi="Arial" w:cs="Arial"/>
                <w:iCs/>
                <w:color w:val="000099"/>
              </w:rPr>
            </w:pPr>
          </w:p>
        </w:tc>
      </w:tr>
      <w:tr w:rsidR="00201C3B" w:rsidRPr="00FC59B9" w14:paraId="6FC4F317" w14:textId="77777777" w:rsidTr="00201C3B">
        <w:tc>
          <w:tcPr>
            <w:tcW w:w="1299" w:type="pct"/>
          </w:tcPr>
          <w:p w14:paraId="706E700B" w14:textId="6700C137" w:rsidR="00201C3B" w:rsidRPr="00BD3943" w:rsidRDefault="00201C3B" w:rsidP="00201C3B">
            <w:pPr>
              <w:rPr>
                <w:rFonts w:ascii="Arial" w:hAnsi="Arial" w:cs="Arial"/>
                <w:b/>
                <w:bCs/>
              </w:rPr>
            </w:pPr>
            <w:r w:rsidRPr="00BD3943">
              <w:rPr>
                <w:rFonts w:ascii="Arial" w:hAnsi="Arial" w:cs="Arial"/>
                <w:b/>
                <w:bCs/>
              </w:rPr>
              <w:t>Principal duties and responsibilities</w:t>
            </w:r>
          </w:p>
          <w:p w14:paraId="57CD5BE4" w14:textId="77777777" w:rsidR="00201C3B" w:rsidRPr="00BD3943" w:rsidRDefault="00201C3B" w:rsidP="00201C3B">
            <w:pPr>
              <w:rPr>
                <w:rFonts w:ascii="Arial" w:hAnsi="Arial" w:cs="Arial"/>
                <w:b/>
                <w:bCs/>
              </w:rPr>
            </w:pPr>
          </w:p>
        </w:tc>
        <w:tc>
          <w:tcPr>
            <w:tcW w:w="3701" w:type="pct"/>
          </w:tcPr>
          <w:p w14:paraId="29249D5E" w14:textId="77777777" w:rsidR="00201C3B" w:rsidRPr="00BD3943" w:rsidRDefault="00201C3B" w:rsidP="00201C3B">
            <w:pPr>
              <w:jc w:val="both"/>
              <w:rPr>
                <w:rFonts w:ascii="Arial" w:hAnsi="Arial" w:cs="Arial"/>
                <w:b/>
              </w:rPr>
            </w:pPr>
            <w:r w:rsidRPr="00BD3943">
              <w:rPr>
                <w:rFonts w:ascii="Arial" w:hAnsi="Arial" w:cs="Arial"/>
                <w:b/>
                <w:bCs/>
              </w:rPr>
              <w:t>General Manager</w:t>
            </w:r>
            <w:r w:rsidRPr="00BD3943">
              <w:rPr>
                <w:rFonts w:ascii="Arial" w:hAnsi="Arial" w:cs="Arial"/>
                <w:b/>
              </w:rPr>
              <w:t>:</w:t>
            </w:r>
          </w:p>
          <w:p w14:paraId="7CB5D6E4" w14:textId="77777777" w:rsidR="00201C3B" w:rsidRPr="00BD3943" w:rsidRDefault="00201C3B" w:rsidP="00201C3B">
            <w:pPr>
              <w:ind w:left="360"/>
              <w:jc w:val="both"/>
              <w:rPr>
                <w:rFonts w:ascii="Arial" w:hAnsi="Arial" w:cs="Arial"/>
              </w:rPr>
            </w:pPr>
            <w:r w:rsidRPr="00BD3943">
              <w:rPr>
                <w:rFonts w:ascii="Arial" w:hAnsi="Arial" w:cs="Arial"/>
              </w:rPr>
              <w:t xml:space="preserve">  </w:t>
            </w:r>
          </w:p>
          <w:p w14:paraId="6701EE6C" w14:textId="77777777" w:rsidR="00201C3B" w:rsidRPr="00BD3943" w:rsidRDefault="00201C3B" w:rsidP="007622A9">
            <w:pPr>
              <w:numPr>
                <w:ilvl w:val="0"/>
                <w:numId w:val="39"/>
              </w:numPr>
              <w:jc w:val="both"/>
              <w:rPr>
                <w:rFonts w:ascii="Arial" w:hAnsi="Arial" w:cs="Arial"/>
              </w:rPr>
            </w:pPr>
            <w:r w:rsidRPr="00BD3943">
              <w:rPr>
                <w:rFonts w:ascii="Arial" w:hAnsi="Arial" w:cs="Arial"/>
              </w:rPr>
              <w:lastRenderedPageBreak/>
              <w:t>Work with the Programme Director and all key stakeholders to meet Programme deliverables;</w:t>
            </w:r>
          </w:p>
          <w:p w14:paraId="5024A057" w14:textId="77777777" w:rsidR="00201C3B" w:rsidRPr="00BD3943" w:rsidRDefault="00201C3B" w:rsidP="007622A9">
            <w:pPr>
              <w:numPr>
                <w:ilvl w:val="0"/>
                <w:numId w:val="39"/>
              </w:numPr>
              <w:jc w:val="both"/>
              <w:rPr>
                <w:rFonts w:ascii="Arial" w:hAnsi="Arial" w:cs="Arial"/>
              </w:rPr>
            </w:pPr>
            <w:r w:rsidRPr="00BD3943">
              <w:rPr>
                <w:rFonts w:ascii="Arial" w:hAnsi="Arial" w:cs="Arial"/>
              </w:rPr>
              <w:t xml:space="preserve">Lead, manage and deliver the project for their workstream in line with the Programme plan. </w:t>
            </w:r>
          </w:p>
          <w:p w14:paraId="28281428" w14:textId="77777777" w:rsidR="00201C3B" w:rsidRPr="00BD3943" w:rsidRDefault="00201C3B" w:rsidP="007622A9">
            <w:pPr>
              <w:numPr>
                <w:ilvl w:val="0"/>
                <w:numId w:val="39"/>
              </w:numPr>
              <w:jc w:val="both"/>
              <w:rPr>
                <w:rFonts w:ascii="Arial" w:hAnsi="Arial" w:cs="Arial"/>
              </w:rPr>
            </w:pPr>
            <w:r w:rsidRPr="00BD3943">
              <w:rPr>
                <w:rFonts w:ascii="Arial" w:hAnsi="Arial" w:cs="Arial"/>
              </w:rPr>
              <w:t>Contribute to work within the Central Programme Team to develop and manage plans and budgets;</w:t>
            </w:r>
          </w:p>
          <w:p w14:paraId="249A0140" w14:textId="77777777" w:rsidR="00201C3B" w:rsidRPr="00BD3943" w:rsidRDefault="00201C3B" w:rsidP="007622A9">
            <w:pPr>
              <w:numPr>
                <w:ilvl w:val="0"/>
                <w:numId w:val="39"/>
              </w:numPr>
              <w:jc w:val="both"/>
              <w:rPr>
                <w:rFonts w:ascii="Arial" w:hAnsi="Arial" w:cs="Arial"/>
              </w:rPr>
            </w:pPr>
            <w:r w:rsidRPr="00BD3943">
              <w:rPr>
                <w:rFonts w:ascii="Arial" w:hAnsi="Arial" w:cs="Arial"/>
              </w:rPr>
              <w:t xml:space="preserve">Identify and manage stakeholders and ensure plans are in place to provide engagement, understanding and support </w:t>
            </w:r>
          </w:p>
          <w:p w14:paraId="432EA900" w14:textId="77777777" w:rsidR="00201C3B" w:rsidRPr="00BD3943" w:rsidRDefault="00201C3B" w:rsidP="007622A9">
            <w:pPr>
              <w:numPr>
                <w:ilvl w:val="0"/>
                <w:numId w:val="39"/>
              </w:numPr>
              <w:jc w:val="both"/>
              <w:rPr>
                <w:rFonts w:ascii="Arial" w:hAnsi="Arial" w:cs="Arial"/>
              </w:rPr>
            </w:pPr>
            <w:r w:rsidRPr="00BD3943">
              <w:rPr>
                <w:rFonts w:ascii="Arial" w:hAnsi="Arial" w:cs="Arial"/>
              </w:rPr>
              <w:t>Develop a communications strategy and schedule to support the design, development, delivery and management of Project deliverables;</w:t>
            </w:r>
          </w:p>
          <w:p w14:paraId="70163A0A" w14:textId="77777777" w:rsidR="00201C3B" w:rsidRPr="00BD3943" w:rsidRDefault="00201C3B" w:rsidP="007622A9">
            <w:pPr>
              <w:numPr>
                <w:ilvl w:val="0"/>
                <w:numId w:val="39"/>
              </w:numPr>
              <w:jc w:val="both"/>
              <w:rPr>
                <w:rFonts w:ascii="Arial" w:hAnsi="Arial" w:cs="Arial"/>
              </w:rPr>
            </w:pPr>
            <w:r w:rsidRPr="00BD3943">
              <w:rPr>
                <w:rFonts w:ascii="Arial" w:hAnsi="Arial" w:cs="Arial"/>
              </w:rPr>
              <w:t>Monitor the potential impact of the NiSRP Programme implementation on staff and Business Processes, working in conjunction with the relevant stakeholders to identify current processes and develop revised ‘to be’ processes as required.</w:t>
            </w:r>
          </w:p>
          <w:p w14:paraId="1FBD980E" w14:textId="77777777" w:rsidR="00201C3B" w:rsidRPr="00BD3943" w:rsidRDefault="00201C3B" w:rsidP="007622A9">
            <w:pPr>
              <w:numPr>
                <w:ilvl w:val="0"/>
                <w:numId w:val="39"/>
              </w:numPr>
              <w:jc w:val="both"/>
              <w:rPr>
                <w:rFonts w:ascii="Arial" w:hAnsi="Arial" w:cs="Arial"/>
              </w:rPr>
            </w:pPr>
            <w:r w:rsidRPr="00BD3943">
              <w:rPr>
                <w:rFonts w:ascii="Arial" w:hAnsi="Arial" w:cs="Arial"/>
              </w:rPr>
              <w:t>Identify and track benefits to be realised through the introduction of the programme</w:t>
            </w:r>
          </w:p>
          <w:p w14:paraId="477F25D4" w14:textId="77777777" w:rsidR="00201C3B" w:rsidRPr="00BD3943" w:rsidRDefault="00201C3B" w:rsidP="007622A9">
            <w:pPr>
              <w:numPr>
                <w:ilvl w:val="0"/>
                <w:numId w:val="39"/>
              </w:numPr>
              <w:jc w:val="both"/>
              <w:rPr>
                <w:rFonts w:ascii="Arial" w:hAnsi="Arial" w:cs="Arial"/>
              </w:rPr>
            </w:pPr>
            <w:r w:rsidRPr="00BD3943">
              <w:rPr>
                <w:rFonts w:ascii="Arial" w:hAnsi="Arial" w:cs="Arial"/>
              </w:rPr>
              <w:t xml:space="preserve">Anticipate resolutions and support principles of Benefits realisation; </w:t>
            </w:r>
          </w:p>
          <w:p w14:paraId="73DB2090" w14:textId="77777777" w:rsidR="00201C3B" w:rsidRPr="00BD3943" w:rsidRDefault="00201C3B" w:rsidP="007622A9">
            <w:pPr>
              <w:numPr>
                <w:ilvl w:val="0"/>
                <w:numId w:val="39"/>
              </w:numPr>
              <w:jc w:val="both"/>
              <w:rPr>
                <w:rFonts w:ascii="Arial" w:hAnsi="Arial" w:cs="Arial"/>
              </w:rPr>
            </w:pPr>
            <w:r w:rsidRPr="00BD3943">
              <w:rPr>
                <w:rFonts w:ascii="Arial" w:hAnsi="Arial" w:cs="Arial"/>
              </w:rPr>
              <w:t>Ensure approval and acceptance of all project deliverables to agreed quality standards;</w:t>
            </w:r>
          </w:p>
          <w:p w14:paraId="387D1964" w14:textId="77777777" w:rsidR="00201C3B" w:rsidRPr="00BD3943" w:rsidRDefault="00201C3B" w:rsidP="007622A9">
            <w:pPr>
              <w:numPr>
                <w:ilvl w:val="0"/>
                <w:numId w:val="39"/>
              </w:numPr>
              <w:jc w:val="both"/>
              <w:rPr>
                <w:rFonts w:ascii="Arial" w:hAnsi="Arial" w:cs="Arial"/>
              </w:rPr>
            </w:pPr>
            <w:r w:rsidRPr="00BD3943">
              <w:rPr>
                <w:rFonts w:ascii="Arial" w:hAnsi="Arial" w:cs="Arial"/>
              </w:rPr>
              <w:t>Coach Managers, supervisors and other programme staff;</w:t>
            </w:r>
          </w:p>
          <w:p w14:paraId="3243EC84" w14:textId="77777777" w:rsidR="00201C3B" w:rsidRPr="00BD3943" w:rsidRDefault="00201C3B" w:rsidP="007622A9">
            <w:pPr>
              <w:numPr>
                <w:ilvl w:val="0"/>
                <w:numId w:val="39"/>
              </w:numPr>
              <w:jc w:val="both"/>
              <w:rPr>
                <w:rFonts w:ascii="Arial" w:hAnsi="Arial" w:cs="Arial"/>
              </w:rPr>
            </w:pPr>
            <w:r w:rsidRPr="00BD3943">
              <w:rPr>
                <w:rFonts w:ascii="Arial" w:hAnsi="Arial" w:cs="Arial"/>
              </w:rPr>
              <w:t>Co-ordinate efforts with other specialist project managers on the programme</w:t>
            </w:r>
          </w:p>
          <w:p w14:paraId="72D55FF6" w14:textId="77777777" w:rsidR="00201C3B" w:rsidRPr="00BD3943" w:rsidRDefault="00201C3B" w:rsidP="007622A9">
            <w:pPr>
              <w:numPr>
                <w:ilvl w:val="0"/>
                <w:numId w:val="39"/>
              </w:numPr>
              <w:jc w:val="both"/>
              <w:rPr>
                <w:rFonts w:ascii="Arial" w:hAnsi="Arial" w:cs="Arial"/>
              </w:rPr>
            </w:pPr>
            <w:r w:rsidRPr="00BD3943">
              <w:rPr>
                <w:rFonts w:ascii="Arial" w:hAnsi="Arial" w:cs="Arial"/>
              </w:rPr>
              <w:t>Support and input into ‘strategic (Programme wide) planning, including inputs to planning workshops, plan development and options assessment</w:t>
            </w:r>
          </w:p>
          <w:p w14:paraId="7ECF62AA" w14:textId="77777777" w:rsidR="00201C3B" w:rsidRPr="00BD3943" w:rsidRDefault="00201C3B" w:rsidP="007622A9">
            <w:pPr>
              <w:numPr>
                <w:ilvl w:val="0"/>
                <w:numId w:val="39"/>
              </w:numPr>
              <w:rPr>
                <w:rFonts w:ascii="Arial" w:hAnsi="Arial" w:cs="Arial"/>
              </w:rPr>
            </w:pPr>
            <w:r w:rsidRPr="00BD3943">
              <w:rPr>
                <w:rFonts w:ascii="Arial" w:hAnsi="Arial" w:cs="Arial"/>
              </w:rPr>
              <w:t>Where required, support the integration of NiSRP Programme plans and delivery with other strategic initiatives (e.g., Finance Reform), acting as a liaison point / representative to support alignment, synergies and cross programme benefit realisation</w:t>
            </w:r>
          </w:p>
          <w:p w14:paraId="75090F29" w14:textId="77777777" w:rsidR="00201C3B" w:rsidRPr="00BD3943" w:rsidRDefault="00201C3B" w:rsidP="00201C3B">
            <w:pPr>
              <w:ind w:left="360"/>
              <w:jc w:val="both"/>
              <w:rPr>
                <w:rFonts w:ascii="Arial" w:hAnsi="Arial" w:cs="Arial"/>
              </w:rPr>
            </w:pPr>
          </w:p>
          <w:p w14:paraId="77979E63" w14:textId="77777777" w:rsidR="00201C3B" w:rsidRPr="00BD3943" w:rsidRDefault="00201C3B" w:rsidP="00201C3B">
            <w:pPr>
              <w:jc w:val="both"/>
              <w:rPr>
                <w:rFonts w:ascii="Arial" w:hAnsi="Arial" w:cs="Arial"/>
                <w:b/>
                <w:bCs/>
              </w:rPr>
            </w:pPr>
          </w:p>
          <w:p w14:paraId="0EA43DF8" w14:textId="77777777" w:rsidR="00201C3B" w:rsidRPr="00BD3943" w:rsidRDefault="00201C3B" w:rsidP="00201C3B">
            <w:pPr>
              <w:jc w:val="both"/>
              <w:rPr>
                <w:rFonts w:ascii="Arial" w:hAnsi="Arial" w:cs="Arial"/>
                <w:b/>
                <w:bCs/>
              </w:rPr>
            </w:pPr>
            <w:r w:rsidRPr="00BD3943">
              <w:rPr>
                <w:rFonts w:ascii="Arial" w:hAnsi="Arial" w:cs="Arial"/>
                <w:b/>
                <w:bCs/>
              </w:rPr>
              <w:t>Project reporting:</w:t>
            </w:r>
          </w:p>
          <w:p w14:paraId="4DEA0C43" w14:textId="77777777" w:rsidR="00201C3B" w:rsidRPr="00BD3943" w:rsidRDefault="00201C3B" w:rsidP="00201C3B">
            <w:pPr>
              <w:jc w:val="both"/>
              <w:rPr>
                <w:rFonts w:ascii="Arial" w:hAnsi="Arial" w:cs="Arial"/>
                <w:b/>
                <w:bCs/>
              </w:rPr>
            </w:pPr>
          </w:p>
          <w:p w14:paraId="26E556E2" w14:textId="77777777" w:rsidR="00201C3B" w:rsidRPr="00BD3943" w:rsidRDefault="00201C3B" w:rsidP="007622A9">
            <w:pPr>
              <w:numPr>
                <w:ilvl w:val="0"/>
                <w:numId w:val="39"/>
              </w:numPr>
              <w:jc w:val="both"/>
              <w:rPr>
                <w:rFonts w:ascii="Arial" w:hAnsi="Arial" w:cs="Arial"/>
                <w:lang w:val="en-IE"/>
              </w:rPr>
            </w:pPr>
            <w:r w:rsidRPr="00BD3943">
              <w:rPr>
                <w:rFonts w:ascii="Arial" w:hAnsi="Arial" w:cs="Arial"/>
              </w:rPr>
              <w:t xml:space="preserve">Report on project progress to the </w:t>
            </w:r>
            <w:r w:rsidRPr="00BD3943">
              <w:rPr>
                <w:rFonts w:ascii="Arial" w:hAnsi="Arial" w:cs="Arial"/>
                <w:lang w:val="en-IE"/>
              </w:rPr>
              <w:t xml:space="preserve">relevant local or national governance groups on the progress and status of the assigned projects, to include the </w:t>
            </w:r>
            <w:r w:rsidRPr="00BD3943">
              <w:rPr>
                <w:rFonts w:ascii="Arial" w:hAnsi="Arial" w:cs="Arial"/>
              </w:rPr>
              <w:t>Programme Director, the Programme Manager, NiSRP Governance Groups and the Programme Management Office.</w:t>
            </w:r>
          </w:p>
          <w:p w14:paraId="4742EF32" w14:textId="77777777" w:rsidR="00201C3B" w:rsidRPr="00BD3943" w:rsidRDefault="00201C3B" w:rsidP="00201C3B">
            <w:pPr>
              <w:ind w:left="360"/>
              <w:jc w:val="both"/>
              <w:rPr>
                <w:rFonts w:ascii="Arial" w:hAnsi="Arial" w:cs="Arial"/>
                <w:lang w:val="en-IE"/>
              </w:rPr>
            </w:pPr>
          </w:p>
          <w:p w14:paraId="6DDF3BDC" w14:textId="77777777" w:rsidR="00201C3B" w:rsidRPr="00BD3943" w:rsidRDefault="00201C3B" w:rsidP="00201C3B">
            <w:pPr>
              <w:jc w:val="both"/>
              <w:rPr>
                <w:rFonts w:ascii="Arial" w:hAnsi="Arial" w:cs="Arial"/>
                <w:bCs/>
                <w:color w:val="000000"/>
              </w:rPr>
            </w:pPr>
            <w:r w:rsidRPr="00BD3943">
              <w:rPr>
                <w:rFonts w:ascii="Arial" w:hAnsi="Arial" w:cs="Arial"/>
                <w:b/>
                <w:bCs/>
                <w:color w:val="000000"/>
              </w:rPr>
              <w:t>Programme risk, issue and dependency management:</w:t>
            </w:r>
            <w:r w:rsidRPr="00BD3943">
              <w:rPr>
                <w:rFonts w:ascii="Arial" w:hAnsi="Arial" w:cs="Arial"/>
                <w:bCs/>
                <w:color w:val="000000"/>
              </w:rPr>
              <w:t xml:space="preserve"> </w:t>
            </w:r>
          </w:p>
          <w:p w14:paraId="280859F0" w14:textId="77777777" w:rsidR="00201C3B" w:rsidRPr="00BD3943" w:rsidRDefault="00201C3B" w:rsidP="00201C3B">
            <w:pPr>
              <w:jc w:val="both"/>
              <w:rPr>
                <w:rFonts w:ascii="Arial" w:hAnsi="Arial" w:cs="Arial"/>
                <w:bCs/>
                <w:color w:val="000000"/>
              </w:rPr>
            </w:pPr>
          </w:p>
          <w:p w14:paraId="636F1F22" w14:textId="77777777" w:rsidR="00201C3B" w:rsidRPr="00BD3943" w:rsidRDefault="00201C3B" w:rsidP="007622A9">
            <w:pPr>
              <w:numPr>
                <w:ilvl w:val="0"/>
                <w:numId w:val="39"/>
              </w:numPr>
              <w:jc w:val="both"/>
              <w:rPr>
                <w:rFonts w:ascii="Arial" w:hAnsi="Arial" w:cs="Arial"/>
                <w:bCs/>
                <w:color w:val="000000"/>
              </w:rPr>
            </w:pPr>
            <w:r w:rsidRPr="00BD3943">
              <w:rPr>
                <w:rFonts w:ascii="Arial" w:hAnsi="Arial" w:cs="Arial"/>
                <w:color w:val="000000"/>
              </w:rPr>
              <w:t xml:space="preserve">Identify risks, impediments and issues facing delivery and ensure that appropriate mitigating actions are in place which can include issues being escalated to the </w:t>
            </w:r>
            <w:r w:rsidRPr="00BD3943">
              <w:rPr>
                <w:rFonts w:ascii="Arial" w:hAnsi="Arial" w:cs="Arial"/>
                <w:iCs/>
                <w:lang w:val="en-IE"/>
              </w:rPr>
              <w:t>Programme Manager or Director</w:t>
            </w:r>
            <w:r w:rsidRPr="00BD3943">
              <w:rPr>
                <w:rFonts w:ascii="Arial" w:hAnsi="Arial" w:cs="Arial"/>
                <w:i/>
                <w:iCs/>
                <w:lang w:val="en-IE"/>
              </w:rPr>
              <w:t xml:space="preserve"> </w:t>
            </w:r>
            <w:r w:rsidRPr="00BD3943">
              <w:rPr>
                <w:rFonts w:ascii="Arial" w:hAnsi="Arial" w:cs="Arial"/>
                <w:lang w:val="en-IE"/>
              </w:rPr>
              <w:t>where required;</w:t>
            </w:r>
          </w:p>
          <w:p w14:paraId="390A381D" w14:textId="77777777" w:rsidR="00201C3B" w:rsidRPr="00BD3943" w:rsidRDefault="00201C3B" w:rsidP="007622A9">
            <w:pPr>
              <w:numPr>
                <w:ilvl w:val="0"/>
                <w:numId w:val="39"/>
              </w:numPr>
              <w:jc w:val="both"/>
              <w:rPr>
                <w:rFonts w:ascii="Arial" w:hAnsi="Arial" w:cs="Arial"/>
                <w:bCs/>
                <w:color w:val="000000"/>
              </w:rPr>
            </w:pPr>
            <w:r w:rsidRPr="00BD3943">
              <w:rPr>
                <w:rFonts w:ascii="Arial" w:hAnsi="Arial" w:cs="Arial"/>
                <w:color w:val="000000"/>
              </w:rPr>
              <w:t xml:space="preserve">Map and plan for the management of dependencies and </w:t>
            </w:r>
            <w:r w:rsidRPr="00BD3943">
              <w:rPr>
                <w:rFonts w:ascii="Arial" w:hAnsi="Arial" w:cs="Arial"/>
                <w:lang w:val="en-IE"/>
              </w:rPr>
              <w:t xml:space="preserve">liaise with other </w:t>
            </w:r>
            <w:r w:rsidRPr="00BD3943">
              <w:rPr>
                <w:rFonts w:ascii="Arial" w:hAnsi="Arial" w:cs="Arial"/>
                <w:iCs/>
                <w:lang w:val="en-IE"/>
              </w:rPr>
              <w:t xml:space="preserve">Project Leads </w:t>
            </w:r>
            <w:r w:rsidRPr="00BD3943">
              <w:rPr>
                <w:rFonts w:ascii="Arial" w:hAnsi="Arial" w:cs="Arial"/>
                <w:lang w:val="en-IE"/>
              </w:rPr>
              <w:t>to ensure that dependencies are effectively managed;</w:t>
            </w:r>
          </w:p>
          <w:p w14:paraId="5817856E" w14:textId="77777777" w:rsidR="00201C3B" w:rsidRPr="00BD3943" w:rsidRDefault="00201C3B" w:rsidP="00201C3B">
            <w:pPr>
              <w:ind w:left="720"/>
              <w:jc w:val="both"/>
              <w:rPr>
                <w:rFonts w:ascii="Arial" w:hAnsi="Arial" w:cs="Arial"/>
                <w:bCs/>
                <w:color w:val="000000"/>
              </w:rPr>
            </w:pPr>
          </w:p>
          <w:p w14:paraId="19669F16" w14:textId="77777777" w:rsidR="00201C3B" w:rsidRPr="00BD3943" w:rsidRDefault="00201C3B" w:rsidP="00201C3B">
            <w:pPr>
              <w:jc w:val="both"/>
              <w:rPr>
                <w:rFonts w:ascii="Arial" w:hAnsi="Arial" w:cs="Arial"/>
                <w:bCs/>
              </w:rPr>
            </w:pPr>
            <w:r w:rsidRPr="00BD3943">
              <w:rPr>
                <w:rFonts w:ascii="Arial" w:hAnsi="Arial" w:cs="Arial"/>
                <w:b/>
                <w:bCs/>
              </w:rPr>
              <w:t>Governance:</w:t>
            </w:r>
            <w:r w:rsidRPr="00BD3943">
              <w:rPr>
                <w:rFonts w:ascii="Arial" w:hAnsi="Arial" w:cs="Arial"/>
                <w:bCs/>
              </w:rPr>
              <w:t xml:space="preserve"> </w:t>
            </w:r>
          </w:p>
          <w:p w14:paraId="10F1C578" w14:textId="77777777" w:rsidR="00201C3B" w:rsidRPr="00BD3943" w:rsidRDefault="00201C3B" w:rsidP="00201C3B">
            <w:pPr>
              <w:jc w:val="both"/>
              <w:rPr>
                <w:rFonts w:ascii="Arial" w:hAnsi="Arial" w:cs="Arial"/>
                <w:bCs/>
              </w:rPr>
            </w:pPr>
          </w:p>
          <w:p w14:paraId="26314218" w14:textId="77777777" w:rsidR="00201C3B" w:rsidRPr="00BD3943" w:rsidRDefault="00201C3B" w:rsidP="007622A9">
            <w:pPr>
              <w:numPr>
                <w:ilvl w:val="0"/>
                <w:numId w:val="39"/>
              </w:numPr>
              <w:jc w:val="both"/>
              <w:rPr>
                <w:rFonts w:ascii="Arial" w:hAnsi="Arial" w:cs="Arial"/>
              </w:rPr>
            </w:pPr>
            <w:r w:rsidRPr="00BD3943">
              <w:rPr>
                <w:rFonts w:ascii="Arial" w:hAnsi="Arial" w:cs="Arial"/>
              </w:rPr>
              <w:t>Ensure that the appropriate level of project governance is in place, maintained and adhered to for their project workstream.</w:t>
            </w:r>
          </w:p>
          <w:p w14:paraId="4AC160B8"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color w:val="000000" w:themeColor="text1"/>
              </w:rPr>
              <w:t>Have a clear understanding of the objectives of the NiSRP Programme and commitment to working within the approved business case.</w:t>
            </w:r>
          </w:p>
          <w:p w14:paraId="77A8500D" w14:textId="77777777" w:rsidR="00201C3B" w:rsidRPr="00BD3943" w:rsidRDefault="00201C3B" w:rsidP="00201C3B">
            <w:pPr>
              <w:pStyle w:val="ListParagraph"/>
              <w:ind w:left="0"/>
              <w:contextualSpacing/>
              <w:jc w:val="both"/>
              <w:rPr>
                <w:rFonts w:ascii="Arial" w:hAnsi="Arial" w:cs="Arial"/>
                <w:b/>
                <w:bCs/>
              </w:rPr>
            </w:pPr>
          </w:p>
          <w:p w14:paraId="0F14016E" w14:textId="77777777" w:rsidR="00201C3B" w:rsidRPr="00BD3943" w:rsidRDefault="00201C3B" w:rsidP="00201C3B">
            <w:pPr>
              <w:pStyle w:val="ListParagraph"/>
              <w:ind w:left="0"/>
              <w:contextualSpacing/>
              <w:jc w:val="both"/>
              <w:rPr>
                <w:rFonts w:ascii="Arial" w:hAnsi="Arial" w:cs="Arial"/>
              </w:rPr>
            </w:pPr>
            <w:r w:rsidRPr="00BD3943">
              <w:rPr>
                <w:rFonts w:ascii="Arial" w:hAnsi="Arial" w:cs="Arial"/>
                <w:b/>
                <w:bCs/>
              </w:rPr>
              <w:t>Budget and resourcing</w:t>
            </w:r>
            <w:r w:rsidRPr="00BD3943">
              <w:rPr>
                <w:rFonts w:ascii="Arial" w:hAnsi="Arial" w:cs="Arial"/>
                <w:b/>
              </w:rPr>
              <w:t>:</w:t>
            </w:r>
            <w:r w:rsidRPr="00BD3943">
              <w:rPr>
                <w:rFonts w:ascii="Arial" w:hAnsi="Arial" w:cs="Arial"/>
              </w:rPr>
              <w:t xml:space="preserve"> </w:t>
            </w:r>
          </w:p>
          <w:p w14:paraId="0D87926F" w14:textId="77777777" w:rsidR="00201C3B" w:rsidRPr="00BD3943" w:rsidRDefault="00201C3B" w:rsidP="00201C3B">
            <w:pPr>
              <w:pStyle w:val="ListParagraph"/>
              <w:ind w:left="0"/>
              <w:contextualSpacing/>
              <w:jc w:val="both"/>
              <w:rPr>
                <w:rFonts w:ascii="Arial" w:hAnsi="Arial" w:cs="Arial"/>
              </w:rPr>
            </w:pPr>
          </w:p>
          <w:p w14:paraId="25096C04" w14:textId="77777777" w:rsidR="00201C3B" w:rsidRPr="00BD3943" w:rsidRDefault="00201C3B" w:rsidP="007622A9">
            <w:pPr>
              <w:pStyle w:val="ListParagraph"/>
              <w:numPr>
                <w:ilvl w:val="0"/>
                <w:numId w:val="39"/>
              </w:numPr>
              <w:contextualSpacing/>
              <w:jc w:val="both"/>
              <w:rPr>
                <w:rFonts w:ascii="Arial" w:hAnsi="Arial" w:cs="Arial"/>
              </w:rPr>
            </w:pPr>
            <w:r w:rsidRPr="00BD3943">
              <w:rPr>
                <w:rFonts w:ascii="Arial" w:hAnsi="Arial" w:cs="Arial"/>
              </w:rPr>
              <w:lastRenderedPageBreak/>
              <w:t xml:space="preserve">Manage the budget for their project workstream, including risk allowance in line with capital and revenue requirements and standing financial instructions; </w:t>
            </w:r>
          </w:p>
          <w:p w14:paraId="75819810" w14:textId="77777777" w:rsidR="00201C3B" w:rsidRPr="00BD3943" w:rsidRDefault="00201C3B" w:rsidP="007622A9">
            <w:pPr>
              <w:pStyle w:val="ListParagraph"/>
              <w:numPr>
                <w:ilvl w:val="0"/>
                <w:numId w:val="39"/>
              </w:numPr>
              <w:contextualSpacing/>
              <w:jc w:val="both"/>
              <w:rPr>
                <w:rFonts w:ascii="Arial" w:hAnsi="Arial" w:cs="Arial"/>
              </w:rPr>
            </w:pPr>
            <w:r w:rsidRPr="00BD3943">
              <w:rPr>
                <w:rFonts w:ascii="Arial" w:hAnsi="Arial" w:cs="Arial"/>
              </w:rPr>
              <w:t>Ensure all other resources necessary to the success of the project are identified and appropriately addressed;</w:t>
            </w:r>
          </w:p>
          <w:p w14:paraId="07B38A03" w14:textId="77777777" w:rsidR="00201C3B" w:rsidRPr="00BD3943" w:rsidRDefault="00201C3B" w:rsidP="007622A9">
            <w:pPr>
              <w:pStyle w:val="ListParagraph"/>
              <w:numPr>
                <w:ilvl w:val="0"/>
                <w:numId w:val="39"/>
              </w:numPr>
              <w:contextualSpacing/>
              <w:jc w:val="both"/>
              <w:rPr>
                <w:rFonts w:ascii="Arial" w:hAnsi="Arial" w:cs="Arial"/>
              </w:rPr>
            </w:pPr>
            <w:r w:rsidRPr="00BD3943">
              <w:rPr>
                <w:rFonts w:ascii="Arial" w:hAnsi="Arial" w:cs="Arial"/>
              </w:rPr>
              <w:t>Liaise with HR and Procurement as necessary to ensure resources are maintained in line with all relevant policies and regulations</w:t>
            </w:r>
          </w:p>
          <w:p w14:paraId="0DC253A9" w14:textId="77777777" w:rsidR="00201C3B" w:rsidRPr="00BD3943" w:rsidRDefault="00201C3B" w:rsidP="007622A9">
            <w:pPr>
              <w:pStyle w:val="ListParagraph"/>
              <w:numPr>
                <w:ilvl w:val="0"/>
                <w:numId w:val="39"/>
              </w:numPr>
              <w:contextualSpacing/>
              <w:jc w:val="both"/>
              <w:rPr>
                <w:rFonts w:ascii="Arial" w:hAnsi="Arial" w:cs="Arial"/>
              </w:rPr>
            </w:pPr>
            <w:r w:rsidRPr="00BD3943">
              <w:rPr>
                <w:rFonts w:ascii="Arial" w:hAnsi="Arial" w:cs="Arial"/>
              </w:rPr>
              <w:t>Define role specifications and undertake interviews / selection as required</w:t>
            </w:r>
          </w:p>
          <w:p w14:paraId="73102134" w14:textId="77777777" w:rsidR="00201C3B" w:rsidRPr="00BD3943" w:rsidRDefault="00201C3B" w:rsidP="00201C3B">
            <w:pPr>
              <w:pStyle w:val="ListParagraph"/>
              <w:contextualSpacing/>
              <w:jc w:val="both"/>
              <w:rPr>
                <w:rFonts w:ascii="Arial" w:hAnsi="Arial" w:cs="Arial"/>
              </w:rPr>
            </w:pPr>
            <w:r w:rsidRPr="00BD3943">
              <w:rPr>
                <w:rFonts w:ascii="Arial" w:hAnsi="Arial" w:cs="Arial"/>
              </w:rPr>
              <w:t>.</w:t>
            </w:r>
          </w:p>
          <w:p w14:paraId="4CD6CB8A" w14:textId="77777777" w:rsidR="00201C3B" w:rsidRPr="00BD3943" w:rsidRDefault="00201C3B" w:rsidP="00201C3B">
            <w:pPr>
              <w:jc w:val="both"/>
              <w:rPr>
                <w:rFonts w:ascii="Arial" w:hAnsi="Arial" w:cs="Arial"/>
                <w:b/>
                <w:bCs/>
              </w:rPr>
            </w:pPr>
            <w:r w:rsidRPr="00BD3943">
              <w:rPr>
                <w:rFonts w:ascii="Arial" w:hAnsi="Arial" w:cs="Arial"/>
                <w:b/>
                <w:bCs/>
              </w:rPr>
              <w:t>Leadership and development:</w:t>
            </w:r>
          </w:p>
          <w:p w14:paraId="674B4C84" w14:textId="77777777" w:rsidR="00201C3B" w:rsidRPr="00BD3943" w:rsidRDefault="00201C3B" w:rsidP="00201C3B">
            <w:pPr>
              <w:jc w:val="both"/>
              <w:rPr>
                <w:rFonts w:ascii="Arial" w:hAnsi="Arial" w:cs="Arial"/>
                <w:b/>
                <w:bCs/>
              </w:rPr>
            </w:pPr>
          </w:p>
          <w:p w14:paraId="4EC3468F" w14:textId="77777777" w:rsidR="00201C3B" w:rsidRPr="00BD3943" w:rsidRDefault="00201C3B" w:rsidP="007622A9">
            <w:pPr>
              <w:numPr>
                <w:ilvl w:val="0"/>
                <w:numId w:val="39"/>
              </w:numPr>
              <w:jc w:val="both"/>
              <w:rPr>
                <w:rFonts w:ascii="Arial" w:hAnsi="Arial" w:cs="Arial"/>
              </w:rPr>
            </w:pPr>
            <w:r w:rsidRPr="00BD3943">
              <w:rPr>
                <w:rFonts w:ascii="Arial" w:hAnsi="Arial" w:cs="Arial"/>
              </w:rPr>
              <w:t>Coordinate and lead the project team;</w:t>
            </w:r>
          </w:p>
          <w:p w14:paraId="3476B74A" w14:textId="77777777" w:rsidR="00201C3B" w:rsidRPr="00BD3943" w:rsidRDefault="00201C3B" w:rsidP="007622A9">
            <w:pPr>
              <w:pStyle w:val="ListParagraph"/>
              <w:numPr>
                <w:ilvl w:val="0"/>
                <w:numId w:val="39"/>
              </w:numPr>
              <w:contextualSpacing/>
              <w:jc w:val="both"/>
              <w:rPr>
                <w:rFonts w:ascii="Arial" w:hAnsi="Arial" w:cs="Arial"/>
              </w:rPr>
            </w:pPr>
            <w:r w:rsidRPr="00BD3943">
              <w:rPr>
                <w:rFonts w:ascii="Arial" w:hAnsi="Arial" w:cs="Arial"/>
              </w:rPr>
              <w:t>Manage staff in line with HSE policies, procedures and guidelines</w:t>
            </w:r>
          </w:p>
          <w:p w14:paraId="49625578" w14:textId="0C84A142" w:rsidR="00201C3B" w:rsidRPr="00BD3943" w:rsidRDefault="00201C3B" w:rsidP="007622A9">
            <w:pPr>
              <w:numPr>
                <w:ilvl w:val="0"/>
                <w:numId w:val="39"/>
              </w:numPr>
              <w:jc w:val="both"/>
              <w:rPr>
                <w:rFonts w:ascii="Arial" w:hAnsi="Arial" w:cs="Arial"/>
              </w:rPr>
            </w:pPr>
            <w:r w:rsidRPr="00BD3943">
              <w:rPr>
                <w:rFonts w:ascii="Arial" w:hAnsi="Arial" w:cs="Arial"/>
              </w:rPr>
              <w:t xml:space="preserve">Encourage team development as appropriate to the project and their roles. </w:t>
            </w:r>
          </w:p>
          <w:p w14:paraId="5C75B04A" w14:textId="77777777" w:rsidR="00201C3B" w:rsidRPr="00BD3943" w:rsidRDefault="00201C3B" w:rsidP="00E62CE8">
            <w:pPr>
              <w:jc w:val="both"/>
              <w:rPr>
                <w:rFonts w:ascii="Arial" w:hAnsi="Arial" w:cs="Arial"/>
              </w:rPr>
            </w:pPr>
          </w:p>
          <w:p w14:paraId="29F8DC9A" w14:textId="77777777" w:rsidR="00201C3B" w:rsidRPr="00BD3943" w:rsidRDefault="00201C3B" w:rsidP="00201C3B">
            <w:pPr>
              <w:jc w:val="both"/>
              <w:rPr>
                <w:rFonts w:ascii="Arial" w:hAnsi="Arial" w:cs="Arial"/>
                <w:b/>
                <w:bCs/>
              </w:rPr>
            </w:pPr>
            <w:r w:rsidRPr="00BD3943">
              <w:rPr>
                <w:rFonts w:ascii="Arial" w:hAnsi="Arial" w:cs="Arial"/>
                <w:b/>
                <w:bCs/>
              </w:rPr>
              <w:t xml:space="preserve">Communications / stakeholder management: </w:t>
            </w:r>
          </w:p>
          <w:p w14:paraId="4B33D1FE" w14:textId="77777777" w:rsidR="00201C3B" w:rsidRPr="00BD3943" w:rsidRDefault="00201C3B" w:rsidP="00201C3B">
            <w:pPr>
              <w:jc w:val="both"/>
              <w:rPr>
                <w:rFonts w:ascii="Arial" w:hAnsi="Arial" w:cs="Arial"/>
                <w:b/>
                <w:bCs/>
              </w:rPr>
            </w:pPr>
          </w:p>
          <w:p w14:paraId="1E0BD325"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rPr>
              <w:t>Ensure that highly effective communication mechanisms and processes are in place to manage, motivate and influence multiple project stakeholders.</w:t>
            </w:r>
          </w:p>
          <w:p w14:paraId="46AFEC10"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iCs/>
              </w:rPr>
              <w:t xml:space="preserve">Develop and manage stakeholder and engagement plans.  </w:t>
            </w:r>
          </w:p>
          <w:p w14:paraId="65FFEF70"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rPr>
              <w:t>Act</w:t>
            </w:r>
            <w:r w:rsidRPr="00BD3943">
              <w:rPr>
                <w:rFonts w:ascii="Arial" w:hAnsi="Arial" w:cs="Arial"/>
                <w:iCs/>
              </w:rPr>
              <w:t xml:space="preserve"> as spokesperson and advocate for the Programme and for the Organisation as required</w:t>
            </w:r>
          </w:p>
          <w:p w14:paraId="26917C6C"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iCs/>
              </w:rPr>
              <w:t>Demonstrate pro-active commitment to all communications with internal and external stakeholders</w:t>
            </w:r>
          </w:p>
          <w:p w14:paraId="365F01D1" w14:textId="77777777" w:rsidR="00201C3B" w:rsidRPr="00BD3943" w:rsidRDefault="00201C3B" w:rsidP="00201C3B">
            <w:pPr>
              <w:ind w:left="770"/>
              <w:jc w:val="both"/>
              <w:rPr>
                <w:rFonts w:ascii="Arial" w:hAnsi="Arial" w:cs="Arial"/>
                <w:bCs/>
              </w:rPr>
            </w:pPr>
          </w:p>
          <w:p w14:paraId="75D58CCF" w14:textId="77777777" w:rsidR="00201C3B" w:rsidRPr="00BD3943" w:rsidRDefault="00201C3B" w:rsidP="00201C3B">
            <w:pPr>
              <w:jc w:val="both"/>
              <w:rPr>
                <w:rFonts w:ascii="Arial" w:hAnsi="Arial" w:cs="Arial"/>
                <w:color w:val="000000"/>
              </w:rPr>
            </w:pPr>
            <w:r w:rsidRPr="00BD3943">
              <w:rPr>
                <w:rFonts w:ascii="Arial" w:hAnsi="Arial" w:cs="Arial"/>
                <w:b/>
                <w:bCs/>
                <w:color w:val="000000"/>
              </w:rPr>
              <w:t>Strategic vision and healthcare insights:</w:t>
            </w:r>
            <w:r w:rsidRPr="00BD3943">
              <w:rPr>
                <w:rFonts w:ascii="Arial" w:hAnsi="Arial" w:cs="Arial"/>
                <w:color w:val="000000"/>
              </w:rPr>
              <w:t xml:space="preserve"> </w:t>
            </w:r>
          </w:p>
          <w:p w14:paraId="1C87D1E5" w14:textId="77777777" w:rsidR="00201C3B" w:rsidRPr="00BD3943" w:rsidRDefault="00201C3B" w:rsidP="00201C3B">
            <w:pPr>
              <w:jc w:val="both"/>
              <w:rPr>
                <w:rFonts w:ascii="Arial" w:hAnsi="Arial" w:cs="Arial"/>
                <w:color w:val="000000"/>
              </w:rPr>
            </w:pPr>
          </w:p>
          <w:p w14:paraId="218BF8DD"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color w:val="000000"/>
              </w:rPr>
              <w:t>Provide knowledge, experience and insight of Irish and international health care and policy systems to look strategically at challenges and issues that may arise.</w:t>
            </w:r>
          </w:p>
          <w:p w14:paraId="11D6F261" w14:textId="77777777" w:rsidR="00201C3B" w:rsidRPr="00BD3943" w:rsidRDefault="00201C3B" w:rsidP="00201C3B">
            <w:pPr>
              <w:ind w:left="360"/>
              <w:jc w:val="both"/>
              <w:rPr>
                <w:rFonts w:ascii="Arial" w:hAnsi="Arial" w:cs="Arial"/>
                <w:color w:val="000000"/>
              </w:rPr>
            </w:pPr>
          </w:p>
          <w:p w14:paraId="7E1D40A3" w14:textId="77777777" w:rsidR="00201C3B" w:rsidRPr="00BD3943" w:rsidRDefault="00201C3B" w:rsidP="00201C3B">
            <w:pPr>
              <w:jc w:val="both"/>
              <w:rPr>
                <w:rFonts w:ascii="Arial" w:hAnsi="Arial" w:cs="Arial"/>
                <w:b/>
                <w:color w:val="000000"/>
              </w:rPr>
            </w:pPr>
            <w:r w:rsidRPr="00BD3943">
              <w:rPr>
                <w:rFonts w:ascii="Arial" w:hAnsi="Arial" w:cs="Arial"/>
                <w:b/>
                <w:color w:val="000000"/>
              </w:rPr>
              <w:t>Other</w:t>
            </w:r>
          </w:p>
          <w:p w14:paraId="43459F68" w14:textId="77777777" w:rsidR="00201C3B" w:rsidRPr="00BD3943" w:rsidRDefault="00201C3B" w:rsidP="00201C3B">
            <w:pPr>
              <w:ind w:left="360"/>
              <w:jc w:val="both"/>
              <w:rPr>
                <w:rFonts w:ascii="Arial" w:hAnsi="Arial" w:cs="Arial"/>
                <w:color w:val="000000"/>
              </w:rPr>
            </w:pPr>
          </w:p>
          <w:p w14:paraId="115673F2" w14:textId="77777777" w:rsidR="007622A9" w:rsidRPr="00BD3943" w:rsidRDefault="007622A9" w:rsidP="007622A9">
            <w:pPr>
              <w:pStyle w:val="ListParagraph"/>
              <w:numPr>
                <w:ilvl w:val="0"/>
                <w:numId w:val="39"/>
              </w:numPr>
              <w:rPr>
                <w:rFonts w:ascii="Arial" w:hAnsi="Arial" w:cs="Arial"/>
                <w:iCs/>
              </w:rPr>
            </w:pPr>
            <w:r w:rsidRPr="00BD3943">
              <w:rPr>
                <w:rFonts w:ascii="Arial" w:hAnsi="Arial" w:cs="Arial"/>
                <w:iCs/>
              </w:rPr>
              <w:t>Engage in the HSE performance achievement process in conjunction with your Line Manager and staff as appropriate.</w:t>
            </w:r>
          </w:p>
          <w:p w14:paraId="04F75B56" w14:textId="61B13DE5" w:rsidR="00201C3B" w:rsidRPr="00BD3943" w:rsidRDefault="00201C3B" w:rsidP="007622A9">
            <w:pPr>
              <w:numPr>
                <w:ilvl w:val="0"/>
                <w:numId w:val="39"/>
              </w:numPr>
              <w:jc w:val="both"/>
              <w:rPr>
                <w:rFonts w:ascii="Arial" w:hAnsi="Arial" w:cs="Arial"/>
                <w:color w:val="000000"/>
              </w:rPr>
            </w:pPr>
            <w:r w:rsidRPr="00BD3943">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D3943">
              <w:rPr>
                <w:rFonts w:ascii="Arial" w:hAnsi="Arial" w:cs="Arial"/>
                <w:i/>
                <w:iCs/>
              </w:rPr>
              <w:t xml:space="preserve"> </w:t>
            </w:r>
            <w:r w:rsidRPr="00BD3943">
              <w:rPr>
                <w:rFonts w:ascii="Arial" w:hAnsi="Arial" w:cs="Arial"/>
                <w:iCs/>
              </w:rPr>
              <w:t>and comply with associated HSE protocols for implementing and maintaining these standards as appropriate to the role.</w:t>
            </w:r>
          </w:p>
          <w:p w14:paraId="2077A0C6" w14:textId="77777777" w:rsidR="00201C3B" w:rsidRPr="00BD3943" w:rsidRDefault="00201C3B" w:rsidP="007622A9">
            <w:pPr>
              <w:numPr>
                <w:ilvl w:val="0"/>
                <w:numId w:val="39"/>
              </w:numPr>
              <w:jc w:val="both"/>
              <w:rPr>
                <w:rFonts w:ascii="Arial" w:hAnsi="Arial" w:cs="Arial"/>
                <w:color w:val="000000"/>
              </w:rPr>
            </w:pPr>
            <w:r w:rsidRPr="00BD3943">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285F9E0E" w14:textId="77777777" w:rsidR="00201C3B" w:rsidRPr="00BD3943" w:rsidRDefault="00201C3B" w:rsidP="00201C3B">
            <w:pPr>
              <w:pStyle w:val="ListParagraph"/>
              <w:rPr>
                <w:rFonts w:ascii="Arial" w:hAnsi="Arial" w:cs="Arial"/>
                <w:iCs/>
              </w:rPr>
            </w:pPr>
          </w:p>
          <w:p w14:paraId="554FD163" w14:textId="77777777" w:rsidR="00201C3B" w:rsidRDefault="00201C3B" w:rsidP="00201C3B">
            <w:pPr>
              <w:rPr>
                <w:rFonts w:ascii="Arial" w:hAnsi="Arial" w:cs="Arial"/>
              </w:rPr>
            </w:pPr>
            <w:r w:rsidRPr="00BD3943">
              <w:rPr>
                <w:rFonts w:ascii="Arial" w:hAnsi="Arial" w:cs="Arial"/>
                <w:b/>
                <w:iCs/>
                <w:lang w:val="en-IE"/>
              </w:rPr>
              <w:t xml:space="preserve">The above Job </w:t>
            </w:r>
            <w:r w:rsidR="007622A9" w:rsidRPr="00BD3943">
              <w:rPr>
                <w:rFonts w:ascii="Arial" w:hAnsi="Arial" w:cs="Arial"/>
                <w:b/>
                <w:iCs/>
                <w:lang w:val="en-IE"/>
              </w:rPr>
              <w:t>Specification</w:t>
            </w:r>
            <w:r w:rsidRPr="00BD3943">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7622A9" w:rsidRPr="00BD3943">
              <w:rPr>
                <w:rFonts w:ascii="Arial" w:hAnsi="Arial" w:cs="Arial"/>
                <w:b/>
                <w:iCs/>
                <w:lang w:val="en-IE"/>
              </w:rPr>
              <w:t>them</w:t>
            </w:r>
            <w:r w:rsidRPr="00BD3943">
              <w:rPr>
                <w:rFonts w:ascii="Arial" w:hAnsi="Arial" w:cs="Arial"/>
                <w:b/>
                <w:iCs/>
                <w:lang w:val="en-IE"/>
              </w:rPr>
              <w:t xml:space="preserve"> from time to time and to contribute to the development of the post while in office.</w:t>
            </w:r>
            <w:r w:rsidRPr="00BD3943">
              <w:rPr>
                <w:rFonts w:ascii="Arial" w:hAnsi="Arial" w:cs="Arial"/>
              </w:rPr>
              <w:t xml:space="preserve">  </w:t>
            </w:r>
          </w:p>
          <w:p w14:paraId="6D2CEE75" w14:textId="061E592D" w:rsidR="0019026C" w:rsidRPr="00BD3943" w:rsidRDefault="0019026C" w:rsidP="00201C3B">
            <w:pPr>
              <w:rPr>
                <w:rFonts w:ascii="Arial" w:hAnsi="Arial" w:cs="Arial"/>
                <w:b/>
              </w:rPr>
            </w:pPr>
          </w:p>
        </w:tc>
      </w:tr>
      <w:tr w:rsidR="00201C3B" w:rsidRPr="00FC59B9" w14:paraId="6C210CFE" w14:textId="77777777" w:rsidTr="00201C3B">
        <w:tc>
          <w:tcPr>
            <w:tcW w:w="1299" w:type="pct"/>
          </w:tcPr>
          <w:p w14:paraId="71AEAB78" w14:textId="047BBE1D" w:rsidR="00201C3B" w:rsidRPr="00BD3943" w:rsidRDefault="00201C3B" w:rsidP="00201C3B">
            <w:pPr>
              <w:rPr>
                <w:rFonts w:ascii="Arial" w:hAnsi="Arial" w:cs="Arial"/>
                <w:b/>
                <w:bCs/>
              </w:rPr>
            </w:pPr>
            <w:r w:rsidRPr="00BD3943">
              <w:rPr>
                <w:rFonts w:ascii="Arial" w:hAnsi="Arial" w:cs="Arial"/>
                <w:b/>
                <w:bCs/>
              </w:rPr>
              <w:lastRenderedPageBreak/>
              <w:t>Eligibility criteria</w:t>
            </w:r>
          </w:p>
          <w:p w14:paraId="54F50D02" w14:textId="77777777" w:rsidR="00201C3B" w:rsidRPr="00BD3943" w:rsidRDefault="00201C3B" w:rsidP="00201C3B">
            <w:pPr>
              <w:rPr>
                <w:rFonts w:ascii="Arial" w:hAnsi="Arial" w:cs="Arial"/>
                <w:b/>
                <w:bCs/>
              </w:rPr>
            </w:pPr>
          </w:p>
          <w:p w14:paraId="5800EDA7" w14:textId="1BD93EBA" w:rsidR="00201C3B" w:rsidRPr="00BD3943" w:rsidRDefault="00201C3B" w:rsidP="00201C3B">
            <w:pPr>
              <w:rPr>
                <w:rFonts w:ascii="Arial" w:hAnsi="Arial" w:cs="Arial"/>
                <w:b/>
                <w:bCs/>
              </w:rPr>
            </w:pPr>
            <w:r w:rsidRPr="00BD3943">
              <w:rPr>
                <w:rFonts w:ascii="Arial" w:hAnsi="Arial" w:cs="Arial"/>
                <w:b/>
                <w:bCs/>
              </w:rPr>
              <w:t>Qualifications and/ or experience</w:t>
            </w:r>
          </w:p>
          <w:p w14:paraId="36A9F709" w14:textId="77777777" w:rsidR="00201C3B" w:rsidRPr="00BD3943" w:rsidRDefault="00201C3B" w:rsidP="00201C3B">
            <w:pPr>
              <w:rPr>
                <w:rFonts w:ascii="Arial" w:hAnsi="Arial" w:cs="Arial"/>
                <w:b/>
                <w:bCs/>
              </w:rPr>
            </w:pPr>
          </w:p>
        </w:tc>
        <w:tc>
          <w:tcPr>
            <w:tcW w:w="3701" w:type="pct"/>
          </w:tcPr>
          <w:p w14:paraId="09CD8D1C" w14:textId="77777777" w:rsidR="00201C3B" w:rsidRPr="00BD3943" w:rsidRDefault="00201C3B" w:rsidP="00201C3B">
            <w:pPr>
              <w:jc w:val="both"/>
              <w:rPr>
                <w:rFonts w:ascii="Arial" w:hAnsi="Arial" w:cs="Arial"/>
                <w:b/>
                <w:bCs/>
                <w:iCs/>
              </w:rPr>
            </w:pPr>
            <w:r w:rsidRPr="00BD3943">
              <w:rPr>
                <w:rFonts w:ascii="Arial" w:hAnsi="Arial" w:cs="Arial"/>
                <w:b/>
                <w:bCs/>
                <w:iCs/>
              </w:rPr>
              <w:t xml:space="preserve">Candidates must have at the latest date of application: - </w:t>
            </w:r>
          </w:p>
          <w:p w14:paraId="2DAB1E93" w14:textId="02224769" w:rsidR="00201C3B" w:rsidRDefault="00201C3B" w:rsidP="00201C3B">
            <w:pPr>
              <w:jc w:val="both"/>
              <w:rPr>
                <w:rFonts w:ascii="Arial" w:hAnsi="Arial" w:cs="Arial"/>
                <w:b/>
                <w:bCs/>
                <w:iCs/>
                <w:color w:val="FF6600"/>
              </w:rPr>
            </w:pPr>
          </w:p>
          <w:p w14:paraId="2000062E" w14:textId="77777777" w:rsidR="0019026C" w:rsidRPr="00957EF4" w:rsidRDefault="0019026C" w:rsidP="0019026C">
            <w:pPr>
              <w:pStyle w:val="ListParagraph"/>
              <w:numPr>
                <w:ilvl w:val="0"/>
                <w:numId w:val="41"/>
              </w:numPr>
              <w:contextualSpacing/>
              <w:jc w:val="both"/>
              <w:rPr>
                <w:rFonts w:ascii="Arial" w:hAnsi="Arial" w:cs="Arial"/>
              </w:rPr>
            </w:pPr>
            <w:r w:rsidRPr="00957EF4">
              <w:rPr>
                <w:rFonts w:ascii="Arial" w:hAnsi="Arial" w:cs="Arial"/>
                <w:iCs/>
              </w:rPr>
              <w:t xml:space="preserve">Experience of operating within a complex planning and programme management role and / or function within a large scale multi stakeholders environment utilising and / or overseeing some or all of the relevant disciplines including: </w:t>
            </w:r>
          </w:p>
          <w:p w14:paraId="3BF9E642"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lastRenderedPageBreak/>
              <w:t>Project Management;</w:t>
            </w:r>
          </w:p>
          <w:p w14:paraId="7D0339C1"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Project Delivery;</w:t>
            </w:r>
          </w:p>
          <w:p w14:paraId="7FCBA1C3"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Risk and Issue Management;</w:t>
            </w:r>
          </w:p>
          <w:p w14:paraId="4209B166"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Budget Management;</w:t>
            </w:r>
          </w:p>
          <w:p w14:paraId="08E75DC4"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Staff Management</w:t>
            </w:r>
          </w:p>
          <w:p w14:paraId="2F04D529"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Resource Demand &amp; Supply Planning;</w:t>
            </w:r>
          </w:p>
          <w:p w14:paraId="67725F22"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Change Management;</w:t>
            </w:r>
          </w:p>
          <w:p w14:paraId="29B88201" w14:textId="77777777" w:rsidR="0019026C" w:rsidRPr="00957EF4" w:rsidRDefault="0019026C" w:rsidP="0019026C">
            <w:pPr>
              <w:numPr>
                <w:ilvl w:val="1"/>
                <w:numId w:val="42"/>
              </w:numPr>
              <w:ind w:left="1198" w:hanging="478"/>
              <w:jc w:val="both"/>
              <w:rPr>
                <w:rFonts w:ascii="Arial" w:hAnsi="Arial" w:cs="Arial"/>
                <w:iCs/>
              </w:rPr>
            </w:pPr>
            <w:r w:rsidRPr="00957EF4">
              <w:rPr>
                <w:rFonts w:ascii="Arial" w:hAnsi="Arial" w:cs="Arial"/>
                <w:iCs/>
              </w:rPr>
              <w:t>Stakeholder Management</w:t>
            </w:r>
          </w:p>
          <w:p w14:paraId="11F0E4BB" w14:textId="77777777" w:rsidR="0019026C" w:rsidRPr="00BD3943" w:rsidRDefault="0019026C" w:rsidP="0019026C">
            <w:pPr>
              <w:pStyle w:val="ListParagraph"/>
              <w:ind w:left="360"/>
              <w:contextualSpacing/>
              <w:rPr>
                <w:rFonts w:ascii="Arial" w:eastAsiaTheme="minorEastAsia" w:hAnsi="Arial" w:cs="Arial"/>
                <w:lang w:val="en-IE" w:eastAsia="en-IE"/>
              </w:rPr>
            </w:pPr>
          </w:p>
          <w:p w14:paraId="737C46D9" w14:textId="6183A7EF" w:rsidR="00201C3B" w:rsidRDefault="00201C3B" w:rsidP="00201C3B">
            <w:pPr>
              <w:numPr>
                <w:ilvl w:val="0"/>
                <w:numId w:val="41"/>
              </w:numPr>
              <w:jc w:val="both"/>
              <w:rPr>
                <w:rFonts w:ascii="Arial" w:hAnsi="Arial" w:cs="Arial"/>
                <w:bCs/>
              </w:rPr>
            </w:pPr>
            <w:r w:rsidRPr="00BD3943">
              <w:rPr>
                <w:rFonts w:ascii="Arial" w:hAnsi="Arial" w:cs="Arial"/>
                <w:bCs/>
              </w:rPr>
              <w:t>Experience of leading and managing a Project Team</w:t>
            </w:r>
          </w:p>
          <w:p w14:paraId="12CE590A" w14:textId="77777777" w:rsidR="0019026C" w:rsidRPr="00BD3943" w:rsidRDefault="0019026C" w:rsidP="0019026C">
            <w:pPr>
              <w:jc w:val="both"/>
              <w:rPr>
                <w:rFonts w:ascii="Arial" w:hAnsi="Arial" w:cs="Arial"/>
                <w:bCs/>
              </w:rPr>
            </w:pPr>
          </w:p>
          <w:p w14:paraId="01B6F9EF" w14:textId="0D4AEE6F" w:rsidR="00201C3B" w:rsidRPr="0019026C" w:rsidRDefault="00201C3B" w:rsidP="00201C3B">
            <w:pPr>
              <w:numPr>
                <w:ilvl w:val="0"/>
                <w:numId w:val="41"/>
              </w:numPr>
              <w:rPr>
                <w:rFonts w:ascii="Arial" w:hAnsi="Arial" w:cs="Arial"/>
                <w:bCs/>
              </w:rPr>
            </w:pPr>
            <w:r w:rsidRPr="00BD3943">
              <w:rPr>
                <w:rFonts w:ascii="Arial" w:hAnsi="Arial" w:cs="Arial"/>
                <w:iCs/>
                <w:lang w:val="en-IE" w:eastAsia="en-IE"/>
              </w:rPr>
              <w:t>Experience of managing and working collaboratively cross functionally with multiple internal and external stakeholders in a complex environment, as relevant to the role.</w:t>
            </w:r>
          </w:p>
          <w:p w14:paraId="0EA9D10C" w14:textId="77777777" w:rsidR="0019026C" w:rsidRPr="00BD3943" w:rsidRDefault="0019026C" w:rsidP="0019026C">
            <w:pPr>
              <w:rPr>
                <w:rFonts w:ascii="Arial" w:hAnsi="Arial" w:cs="Arial"/>
                <w:bCs/>
              </w:rPr>
            </w:pPr>
          </w:p>
          <w:p w14:paraId="639EE61E" w14:textId="3373DCB3" w:rsidR="00201C3B" w:rsidRPr="0019026C" w:rsidRDefault="00201C3B" w:rsidP="00201C3B">
            <w:pPr>
              <w:pStyle w:val="ListParagraph"/>
              <w:numPr>
                <w:ilvl w:val="0"/>
                <w:numId w:val="41"/>
              </w:numPr>
              <w:contextualSpacing/>
              <w:jc w:val="both"/>
              <w:rPr>
                <w:rFonts w:ascii="Arial" w:hAnsi="Arial" w:cs="Arial"/>
              </w:rPr>
            </w:pPr>
            <w:r w:rsidRPr="00BD3943">
              <w:rPr>
                <w:rFonts w:ascii="Arial" w:hAnsi="Arial" w:cs="Arial"/>
                <w:bCs/>
                <w:iCs/>
                <w:color w:val="000000"/>
              </w:rPr>
              <w:t>The requisite knowledge</w:t>
            </w:r>
            <w:r w:rsidR="0019026C">
              <w:rPr>
                <w:rFonts w:ascii="Arial" w:hAnsi="Arial" w:cs="Arial"/>
                <w:bCs/>
                <w:iCs/>
                <w:color w:val="000000"/>
              </w:rPr>
              <w:t xml:space="preserve"> and</w:t>
            </w:r>
            <w:r w:rsidRPr="00BD3943">
              <w:rPr>
                <w:rFonts w:ascii="Arial" w:hAnsi="Arial" w:cs="Arial"/>
                <w:bCs/>
                <w:iCs/>
                <w:color w:val="000000"/>
              </w:rPr>
              <w:t xml:space="preserve"> ability </w:t>
            </w:r>
            <w:r w:rsidR="00364B54">
              <w:rPr>
                <w:rFonts w:ascii="Arial" w:hAnsi="Arial" w:cs="Arial"/>
                <w:bCs/>
                <w:iCs/>
                <w:color w:val="000000"/>
              </w:rPr>
              <w:t>(</w:t>
            </w:r>
            <w:r w:rsidRPr="00BD3943">
              <w:rPr>
                <w:rFonts w:ascii="Arial" w:hAnsi="Arial" w:cs="Arial"/>
                <w:bCs/>
                <w:iCs/>
                <w:color w:val="000000"/>
              </w:rPr>
              <w:t>including a high standard of suitability and management ability</w:t>
            </w:r>
            <w:r w:rsidR="00364B54">
              <w:rPr>
                <w:rFonts w:ascii="Arial" w:hAnsi="Arial" w:cs="Arial"/>
                <w:bCs/>
                <w:iCs/>
                <w:color w:val="000000"/>
              </w:rPr>
              <w:t>)</w:t>
            </w:r>
            <w:r w:rsidRPr="00BD3943">
              <w:rPr>
                <w:rFonts w:ascii="Arial" w:hAnsi="Arial" w:cs="Arial"/>
                <w:bCs/>
                <w:iCs/>
                <w:color w:val="000000"/>
              </w:rPr>
              <w:t xml:space="preserve"> for the proper discharge of the duties of the office</w:t>
            </w:r>
          </w:p>
          <w:p w14:paraId="438B4CCC" w14:textId="77777777" w:rsidR="0019026C" w:rsidRPr="0019026C" w:rsidRDefault="0019026C" w:rsidP="0019026C">
            <w:pPr>
              <w:contextualSpacing/>
              <w:jc w:val="both"/>
              <w:rPr>
                <w:rFonts w:ascii="Arial" w:hAnsi="Arial" w:cs="Arial"/>
              </w:rPr>
            </w:pPr>
          </w:p>
          <w:p w14:paraId="344234DB" w14:textId="77777777" w:rsidR="00201C3B" w:rsidRPr="00BD3943" w:rsidRDefault="00201C3B" w:rsidP="00201C3B">
            <w:pPr>
              <w:jc w:val="both"/>
              <w:rPr>
                <w:rFonts w:ascii="Arial" w:hAnsi="Arial" w:cs="Arial"/>
                <w:b/>
                <w:bCs/>
                <w:i/>
                <w:iCs/>
              </w:rPr>
            </w:pPr>
          </w:p>
          <w:p w14:paraId="6AF28714" w14:textId="77777777" w:rsidR="00201C3B" w:rsidRPr="00BD3943" w:rsidRDefault="00201C3B" w:rsidP="00201C3B">
            <w:pPr>
              <w:jc w:val="both"/>
              <w:rPr>
                <w:rFonts w:ascii="Arial" w:hAnsi="Arial" w:cs="Arial"/>
                <w:b/>
              </w:rPr>
            </w:pPr>
            <w:r w:rsidRPr="00BD3943">
              <w:rPr>
                <w:rFonts w:ascii="Arial" w:hAnsi="Arial" w:cs="Arial"/>
                <w:b/>
              </w:rPr>
              <w:t>Health</w:t>
            </w:r>
          </w:p>
          <w:p w14:paraId="7534FC14" w14:textId="77777777" w:rsidR="00201C3B" w:rsidRPr="00BD3943" w:rsidRDefault="00201C3B" w:rsidP="00201C3B">
            <w:pPr>
              <w:jc w:val="both"/>
              <w:rPr>
                <w:rFonts w:ascii="Arial" w:hAnsi="Arial" w:cs="Arial"/>
              </w:rPr>
            </w:pPr>
            <w:r w:rsidRPr="00BD394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CB7882D" w14:textId="77777777" w:rsidR="00201C3B" w:rsidRPr="00BD3943" w:rsidRDefault="00201C3B" w:rsidP="00201C3B">
            <w:pPr>
              <w:jc w:val="both"/>
              <w:rPr>
                <w:rFonts w:ascii="Arial" w:hAnsi="Arial" w:cs="Arial"/>
              </w:rPr>
            </w:pPr>
          </w:p>
          <w:p w14:paraId="77EFD207" w14:textId="77777777" w:rsidR="00201C3B" w:rsidRPr="00BD3943" w:rsidRDefault="00201C3B" w:rsidP="00201C3B">
            <w:pPr>
              <w:ind w:right="-766"/>
              <w:jc w:val="both"/>
              <w:rPr>
                <w:rFonts w:ascii="Arial" w:hAnsi="Arial" w:cs="Arial"/>
                <w:iCs/>
              </w:rPr>
            </w:pPr>
            <w:r w:rsidRPr="00BD3943">
              <w:rPr>
                <w:rFonts w:ascii="Arial" w:hAnsi="Arial" w:cs="Arial"/>
                <w:b/>
                <w:bCs/>
              </w:rPr>
              <w:t>Character</w:t>
            </w:r>
          </w:p>
          <w:p w14:paraId="465952C6" w14:textId="77777777" w:rsidR="00201C3B" w:rsidRPr="00BD3943" w:rsidRDefault="00201C3B" w:rsidP="00201C3B">
            <w:pPr>
              <w:ind w:right="-766"/>
              <w:jc w:val="both"/>
              <w:rPr>
                <w:rFonts w:ascii="Arial" w:hAnsi="Arial" w:cs="Arial"/>
              </w:rPr>
            </w:pPr>
            <w:r w:rsidRPr="00BD3943">
              <w:rPr>
                <w:rFonts w:ascii="Arial" w:hAnsi="Arial" w:cs="Arial"/>
              </w:rPr>
              <w:t>Each candidate for and any person holding the office must be of good character.</w:t>
            </w:r>
          </w:p>
          <w:p w14:paraId="1151045D" w14:textId="77777777" w:rsidR="00201C3B" w:rsidRPr="00BD3943" w:rsidRDefault="00201C3B" w:rsidP="002978DB">
            <w:pPr>
              <w:jc w:val="both"/>
              <w:rPr>
                <w:rFonts w:ascii="Arial" w:hAnsi="Arial" w:cs="Arial"/>
                <w:b/>
                <w:bCs/>
                <w:iCs/>
                <w:color w:val="222222"/>
                <w:shd w:val="clear" w:color="auto" w:fill="FFFFFF"/>
              </w:rPr>
            </w:pPr>
          </w:p>
        </w:tc>
      </w:tr>
      <w:tr w:rsidR="00201C3B" w:rsidRPr="00FC59B9" w14:paraId="59EF65EA" w14:textId="77777777" w:rsidTr="00201C3B">
        <w:tc>
          <w:tcPr>
            <w:tcW w:w="1299" w:type="pct"/>
          </w:tcPr>
          <w:p w14:paraId="643486DB" w14:textId="1FFE3E2F" w:rsidR="00201C3B" w:rsidRPr="00BD3943" w:rsidRDefault="00201C3B" w:rsidP="00201C3B">
            <w:pPr>
              <w:rPr>
                <w:rFonts w:ascii="Arial" w:hAnsi="Arial" w:cs="Arial"/>
                <w:b/>
                <w:bCs/>
              </w:rPr>
            </w:pPr>
            <w:r w:rsidRPr="00BD3943">
              <w:rPr>
                <w:rFonts w:ascii="Arial" w:hAnsi="Arial" w:cs="Arial"/>
                <w:b/>
                <w:bCs/>
              </w:rPr>
              <w:lastRenderedPageBreak/>
              <w:t>Other requirements specific to the post</w:t>
            </w:r>
          </w:p>
        </w:tc>
        <w:tc>
          <w:tcPr>
            <w:tcW w:w="3701" w:type="pct"/>
          </w:tcPr>
          <w:p w14:paraId="6383ACB3" w14:textId="6506D852" w:rsidR="00201C3B" w:rsidRPr="00BD3943" w:rsidRDefault="00201C3B" w:rsidP="002978DB">
            <w:pPr>
              <w:jc w:val="both"/>
              <w:rPr>
                <w:rFonts w:ascii="Arial" w:hAnsi="Arial" w:cs="Arial"/>
                <w:iCs/>
                <w:color w:val="000000"/>
              </w:rPr>
            </w:pPr>
            <w:r w:rsidRPr="00BD3943">
              <w:rPr>
                <w:rFonts w:ascii="Arial" w:hAnsi="Arial" w:cs="Arial"/>
                <w:iCs/>
                <w:color w:val="000000"/>
              </w:rPr>
              <w:t>Access to appropriate transport to fulfil the requirements of the role</w:t>
            </w:r>
            <w:r w:rsidRPr="00BD3943">
              <w:rPr>
                <w:rFonts w:ascii="Arial" w:hAnsi="Arial" w:cs="Arial"/>
                <w:iCs/>
              </w:rPr>
              <w:t xml:space="preserve"> </w:t>
            </w:r>
            <w:r w:rsidR="003A00E8" w:rsidRPr="00BD3943">
              <w:rPr>
                <w:rFonts w:ascii="Arial" w:hAnsi="Arial" w:cs="Arial"/>
                <w:iCs/>
              </w:rPr>
              <w:t xml:space="preserve">as post will involve regular travel including possible overnight stays. </w:t>
            </w:r>
          </w:p>
          <w:p w14:paraId="0E4DCE48" w14:textId="63A8F31E" w:rsidR="00201C3B" w:rsidRPr="00BD3943" w:rsidRDefault="00201C3B" w:rsidP="00201C3B">
            <w:pPr>
              <w:rPr>
                <w:rFonts w:ascii="Arial" w:hAnsi="Arial" w:cs="Arial"/>
                <w:b/>
                <w:iCs/>
                <w:color w:val="000099"/>
              </w:rPr>
            </w:pPr>
          </w:p>
        </w:tc>
      </w:tr>
      <w:tr w:rsidR="00201C3B" w:rsidRPr="00FC59B9" w14:paraId="437354A7" w14:textId="77777777" w:rsidTr="00201C3B">
        <w:tc>
          <w:tcPr>
            <w:tcW w:w="1299" w:type="pct"/>
          </w:tcPr>
          <w:p w14:paraId="3FD389F1" w14:textId="7545571D" w:rsidR="00201C3B" w:rsidRPr="00BD3943" w:rsidRDefault="00201C3B" w:rsidP="00201C3B">
            <w:pPr>
              <w:rPr>
                <w:rFonts w:ascii="Arial" w:hAnsi="Arial" w:cs="Arial"/>
                <w:b/>
                <w:bCs/>
              </w:rPr>
            </w:pPr>
            <w:r w:rsidRPr="00BD3943">
              <w:rPr>
                <w:rFonts w:ascii="Arial" w:hAnsi="Arial" w:cs="Arial"/>
                <w:b/>
                <w:bCs/>
              </w:rPr>
              <w:t>Additional eligibility requirements:</w:t>
            </w:r>
          </w:p>
          <w:p w14:paraId="255FA45E" w14:textId="0A67812E" w:rsidR="00201C3B" w:rsidRPr="00BD3943" w:rsidRDefault="00201C3B" w:rsidP="00201C3B">
            <w:pPr>
              <w:rPr>
                <w:rFonts w:ascii="Arial" w:hAnsi="Arial" w:cs="Arial"/>
                <w:b/>
                <w:bCs/>
              </w:rPr>
            </w:pPr>
          </w:p>
        </w:tc>
        <w:tc>
          <w:tcPr>
            <w:tcW w:w="3701" w:type="pct"/>
          </w:tcPr>
          <w:p w14:paraId="67225D5A" w14:textId="6943F605" w:rsidR="00201C3B" w:rsidRPr="00BD3943" w:rsidRDefault="00201C3B" w:rsidP="00201C3B">
            <w:pPr>
              <w:pStyle w:val="Default"/>
              <w:rPr>
                <w:sz w:val="20"/>
                <w:szCs w:val="20"/>
              </w:rPr>
            </w:pPr>
            <w:r w:rsidRPr="00BD3943">
              <w:rPr>
                <w:b/>
                <w:bCs/>
                <w:sz w:val="20"/>
                <w:szCs w:val="20"/>
              </w:rPr>
              <w:t xml:space="preserve">Citizenship requirements </w:t>
            </w:r>
          </w:p>
          <w:p w14:paraId="2C642096" w14:textId="77777777" w:rsidR="00201C3B" w:rsidRPr="00BD3943" w:rsidRDefault="00201C3B" w:rsidP="00201C3B">
            <w:pPr>
              <w:pStyle w:val="Default"/>
              <w:rPr>
                <w:sz w:val="20"/>
                <w:szCs w:val="20"/>
              </w:rPr>
            </w:pPr>
            <w:r w:rsidRPr="00BD3943">
              <w:rPr>
                <w:sz w:val="20"/>
                <w:szCs w:val="20"/>
              </w:rPr>
              <w:t xml:space="preserve">Eligible candidates must be: </w:t>
            </w:r>
          </w:p>
          <w:p w14:paraId="354421BA" w14:textId="087C34A8" w:rsidR="00201C3B" w:rsidRPr="00BD3943" w:rsidRDefault="00201C3B" w:rsidP="00201C3B">
            <w:pPr>
              <w:pStyle w:val="ListParagraph"/>
              <w:numPr>
                <w:ilvl w:val="0"/>
                <w:numId w:val="29"/>
              </w:numPr>
              <w:spacing w:after="120"/>
              <w:rPr>
                <w:rFonts w:ascii="Arial" w:hAnsi="Arial" w:cs="Arial"/>
              </w:rPr>
            </w:pPr>
            <w:r w:rsidRPr="00BD3943">
              <w:rPr>
                <w:rFonts w:ascii="Arial" w:hAnsi="Arial" w:cs="Arial"/>
              </w:rPr>
              <w:t xml:space="preserve">EEA, Swiss, or British citizens </w:t>
            </w:r>
          </w:p>
          <w:p w14:paraId="0FE712BB" w14:textId="5E0B69BC" w:rsidR="00201C3B" w:rsidRPr="00BD3943" w:rsidRDefault="00201C3B" w:rsidP="00201C3B">
            <w:pPr>
              <w:spacing w:after="120"/>
              <w:ind w:left="360"/>
              <w:rPr>
                <w:rFonts w:ascii="Arial" w:hAnsi="Arial" w:cs="Arial"/>
                <w:b/>
              </w:rPr>
            </w:pPr>
            <w:r w:rsidRPr="00BD3943">
              <w:rPr>
                <w:rFonts w:ascii="Arial" w:hAnsi="Arial" w:cs="Arial"/>
                <w:b/>
              </w:rPr>
              <w:t>OR</w:t>
            </w:r>
          </w:p>
          <w:p w14:paraId="0476F498" w14:textId="5A1360FF" w:rsidR="00201C3B" w:rsidRPr="00BD3943" w:rsidRDefault="00201C3B" w:rsidP="00201C3B">
            <w:pPr>
              <w:pStyle w:val="ListParagraph"/>
              <w:numPr>
                <w:ilvl w:val="0"/>
                <w:numId w:val="29"/>
              </w:numPr>
              <w:spacing w:after="120"/>
              <w:rPr>
                <w:rFonts w:ascii="Arial" w:hAnsi="Arial" w:cs="Arial"/>
              </w:rPr>
            </w:pPr>
            <w:r w:rsidRPr="00BD3943">
              <w:rPr>
                <w:rFonts w:ascii="Arial" w:hAnsi="Arial" w:cs="Arial"/>
              </w:rPr>
              <w:t xml:space="preserve">Non-European Economic Area citizens with permission to reside and work in the State </w:t>
            </w:r>
          </w:p>
          <w:p w14:paraId="3BA041C6" w14:textId="494B0D51" w:rsidR="00201C3B" w:rsidRPr="00BD3943" w:rsidRDefault="00201C3B" w:rsidP="00201C3B">
            <w:pPr>
              <w:pStyle w:val="Default"/>
              <w:ind w:left="1080"/>
              <w:rPr>
                <w:bCs/>
                <w:color w:val="2A2347"/>
                <w:sz w:val="20"/>
                <w:szCs w:val="20"/>
              </w:rPr>
            </w:pPr>
            <w:r w:rsidRPr="00BD3943">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201C3B" w:rsidRPr="00BD3943" w:rsidRDefault="00201C3B" w:rsidP="00201C3B">
            <w:pPr>
              <w:pStyle w:val="ListParagraph"/>
              <w:spacing w:after="120"/>
              <w:ind w:left="1080"/>
              <w:rPr>
                <w:rFonts w:ascii="Arial" w:hAnsi="Arial" w:cs="Arial"/>
              </w:rPr>
            </w:pPr>
          </w:p>
          <w:p w14:paraId="613182C9" w14:textId="7F9F364F" w:rsidR="00201C3B" w:rsidRPr="00BD3943" w:rsidRDefault="00201C3B" w:rsidP="00C10375">
            <w:pPr>
              <w:pStyle w:val="Default"/>
              <w:rPr>
                <w:bCs/>
                <w:color w:val="2A2347"/>
                <w:sz w:val="20"/>
                <w:szCs w:val="20"/>
              </w:rPr>
            </w:pPr>
            <w:r w:rsidRPr="00BD3943">
              <w:rPr>
                <w:bCs/>
                <w:color w:val="2A2347"/>
                <w:sz w:val="20"/>
                <w:szCs w:val="20"/>
              </w:rPr>
              <w:t xml:space="preserve">To qualify candidates must be eligible by the closing date of the campaign. </w:t>
            </w:r>
          </w:p>
        </w:tc>
      </w:tr>
      <w:tr w:rsidR="00201C3B" w:rsidRPr="00FC59B9" w14:paraId="466ACF54" w14:textId="77777777" w:rsidTr="00201C3B">
        <w:tc>
          <w:tcPr>
            <w:tcW w:w="1299" w:type="pct"/>
          </w:tcPr>
          <w:p w14:paraId="50259FF8" w14:textId="3085F32B" w:rsidR="00201C3B" w:rsidRPr="00BD3943" w:rsidRDefault="00201C3B" w:rsidP="00201C3B">
            <w:pPr>
              <w:rPr>
                <w:rFonts w:ascii="Arial" w:hAnsi="Arial" w:cs="Arial"/>
                <w:b/>
                <w:bCs/>
              </w:rPr>
            </w:pPr>
            <w:r w:rsidRPr="00BD3943">
              <w:rPr>
                <w:rFonts w:ascii="Arial" w:hAnsi="Arial" w:cs="Arial"/>
                <w:b/>
                <w:bCs/>
              </w:rPr>
              <w:t>Skills, competencies and/or knowledge</w:t>
            </w:r>
          </w:p>
          <w:p w14:paraId="4E76BE64" w14:textId="77777777" w:rsidR="00201C3B" w:rsidRPr="00FC59B9" w:rsidRDefault="00201C3B" w:rsidP="00201C3B">
            <w:pPr>
              <w:rPr>
                <w:rFonts w:ascii="Arial" w:hAnsi="Arial" w:cs="Arial"/>
                <w:b/>
                <w:bCs/>
                <w:sz w:val="22"/>
                <w:szCs w:val="22"/>
              </w:rPr>
            </w:pPr>
          </w:p>
          <w:p w14:paraId="3C72DF3D" w14:textId="77777777" w:rsidR="00201C3B" w:rsidRPr="00FC59B9" w:rsidRDefault="00201C3B" w:rsidP="00201C3B">
            <w:pPr>
              <w:rPr>
                <w:rFonts w:ascii="Arial" w:hAnsi="Arial" w:cs="Arial"/>
                <w:b/>
                <w:bCs/>
                <w:sz w:val="22"/>
                <w:szCs w:val="22"/>
              </w:rPr>
            </w:pPr>
          </w:p>
        </w:tc>
        <w:tc>
          <w:tcPr>
            <w:tcW w:w="3701" w:type="pct"/>
          </w:tcPr>
          <w:p w14:paraId="3E2B14AB" w14:textId="77777777" w:rsidR="00201C3B" w:rsidRPr="002D16D8" w:rsidRDefault="00201C3B" w:rsidP="00201C3B">
            <w:pPr>
              <w:rPr>
                <w:rFonts w:ascii="Arial" w:hAnsi="Arial" w:cs="Arial"/>
                <w:b/>
                <w:iCs/>
              </w:rPr>
            </w:pPr>
            <w:r w:rsidRPr="002D16D8">
              <w:rPr>
                <w:rFonts w:ascii="Arial" w:hAnsi="Arial" w:cs="Arial"/>
                <w:b/>
                <w:iCs/>
              </w:rPr>
              <w:t>Professional Knowledge &amp; Experience:</w:t>
            </w:r>
          </w:p>
          <w:p w14:paraId="15C4C275" w14:textId="77777777" w:rsidR="00201C3B" w:rsidRPr="002D16D8" w:rsidRDefault="00201C3B" w:rsidP="00201C3B">
            <w:pPr>
              <w:rPr>
                <w:rFonts w:ascii="Arial" w:hAnsi="Arial" w:cs="Arial"/>
                <w:b/>
                <w:iCs/>
              </w:rPr>
            </w:pPr>
          </w:p>
          <w:p w14:paraId="3864D048" w14:textId="77777777" w:rsidR="00201C3B" w:rsidRPr="002D16D8" w:rsidRDefault="00201C3B" w:rsidP="00C85646">
            <w:pPr>
              <w:numPr>
                <w:ilvl w:val="0"/>
                <w:numId w:val="45"/>
              </w:numPr>
              <w:rPr>
                <w:rFonts w:ascii="Arial" w:hAnsi="Arial" w:cs="Arial"/>
                <w:iCs/>
              </w:rPr>
            </w:pPr>
            <w:r w:rsidRPr="002D16D8">
              <w:rPr>
                <w:rFonts w:ascii="Arial" w:hAnsi="Arial" w:cs="Arial"/>
                <w:iCs/>
              </w:rPr>
              <w:t>Have a clear understanding of the goals and objectives of the NiSRP Programme</w:t>
            </w:r>
          </w:p>
          <w:p w14:paraId="0E972277" w14:textId="77777777" w:rsidR="00201C3B" w:rsidRPr="002D16D8" w:rsidRDefault="00201C3B" w:rsidP="00C85646">
            <w:pPr>
              <w:numPr>
                <w:ilvl w:val="0"/>
                <w:numId w:val="45"/>
              </w:numPr>
              <w:rPr>
                <w:rFonts w:ascii="Arial" w:hAnsi="Arial" w:cs="Arial"/>
                <w:iCs/>
              </w:rPr>
            </w:pPr>
            <w:r w:rsidRPr="002D16D8">
              <w:rPr>
                <w:rFonts w:ascii="Arial" w:hAnsi="Arial" w:cs="Arial"/>
                <w:iCs/>
              </w:rPr>
              <w:t>Have an in-depth and up to date experience and knowledge of project management principles, methodologies and tools</w:t>
            </w:r>
          </w:p>
          <w:p w14:paraId="5711ED92"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Knowledge of the issues, developments and current thinking on best practice in relation to project management.</w:t>
            </w:r>
          </w:p>
          <w:p w14:paraId="65D3D8AC" w14:textId="77777777" w:rsidR="00201C3B" w:rsidRPr="002D16D8" w:rsidRDefault="00201C3B" w:rsidP="00C85646">
            <w:pPr>
              <w:numPr>
                <w:ilvl w:val="0"/>
                <w:numId w:val="45"/>
              </w:numPr>
              <w:rPr>
                <w:rFonts w:ascii="Arial" w:hAnsi="Arial" w:cs="Arial"/>
                <w:iCs/>
              </w:rPr>
            </w:pPr>
            <w:r w:rsidRPr="002D16D8">
              <w:rPr>
                <w:rFonts w:ascii="Arial" w:hAnsi="Arial" w:cs="Arial"/>
                <w:iCs/>
              </w:rPr>
              <w:t>An understanding of the challenges of leading a complex change project with significant technology, process, clinical change, interdependencies and HR challenges</w:t>
            </w:r>
          </w:p>
          <w:p w14:paraId="0B2C2823" w14:textId="77777777" w:rsidR="00201C3B" w:rsidRPr="002D16D8" w:rsidRDefault="00201C3B" w:rsidP="00C85646">
            <w:pPr>
              <w:numPr>
                <w:ilvl w:val="0"/>
                <w:numId w:val="45"/>
              </w:numPr>
              <w:rPr>
                <w:rFonts w:ascii="Arial" w:hAnsi="Arial" w:cs="Arial"/>
                <w:iCs/>
              </w:rPr>
            </w:pPr>
            <w:r w:rsidRPr="002D16D8">
              <w:rPr>
                <w:rFonts w:ascii="Arial" w:hAnsi="Arial" w:cs="Arial"/>
                <w:iCs/>
              </w:rPr>
              <w:lastRenderedPageBreak/>
              <w:t>Have an in-depth and up to date experience and knowledge of change management principles, methodologies and tools</w:t>
            </w:r>
          </w:p>
          <w:p w14:paraId="380C7E8A" w14:textId="77777777" w:rsidR="00201C3B" w:rsidRPr="002D16D8" w:rsidRDefault="00201C3B" w:rsidP="00C85646">
            <w:pPr>
              <w:numPr>
                <w:ilvl w:val="0"/>
                <w:numId w:val="45"/>
              </w:numPr>
              <w:rPr>
                <w:rFonts w:ascii="Arial" w:hAnsi="Arial" w:cs="Arial"/>
                <w:iCs/>
              </w:rPr>
            </w:pPr>
            <w:r w:rsidRPr="002D16D8">
              <w:rPr>
                <w:rFonts w:ascii="Arial" w:hAnsi="Arial" w:cs="Arial"/>
                <w:iCs/>
              </w:rPr>
              <w:t>Problem solving and root cause identification skills;</w:t>
            </w:r>
          </w:p>
          <w:p w14:paraId="525F33F9" w14:textId="77777777" w:rsidR="00201C3B" w:rsidRPr="002D16D8" w:rsidRDefault="00201C3B" w:rsidP="00C85646">
            <w:pPr>
              <w:numPr>
                <w:ilvl w:val="0"/>
                <w:numId w:val="45"/>
              </w:numPr>
              <w:rPr>
                <w:rFonts w:ascii="Arial" w:hAnsi="Arial" w:cs="Arial"/>
                <w:iCs/>
              </w:rPr>
            </w:pPr>
            <w:r w:rsidRPr="002D16D8">
              <w:rPr>
                <w:rFonts w:ascii="Arial" w:hAnsi="Arial" w:cs="Arial"/>
                <w:iCs/>
              </w:rPr>
              <w:t>Experience with large-scale organisation change efforts.</w:t>
            </w:r>
          </w:p>
          <w:p w14:paraId="2959A802" w14:textId="77777777" w:rsidR="00201C3B" w:rsidRPr="002D16D8" w:rsidRDefault="00201C3B" w:rsidP="00C85646">
            <w:pPr>
              <w:numPr>
                <w:ilvl w:val="0"/>
                <w:numId w:val="45"/>
              </w:numPr>
              <w:rPr>
                <w:rFonts w:ascii="Arial" w:hAnsi="Arial" w:cs="Arial"/>
                <w:iCs/>
              </w:rPr>
            </w:pPr>
            <w:r w:rsidRPr="002D16D8">
              <w:rPr>
                <w:rFonts w:ascii="Arial" w:hAnsi="Arial" w:cs="Arial"/>
                <w:iCs/>
              </w:rPr>
              <w:t>Experience with large scale systems implementation projects</w:t>
            </w:r>
          </w:p>
          <w:p w14:paraId="6F8F1251" w14:textId="77777777" w:rsidR="00201C3B" w:rsidRPr="002D16D8" w:rsidRDefault="00201C3B" w:rsidP="00C85646">
            <w:pPr>
              <w:numPr>
                <w:ilvl w:val="0"/>
                <w:numId w:val="45"/>
              </w:numPr>
              <w:rPr>
                <w:rFonts w:ascii="Arial" w:hAnsi="Arial" w:cs="Arial"/>
                <w:iCs/>
              </w:rPr>
            </w:pPr>
            <w:r w:rsidRPr="002D16D8">
              <w:rPr>
                <w:rFonts w:ascii="Arial" w:hAnsi="Arial" w:cs="Arial"/>
              </w:rPr>
              <w:t>Experience of writing reports and project updates</w:t>
            </w:r>
          </w:p>
          <w:p w14:paraId="5EBE931A" w14:textId="77777777" w:rsidR="00201C3B" w:rsidRPr="002D16D8" w:rsidRDefault="00201C3B" w:rsidP="00C85646">
            <w:pPr>
              <w:numPr>
                <w:ilvl w:val="0"/>
                <w:numId w:val="45"/>
              </w:numPr>
              <w:jc w:val="both"/>
              <w:rPr>
                <w:rFonts w:ascii="Arial" w:hAnsi="Arial" w:cs="Arial"/>
                <w:b/>
                <w:iCs/>
              </w:rPr>
            </w:pPr>
            <w:r w:rsidRPr="002D16D8">
              <w:rPr>
                <w:rFonts w:ascii="Arial" w:hAnsi="Arial" w:cs="Arial"/>
                <w:iCs/>
              </w:rPr>
              <w:t xml:space="preserve">An understanding of Irish health services and HSE reform </w:t>
            </w:r>
          </w:p>
          <w:p w14:paraId="501E3904" w14:textId="77777777" w:rsidR="00201C3B" w:rsidRPr="002D16D8" w:rsidRDefault="00201C3B" w:rsidP="00201C3B">
            <w:pPr>
              <w:rPr>
                <w:rFonts w:ascii="Arial" w:hAnsi="Arial" w:cs="Arial"/>
                <w:b/>
                <w:iCs/>
              </w:rPr>
            </w:pPr>
          </w:p>
          <w:p w14:paraId="327E2FDC" w14:textId="6A04BFA7" w:rsidR="00201C3B" w:rsidRPr="002D16D8" w:rsidRDefault="00201C3B" w:rsidP="00201C3B">
            <w:pPr>
              <w:rPr>
                <w:rFonts w:ascii="Arial" w:hAnsi="Arial" w:cs="Arial"/>
                <w:b/>
                <w:iCs/>
              </w:rPr>
            </w:pPr>
            <w:r w:rsidRPr="002D16D8">
              <w:rPr>
                <w:rFonts w:ascii="Arial" w:hAnsi="Arial" w:cs="Arial"/>
                <w:b/>
                <w:iCs/>
              </w:rPr>
              <w:t>Leadership</w:t>
            </w:r>
            <w:r w:rsidR="00BD3943" w:rsidRPr="002D16D8">
              <w:rPr>
                <w:rFonts w:ascii="Arial" w:hAnsi="Arial" w:cs="Arial"/>
                <w:b/>
                <w:iCs/>
              </w:rPr>
              <w:t xml:space="preserve">, </w:t>
            </w:r>
            <w:r w:rsidRPr="002D16D8">
              <w:rPr>
                <w:rFonts w:ascii="Arial" w:hAnsi="Arial" w:cs="Arial"/>
                <w:b/>
                <w:iCs/>
              </w:rPr>
              <w:t>D</w:t>
            </w:r>
            <w:r w:rsidR="00E62CE8" w:rsidRPr="002D16D8">
              <w:rPr>
                <w:rFonts w:ascii="Arial" w:hAnsi="Arial" w:cs="Arial"/>
                <w:b/>
                <w:iCs/>
              </w:rPr>
              <w:t>irection</w:t>
            </w:r>
            <w:r w:rsidR="00BD3943" w:rsidRPr="002D16D8">
              <w:rPr>
                <w:rFonts w:ascii="Arial" w:hAnsi="Arial" w:cs="Arial"/>
                <w:b/>
                <w:iCs/>
              </w:rPr>
              <w:t xml:space="preserve"> &amp; Managing Change</w:t>
            </w:r>
          </w:p>
          <w:p w14:paraId="28DC8804" w14:textId="77777777" w:rsidR="00BD3943" w:rsidRPr="002D16D8" w:rsidRDefault="00BD3943" w:rsidP="00201C3B">
            <w:pPr>
              <w:rPr>
                <w:rFonts w:ascii="Arial" w:hAnsi="Arial" w:cs="Arial"/>
                <w:b/>
                <w:iCs/>
              </w:rPr>
            </w:pPr>
          </w:p>
          <w:p w14:paraId="2DFEE9DC" w14:textId="77777777" w:rsidR="00201C3B" w:rsidRPr="002D16D8" w:rsidRDefault="00201C3B" w:rsidP="00C85646">
            <w:pPr>
              <w:numPr>
                <w:ilvl w:val="0"/>
                <w:numId w:val="45"/>
              </w:numPr>
              <w:jc w:val="both"/>
              <w:rPr>
                <w:rFonts w:ascii="Arial" w:hAnsi="Arial" w:cs="Arial"/>
                <w:color w:val="212121"/>
                <w:shd w:val="clear" w:color="auto" w:fill="FFFFFF"/>
              </w:rPr>
            </w:pPr>
            <w:r w:rsidRPr="002D16D8">
              <w:rPr>
                <w:rFonts w:ascii="Arial" w:hAnsi="Arial" w:cs="Arial"/>
                <w:color w:val="212121"/>
                <w:shd w:val="clear" w:color="auto" w:fill="FFFFFF"/>
              </w:rPr>
              <w:t>A track record as an effective leader who has led, organised and motivated staff in times of rapid change in a challenging environment</w:t>
            </w:r>
          </w:p>
          <w:p w14:paraId="275E55B8"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Remain fully informed in a dynamic and challenging environment, while at the same time having a clear view of what changes are required in order to achieve immediate and long</w:t>
            </w:r>
            <w:r w:rsidRPr="002D16D8">
              <w:rPr>
                <w:rFonts w:ascii="Arial" w:hAnsi="Arial" w:cs="Arial"/>
              </w:rPr>
              <w:t>-</w:t>
            </w:r>
            <w:r w:rsidRPr="002D16D8">
              <w:rPr>
                <w:rFonts w:ascii="Arial" w:hAnsi="Arial" w:cs="Arial"/>
                <w:iCs/>
              </w:rPr>
              <w:t>term Programme objectives;</w:t>
            </w:r>
          </w:p>
          <w:p w14:paraId="5D08B73E" w14:textId="30C61C80" w:rsidR="00201C3B" w:rsidRPr="002D16D8" w:rsidRDefault="00201C3B" w:rsidP="00C85646">
            <w:pPr>
              <w:numPr>
                <w:ilvl w:val="0"/>
                <w:numId w:val="45"/>
              </w:numPr>
              <w:jc w:val="both"/>
              <w:rPr>
                <w:rFonts w:ascii="Arial" w:hAnsi="Arial" w:cs="Arial"/>
                <w:iCs/>
              </w:rPr>
            </w:pPr>
            <w:r w:rsidRPr="002D16D8">
              <w:rPr>
                <w:rFonts w:ascii="Arial" w:hAnsi="Arial" w:cs="Arial"/>
                <w:iCs/>
              </w:rPr>
              <w:t>Continually strives to improve change delivery, to create a work environment that encourages creative thinking and to maintain focus, intensity and persistence even under increasingly complex and demanding conditions.</w:t>
            </w:r>
          </w:p>
          <w:p w14:paraId="326AB9AA" w14:textId="77777777" w:rsidR="00201C3B" w:rsidRPr="002D16D8" w:rsidRDefault="00201C3B" w:rsidP="00C85646">
            <w:pPr>
              <w:pStyle w:val="ListParagraph"/>
              <w:numPr>
                <w:ilvl w:val="0"/>
                <w:numId w:val="45"/>
              </w:numPr>
              <w:jc w:val="both"/>
              <w:rPr>
                <w:rFonts w:ascii="Arial" w:hAnsi="Arial" w:cs="Arial"/>
              </w:rPr>
            </w:pPr>
            <w:r w:rsidRPr="002D16D8">
              <w:rPr>
                <w:rFonts w:ascii="Arial" w:hAnsi="Arial" w:cs="Arial"/>
              </w:rPr>
              <w:t xml:space="preserve">The ability to develop and continually foster a strong sense of ‘team’, with shared objectives and ongoing </w:t>
            </w:r>
            <w:r w:rsidRPr="002D16D8">
              <w:rPr>
                <w:rFonts w:ascii="Arial" w:hAnsi="Arial" w:cs="Arial"/>
                <w:color w:val="212121"/>
              </w:rPr>
              <w:t>mutual</w:t>
            </w:r>
            <w:r w:rsidRPr="002D16D8">
              <w:rPr>
                <w:rFonts w:ascii="Arial" w:hAnsi="Arial" w:cs="Arial"/>
              </w:rPr>
              <w:t xml:space="preserve"> support available across all staff – both at a Workstream and a Programme level</w:t>
            </w:r>
          </w:p>
          <w:p w14:paraId="43617710" w14:textId="77777777" w:rsidR="00201C3B" w:rsidRPr="002D16D8" w:rsidRDefault="00201C3B" w:rsidP="00C85646">
            <w:pPr>
              <w:pStyle w:val="ListParagraph"/>
              <w:numPr>
                <w:ilvl w:val="0"/>
                <w:numId w:val="45"/>
              </w:numPr>
              <w:jc w:val="both"/>
              <w:rPr>
                <w:rFonts w:ascii="Arial" w:hAnsi="Arial" w:cs="Arial"/>
                <w:bCs/>
                <w:iCs/>
              </w:rPr>
            </w:pPr>
            <w:r w:rsidRPr="002D16D8">
              <w:rPr>
                <w:rFonts w:ascii="Arial" w:hAnsi="Arial" w:cs="Arial"/>
                <w:bCs/>
                <w:iCs/>
              </w:rPr>
              <w:t xml:space="preserve">Can identify and resolve any potential, perceived or real areas of dispute or contention </w:t>
            </w:r>
            <w:r w:rsidRPr="002D16D8">
              <w:rPr>
                <w:rFonts w:ascii="Arial" w:hAnsi="Arial" w:cs="Arial"/>
              </w:rPr>
              <w:t xml:space="preserve">within or </w:t>
            </w:r>
            <w:r w:rsidRPr="002D16D8">
              <w:rPr>
                <w:rFonts w:ascii="Arial" w:hAnsi="Arial" w:cs="Arial"/>
                <w:bCs/>
                <w:iCs/>
              </w:rPr>
              <w:t>amongst team members in a constructive and collaborative manner - working with other senior managers as required</w:t>
            </w:r>
          </w:p>
          <w:p w14:paraId="0D218585" w14:textId="77777777" w:rsidR="00201C3B" w:rsidRPr="002D16D8" w:rsidRDefault="00201C3B" w:rsidP="00C85646">
            <w:pPr>
              <w:pStyle w:val="ListParagraph"/>
              <w:numPr>
                <w:ilvl w:val="0"/>
                <w:numId w:val="45"/>
              </w:numPr>
              <w:jc w:val="both"/>
              <w:rPr>
                <w:rFonts w:ascii="Arial" w:hAnsi="Arial" w:cs="Arial"/>
                <w:bCs/>
                <w:iCs/>
              </w:rPr>
            </w:pPr>
            <w:r w:rsidRPr="002D16D8">
              <w:rPr>
                <w:rFonts w:ascii="Arial" w:hAnsi="Arial" w:cs="Arial"/>
                <w:bCs/>
                <w:iCs/>
              </w:rPr>
              <w:t>Identify and recognise strong performance and good behaviours amongst and across teams</w:t>
            </w:r>
          </w:p>
          <w:p w14:paraId="5A0BF796" w14:textId="77777777" w:rsidR="00201C3B" w:rsidRPr="002D16D8" w:rsidRDefault="00201C3B" w:rsidP="00C85646">
            <w:pPr>
              <w:pStyle w:val="ListParagraph"/>
              <w:numPr>
                <w:ilvl w:val="0"/>
                <w:numId w:val="45"/>
              </w:numPr>
              <w:jc w:val="both"/>
              <w:rPr>
                <w:rFonts w:ascii="Arial" w:eastAsia="Arial" w:hAnsi="Arial" w:cs="Arial"/>
              </w:rPr>
            </w:pPr>
            <w:r w:rsidRPr="002D16D8">
              <w:rPr>
                <w:rFonts w:ascii="Arial" w:hAnsi="Arial" w:cs="Arial"/>
                <w:bCs/>
                <w:iCs/>
              </w:rPr>
              <w:t>Organise and participate in team building exercises e.g</w:t>
            </w:r>
            <w:r w:rsidRPr="002D16D8">
              <w:rPr>
                <w:rFonts w:ascii="Arial" w:hAnsi="Arial" w:cs="Arial"/>
              </w:rPr>
              <w:t>., programme townhalls</w:t>
            </w:r>
            <w:r w:rsidRPr="002D16D8">
              <w:rPr>
                <w:rFonts w:ascii="Arial" w:hAnsi="Arial" w:cs="Arial"/>
                <w:bCs/>
                <w:iCs/>
              </w:rPr>
              <w:t>, learning / sharing sessions</w:t>
            </w:r>
            <w:r w:rsidRPr="002D16D8">
              <w:rPr>
                <w:rFonts w:ascii="Arial" w:hAnsi="Arial" w:cs="Arial"/>
              </w:rPr>
              <w:t xml:space="preserve"> and social events. </w:t>
            </w:r>
          </w:p>
          <w:p w14:paraId="060D4D26" w14:textId="77777777" w:rsidR="00C85646" w:rsidRPr="002D16D8" w:rsidRDefault="00C85646" w:rsidP="00C85646">
            <w:pPr>
              <w:numPr>
                <w:ilvl w:val="0"/>
                <w:numId w:val="45"/>
              </w:numPr>
              <w:contextualSpacing/>
              <w:jc w:val="both"/>
              <w:rPr>
                <w:rFonts w:ascii="Arial" w:hAnsi="Arial" w:cs="Arial"/>
                <w:lang w:eastAsia="en-IE"/>
              </w:rPr>
            </w:pPr>
            <w:r w:rsidRPr="002D16D8">
              <w:rPr>
                <w:rFonts w:ascii="Arial" w:hAnsi="Arial" w:cs="Arial"/>
              </w:rPr>
              <w:t xml:space="preserve">The ability to </w:t>
            </w:r>
            <w:r w:rsidRPr="002D16D8">
              <w:rPr>
                <w:rFonts w:ascii="Arial" w:hAnsi="Arial" w:cs="Arial"/>
                <w:iCs/>
              </w:rPr>
              <w:t>adequately identify, assess, manage and monitor risks within their area of responsibility.</w:t>
            </w:r>
            <w:r w:rsidRPr="002D16D8">
              <w:rPr>
                <w:rFonts w:ascii="Arial" w:hAnsi="Arial" w:cs="Arial"/>
                <w:lang w:eastAsia="en-IE"/>
              </w:rPr>
              <w:t xml:space="preserve"> </w:t>
            </w:r>
          </w:p>
          <w:p w14:paraId="6EF4AB57" w14:textId="77777777" w:rsidR="00C85646" w:rsidRPr="002D16D8" w:rsidRDefault="00C85646" w:rsidP="00C85646">
            <w:pPr>
              <w:pStyle w:val="ListParagraph"/>
              <w:ind w:left="360"/>
              <w:jc w:val="both"/>
              <w:rPr>
                <w:rFonts w:ascii="Arial" w:eastAsia="Arial" w:hAnsi="Arial" w:cs="Arial"/>
              </w:rPr>
            </w:pPr>
          </w:p>
          <w:p w14:paraId="18261F25" w14:textId="77777777" w:rsidR="00201C3B" w:rsidRPr="002D16D8" w:rsidRDefault="00201C3B" w:rsidP="00201C3B">
            <w:pPr>
              <w:pStyle w:val="ListParagraph"/>
              <w:rPr>
                <w:rFonts w:ascii="Arial" w:hAnsi="Arial" w:cs="Arial"/>
                <w:iCs/>
              </w:rPr>
            </w:pPr>
          </w:p>
          <w:p w14:paraId="09858644" w14:textId="77777777" w:rsidR="00201C3B" w:rsidRPr="002D16D8" w:rsidRDefault="00201C3B" w:rsidP="00201C3B">
            <w:pPr>
              <w:rPr>
                <w:rFonts w:ascii="Arial" w:hAnsi="Arial" w:cs="Arial"/>
                <w:b/>
                <w:iCs/>
              </w:rPr>
            </w:pPr>
            <w:r w:rsidRPr="002D16D8">
              <w:rPr>
                <w:rFonts w:ascii="Arial" w:hAnsi="Arial" w:cs="Arial"/>
                <w:b/>
                <w:iCs/>
              </w:rPr>
              <w:t>Working With &amp; Through Others - Influencing to Achieve</w:t>
            </w:r>
          </w:p>
          <w:p w14:paraId="627C9E8A" w14:textId="77777777" w:rsidR="00201C3B" w:rsidRPr="002D16D8" w:rsidRDefault="00201C3B" w:rsidP="00C85646">
            <w:pPr>
              <w:numPr>
                <w:ilvl w:val="0"/>
                <w:numId w:val="45"/>
              </w:numPr>
              <w:rPr>
                <w:rFonts w:ascii="Arial" w:hAnsi="Arial" w:cs="Arial"/>
              </w:rPr>
            </w:pPr>
            <w:r w:rsidRPr="002D16D8">
              <w:rPr>
                <w:rFonts w:ascii="Arial" w:hAnsi="Arial" w:cs="Arial"/>
                <w:color w:val="212121"/>
                <w:shd w:val="clear" w:color="auto" w:fill="FFFFFF"/>
              </w:rPr>
              <w:t>A track record of building and maintaining key internal and external relationships in furtherance of organisational goals</w:t>
            </w:r>
          </w:p>
          <w:p w14:paraId="61DB0B0B"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Demonstrates the ability to work independently as well as work with a wider multidisciplinary / multi-agency team in a complex and changing environment;</w:t>
            </w:r>
          </w:p>
          <w:p w14:paraId="2B4388F4"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Is persuasive and effectively sells the vision; commands attention and inspires confidence;</w:t>
            </w:r>
          </w:p>
          <w:p w14:paraId="58E9B7F4"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Sets high standards for the team and puts their work and the work of the organisation into meaningful context;</w:t>
            </w:r>
          </w:p>
          <w:p w14:paraId="39363127" w14:textId="6DA494BD" w:rsidR="00201C3B" w:rsidRPr="002D16D8" w:rsidRDefault="00201C3B" w:rsidP="00201C3B">
            <w:pPr>
              <w:numPr>
                <w:ilvl w:val="0"/>
                <w:numId w:val="45"/>
              </w:numPr>
              <w:jc w:val="both"/>
              <w:rPr>
                <w:rFonts w:ascii="Arial" w:hAnsi="Arial" w:cs="Arial"/>
                <w:iCs/>
              </w:rPr>
            </w:pPr>
            <w:r w:rsidRPr="002D16D8">
              <w:rPr>
                <w:rFonts w:ascii="Arial" w:hAnsi="Arial" w:cs="Arial"/>
                <w:iCs/>
              </w:rPr>
              <w:t>Is committed to working co-operatively with and influencing senior management colleagues to drive forward the health service improvement agenda</w:t>
            </w:r>
            <w:r w:rsidR="00C85646" w:rsidRPr="002D16D8">
              <w:rPr>
                <w:rFonts w:ascii="Arial" w:hAnsi="Arial" w:cs="Arial"/>
                <w:iCs/>
              </w:rPr>
              <w:t>.</w:t>
            </w:r>
          </w:p>
          <w:p w14:paraId="1437A2BA" w14:textId="77777777" w:rsidR="00BD3943" w:rsidRPr="002D16D8" w:rsidRDefault="00BD3943" w:rsidP="00BD3943">
            <w:pPr>
              <w:jc w:val="both"/>
              <w:rPr>
                <w:rFonts w:ascii="Arial" w:hAnsi="Arial" w:cs="Arial"/>
                <w:iCs/>
              </w:rPr>
            </w:pPr>
          </w:p>
          <w:p w14:paraId="00450436" w14:textId="77777777" w:rsidR="00BD3943" w:rsidRPr="002D16D8" w:rsidRDefault="00BD3943" w:rsidP="00BD3943">
            <w:pPr>
              <w:jc w:val="both"/>
              <w:rPr>
                <w:rFonts w:ascii="Arial" w:hAnsi="Arial" w:cs="Arial"/>
                <w:iCs/>
              </w:rPr>
            </w:pPr>
          </w:p>
          <w:p w14:paraId="6F088838" w14:textId="77777777" w:rsidR="00201C3B" w:rsidRPr="002D16D8" w:rsidRDefault="00201C3B" w:rsidP="00201C3B">
            <w:pPr>
              <w:rPr>
                <w:rFonts w:ascii="Arial" w:hAnsi="Arial" w:cs="Arial"/>
                <w:b/>
                <w:iCs/>
              </w:rPr>
            </w:pPr>
            <w:r w:rsidRPr="002D16D8">
              <w:rPr>
                <w:rFonts w:ascii="Arial" w:hAnsi="Arial" w:cs="Arial"/>
                <w:b/>
                <w:iCs/>
              </w:rPr>
              <w:t xml:space="preserve">Results Focused </w:t>
            </w:r>
            <w:r w:rsidRPr="002D16D8">
              <w:rPr>
                <w:rFonts w:ascii="Arial" w:hAnsi="Arial" w:cs="Arial"/>
                <w:b/>
                <w:bCs/>
              </w:rPr>
              <w:t>with</w:t>
            </w:r>
            <w:r w:rsidRPr="002D16D8">
              <w:rPr>
                <w:rFonts w:ascii="Arial" w:hAnsi="Arial" w:cs="Arial"/>
                <w:b/>
                <w:iCs/>
              </w:rPr>
              <w:t xml:space="preserve"> Critical Analysis &amp; Decision Making</w:t>
            </w:r>
          </w:p>
          <w:p w14:paraId="355ED17E"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Places strong emphasis on achieving high standards of excellence</w:t>
            </w:r>
          </w:p>
          <w:p w14:paraId="1197A013"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Commits a high degree of energy to well directed activities and looks for and seizes opportunities that are beneficial to achieving organisation goals;</w:t>
            </w:r>
          </w:p>
          <w:p w14:paraId="00E4AF74"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 xml:space="preserve">Perseveres and sees tasks through; </w:t>
            </w:r>
          </w:p>
          <w:p w14:paraId="602BB19B"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Champions measurement on delivery of results and is willing to take personal responsibility to initiate activities and drive objectives through to a conclusion.</w:t>
            </w:r>
          </w:p>
          <w:p w14:paraId="0749778E"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lastRenderedPageBreak/>
              <w:t xml:space="preserve">Has the ability to rapidly assimilate and analyse complex information; considers the impact of decisions before taking action; anticipates problems; </w:t>
            </w:r>
          </w:p>
          <w:p w14:paraId="287C4546"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 xml:space="preserve">Recognises when to involve other parties at the appropriate time and level; </w:t>
            </w:r>
          </w:p>
          <w:p w14:paraId="427A5B3B"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Makes timely decisions and stands by those decisions as required.</w:t>
            </w:r>
          </w:p>
          <w:p w14:paraId="6B0AC73D" w14:textId="77777777" w:rsidR="00201C3B" w:rsidRPr="002D16D8" w:rsidRDefault="00201C3B" w:rsidP="00C85646">
            <w:pPr>
              <w:numPr>
                <w:ilvl w:val="0"/>
                <w:numId w:val="45"/>
              </w:numPr>
              <w:jc w:val="both"/>
              <w:rPr>
                <w:rFonts w:ascii="Arial" w:hAnsi="Arial" w:cs="Arial"/>
                <w:color w:val="212121"/>
                <w:shd w:val="clear" w:color="auto" w:fill="FFFFFF"/>
              </w:rPr>
            </w:pPr>
            <w:r w:rsidRPr="002D16D8">
              <w:rPr>
                <w:rFonts w:ascii="Arial" w:hAnsi="Arial" w:cs="Arial"/>
                <w:color w:val="212121"/>
                <w:shd w:val="clear" w:color="auto" w:fill="FFFFFF"/>
              </w:rPr>
              <w:t>The ability to think strategically, with strong analytical and judgement skills</w:t>
            </w:r>
          </w:p>
          <w:p w14:paraId="178A6314" w14:textId="77777777" w:rsidR="00201C3B" w:rsidRPr="002D16D8" w:rsidRDefault="00201C3B" w:rsidP="00C85646">
            <w:pPr>
              <w:numPr>
                <w:ilvl w:val="0"/>
                <w:numId w:val="45"/>
              </w:numPr>
              <w:rPr>
                <w:rFonts w:ascii="Arial" w:hAnsi="Arial" w:cs="Arial"/>
              </w:rPr>
            </w:pPr>
            <w:r w:rsidRPr="002D16D8">
              <w:rPr>
                <w:rFonts w:ascii="Arial" w:hAnsi="Arial" w:cs="Arial"/>
                <w:color w:val="212121"/>
                <w:shd w:val="clear" w:color="auto" w:fill="FFFFFF"/>
              </w:rPr>
              <w:t>The ability to look critically at issues to see how things can be done better.</w:t>
            </w:r>
          </w:p>
          <w:p w14:paraId="3307A9BE" w14:textId="77777777" w:rsidR="00201C3B" w:rsidRPr="002D16D8" w:rsidRDefault="00201C3B" w:rsidP="00201C3B">
            <w:pPr>
              <w:rPr>
                <w:rFonts w:ascii="Arial" w:hAnsi="Arial" w:cs="Arial"/>
                <w:b/>
                <w:iCs/>
              </w:rPr>
            </w:pPr>
          </w:p>
          <w:p w14:paraId="4807AFB2" w14:textId="77777777" w:rsidR="00201C3B" w:rsidRPr="002D16D8" w:rsidRDefault="00201C3B" w:rsidP="00201C3B">
            <w:pPr>
              <w:rPr>
                <w:rFonts w:ascii="Arial" w:hAnsi="Arial" w:cs="Arial"/>
                <w:b/>
                <w:iCs/>
              </w:rPr>
            </w:pPr>
            <w:r w:rsidRPr="002D16D8">
              <w:rPr>
                <w:rFonts w:ascii="Arial" w:hAnsi="Arial" w:cs="Arial"/>
                <w:b/>
                <w:iCs/>
              </w:rPr>
              <w:t>Communication &amp; Interpersonal Skills</w:t>
            </w:r>
          </w:p>
          <w:p w14:paraId="69EC190D" w14:textId="77777777" w:rsidR="00201C3B" w:rsidRPr="002D16D8" w:rsidRDefault="00201C3B" w:rsidP="00C85646">
            <w:pPr>
              <w:pStyle w:val="ListParagraph"/>
              <w:numPr>
                <w:ilvl w:val="0"/>
                <w:numId w:val="45"/>
              </w:numPr>
              <w:rPr>
                <w:rFonts w:ascii="Arial" w:hAnsi="Arial" w:cs="Arial"/>
                <w:iCs/>
              </w:rPr>
            </w:pPr>
            <w:r w:rsidRPr="002D16D8">
              <w:rPr>
                <w:rFonts w:ascii="Arial" w:hAnsi="Arial" w:cs="Arial"/>
                <w:iCs/>
              </w:rPr>
              <w:t>Excellent communication and interpersonal skills with an ability to engage effectively with a wide range of stakeholders</w:t>
            </w:r>
          </w:p>
          <w:p w14:paraId="2189FC50"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The ability to present information clearly, concisely and confidently when speaking and in writing tailoring to meet the needs of the audience</w:t>
            </w:r>
          </w:p>
          <w:p w14:paraId="45A154D1" w14:textId="77777777" w:rsidR="00201C3B" w:rsidRPr="002D16D8" w:rsidRDefault="00201C3B" w:rsidP="00C85646">
            <w:pPr>
              <w:numPr>
                <w:ilvl w:val="0"/>
                <w:numId w:val="45"/>
              </w:numPr>
              <w:jc w:val="both"/>
              <w:rPr>
                <w:rFonts w:ascii="Arial" w:hAnsi="Arial" w:cs="Arial"/>
                <w:iCs/>
                <w:u w:val="single"/>
              </w:rPr>
            </w:pPr>
            <w:r w:rsidRPr="002D16D8">
              <w:rPr>
                <w:rFonts w:ascii="Arial" w:hAnsi="Arial" w:cs="Arial"/>
                <w:iCs/>
              </w:rPr>
              <w:t>The ability to build and maintain relationships with colleagues and other stakeholders to assist in performing the role</w:t>
            </w:r>
          </w:p>
          <w:p w14:paraId="593FA1E7"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Excellent influencing and negotiation skills.</w:t>
            </w:r>
          </w:p>
          <w:p w14:paraId="7932FBCC" w14:textId="77777777" w:rsidR="00201C3B" w:rsidRPr="002D16D8" w:rsidRDefault="00201C3B" w:rsidP="00C85646">
            <w:pPr>
              <w:numPr>
                <w:ilvl w:val="0"/>
                <w:numId w:val="45"/>
              </w:numPr>
              <w:rPr>
                <w:rFonts w:ascii="Arial" w:hAnsi="Arial" w:cs="Arial"/>
              </w:rPr>
            </w:pPr>
            <w:r w:rsidRPr="002D16D8">
              <w:rPr>
                <w:rFonts w:ascii="Arial" w:hAnsi="Arial" w:cs="Arial"/>
                <w:color w:val="212121"/>
                <w:shd w:val="clear" w:color="auto" w:fill="FFFFFF"/>
              </w:rPr>
              <w:t>Strong written communication skills</w:t>
            </w:r>
          </w:p>
          <w:p w14:paraId="33F2BBFE" w14:textId="77777777" w:rsidR="00201C3B" w:rsidRPr="002D16D8" w:rsidRDefault="00201C3B" w:rsidP="00201C3B">
            <w:pPr>
              <w:jc w:val="both"/>
              <w:rPr>
                <w:rFonts w:ascii="Arial" w:hAnsi="Arial" w:cs="Arial"/>
                <w:iCs/>
              </w:rPr>
            </w:pPr>
          </w:p>
          <w:p w14:paraId="0222D4EC" w14:textId="77777777" w:rsidR="00201C3B" w:rsidRPr="002D16D8" w:rsidRDefault="00201C3B" w:rsidP="00201C3B">
            <w:pPr>
              <w:rPr>
                <w:rFonts w:ascii="Arial" w:hAnsi="Arial" w:cs="Arial"/>
                <w:b/>
                <w:iCs/>
              </w:rPr>
            </w:pPr>
            <w:r w:rsidRPr="002D16D8">
              <w:rPr>
                <w:rFonts w:ascii="Arial" w:hAnsi="Arial" w:cs="Arial"/>
                <w:b/>
                <w:iCs/>
              </w:rPr>
              <w:t>Personal Commitment and Motivation</w:t>
            </w:r>
          </w:p>
          <w:p w14:paraId="0D4F0674"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Is personally committed and motivated for the complex role.</w:t>
            </w:r>
          </w:p>
          <w:p w14:paraId="2BB743C5" w14:textId="77777777" w:rsidR="00201C3B" w:rsidRPr="002D16D8" w:rsidRDefault="00201C3B" w:rsidP="00C85646">
            <w:pPr>
              <w:numPr>
                <w:ilvl w:val="0"/>
                <w:numId w:val="45"/>
              </w:numPr>
              <w:jc w:val="both"/>
              <w:rPr>
                <w:rFonts w:ascii="Arial" w:hAnsi="Arial" w:cs="Arial"/>
                <w:iCs/>
              </w:rPr>
            </w:pPr>
            <w:r w:rsidRPr="002D16D8">
              <w:rPr>
                <w:rFonts w:ascii="Arial" w:hAnsi="Arial" w:cs="Arial"/>
                <w:iCs/>
              </w:rPr>
              <w:t>Demonstrates a strong willingness and ability to operate in the flexible manner that is essential for the effective delivery of the role</w:t>
            </w:r>
          </w:p>
          <w:p w14:paraId="30AFACCE" w14:textId="77777777" w:rsidR="00201C3B" w:rsidRPr="002D16D8" w:rsidRDefault="00201C3B" w:rsidP="00C85646">
            <w:pPr>
              <w:numPr>
                <w:ilvl w:val="0"/>
                <w:numId w:val="45"/>
              </w:numPr>
              <w:jc w:val="both"/>
              <w:rPr>
                <w:rFonts w:ascii="Arial" w:hAnsi="Arial" w:cs="Arial"/>
                <w:color w:val="212121"/>
                <w:shd w:val="clear" w:color="auto" w:fill="FFFFFF"/>
              </w:rPr>
            </w:pPr>
            <w:r w:rsidRPr="002D16D8">
              <w:rPr>
                <w:rFonts w:ascii="Arial" w:hAnsi="Arial" w:cs="Arial"/>
                <w:color w:val="212121"/>
                <w:shd w:val="clear" w:color="auto" w:fill="FFFFFF"/>
              </w:rPr>
              <w:t>Strong capability to manage competing demands without a diminution in performance</w:t>
            </w:r>
          </w:p>
          <w:p w14:paraId="5E853A08" w14:textId="77777777" w:rsidR="00201C3B" w:rsidRPr="002D16D8" w:rsidRDefault="00201C3B" w:rsidP="00C85646">
            <w:pPr>
              <w:numPr>
                <w:ilvl w:val="0"/>
                <w:numId w:val="45"/>
              </w:numPr>
              <w:jc w:val="both"/>
              <w:rPr>
                <w:rFonts w:ascii="Arial" w:hAnsi="Arial" w:cs="Arial"/>
                <w:color w:val="212121"/>
                <w:shd w:val="clear" w:color="auto" w:fill="FFFFFF"/>
              </w:rPr>
            </w:pPr>
            <w:r w:rsidRPr="002D16D8">
              <w:rPr>
                <w:rFonts w:ascii="Arial" w:hAnsi="Arial" w:cs="Arial"/>
                <w:color w:val="212121"/>
                <w:shd w:val="clear" w:color="auto" w:fill="FFFFFF"/>
              </w:rPr>
              <w:t>A core belief in and passion for the sustainable delivery of high-quality customer / user centred focused services</w:t>
            </w:r>
          </w:p>
          <w:p w14:paraId="38102946" w14:textId="77777777" w:rsidR="00201C3B" w:rsidRPr="002D16D8" w:rsidRDefault="00201C3B" w:rsidP="00C85646">
            <w:pPr>
              <w:numPr>
                <w:ilvl w:val="0"/>
                <w:numId w:val="45"/>
              </w:numPr>
              <w:jc w:val="both"/>
              <w:rPr>
                <w:rFonts w:ascii="Arial" w:hAnsi="Arial" w:cs="Arial"/>
                <w:color w:val="212121"/>
                <w:shd w:val="clear" w:color="auto" w:fill="FFFFFF"/>
              </w:rPr>
            </w:pPr>
            <w:r w:rsidRPr="002D16D8">
              <w:rPr>
                <w:rFonts w:ascii="Arial" w:hAnsi="Arial" w:cs="Arial"/>
              </w:rPr>
              <w:t>A commitment to continuing professional development</w:t>
            </w:r>
          </w:p>
          <w:p w14:paraId="49E08C15" w14:textId="10A47C3B" w:rsidR="00201C3B" w:rsidRPr="002D16D8" w:rsidRDefault="00201C3B" w:rsidP="00C85646">
            <w:pPr>
              <w:rPr>
                <w:rFonts w:ascii="Arial" w:hAnsi="Arial" w:cs="Arial"/>
                <w:color w:val="000099"/>
                <w:lang w:val="en-IE" w:eastAsia="en-US"/>
              </w:rPr>
            </w:pPr>
          </w:p>
        </w:tc>
      </w:tr>
      <w:tr w:rsidR="00201C3B" w:rsidRPr="00FC59B9" w14:paraId="5E008459" w14:textId="77777777" w:rsidTr="00201C3B">
        <w:tc>
          <w:tcPr>
            <w:tcW w:w="1299" w:type="pct"/>
          </w:tcPr>
          <w:p w14:paraId="0AA0B138" w14:textId="169F5268" w:rsidR="00201C3B" w:rsidRPr="002D16D8" w:rsidRDefault="00201C3B" w:rsidP="00201C3B">
            <w:pPr>
              <w:rPr>
                <w:rFonts w:ascii="Arial" w:hAnsi="Arial" w:cs="Arial"/>
                <w:b/>
                <w:bCs/>
              </w:rPr>
            </w:pPr>
            <w:r w:rsidRPr="002D16D8">
              <w:rPr>
                <w:rFonts w:ascii="Arial" w:hAnsi="Arial" w:cs="Arial"/>
                <w:b/>
                <w:bCs/>
              </w:rPr>
              <w:lastRenderedPageBreak/>
              <w:t>Campaign specific selection process</w:t>
            </w:r>
          </w:p>
          <w:p w14:paraId="51BB73CE" w14:textId="77777777" w:rsidR="00201C3B" w:rsidRPr="002D16D8" w:rsidRDefault="00201C3B" w:rsidP="00201C3B">
            <w:pPr>
              <w:rPr>
                <w:rFonts w:ascii="Arial" w:hAnsi="Arial" w:cs="Arial"/>
                <w:b/>
                <w:bCs/>
              </w:rPr>
            </w:pPr>
          </w:p>
          <w:p w14:paraId="1F568419" w14:textId="37F9FAF8" w:rsidR="00201C3B" w:rsidRPr="002D16D8" w:rsidRDefault="00201C3B" w:rsidP="00201C3B">
            <w:pPr>
              <w:rPr>
                <w:rFonts w:ascii="Arial" w:hAnsi="Arial" w:cs="Arial"/>
                <w:b/>
                <w:bCs/>
              </w:rPr>
            </w:pPr>
            <w:r w:rsidRPr="002D16D8">
              <w:rPr>
                <w:rFonts w:ascii="Arial" w:hAnsi="Arial" w:cs="Arial"/>
                <w:b/>
                <w:bCs/>
              </w:rPr>
              <w:t>Ranking/shortlisting / interview</w:t>
            </w:r>
          </w:p>
        </w:tc>
        <w:tc>
          <w:tcPr>
            <w:tcW w:w="3701" w:type="pct"/>
          </w:tcPr>
          <w:p w14:paraId="551679E3" w14:textId="789808DF" w:rsidR="00201C3B" w:rsidRPr="002D16D8" w:rsidRDefault="00201C3B" w:rsidP="00201C3B">
            <w:pPr>
              <w:rPr>
                <w:rFonts w:ascii="Arial" w:hAnsi="Arial" w:cs="Arial"/>
              </w:rPr>
            </w:pPr>
            <w:r w:rsidRPr="002D16D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201C3B" w:rsidRPr="002D16D8" w:rsidRDefault="00201C3B" w:rsidP="00201C3B">
            <w:pPr>
              <w:rPr>
                <w:rFonts w:ascii="Arial" w:hAnsi="Arial" w:cs="Arial"/>
              </w:rPr>
            </w:pPr>
          </w:p>
          <w:p w14:paraId="20CA5DF2" w14:textId="375FEFD6" w:rsidR="00201C3B" w:rsidRPr="002D16D8" w:rsidRDefault="00201C3B" w:rsidP="00201C3B">
            <w:pPr>
              <w:rPr>
                <w:rFonts w:ascii="Arial" w:hAnsi="Arial" w:cs="Arial"/>
              </w:rPr>
            </w:pPr>
            <w:r w:rsidRPr="002D16D8">
              <w:rPr>
                <w:rFonts w:ascii="Arial" w:hAnsi="Arial" w:cs="Arial"/>
              </w:rPr>
              <w:t xml:space="preserve">Failure to include information regarding these requirements may result in you not progressing to the next stage of the selection process.  </w:t>
            </w:r>
          </w:p>
          <w:p w14:paraId="0E82C8B6" w14:textId="77777777" w:rsidR="00201C3B" w:rsidRPr="002D16D8" w:rsidRDefault="00201C3B" w:rsidP="00201C3B">
            <w:pPr>
              <w:rPr>
                <w:rFonts w:ascii="Arial" w:hAnsi="Arial" w:cs="Arial"/>
                <w:iCs/>
              </w:rPr>
            </w:pPr>
          </w:p>
          <w:p w14:paraId="4A5A9FA5" w14:textId="6602F543" w:rsidR="00201C3B" w:rsidRPr="002D16D8" w:rsidRDefault="00201C3B" w:rsidP="00201C3B">
            <w:pPr>
              <w:rPr>
                <w:rFonts w:ascii="Arial" w:hAnsi="Arial" w:cs="Arial"/>
                <w:iCs/>
              </w:rPr>
            </w:pPr>
            <w:r w:rsidRPr="002D16D8">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201C3B" w:rsidRPr="002D16D8" w:rsidRDefault="00201C3B" w:rsidP="00201C3B">
            <w:pPr>
              <w:rPr>
                <w:rFonts w:ascii="Arial" w:hAnsi="Arial" w:cs="Arial"/>
                <w:iCs/>
                <w:highlight w:val="yellow"/>
              </w:rPr>
            </w:pPr>
          </w:p>
        </w:tc>
      </w:tr>
      <w:tr w:rsidR="00201C3B" w:rsidRPr="00FC59B9" w14:paraId="0AD66BBB" w14:textId="77777777" w:rsidTr="00201C3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201C3B" w:rsidRPr="002D16D8" w:rsidRDefault="00201C3B" w:rsidP="00201C3B">
            <w:pPr>
              <w:rPr>
                <w:rFonts w:ascii="Arial" w:hAnsi="Arial" w:cs="Arial"/>
                <w:b/>
                <w:bCs/>
              </w:rPr>
            </w:pPr>
            <w:r w:rsidRPr="002D16D8">
              <w:rPr>
                <w:rFonts w:ascii="Arial" w:hAnsi="Arial" w:cs="Arial"/>
                <w:b/>
                <w:bCs/>
              </w:rPr>
              <w:t xml:space="preserve">Diversity, equality and inclusion </w:t>
            </w:r>
          </w:p>
          <w:p w14:paraId="4CA380A9" w14:textId="77777777" w:rsidR="00201C3B" w:rsidRPr="002D16D8" w:rsidRDefault="00201C3B" w:rsidP="00201C3B">
            <w:pPr>
              <w:jc w:val="right"/>
              <w:rPr>
                <w:rFonts w:ascii="Arial" w:hAnsi="Arial" w:cs="Arial"/>
                <w:b/>
                <w:bCs/>
              </w:rPr>
            </w:pPr>
          </w:p>
        </w:tc>
        <w:tc>
          <w:tcPr>
            <w:tcW w:w="3701" w:type="pct"/>
          </w:tcPr>
          <w:p w14:paraId="378BC044" w14:textId="77777777" w:rsidR="00201C3B" w:rsidRPr="002D16D8" w:rsidRDefault="00201C3B" w:rsidP="00201C3B">
            <w:pPr>
              <w:rPr>
                <w:rFonts w:ascii="Arial" w:hAnsi="Arial" w:cs="Arial"/>
                <w:iCs/>
              </w:rPr>
            </w:pPr>
            <w:r w:rsidRPr="002D16D8">
              <w:rPr>
                <w:rFonts w:ascii="Arial" w:hAnsi="Arial" w:cs="Arial"/>
                <w:iCs/>
              </w:rPr>
              <w:t>The HSE is an equal opportunities employer.</w:t>
            </w:r>
          </w:p>
          <w:p w14:paraId="075BC7A0" w14:textId="77777777" w:rsidR="00201C3B" w:rsidRPr="002D16D8" w:rsidRDefault="00201C3B" w:rsidP="00201C3B">
            <w:pPr>
              <w:rPr>
                <w:rFonts w:ascii="Arial" w:hAnsi="Arial" w:cs="Arial"/>
                <w:color w:val="000000"/>
                <w:shd w:val="clear" w:color="auto" w:fill="FFFFFF"/>
              </w:rPr>
            </w:pPr>
          </w:p>
          <w:p w14:paraId="6705ED36" w14:textId="77777777" w:rsidR="00201C3B" w:rsidRPr="002D16D8" w:rsidRDefault="00201C3B" w:rsidP="00201C3B">
            <w:pPr>
              <w:rPr>
                <w:rFonts w:ascii="Arial" w:hAnsi="Arial" w:cs="Arial"/>
                <w:color w:val="000000"/>
                <w:shd w:val="clear" w:color="auto" w:fill="FFFFFF"/>
              </w:rPr>
            </w:pPr>
            <w:r w:rsidRPr="002D16D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01C3B" w:rsidRPr="002D16D8" w:rsidRDefault="00201C3B" w:rsidP="00201C3B">
            <w:pPr>
              <w:rPr>
                <w:rFonts w:ascii="Arial" w:hAnsi="Arial" w:cs="Arial"/>
                <w:color w:val="000000"/>
                <w:shd w:val="clear" w:color="auto" w:fill="FFFFFF"/>
              </w:rPr>
            </w:pPr>
          </w:p>
          <w:p w14:paraId="25259069" w14:textId="77777777" w:rsidR="00201C3B" w:rsidRPr="002D16D8" w:rsidRDefault="00201C3B" w:rsidP="00201C3B">
            <w:pPr>
              <w:rPr>
                <w:rFonts w:ascii="Arial" w:hAnsi="Arial" w:cs="Arial"/>
                <w:color w:val="000000"/>
                <w:shd w:val="clear" w:color="auto" w:fill="FFFFFF"/>
              </w:rPr>
            </w:pPr>
            <w:r w:rsidRPr="002D16D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w:t>
            </w:r>
            <w:r w:rsidRPr="002D16D8">
              <w:rPr>
                <w:rFonts w:ascii="Arial" w:hAnsi="Arial" w:cs="Arial"/>
                <w:color w:val="000000"/>
                <w:shd w:val="clear" w:color="auto" w:fill="FFFFFF"/>
              </w:rPr>
              <w:lastRenderedPageBreak/>
              <w:t xml:space="preserve">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01C3B" w:rsidRPr="002D16D8" w:rsidRDefault="00201C3B" w:rsidP="00201C3B">
            <w:pPr>
              <w:rPr>
                <w:rFonts w:ascii="Arial" w:hAnsi="Arial" w:cs="Arial"/>
                <w:color w:val="000000"/>
                <w:shd w:val="clear" w:color="auto" w:fill="FFFFFF"/>
              </w:rPr>
            </w:pPr>
          </w:p>
          <w:p w14:paraId="03FA5A57" w14:textId="1A88009B" w:rsidR="00201C3B" w:rsidRPr="002D16D8" w:rsidRDefault="00201C3B" w:rsidP="00201C3B">
            <w:pPr>
              <w:rPr>
                <w:rFonts w:ascii="Arial" w:hAnsi="Arial" w:cs="Arial"/>
                <w:color w:val="000000"/>
                <w:shd w:val="clear" w:color="auto" w:fill="FFFFFF"/>
              </w:rPr>
            </w:pPr>
            <w:r w:rsidRPr="002D16D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01C3B" w:rsidRPr="002D16D8" w:rsidRDefault="00201C3B" w:rsidP="00201C3B">
            <w:pPr>
              <w:rPr>
                <w:rFonts w:ascii="Arial" w:hAnsi="Arial" w:cs="Arial"/>
                <w:color w:val="000000"/>
                <w:shd w:val="clear" w:color="auto" w:fill="FFFFFF"/>
              </w:rPr>
            </w:pPr>
          </w:p>
          <w:p w14:paraId="24F19261" w14:textId="22DD2FA0" w:rsidR="00201C3B" w:rsidRPr="002D16D8" w:rsidRDefault="00201C3B" w:rsidP="00201C3B">
            <w:pPr>
              <w:rPr>
                <w:rFonts w:ascii="Arial" w:hAnsi="Arial" w:cs="Arial"/>
              </w:rPr>
            </w:pPr>
            <w:r w:rsidRPr="002D16D8">
              <w:rPr>
                <w:rFonts w:ascii="Arial" w:hAnsi="Arial" w:cs="Arial"/>
              </w:rPr>
              <w:t xml:space="preserve">Read more about the HSE’s commitment to </w:t>
            </w:r>
            <w:hyperlink r:id="rId14" w:history="1">
              <w:r w:rsidRPr="002D16D8">
                <w:rPr>
                  <w:rStyle w:val="Hyperlink"/>
                  <w:rFonts w:ascii="Arial" w:hAnsi="Arial" w:cs="Arial"/>
                </w:rPr>
                <w:t>Diversity, Equality and Inclusion</w:t>
              </w:r>
            </w:hyperlink>
            <w:r w:rsidRPr="002D16D8">
              <w:rPr>
                <w:rFonts w:ascii="Arial" w:hAnsi="Arial" w:cs="Arial"/>
              </w:rPr>
              <w:t xml:space="preserve"> </w:t>
            </w:r>
          </w:p>
          <w:p w14:paraId="611557CE" w14:textId="280D653D" w:rsidR="00201C3B" w:rsidRPr="002D16D8" w:rsidRDefault="00201C3B" w:rsidP="00201C3B">
            <w:pPr>
              <w:rPr>
                <w:rFonts w:ascii="Arial" w:hAnsi="Arial" w:cs="Arial"/>
              </w:rPr>
            </w:pPr>
          </w:p>
        </w:tc>
      </w:tr>
      <w:tr w:rsidR="00201C3B" w:rsidRPr="00FC59B9" w14:paraId="34206BA6" w14:textId="77777777" w:rsidTr="00201C3B">
        <w:tc>
          <w:tcPr>
            <w:tcW w:w="1299" w:type="pct"/>
          </w:tcPr>
          <w:p w14:paraId="54E222E5" w14:textId="3BE0F72B" w:rsidR="00201C3B" w:rsidRPr="002D16D8" w:rsidRDefault="00201C3B" w:rsidP="00201C3B">
            <w:pPr>
              <w:rPr>
                <w:rFonts w:ascii="Arial" w:hAnsi="Arial" w:cs="Arial"/>
                <w:b/>
                <w:bCs/>
              </w:rPr>
            </w:pPr>
            <w:r w:rsidRPr="002D16D8">
              <w:rPr>
                <w:rFonts w:ascii="Arial" w:hAnsi="Arial" w:cs="Arial"/>
                <w:b/>
                <w:bCs/>
              </w:rPr>
              <w:lastRenderedPageBreak/>
              <w:t>Code of practice</w:t>
            </w:r>
          </w:p>
        </w:tc>
        <w:tc>
          <w:tcPr>
            <w:tcW w:w="3701" w:type="pct"/>
          </w:tcPr>
          <w:p w14:paraId="02619FDC" w14:textId="77777777" w:rsidR="00201C3B" w:rsidRPr="002D16D8" w:rsidRDefault="00201C3B" w:rsidP="00201C3B">
            <w:pPr>
              <w:rPr>
                <w:rFonts w:ascii="Arial" w:hAnsi="Arial" w:cs="Arial"/>
                <w:lang w:val="en-IE" w:eastAsia="en-US"/>
              </w:rPr>
            </w:pPr>
            <w:r w:rsidRPr="002D16D8">
              <w:rPr>
                <w:rFonts w:ascii="Arial" w:hAnsi="Arial" w:cs="Arial"/>
              </w:rPr>
              <w:t>The Health Service Executive</w:t>
            </w:r>
            <w:r w:rsidRPr="002D16D8">
              <w:rPr>
                <w:rFonts w:ascii="Arial" w:hAnsi="Arial" w:cs="Arial"/>
                <w:color w:val="FF0000"/>
              </w:rPr>
              <w:t xml:space="preserve"> </w:t>
            </w:r>
            <w:r w:rsidRPr="002D16D8">
              <w:rPr>
                <w:rFonts w:ascii="Arial" w:hAnsi="Arial" w:cs="Arial"/>
              </w:rPr>
              <w:t>will run this campaign in compliance with the Code of Practice prepared by the Commission for Public Service Appointments (CPSA).</w:t>
            </w:r>
          </w:p>
          <w:p w14:paraId="763E6747" w14:textId="77777777" w:rsidR="00201C3B" w:rsidRPr="002D16D8" w:rsidRDefault="00201C3B" w:rsidP="00201C3B">
            <w:pPr>
              <w:rPr>
                <w:rFonts w:ascii="Arial" w:hAnsi="Arial" w:cs="Arial"/>
              </w:rPr>
            </w:pPr>
          </w:p>
          <w:p w14:paraId="530CFD04" w14:textId="5EE30451" w:rsidR="00201C3B" w:rsidRPr="002D16D8" w:rsidRDefault="00201C3B" w:rsidP="00201C3B">
            <w:pPr>
              <w:shd w:val="clear" w:color="auto" w:fill="FFFFFF"/>
              <w:spacing w:line="276" w:lineRule="auto"/>
              <w:rPr>
                <w:rFonts w:ascii="Arial" w:hAnsi="Arial" w:cs="Arial"/>
                <w:color w:val="333333"/>
                <w:lang w:val="en-IE" w:eastAsia="en-IE"/>
              </w:rPr>
            </w:pPr>
            <w:r w:rsidRPr="002D16D8">
              <w:rPr>
                <w:rFonts w:ascii="Arial" w:hAnsi="Arial" w:cs="Arial"/>
              </w:rPr>
              <w:t xml:space="preserve">The CPSA is responsible for </w:t>
            </w:r>
            <w:r w:rsidRPr="002D16D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201C3B" w:rsidRPr="002D16D8" w:rsidRDefault="00201C3B" w:rsidP="00201C3B">
            <w:pPr>
              <w:ind w:firstLine="720"/>
              <w:rPr>
                <w:rFonts w:ascii="Arial" w:hAnsi="Arial" w:cs="Arial"/>
              </w:rPr>
            </w:pPr>
          </w:p>
          <w:p w14:paraId="7BD7C8A0" w14:textId="5C891930" w:rsidR="00201C3B" w:rsidRPr="002D16D8" w:rsidRDefault="00201C3B" w:rsidP="00201C3B">
            <w:pPr>
              <w:rPr>
                <w:rFonts w:ascii="Arial" w:hAnsi="Arial" w:cs="Arial"/>
                <w:lang w:val="en-IE" w:eastAsia="en-US"/>
              </w:rPr>
            </w:pPr>
            <w:r w:rsidRPr="002D16D8">
              <w:rPr>
                <w:rFonts w:ascii="Arial" w:hAnsi="Arial" w:cs="Arial"/>
              </w:rPr>
              <w:t xml:space="preserve">Read the </w:t>
            </w:r>
            <w:hyperlink r:id="rId15" w:history="1">
              <w:r w:rsidRPr="002D16D8">
                <w:rPr>
                  <w:rStyle w:val="Hyperlink"/>
                  <w:rFonts w:ascii="Arial" w:hAnsi="Arial" w:cs="Arial"/>
                </w:rPr>
                <w:t>CPSA Code of Practice</w:t>
              </w:r>
            </w:hyperlink>
            <w:r w:rsidRPr="002D16D8">
              <w:rPr>
                <w:rFonts w:ascii="Arial" w:hAnsi="Arial" w:cs="Arial"/>
              </w:rPr>
              <w:t xml:space="preserve">. </w:t>
            </w:r>
          </w:p>
          <w:p w14:paraId="20388A5A" w14:textId="77777777" w:rsidR="00201C3B" w:rsidRPr="002D16D8" w:rsidRDefault="00201C3B" w:rsidP="00201C3B">
            <w:pPr>
              <w:rPr>
                <w:rFonts w:ascii="Arial" w:hAnsi="Arial" w:cs="Arial"/>
              </w:rPr>
            </w:pPr>
          </w:p>
        </w:tc>
      </w:tr>
      <w:tr w:rsidR="00201C3B" w:rsidRPr="00FC59B9" w14:paraId="78E52213" w14:textId="77777777" w:rsidTr="00FC59B9">
        <w:tc>
          <w:tcPr>
            <w:tcW w:w="5000" w:type="pct"/>
            <w:gridSpan w:val="2"/>
          </w:tcPr>
          <w:p w14:paraId="5ACE87AF" w14:textId="30B8949E" w:rsidR="00201C3B" w:rsidRPr="00364B54" w:rsidRDefault="00201C3B" w:rsidP="00201C3B">
            <w:pPr>
              <w:rPr>
                <w:rFonts w:ascii="Arial" w:hAnsi="Arial" w:cs="Arial"/>
              </w:rPr>
            </w:pPr>
            <w:r w:rsidRPr="00364B54">
              <w:rPr>
                <w:rFonts w:ascii="Arial" w:hAnsi="Arial" w:cs="Arial"/>
              </w:rPr>
              <w:t>The reform programme outlined for the health services may impact on this role, and as structures change the job specification may be reviewed.</w:t>
            </w:r>
          </w:p>
          <w:p w14:paraId="4038303F" w14:textId="77777777" w:rsidR="00201C3B" w:rsidRPr="00364B54" w:rsidRDefault="00201C3B" w:rsidP="00201C3B">
            <w:pPr>
              <w:rPr>
                <w:rFonts w:ascii="Arial" w:hAnsi="Arial" w:cs="Arial"/>
              </w:rPr>
            </w:pPr>
          </w:p>
          <w:p w14:paraId="469FBB66" w14:textId="55CBD260" w:rsidR="00201C3B" w:rsidRPr="00364B54" w:rsidRDefault="00201C3B" w:rsidP="00201C3B">
            <w:pPr>
              <w:rPr>
                <w:rFonts w:ascii="Arial" w:hAnsi="Arial" w:cs="Arial"/>
              </w:rPr>
            </w:pPr>
            <w:r w:rsidRPr="00364B5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13196F37" w:rsidR="00543F98" w:rsidRPr="002D16D8" w:rsidRDefault="007622A9" w:rsidP="007622A9">
      <w:pPr>
        <w:spacing w:line="276" w:lineRule="auto"/>
        <w:jc w:val="center"/>
        <w:rPr>
          <w:rFonts w:ascii="Arial" w:hAnsi="Arial" w:cs="Arial"/>
          <w:b/>
        </w:rPr>
      </w:pPr>
      <w:r w:rsidRPr="002D16D8">
        <w:rPr>
          <w:noProof/>
          <w:color w:val="000099"/>
          <w:sz w:val="18"/>
          <w:szCs w:val="18"/>
          <w:lang w:val="en-IE" w:eastAsia="en-IE"/>
        </w:rPr>
        <w:lastRenderedPageBreak/>
        <w:drawing>
          <wp:anchor distT="0" distB="0" distL="114300" distR="114300" simplePos="0" relativeHeight="251659264" behindDoc="0" locked="0" layoutInCell="1" allowOverlap="1" wp14:anchorId="51CC41FC" wp14:editId="378ED45C">
            <wp:simplePos x="0" y="0"/>
            <wp:positionH relativeFrom="margin">
              <wp:align>left</wp:align>
            </wp:positionH>
            <wp:positionV relativeFrom="margin">
              <wp:posOffset>-571500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C3B" w:rsidRPr="002D16D8">
        <w:rPr>
          <w:rFonts w:ascii="Arial" w:hAnsi="Arial" w:cs="Arial"/>
          <w:b/>
        </w:rPr>
        <w:t xml:space="preserve">General Manager </w:t>
      </w:r>
    </w:p>
    <w:p w14:paraId="477B8795" w14:textId="486CA37D" w:rsidR="00543F98" w:rsidRPr="002D16D8" w:rsidRDefault="00543F98" w:rsidP="007622A9">
      <w:pPr>
        <w:jc w:val="center"/>
        <w:rPr>
          <w:rFonts w:ascii="Arial" w:hAnsi="Arial" w:cs="Arial"/>
          <w:b/>
        </w:rPr>
      </w:pPr>
      <w:r w:rsidRPr="002D16D8">
        <w:rPr>
          <w:rFonts w:ascii="Arial" w:hAnsi="Arial" w:cs="Arial"/>
          <w:b/>
        </w:rPr>
        <w:t xml:space="preserve">Terms and </w:t>
      </w:r>
      <w:r w:rsidR="00762396" w:rsidRPr="002D16D8">
        <w:rPr>
          <w:rFonts w:ascii="Arial" w:hAnsi="Arial" w:cs="Arial"/>
          <w:b/>
        </w:rPr>
        <w:t>conditions of employment</w:t>
      </w:r>
    </w:p>
    <w:p w14:paraId="690D2748" w14:textId="77777777" w:rsidR="00543F98" w:rsidRPr="00C10375"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C10375" w:rsidRPr="00C10375" w14:paraId="648DD409" w14:textId="77777777" w:rsidTr="00762396">
        <w:tc>
          <w:tcPr>
            <w:tcW w:w="1187" w:type="pct"/>
          </w:tcPr>
          <w:p w14:paraId="38A8F24A" w14:textId="2C1F6F7C" w:rsidR="00543F98" w:rsidRPr="00BD3943" w:rsidRDefault="00762396" w:rsidP="005F595E">
            <w:pPr>
              <w:jc w:val="both"/>
              <w:rPr>
                <w:rFonts w:ascii="Arial" w:hAnsi="Arial" w:cs="Arial"/>
                <w:b/>
                <w:bCs/>
              </w:rPr>
            </w:pPr>
            <w:r w:rsidRPr="00BD3943">
              <w:rPr>
                <w:rFonts w:ascii="Arial" w:hAnsi="Arial" w:cs="Arial"/>
                <w:b/>
                <w:bCs/>
              </w:rPr>
              <w:t xml:space="preserve">Tenure </w:t>
            </w:r>
          </w:p>
        </w:tc>
        <w:tc>
          <w:tcPr>
            <w:tcW w:w="3813" w:type="pct"/>
          </w:tcPr>
          <w:p w14:paraId="4463C165" w14:textId="7B7B5006" w:rsidR="00543F98" w:rsidRPr="002D16D8" w:rsidRDefault="00543F98" w:rsidP="005F595E">
            <w:pPr>
              <w:tabs>
                <w:tab w:val="left" w:pos="-720"/>
                <w:tab w:val="left" w:pos="0"/>
                <w:tab w:val="left" w:pos="720"/>
              </w:tabs>
              <w:suppressAutoHyphens/>
              <w:jc w:val="both"/>
              <w:rPr>
                <w:rFonts w:ascii="Arial" w:hAnsi="Arial" w:cs="Arial"/>
                <w:spacing w:val="-3"/>
              </w:rPr>
            </w:pPr>
            <w:r w:rsidRPr="002D16D8">
              <w:rPr>
                <w:rFonts w:ascii="Arial" w:hAnsi="Arial" w:cs="Arial"/>
                <w:spacing w:val="-3"/>
              </w:rPr>
              <w:t xml:space="preserve">The current vacancy available is </w:t>
            </w:r>
            <w:r w:rsidRPr="002D16D8">
              <w:rPr>
                <w:rFonts w:ascii="Arial" w:hAnsi="Arial" w:cs="Arial"/>
                <w:bCs/>
                <w:spacing w:val="-3"/>
              </w:rPr>
              <w:t>permanent</w:t>
            </w:r>
            <w:r w:rsidRPr="002D16D8">
              <w:rPr>
                <w:rFonts w:ascii="Arial" w:hAnsi="Arial" w:cs="Arial"/>
                <w:spacing w:val="-3"/>
              </w:rPr>
              <w:t xml:space="preserve"> and </w:t>
            </w:r>
            <w:r w:rsidRPr="002D16D8">
              <w:rPr>
                <w:rFonts w:ascii="Arial" w:hAnsi="Arial" w:cs="Arial"/>
                <w:bCs/>
                <w:spacing w:val="-3"/>
              </w:rPr>
              <w:t>whole time</w:t>
            </w:r>
            <w:r w:rsidRPr="002D16D8">
              <w:rPr>
                <w:rFonts w:ascii="Arial" w:hAnsi="Arial" w:cs="Arial"/>
                <w:spacing w:val="-3"/>
              </w:rPr>
              <w:t xml:space="preserve"> </w:t>
            </w:r>
          </w:p>
          <w:p w14:paraId="41FF2897" w14:textId="77777777" w:rsidR="00543F98" w:rsidRPr="002D16D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D16D8" w:rsidRDefault="00543F98" w:rsidP="005F595E">
            <w:pPr>
              <w:tabs>
                <w:tab w:val="left" w:pos="-720"/>
                <w:tab w:val="left" w:pos="0"/>
                <w:tab w:val="left" w:pos="720"/>
              </w:tabs>
              <w:suppressAutoHyphens/>
              <w:jc w:val="both"/>
              <w:rPr>
                <w:rFonts w:ascii="Arial" w:hAnsi="Arial" w:cs="Arial"/>
                <w:spacing w:val="-3"/>
              </w:rPr>
            </w:pPr>
            <w:r w:rsidRPr="002D16D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D16D8"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2D16D8" w:rsidRDefault="00543F98" w:rsidP="005F595E">
            <w:pPr>
              <w:tabs>
                <w:tab w:val="left" w:pos="-720"/>
                <w:tab w:val="left" w:pos="0"/>
                <w:tab w:val="left" w:pos="720"/>
              </w:tabs>
              <w:suppressAutoHyphens/>
              <w:jc w:val="both"/>
              <w:rPr>
                <w:rFonts w:ascii="Arial" w:hAnsi="Arial" w:cs="Arial"/>
                <w:spacing w:val="-3"/>
              </w:rPr>
            </w:pPr>
            <w:r w:rsidRPr="002D16D8">
              <w:rPr>
                <w:rFonts w:ascii="Arial" w:hAnsi="Arial" w:cs="Arial"/>
                <w:spacing w:val="-3"/>
              </w:rPr>
              <w:t>Appointment as an employee of the Health Service Executive is governed by the Health Act 2004</w:t>
            </w:r>
            <w:r w:rsidR="002B6B2C" w:rsidRPr="002D16D8">
              <w:rPr>
                <w:rFonts w:ascii="Arial" w:hAnsi="Arial" w:cs="Arial"/>
                <w:spacing w:val="-3"/>
              </w:rPr>
              <w:t>,</w:t>
            </w:r>
            <w:r w:rsidRPr="002D16D8">
              <w:rPr>
                <w:rFonts w:ascii="Arial" w:hAnsi="Arial" w:cs="Arial"/>
                <w:spacing w:val="-3"/>
              </w:rPr>
              <w:t xml:space="preserve"> the Public Service Management (Recruitment and Appointments) Act 2004</w:t>
            </w:r>
            <w:r w:rsidR="002B6B2C" w:rsidRPr="002D16D8">
              <w:rPr>
                <w:rFonts w:ascii="Arial" w:hAnsi="Arial" w:cs="Arial"/>
                <w:spacing w:val="-3"/>
              </w:rPr>
              <w:t>,</w:t>
            </w:r>
            <w:r w:rsidRPr="002D16D8">
              <w:rPr>
                <w:rFonts w:ascii="Arial" w:hAnsi="Arial" w:cs="Arial"/>
                <w:spacing w:val="-3"/>
              </w:rPr>
              <w:t xml:space="preserve"> and Public Service Management (Recruitment and Appointments) Amendment Act 2013.</w:t>
            </w:r>
          </w:p>
          <w:p w14:paraId="0E2CB7A4" w14:textId="77777777" w:rsidR="00543F98" w:rsidRPr="002D16D8" w:rsidRDefault="00543F98" w:rsidP="005F595E">
            <w:pPr>
              <w:tabs>
                <w:tab w:val="left" w:pos="-720"/>
                <w:tab w:val="left" w:pos="0"/>
                <w:tab w:val="left" w:pos="720"/>
              </w:tabs>
              <w:suppressAutoHyphens/>
              <w:jc w:val="both"/>
              <w:rPr>
                <w:rFonts w:ascii="Arial" w:hAnsi="Arial" w:cs="Arial"/>
                <w:spacing w:val="-3"/>
              </w:rPr>
            </w:pPr>
          </w:p>
        </w:tc>
      </w:tr>
      <w:tr w:rsidR="00BD3943" w:rsidRPr="00C10375" w14:paraId="21E243B8" w14:textId="77777777" w:rsidTr="00762396">
        <w:tc>
          <w:tcPr>
            <w:tcW w:w="1187" w:type="pct"/>
          </w:tcPr>
          <w:p w14:paraId="06C83530" w14:textId="77777777" w:rsidR="00BD3943" w:rsidRPr="00BD3943" w:rsidRDefault="00BD3943" w:rsidP="00BD3943">
            <w:pPr>
              <w:rPr>
                <w:rFonts w:ascii="Arial" w:hAnsi="Arial" w:cs="Arial"/>
                <w:b/>
                <w:bCs/>
              </w:rPr>
            </w:pPr>
            <w:r w:rsidRPr="00BD3943">
              <w:rPr>
                <w:rFonts w:ascii="Arial" w:hAnsi="Arial" w:cs="Arial"/>
                <w:b/>
                <w:bCs/>
              </w:rPr>
              <w:t xml:space="preserve">Remuneration </w:t>
            </w:r>
          </w:p>
          <w:p w14:paraId="212601C7" w14:textId="77777777" w:rsidR="00BD3943" w:rsidRPr="00BD3943" w:rsidRDefault="00BD3943" w:rsidP="005F595E">
            <w:pPr>
              <w:jc w:val="both"/>
              <w:rPr>
                <w:rFonts w:ascii="Arial" w:hAnsi="Arial" w:cs="Arial"/>
                <w:b/>
                <w:bCs/>
                <w:sz w:val="22"/>
                <w:szCs w:val="22"/>
              </w:rPr>
            </w:pPr>
          </w:p>
        </w:tc>
        <w:tc>
          <w:tcPr>
            <w:tcW w:w="3813" w:type="pct"/>
          </w:tcPr>
          <w:p w14:paraId="54D843B0" w14:textId="6F834E51" w:rsidR="00BD3943" w:rsidRPr="002D16D8" w:rsidRDefault="00BD3943" w:rsidP="00BD3943">
            <w:pPr>
              <w:rPr>
                <w:rFonts w:ascii="Arial" w:hAnsi="Arial" w:cs="Arial"/>
              </w:rPr>
            </w:pPr>
            <w:r w:rsidRPr="002D16D8">
              <w:rPr>
                <w:rFonts w:ascii="Arial" w:hAnsi="Arial" w:cs="Arial"/>
              </w:rPr>
              <w:t>The Salary scale for the post (as at 01/0</w:t>
            </w:r>
            <w:r w:rsidR="00364B54">
              <w:rPr>
                <w:rFonts w:ascii="Arial" w:hAnsi="Arial" w:cs="Arial"/>
              </w:rPr>
              <w:t>6</w:t>
            </w:r>
            <w:r w:rsidRPr="002D16D8">
              <w:rPr>
                <w:rFonts w:ascii="Arial" w:hAnsi="Arial" w:cs="Arial"/>
              </w:rPr>
              <w:t xml:space="preserve">/26) is: </w:t>
            </w:r>
          </w:p>
          <w:p w14:paraId="07A995A7" w14:textId="77777777" w:rsidR="00BD3943" w:rsidRPr="002D16D8" w:rsidRDefault="00BD3943" w:rsidP="00BD3943">
            <w:pPr>
              <w:rPr>
                <w:rFonts w:ascii="Arial" w:hAnsi="Arial" w:cs="Arial"/>
              </w:rPr>
            </w:pPr>
          </w:p>
          <w:p w14:paraId="0FDECB90" w14:textId="39682198" w:rsidR="00BD3943" w:rsidRPr="00364B54" w:rsidRDefault="00BD3943" w:rsidP="00BD3943">
            <w:pPr>
              <w:rPr>
                <w:rFonts w:ascii="Arial" w:hAnsi="Arial" w:cs="Arial"/>
              </w:rPr>
            </w:pPr>
            <w:r w:rsidRPr="00364B54">
              <w:rPr>
                <w:rFonts w:ascii="Arial" w:hAnsi="Arial" w:cs="Arial"/>
              </w:rPr>
              <w:t>€</w:t>
            </w:r>
            <w:r w:rsidR="00364B54" w:rsidRPr="00364B54">
              <w:rPr>
                <w:rFonts w:ascii="Arial" w:eastAsiaTheme="minorHAnsi" w:hAnsi="Arial" w:cs="Arial"/>
                <w:lang w:val="en-IE" w:eastAsia="en-US"/>
              </w:rPr>
              <w:t xml:space="preserve"> 87,471 89,679 93,178 96,703 100,200 103,706 108,804</w:t>
            </w:r>
          </w:p>
          <w:p w14:paraId="71340703" w14:textId="77777777" w:rsidR="00BD3943" w:rsidRPr="002D16D8" w:rsidRDefault="00BD3943" w:rsidP="00BD3943">
            <w:pPr>
              <w:jc w:val="both"/>
              <w:rPr>
                <w:rFonts w:ascii="Arial" w:hAnsi="Arial" w:cs="Arial"/>
              </w:rPr>
            </w:pPr>
          </w:p>
          <w:p w14:paraId="73FDE4AA" w14:textId="77777777" w:rsidR="00BD3943" w:rsidRPr="002D16D8" w:rsidRDefault="00BD3943" w:rsidP="00BD3943">
            <w:pPr>
              <w:jc w:val="both"/>
              <w:rPr>
                <w:rFonts w:ascii="Arial" w:hAnsi="Arial" w:cs="Arial"/>
              </w:rPr>
            </w:pPr>
            <w:r w:rsidRPr="002D16D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A1EFD25" w14:textId="77777777" w:rsidR="00BD3943" w:rsidRPr="002D16D8" w:rsidRDefault="00BD3943" w:rsidP="005F595E">
            <w:pPr>
              <w:tabs>
                <w:tab w:val="left" w:pos="-720"/>
                <w:tab w:val="left" w:pos="0"/>
                <w:tab w:val="left" w:pos="720"/>
              </w:tabs>
              <w:suppressAutoHyphens/>
              <w:jc w:val="both"/>
              <w:rPr>
                <w:rFonts w:ascii="Arial" w:hAnsi="Arial" w:cs="Arial"/>
                <w:spacing w:val="-3"/>
              </w:rPr>
            </w:pPr>
          </w:p>
        </w:tc>
      </w:tr>
      <w:tr w:rsidR="00543F98" w:rsidRPr="00FC59B9" w14:paraId="3F765092" w14:textId="77777777" w:rsidTr="00762396">
        <w:tc>
          <w:tcPr>
            <w:tcW w:w="1187" w:type="pct"/>
          </w:tcPr>
          <w:p w14:paraId="0FB817B0" w14:textId="47D7526F" w:rsidR="00543F98" w:rsidRPr="00BD3943" w:rsidRDefault="00762396" w:rsidP="005F595E">
            <w:pPr>
              <w:jc w:val="both"/>
              <w:rPr>
                <w:rFonts w:ascii="Arial" w:hAnsi="Arial" w:cs="Arial"/>
                <w:b/>
                <w:bCs/>
              </w:rPr>
            </w:pPr>
            <w:r w:rsidRPr="00BD3943">
              <w:rPr>
                <w:rFonts w:ascii="Arial" w:hAnsi="Arial" w:cs="Arial"/>
                <w:b/>
                <w:bCs/>
              </w:rPr>
              <w:t>Working week</w:t>
            </w:r>
          </w:p>
          <w:p w14:paraId="24717DED" w14:textId="77777777" w:rsidR="00543F98" w:rsidRPr="00BD3943" w:rsidRDefault="00543F98" w:rsidP="005F595E">
            <w:pPr>
              <w:jc w:val="both"/>
              <w:rPr>
                <w:rFonts w:ascii="Arial" w:hAnsi="Arial" w:cs="Arial"/>
                <w:b/>
                <w:bCs/>
              </w:rPr>
            </w:pPr>
          </w:p>
        </w:tc>
        <w:tc>
          <w:tcPr>
            <w:tcW w:w="3813" w:type="pct"/>
          </w:tcPr>
          <w:p w14:paraId="44AC9C6F" w14:textId="2DC80C12" w:rsidR="00ED5846" w:rsidRPr="002D16D8" w:rsidRDefault="00ED5846" w:rsidP="00ED5846">
            <w:pPr>
              <w:pStyle w:val="paragraph"/>
              <w:spacing w:before="0" w:beforeAutospacing="0" w:after="0" w:afterAutospacing="0"/>
              <w:textAlignment w:val="baseline"/>
              <w:rPr>
                <w:rFonts w:ascii="Arial" w:hAnsi="Arial" w:cs="Arial"/>
                <w:sz w:val="20"/>
                <w:szCs w:val="20"/>
              </w:rPr>
            </w:pPr>
            <w:r w:rsidRPr="002D16D8">
              <w:rPr>
                <w:rStyle w:val="normaltextrun"/>
                <w:rFonts w:ascii="Arial" w:hAnsi="Arial" w:cs="Arial"/>
                <w:sz w:val="20"/>
                <w:szCs w:val="20"/>
                <w:lang w:val="en-US"/>
              </w:rPr>
              <w:t xml:space="preserve">The standard weekly working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of attendance for your grade are </w:t>
            </w:r>
            <w:r w:rsidR="00201C3B" w:rsidRPr="002D16D8">
              <w:rPr>
                <w:rStyle w:val="normaltextrun"/>
                <w:rFonts w:ascii="Arial" w:hAnsi="Arial" w:cs="Arial"/>
                <w:b/>
                <w:bCs/>
                <w:sz w:val="20"/>
                <w:szCs w:val="20"/>
                <w:lang w:val="en-US"/>
              </w:rPr>
              <w:t>3</w:t>
            </w:r>
            <w:r w:rsidR="00201C3B" w:rsidRPr="002D16D8">
              <w:rPr>
                <w:rStyle w:val="normaltextrun"/>
                <w:rFonts w:ascii="Arial" w:hAnsi="Arial" w:cs="Arial"/>
                <w:b/>
                <w:sz w:val="20"/>
                <w:szCs w:val="20"/>
                <w:lang w:val="en-US"/>
              </w:rPr>
              <w:t>5</w:t>
            </w:r>
            <w:r w:rsidRPr="002D16D8">
              <w:rPr>
                <w:rStyle w:val="normaltextrun"/>
                <w:rFonts w:ascii="Arial" w:hAnsi="Arial" w:cs="Arial"/>
                <w:sz w:val="20"/>
                <w:szCs w:val="20"/>
                <w:lang w:val="en-US"/>
              </w:rPr>
              <w:t xml:space="preserve">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per week. Your normal weekly working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are </w:t>
            </w:r>
            <w:r w:rsidR="00201C3B" w:rsidRPr="002D16D8">
              <w:rPr>
                <w:rStyle w:val="normaltextrun"/>
                <w:rFonts w:ascii="Arial" w:hAnsi="Arial" w:cs="Arial"/>
                <w:b/>
                <w:bCs/>
                <w:sz w:val="20"/>
                <w:szCs w:val="20"/>
                <w:lang w:val="en-US"/>
              </w:rPr>
              <w:t>3</w:t>
            </w:r>
            <w:r w:rsidR="00201C3B" w:rsidRPr="002D16D8">
              <w:rPr>
                <w:rStyle w:val="normaltextrun"/>
                <w:rFonts w:ascii="Arial" w:hAnsi="Arial" w:cs="Arial"/>
                <w:b/>
                <w:sz w:val="20"/>
                <w:szCs w:val="20"/>
                <w:lang w:val="en-US"/>
              </w:rPr>
              <w:t>5</w:t>
            </w:r>
            <w:r w:rsidRPr="002D16D8">
              <w:rPr>
                <w:rStyle w:val="normaltextrun"/>
                <w:rFonts w:ascii="Arial" w:hAnsi="Arial" w:cs="Arial"/>
                <w:sz w:val="20"/>
                <w:szCs w:val="20"/>
                <w:lang w:val="en-US"/>
              </w:rPr>
              <w:t xml:space="preserve">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Contracted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that are less than the standard weekly working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for your grade will be paid pro rata to the full time equivalent.</w:t>
            </w:r>
          </w:p>
          <w:p w14:paraId="5C0CB4CB" w14:textId="77777777" w:rsidR="001E592B" w:rsidRPr="002D16D8" w:rsidRDefault="001E592B" w:rsidP="00201C3B">
            <w:pPr>
              <w:pStyle w:val="paragraph"/>
              <w:spacing w:before="0" w:beforeAutospacing="0" w:after="0" w:afterAutospacing="0"/>
              <w:textAlignment w:val="baseline"/>
              <w:rPr>
                <w:rFonts w:ascii="Arial" w:hAnsi="Arial" w:cs="Arial"/>
                <w:sz w:val="20"/>
                <w:szCs w:val="20"/>
              </w:rPr>
            </w:pPr>
          </w:p>
          <w:p w14:paraId="6E80C049" w14:textId="77777777" w:rsidR="007622A9" w:rsidRPr="002D16D8" w:rsidRDefault="007622A9" w:rsidP="007622A9">
            <w:pPr>
              <w:pStyle w:val="paragraph"/>
              <w:spacing w:before="0" w:beforeAutospacing="0" w:after="0" w:afterAutospacing="0"/>
              <w:textAlignment w:val="baseline"/>
              <w:rPr>
                <w:rFonts w:ascii="Arial" w:hAnsi="Arial" w:cs="Arial"/>
                <w:sz w:val="20"/>
                <w:szCs w:val="20"/>
              </w:rPr>
            </w:pPr>
            <w:r w:rsidRPr="002D16D8">
              <w:rPr>
                <w:rStyle w:val="normaltextrun"/>
                <w:rFonts w:ascii="Arial" w:hAnsi="Arial" w:cs="Arial"/>
                <w:sz w:val="20"/>
                <w:szCs w:val="20"/>
                <w:lang w:val="en-US"/>
              </w:rPr>
              <w:t xml:space="preserve">You are required to work agreed roster/on-call arrangements advised by your Reporting Manager. Your contracted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are liable to change between the </w:t>
            </w:r>
            <w:r w:rsidRPr="002D16D8">
              <w:rPr>
                <w:rStyle w:val="findhit"/>
                <w:rFonts w:ascii="Arial" w:hAnsi="Arial" w:cs="Arial"/>
                <w:sz w:val="20"/>
                <w:szCs w:val="20"/>
                <w:lang w:val="en-US"/>
              </w:rPr>
              <w:t>hours</w:t>
            </w:r>
            <w:r w:rsidRPr="002D16D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7622A9" w:rsidRPr="002D16D8" w:rsidRDefault="007622A9" w:rsidP="00201C3B">
            <w:pPr>
              <w:pStyle w:val="paragraph"/>
              <w:spacing w:before="0" w:beforeAutospacing="0" w:after="0" w:afterAutospacing="0"/>
              <w:textAlignment w:val="baseline"/>
              <w:rPr>
                <w:rFonts w:ascii="Arial" w:hAnsi="Arial" w:cs="Arial"/>
                <w:sz w:val="20"/>
                <w:szCs w:val="20"/>
              </w:rPr>
            </w:pPr>
          </w:p>
        </w:tc>
      </w:tr>
      <w:tr w:rsidR="00543F98" w:rsidRPr="00FC59B9" w14:paraId="026D2AAA" w14:textId="77777777" w:rsidTr="00762396">
        <w:tc>
          <w:tcPr>
            <w:tcW w:w="1187" w:type="pct"/>
          </w:tcPr>
          <w:p w14:paraId="38FDC52F" w14:textId="62B38BF6" w:rsidR="00543F98" w:rsidRPr="00BD3943" w:rsidRDefault="00762396" w:rsidP="005F595E">
            <w:pPr>
              <w:jc w:val="both"/>
              <w:rPr>
                <w:rFonts w:ascii="Arial" w:hAnsi="Arial" w:cs="Arial"/>
                <w:b/>
                <w:bCs/>
              </w:rPr>
            </w:pPr>
            <w:r w:rsidRPr="00BD3943">
              <w:rPr>
                <w:rFonts w:ascii="Arial" w:hAnsi="Arial" w:cs="Arial"/>
                <w:b/>
                <w:bCs/>
              </w:rPr>
              <w:t>Annual leave</w:t>
            </w:r>
          </w:p>
        </w:tc>
        <w:tc>
          <w:tcPr>
            <w:tcW w:w="3813" w:type="pct"/>
          </w:tcPr>
          <w:p w14:paraId="7A82753C" w14:textId="77777777" w:rsidR="00543F98" w:rsidRPr="002D16D8" w:rsidRDefault="000010EE" w:rsidP="005F595E">
            <w:pPr>
              <w:rPr>
                <w:rFonts w:ascii="Arial" w:hAnsi="Arial" w:cs="Arial"/>
              </w:rPr>
            </w:pPr>
            <w:r w:rsidRPr="002D16D8">
              <w:rPr>
                <w:rFonts w:ascii="Arial" w:eastAsiaTheme="minorHAnsi" w:hAnsi="Arial" w:cs="Arial"/>
                <w:color w:val="000000"/>
                <w:lang w:val="en-IE" w:eastAsia="en-US"/>
              </w:rPr>
              <w:t xml:space="preserve">The annual leave associated with the post will be confirmed at </w:t>
            </w:r>
            <w:r w:rsidR="0023552F" w:rsidRPr="002D16D8">
              <w:rPr>
                <w:rFonts w:ascii="Arial" w:eastAsiaTheme="minorHAnsi" w:hAnsi="Arial" w:cs="Arial"/>
                <w:color w:val="000000"/>
                <w:lang w:val="en-IE" w:eastAsia="en-US"/>
              </w:rPr>
              <w:t>C</w:t>
            </w:r>
            <w:r w:rsidRPr="002D16D8">
              <w:rPr>
                <w:rFonts w:ascii="Arial" w:eastAsiaTheme="minorHAnsi" w:hAnsi="Arial" w:cs="Arial"/>
                <w:color w:val="000000"/>
                <w:lang w:val="en-IE" w:eastAsia="en-US"/>
              </w:rPr>
              <w:t>ontracting stage</w:t>
            </w:r>
            <w:r w:rsidR="00543F98" w:rsidRPr="002D16D8">
              <w:rPr>
                <w:rFonts w:ascii="Arial" w:hAnsi="Arial" w:cs="Arial"/>
              </w:rPr>
              <w:t>.</w:t>
            </w:r>
          </w:p>
          <w:p w14:paraId="79D884D7" w14:textId="77777777" w:rsidR="00543F98" w:rsidRPr="002D16D8" w:rsidRDefault="00543F98" w:rsidP="005F595E">
            <w:pPr>
              <w:jc w:val="both"/>
              <w:rPr>
                <w:rFonts w:ascii="Arial" w:hAnsi="Arial" w:cs="Arial"/>
              </w:rPr>
            </w:pPr>
          </w:p>
        </w:tc>
      </w:tr>
      <w:tr w:rsidR="00543F98" w:rsidRPr="00FC59B9" w14:paraId="01F7D1BF" w14:textId="77777777" w:rsidTr="00762396">
        <w:tc>
          <w:tcPr>
            <w:tcW w:w="1187" w:type="pct"/>
          </w:tcPr>
          <w:p w14:paraId="310A674B" w14:textId="23C4E8CD" w:rsidR="00543F98" w:rsidRPr="00BD3943" w:rsidRDefault="00762396" w:rsidP="005F595E">
            <w:pPr>
              <w:jc w:val="both"/>
              <w:rPr>
                <w:rFonts w:ascii="Arial" w:hAnsi="Arial" w:cs="Arial"/>
                <w:b/>
                <w:bCs/>
              </w:rPr>
            </w:pPr>
            <w:r w:rsidRPr="00BD3943">
              <w:rPr>
                <w:rFonts w:ascii="Arial" w:hAnsi="Arial" w:cs="Arial"/>
                <w:b/>
                <w:bCs/>
              </w:rPr>
              <w:t>Superannuation</w:t>
            </w:r>
          </w:p>
          <w:p w14:paraId="7729702D" w14:textId="77777777" w:rsidR="00543F98" w:rsidRPr="00BD3943" w:rsidRDefault="00543F98" w:rsidP="005F595E">
            <w:pPr>
              <w:jc w:val="both"/>
              <w:rPr>
                <w:rFonts w:ascii="Arial" w:hAnsi="Arial" w:cs="Arial"/>
                <w:b/>
                <w:bCs/>
              </w:rPr>
            </w:pPr>
          </w:p>
          <w:p w14:paraId="0BC16D94" w14:textId="77777777" w:rsidR="00543F98" w:rsidRPr="00BD3943" w:rsidRDefault="00543F98" w:rsidP="005F595E">
            <w:pPr>
              <w:jc w:val="both"/>
              <w:rPr>
                <w:rFonts w:ascii="Arial" w:hAnsi="Arial" w:cs="Arial"/>
                <w:b/>
                <w:bCs/>
              </w:rPr>
            </w:pPr>
          </w:p>
        </w:tc>
        <w:tc>
          <w:tcPr>
            <w:tcW w:w="3813" w:type="pct"/>
          </w:tcPr>
          <w:p w14:paraId="79E7E9AD" w14:textId="77777777" w:rsidR="00543F98" w:rsidRPr="002D16D8" w:rsidRDefault="00543F98" w:rsidP="005F595E">
            <w:pPr>
              <w:jc w:val="both"/>
              <w:rPr>
                <w:rFonts w:ascii="Arial" w:hAnsi="Arial" w:cs="Arial"/>
              </w:rPr>
            </w:pPr>
            <w:r w:rsidRPr="002D16D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2D16D8">
                <w:rPr>
                  <w:rFonts w:ascii="Arial" w:hAnsi="Arial" w:cs="Arial"/>
                </w:rPr>
                <w:t>the 01</w:t>
              </w:r>
              <w:r w:rsidRPr="002D16D8">
                <w:rPr>
                  <w:rFonts w:ascii="Arial" w:hAnsi="Arial" w:cs="Arial"/>
                  <w:vertAlign w:val="superscript"/>
                </w:rPr>
                <w:t>st</w:t>
              </w:r>
              <w:r w:rsidRPr="002D16D8">
                <w:rPr>
                  <w:rFonts w:ascii="Arial" w:hAnsi="Arial" w:cs="Arial"/>
                </w:rPr>
                <w:t xml:space="preserve"> January 2005</w:t>
              </w:r>
            </w:smartTag>
            <w:r w:rsidRPr="002D16D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2D16D8">
                <w:rPr>
                  <w:rFonts w:ascii="Arial" w:hAnsi="Arial" w:cs="Arial"/>
                </w:rPr>
                <w:t>31</w:t>
              </w:r>
              <w:r w:rsidRPr="002D16D8">
                <w:rPr>
                  <w:rFonts w:ascii="Arial" w:hAnsi="Arial" w:cs="Arial"/>
                  <w:vertAlign w:val="superscript"/>
                </w:rPr>
                <w:t>st</w:t>
              </w:r>
              <w:r w:rsidRPr="002D16D8">
                <w:rPr>
                  <w:rFonts w:ascii="Arial" w:hAnsi="Arial" w:cs="Arial"/>
                </w:rPr>
                <w:t xml:space="preserve"> December 2004</w:t>
              </w:r>
            </w:smartTag>
          </w:p>
          <w:p w14:paraId="16958ABA" w14:textId="59B7C405" w:rsidR="001E592B" w:rsidRPr="002D16D8" w:rsidRDefault="001E592B" w:rsidP="005F595E">
            <w:pPr>
              <w:jc w:val="both"/>
              <w:rPr>
                <w:rFonts w:ascii="Arial" w:hAnsi="Arial" w:cs="Arial"/>
              </w:rPr>
            </w:pPr>
          </w:p>
        </w:tc>
      </w:tr>
      <w:tr w:rsidR="005F595E" w:rsidRPr="00FC59B9" w14:paraId="565FC9D1" w14:textId="77777777" w:rsidTr="00762396">
        <w:tc>
          <w:tcPr>
            <w:tcW w:w="1187" w:type="pct"/>
          </w:tcPr>
          <w:p w14:paraId="1B364D81" w14:textId="7AD7AAA2" w:rsidR="005F595E" w:rsidRPr="00BD3943" w:rsidRDefault="00762396" w:rsidP="005F595E">
            <w:pPr>
              <w:jc w:val="both"/>
              <w:rPr>
                <w:rFonts w:ascii="Arial" w:hAnsi="Arial" w:cs="Arial"/>
                <w:b/>
                <w:bCs/>
              </w:rPr>
            </w:pPr>
            <w:r w:rsidRPr="00BD3943">
              <w:rPr>
                <w:rFonts w:ascii="Arial" w:hAnsi="Arial" w:cs="Arial"/>
                <w:b/>
                <w:bCs/>
              </w:rPr>
              <w:t>Age</w:t>
            </w:r>
          </w:p>
        </w:tc>
        <w:tc>
          <w:tcPr>
            <w:tcW w:w="3813" w:type="pct"/>
          </w:tcPr>
          <w:p w14:paraId="0D47FB6D" w14:textId="77777777" w:rsidR="00E45386" w:rsidRPr="002D16D8" w:rsidRDefault="00E45386" w:rsidP="00E45386">
            <w:pPr>
              <w:autoSpaceDE w:val="0"/>
              <w:autoSpaceDN w:val="0"/>
              <w:adjustRightInd w:val="0"/>
              <w:rPr>
                <w:rFonts w:ascii="Arial" w:eastAsiaTheme="minorHAnsi" w:hAnsi="Arial" w:cs="Arial"/>
                <w:i/>
                <w:iCs/>
                <w:color w:val="000000"/>
                <w:lang w:val="en-IE" w:eastAsia="en-US"/>
              </w:rPr>
            </w:pPr>
            <w:r w:rsidRPr="002D16D8">
              <w:rPr>
                <w:rFonts w:ascii="Arial" w:eastAsiaTheme="minorHAnsi" w:hAnsi="Arial" w:cs="Arial"/>
                <w:color w:val="000000"/>
                <w:lang w:val="en-IE" w:eastAsia="en-US"/>
              </w:rPr>
              <w:t>The Public Service Superannuation (Age of Retirement) Act, 2018* set 70 years as the compulsory retirement age for public servants.</w:t>
            </w:r>
            <w:r w:rsidRPr="002D16D8">
              <w:rPr>
                <w:rFonts w:ascii="Arial" w:eastAsiaTheme="minorHAnsi" w:hAnsi="Arial" w:cs="Arial"/>
                <w:i/>
                <w:iCs/>
                <w:color w:val="000000"/>
                <w:lang w:val="en-IE" w:eastAsia="en-US"/>
              </w:rPr>
              <w:t xml:space="preserve"> </w:t>
            </w:r>
          </w:p>
          <w:p w14:paraId="1D853980" w14:textId="77777777" w:rsidR="00E45386" w:rsidRPr="002D16D8"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D16D8" w:rsidRDefault="00E45386" w:rsidP="00E45386">
            <w:pPr>
              <w:autoSpaceDE w:val="0"/>
              <w:autoSpaceDN w:val="0"/>
              <w:adjustRightInd w:val="0"/>
              <w:rPr>
                <w:rFonts w:ascii="Arial" w:eastAsiaTheme="minorHAnsi" w:hAnsi="Arial" w:cs="Arial"/>
                <w:b/>
                <w:bCs/>
                <w:iCs/>
                <w:color w:val="000000" w:themeColor="text1"/>
                <w:lang w:val="en-IE" w:eastAsia="en-US"/>
              </w:rPr>
            </w:pPr>
            <w:r w:rsidRPr="002D16D8">
              <w:rPr>
                <w:rFonts w:ascii="Arial" w:eastAsiaTheme="minorHAnsi" w:hAnsi="Arial" w:cs="Arial"/>
                <w:b/>
                <w:bCs/>
                <w:iCs/>
                <w:color w:val="000000"/>
                <w:lang w:val="en-IE" w:eastAsia="en-US"/>
              </w:rPr>
              <w:t xml:space="preserve">* Public </w:t>
            </w:r>
            <w:r w:rsidRPr="002D16D8">
              <w:rPr>
                <w:rFonts w:ascii="Arial" w:eastAsiaTheme="minorHAnsi" w:hAnsi="Arial" w:cs="Arial"/>
                <w:b/>
                <w:bCs/>
                <w:iCs/>
                <w:color w:val="000000" w:themeColor="text1"/>
                <w:lang w:val="en-IE" w:eastAsia="en-US"/>
              </w:rPr>
              <w:t>Servants not affected by this legislation:</w:t>
            </w:r>
          </w:p>
          <w:p w14:paraId="423A76B7" w14:textId="3343E1F1" w:rsidR="00E45386" w:rsidRPr="002D16D8" w:rsidRDefault="00E45386" w:rsidP="00E45386">
            <w:pPr>
              <w:autoSpaceDE w:val="0"/>
              <w:autoSpaceDN w:val="0"/>
              <w:adjustRightInd w:val="0"/>
              <w:rPr>
                <w:rFonts w:ascii="Arial" w:eastAsiaTheme="minorHAnsi" w:hAnsi="Arial" w:cs="Arial"/>
                <w:color w:val="000000" w:themeColor="text1"/>
                <w:lang w:val="en-IE" w:eastAsia="en-US"/>
              </w:rPr>
            </w:pPr>
            <w:r w:rsidRPr="002D16D8">
              <w:rPr>
                <w:rFonts w:ascii="Arial" w:eastAsiaTheme="minorHAnsi" w:hAnsi="Arial" w:cs="Arial"/>
                <w:color w:val="000000" w:themeColor="text1"/>
                <w:lang w:val="en-IE" w:eastAsia="en-US"/>
              </w:rPr>
              <w:t xml:space="preserve">Public servants joining the public </w:t>
            </w:r>
            <w:r w:rsidR="00D34192" w:rsidRPr="002D16D8">
              <w:rPr>
                <w:rFonts w:ascii="Arial" w:eastAsiaTheme="minorHAnsi" w:hAnsi="Arial" w:cs="Arial"/>
                <w:color w:val="000000" w:themeColor="text1"/>
                <w:lang w:val="en-IE" w:eastAsia="en-US"/>
              </w:rPr>
              <w:t>service or</w:t>
            </w:r>
            <w:r w:rsidRPr="002D16D8">
              <w:rPr>
                <w:rFonts w:ascii="Arial" w:eastAsiaTheme="minorHAnsi" w:hAnsi="Arial" w:cs="Arial"/>
                <w:color w:val="000000" w:themeColor="text1"/>
                <w:lang w:val="en-IE" w:eastAsia="en-US"/>
              </w:rPr>
              <w:t xml:space="preserve"> re</w:t>
            </w:r>
            <w:r w:rsidR="00A36FE9" w:rsidRPr="002D16D8">
              <w:rPr>
                <w:rFonts w:ascii="Arial" w:eastAsiaTheme="minorHAnsi" w:hAnsi="Arial" w:cs="Arial"/>
                <w:color w:val="000000" w:themeColor="text1"/>
                <w:lang w:val="en-IE" w:eastAsia="en-US"/>
              </w:rPr>
              <w:t>-</w:t>
            </w:r>
            <w:r w:rsidRPr="002D16D8">
              <w:rPr>
                <w:rFonts w:ascii="Arial" w:eastAsiaTheme="minorHAnsi" w:hAnsi="Arial" w:cs="Arial"/>
                <w:color w:val="000000" w:themeColor="text1"/>
                <w:lang w:val="en-IE" w:eastAsia="en-US"/>
              </w:rPr>
              <w:t xml:space="preserve">joining the public service with a </w:t>
            </w:r>
            <w:r w:rsidR="002B6B2C" w:rsidRPr="002D16D8">
              <w:rPr>
                <w:rFonts w:ascii="Arial" w:eastAsiaTheme="minorHAnsi" w:hAnsi="Arial" w:cs="Arial"/>
                <w:color w:val="000000" w:themeColor="text1"/>
                <w:lang w:val="en-IE" w:eastAsia="en-US"/>
              </w:rPr>
              <w:t>26-week</w:t>
            </w:r>
            <w:r w:rsidRPr="002D16D8">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2D16D8"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D16D8" w:rsidRDefault="00E45386" w:rsidP="00E45386">
            <w:pPr>
              <w:autoSpaceDE w:val="0"/>
              <w:autoSpaceDN w:val="0"/>
              <w:adjustRightInd w:val="0"/>
              <w:rPr>
                <w:rFonts w:ascii="Arial" w:eastAsiaTheme="minorHAnsi" w:hAnsi="Arial" w:cs="Arial"/>
                <w:color w:val="000000" w:themeColor="text1"/>
                <w:lang w:val="en-IE" w:eastAsia="en-US"/>
              </w:rPr>
            </w:pPr>
            <w:r w:rsidRPr="002D16D8">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2D16D8">
              <w:rPr>
                <w:rFonts w:ascii="Arial" w:eastAsiaTheme="minorHAnsi" w:hAnsi="Arial" w:cs="Arial"/>
                <w:color w:val="000000" w:themeColor="text1"/>
                <w:lang w:val="en-IE" w:eastAsia="en-US"/>
              </w:rPr>
              <w:t>26 week</w:t>
            </w:r>
            <w:proofErr w:type="gramEnd"/>
            <w:r w:rsidRPr="002D16D8">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2D16D8" w:rsidRDefault="001E592B" w:rsidP="00E45386">
            <w:pPr>
              <w:autoSpaceDE w:val="0"/>
              <w:autoSpaceDN w:val="0"/>
              <w:adjustRightInd w:val="0"/>
              <w:rPr>
                <w:rFonts w:ascii="Arial" w:eastAsiaTheme="minorHAnsi" w:hAnsi="Arial" w:cs="Arial"/>
                <w:color w:val="000000"/>
                <w:lang w:val="en-IE" w:eastAsia="en-US"/>
              </w:rPr>
            </w:pPr>
          </w:p>
        </w:tc>
      </w:tr>
      <w:tr w:rsidR="00543F98" w:rsidRPr="00FC59B9" w14:paraId="00A31E89" w14:textId="77777777" w:rsidTr="00762396">
        <w:tc>
          <w:tcPr>
            <w:tcW w:w="1187" w:type="pct"/>
          </w:tcPr>
          <w:p w14:paraId="33CE3509" w14:textId="00C97D8C" w:rsidR="00543F98" w:rsidRPr="00BD3943" w:rsidRDefault="00762396" w:rsidP="00E0768C">
            <w:pPr>
              <w:jc w:val="both"/>
              <w:rPr>
                <w:rFonts w:ascii="Arial" w:hAnsi="Arial" w:cs="Arial"/>
                <w:b/>
              </w:rPr>
            </w:pPr>
            <w:r w:rsidRPr="00BD3943">
              <w:rPr>
                <w:rFonts w:ascii="Arial" w:hAnsi="Arial" w:cs="Arial"/>
                <w:b/>
              </w:rPr>
              <w:lastRenderedPageBreak/>
              <w:t>Probation</w:t>
            </w:r>
          </w:p>
        </w:tc>
        <w:tc>
          <w:tcPr>
            <w:tcW w:w="3813" w:type="pct"/>
          </w:tcPr>
          <w:p w14:paraId="43F205C5" w14:textId="29B115FF" w:rsidR="00543F98" w:rsidRPr="002D16D8" w:rsidRDefault="00543F98" w:rsidP="00E0768C">
            <w:pPr>
              <w:jc w:val="both"/>
              <w:rPr>
                <w:rFonts w:ascii="Arial" w:hAnsi="Arial" w:cs="Arial"/>
              </w:rPr>
            </w:pPr>
            <w:r w:rsidRPr="002D16D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D16D8" w:rsidRDefault="00E0768C" w:rsidP="00E0768C">
            <w:pPr>
              <w:jc w:val="both"/>
              <w:rPr>
                <w:rFonts w:ascii="Arial" w:hAnsi="Arial" w:cs="Arial"/>
              </w:rPr>
            </w:pPr>
          </w:p>
        </w:tc>
      </w:tr>
      <w:tr w:rsidR="00543F98" w:rsidRPr="00FC59B9" w14:paraId="569E1840" w14:textId="77777777" w:rsidTr="00762396">
        <w:trPr>
          <w:trHeight w:val="699"/>
        </w:trPr>
        <w:tc>
          <w:tcPr>
            <w:tcW w:w="1187" w:type="pct"/>
          </w:tcPr>
          <w:p w14:paraId="27BE9867" w14:textId="16198D46" w:rsidR="00A54067" w:rsidRPr="00BD3943" w:rsidRDefault="00762396" w:rsidP="00A54067">
            <w:pPr>
              <w:rPr>
                <w:rFonts w:ascii="Arial" w:hAnsi="Arial" w:cs="Arial"/>
                <w:b/>
                <w:bCs/>
              </w:rPr>
            </w:pPr>
            <w:r w:rsidRPr="00BD3943">
              <w:rPr>
                <w:rFonts w:ascii="Arial" w:hAnsi="Arial" w:cs="Arial"/>
                <w:b/>
                <w:bCs/>
              </w:rPr>
              <w:t>Protection of children guidance and legislation</w:t>
            </w:r>
          </w:p>
          <w:p w14:paraId="470BFBA0" w14:textId="552E50B4" w:rsidR="00543F98" w:rsidRPr="00BD3943" w:rsidRDefault="00543F98" w:rsidP="00F8393C">
            <w:pPr>
              <w:rPr>
                <w:rFonts w:ascii="Arial" w:hAnsi="Arial" w:cs="Arial"/>
                <w:b/>
                <w:bCs/>
              </w:rPr>
            </w:pPr>
          </w:p>
        </w:tc>
        <w:tc>
          <w:tcPr>
            <w:tcW w:w="3813" w:type="pct"/>
          </w:tcPr>
          <w:p w14:paraId="444A8E6F" w14:textId="77777777" w:rsidR="00C82754" w:rsidRPr="002D16D8" w:rsidRDefault="00C82754" w:rsidP="00C82754">
            <w:pPr>
              <w:jc w:val="both"/>
              <w:rPr>
                <w:rFonts w:ascii="Arial" w:hAnsi="Arial" w:cs="Arial"/>
              </w:rPr>
            </w:pPr>
            <w:r w:rsidRPr="002D16D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2D16D8" w:rsidRDefault="00C82754" w:rsidP="00C82754">
            <w:pPr>
              <w:jc w:val="both"/>
              <w:rPr>
                <w:rFonts w:ascii="Arial" w:hAnsi="Arial" w:cs="Arial"/>
              </w:rPr>
            </w:pPr>
          </w:p>
          <w:p w14:paraId="71541E22" w14:textId="77777777" w:rsidR="00C82754" w:rsidRPr="002D16D8" w:rsidRDefault="00C82754" w:rsidP="00C82754">
            <w:pPr>
              <w:jc w:val="both"/>
              <w:rPr>
                <w:rFonts w:ascii="Arial" w:hAnsi="Arial" w:cs="Arial"/>
              </w:rPr>
            </w:pPr>
            <w:r w:rsidRPr="002D16D8">
              <w:rPr>
                <w:rFonts w:ascii="Arial" w:hAnsi="Arial" w:cs="Arial"/>
              </w:rPr>
              <w:t xml:space="preserve">Some staff have additional responsibilities such as Line Managers, Designated Officers and Mandated Persons. </w:t>
            </w:r>
          </w:p>
          <w:p w14:paraId="4314F291" w14:textId="77777777" w:rsidR="00C82754" w:rsidRPr="002D16D8" w:rsidRDefault="00C82754" w:rsidP="00C82754">
            <w:pPr>
              <w:jc w:val="both"/>
              <w:rPr>
                <w:rFonts w:ascii="Arial" w:hAnsi="Arial" w:cs="Arial"/>
              </w:rPr>
            </w:pPr>
          </w:p>
          <w:p w14:paraId="15AA7407" w14:textId="77777777" w:rsidR="00C82754" w:rsidRPr="002D16D8" w:rsidRDefault="00C82754" w:rsidP="00C82754">
            <w:pPr>
              <w:jc w:val="both"/>
              <w:rPr>
                <w:rFonts w:ascii="Arial" w:hAnsi="Arial" w:cs="Arial"/>
              </w:rPr>
            </w:pPr>
            <w:r w:rsidRPr="002D16D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2D16D8">
                <w:rPr>
                  <w:rStyle w:val="Hyperlink"/>
                  <w:rFonts w:ascii="Arial" w:hAnsi="Arial" w:cs="Arial"/>
                </w:rPr>
                <w:t>Schedule 2</w:t>
              </w:r>
              <w:r w:rsidRPr="002D16D8">
                <w:rPr>
                  <w:rFonts w:ascii="Arial" w:hAnsi="Arial" w:cs="Arial"/>
                </w:rPr>
                <w:t xml:space="preserve"> of the Children First Act 2015</w:t>
              </w:r>
            </w:hyperlink>
            <w:r w:rsidRPr="002D16D8">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2D16D8" w:rsidRDefault="00C82754" w:rsidP="00C82754">
            <w:pPr>
              <w:jc w:val="both"/>
              <w:rPr>
                <w:rFonts w:ascii="Arial" w:hAnsi="Arial" w:cs="Arial"/>
              </w:rPr>
            </w:pPr>
          </w:p>
          <w:p w14:paraId="62136DD2" w14:textId="77777777" w:rsidR="00C82754" w:rsidRPr="002D16D8" w:rsidRDefault="00C82754" w:rsidP="00C82754">
            <w:pPr>
              <w:jc w:val="both"/>
              <w:rPr>
                <w:rFonts w:ascii="Arial" w:hAnsi="Arial" w:cs="Arial"/>
              </w:rPr>
            </w:pPr>
            <w:r w:rsidRPr="002D16D8">
              <w:rPr>
                <w:rFonts w:ascii="Arial" w:hAnsi="Arial" w:cs="Arial"/>
              </w:rPr>
              <w:t xml:space="preserve">Visit </w:t>
            </w:r>
            <w:hyperlink r:id="rId17" w:history="1">
              <w:r w:rsidRPr="002D16D8">
                <w:rPr>
                  <w:rStyle w:val="Hyperlink"/>
                  <w:rFonts w:ascii="Arial" w:hAnsi="Arial" w:cs="Arial"/>
                </w:rPr>
                <w:t>HSE Children First</w:t>
              </w:r>
              <w:r w:rsidRPr="002D16D8">
                <w:rPr>
                  <w:rFonts w:ascii="Arial" w:hAnsi="Arial" w:cs="Arial"/>
                </w:rPr>
                <w:t xml:space="preserve"> </w:t>
              </w:r>
            </w:hyperlink>
            <w:r w:rsidRPr="002D16D8">
              <w:rPr>
                <w:rFonts w:ascii="Arial" w:hAnsi="Arial" w:cs="Arial"/>
              </w:rPr>
              <w:t xml:space="preserve">for further information, guidance and resources. </w:t>
            </w:r>
          </w:p>
          <w:p w14:paraId="31C11061" w14:textId="6B62B1C4" w:rsidR="00543F98" w:rsidRPr="002D16D8" w:rsidRDefault="00413395" w:rsidP="00A54067">
            <w:pPr>
              <w:jc w:val="both"/>
              <w:rPr>
                <w:rFonts w:ascii="Arial" w:hAnsi="Arial" w:cs="Arial"/>
                <w:b/>
                <w:bCs/>
              </w:rPr>
            </w:pPr>
            <w:r w:rsidRPr="002D16D8">
              <w:rPr>
                <w:rFonts w:ascii="Arial" w:hAnsi="Arial" w:cs="Arial"/>
                <w:bCs/>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BD3943" w:rsidRDefault="00762396" w:rsidP="00F8393C">
            <w:pPr>
              <w:rPr>
                <w:rFonts w:ascii="Arial" w:hAnsi="Arial" w:cs="Arial"/>
                <w:b/>
                <w:bCs/>
              </w:rPr>
            </w:pPr>
            <w:bookmarkStart w:id="0" w:name="_Hlk58316562"/>
            <w:r w:rsidRPr="00BD3943">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2D16D8" w:rsidRDefault="00543F98" w:rsidP="005F595E">
            <w:pPr>
              <w:jc w:val="both"/>
              <w:rPr>
                <w:rFonts w:ascii="Arial" w:hAnsi="Arial" w:cs="Arial"/>
              </w:rPr>
            </w:pPr>
            <w:r w:rsidRPr="002D16D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D16D8">
              <w:rPr>
                <w:rFonts w:ascii="Arial" w:hAnsi="Arial" w:cs="Arial"/>
                <w:iCs/>
              </w:rPr>
              <w:t>and comply with associated HSE protocols for implementing and maintaining these standards as appropriate to the role.</w:t>
            </w:r>
          </w:p>
          <w:p w14:paraId="3D6AA4B0" w14:textId="77777777" w:rsidR="00543F98" w:rsidRPr="002D16D8" w:rsidRDefault="00543F98" w:rsidP="005F595E">
            <w:pPr>
              <w:jc w:val="both"/>
              <w:rPr>
                <w:rFonts w:ascii="Arial" w:hAnsi="Arial" w:cs="Arial"/>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BD3943" w:rsidRDefault="00762396" w:rsidP="00F8393C">
            <w:pPr>
              <w:rPr>
                <w:rFonts w:ascii="Arial" w:hAnsi="Arial" w:cs="Arial"/>
                <w:b/>
                <w:bCs/>
              </w:rPr>
            </w:pPr>
            <w:r w:rsidRPr="00BD3943">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2D16D8" w:rsidRDefault="00543F98" w:rsidP="005F595E">
            <w:pPr>
              <w:jc w:val="both"/>
              <w:rPr>
                <w:rFonts w:ascii="Arial" w:hAnsi="Arial" w:cs="Arial"/>
              </w:rPr>
            </w:pPr>
            <w:r w:rsidRPr="002D16D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D16D8">
              <w:rPr>
                <w:rFonts w:ascii="Arial" w:hAnsi="Arial" w:cs="Arial"/>
              </w:rPr>
              <w:t>Site Specific</w:t>
            </w:r>
            <w:proofErr w:type="gramEnd"/>
            <w:r w:rsidRPr="002D16D8">
              <w:rPr>
                <w:rFonts w:ascii="Arial" w:hAnsi="Arial" w:cs="Arial"/>
              </w:rPr>
              <w:t xml:space="preserve"> Safety Statement (SSSS). </w:t>
            </w:r>
          </w:p>
          <w:p w14:paraId="44BC3473" w14:textId="77777777" w:rsidR="00543F98" w:rsidRPr="002D16D8" w:rsidRDefault="00543F98" w:rsidP="005F595E">
            <w:pPr>
              <w:ind w:firstLine="720"/>
              <w:jc w:val="both"/>
              <w:rPr>
                <w:rFonts w:ascii="Arial" w:hAnsi="Arial" w:cs="Arial"/>
              </w:rPr>
            </w:pPr>
          </w:p>
          <w:p w14:paraId="033501F0" w14:textId="77777777" w:rsidR="00543F98" w:rsidRPr="002D16D8" w:rsidRDefault="00543F98" w:rsidP="005F595E">
            <w:pPr>
              <w:jc w:val="both"/>
              <w:rPr>
                <w:rFonts w:ascii="Arial" w:hAnsi="Arial" w:cs="Arial"/>
              </w:rPr>
            </w:pPr>
            <w:r w:rsidRPr="002D16D8">
              <w:rPr>
                <w:rFonts w:ascii="Arial" w:hAnsi="Arial" w:cs="Arial"/>
              </w:rPr>
              <w:t>Key responsibilities include:</w:t>
            </w:r>
          </w:p>
          <w:p w14:paraId="239805B8" w14:textId="77777777" w:rsidR="00543F98" w:rsidRPr="002D16D8" w:rsidRDefault="00543F98" w:rsidP="005F595E">
            <w:pPr>
              <w:jc w:val="both"/>
              <w:rPr>
                <w:rFonts w:ascii="Arial" w:hAnsi="Arial" w:cs="Arial"/>
                <w:highlight w:val="yellow"/>
              </w:rPr>
            </w:pPr>
          </w:p>
          <w:p w14:paraId="1A2019CC" w14:textId="77777777" w:rsidR="00543F98" w:rsidRPr="002D16D8" w:rsidRDefault="00543F98" w:rsidP="003E7EEE">
            <w:pPr>
              <w:pStyle w:val="ListParagraph"/>
              <w:numPr>
                <w:ilvl w:val="0"/>
                <w:numId w:val="13"/>
              </w:numPr>
              <w:jc w:val="both"/>
              <w:rPr>
                <w:rFonts w:ascii="Arial" w:hAnsi="Arial" w:cs="Arial"/>
              </w:rPr>
            </w:pPr>
            <w:r w:rsidRPr="002D16D8">
              <w:rPr>
                <w:rFonts w:ascii="Arial" w:hAnsi="Arial" w:cs="Arial"/>
              </w:rPr>
              <w:t>Developing a SSSS for the department/service</w:t>
            </w:r>
            <w:r w:rsidRPr="002D16D8">
              <w:rPr>
                <w:rStyle w:val="FootnoteReference"/>
                <w:rFonts w:ascii="Arial" w:eastAsia="Calibri" w:hAnsi="Arial" w:cs="Arial"/>
              </w:rPr>
              <w:footnoteReference w:id="2"/>
            </w:r>
            <w:r w:rsidRPr="002D16D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D16D8" w:rsidRDefault="00543F98" w:rsidP="003E7EEE">
            <w:pPr>
              <w:pStyle w:val="ListParagraph"/>
              <w:numPr>
                <w:ilvl w:val="0"/>
                <w:numId w:val="13"/>
              </w:numPr>
              <w:jc w:val="both"/>
              <w:rPr>
                <w:rFonts w:ascii="Arial" w:hAnsi="Arial" w:cs="Arial"/>
              </w:rPr>
            </w:pPr>
            <w:r w:rsidRPr="002D16D8">
              <w:rPr>
                <w:rFonts w:ascii="Arial" w:hAnsi="Arial" w:cs="Arial"/>
              </w:rPr>
              <w:t xml:space="preserve">Ensuring that Occupational Safety and Health (OSH) </w:t>
            </w:r>
            <w:proofErr w:type="gramStart"/>
            <w:r w:rsidRPr="002D16D8">
              <w:rPr>
                <w:rFonts w:ascii="Arial" w:hAnsi="Arial" w:cs="Arial"/>
              </w:rPr>
              <w:t>is</w:t>
            </w:r>
            <w:proofErr w:type="gramEnd"/>
            <w:r w:rsidRPr="002D16D8">
              <w:rPr>
                <w:rFonts w:ascii="Arial" w:hAnsi="Arial" w:cs="Arial"/>
              </w:rPr>
              <w:t xml:space="preserve"> integrated into day-to-day business, providing Systems </w:t>
            </w:r>
            <w:proofErr w:type="gramStart"/>
            <w:r w:rsidRPr="002D16D8">
              <w:rPr>
                <w:rFonts w:ascii="Arial" w:hAnsi="Arial" w:cs="Arial"/>
              </w:rPr>
              <w:t>Of</w:t>
            </w:r>
            <w:proofErr w:type="gramEnd"/>
            <w:r w:rsidRPr="002D16D8">
              <w:rPr>
                <w:rFonts w:ascii="Arial" w:hAnsi="Arial" w:cs="Arial"/>
              </w:rPr>
              <w:t xml:space="preserve"> Work (SOW) that are planned, organised, performed, </w:t>
            </w:r>
            <w:r w:rsidR="00D34192" w:rsidRPr="002D16D8">
              <w:rPr>
                <w:rFonts w:ascii="Arial" w:hAnsi="Arial" w:cs="Arial"/>
              </w:rPr>
              <w:t>maintained,</w:t>
            </w:r>
            <w:r w:rsidRPr="002D16D8">
              <w:rPr>
                <w:rFonts w:ascii="Arial" w:hAnsi="Arial" w:cs="Arial"/>
              </w:rPr>
              <w:t xml:space="preserve"> and revised as appropriate, and ensuring that all safety related records are maintained and available for inspection.</w:t>
            </w:r>
          </w:p>
          <w:p w14:paraId="44F284F2" w14:textId="77777777" w:rsidR="00543F98" w:rsidRPr="002D16D8" w:rsidRDefault="00543F98" w:rsidP="003E7EEE">
            <w:pPr>
              <w:pStyle w:val="ListParagraph"/>
              <w:numPr>
                <w:ilvl w:val="0"/>
                <w:numId w:val="13"/>
              </w:numPr>
              <w:jc w:val="both"/>
              <w:rPr>
                <w:rFonts w:ascii="Arial" w:hAnsi="Arial" w:cs="Arial"/>
              </w:rPr>
            </w:pPr>
            <w:r w:rsidRPr="002D16D8">
              <w:rPr>
                <w:rFonts w:ascii="Arial" w:hAnsi="Arial" w:cs="Arial"/>
              </w:rPr>
              <w:t>Consulting and communicating with staff and safety representatives on OSH matters.</w:t>
            </w:r>
          </w:p>
          <w:p w14:paraId="26E31354" w14:textId="4E3FA182" w:rsidR="00543F98" w:rsidRPr="002D16D8" w:rsidRDefault="00543F98" w:rsidP="003E7EEE">
            <w:pPr>
              <w:pStyle w:val="ListParagraph"/>
              <w:numPr>
                <w:ilvl w:val="0"/>
                <w:numId w:val="13"/>
              </w:numPr>
              <w:jc w:val="both"/>
              <w:rPr>
                <w:rFonts w:ascii="Arial" w:hAnsi="Arial" w:cs="Arial"/>
              </w:rPr>
            </w:pPr>
            <w:r w:rsidRPr="002D16D8">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2D16D8" w:rsidRDefault="00543F98" w:rsidP="003E7EEE">
            <w:pPr>
              <w:pStyle w:val="ListParagraph"/>
              <w:numPr>
                <w:ilvl w:val="0"/>
                <w:numId w:val="13"/>
              </w:numPr>
              <w:jc w:val="both"/>
              <w:rPr>
                <w:rFonts w:ascii="Arial" w:hAnsi="Arial" w:cs="Arial"/>
              </w:rPr>
            </w:pPr>
            <w:r w:rsidRPr="002D16D8">
              <w:rPr>
                <w:rFonts w:ascii="Arial" w:hAnsi="Arial" w:cs="Arial"/>
              </w:rPr>
              <w:t>Ensuring that all incidents occurring within the relevant department/service are managed</w:t>
            </w:r>
            <w:r w:rsidR="002B6B2C" w:rsidRPr="002D16D8">
              <w:rPr>
                <w:rFonts w:ascii="Arial" w:hAnsi="Arial" w:cs="Arial"/>
              </w:rPr>
              <w:t xml:space="preserve"> appropriately</w:t>
            </w:r>
            <w:r w:rsidRPr="002D16D8">
              <w:rPr>
                <w:rFonts w:ascii="Arial" w:hAnsi="Arial" w:cs="Arial"/>
              </w:rPr>
              <w:t xml:space="preserve"> and investigated in accordance with HSE procedures</w:t>
            </w:r>
            <w:r w:rsidRPr="002D16D8">
              <w:rPr>
                <w:rStyle w:val="FootnoteReference"/>
                <w:rFonts w:ascii="Arial" w:eastAsia="Calibri" w:hAnsi="Arial" w:cs="Arial"/>
              </w:rPr>
              <w:footnoteReference w:id="3"/>
            </w:r>
            <w:r w:rsidRPr="002D16D8">
              <w:rPr>
                <w:rFonts w:ascii="Arial" w:hAnsi="Arial" w:cs="Arial"/>
              </w:rPr>
              <w:t>.</w:t>
            </w:r>
          </w:p>
          <w:p w14:paraId="11FEAA1E" w14:textId="77777777" w:rsidR="00543F98" w:rsidRPr="002D16D8" w:rsidRDefault="00543F98" w:rsidP="003E7EEE">
            <w:pPr>
              <w:pStyle w:val="ListParagraph"/>
              <w:numPr>
                <w:ilvl w:val="0"/>
                <w:numId w:val="13"/>
              </w:numPr>
              <w:jc w:val="both"/>
              <w:rPr>
                <w:rFonts w:ascii="Arial" w:hAnsi="Arial" w:cs="Arial"/>
              </w:rPr>
            </w:pPr>
            <w:r w:rsidRPr="002D16D8">
              <w:rPr>
                <w:rFonts w:ascii="Arial" w:hAnsi="Arial" w:cs="Arial"/>
              </w:rPr>
              <w:lastRenderedPageBreak/>
              <w:t>Seeking advice from health and safety professionals through the National Health and Safety Function Helpdesk as appropriate.</w:t>
            </w:r>
          </w:p>
          <w:p w14:paraId="71D0F0C6" w14:textId="77777777" w:rsidR="00543F98" w:rsidRPr="002D16D8" w:rsidRDefault="00543F98" w:rsidP="003E7EEE">
            <w:pPr>
              <w:pStyle w:val="ListParagraph"/>
              <w:numPr>
                <w:ilvl w:val="0"/>
                <w:numId w:val="13"/>
              </w:numPr>
              <w:jc w:val="both"/>
              <w:rPr>
                <w:rFonts w:ascii="Arial" w:hAnsi="Arial" w:cs="Arial"/>
              </w:rPr>
            </w:pPr>
            <w:r w:rsidRPr="002D16D8">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D16D8" w:rsidRDefault="00543F98" w:rsidP="005F595E">
            <w:pPr>
              <w:jc w:val="both"/>
              <w:rPr>
                <w:rFonts w:ascii="Arial" w:hAnsi="Arial" w:cs="Arial"/>
              </w:rPr>
            </w:pPr>
          </w:p>
          <w:p w14:paraId="7AC8EEB0" w14:textId="77777777" w:rsidR="00543F98" w:rsidRPr="002D16D8" w:rsidRDefault="00543F98" w:rsidP="005F595E">
            <w:pPr>
              <w:jc w:val="both"/>
              <w:rPr>
                <w:rFonts w:ascii="Arial" w:hAnsi="Arial" w:cs="Arial"/>
              </w:rPr>
            </w:pPr>
            <w:r w:rsidRPr="002D16D8">
              <w:rPr>
                <w:rFonts w:ascii="Arial" w:hAnsi="Arial" w:cs="Arial"/>
                <w:b/>
              </w:rPr>
              <w:t>Note</w:t>
            </w:r>
            <w:r w:rsidRPr="002D16D8">
              <w:rPr>
                <w:rFonts w:ascii="Arial" w:hAnsi="Arial" w:cs="Arial"/>
              </w:rPr>
              <w:t xml:space="preserve">: Detailed roles and responsibilities of Line Managers are outlined in local SSSS. </w:t>
            </w:r>
          </w:p>
          <w:p w14:paraId="7DBB71A5" w14:textId="3B1B6585" w:rsidR="000D156B" w:rsidRPr="002D16D8" w:rsidRDefault="000D156B" w:rsidP="005F595E">
            <w:pPr>
              <w:jc w:val="both"/>
              <w:rPr>
                <w:rFonts w:ascii="Arial" w:hAnsi="Arial" w:cs="Arial"/>
              </w:rPr>
            </w:pPr>
          </w:p>
        </w:tc>
      </w:tr>
      <w:bookmarkEnd w:id="0"/>
      <w:tr w:rsidR="000D156B" w:rsidRPr="00FC59B9" w14:paraId="355A36C2" w14:textId="77777777" w:rsidTr="004113A8">
        <w:trPr>
          <w:trHeight w:val="557"/>
        </w:trPr>
        <w:tc>
          <w:tcPr>
            <w:tcW w:w="1187" w:type="pct"/>
          </w:tcPr>
          <w:p w14:paraId="0A6930F3" w14:textId="2265EE6F" w:rsidR="000D156B" w:rsidRPr="00BD3943" w:rsidRDefault="00762396" w:rsidP="00EA495D">
            <w:pPr>
              <w:rPr>
                <w:rFonts w:ascii="Arial" w:hAnsi="Arial" w:cs="Arial"/>
                <w:b/>
                <w:bCs/>
              </w:rPr>
            </w:pPr>
            <w:r w:rsidRPr="00BD3943">
              <w:rPr>
                <w:rFonts w:ascii="Arial" w:hAnsi="Arial" w:cs="Arial"/>
                <w:b/>
                <w:bCs/>
              </w:rPr>
              <w:lastRenderedPageBreak/>
              <w:t>Ethics in public office 1995 and 2001</w:t>
            </w:r>
          </w:p>
          <w:p w14:paraId="4DC7E758" w14:textId="77777777" w:rsidR="000D156B" w:rsidRPr="00BD3943" w:rsidRDefault="000D156B" w:rsidP="00EA495D">
            <w:pPr>
              <w:rPr>
                <w:rFonts w:ascii="Arial" w:hAnsi="Arial" w:cs="Arial"/>
                <w:b/>
                <w:bCs/>
              </w:rPr>
            </w:pPr>
          </w:p>
          <w:p w14:paraId="79F85952" w14:textId="4E27AE53" w:rsidR="000D156B" w:rsidRPr="00BD3943" w:rsidRDefault="000D156B" w:rsidP="0070424B">
            <w:pPr>
              <w:tabs>
                <w:tab w:val="left" w:pos="8730"/>
              </w:tabs>
              <w:autoSpaceDE w:val="0"/>
              <w:autoSpaceDN w:val="0"/>
              <w:adjustRightInd w:val="0"/>
              <w:spacing w:line="240" w:lineRule="atLeast"/>
              <w:rPr>
                <w:rFonts w:ascii="Arial" w:hAnsi="Arial" w:cs="Arial"/>
                <w:b/>
              </w:rPr>
            </w:pPr>
          </w:p>
        </w:tc>
        <w:tc>
          <w:tcPr>
            <w:tcW w:w="3813" w:type="pct"/>
          </w:tcPr>
          <w:p w14:paraId="3ABB832C" w14:textId="6AC3A5E5" w:rsidR="000D156B" w:rsidRPr="002D16D8" w:rsidRDefault="000D156B" w:rsidP="00EA495D">
            <w:pPr>
              <w:jc w:val="both"/>
              <w:rPr>
                <w:rFonts w:ascii="Arial" w:hAnsi="Arial" w:cs="Arial"/>
              </w:rPr>
            </w:pPr>
            <w:r w:rsidRPr="002D16D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2D16D8" w:rsidRDefault="00CD2A71" w:rsidP="00EA495D">
            <w:pPr>
              <w:jc w:val="both"/>
              <w:rPr>
                <w:rFonts w:ascii="Arial" w:hAnsi="Arial" w:cs="Arial"/>
              </w:rPr>
            </w:pPr>
          </w:p>
          <w:p w14:paraId="46A40574" w14:textId="2A9F983A" w:rsidR="000D156B" w:rsidRPr="002D16D8" w:rsidRDefault="000D156B" w:rsidP="00EA495D">
            <w:pPr>
              <w:jc w:val="both"/>
              <w:rPr>
                <w:rFonts w:ascii="Arial" w:hAnsi="Arial" w:cs="Arial"/>
              </w:rPr>
            </w:pPr>
            <w:r w:rsidRPr="002D16D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2D16D8">
              <w:rPr>
                <w:rFonts w:ascii="Arial" w:hAnsi="Arial" w:cs="Arial"/>
                <w:vertAlign w:val="superscript"/>
              </w:rPr>
              <w:t>st</w:t>
            </w:r>
            <w:r w:rsidRPr="002D16D8">
              <w:rPr>
                <w:rFonts w:ascii="Arial" w:hAnsi="Arial" w:cs="Arial"/>
              </w:rPr>
              <w:t xml:space="preserve"> January in the following year.</w:t>
            </w:r>
          </w:p>
          <w:p w14:paraId="479FB3EC" w14:textId="77777777" w:rsidR="000D156B" w:rsidRPr="002D16D8" w:rsidRDefault="000D156B" w:rsidP="00EA495D">
            <w:pPr>
              <w:jc w:val="both"/>
              <w:rPr>
                <w:rFonts w:ascii="Arial" w:hAnsi="Arial" w:cs="Arial"/>
              </w:rPr>
            </w:pPr>
          </w:p>
          <w:p w14:paraId="1D71FE25" w14:textId="77777777" w:rsidR="000D156B" w:rsidRPr="002D16D8" w:rsidRDefault="000D156B" w:rsidP="00EA495D">
            <w:pPr>
              <w:pStyle w:val="BodyText"/>
              <w:jc w:val="both"/>
              <w:rPr>
                <w:sz w:val="20"/>
              </w:rPr>
            </w:pPr>
            <w:r w:rsidRPr="002D16D8">
              <w:rPr>
                <w:sz w:val="20"/>
              </w:rPr>
              <w:t xml:space="preserve">B) In addition to the annual statement, a person holding such a post is required, whenever they are performing a function as an employee of the </w:t>
            </w:r>
            <w:smartTag w:uri="urn:schemas-microsoft-com:office:smarttags" w:element="stockticker">
              <w:r w:rsidRPr="002D16D8">
                <w:rPr>
                  <w:sz w:val="20"/>
                </w:rPr>
                <w:t>HSE</w:t>
              </w:r>
            </w:smartTag>
            <w:r w:rsidRPr="002D16D8">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2D16D8" w:rsidRDefault="000D156B" w:rsidP="00EA495D">
            <w:pPr>
              <w:jc w:val="both"/>
              <w:rPr>
                <w:rFonts w:ascii="Arial" w:hAnsi="Arial" w:cs="Arial"/>
              </w:rPr>
            </w:pPr>
          </w:p>
          <w:p w14:paraId="73C52698" w14:textId="47A98524" w:rsidR="000D156B" w:rsidRPr="002D16D8" w:rsidRDefault="000D156B" w:rsidP="00EA495D">
            <w:pPr>
              <w:rPr>
                <w:rFonts w:ascii="Arial" w:hAnsi="Arial" w:cs="Arial"/>
              </w:rPr>
            </w:pPr>
            <w:r w:rsidRPr="002D16D8">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2D16D8">
                <w:rPr>
                  <w:rStyle w:val="Hyperlink"/>
                  <w:rFonts w:ascii="Arial" w:hAnsi="Arial" w:cs="Arial"/>
                </w:rPr>
                <w:t>Standards Commission’s website</w:t>
              </w:r>
            </w:hyperlink>
            <w:r w:rsidRPr="002D16D8">
              <w:rPr>
                <w:rFonts w:ascii="Arial" w:hAnsi="Arial" w:cs="Arial"/>
              </w:rPr>
              <w:t>.</w:t>
            </w:r>
          </w:p>
          <w:p w14:paraId="374D8E55" w14:textId="33EE0AF8" w:rsidR="000D156B" w:rsidRPr="002D16D8" w:rsidRDefault="000D156B" w:rsidP="00EA495D">
            <w:pPr>
              <w:rPr>
                <w:rFonts w:ascii="Arial" w:hAnsi="Arial" w:cs="Arial"/>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387D9DC7" w14:textId="77777777" w:rsidR="00BA4579" w:rsidRPr="00FC59B9" w:rsidRDefault="00BA4579" w:rsidP="00E9136D">
      <w:pPr>
        <w:spacing w:after="160"/>
        <w:rPr>
          <w:rFonts w:ascii="Arial" w:eastAsia="Arial" w:hAnsi="Arial" w:cs="Arial"/>
          <w:b/>
          <w:bCs/>
          <w:color w:val="000099"/>
          <w:sz w:val="22"/>
          <w:szCs w:val="22"/>
        </w:rPr>
      </w:pPr>
    </w:p>
    <w:sectPr w:rsidR="00BA4579" w:rsidRPr="00FC59B9" w:rsidSect="00FC59B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826E" w14:textId="77777777" w:rsidR="00635915" w:rsidRDefault="00635915" w:rsidP="00543F98">
      <w:r>
        <w:separator/>
      </w:r>
    </w:p>
  </w:endnote>
  <w:endnote w:type="continuationSeparator" w:id="0">
    <w:p w14:paraId="78DF3289" w14:textId="77777777" w:rsidR="00635915" w:rsidRDefault="00635915" w:rsidP="00543F98">
      <w:r>
        <w:continuationSeparator/>
      </w:r>
    </w:p>
  </w:endnote>
  <w:endnote w:type="continuationNotice" w:id="1">
    <w:p w14:paraId="6E9AE34E" w14:textId="77777777" w:rsidR="00635915" w:rsidRDefault="00635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43AC31B4"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D169" w14:textId="77777777" w:rsidR="00635915" w:rsidRDefault="00635915" w:rsidP="00543F98">
      <w:r>
        <w:separator/>
      </w:r>
    </w:p>
  </w:footnote>
  <w:footnote w:type="continuationSeparator" w:id="0">
    <w:p w14:paraId="43FE4CA2" w14:textId="77777777" w:rsidR="00635915" w:rsidRDefault="00635915" w:rsidP="00543F98">
      <w:r>
        <w:continuationSeparator/>
      </w:r>
    </w:p>
  </w:footnote>
  <w:footnote w:type="continuationNotice" w:id="1">
    <w:p w14:paraId="4E3DEE94" w14:textId="77777777" w:rsidR="00635915" w:rsidRDefault="0063591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25367"/>
    <w:multiLevelType w:val="hybridMultilevel"/>
    <w:tmpl w:val="B442EA98"/>
    <w:lvl w:ilvl="0" w:tplc="1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380D2B"/>
    <w:multiLevelType w:val="hybridMultilevel"/>
    <w:tmpl w:val="AE3CD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52A1373"/>
    <w:multiLevelType w:val="hybridMultilevel"/>
    <w:tmpl w:val="BCA8FC6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2F2C17"/>
    <w:multiLevelType w:val="hybridMultilevel"/>
    <w:tmpl w:val="49A4732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435B82"/>
    <w:multiLevelType w:val="hybridMultilevel"/>
    <w:tmpl w:val="A17ED5D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2F66DE9"/>
    <w:multiLevelType w:val="hybridMultilevel"/>
    <w:tmpl w:val="85E2B1EE"/>
    <w:lvl w:ilvl="0" w:tplc="18090005">
      <w:start w:val="1"/>
      <w:numFmt w:val="bullet"/>
      <w:lvlText w:val=""/>
      <w:lvlJc w:val="left"/>
      <w:pPr>
        <w:ind w:left="360" w:hanging="360"/>
      </w:pPr>
      <w:rPr>
        <w:rFonts w:ascii="Wingdings" w:hAnsi="Wingdings"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5367579A"/>
    <w:multiLevelType w:val="hybridMultilevel"/>
    <w:tmpl w:val="259AE69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4B7F7F"/>
    <w:multiLevelType w:val="hybridMultilevel"/>
    <w:tmpl w:val="2458BC0E"/>
    <w:lvl w:ilvl="0" w:tplc="18090001">
      <w:start w:val="1"/>
      <w:numFmt w:val="bullet"/>
      <w:lvlText w:val=""/>
      <w:lvlJc w:val="left"/>
      <w:pPr>
        <w:ind w:left="352" w:hanging="360"/>
      </w:pPr>
      <w:rPr>
        <w:rFonts w:ascii="Symbol" w:hAnsi="Symbol" w:hint="default"/>
      </w:rPr>
    </w:lvl>
    <w:lvl w:ilvl="1" w:tplc="18090003" w:tentative="1">
      <w:start w:val="1"/>
      <w:numFmt w:val="bullet"/>
      <w:lvlText w:val="o"/>
      <w:lvlJc w:val="left"/>
      <w:pPr>
        <w:ind w:left="1072" w:hanging="360"/>
      </w:pPr>
      <w:rPr>
        <w:rFonts w:ascii="Courier New" w:hAnsi="Courier New" w:cs="Courier New" w:hint="default"/>
      </w:rPr>
    </w:lvl>
    <w:lvl w:ilvl="2" w:tplc="18090005" w:tentative="1">
      <w:start w:val="1"/>
      <w:numFmt w:val="bullet"/>
      <w:lvlText w:val=""/>
      <w:lvlJc w:val="left"/>
      <w:pPr>
        <w:ind w:left="1792" w:hanging="360"/>
      </w:pPr>
      <w:rPr>
        <w:rFonts w:ascii="Wingdings" w:hAnsi="Wingdings" w:hint="default"/>
      </w:rPr>
    </w:lvl>
    <w:lvl w:ilvl="3" w:tplc="18090001" w:tentative="1">
      <w:start w:val="1"/>
      <w:numFmt w:val="bullet"/>
      <w:lvlText w:val=""/>
      <w:lvlJc w:val="left"/>
      <w:pPr>
        <w:ind w:left="2512" w:hanging="360"/>
      </w:pPr>
      <w:rPr>
        <w:rFonts w:ascii="Symbol" w:hAnsi="Symbol" w:hint="default"/>
      </w:rPr>
    </w:lvl>
    <w:lvl w:ilvl="4" w:tplc="18090003" w:tentative="1">
      <w:start w:val="1"/>
      <w:numFmt w:val="bullet"/>
      <w:lvlText w:val="o"/>
      <w:lvlJc w:val="left"/>
      <w:pPr>
        <w:ind w:left="3232" w:hanging="360"/>
      </w:pPr>
      <w:rPr>
        <w:rFonts w:ascii="Courier New" w:hAnsi="Courier New" w:cs="Courier New" w:hint="default"/>
      </w:rPr>
    </w:lvl>
    <w:lvl w:ilvl="5" w:tplc="18090005" w:tentative="1">
      <w:start w:val="1"/>
      <w:numFmt w:val="bullet"/>
      <w:lvlText w:val=""/>
      <w:lvlJc w:val="left"/>
      <w:pPr>
        <w:ind w:left="3952" w:hanging="360"/>
      </w:pPr>
      <w:rPr>
        <w:rFonts w:ascii="Wingdings" w:hAnsi="Wingdings" w:hint="default"/>
      </w:rPr>
    </w:lvl>
    <w:lvl w:ilvl="6" w:tplc="18090001" w:tentative="1">
      <w:start w:val="1"/>
      <w:numFmt w:val="bullet"/>
      <w:lvlText w:val=""/>
      <w:lvlJc w:val="left"/>
      <w:pPr>
        <w:ind w:left="4672" w:hanging="360"/>
      </w:pPr>
      <w:rPr>
        <w:rFonts w:ascii="Symbol" w:hAnsi="Symbol" w:hint="default"/>
      </w:rPr>
    </w:lvl>
    <w:lvl w:ilvl="7" w:tplc="18090003" w:tentative="1">
      <w:start w:val="1"/>
      <w:numFmt w:val="bullet"/>
      <w:lvlText w:val="o"/>
      <w:lvlJc w:val="left"/>
      <w:pPr>
        <w:ind w:left="5392" w:hanging="360"/>
      </w:pPr>
      <w:rPr>
        <w:rFonts w:ascii="Courier New" w:hAnsi="Courier New" w:cs="Courier New" w:hint="default"/>
      </w:rPr>
    </w:lvl>
    <w:lvl w:ilvl="8" w:tplc="18090005" w:tentative="1">
      <w:start w:val="1"/>
      <w:numFmt w:val="bullet"/>
      <w:lvlText w:val=""/>
      <w:lvlJc w:val="left"/>
      <w:pPr>
        <w:ind w:left="6112"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CF2359"/>
    <w:multiLevelType w:val="hybridMultilevel"/>
    <w:tmpl w:val="D7FEEE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16cid:durableId="2068141816">
    <w:abstractNumId w:val="43"/>
  </w:num>
  <w:num w:numId="2" w16cid:durableId="61098865">
    <w:abstractNumId w:val="33"/>
  </w:num>
  <w:num w:numId="3" w16cid:durableId="1400514812">
    <w:abstractNumId w:val="11"/>
  </w:num>
  <w:num w:numId="4" w16cid:durableId="1525828830">
    <w:abstractNumId w:val="38"/>
  </w:num>
  <w:num w:numId="5" w16cid:durableId="38554214">
    <w:abstractNumId w:val="2"/>
  </w:num>
  <w:num w:numId="6" w16cid:durableId="154804326">
    <w:abstractNumId w:val="12"/>
  </w:num>
  <w:num w:numId="7" w16cid:durableId="1042898319">
    <w:abstractNumId w:val="39"/>
  </w:num>
  <w:num w:numId="8" w16cid:durableId="1508639292">
    <w:abstractNumId w:val="41"/>
  </w:num>
  <w:num w:numId="9" w16cid:durableId="901520203">
    <w:abstractNumId w:val="37"/>
  </w:num>
  <w:num w:numId="10" w16cid:durableId="1990746431">
    <w:abstractNumId w:val="18"/>
  </w:num>
  <w:num w:numId="11" w16cid:durableId="820777392">
    <w:abstractNumId w:val="10"/>
  </w:num>
  <w:num w:numId="12" w16cid:durableId="1207640174">
    <w:abstractNumId w:val="35"/>
  </w:num>
  <w:num w:numId="13" w16cid:durableId="2089039495">
    <w:abstractNumId w:val="8"/>
  </w:num>
  <w:num w:numId="14" w16cid:durableId="460155887">
    <w:abstractNumId w:val="28"/>
  </w:num>
  <w:num w:numId="15" w16cid:durableId="2137791265">
    <w:abstractNumId w:val="19"/>
  </w:num>
  <w:num w:numId="16" w16cid:durableId="594285745">
    <w:abstractNumId w:val="4"/>
  </w:num>
  <w:num w:numId="17" w16cid:durableId="1847675472">
    <w:abstractNumId w:val="17"/>
  </w:num>
  <w:num w:numId="18" w16cid:durableId="972295928">
    <w:abstractNumId w:val="40"/>
  </w:num>
  <w:num w:numId="19" w16cid:durableId="153181917">
    <w:abstractNumId w:val="20"/>
  </w:num>
  <w:num w:numId="20" w16cid:durableId="1604535140">
    <w:abstractNumId w:val="29"/>
  </w:num>
  <w:num w:numId="21" w16cid:durableId="242645714">
    <w:abstractNumId w:val="6"/>
  </w:num>
  <w:num w:numId="22" w16cid:durableId="1512792533">
    <w:abstractNumId w:val="44"/>
  </w:num>
  <w:num w:numId="23" w16cid:durableId="237402168">
    <w:abstractNumId w:val="27"/>
  </w:num>
  <w:num w:numId="24" w16cid:durableId="1595045929">
    <w:abstractNumId w:val="15"/>
  </w:num>
  <w:num w:numId="25" w16cid:durableId="529151020">
    <w:abstractNumId w:val="24"/>
  </w:num>
  <w:num w:numId="26" w16cid:durableId="1293753474">
    <w:abstractNumId w:val="9"/>
  </w:num>
  <w:num w:numId="27" w16cid:durableId="435752659">
    <w:abstractNumId w:val="0"/>
  </w:num>
  <w:num w:numId="28" w16cid:durableId="381682558">
    <w:abstractNumId w:val="36"/>
  </w:num>
  <w:num w:numId="29" w16cid:durableId="1688556480">
    <w:abstractNumId w:val="14"/>
  </w:num>
  <w:num w:numId="30" w16cid:durableId="1633750851">
    <w:abstractNumId w:val="26"/>
  </w:num>
  <w:num w:numId="31" w16cid:durableId="21637046">
    <w:abstractNumId w:val="23"/>
  </w:num>
  <w:num w:numId="32" w16cid:durableId="1741901734">
    <w:abstractNumId w:val="5"/>
  </w:num>
  <w:num w:numId="33" w16cid:durableId="1790082965">
    <w:abstractNumId w:val="16"/>
  </w:num>
  <w:num w:numId="34" w16cid:durableId="462696235">
    <w:abstractNumId w:val="3"/>
  </w:num>
  <w:num w:numId="35" w16cid:durableId="159739693">
    <w:abstractNumId w:val="22"/>
  </w:num>
  <w:num w:numId="36" w16cid:durableId="317421849">
    <w:abstractNumId w:val="21"/>
  </w:num>
  <w:num w:numId="37" w16cid:durableId="998970464">
    <w:abstractNumId w:val="25"/>
  </w:num>
  <w:num w:numId="38" w16cid:durableId="1867451468">
    <w:abstractNumId w:val="1"/>
  </w:num>
  <w:num w:numId="39" w16cid:durableId="2095928410">
    <w:abstractNumId w:val="13"/>
  </w:num>
  <w:num w:numId="40" w16cid:durableId="1435587231">
    <w:abstractNumId w:val="31"/>
  </w:num>
  <w:num w:numId="41" w16cid:durableId="1440877597">
    <w:abstractNumId w:val="42"/>
  </w:num>
  <w:num w:numId="42" w16cid:durableId="688992325">
    <w:abstractNumId w:val="32"/>
  </w:num>
  <w:num w:numId="43" w16cid:durableId="1629046966">
    <w:abstractNumId w:val="30"/>
  </w:num>
  <w:num w:numId="44" w16cid:durableId="1376462477">
    <w:abstractNumId w:val="45"/>
  </w:num>
  <w:num w:numId="45" w16cid:durableId="331378837">
    <w:abstractNumId w:val="7"/>
  </w:num>
  <w:num w:numId="46" w16cid:durableId="2172041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07B97"/>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026C"/>
    <w:rsid w:val="00195048"/>
    <w:rsid w:val="00195968"/>
    <w:rsid w:val="001A1FF4"/>
    <w:rsid w:val="001A2568"/>
    <w:rsid w:val="001A7F9A"/>
    <w:rsid w:val="001B14B4"/>
    <w:rsid w:val="001B7920"/>
    <w:rsid w:val="001C0142"/>
    <w:rsid w:val="001D5584"/>
    <w:rsid w:val="001E592B"/>
    <w:rsid w:val="00201C3B"/>
    <w:rsid w:val="002112E2"/>
    <w:rsid w:val="0023552F"/>
    <w:rsid w:val="0024231B"/>
    <w:rsid w:val="0024311A"/>
    <w:rsid w:val="00243B62"/>
    <w:rsid w:val="00243BB0"/>
    <w:rsid w:val="00244FA0"/>
    <w:rsid w:val="00257231"/>
    <w:rsid w:val="00260C8B"/>
    <w:rsid w:val="00281582"/>
    <w:rsid w:val="00285852"/>
    <w:rsid w:val="00286130"/>
    <w:rsid w:val="0029014C"/>
    <w:rsid w:val="002978DB"/>
    <w:rsid w:val="002A1DEB"/>
    <w:rsid w:val="002B27A5"/>
    <w:rsid w:val="002B6B2C"/>
    <w:rsid w:val="002D16D8"/>
    <w:rsid w:val="002D3550"/>
    <w:rsid w:val="002E1335"/>
    <w:rsid w:val="00312DD3"/>
    <w:rsid w:val="0031538B"/>
    <w:rsid w:val="00315E12"/>
    <w:rsid w:val="0032313C"/>
    <w:rsid w:val="003237BB"/>
    <w:rsid w:val="0032433F"/>
    <w:rsid w:val="00324FEE"/>
    <w:rsid w:val="003263A5"/>
    <w:rsid w:val="00331995"/>
    <w:rsid w:val="0033762B"/>
    <w:rsid w:val="0035717C"/>
    <w:rsid w:val="00364B54"/>
    <w:rsid w:val="003873AF"/>
    <w:rsid w:val="00387421"/>
    <w:rsid w:val="00394E20"/>
    <w:rsid w:val="0039719D"/>
    <w:rsid w:val="003A00E8"/>
    <w:rsid w:val="003C3758"/>
    <w:rsid w:val="003C69A1"/>
    <w:rsid w:val="003D5C55"/>
    <w:rsid w:val="003E7EEE"/>
    <w:rsid w:val="003F026C"/>
    <w:rsid w:val="003F586D"/>
    <w:rsid w:val="00402365"/>
    <w:rsid w:val="004113A8"/>
    <w:rsid w:val="0041250A"/>
    <w:rsid w:val="00413395"/>
    <w:rsid w:val="00423E3F"/>
    <w:rsid w:val="0044373F"/>
    <w:rsid w:val="0045069B"/>
    <w:rsid w:val="00463454"/>
    <w:rsid w:val="00475884"/>
    <w:rsid w:val="00477662"/>
    <w:rsid w:val="00477AEF"/>
    <w:rsid w:val="004831DD"/>
    <w:rsid w:val="00494CA6"/>
    <w:rsid w:val="00496B68"/>
    <w:rsid w:val="004A7BC2"/>
    <w:rsid w:val="004C3CE5"/>
    <w:rsid w:val="004C78F8"/>
    <w:rsid w:val="004E4CEC"/>
    <w:rsid w:val="004F2D42"/>
    <w:rsid w:val="004F2F73"/>
    <w:rsid w:val="005150A5"/>
    <w:rsid w:val="00521CFC"/>
    <w:rsid w:val="00524C68"/>
    <w:rsid w:val="00524D77"/>
    <w:rsid w:val="00533F85"/>
    <w:rsid w:val="00543F98"/>
    <w:rsid w:val="0054701F"/>
    <w:rsid w:val="005620C3"/>
    <w:rsid w:val="00585CE2"/>
    <w:rsid w:val="00593D2E"/>
    <w:rsid w:val="005A38DE"/>
    <w:rsid w:val="005B29E2"/>
    <w:rsid w:val="005C40FB"/>
    <w:rsid w:val="005F10AC"/>
    <w:rsid w:val="005F595E"/>
    <w:rsid w:val="00611576"/>
    <w:rsid w:val="0063014A"/>
    <w:rsid w:val="00635915"/>
    <w:rsid w:val="0064026D"/>
    <w:rsid w:val="00645B66"/>
    <w:rsid w:val="006544F8"/>
    <w:rsid w:val="00671C9E"/>
    <w:rsid w:val="0068735E"/>
    <w:rsid w:val="006A1417"/>
    <w:rsid w:val="006A2668"/>
    <w:rsid w:val="006A3CD5"/>
    <w:rsid w:val="006A54F6"/>
    <w:rsid w:val="006B4CFF"/>
    <w:rsid w:val="006B5A90"/>
    <w:rsid w:val="006B758C"/>
    <w:rsid w:val="006F0BE7"/>
    <w:rsid w:val="006F1A37"/>
    <w:rsid w:val="006F6EB4"/>
    <w:rsid w:val="0070362B"/>
    <w:rsid w:val="0070424B"/>
    <w:rsid w:val="00705C73"/>
    <w:rsid w:val="007065F2"/>
    <w:rsid w:val="007119DD"/>
    <w:rsid w:val="0075380E"/>
    <w:rsid w:val="007622A9"/>
    <w:rsid w:val="00762396"/>
    <w:rsid w:val="0077279C"/>
    <w:rsid w:val="00772987"/>
    <w:rsid w:val="00784904"/>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A7AB6"/>
    <w:rsid w:val="008B37E3"/>
    <w:rsid w:val="008D7173"/>
    <w:rsid w:val="00923525"/>
    <w:rsid w:val="009441FF"/>
    <w:rsid w:val="00944FE6"/>
    <w:rsid w:val="00955918"/>
    <w:rsid w:val="00957EF4"/>
    <w:rsid w:val="009713C6"/>
    <w:rsid w:val="00986ECA"/>
    <w:rsid w:val="009B6BF8"/>
    <w:rsid w:val="009C6848"/>
    <w:rsid w:val="009C7692"/>
    <w:rsid w:val="009D61B3"/>
    <w:rsid w:val="009E754F"/>
    <w:rsid w:val="009F3F3A"/>
    <w:rsid w:val="00A01976"/>
    <w:rsid w:val="00A02CC7"/>
    <w:rsid w:val="00A049EE"/>
    <w:rsid w:val="00A31CE6"/>
    <w:rsid w:val="00A33245"/>
    <w:rsid w:val="00A35B00"/>
    <w:rsid w:val="00A36FE9"/>
    <w:rsid w:val="00A47428"/>
    <w:rsid w:val="00A54067"/>
    <w:rsid w:val="00A579CE"/>
    <w:rsid w:val="00A64C47"/>
    <w:rsid w:val="00A66600"/>
    <w:rsid w:val="00A847E5"/>
    <w:rsid w:val="00A8573A"/>
    <w:rsid w:val="00A85FAD"/>
    <w:rsid w:val="00AA107C"/>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3943"/>
    <w:rsid w:val="00BD463D"/>
    <w:rsid w:val="00BD5194"/>
    <w:rsid w:val="00BD7AF2"/>
    <w:rsid w:val="00BE2087"/>
    <w:rsid w:val="00BE491B"/>
    <w:rsid w:val="00BF1487"/>
    <w:rsid w:val="00C04A11"/>
    <w:rsid w:val="00C10375"/>
    <w:rsid w:val="00C23E26"/>
    <w:rsid w:val="00C25F36"/>
    <w:rsid w:val="00C27EBA"/>
    <w:rsid w:val="00C31249"/>
    <w:rsid w:val="00C36670"/>
    <w:rsid w:val="00C438C1"/>
    <w:rsid w:val="00C443AE"/>
    <w:rsid w:val="00C50AC7"/>
    <w:rsid w:val="00C57CEC"/>
    <w:rsid w:val="00C82754"/>
    <w:rsid w:val="00C82C28"/>
    <w:rsid w:val="00C85646"/>
    <w:rsid w:val="00CA12C1"/>
    <w:rsid w:val="00CB077C"/>
    <w:rsid w:val="00CB2C3A"/>
    <w:rsid w:val="00CC082D"/>
    <w:rsid w:val="00CC5AC2"/>
    <w:rsid w:val="00CD2A71"/>
    <w:rsid w:val="00CE3011"/>
    <w:rsid w:val="00CE499C"/>
    <w:rsid w:val="00CF4AB9"/>
    <w:rsid w:val="00D139DF"/>
    <w:rsid w:val="00D2797C"/>
    <w:rsid w:val="00D34192"/>
    <w:rsid w:val="00D345CA"/>
    <w:rsid w:val="00D47A7F"/>
    <w:rsid w:val="00D522E6"/>
    <w:rsid w:val="00D844B6"/>
    <w:rsid w:val="00D931C6"/>
    <w:rsid w:val="00DA6478"/>
    <w:rsid w:val="00DA6923"/>
    <w:rsid w:val="00DA7FD3"/>
    <w:rsid w:val="00DD145D"/>
    <w:rsid w:val="00DD4236"/>
    <w:rsid w:val="00DE0090"/>
    <w:rsid w:val="00E00E62"/>
    <w:rsid w:val="00E035CF"/>
    <w:rsid w:val="00E0768C"/>
    <w:rsid w:val="00E11C0B"/>
    <w:rsid w:val="00E23FD8"/>
    <w:rsid w:val="00E45386"/>
    <w:rsid w:val="00E46F0F"/>
    <w:rsid w:val="00E53F9F"/>
    <w:rsid w:val="00E60C04"/>
    <w:rsid w:val="00E62CE8"/>
    <w:rsid w:val="00E64E67"/>
    <w:rsid w:val="00E71DBB"/>
    <w:rsid w:val="00E77239"/>
    <w:rsid w:val="00E9136D"/>
    <w:rsid w:val="00E95117"/>
    <w:rsid w:val="00EA495D"/>
    <w:rsid w:val="00EB067F"/>
    <w:rsid w:val="00EB3C67"/>
    <w:rsid w:val="00EB5E72"/>
    <w:rsid w:val="00EB7809"/>
    <w:rsid w:val="00EC3C8E"/>
    <w:rsid w:val="00ED5846"/>
    <w:rsid w:val="00EE4936"/>
    <w:rsid w:val="00EF5A89"/>
    <w:rsid w:val="00EF780F"/>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B2051"/>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201C3B"/>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201C3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van.mcconkey@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9724A9A8-357F-489B-A366-62AC1CC7F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66261-C288-426A-8C7D-DD54BEF2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4</cp:revision>
  <dcterms:created xsi:type="dcterms:W3CDTF">2026-06-10T09:31:00Z</dcterms:created>
  <dcterms:modified xsi:type="dcterms:W3CDTF">2026-07-10T09:14:00Z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