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70C36" w14:textId="126DF1EB" w:rsidR="00460297" w:rsidRPr="00157CD1" w:rsidRDefault="00090292" w:rsidP="007C321A">
      <w:pPr>
        <w:spacing w:after="0" w:line="240" w:lineRule="auto"/>
        <w:ind w:left="-1259"/>
        <w:jc w:val="center"/>
        <w:rPr>
          <w:rFonts w:ascii="Arial" w:hAnsi="Arial" w:cs="Arial"/>
          <w:b/>
          <w:color w:val="1F1F1F"/>
          <w:w w:val="105"/>
          <w:sz w:val="20"/>
          <w:szCs w:val="20"/>
        </w:rPr>
      </w:pPr>
      <w:r w:rsidRPr="00157CD1">
        <w:rPr>
          <w:rFonts w:ascii="Arial" w:hAnsi="Arial" w:cs="Arial"/>
          <w:noProof/>
          <w:color w:val="000099"/>
          <w:sz w:val="20"/>
          <w:szCs w:val="20"/>
        </w:rPr>
        <w:drawing>
          <wp:anchor distT="0" distB="0" distL="114300" distR="114300" simplePos="0" relativeHeight="251666432" behindDoc="1" locked="0" layoutInCell="1" allowOverlap="1" wp14:anchorId="6CB75EFD" wp14:editId="657EB28A">
            <wp:simplePos x="0" y="0"/>
            <wp:positionH relativeFrom="column">
              <wp:posOffset>-798195</wp:posOffset>
            </wp:positionH>
            <wp:positionV relativeFrom="paragraph">
              <wp:posOffset>0</wp:posOffset>
            </wp:positionV>
            <wp:extent cx="1247775" cy="1038896"/>
            <wp:effectExtent l="0" t="0" r="0" b="0"/>
            <wp:wrapSquare wrapText="bothSides"/>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p>
    <w:p w14:paraId="235C551A" w14:textId="156718D3" w:rsidR="00460297" w:rsidRPr="00157CD1" w:rsidRDefault="00460297" w:rsidP="00460297">
      <w:pPr>
        <w:spacing w:after="0" w:line="240" w:lineRule="auto"/>
        <w:ind w:left="-1259"/>
        <w:jc w:val="right"/>
        <w:rPr>
          <w:rFonts w:ascii="Arial" w:hAnsi="Arial" w:cs="Arial"/>
          <w:b/>
          <w:color w:val="1F1F1F"/>
          <w:w w:val="105"/>
          <w:sz w:val="20"/>
          <w:szCs w:val="20"/>
        </w:rPr>
      </w:pPr>
    </w:p>
    <w:p w14:paraId="283985FC" w14:textId="00EFD5B1" w:rsidR="00460297" w:rsidRPr="00157CD1" w:rsidRDefault="00460297" w:rsidP="00460297">
      <w:pPr>
        <w:spacing w:after="0" w:line="240" w:lineRule="auto"/>
        <w:ind w:left="-1259"/>
        <w:jc w:val="right"/>
        <w:rPr>
          <w:rFonts w:ascii="Arial" w:hAnsi="Arial" w:cs="Arial"/>
          <w:b/>
          <w:color w:val="1F1F1F"/>
          <w:w w:val="105"/>
          <w:sz w:val="20"/>
          <w:szCs w:val="20"/>
        </w:rPr>
      </w:pPr>
    </w:p>
    <w:p w14:paraId="41D5EF96" w14:textId="1FC98E89" w:rsidR="00460297" w:rsidRPr="00157CD1" w:rsidRDefault="00460297" w:rsidP="00460297">
      <w:pPr>
        <w:spacing w:after="0" w:line="240" w:lineRule="auto"/>
        <w:ind w:left="-1259"/>
        <w:jc w:val="right"/>
        <w:rPr>
          <w:rFonts w:ascii="Arial" w:hAnsi="Arial" w:cs="Arial"/>
          <w:b/>
          <w:color w:val="1F1F1F"/>
          <w:w w:val="105"/>
          <w:sz w:val="20"/>
          <w:szCs w:val="20"/>
        </w:rPr>
      </w:pPr>
    </w:p>
    <w:p w14:paraId="47551B91" w14:textId="77777777" w:rsidR="00460297" w:rsidRPr="00157CD1" w:rsidRDefault="00460297" w:rsidP="00460297">
      <w:pPr>
        <w:spacing w:after="0" w:line="240" w:lineRule="auto"/>
        <w:ind w:left="-1259"/>
        <w:jc w:val="right"/>
        <w:rPr>
          <w:rFonts w:ascii="Arial" w:hAnsi="Arial" w:cs="Arial"/>
          <w:b/>
          <w:color w:val="1F1F1F"/>
          <w:w w:val="105"/>
          <w:sz w:val="20"/>
          <w:szCs w:val="20"/>
        </w:rPr>
      </w:pPr>
    </w:p>
    <w:p w14:paraId="270F6DDB" w14:textId="77777777" w:rsidR="00460297" w:rsidRPr="00157CD1" w:rsidRDefault="00460297" w:rsidP="00460297">
      <w:pPr>
        <w:spacing w:after="0" w:line="240" w:lineRule="auto"/>
        <w:ind w:left="-1259"/>
        <w:jc w:val="right"/>
        <w:rPr>
          <w:rFonts w:ascii="Arial" w:hAnsi="Arial" w:cs="Arial"/>
          <w:b/>
          <w:color w:val="1F1F1F"/>
          <w:w w:val="105"/>
          <w:sz w:val="20"/>
          <w:szCs w:val="20"/>
        </w:rPr>
      </w:pPr>
    </w:p>
    <w:p w14:paraId="15F63EC8" w14:textId="77777777" w:rsidR="00460297" w:rsidRPr="00157CD1" w:rsidRDefault="00460297" w:rsidP="00502658">
      <w:pPr>
        <w:spacing w:after="0" w:line="240" w:lineRule="auto"/>
        <w:ind w:left="-1259"/>
        <w:jc w:val="right"/>
        <w:rPr>
          <w:rFonts w:ascii="Arial" w:hAnsi="Arial" w:cs="Arial"/>
          <w:b/>
          <w:color w:val="1F1F1F"/>
          <w:w w:val="105"/>
          <w:sz w:val="20"/>
          <w:szCs w:val="20"/>
        </w:rPr>
      </w:pPr>
    </w:p>
    <w:p w14:paraId="4E8403B9" w14:textId="4423FA62" w:rsidR="00C2655E" w:rsidRPr="00157CD1" w:rsidRDefault="00460297" w:rsidP="00551A77">
      <w:pPr>
        <w:spacing w:after="0" w:line="240" w:lineRule="auto"/>
        <w:jc w:val="right"/>
        <w:outlineLvl w:val="0"/>
        <w:rPr>
          <w:rFonts w:ascii="Arial" w:hAnsi="Arial" w:cs="Arial"/>
          <w:b/>
          <w:color w:val="1F1F1F"/>
          <w:w w:val="105"/>
          <w:sz w:val="20"/>
          <w:szCs w:val="20"/>
        </w:rPr>
      </w:pPr>
      <w:r w:rsidRPr="00157CD1">
        <w:rPr>
          <w:rFonts w:ascii="Arial" w:hAnsi="Arial" w:cs="Arial"/>
          <w:b/>
          <w:color w:val="1F1F1F"/>
          <w:w w:val="105"/>
          <w:sz w:val="20"/>
          <w:szCs w:val="20"/>
        </w:rPr>
        <w:t>G</w:t>
      </w:r>
      <w:r w:rsidR="004D6B71" w:rsidRPr="00157CD1">
        <w:rPr>
          <w:rFonts w:ascii="Arial" w:hAnsi="Arial" w:cs="Arial"/>
          <w:b/>
          <w:color w:val="1F1F1F"/>
          <w:w w:val="105"/>
          <w:sz w:val="20"/>
          <w:szCs w:val="20"/>
        </w:rPr>
        <w:t>eneral Manager</w:t>
      </w:r>
      <w:r w:rsidR="00725C63" w:rsidRPr="00157CD1">
        <w:rPr>
          <w:rFonts w:ascii="Arial" w:hAnsi="Arial" w:cs="Arial"/>
          <w:b/>
          <w:color w:val="1F1F1F"/>
          <w:w w:val="105"/>
          <w:sz w:val="20"/>
          <w:szCs w:val="20"/>
        </w:rPr>
        <w:t>,</w:t>
      </w:r>
    </w:p>
    <w:p w14:paraId="4EB7544F" w14:textId="77777777" w:rsidR="00865CCA" w:rsidRPr="00157CD1" w:rsidRDefault="00865CCA" w:rsidP="00551A77">
      <w:pPr>
        <w:spacing w:after="0" w:line="240" w:lineRule="auto"/>
        <w:jc w:val="right"/>
        <w:outlineLvl w:val="0"/>
        <w:rPr>
          <w:rFonts w:ascii="Arial" w:hAnsi="Arial" w:cs="Arial"/>
          <w:b/>
          <w:color w:val="1F1F1F"/>
          <w:w w:val="105"/>
          <w:sz w:val="20"/>
          <w:szCs w:val="20"/>
        </w:rPr>
      </w:pPr>
      <w:r w:rsidRPr="00157CD1">
        <w:rPr>
          <w:rFonts w:ascii="Arial" w:hAnsi="Arial" w:cs="Arial"/>
          <w:b/>
          <w:color w:val="1F1F1F"/>
          <w:w w:val="105"/>
          <w:sz w:val="20"/>
          <w:szCs w:val="20"/>
        </w:rPr>
        <w:t>Clinical Reform Office,</w:t>
      </w:r>
    </w:p>
    <w:p w14:paraId="1C28892A" w14:textId="73EC63A3" w:rsidR="00D02B41" w:rsidRPr="00157CD1" w:rsidRDefault="0011643E" w:rsidP="00551A77">
      <w:pPr>
        <w:spacing w:after="0" w:line="240" w:lineRule="auto"/>
        <w:jc w:val="right"/>
        <w:outlineLvl w:val="0"/>
        <w:rPr>
          <w:rFonts w:ascii="Arial" w:hAnsi="Arial" w:cs="Arial"/>
          <w:b/>
          <w:color w:val="1F1F1F"/>
          <w:w w:val="105"/>
          <w:sz w:val="20"/>
          <w:szCs w:val="20"/>
        </w:rPr>
      </w:pPr>
      <w:r w:rsidRPr="00157CD1">
        <w:rPr>
          <w:rFonts w:ascii="Arial" w:hAnsi="Arial" w:cs="Arial"/>
          <w:b/>
          <w:sz w:val="20"/>
          <w:szCs w:val="20"/>
        </w:rPr>
        <w:t>Offic</w:t>
      </w:r>
      <w:r w:rsidR="003601B2" w:rsidRPr="00157CD1">
        <w:rPr>
          <w:rFonts w:ascii="Arial" w:hAnsi="Arial" w:cs="Arial"/>
          <w:b/>
          <w:sz w:val="20"/>
          <w:szCs w:val="20"/>
        </w:rPr>
        <w:t>e of the Chief Clinical Officer</w:t>
      </w:r>
      <w:r w:rsidRPr="00157CD1">
        <w:rPr>
          <w:rFonts w:ascii="Arial" w:hAnsi="Arial" w:cs="Arial"/>
          <w:b/>
          <w:sz w:val="20"/>
          <w:szCs w:val="20"/>
        </w:rPr>
        <w:t xml:space="preserve"> </w:t>
      </w:r>
    </w:p>
    <w:p w14:paraId="5A22C262" w14:textId="77777777" w:rsidR="00EF5D19" w:rsidRPr="00157CD1" w:rsidRDefault="00EF5D19" w:rsidP="00551A77">
      <w:pPr>
        <w:spacing w:after="0" w:line="240" w:lineRule="auto"/>
        <w:ind w:left="2160"/>
        <w:jc w:val="right"/>
        <w:rPr>
          <w:rFonts w:ascii="Arial" w:hAnsi="Arial" w:cs="Arial"/>
          <w:b/>
          <w:color w:val="1F1F1F"/>
          <w:w w:val="105"/>
          <w:sz w:val="20"/>
          <w:szCs w:val="20"/>
        </w:rPr>
      </w:pPr>
      <w:r w:rsidRPr="00157CD1">
        <w:rPr>
          <w:rFonts w:ascii="Arial" w:hAnsi="Arial" w:cs="Arial"/>
          <w:b/>
          <w:color w:val="1F1F1F"/>
          <w:w w:val="105"/>
          <w:sz w:val="20"/>
          <w:szCs w:val="20"/>
        </w:rPr>
        <w:t>Job Specification &amp; Terms and Conditions</w:t>
      </w:r>
    </w:p>
    <w:tbl>
      <w:tblPr>
        <w:tblW w:w="5403" w:type="pct"/>
        <w:tblInd w:w="-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7807"/>
      </w:tblGrid>
      <w:tr w:rsidR="00B46F94" w:rsidRPr="00157CD1" w14:paraId="4C67F6CD" w14:textId="77777777" w:rsidTr="00EA5DFF">
        <w:tc>
          <w:tcPr>
            <w:tcW w:w="1137" w:type="pct"/>
          </w:tcPr>
          <w:p w14:paraId="43D7497C" w14:textId="56C88DBB" w:rsidR="00B46F94" w:rsidRPr="00157CD1" w:rsidRDefault="00B46F94" w:rsidP="00B46F94">
            <w:pPr>
              <w:spacing w:after="0"/>
              <w:rPr>
                <w:rFonts w:ascii="Arial" w:hAnsi="Arial" w:cs="Arial"/>
                <w:b/>
                <w:bCs/>
                <w:color w:val="000000"/>
                <w:sz w:val="20"/>
                <w:szCs w:val="20"/>
              </w:rPr>
            </w:pPr>
            <w:r w:rsidRPr="00157CD1">
              <w:rPr>
                <w:rFonts w:ascii="Arial" w:hAnsi="Arial" w:cs="Arial"/>
                <w:b/>
                <w:bCs/>
                <w:sz w:val="20"/>
                <w:szCs w:val="20"/>
              </w:rPr>
              <w:t>Job Title and Grade</w:t>
            </w:r>
            <w:r w:rsidR="00C40D94" w:rsidRPr="00157CD1">
              <w:rPr>
                <w:rFonts w:ascii="Arial" w:hAnsi="Arial" w:cs="Arial"/>
                <w:b/>
                <w:bCs/>
                <w:sz w:val="20"/>
                <w:szCs w:val="20"/>
              </w:rPr>
              <w:t xml:space="preserve"> code</w:t>
            </w:r>
          </w:p>
        </w:tc>
        <w:tc>
          <w:tcPr>
            <w:tcW w:w="3863" w:type="pct"/>
          </w:tcPr>
          <w:p w14:paraId="26F9550E" w14:textId="6971CBB8" w:rsidR="00822574" w:rsidRPr="00157CD1" w:rsidRDefault="00B46F94" w:rsidP="00B46F94">
            <w:pPr>
              <w:pStyle w:val="NoSpacingHSE"/>
              <w:rPr>
                <w:rFonts w:ascii="Arial" w:hAnsi="Arial" w:cs="Arial"/>
                <w:b w:val="0"/>
                <w:bCs/>
                <w:sz w:val="20"/>
                <w:szCs w:val="20"/>
              </w:rPr>
            </w:pPr>
            <w:r w:rsidRPr="00157CD1">
              <w:rPr>
                <w:rFonts w:ascii="Arial" w:hAnsi="Arial" w:cs="Arial"/>
                <w:b w:val="0"/>
                <w:bCs/>
                <w:sz w:val="20"/>
                <w:szCs w:val="20"/>
              </w:rPr>
              <w:t xml:space="preserve">General Manager </w:t>
            </w:r>
          </w:p>
          <w:p w14:paraId="4DA13F04" w14:textId="77777777" w:rsidR="00EA5DFF" w:rsidRPr="00157CD1" w:rsidRDefault="00EA5DFF" w:rsidP="00B46F94">
            <w:pPr>
              <w:pStyle w:val="NoSpacingHSE"/>
              <w:rPr>
                <w:rFonts w:ascii="Arial" w:hAnsi="Arial" w:cs="Arial"/>
                <w:b w:val="0"/>
                <w:bCs/>
                <w:sz w:val="20"/>
                <w:szCs w:val="20"/>
              </w:rPr>
            </w:pPr>
          </w:p>
          <w:p w14:paraId="352AF78F" w14:textId="3266103A" w:rsidR="00B46F94" w:rsidRPr="00551A77" w:rsidRDefault="00B46F94" w:rsidP="00551A77">
            <w:pPr>
              <w:pStyle w:val="NoSpacingHSE"/>
              <w:rPr>
                <w:rFonts w:ascii="Arial" w:hAnsi="Arial" w:cs="Arial"/>
                <w:b w:val="0"/>
                <w:bCs/>
                <w:sz w:val="20"/>
                <w:szCs w:val="20"/>
              </w:rPr>
            </w:pPr>
            <w:r w:rsidRPr="00157CD1">
              <w:rPr>
                <w:rFonts w:ascii="Arial" w:hAnsi="Arial" w:cs="Arial"/>
                <w:b w:val="0"/>
                <w:bCs/>
                <w:i/>
                <w:sz w:val="20"/>
                <w:szCs w:val="20"/>
              </w:rPr>
              <w:t>(</w:t>
            </w:r>
            <w:proofErr w:type="spellStart"/>
            <w:r w:rsidRPr="00157CD1">
              <w:rPr>
                <w:rFonts w:ascii="Arial" w:hAnsi="Arial" w:cs="Arial"/>
                <w:b w:val="0"/>
                <w:bCs/>
                <w:i/>
                <w:sz w:val="20"/>
                <w:szCs w:val="20"/>
              </w:rPr>
              <w:t>Bainisteoir</w:t>
            </w:r>
            <w:proofErr w:type="spellEnd"/>
            <w:r w:rsidRPr="00157CD1">
              <w:rPr>
                <w:rFonts w:ascii="Arial" w:hAnsi="Arial" w:cs="Arial"/>
                <w:b w:val="0"/>
                <w:bCs/>
                <w:i/>
                <w:sz w:val="20"/>
                <w:szCs w:val="20"/>
              </w:rPr>
              <w:t xml:space="preserve"> </w:t>
            </w:r>
            <w:proofErr w:type="spellStart"/>
            <w:proofErr w:type="gramStart"/>
            <w:r w:rsidRPr="00157CD1">
              <w:rPr>
                <w:rFonts w:ascii="Arial" w:hAnsi="Arial" w:cs="Arial"/>
                <w:b w:val="0"/>
                <w:bCs/>
                <w:i/>
                <w:sz w:val="20"/>
                <w:szCs w:val="20"/>
              </w:rPr>
              <w:t>Ginearálta</w:t>
            </w:r>
            <w:proofErr w:type="spellEnd"/>
            <w:r w:rsidRPr="00157CD1">
              <w:rPr>
                <w:rFonts w:ascii="Arial" w:hAnsi="Arial" w:cs="Arial"/>
                <w:b w:val="0"/>
                <w:bCs/>
                <w:i/>
                <w:sz w:val="20"/>
                <w:szCs w:val="20"/>
              </w:rPr>
              <w:t>)</w:t>
            </w:r>
            <w:r w:rsidR="00551A77">
              <w:rPr>
                <w:rFonts w:ascii="Arial" w:hAnsi="Arial" w:cs="Arial"/>
                <w:b w:val="0"/>
                <w:bCs/>
                <w:i/>
                <w:sz w:val="20"/>
                <w:szCs w:val="20"/>
              </w:rPr>
              <w:t xml:space="preserve"> </w:t>
            </w:r>
            <w:r w:rsidR="00822574" w:rsidRPr="00157CD1">
              <w:rPr>
                <w:rFonts w:ascii="Arial" w:hAnsi="Arial" w:cs="Arial"/>
                <w:i/>
                <w:iCs/>
                <w:sz w:val="20"/>
                <w:szCs w:val="20"/>
              </w:rPr>
              <w:t xml:space="preserve"> </w:t>
            </w:r>
            <w:r w:rsidRPr="00157CD1">
              <w:rPr>
                <w:rFonts w:ascii="Arial" w:hAnsi="Arial" w:cs="Arial"/>
                <w:i/>
                <w:iCs/>
                <w:sz w:val="20"/>
                <w:szCs w:val="20"/>
              </w:rPr>
              <w:t>(</w:t>
            </w:r>
            <w:proofErr w:type="gramEnd"/>
            <w:r w:rsidRPr="00157CD1">
              <w:rPr>
                <w:rFonts w:ascii="Arial" w:hAnsi="Arial" w:cs="Arial"/>
                <w:i/>
                <w:iCs/>
                <w:sz w:val="20"/>
                <w:szCs w:val="20"/>
              </w:rPr>
              <w:t>Grade Code 0041)</w:t>
            </w:r>
          </w:p>
        </w:tc>
      </w:tr>
      <w:tr w:rsidR="00B46F94" w:rsidRPr="00157CD1" w14:paraId="15745762" w14:textId="77777777" w:rsidTr="00EA5DFF">
        <w:tc>
          <w:tcPr>
            <w:tcW w:w="1137" w:type="pct"/>
          </w:tcPr>
          <w:p w14:paraId="154F6C3B" w14:textId="0AE74C85" w:rsidR="00B46F94" w:rsidRPr="00157CD1" w:rsidRDefault="00B46F94" w:rsidP="00B46F94">
            <w:pPr>
              <w:spacing w:after="0"/>
              <w:rPr>
                <w:rFonts w:ascii="Arial" w:hAnsi="Arial" w:cs="Arial"/>
                <w:b/>
                <w:bCs/>
                <w:color w:val="000000"/>
                <w:sz w:val="20"/>
                <w:szCs w:val="20"/>
              </w:rPr>
            </w:pPr>
            <w:r w:rsidRPr="00157CD1">
              <w:rPr>
                <w:rFonts w:ascii="Arial" w:hAnsi="Arial" w:cs="Arial"/>
                <w:b/>
                <w:bCs/>
                <w:sz w:val="20"/>
                <w:szCs w:val="20"/>
                <w:lang w:val="en-GB"/>
              </w:rPr>
              <w:t>Campaign Reference</w:t>
            </w:r>
          </w:p>
        </w:tc>
        <w:tc>
          <w:tcPr>
            <w:tcW w:w="3863" w:type="pct"/>
          </w:tcPr>
          <w:p w14:paraId="22F7BF58" w14:textId="35B64229" w:rsidR="00B46F94" w:rsidRPr="00157CD1" w:rsidRDefault="00822574" w:rsidP="00B46F94">
            <w:pPr>
              <w:spacing w:before="100" w:beforeAutospacing="1" w:after="100" w:afterAutospacing="1" w:line="240" w:lineRule="auto"/>
              <w:rPr>
                <w:rFonts w:ascii="Arial" w:eastAsia="Times New Roman" w:hAnsi="Arial" w:cs="Arial"/>
                <w:sz w:val="20"/>
                <w:szCs w:val="20"/>
              </w:rPr>
            </w:pPr>
            <w:r w:rsidRPr="00157CD1">
              <w:rPr>
                <w:rFonts w:ascii="Arial" w:hAnsi="Arial" w:cs="Arial"/>
                <w:bCs/>
                <w:iCs/>
                <w:sz w:val="20"/>
                <w:szCs w:val="20"/>
              </w:rPr>
              <w:t>NRS15434</w:t>
            </w:r>
          </w:p>
        </w:tc>
      </w:tr>
      <w:tr w:rsidR="00B46F94" w:rsidRPr="00157CD1" w14:paraId="54935C40" w14:textId="77777777" w:rsidTr="00EA5DFF">
        <w:tc>
          <w:tcPr>
            <w:tcW w:w="1137" w:type="pct"/>
          </w:tcPr>
          <w:p w14:paraId="07D46C41" w14:textId="42B7061E" w:rsidR="00B46F94" w:rsidRPr="00157CD1" w:rsidRDefault="00B46F94" w:rsidP="00B46F94">
            <w:pPr>
              <w:spacing w:after="0"/>
              <w:rPr>
                <w:rFonts w:ascii="Arial" w:hAnsi="Arial" w:cs="Arial"/>
                <w:b/>
                <w:bCs/>
                <w:color w:val="000000"/>
                <w:sz w:val="20"/>
                <w:szCs w:val="20"/>
              </w:rPr>
            </w:pPr>
            <w:r w:rsidRPr="00157CD1">
              <w:rPr>
                <w:rFonts w:ascii="Arial" w:hAnsi="Arial" w:cs="Arial"/>
                <w:b/>
                <w:bCs/>
                <w:sz w:val="20"/>
                <w:szCs w:val="20"/>
              </w:rPr>
              <w:t>Closing Date</w:t>
            </w:r>
          </w:p>
        </w:tc>
        <w:tc>
          <w:tcPr>
            <w:tcW w:w="3863" w:type="pct"/>
          </w:tcPr>
          <w:p w14:paraId="50DF4820" w14:textId="77777777" w:rsidR="00DD710F" w:rsidRPr="00DD710F" w:rsidRDefault="00DD710F" w:rsidP="00DD710F">
            <w:pPr>
              <w:spacing w:after="0" w:line="240" w:lineRule="auto"/>
              <w:rPr>
                <w:rFonts w:ascii="Arial" w:hAnsi="Arial" w:cs="Arial"/>
                <w:bCs/>
                <w:iCs/>
                <w:sz w:val="20"/>
                <w:szCs w:val="20"/>
              </w:rPr>
            </w:pPr>
            <w:r w:rsidRPr="00DD710F">
              <w:rPr>
                <w:rFonts w:ascii="Arial" w:hAnsi="Arial" w:cs="Arial"/>
                <w:bCs/>
                <w:iCs/>
                <w:sz w:val="20"/>
                <w:szCs w:val="20"/>
              </w:rPr>
              <w:t>Thursday 23rd of July 2026 at 3:00PM</w:t>
            </w:r>
          </w:p>
          <w:p w14:paraId="7B49AD89" w14:textId="0A061942" w:rsidR="00DD710F" w:rsidRPr="00DD710F" w:rsidRDefault="00DD710F" w:rsidP="00DD710F">
            <w:pPr>
              <w:spacing w:after="0" w:line="240" w:lineRule="auto"/>
              <w:rPr>
                <w:rFonts w:ascii="Arial" w:hAnsi="Arial" w:cs="Arial"/>
                <w:bCs/>
                <w:iCs/>
                <w:color w:val="000099"/>
                <w:sz w:val="20"/>
                <w:szCs w:val="20"/>
              </w:rPr>
            </w:pPr>
          </w:p>
        </w:tc>
      </w:tr>
      <w:tr w:rsidR="00B46F94" w:rsidRPr="00157CD1" w14:paraId="46065809" w14:textId="77777777" w:rsidTr="00EA5DFF">
        <w:tc>
          <w:tcPr>
            <w:tcW w:w="1137" w:type="pct"/>
          </w:tcPr>
          <w:p w14:paraId="4D26D686" w14:textId="70D4ADAB" w:rsidR="00B46F94" w:rsidRPr="00157CD1" w:rsidRDefault="00B46F94" w:rsidP="00B46F94">
            <w:pPr>
              <w:spacing w:after="0"/>
              <w:rPr>
                <w:rFonts w:ascii="Arial" w:hAnsi="Arial" w:cs="Arial"/>
                <w:b/>
                <w:bCs/>
                <w:color w:val="000000"/>
                <w:sz w:val="20"/>
                <w:szCs w:val="20"/>
              </w:rPr>
            </w:pPr>
            <w:r w:rsidRPr="00157CD1">
              <w:rPr>
                <w:rFonts w:ascii="Arial" w:hAnsi="Arial" w:cs="Arial"/>
                <w:b/>
                <w:bCs/>
                <w:sz w:val="20"/>
                <w:szCs w:val="20"/>
              </w:rPr>
              <w:t>Proposed Interview Date (s)</w:t>
            </w:r>
          </w:p>
        </w:tc>
        <w:tc>
          <w:tcPr>
            <w:tcW w:w="3863" w:type="pct"/>
          </w:tcPr>
          <w:p w14:paraId="6600C159" w14:textId="38609882" w:rsidR="00B46F94" w:rsidRPr="00157CD1" w:rsidRDefault="00157CD1" w:rsidP="00B46F94">
            <w:pPr>
              <w:spacing w:before="100" w:beforeAutospacing="1" w:after="100" w:afterAutospacing="1" w:line="240" w:lineRule="auto"/>
              <w:rPr>
                <w:rFonts w:ascii="Arial" w:eastAsia="Times New Roman" w:hAnsi="Arial" w:cs="Arial"/>
                <w:sz w:val="20"/>
                <w:szCs w:val="20"/>
              </w:rPr>
            </w:pPr>
            <w:r w:rsidRPr="00157CD1">
              <w:rPr>
                <w:rFonts w:ascii="Arial" w:hAnsi="Arial" w:cs="Arial"/>
                <w:bCs/>
                <w:iCs/>
                <w:sz w:val="20"/>
                <w:szCs w:val="20"/>
              </w:rPr>
              <w:t>Interview dates will be agreed at a later date. Candidates will normally be given at least two weeks' notice of interview. The timescale may be reduced in exceptional circumstances.</w:t>
            </w:r>
          </w:p>
        </w:tc>
      </w:tr>
      <w:tr w:rsidR="00B46F94" w:rsidRPr="00157CD1" w14:paraId="3D0D55E4" w14:textId="77777777" w:rsidTr="00EA5DFF">
        <w:tc>
          <w:tcPr>
            <w:tcW w:w="1137" w:type="pct"/>
          </w:tcPr>
          <w:p w14:paraId="7AF2B35E" w14:textId="4B4F8705" w:rsidR="00B46F94" w:rsidRPr="00157CD1" w:rsidRDefault="00B46F94" w:rsidP="00B46F94">
            <w:pPr>
              <w:spacing w:after="0"/>
              <w:rPr>
                <w:rFonts w:ascii="Arial" w:hAnsi="Arial" w:cs="Arial"/>
                <w:b/>
                <w:bCs/>
                <w:color w:val="000000"/>
                <w:sz w:val="20"/>
                <w:szCs w:val="20"/>
              </w:rPr>
            </w:pPr>
            <w:r w:rsidRPr="00157CD1">
              <w:rPr>
                <w:rFonts w:ascii="Arial" w:hAnsi="Arial" w:cs="Arial"/>
                <w:b/>
                <w:bCs/>
                <w:sz w:val="20"/>
                <w:szCs w:val="20"/>
              </w:rPr>
              <w:t>Taking up Appointment</w:t>
            </w:r>
          </w:p>
        </w:tc>
        <w:tc>
          <w:tcPr>
            <w:tcW w:w="3863" w:type="pct"/>
          </w:tcPr>
          <w:p w14:paraId="4BD81E40" w14:textId="44FBA88D" w:rsidR="00B46F94" w:rsidRPr="00157CD1" w:rsidRDefault="00B46F94" w:rsidP="00B46F94">
            <w:pPr>
              <w:spacing w:before="100" w:beforeAutospacing="1" w:after="100" w:afterAutospacing="1" w:line="240" w:lineRule="auto"/>
              <w:rPr>
                <w:rFonts w:ascii="Arial" w:eastAsia="Times New Roman" w:hAnsi="Arial" w:cs="Arial"/>
                <w:sz w:val="20"/>
                <w:szCs w:val="20"/>
              </w:rPr>
            </w:pPr>
            <w:r w:rsidRPr="00157CD1">
              <w:rPr>
                <w:rFonts w:ascii="Arial" w:hAnsi="Arial" w:cs="Arial"/>
                <w:iCs/>
                <w:sz w:val="20"/>
                <w:szCs w:val="20"/>
              </w:rPr>
              <w:t>A start date will be indicated at job offer stage.</w:t>
            </w:r>
          </w:p>
        </w:tc>
      </w:tr>
      <w:tr w:rsidR="00B46F94" w:rsidRPr="00157CD1" w14:paraId="2290C455" w14:textId="77777777" w:rsidTr="00EA5DFF">
        <w:tc>
          <w:tcPr>
            <w:tcW w:w="1137" w:type="pct"/>
          </w:tcPr>
          <w:p w14:paraId="54955FD2" w14:textId="1C0481EE" w:rsidR="00B46F94" w:rsidRPr="00157CD1" w:rsidRDefault="00B46F94" w:rsidP="00DD710F">
            <w:pPr>
              <w:spacing w:after="0"/>
              <w:rPr>
                <w:rFonts w:ascii="Arial" w:hAnsi="Arial" w:cs="Arial"/>
                <w:b/>
                <w:bCs/>
                <w:color w:val="000000"/>
                <w:sz w:val="20"/>
                <w:szCs w:val="20"/>
              </w:rPr>
            </w:pPr>
            <w:r w:rsidRPr="00157CD1">
              <w:rPr>
                <w:rFonts w:ascii="Arial" w:hAnsi="Arial" w:cs="Arial"/>
                <w:b/>
                <w:bCs/>
                <w:sz w:val="20"/>
                <w:szCs w:val="20"/>
              </w:rPr>
              <w:t>Location of Post</w:t>
            </w:r>
          </w:p>
        </w:tc>
        <w:tc>
          <w:tcPr>
            <w:tcW w:w="3863" w:type="pct"/>
          </w:tcPr>
          <w:p w14:paraId="3B79594F" w14:textId="1761ADB8" w:rsidR="00B46F94" w:rsidRPr="00157CD1" w:rsidRDefault="00B46F94" w:rsidP="00DD710F">
            <w:pPr>
              <w:spacing w:after="0"/>
              <w:rPr>
                <w:rFonts w:ascii="Arial" w:hAnsi="Arial" w:cs="Arial"/>
                <w:iCs/>
                <w:sz w:val="20"/>
                <w:szCs w:val="20"/>
              </w:rPr>
            </w:pPr>
            <w:r w:rsidRPr="00157CD1">
              <w:rPr>
                <w:rFonts w:ascii="Arial" w:hAnsi="Arial" w:cs="Arial"/>
                <w:iCs/>
                <w:sz w:val="20"/>
                <w:szCs w:val="20"/>
              </w:rPr>
              <w:t xml:space="preserve">There is currently one permanent and whole time vacancy based in </w:t>
            </w:r>
            <w:r w:rsidR="00865CCA" w:rsidRPr="00157CD1">
              <w:rPr>
                <w:rFonts w:ascii="Arial" w:hAnsi="Arial" w:cs="Arial"/>
                <w:iCs/>
                <w:sz w:val="20"/>
                <w:szCs w:val="20"/>
              </w:rPr>
              <w:t>Clinical Reform Office</w:t>
            </w:r>
            <w:r w:rsidRPr="00157CD1">
              <w:rPr>
                <w:rFonts w:ascii="Arial" w:hAnsi="Arial" w:cs="Arial"/>
                <w:iCs/>
                <w:sz w:val="20"/>
                <w:szCs w:val="20"/>
              </w:rPr>
              <w:t xml:space="preserve">, Office of the Chief Clinical Officer. </w:t>
            </w:r>
          </w:p>
          <w:p w14:paraId="3963FA26" w14:textId="5B5C59A6" w:rsidR="00B46F94" w:rsidRPr="00157CD1" w:rsidRDefault="00865CCA" w:rsidP="00DD710F">
            <w:pPr>
              <w:pStyle w:val="NoSpacingHSE"/>
              <w:rPr>
                <w:rFonts w:ascii="Arial" w:hAnsi="Arial" w:cs="Arial"/>
                <w:b w:val="0"/>
                <w:sz w:val="20"/>
                <w:szCs w:val="20"/>
              </w:rPr>
            </w:pPr>
            <w:r w:rsidRPr="00157CD1">
              <w:rPr>
                <w:rFonts w:ascii="Arial" w:hAnsi="Arial" w:cs="Arial"/>
                <w:b w:val="0"/>
                <w:sz w:val="20"/>
                <w:szCs w:val="20"/>
              </w:rPr>
              <w:t>The CCO</w:t>
            </w:r>
            <w:r w:rsidR="00B46F94" w:rsidRPr="00157CD1">
              <w:rPr>
                <w:rFonts w:ascii="Arial" w:hAnsi="Arial" w:cs="Arial"/>
                <w:b w:val="0"/>
                <w:sz w:val="20"/>
                <w:szCs w:val="20"/>
              </w:rPr>
              <w:t xml:space="preserve"> have offices in the following locations:</w:t>
            </w:r>
          </w:p>
          <w:p w14:paraId="4B806476" w14:textId="5A34D9EB" w:rsidR="00B46F94" w:rsidRPr="00157CD1" w:rsidRDefault="00B46F94" w:rsidP="00DD710F">
            <w:pPr>
              <w:pStyle w:val="NoSpacingHSE"/>
              <w:numPr>
                <w:ilvl w:val="0"/>
                <w:numId w:val="35"/>
              </w:numPr>
              <w:rPr>
                <w:rFonts w:ascii="Arial" w:hAnsi="Arial" w:cs="Arial"/>
                <w:b w:val="0"/>
                <w:sz w:val="20"/>
                <w:szCs w:val="20"/>
              </w:rPr>
            </w:pPr>
            <w:r w:rsidRPr="00157CD1">
              <w:rPr>
                <w:rFonts w:ascii="Arial" w:hAnsi="Arial" w:cs="Arial"/>
                <w:b w:val="0"/>
                <w:sz w:val="20"/>
                <w:szCs w:val="20"/>
              </w:rPr>
              <w:t>Dr. Steevens’ Hospital Dublin 8.</w:t>
            </w:r>
          </w:p>
          <w:p w14:paraId="7FB2D373" w14:textId="77777777" w:rsidR="00CE488A" w:rsidRPr="00157CD1" w:rsidRDefault="00CE488A" w:rsidP="00DD710F">
            <w:pPr>
              <w:pStyle w:val="NoSpacingHSE"/>
              <w:numPr>
                <w:ilvl w:val="0"/>
                <w:numId w:val="35"/>
              </w:numPr>
              <w:rPr>
                <w:rFonts w:ascii="Arial" w:hAnsi="Arial" w:cs="Arial"/>
                <w:b w:val="0"/>
                <w:sz w:val="20"/>
                <w:szCs w:val="20"/>
              </w:rPr>
            </w:pPr>
            <w:r w:rsidRPr="00157CD1">
              <w:rPr>
                <w:rFonts w:ascii="Arial" w:hAnsi="Arial" w:cs="Arial"/>
                <w:b w:val="0"/>
                <w:sz w:val="20"/>
                <w:szCs w:val="20"/>
              </w:rPr>
              <w:t>The Brunel Building, Heuston South Quarter, Dublin 8.</w:t>
            </w:r>
          </w:p>
          <w:p w14:paraId="33BD33C5" w14:textId="56193432" w:rsidR="00822574" w:rsidRPr="00157CD1" w:rsidRDefault="00822574" w:rsidP="00DD710F">
            <w:pPr>
              <w:pStyle w:val="NoSpacingHSE"/>
              <w:numPr>
                <w:ilvl w:val="0"/>
                <w:numId w:val="35"/>
              </w:numPr>
              <w:rPr>
                <w:rFonts w:ascii="Arial" w:hAnsi="Arial" w:cs="Arial"/>
                <w:b w:val="0"/>
                <w:sz w:val="20"/>
                <w:szCs w:val="20"/>
              </w:rPr>
            </w:pPr>
            <w:r w:rsidRPr="00157CD1">
              <w:rPr>
                <w:rFonts w:ascii="Arial" w:hAnsi="Arial" w:cs="Arial"/>
                <w:b w:val="0"/>
                <w:sz w:val="20"/>
                <w:szCs w:val="20"/>
              </w:rPr>
              <w:t>Stewarts Hospital, Palmerstown, Dublin 20.</w:t>
            </w:r>
          </w:p>
          <w:p w14:paraId="2FF77A47" w14:textId="77777777" w:rsidR="00B46F94" w:rsidRPr="00157CD1" w:rsidRDefault="00B46F94" w:rsidP="00DD710F">
            <w:pPr>
              <w:pStyle w:val="NoSpacingHSE"/>
              <w:rPr>
                <w:rFonts w:ascii="Arial" w:hAnsi="Arial" w:cs="Arial"/>
                <w:b w:val="0"/>
                <w:sz w:val="20"/>
                <w:szCs w:val="20"/>
              </w:rPr>
            </w:pPr>
          </w:p>
          <w:p w14:paraId="441AB3FC" w14:textId="77777777" w:rsidR="00B46F94" w:rsidRPr="00157CD1" w:rsidRDefault="00B46F94" w:rsidP="00DD710F">
            <w:pPr>
              <w:spacing w:after="0"/>
              <w:jc w:val="both"/>
              <w:rPr>
                <w:rFonts w:ascii="Arial" w:hAnsi="Arial" w:cs="Arial"/>
                <w:sz w:val="20"/>
                <w:szCs w:val="20"/>
              </w:rPr>
            </w:pPr>
            <w:r w:rsidRPr="00157CD1">
              <w:rPr>
                <w:rFonts w:ascii="Arial" w:hAnsi="Arial" w:cs="Arial"/>
                <w:iCs/>
                <w:sz w:val="20"/>
                <w:szCs w:val="20"/>
              </w:rPr>
              <w:t xml:space="preserve">The successful candidate will be required as part of this role to travel for programme-related site visits and programme work-stream committee meetings. </w:t>
            </w:r>
          </w:p>
          <w:p w14:paraId="1FA06663" w14:textId="77777777" w:rsidR="00DD710F" w:rsidRDefault="00B46F94" w:rsidP="00DD710F">
            <w:pPr>
              <w:spacing w:before="100" w:beforeAutospacing="1" w:after="0" w:line="240" w:lineRule="auto"/>
              <w:rPr>
                <w:rFonts w:ascii="Arial" w:hAnsi="Arial" w:cs="Arial"/>
                <w:sz w:val="20"/>
                <w:szCs w:val="20"/>
              </w:rPr>
            </w:pPr>
            <w:r w:rsidRPr="00157CD1">
              <w:rPr>
                <w:rFonts w:ascii="Arial" w:hAnsi="Arial" w:cs="Arial"/>
                <w:sz w:val="20"/>
                <w:szCs w:val="20"/>
              </w:rPr>
              <w:t xml:space="preserve">A panel will be formed </w:t>
            </w:r>
            <w:proofErr w:type="gramStart"/>
            <w:r w:rsidRPr="00157CD1">
              <w:rPr>
                <w:rFonts w:ascii="Arial" w:hAnsi="Arial" w:cs="Arial"/>
                <w:sz w:val="20"/>
                <w:szCs w:val="20"/>
              </w:rPr>
              <w:t>as a result of</w:t>
            </w:r>
            <w:proofErr w:type="gramEnd"/>
            <w:r w:rsidRPr="00157CD1">
              <w:rPr>
                <w:rFonts w:ascii="Arial" w:hAnsi="Arial" w:cs="Arial"/>
                <w:sz w:val="20"/>
                <w:szCs w:val="20"/>
              </w:rPr>
              <w:t xml:space="preserve"> this campaign for </w:t>
            </w:r>
            <w:r w:rsidRPr="00157CD1">
              <w:rPr>
                <w:rFonts w:ascii="Arial" w:hAnsi="Arial" w:cs="Arial"/>
                <w:b/>
                <w:bCs/>
                <w:sz w:val="20"/>
                <w:szCs w:val="20"/>
              </w:rPr>
              <w:t>General</w:t>
            </w:r>
            <w:r w:rsidRPr="00157CD1">
              <w:rPr>
                <w:rFonts w:ascii="Arial" w:hAnsi="Arial" w:cs="Arial"/>
                <w:b/>
                <w:sz w:val="20"/>
                <w:szCs w:val="20"/>
              </w:rPr>
              <w:t xml:space="preserve"> Manager</w:t>
            </w:r>
            <w:r w:rsidR="00822574" w:rsidRPr="00157CD1">
              <w:rPr>
                <w:rFonts w:ascii="Arial" w:hAnsi="Arial" w:cs="Arial"/>
                <w:b/>
                <w:sz w:val="20"/>
                <w:szCs w:val="20"/>
              </w:rPr>
              <w:t>,</w:t>
            </w:r>
            <w:r w:rsidRPr="00157CD1">
              <w:rPr>
                <w:rFonts w:ascii="Arial" w:hAnsi="Arial" w:cs="Arial"/>
                <w:b/>
                <w:iCs/>
                <w:sz w:val="20"/>
                <w:szCs w:val="20"/>
              </w:rPr>
              <w:t xml:space="preserve"> </w:t>
            </w:r>
            <w:r w:rsidR="00865CCA" w:rsidRPr="00157CD1">
              <w:rPr>
                <w:rFonts w:ascii="Arial" w:hAnsi="Arial" w:cs="Arial"/>
                <w:b/>
                <w:iCs/>
                <w:sz w:val="20"/>
                <w:szCs w:val="20"/>
              </w:rPr>
              <w:t xml:space="preserve">Clinical Reform Office, </w:t>
            </w:r>
            <w:r w:rsidRPr="00157CD1">
              <w:rPr>
                <w:rFonts w:ascii="Arial" w:hAnsi="Arial" w:cs="Arial"/>
                <w:b/>
                <w:iCs/>
                <w:sz w:val="20"/>
                <w:szCs w:val="20"/>
              </w:rPr>
              <w:t xml:space="preserve">Office of the Chief Clinical Officer </w:t>
            </w:r>
            <w:r w:rsidRPr="00157CD1">
              <w:rPr>
                <w:rFonts w:ascii="Arial" w:hAnsi="Arial" w:cs="Arial"/>
                <w:sz w:val="20"/>
                <w:szCs w:val="20"/>
              </w:rPr>
              <w:t xml:space="preserve">from which current and future, permanent and specified purpose vacancies of full or part-time duration may be filled. </w:t>
            </w:r>
          </w:p>
          <w:p w14:paraId="0189E7DD" w14:textId="7AF488D2" w:rsidR="00DD710F" w:rsidRPr="00DD710F" w:rsidRDefault="00DD710F" w:rsidP="00DD710F">
            <w:pPr>
              <w:spacing w:before="100" w:beforeAutospacing="1" w:after="0" w:line="240" w:lineRule="auto"/>
              <w:rPr>
                <w:rFonts w:ascii="Arial" w:hAnsi="Arial" w:cs="Arial"/>
                <w:sz w:val="20"/>
                <w:szCs w:val="20"/>
              </w:rPr>
            </w:pPr>
          </w:p>
        </w:tc>
      </w:tr>
      <w:tr w:rsidR="00B46F94" w:rsidRPr="00157CD1" w14:paraId="45152CCB" w14:textId="77777777" w:rsidTr="00EA5DFF">
        <w:tc>
          <w:tcPr>
            <w:tcW w:w="1137" w:type="pct"/>
          </w:tcPr>
          <w:p w14:paraId="5039FE48" w14:textId="4A099652" w:rsidR="00B46F94" w:rsidRPr="00157CD1" w:rsidRDefault="00B46F94" w:rsidP="00B46F94">
            <w:pPr>
              <w:spacing w:after="0"/>
              <w:rPr>
                <w:rFonts w:ascii="Arial" w:hAnsi="Arial" w:cs="Arial"/>
                <w:b/>
                <w:bCs/>
                <w:color w:val="000000"/>
                <w:sz w:val="20"/>
                <w:szCs w:val="20"/>
              </w:rPr>
            </w:pPr>
            <w:r w:rsidRPr="00157CD1">
              <w:rPr>
                <w:rFonts w:ascii="Arial" w:hAnsi="Arial" w:cs="Arial"/>
                <w:b/>
                <w:bCs/>
                <w:sz w:val="20"/>
                <w:szCs w:val="20"/>
              </w:rPr>
              <w:t>Informal Enquiries</w:t>
            </w:r>
          </w:p>
        </w:tc>
        <w:tc>
          <w:tcPr>
            <w:tcW w:w="3863" w:type="pct"/>
          </w:tcPr>
          <w:p w14:paraId="6CD8A90B" w14:textId="77777777" w:rsidR="00B46F94" w:rsidRPr="00157CD1" w:rsidRDefault="00B46F94" w:rsidP="00B46F94">
            <w:pPr>
              <w:spacing w:after="160" w:line="259" w:lineRule="auto"/>
              <w:jc w:val="both"/>
              <w:rPr>
                <w:rFonts w:ascii="Arial" w:eastAsia="Calibri" w:hAnsi="Arial" w:cs="Arial"/>
                <w:iCs/>
                <w:sz w:val="20"/>
                <w:szCs w:val="20"/>
              </w:rPr>
            </w:pPr>
            <w:r w:rsidRPr="00157CD1">
              <w:rPr>
                <w:rFonts w:ascii="Arial" w:eastAsia="Calibri" w:hAnsi="Arial" w:cs="Arial"/>
                <w:iCs/>
                <w:sz w:val="20"/>
                <w:szCs w:val="20"/>
              </w:rPr>
              <w:t>For Informal Enquiries, please refer to:</w:t>
            </w:r>
          </w:p>
          <w:p w14:paraId="0A8C40FC" w14:textId="416FF7F8" w:rsidR="00B46F94" w:rsidRPr="00157CD1" w:rsidRDefault="00B46F94" w:rsidP="00B46F94">
            <w:pPr>
              <w:spacing w:after="0"/>
              <w:rPr>
                <w:rFonts w:ascii="Arial" w:hAnsi="Arial" w:cs="Arial"/>
                <w:bCs/>
                <w:iCs/>
                <w:sz w:val="20"/>
                <w:szCs w:val="20"/>
              </w:rPr>
            </w:pPr>
            <w:r w:rsidRPr="00157CD1">
              <w:rPr>
                <w:rFonts w:ascii="Arial" w:hAnsi="Arial" w:cs="Arial"/>
                <w:bCs/>
                <w:iCs/>
                <w:sz w:val="20"/>
                <w:szCs w:val="20"/>
              </w:rPr>
              <w:t>Ms Seila Ley</w:t>
            </w:r>
            <w:r w:rsidR="00EA5DFF" w:rsidRPr="00157CD1">
              <w:rPr>
                <w:rFonts w:ascii="Arial" w:hAnsi="Arial" w:cs="Arial"/>
                <w:bCs/>
                <w:iCs/>
                <w:sz w:val="20"/>
                <w:szCs w:val="20"/>
              </w:rPr>
              <w:t xml:space="preserve">, </w:t>
            </w:r>
            <w:r w:rsidRPr="00157CD1">
              <w:rPr>
                <w:rFonts w:ascii="Arial" w:hAnsi="Arial" w:cs="Arial"/>
                <w:bCs/>
                <w:iCs/>
                <w:sz w:val="20"/>
                <w:szCs w:val="20"/>
              </w:rPr>
              <w:t>Senior HR Officer</w:t>
            </w:r>
          </w:p>
          <w:p w14:paraId="41A5C0B0" w14:textId="3B00FC75" w:rsidR="00B46F94" w:rsidRPr="00157CD1" w:rsidRDefault="0032740C" w:rsidP="00B46F94">
            <w:pPr>
              <w:spacing w:after="0" w:line="259" w:lineRule="auto"/>
              <w:jc w:val="both"/>
              <w:rPr>
                <w:rFonts w:ascii="Arial" w:eastAsia="Calibri" w:hAnsi="Arial" w:cs="Arial"/>
                <w:iCs/>
                <w:sz w:val="20"/>
                <w:szCs w:val="20"/>
              </w:rPr>
            </w:pPr>
            <w:r w:rsidRPr="00157CD1">
              <w:rPr>
                <w:rFonts w:ascii="Arial" w:eastAsia="Calibri" w:hAnsi="Arial" w:cs="Arial"/>
                <w:iCs/>
                <w:sz w:val="20"/>
                <w:szCs w:val="20"/>
              </w:rPr>
              <w:t>Business Management Office</w:t>
            </w:r>
            <w:r w:rsidR="00B46F94" w:rsidRPr="00157CD1">
              <w:rPr>
                <w:rFonts w:ascii="Arial" w:eastAsia="Calibri" w:hAnsi="Arial" w:cs="Arial"/>
                <w:iCs/>
                <w:sz w:val="20"/>
                <w:szCs w:val="20"/>
              </w:rPr>
              <w:t xml:space="preserve"> | Office of the Chief Clinical Officer</w:t>
            </w:r>
          </w:p>
          <w:p w14:paraId="30BC243C" w14:textId="1A00B95D" w:rsidR="002462FB" w:rsidRPr="00157CD1" w:rsidRDefault="00B46F94" w:rsidP="00B46F94">
            <w:pPr>
              <w:spacing w:after="0"/>
              <w:rPr>
                <w:rFonts w:ascii="Arial" w:hAnsi="Arial" w:cs="Arial"/>
                <w:b/>
                <w:iCs/>
                <w:sz w:val="20"/>
                <w:szCs w:val="20"/>
              </w:rPr>
            </w:pPr>
            <w:r w:rsidRPr="00157CD1">
              <w:rPr>
                <w:rFonts w:ascii="Arial" w:hAnsi="Arial" w:cs="Arial"/>
                <w:b/>
                <w:iCs/>
                <w:sz w:val="20"/>
                <w:szCs w:val="20"/>
              </w:rPr>
              <w:t xml:space="preserve">Email: </w:t>
            </w:r>
            <w:hyperlink r:id="rId12" w:history="1">
              <w:r w:rsidRPr="00157CD1">
                <w:rPr>
                  <w:rStyle w:val="Hyperlink"/>
                  <w:rFonts w:ascii="Arial" w:hAnsi="Arial" w:cs="Arial"/>
                  <w:b/>
                  <w:iCs/>
                  <w:sz w:val="20"/>
                  <w:szCs w:val="20"/>
                </w:rPr>
                <w:t>Seila.ley@hse.ie</w:t>
              </w:r>
            </w:hyperlink>
            <w:r w:rsidRPr="00157CD1">
              <w:rPr>
                <w:rFonts w:ascii="Arial" w:hAnsi="Arial" w:cs="Arial"/>
                <w:b/>
                <w:iCs/>
                <w:sz w:val="20"/>
                <w:szCs w:val="20"/>
              </w:rPr>
              <w:t xml:space="preserve"> </w:t>
            </w:r>
          </w:p>
          <w:p w14:paraId="28D3F470" w14:textId="42B4E841" w:rsidR="00D62DFD" w:rsidRPr="00157CD1" w:rsidRDefault="00D62DFD" w:rsidP="00B46F94">
            <w:pPr>
              <w:spacing w:after="0"/>
              <w:rPr>
                <w:rFonts w:ascii="Arial" w:hAnsi="Arial" w:cs="Arial"/>
                <w:b/>
                <w:iCs/>
                <w:sz w:val="20"/>
                <w:szCs w:val="20"/>
              </w:rPr>
            </w:pPr>
          </w:p>
          <w:p w14:paraId="1FE2D108" w14:textId="16D629AC" w:rsidR="00286E79" w:rsidRPr="00157CD1" w:rsidRDefault="00D62DFD" w:rsidP="00B46F94">
            <w:pPr>
              <w:spacing w:after="0"/>
              <w:rPr>
                <w:rFonts w:ascii="Arial" w:hAnsi="Arial" w:cs="Arial"/>
                <w:bCs/>
                <w:iCs/>
                <w:sz w:val="20"/>
                <w:szCs w:val="20"/>
              </w:rPr>
            </w:pPr>
            <w:r w:rsidRPr="00157CD1">
              <w:rPr>
                <w:rFonts w:ascii="Arial" w:hAnsi="Arial" w:cs="Arial"/>
                <w:bCs/>
                <w:iCs/>
                <w:sz w:val="20"/>
                <w:szCs w:val="20"/>
              </w:rPr>
              <w:t xml:space="preserve">Ms </w:t>
            </w:r>
            <w:r w:rsidR="00286E79" w:rsidRPr="00157CD1">
              <w:rPr>
                <w:rFonts w:ascii="Arial" w:hAnsi="Arial" w:cs="Arial"/>
                <w:bCs/>
                <w:iCs/>
                <w:sz w:val="20"/>
                <w:szCs w:val="20"/>
              </w:rPr>
              <w:t>Jenny Neary</w:t>
            </w:r>
            <w:r w:rsidR="00EA5DFF" w:rsidRPr="00157CD1">
              <w:rPr>
                <w:rFonts w:ascii="Arial" w:hAnsi="Arial" w:cs="Arial"/>
                <w:bCs/>
                <w:iCs/>
                <w:sz w:val="20"/>
                <w:szCs w:val="20"/>
              </w:rPr>
              <w:t xml:space="preserve">, </w:t>
            </w:r>
            <w:r w:rsidR="00286E79" w:rsidRPr="00157CD1">
              <w:rPr>
                <w:rFonts w:ascii="Arial" w:hAnsi="Arial" w:cs="Arial"/>
                <w:bCs/>
                <w:iCs/>
                <w:sz w:val="20"/>
                <w:szCs w:val="20"/>
              </w:rPr>
              <w:t>General Manager</w:t>
            </w:r>
          </w:p>
          <w:p w14:paraId="405384B0" w14:textId="49C46260" w:rsidR="00286E79" w:rsidRPr="00157CD1" w:rsidRDefault="0032740C" w:rsidP="00B46F94">
            <w:pPr>
              <w:spacing w:after="0"/>
              <w:rPr>
                <w:rFonts w:ascii="Arial" w:hAnsi="Arial" w:cs="Arial"/>
                <w:iCs/>
                <w:sz w:val="20"/>
                <w:szCs w:val="20"/>
              </w:rPr>
            </w:pPr>
            <w:r w:rsidRPr="00157CD1">
              <w:rPr>
                <w:rFonts w:ascii="Arial" w:hAnsi="Arial" w:cs="Arial"/>
                <w:iCs/>
                <w:sz w:val="20"/>
                <w:szCs w:val="20"/>
              </w:rPr>
              <w:t>National Director Office</w:t>
            </w:r>
            <w:r w:rsidR="00286E79" w:rsidRPr="00157CD1">
              <w:rPr>
                <w:rFonts w:ascii="Arial" w:hAnsi="Arial" w:cs="Arial"/>
                <w:iCs/>
                <w:sz w:val="20"/>
                <w:szCs w:val="20"/>
              </w:rPr>
              <w:t xml:space="preserve"> </w:t>
            </w:r>
            <w:r w:rsidRPr="00157CD1">
              <w:rPr>
                <w:rFonts w:ascii="Arial" w:hAnsi="Arial" w:cs="Arial"/>
                <w:iCs/>
                <w:sz w:val="20"/>
                <w:szCs w:val="20"/>
              </w:rPr>
              <w:t xml:space="preserve">| Office </w:t>
            </w:r>
            <w:r w:rsidR="00286E79" w:rsidRPr="00157CD1">
              <w:rPr>
                <w:rFonts w:ascii="Arial" w:eastAsia="Calibri" w:hAnsi="Arial" w:cs="Arial"/>
                <w:iCs/>
                <w:sz w:val="20"/>
                <w:szCs w:val="20"/>
              </w:rPr>
              <w:t>of the Chief Clinical Officer</w:t>
            </w:r>
          </w:p>
          <w:p w14:paraId="69ABE7ED" w14:textId="67070A76" w:rsidR="00B46F94" w:rsidRPr="00157CD1" w:rsidRDefault="00286E79" w:rsidP="0032740C">
            <w:pPr>
              <w:spacing w:after="0"/>
              <w:rPr>
                <w:rFonts w:ascii="Arial" w:hAnsi="Arial" w:cs="Arial"/>
                <w:b/>
                <w:iCs/>
                <w:sz w:val="20"/>
                <w:szCs w:val="20"/>
              </w:rPr>
            </w:pPr>
            <w:r w:rsidRPr="00157CD1">
              <w:rPr>
                <w:rFonts w:ascii="Arial" w:hAnsi="Arial" w:cs="Arial"/>
                <w:b/>
                <w:iCs/>
                <w:sz w:val="20"/>
                <w:szCs w:val="20"/>
              </w:rPr>
              <w:t xml:space="preserve">Email: </w:t>
            </w:r>
            <w:hyperlink r:id="rId13" w:history="1">
              <w:r w:rsidR="0032740C" w:rsidRPr="00157CD1">
                <w:rPr>
                  <w:rStyle w:val="Hyperlink"/>
                  <w:rFonts w:ascii="Arial" w:hAnsi="Arial" w:cs="Arial"/>
                  <w:b/>
                  <w:iCs/>
                  <w:sz w:val="20"/>
                  <w:szCs w:val="20"/>
                </w:rPr>
                <w:t>Jenny.neary1@hse.ie</w:t>
              </w:r>
            </w:hyperlink>
            <w:r w:rsidR="0032740C" w:rsidRPr="00157CD1">
              <w:rPr>
                <w:rFonts w:ascii="Arial" w:hAnsi="Arial" w:cs="Arial"/>
                <w:b/>
                <w:iCs/>
                <w:sz w:val="20"/>
                <w:szCs w:val="20"/>
              </w:rPr>
              <w:t xml:space="preserve"> </w:t>
            </w:r>
          </w:p>
          <w:p w14:paraId="5BDCEA4B" w14:textId="3228FE2E" w:rsidR="0032740C" w:rsidRPr="00157CD1" w:rsidRDefault="0032740C" w:rsidP="0032740C">
            <w:pPr>
              <w:spacing w:after="0"/>
              <w:rPr>
                <w:rFonts w:ascii="Arial" w:hAnsi="Arial" w:cs="Arial"/>
                <w:b/>
                <w:iCs/>
                <w:sz w:val="20"/>
                <w:szCs w:val="20"/>
              </w:rPr>
            </w:pPr>
          </w:p>
        </w:tc>
      </w:tr>
      <w:tr w:rsidR="00B46F94" w:rsidRPr="00157CD1" w14:paraId="6D3B01CE" w14:textId="77777777" w:rsidTr="00EA5DFF">
        <w:tc>
          <w:tcPr>
            <w:tcW w:w="1137" w:type="pct"/>
          </w:tcPr>
          <w:p w14:paraId="36723742" w14:textId="392954C3" w:rsidR="00B46F94" w:rsidRPr="00157CD1" w:rsidRDefault="00B46F94" w:rsidP="00B46F94">
            <w:pPr>
              <w:spacing w:after="0"/>
              <w:rPr>
                <w:rFonts w:ascii="Arial" w:hAnsi="Arial" w:cs="Arial"/>
                <w:b/>
                <w:bCs/>
                <w:color w:val="000000"/>
                <w:sz w:val="20"/>
                <w:szCs w:val="20"/>
              </w:rPr>
            </w:pPr>
            <w:r w:rsidRPr="00157CD1">
              <w:rPr>
                <w:rFonts w:ascii="Arial" w:hAnsi="Arial" w:cs="Arial"/>
                <w:b/>
                <w:bCs/>
                <w:sz w:val="20"/>
                <w:szCs w:val="20"/>
              </w:rPr>
              <w:t>Reasonable Accommodations</w:t>
            </w:r>
          </w:p>
        </w:tc>
        <w:tc>
          <w:tcPr>
            <w:tcW w:w="3863" w:type="pct"/>
          </w:tcPr>
          <w:p w14:paraId="01A595EF" w14:textId="4C99A255" w:rsidR="00B46F94" w:rsidRPr="00157CD1" w:rsidRDefault="00B46F94" w:rsidP="00EA5DFF">
            <w:pPr>
              <w:spacing w:line="259" w:lineRule="auto"/>
              <w:contextualSpacing/>
              <w:rPr>
                <w:rFonts w:ascii="Arial" w:eastAsia="Calibri" w:hAnsi="Arial" w:cs="Arial"/>
                <w:iCs/>
                <w:sz w:val="20"/>
                <w:szCs w:val="20"/>
              </w:rPr>
            </w:pPr>
            <w:r w:rsidRPr="00157CD1">
              <w:rPr>
                <w:rFonts w:ascii="Arial" w:eastAsia="Calibri" w:hAnsi="Arial" w:cs="Arial"/>
                <w:iCs/>
                <w:sz w:val="20"/>
                <w:szCs w:val="20"/>
              </w:rPr>
              <w:t xml:space="preserve">Candidates who require a Reasonable Accommodation/s to support their participation, at any stage, in the recruitment and selection process, should email </w:t>
            </w:r>
            <w:hyperlink r:id="rId14" w:history="1">
              <w:r w:rsidR="00822574" w:rsidRPr="00157CD1">
                <w:rPr>
                  <w:rStyle w:val="Hyperlink"/>
                  <w:rFonts w:ascii="Arial" w:eastAsia="Calibri" w:hAnsi="Arial" w:cs="Arial"/>
                  <w:iCs/>
                  <w:sz w:val="20"/>
                  <w:szCs w:val="20"/>
                </w:rPr>
                <w:t>recruitmanagement@hse.ie</w:t>
              </w:r>
            </w:hyperlink>
            <w:r w:rsidR="00EA5DFF" w:rsidRPr="00157CD1">
              <w:rPr>
                <w:rStyle w:val="Hyperlink"/>
                <w:rFonts w:ascii="Arial" w:eastAsia="Calibri" w:hAnsi="Arial" w:cs="Arial"/>
                <w:iCs/>
                <w:sz w:val="20"/>
                <w:szCs w:val="20"/>
              </w:rPr>
              <w:t xml:space="preserve"> </w:t>
            </w:r>
            <w:r w:rsidRPr="00157CD1">
              <w:rPr>
                <w:rFonts w:ascii="Arial" w:eastAsia="Calibri" w:hAnsi="Arial" w:cs="Arial"/>
                <w:iCs/>
                <w:sz w:val="20"/>
                <w:szCs w:val="20"/>
              </w:rPr>
              <w:t xml:space="preserve"> </w:t>
            </w:r>
          </w:p>
          <w:p w14:paraId="56BEB538" w14:textId="77777777" w:rsidR="00B46F94" w:rsidRPr="00157CD1" w:rsidRDefault="00B46F94" w:rsidP="00B46F94">
            <w:pPr>
              <w:spacing w:before="100" w:beforeAutospacing="1" w:after="100" w:afterAutospacing="1" w:line="240" w:lineRule="auto"/>
              <w:rPr>
                <w:rFonts w:ascii="Arial" w:eastAsia="Times New Roman" w:hAnsi="Arial" w:cs="Arial"/>
                <w:sz w:val="20"/>
                <w:szCs w:val="20"/>
              </w:rPr>
            </w:pPr>
          </w:p>
        </w:tc>
      </w:tr>
      <w:tr w:rsidR="00B46F94" w:rsidRPr="00157CD1" w14:paraId="6037F500" w14:textId="77777777" w:rsidTr="00EA5DFF">
        <w:tc>
          <w:tcPr>
            <w:tcW w:w="1137" w:type="pct"/>
          </w:tcPr>
          <w:p w14:paraId="1AF0532C" w14:textId="77777777" w:rsidR="00B46F94" w:rsidRPr="00157CD1" w:rsidRDefault="00B46F94" w:rsidP="00B46F94">
            <w:pPr>
              <w:spacing w:after="0"/>
              <w:jc w:val="both"/>
              <w:rPr>
                <w:rFonts w:ascii="Arial" w:hAnsi="Arial" w:cs="Arial"/>
                <w:b/>
                <w:bCs/>
                <w:sz w:val="20"/>
                <w:szCs w:val="20"/>
              </w:rPr>
            </w:pPr>
            <w:r w:rsidRPr="00157CD1">
              <w:rPr>
                <w:rFonts w:ascii="Arial" w:hAnsi="Arial" w:cs="Arial"/>
                <w:b/>
                <w:bCs/>
                <w:sz w:val="20"/>
                <w:szCs w:val="20"/>
              </w:rPr>
              <w:t>Details of Service</w:t>
            </w:r>
          </w:p>
          <w:p w14:paraId="0E003B80" w14:textId="77777777" w:rsidR="00B46F94" w:rsidRPr="00157CD1" w:rsidRDefault="00B46F94" w:rsidP="00B46F94">
            <w:pPr>
              <w:spacing w:after="0"/>
              <w:rPr>
                <w:rFonts w:ascii="Arial" w:hAnsi="Arial" w:cs="Arial"/>
                <w:b/>
                <w:bCs/>
                <w:color w:val="000000"/>
                <w:sz w:val="20"/>
                <w:szCs w:val="20"/>
              </w:rPr>
            </w:pPr>
          </w:p>
        </w:tc>
        <w:tc>
          <w:tcPr>
            <w:tcW w:w="3863" w:type="pct"/>
          </w:tcPr>
          <w:p w14:paraId="10B38220" w14:textId="1B66E1DA" w:rsidR="00B46F94" w:rsidRPr="00157CD1" w:rsidRDefault="499F91A1" w:rsidP="00B46F94">
            <w:pPr>
              <w:jc w:val="both"/>
              <w:rPr>
                <w:rFonts w:ascii="Arial" w:hAnsi="Arial" w:cs="Arial"/>
                <w:b/>
                <w:sz w:val="20"/>
                <w:szCs w:val="20"/>
              </w:rPr>
            </w:pPr>
            <w:r w:rsidRPr="00157CD1">
              <w:rPr>
                <w:rFonts w:ascii="Arial" w:hAnsi="Arial" w:cs="Arial"/>
                <w:b/>
                <w:bCs/>
                <w:sz w:val="20"/>
                <w:szCs w:val="20"/>
              </w:rPr>
              <w:t xml:space="preserve">Clinical Reform </w:t>
            </w:r>
            <w:r w:rsidR="204EE74C" w:rsidRPr="00157CD1">
              <w:rPr>
                <w:rFonts w:ascii="Arial" w:hAnsi="Arial" w:cs="Arial"/>
                <w:b/>
                <w:bCs/>
                <w:sz w:val="20"/>
                <w:szCs w:val="20"/>
              </w:rPr>
              <w:t>Office | Office of the Chief Clinical Officer</w:t>
            </w:r>
          </w:p>
          <w:p w14:paraId="73BC530B" w14:textId="537EC984" w:rsidR="00802866" w:rsidRPr="00157CD1" w:rsidRDefault="00802866" w:rsidP="00802866">
            <w:pPr>
              <w:jc w:val="both"/>
              <w:rPr>
                <w:rFonts w:ascii="Arial" w:eastAsia="Arial" w:hAnsi="Arial" w:cs="Arial"/>
                <w:sz w:val="20"/>
                <w:szCs w:val="20"/>
              </w:rPr>
            </w:pPr>
            <w:r w:rsidRPr="00157CD1">
              <w:rPr>
                <w:rFonts w:ascii="Arial" w:hAnsi="Arial" w:cs="Arial"/>
                <w:sz w:val="20"/>
                <w:szCs w:val="20"/>
              </w:rPr>
              <w:t>The Office of the Chief Clinical Officer (</w:t>
            </w:r>
            <w:proofErr w:type="spellStart"/>
            <w:r w:rsidRPr="00157CD1">
              <w:rPr>
                <w:rFonts w:ascii="Arial" w:hAnsi="Arial" w:cs="Arial"/>
                <w:sz w:val="20"/>
                <w:szCs w:val="20"/>
              </w:rPr>
              <w:t>OoCCO</w:t>
            </w:r>
            <w:proofErr w:type="spellEnd"/>
            <w:r w:rsidRPr="00157CD1">
              <w:rPr>
                <w:rFonts w:ascii="Arial" w:hAnsi="Arial" w:cs="Arial"/>
                <w:sz w:val="20"/>
                <w:szCs w:val="20"/>
              </w:rPr>
              <w:t xml:space="preserve">) was established as part of an overall investment by the HSE to strengthen governance and accountability for the planning and delivery of high-quality services with the aim of driving transformational change </w:t>
            </w:r>
            <w:r w:rsidRPr="00157CD1">
              <w:rPr>
                <w:rFonts w:ascii="Arial" w:hAnsi="Arial" w:cs="Arial"/>
                <w:sz w:val="20"/>
                <w:szCs w:val="20"/>
              </w:rPr>
              <w:lastRenderedPageBreak/>
              <w:t xml:space="preserve">across our healthcare system through clinical leadership, design of new models of care, promotion of a culture of safety and quality improvements; through patient and service user involvement.  </w:t>
            </w:r>
          </w:p>
          <w:p w14:paraId="26EB6117" w14:textId="1A119629" w:rsidR="00B46F94" w:rsidRPr="00157CD1" w:rsidRDefault="4B0E0236" w:rsidP="00EF111B">
            <w:pPr>
              <w:spacing w:after="0"/>
              <w:jc w:val="both"/>
              <w:rPr>
                <w:rFonts w:ascii="Arial" w:eastAsia="Arial" w:hAnsi="Arial" w:cs="Arial"/>
                <w:sz w:val="20"/>
                <w:szCs w:val="20"/>
              </w:rPr>
            </w:pPr>
            <w:r w:rsidRPr="00157CD1">
              <w:rPr>
                <w:rFonts w:ascii="Arial" w:eastAsia="Arial" w:hAnsi="Arial" w:cs="Arial"/>
                <w:sz w:val="20"/>
                <w:szCs w:val="20"/>
              </w:rPr>
              <w:t>The HSE Centre operate</w:t>
            </w:r>
            <w:r w:rsidR="00682AA7" w:rsidRPr="00157CD1">
              <w:rPr>
                <w:rFonts w:ascii="Arial" w:eastAsia="Arial" w:hAnsi="Arial" w:cs="Arial"/>
                <w:sz w:val="20"/>
                <w:szCs w:val="20"/>
              </w:rPr>
              <w:t>s</w:t>
            </w:r>
            <w:r w:rsidRPr="00157CD1">
              <w:rPr>
                <w:rFonts w:ascii="Arial" w:eastAsia="Arial" w:hAnsi="Arial" w:cs="Arial"/>
                <w:sz w:val="20"/>
                <w:szCs w:val="20"/>
              </w:rPr>
              <w:t xml:space="preserve"> as the HSE's governing body, with a </w:t>
            </w:r>
            <w:r w:rsidR="00F94541" w:rsidRPr="00157CD1">
              <w:rPr>
                <w:rFonts w:ascii="Arial" w:eastAsia="Arial" w:hAnsi="Arial" w:cs="Arial"/>
                <w:sz w:val="20"/>
                <w:szCs w:val="20"/>
              </w:rPr>
              <w:t>newly defined</w:t>
            </w:r>
            <w:r w:rsidRPr="00157CD1">
              <w:rPr>
                <w:rFonts w:ascii="Arial" w:eastAsia="Arial" w:hAnsi="Arial" w:cs="Arial"/>
                <w:sz w:val="20"/>
                <w:szCs w:val="20"/>
              </w:rPr>
              <w:t xml:space="preserve"> </w:t>
            </w:r>
            <w:r w:rsidR="004763AB" w:rsidRPr="00157CD1">
              <w:rPr>
                <w:rFonts w:ascii="Arial" w:eastAsia="Arial" w:hAnsi="Arial" w:cs="Arial"/>
                <w:sz w:val="20"/>
                <w:szCs w:val="20"/>
              </w:rPr>
              <w:t>structure</w:t>
            </w:r>
            <w:r w:rsidR="00FA3223" w:rsidRPr="00157CD1">
              <w:rPr>
                <w:rFonts w:ascii="Arial" w:eastAsia="Arial" w:hAnsi="Arial" w:cs="Arial"/>
                <w:sz w:val="20"/>
                <w:szCs w:val="20"/>
              </w:rPr>
              <w:t xml:space="preserve"> </w:t>
            </w:r>
            <w:r w:rsidRPr="00157CD1">
              <w:rPr>
                <w:rFonts w:ascii="Arial" w:eastAsia="Arial" w:hAnsi="Arial" w:cs="Arial"/>
                <w:sz w:val="20"/>
                <w:szCs w:val="20"/>
              </w:rPr>
              <w:t xml:space="preserve">with the health regions. The purpose of the HSE Centre </w:t>
            </w:r>
            <w:r w:rsidR="00682AA7" w:rsidRPr="00157CD1">
              <w:rPr>
                <w:rFonts w:ascii="Arial" w:eastAsia="Arial" w:hAnsi="Arial" w:cs="Arial"/>
                <w:sz w:val="20"/>
                <w:szCs w:val="20"/>
              </w:rPr>
              <w:t>is</w:t>
            </w:r>
            <w:r w:rsidRPr="00157CD1">
              <w:rPr>
                <w:rFonts w:ascii="Arial" w:eastAsia="Arial" w:hAnsi="Arial" w:cs="Arial"/>
                <w:sz w:val="20"/>
                <w:szCs w:val="20"/>
              </w:rPr>
              <w:t xml:space="preserve"> to support health regions to </w:t>
            </w:r>
            <w:r w:rsidR="00F94541" w:rsidRPr="00157CD1">
              <w:rPr>
                <w:rFonts w:ascii="Arial" w:eastAsia="Arial" w:hAnsi="Arial" w:cs="Arial"/>
                <w:sz w:val="20"/>
                <w:szCs w:val="20"/>
              </w:rPr>
              <w:t>fulfil</w:t>
            </w:r>
            <w:r w:rsidRPr="00157CD1">
              <w:rPr>
                <w:rFonts w:ascii="Arial" w:eastAsia="Arial" w:hAnsi="Arial" w:cs="Arial"/>
                <w:sz w:val="20"/>
                <w:szCs w:val="20"/>
              </w:rPr>
              <w:t xml:space="preserve"> the functions of Planning, Enablement, Performance and Assurance (PEPA).</w:t>
            </w:r>
          </w:p>
          <w:p w14:paraId="3B650034" w14:textId="44ED5D44" w:rsidR="00B46F94" w:rsidRPr="00157CD1" w:rsidRDefault="4B0E0236" w:rsidP="00EF111B">
            <w:pPr>
              <w:spacing w:after="0"/>
              <w:jc w:val="both"/>
              <w:rPr>
                <w:rFonts w:ascii="Arial" w:eastAsia="Arial" w:hAnsi="Arial" w:cs="Arial"/>
                <w:sz w:val="20"/>
                <w:szCs w:val="20"/>
              </w:rPr>
            </w:pPr>
            <w:r w:rsidRPr="00157CD1">
              <w:rPr>
                <w:rFonts w:ascii="Arial" w:eastAsia="Arial" w:hAnsi="Arial" w:cs="Arial"/>
                <w:sz w:val="20"/>
                <w:szCs w:val="20"/>
              </w:rPr>
              <w:t xml:space="preserve"> </w:t>
            </w:r>
          </w:p>
          <w:p w14:paraId="575160B9" w14:textId="44D97B09" w:rsidR="00B46F94" w:rsidRPr="00157CD1" w:rsidRDefault="4B0E0236" w:rsidP="00EF111B">
            <w:pPr>
              <w:spacing w:after="0"/>
              <w:jc w:val="both"/>
              <w:rPr>
                <w:rFonts w:ascii="Arial" w:eastAsia="Arial" w:hAnsi="Arial" w:cs="Arial"/>
                <w:sz w:val="20"/>
                <w:szCs w:val="20"/>
              </w:rPr>
            </w:pPr>
            <w:r w:rsidRPr="00157CD1">
              <w:rPr>
                <w:rFonts w:ascii="Arial" w:eastAsia="Arial" w:hAnsi="Arial" w:cs="Arial"/>
                <w:sz w:val="20"/>
                <w:szCs w:val="20"/>
              </w:rPr>
              <w:t>The HSE Senior Leadership Team include</w:t>
            </w:r>
            <w:r w:rsidR="00682AA7" w:rsidRPr="00157CD1">
              <w:rPr>
                <w:rFonts w:ascii="Arial" w:eastAsia="Arial" w:hAnsi="Arial" w:cs="Arial"/>
                <w:sz w:val="20"/>
                <w:szCs w:val="20"/>
              </w:rPr>
              <w:t>s</w:t>
            </w:r>
            <w:r w:rsidRPr="00157CD1">
              <w:rPr>
                <w:rFonts w:ascii="Arial" w:eastAsia="Arial" w:hAnsi="Arial" w:cs="Arial"/>
                <w:sz w:val="20"/>
                <w:szCs w:val="20"/>
              </w:rPr>
              <w:t xml:space="preserve"> the 6 Regional Executive Officers (REOs) and national directors for the following areas:</w:t>
            </w:r>
          </w:p>
          <w:p w14:paraId="7F47A194" w14:textId="5525EA71" w:rsidR="00B46F94" w:rsidRPr="00157CD1" w:rsidRDefault="4B0E0236" w:rsidP="00EF111B">
            <w:pPr>
              <w:pStyle w:val="ListParagraph"/>
              <w:numPr>
                <w:ilvl w:val="0"/>
                <w:numId w:val="8"/>
              </w:numPr>
              <w:ind w:left="660"/>
              <w:jc w:val="both"/>
              <w:rPr>
                <w:rFonts w:ascii="Arial" w:eastAsia="Arial" w:hAnsi="Arial" w:cs="Arial"/>
              </w:rPr>
            </w:pPr>
            <w:r w:rsidRPr="00157CD1">
              <w:rPr>
                <w:rFonts w:ascii="Arial" w:eastAsia="Arial" w:hAnsi="Arial" w:cs="Arial"/>
                <w:lang w:val="en-IE"/>
              </w:rPr>
              <w:t>National Services and Schemes</w:t>
            </w:r>
          </w:p>
          <w:p w14:paraId="4E0A0438" w14:textId="72479172" w:rsidR="00B46F94" w:rsidRPr="00157CD1" w:rsidRDefault="4B0E0236" w:rsidP="00EF111B">
            <w:pPr>
              <w:pStyle w:val="ListParagraph"/>
              <w:numPr>
                <w:ilvl w:val="0"/>
                <w:numId w:val="8"/>
              </w:numPr>
              <w:ind w:left="660"/>
              <w:jc w:val="both"/>
              <w:rPr>
                <w:rFonts w:ascii="Arial" w:eastAsia="Arial" w:hAnsi="Arial" w:cs="Arial"/>
              </w:rPr>
            </w:pPr>
            <w:r w:rsidRPr="00157CD1">
              <w:rPr>
                <w:rFonts w:ascii="Arial" w:eastAsia="Arial" w:hAnsi="Arial" w:cs="Arial"/>
                <w:lang w:val="en-IE"/>
              </w:rPr>
              <w:t>Access and integration</w:t>
            </w:r>
          </w:p>
          <w:p w14:paraId="1059F340" w14:textId="1F908A58" w:rsidR="00B46F94" w:rsidRPr="00157CD1" w:rsidRDefault="4B0E0236" w:rsidP="00EF111B">
            <w:pPr>
              <w:pStyle w:val="ListParagraph"/>
              <w:numPr>
                <w:ilvl w:val="0"/>
                <w:numId w:val="8"/>
              </w:numPr>
              <w:ind w:left="660"/>
              <w:jc w:val="both"/>
              <w:rPr>
                <w:rFonts w:ascii="Arial" w:eastAsia="Arial" w:hAnsi="Arial" w:cs="Arial"/>
              </w:rPr>
            </w:pPr>
            <w:r w:rsidRPr="00157CD1">
              <w:rPr>
                <w:rFonts w:ascii="Arial" w:eastAsia="Arial" w:hAnsi="Arial" w:cs="Arial"/>
                <w:lang w:val="en-IE"/>
              </w:rPr>
              <w:t>Clinical</w:t>
            </w:r>
          </w:p>
          <w:p w14:paraId="34897251" w14:textId="12698471" w:rsidR="00B46F94" w:rsidRPr="00157CD1" w:rsidRDefault="4B0E0236" w:rsidP="00EF111B">
            <w:pPr>
              <w:pStyle w:val="ListParagraph"/>
              <w:numPr>
                <w:ilvl w:val="0"/>
                <w:numId w:val="8"/>
              </w:numPr>
              <w:ind w:left="660"/>
              <w:jc w:val="both"/>
              <w:rPr>
                <w:rFonts w:ascii="Arial" w:eastAsia="Arial" w:hAnsi="Arial" w:cs="Arial"/>
              </w:rPr>
            </w:pPr>
            <w:r w:rsidRPr="00157CD1">
              <w:rPr>
                <w:rFonts w:ascii="Arial" w:eastAsia="Arial" w:hAnsi="Arial" w:cs="Arial"/>
                <w:lang w:val="en-IE"/>
              </w:rPr>
              <w:t>People</w:t>
            </w:r>
          </w:p>
          <w:p w14:paraId="3DCCB86B" w14:textId="333AC4C0" w:rsidR="00B46F94" w:rsidRPr="00157CD1" w:rsidRDefault="4B0E0236" w:rsidP="00EF111B">
            <w:pPr>
              <w:pStyle w:val="ListParagraph"/>
              <w:numPr>
                <w:ilvl w:val="0"/>
                <w:numId w:val="8"/>
              </w:numPr>
              <w:ind w:left="660"/>
              <w:jc w:val="both"/>
              <w:rPr>
                <w:rFonts w:ascii="Arial" w:eastAsia="Arial" w:hAnsi="Arial" w:cs="Arial"/>
              </w:rPr>
            </w:pPr>
            <w:r w:rsidRPr="00157CD1">
              <w:rPr>
                <w:rFonts w:ascii="Arial" w:eastAsia="Arial" w:hAnsi="Arial" w:cs="Arial"/>
                <w:lang w:val="en-IE"/>
              </w:rPr>
              <w:t>Finance</w:t>
            </w:r>
          </w:p>
          <w:p w14:paraId="26614E0A" w14:textId="7BBBF7A1" w:rsidR="00B46F94" w:rsidRPr="00157CD1" w:rsidRDefault="4B0E0236" w:rsidP="00EF111B">
            <w:pPr>
              <w:pStyle w:val="ListParagraph"/>
              <w:numPr>
                <w:ilvl w:val="0"/>
                <w:numId w:val="8"/>
              </w:numPr>
              <w:ind w:left="660"/>
              <w:jc w:val="both"/>
              <w:rPr>
                <w:rFonts w:ascii="Arial" w:eastAsia="Arial" w:hAnsi="Arial" w:cs="Arial"/>
              </w:rPr>
            </w:pPr>
            <w:r w:rsidRPr="00157CD1">
              <w:rPr>
                <w:rFonts w:ascii="Arial" w:eastAsia="Arial" w:hAnsi="Arial" w:cs="Arial"/>
                <w:lang w:val="en-IE"/>
              </w:rPr>
              <w:t>Technology and Transformation</w:t>
            </w:r>
          </w:p>
          <w:p w14:paraId="438E0316" w14:textId="7989E1FB" w:rsidR="00B46F94" w:rsidRPr="00157CD1" w:rsidRDefault="4B0E0236" w:rsidP="00EF111B">
            <w:pPr>
              <w:pStyle w:val="ListParagraph"/>
              <w:numPr>
                <w:ilvl w:val="0"/>
                <w:numId w:val="8"/>
              </w:numPr>
              <w:ind w:left="660"/>
              <w:jc w:val="both"/>
              <w:rPr>
                <w:rFonts w:ascii="Arial" w:eastAsia="Arial" w:hAnsi="Arial" w:cs="Arial"/>
              </w:rPr>
            </w:pPr>
            <w:r w:rsidRPr="00157CD1">
              <w:rPr>
                <w:rFonts w:ascii="Arial" w:eastAsia="Arial" w:hAnsi="Arial" w:cs="Arial"/>
                <w:lang w:val="en-IE"/>
              </w:rPr>
              <w:t>Communications and Public Affairs</w:t>
            </w:r>
          </w:p>
          <w:p w14:paraId="0FB0B76E" w14:textId="17460F6B" w:rsidR="00B46F94" w:rsidRPr="00157CD1" w:rsidRDefault="4B0E0236" w:rsidP="00EF111B">
            <w:pPr>
              <w:pStyle w:val="ListParagraph"/>
              <w:numPr>
                <w:ilvl w:val="0"/>
                <w:numId w:val="8"/>
              </w:numPr>
              <w:ind w:left="660"/>
              <w:jc w:val="both"/>
              <w:rPr>
                <w:rFonts w:ascii="Arial" w:eastAsia="Arial" w:hAnsi="Arial" w:cs="Arial"/>
              </w:rPr>
            </w:pPr>
            <w:r w:rsidRPr="00157CD1">
              <w:rPr>
                <w:rFonts w:ascii="Arial" w:eastAsia="Arial" w:hAnsi="Arial" w:cs="Arial"/>
                <w:lang w:val="en-IE"/>
              </w:rPr>
              <w:t>Strategic Infrastructure and Capital Delivery</w:t>
            </w:r>
          </w:p>
          <w:p w14:paraId="651C5033" w14:textId="04E04ADD" w:rsidR="00B46F94" w:rsidRPr="00157CD1" w:rsidRDefault="4B0E0236" w:rsidP="00EF111B">
            <w:pPr>
              <w:pStyle w:val="ListParagraph"/>
              <w:numPr>
                <w:ilvl w:val="0"/>
                <w:numId w:val="8"/>
              </w:numPr>
              <w:ind w:left="660"/>
              <w:jc w:val="both"/>
              <w:rPr>
                <w:rFonts w:ascii="Arial" w:eastAsia="Arial" w:hAnsi="Arial" w:cs="Arial"/>
              </w:rPr>
            </w:pPr>
            <w:r w:rsidRPr="00157CD1">
              <w:rPr>
                <w:rFonts w:ascii="Arial" w:eastAsia="Arial" w:hAnsi="Arial" w:cs="Arial"/>
                <w:lang w:val="en-IE"/>
              </w:rPr>
              <w:t>Internal Audit</w:t>
            </w:r>
          </w:p>
          <w:p w14:paraId="6894D0B5" w14:textId="77777777" w:rsidR="002462FB" w:rsidRPr="00157CD1" w:rsidRDefault="002462FB" w:rsidP="001A09C6">
            <w:pPr>
              <w:jc w:val="both"/>
              <w:rPr>
                <w:rFonts w:ascii="Arial" w:eastAsia="Arial" w:hAnsi="Arial" w:cs="Arial"/>
                <w:color w:val="333333"/>
                <w:sz w:val="20"/>
                <w:szCs w:val="20"/>
              </w:rPr>
            </w:pPr>
          </w:p>
          <w:p w14:paraId="236C3E7D" w14:textId="7CC27453" w:rsidR="00C7074A" w:rsidRPr="00157CD1" w:rsidRDefault="00F32F5C" w:rsidP="00F32F5C">
            <w:pPr>
              <w:pStyle w:val="CommentText"/>
              <w:rPr>
                <w:rFonts w:ascii="Arial" w:hAnsi="Arial" w:cs="Arial"/>
              </w:rPr>
            </w:pPr>
            <w:r w:rsidRPr="00157CD1">
              <w:rPr>
                <w:rFonts w:ascii="Arial" w:hAnsi="Arial" w:cs="Arial"/>
              </w:rPr>
              <w:t>The Clinical Reform Office (CRO) was established following an independent review of the National Clinical Programmes (NCPs)</w:t>
            </w:r>
            <w:r w:rsidR="001A09C6" w:rsidRPr="00157CD1">
              <w:rPr>
                <w:rFonts w:ascii="Arial" w:hAnsi="Arial" w:cs="Arial"/>
              </w:rPr>
              <w:t xml:space="preserve"> </w:t>
            </w:r>
            <w:r w:rsidR="008E301E" w:rsidRPr="00157CD1">
              <w:rPr>
                <w:rFonts w:ascii="Arial" w:hAnsi="Arial" w:cs="Arial"/>
              </w:rPr>
              <w:t xml:space="preserve">which </w:t>
            </w:r>
            <w:r w:rsidR="00C7074A" w:rsidRPr="00157CD1">
              <w:rPr>
                <w:rFonts w:ascii="Arial" w:hAnsi="Arial" w:cs="Arial"/>
              </w:rPr>
              <w:t xml:space="preserve">established </w:t>
            </w:r>
            <w:r w:rsidR="008E301E" w:rsidRPr="00157CD1">
              <w:rPr>
                <w:rFonts w:ascii="Arial" w:hAnsi="Arial" w:cs="Arial"/>
              </w:rPr>
              <w:t>four new National Offices and reoriented NCP activity under the respective Offices.</w:t>
            </w:r>
            <w:r w:rsidR="00C7074A" w:rsidRPr="00157CD1">
              <w:rPr>
                <w:rFonts w:ascii="Arial" w:hAnsi="Arial" w:cs="Arial"/>
              </w:rPr>
              <w:t xml:space="preserve"> These include; Age Based Needs, Integrated Service Design, Disability &amp; Mental Health, and Acute Access &amp; Equity. </w:t>
            </w:r>
            <w:r w:rsidR="008E301E" w:rsidRPr="00157CD1">
              <w:rPr>
                <w:rFonts w:ascii="Arial" w:hAnsi="Arial" w:cs="Arial"/>
              </w:rPr>
              <w:t xml:space="preserve"> </w:t>
            </w:r>
          </w:p>
          <w:p w14:paraId="11B4F149" w14:textId="77777777" w:rsidR="00C7074A" w:rsidRPr="00157CD1" w:rsidRDefault="00C7074A" w:rsidP="00F32F5C">
            <w:pPr>
              <w:pStyle w:val="CommentText"/>
              <w:rPr>
                <w:rFonts w:ascii="Arial" w:hAnsi="Arial" w:cs="Arial"/>
              </w:rPr>
            </w:pPr>
          </w:p>
          <w:p w14:paraId="36EC1BA3" w14:textId="2FAD33FA" w:rsidR="00D36099" w:rsidRPr="00157CD1" w:rsidRDefault="008E301E" w:rsidP="00F32F5C">
            <w:pPr>
              <w:pStyle w:val="CommentText"/>
              <w:rPr>
                <w:rFonts w:ascii="Arial" w:hAnsi="Arial" w:cs="Arial"/>
              </w:rPr>
            </w:pPr>
            <w:r w:rsidRPr="00157CD1">
              <w:rPr>
                <w:rFonts w:ascii="Arial" w:hAnsi="Arial" w:cs="Arial"/>
              </w:rPr>
              <w:t>The CRO provides</w:t>
            </w:r>
            <w:r w:rsidR="00C7074A" w:rsidRPr="00157CD1">
              <w:rPr>
                <w:rFonts w:ascii="Arial" w:hAnsi="Arial" w:cs="Arial"/>
              </w:rPr>
              <w:t xml:space="preserve"> a</w:t>
            </w:r>
            <w:r w:rsidR="00F32F5C" w:rsidRPr="00157CD1">
              <w:rPr>
                <w:rFonts w:ascii="Arial" w:hAnsi="Arial" w:cs="Arial"/>
              </w:rPr>
              <w:t xml:space="preserve"> single point of governance, oversight and accountability</w:t>
            </w:r>
            <w:r w:rsidR="001E6AB9" w:rsidRPr="00157CD1">
              <w:rPr>
                <w:rFonts w:ascii="Arial" w:hAnsi="Arial" w:cs="Arial"/>
              </w:rPr>
              <w:t>,</w:t>
            </w:r>
            <w:r w:rsidR="007F21C1" w:rsidRPr="00157CD1">
              <w:rPr>
                <w:rFonts w:ascii="Arial" w:hAnsi="Arial" w:cs="Arial"/>
              </w:rPr>
              <w:t xml:space="preserve"> and provides</w:t>
            </w:r>
            <w:r w:rsidR="003D54CA" w:rsidRPr="00157CD1">
              <w:rPr>
                <w:rFonts w:ascii="Arial" w:hAnsi="Arial" w:cs="Arial"/>
              </w:rPr>
              <w:t xml:space="preserve"> assurances to the CCO regarding the implementation of the national priorities and agreed Models of Care.</w:t>
            </w:r>
            <w:r w:rsidR="00D36099" w:rsidRPr="00157CD1">
              <w:rPr>
                <w:rFonts w:ascii="Arial" w:hAnsi="Arial" w:cs="Arial"/>
              </w:rPr>
              <w:t xml:space="preserve"> </w:t>
            </w:r>
            <w:r w:rsidR="007F21C1" w:rsidRPr="00157CD1">
              <w:rPr>
                <w:rFonts w:ascii="Arial" w:hAnsi="Arial" w:cs="Arial"/>
              </w:rPr>
              <w:t>The CRO</w:t>
            </w:r>
            <w:r w:rsidR="00F32F5C" w:rsidRPr="00157CD1">
              <w:rPr>
                <w:rFonts w:ascii="Arial" w:hAnsi="Arial" w:cs="Arial"/>
              </w:rPr>
              <w:t xml:space="preserve"> leads strategic planning and the </w:t>
            </w:r>
            <w:r w:rsidR="007F21C1" w:rsidRPr="00157CD1">
              <w:rPr>
                <w:rFonts w:ascii="Arial" w:hAnsi="Arial" w:cs="Arial"/>
              </w:rPr>
              <w:t>e</w:t>
            </w:r>
            <w:r w:rsidR="00F32F5C" w:rsidRPr="00157CD1">
              <w:rPr>
                <w:rFonts w:ascii="Arial" w:hAnsi="Arial" w:cs="Arial"/>
              </w:rPr>
              <w:t>stimates process, oversees funding and resource allocation and acts as the primary interface with the Department of Health and</w:t>
            </w:r>
            <w:r w:rsidRPr="00157CD1">
              <w:rPr>
                <w:rFonts w:ascii="Arial" w:hAnsi="Arial" w:cs="Arial"/>
              </w:rPr>
              <w:t xml:space="preserve"> other stakeholders</w:t>
            </w:r>
            <w:r w:rsidR="00F32F5C" w:rsidRPr="00157CD1">
              <w:rPr>
                <w:rFonts w:ascii="Arial" w:hAnsi="Arial" w:cs="Arial"/>
              </w:rPr>
              <w:t xml:space="preserve">, while working closely with </w:t>
            </w:r>
            <w:r w:rsidRPr="00157CD1">
              <w:rPr>
                <w:rFonts w:ascii="Arial" w:hAnsi="Arial" w:cs="Arial"/>
              </w:rPr>
              <w:t xml:space="preserve">Programme Teams and National Colleagues </w:t>
            </w:r>
            <w:r w:rsidR="00F32F5C" w:rsidRPr="00157CD1">
              <w:rPr>
                <w:rFonts w:ascii="Arial" w:hAnsi="Arial" w:cs="Arial"/>
              </w:rPr>
              <w:t xml:space="preserve">to ensure multidisciplinary clinical input. </w:t>
            </w:r>
          </w:p>
          <w:p w14:paraId="11B742D3" w14:textId="77777777" w:rsidR="00D36099" w:rsidRPr="00157CD1" w:rsidRDefault="00D36099" w:rsidP="00F32F5C">
            <w:pPr>
              <w:pStyle w:val="CommentText"/>
              <w:rPr>
                <w:rFonts w:ascii="Arial" w:hAnsi="Arial" w:cs="Arial"/>
              </w:rPr>
            </w:pPr>
          </w:p>
          <w:p w14:paraId="62450C3D" w14:textId="77777777" w:rsidR="00B46F94" w:rsidRPr="00157CD1" w:rsidRDefault="00F32F5C" w:rsidP="001E6AB9">
            <w:pPr>
              <w:pStyle w:val="CommentText"/>
              <w:rPr>
                <w:rFonts w:ascii="Arial" w:hAnsi="Arial" w:cs="Arial"/>
              </w:rPr>
            </w:pPr>
            <w:r w:rsidRPr="00157CD1">
              <w:rPr>
                <w:rFonts w:ascii="Arial" w:hAnsi="Arial" w:cs="Arial"/>
              </w:rPr>
              <w:t>The CRO is led by the CRO Management Lead in partnership with the Clinical Lead for Clinical Reform, who provides clinical leadership, advice and quality assurance for commissioned work</w:t>
            </w:r>
            <w:r w:rsidR="001E6AB9" w:rsidRPr="00157CD1">
              <w:rPr>
                <w:rFonts w:ascii="Arial" w:hAnsi="Arial" w:cs="Arial"/>
              </w:rPr>
              <w:t>.</w:t>
            </w:r>
          </w:p>
          <w:p w14:paraId="39F75300" w14:textId="1BA69F96" w:rsidR="001E6AB9" w:rsidRPr="00157CD1" w:rsidRDefault="001E6AB9" w:rsidP="001E6AB9">
            <w:pPr>
              <w:pStyle w:val="CommentText"/>
              <w:rPr>
                <w:rFonts w:ascii="Arial" w:hAnsi="Arial" w:cs="Arial"/>
              </w:rPr>
            </w:pPr>
          </w:p>
        </w:tc>
      </w:tr>
      <w:tr w:rsidR="00B46F94" w:rsidRPr="00157CD1" w14:paraId="2115A980" w14:textId="77777777" w:rsidTr="00EA5DFF">
        <w:tc>
          <w:tcPr>
            <w:tcW w:w="1137" w:type="pct"/>
          </w:tcPr>
          <w:p w14:paraId="544D8E3E" w14:textId="117112CE" w:rsidR="00B46F94" w:rsidRPr="00157CD1" w:rsidRDefault="00B46F94" w:rsidP="00B46F94">
            <w:pPr>
              <w:spacing w:after="0"/>
              <w:rPr>
                <w:rFonts w:ascii="Arial" w:hAnsi="Arial" w:cs="Arial"/>
                <w:b/>
                <w:bCs/>
                <w:color w:val="000000"/>
                <w:sz w:val="20"/>
                <w:szCs w:val="20"/>
              </w:rPr>
            </w:pPr>
            <w:r w:rsidRPr="00157CD1">
              <w:rPr>
                <w:rFonts w:ascii="Arial" w:hAnsi="Arial" w:cs="Arial"/>
                <w:b/>
                <w:bCs/>
                <w:color w:val="000000"/>
                <w:sz w:val="20"/>
                <w:szCs w:val="20"/>
              </w:rPr>
              <w:lastRenderedPageBreak/>
              <w:t>Reporting Relationships</w:t>
            </w:r>
          </w:p>
        </w:tc>
        <w:tc>
          <w:tcPr>
            <w:tcW w:w="3863" w:type="pct"/>
          </w:tcPr>
          <w:p w14:paraId="40409A64" w14:textId="26ADA151" w:rsidR="003B0196" w:rsidRPr="00157CD1" w:rsidRDefault="204EE74C" w:rsidP="002462FB">
            <w:pPr>
              <w:jc w:val="both"/>
              <w:rPr>
                <w:rFonts w:ascii="Arial" w:hAnsi="Arial" w:cs="Arial"/>
                <w:sz w:val="20"/>
                <w:szCs w:val="20"/>
              </w:rPr>
            </w:pPr>
            <w:r w:rsidRPr="00157CD1">
              <w:rPr>
                <w:rFonts w:ascii="Arial" w:hAnsi="Arial" w:cs="Arial"/>
                <w:sz w:val="20"/>
                <w:szCs w:val="20"/>
              </w:rPr>
              <w:t xml:space="preserve">The </w:t>
            </w:r>
            <w:r w:rsidR="00EA5DFF" w:rsidRPr="00157CD1">
              <w:rPr>
                <w:rFonts w:ascii="Arial" w:hAnsi="Arial" w:cs="Arial"/>
                <w:sz w:val="20"/>
                <w:szCs w:val="20"/>
              </w:rPr>
              <w:t>post holder</w:t>
            </w:r>
            <w:r w:rsidRPr="00157CD1">
              <w:rPr>
                <w:rFonts w:ascii="Arial" w:hAnsi="Arial" w:cs="Arial"/>
                <w:sz w:val="20"/>
                <w:szCs w:val="20"/>
              </w:rPr>
              <w:t xml:space="preserve"> will initially report to the </w:t>
            </w:r>
            <w:r w:rsidR="004763AB" w:rsidRPr="00157CD1">
              <w:rPr>
                <w:rFonts w:ascii="Arial" w:hAnsi="Arial" w:cs="Arial"/>
                <w:iCs/>
                <w:sz w:val="20"/>
                <w:szCs w:val="20"/>
              </w:rPr>
              <w:t xml:space="preserve">Clinical Reform Office Management Lead </w:t>
            </w:r>
            <w:r w:rsidR="004763AB" w:rsidRPr="00157CD1">
              <w:rPr>
                <w:rFonts w:ascii="Arial" w:hAnsi="Arial" w:cs="Arial"/>
                <w:sz w:val="20"/>
                <w:szCs w:val="20"/>
              </w:rPr>
              <w:t>or other nominated designee</w:t>
            </w:r>
            <w:r w:rsidR="003B0196" w:rsidRPr="00157CD1">
              <w:rPr>
                <w:rFonts w:ascii="Arial" w:hAnsi="Arial" w:cs="Arial"/>
                <w:sz w:val="20"/>
                <w:szCs w:val="20"/>
              </w:rPr>
              <w:t>.</w:t>
            </w:r>
          </w:p>
          <w:p w14:paraId="3E56C022" w14:textId="1A68C454" w:rsidR="00B46F94" w:rsidRPr="00157CD1" w:rsidRDefault="00B46F94" w:rsidP="002462FB">
            <w:pPr>
              <w:jc w:val="both"/>
              <w:rPr>
                <w:rFonts w:ascii="Arial" w:hAnsi="Arial" w:cs="Arial"/>
                <w:sz w:val="20"/>
                <w:szCs w:val="20"/>
              </w:rPr>
            </w:pPr>
            <w:r w:rsidRPr="00157CD1">
              <w:rPr>
                <w:rFonts w:ascii="Arial" w:hAnsi="Arial" w:cs="Arial"/>
                <w:sz w:val="20"/>
                <w:szCs w:val="20"/>
              </w:rPr>
              <w:t>The General Manager may be responsible for a team of direct reports.</w:t>
            </w:r>
          </w:p>
        </w:tc>
      </w:tr>
      <w:tr w:rsidR="00B46F94" w:rsidRPr="00157CD1" w14:paraId="388EA256" w14:textId="77777777" w:rsidTr="00EA5DFF">
        <w:tc>
          <w:tcPr>
            <w:tcW w:w="1137" w:type="pct"/>
          </w:tcPr>
          <w:p w14:paraId="747F7ED4" w14:textId="7A65B194" w:rsidR="00B46F94" w:rsidRPr="00157CD1" w:rsidRDefault="00B46F94" w:rsidP="00B46F94">
            <w:pPr>
              <w:spacing w:after="0"/>
              <w:rPr>
                <w:rFonts w:ascii="Arial" w:hAnsi="Arial" w:cs="Arial"/>
                <w:b/>
                <w:bCs/>
                <w:color w:val="000000"/>
                <w:sz w:val="20"/>
                <w:szCs w:val="20"/>
              </w:rPr>
            </w:pPr>
            <w:r w:rsidRPr="00157CD1">
              <w:rPr>
                <w:rFonts w:ascii="Arial" w:hAnsi="Arial" w:cs="Arial"/>
                <w:b/>
                <w:bCs/>
                <w:color w:val="000000"/>
                <w:sz w:val="20"/>
                <w:szCs w:val="20"/>
              </w:rPr>
              <w:t>Key Working Relationships</w:t>
            </w:r>
          </w:p>
        </w:tc>
        <w:tc>
          <w:tcPr>
            <w:tcW w:w="3863" w:type="pct"/>
          </w:tcPr>
          <w:p w14:paraId="6C178740" w14:textId="4BC32224" w:rsidR="00B46F94" w:rsidRPr="00157CD1" w:rsidRDefault="00B46F94" w:rsidP="00EF111B">
            <w:pPr>
              <w:rPr>
                <w:rFonts w:ascii="Arial" w:hAnsi="Arial" w:cs="Arial"/>
                <w:sz w:val="20"/>
                <w:szCs w:val="20"/>
                <w:lang w:val="en-AU" w:eastAsia="en-AU"/>
              </w:rPr>
            </w:pPr>
            <w:r w:rsidRPr="00157CD1">
              <w:rPr>
                <w:rFonts w:ascii="Arial" w:hAnsi="Arial" w:cs="Arial"/>
                <w:sz w:val="20"/>
                <w:szCs w:val="20"/>
                <w:lang w:val="en-AU" w:eastAsia="en-AU"/>
              </w:rPr>
              <w:t>The Post Holder will be responsible for building and maintaining trust and relationships with a broad array of both internal and external stakeholders and in particular:</w:t>
            </w:r>
          </w:p>
          <w:p w14:paraId="67B8B51A" w14:textId="38CB6EE3" w:rsidR="00B46F94" w:rsidRPr="00157CD1" w:rsidRDefault="325F5F59">
            <w:pPr>
              <w:pStyle w:val="ListParagraph"/>
              <w:numPr>
                <w:ilvl w:val="0"/>
                <w:numId w:val="33"/>
              </w:numPr>
              <w:rPr>
                <w:rFonts w:ascii="Arial" w:hAnsi="Arial" w:cs="Arial"/>
                <w:lang w:val="en-AU" w:eastAsia="en-AU"/>
              </w:rPr>
            </w:pPr>
            <w:r w:rsidRPr="00157CD1">
              <w:rPr>
                <w:rFonts w:ascii="Arial" w:hAnsi="Arial" w:cs="Arial"/>
                <w:lang w:val="en-AU" w:eastAsia="en-AU"/>
              </w:rPr>
              <w:t>Division of the CCO</w:t>
            </w:r>
            <w:r w:rsidR="00C66D0C" w:rsidRPr="00157CD1">
              <w:rPr>
                <w:rFonts w:ascii="Arial" w:hAnsi="Arial" w:cs="Arial"/>
                <w:lang w:val="en-AU" w:eastAsia="en-AU"/>
              </w:rPr>
              <w:t>;</w:t>
            </w:r>
            <w:r w:rsidRPr="00157CD1">
              <w:rPr>
                <w:rFonts w:ascii="Arial" w:hAnsi="Arial" w:cs="Arial"/>
                <w:lang w:val="en-AU" w:eastAsia="en-AU"/>
              </w:rPr>
              <w:t xml:space="preserve"> </w:t>
            </w:r>
          </w:p>
          <w:p w14:paraId="4316B3E5" w14:textId="12F7E9A8" w:rsidR="00B46F94" w:rsidRPr="00157CD1" w:rsidRDefault="49882B41" w:rsidP="541B1200">
            <w:pPr>
              <w:pStyle w:val="ListParagraph"/>
              <w:numPr>
                <w:ilvl w:val="0"/>
                <w:numId w:val="33"/>
              </w:numPr>
              <w:rPr>
                <w:rFonts w:ascii="Arial" w:hAnsi="Arial" w:cs="Arial"/>
                <w:lang w:val="en-AU" w:eastAsia="en-AU"/>
              </w:rPr>
            </w:pPr>
            <w:r w:rsidRPr="00157CD1">
              <w:rPr>
                <w:rFonts w:ascii="Arial" w:hAnsi="Arial" w:cs="Arial"/>
                <w:lang w:val="en-AU" w:eastAsia="en-AU"/>
              </w:rPr>
              <w:t xml:space="preserve">CRO Management </w:t>
            </w:r>
            <w:r w:rsidR="00EF111B" w:rsidRPr="00157CD1">
              <w:rPr>
                <w:rFonts w:ascii="Arial" w:hAnsi="Arial" w:cs="Arial"/>
                <w:lang w:val="en-AU" w:eastAsia="en-AU"/>
              </w:rPr>
              <w:t>Team</w:t>
            </w:r>
            <w:r w:rsidRPr="00157CD1">
              <w:rPr>
                <w:rFonts w:ascii="Arial" w:hAnsi="Arial" w:cs="Arial"/>
                <w:lang w:val="en-AU" w:eastAsia="en-AU"/>
              </w:rPr>
              <w:t xml:space="preserve"> and Clinical Lead for Clinical Reform</w:t>
            </w:r>
            <w:r w:rsidR="00C66D0C" w:rsidRPr="00157CD1">
              <w:rPr>
                <w:rFonts w:ascii="Arial" w:hAnsi="Arial" w:cs="Arial"/>
                <w:lang w:val="en-AU" w:eastAsia="en-AU"/>
              </w:rPr>
              <w:t>;</w:t>
            </w:r>
          </w:p>
          <w:p w14:paraId="5D2EF98E" w14:textId="1AEDD855" w:rsidR="00B46F94" w:rsidRPr="00157CD1" w:rsidRDefault="6F9998CF" w:rsidP="541B1200">
            <w:pPr>
              <w:pStyle w:val="ListParagraph"/>
              <w:numPr>
                <w:ilvl w:val="0"/>
                <w:numId w:val="33"/>
              </w:numPr>
              <w:rPr>
                <w:rFonts w:ascii="Arial" w:hAnsi="Arial" w:cs="Arial"/>
                <w:lang w:val="en-AU" w:eastAsia="en-AU"/>
              </w:rPr>
            </w:pPr>
            <w:r w:rsidRPr="00157CD1">
              <w:rPr>
                <w:rFonts w:ascii="Arial" w:hAnsi="Arial" w:cs="Arial"/>
                <w:lang w:val="en-AU" w:eastAsia="en-AU"/>
              </w:rPr>
              <w:t>Office Management and Clinical Leads across the four National Offices reporting into the CRO</w:t>
            </w:r>
            <w:r w:rsidR="00C66D0C" w:rsidRPr="00157CD1">
              <w:rPr>
                <w:rFonts w:ascii="Arial" w:hAnsi="Arial" w:cs="Arial"/>
                <w:lang w:val="en-AU" w:eastAsia="en-AU"/>
              </w:rPr>
              <w:t>;</w:t>
            </w:r>
          </w:p>
          <w:p w14:paraId="2C86E5E2" w14:textId="6DB79EB7" w:rsidR="007D207B" w:rsidRPr="00157CD1" w:rsidRDefault="007D207B" w:rsidP="541B1200">
            <w:pPr>
              <w:pStyle w:val="ListParagraph"/>
              <w:numPr>
                <w:ilvl w:val="0"/>
                <w:numId w:val="33"/>
              </w:numPr>
              <w:rPr>
                <w:rFonts w:ascii="Arial" w:hAnsi="Arial" w:cs="Arial"/>
                <w:lang w:val="en-AU" w:eastAsia="en-AU"/>
              </w:rPr>
            </w:pPr>
            <w:r w:rsidRPr="00157CD1">
              <w:rPr>
                <w:rFonts w:ascii="Arial" w:hAnsi="Arial" w:cs="Arial"/>
                <w:iCs/>
                <w:lang w:val="en-IE" w:eastAsia="en-AU"/>
              </w:rPr>
              <w:t>Multidisciplinary Leads and Functions i.e. Nursing/Midwifery, Health &amp; Social Care Professionals.</w:t>
            </w:r>
          </w:p>
          <w:p w14:paraId="6B300632" w14:textId="39DF40E0" w:rsidR="00B46F94" w:rsidRPr="00157CD1" w:rsidRDefault="6F9998CF" w:rsidP="541B1200">
            <w:pPr>
              <w:pStyle w:val="ListParagraph"/>
              <w:numPr>
                <w:ilvl w:val="0"/>
                <w:numId w:val="33"/>
              </w:numPr>
              <w:rPr>
                <w:rFonts w:ascii="Arial" w:eastAsia="Arial" w:hAnsi="Arial" w:cs="Arial"/>
                <w:lang w:val="en-AU"/>
              </w:rPr>
            </w:pPr>
            <w:r w:rsidRPr="00157CD1">
              <w:rPr>
                <w:rFonts w:ascii="Arial" w:eastAsia="Arial" w:hAnsi="Arial" w:cs="Arial"/>
                <w:lang w:val="en-AU"/>
              </w:rPr>
              <w:t xml:space="preserve">Health Regions Executive and Operations; </w:t>
            </w:r>
          </w:p>
          <w:p w14:paraId="0E6EF9D0" w14:textId="1FACE559" w:rsidR="00B46F94" w:rsidRPr="00157CD1" w:rsidRDefault="6F9998CF" w:rsidP="541B1200">
            <w:pPr>
              <w:pStyle w:val="ListParagraph"/>
              <w:numPr>
                <w:ilvl w:val="0"/>
                <w:numId w:val="33"/>
              </w:numPr>
              <w:jc w:val="both"/>
              <w:rPr>
                <w:rFonts w:ascii="Arial" w:eastAsia="Arial" w:hAnsi="Arial" w:cs="Arial"/>
                <w:lang w:val="en-AU"/>
              </w:rPr>
            </w:pPr>
            <w:r w:rsidRPr="00157CD1">
              <w:rPr>
                <w:rFonts w:ascii="Arial" w:eastAsia="Arial" w:hAnsi="Arial" w:cs="Arial"/>
                <w:lang w:val="en-AU"/>
              </w:rPr>
              <w:t xml:space="preserve">The CEO and HSE Board Offices;  </w:t>
            </w:r>
          </w:p>
          <w:p w14:paraId="10FB4DAC" w14:textId="38AB64B2" w:rsidR="00B46F94" w:rsidRPr="00157CD1" w:rsidRDefault="6F9998CF" w:rsidP="541B1200">
            <w:pPr>
              <w:pStyle w:val="ListParagraph"/>
              <w:numPr>
                <w:ilvl w:val="0"/>
                <w:numId w:val="33"/>
              </w:numPr>
              <w:jc w:val="both"/>
              <w:rPr>
                <w:rFonts w:ascii="Arial" w:eastAsia="Arial" w:hAnsi="Arial" w:cs="Arial"/>
                <w:lang w:val="en-AU"/>
              </w:rPr>
            </w:pPr>
            <w:r w:rsidRPr="00157CD1">
              <w:rPr>
                <w:rFonts w:ascii="Arial" w:eastAsia="Arial" w:hAnsi="Arial" w:cs="Arial"/>
                <w:lang w:val="en-AU"/>
              </w:rPr>
              <w:t xml:space="preserve">Parliamentary Affairs Office; </w:t>
            </w:r>
          </w:p>
          <w:p w14:paraId="1200FF44" w14:textId="79EA5BC0" w:rsidR="00B46F94" w:rsidRPr="00157CD1" w:rsidRDefault="6F9998CF" w:rsidP="541B1200">
            <w:pPr>
              <w:pStyle w:val="ListParagraph"/>
              <w:numPr>
                <w:ilvl w:val="0"/>
                <w:numId w:val="33"/>
              </w:numPr>
              <w:jc w:val="both"/>
              <w:rPr>
                <w:rFonts w:ascii="Arial" w:eastAsia="Arial" w:hAnsi="Arial" w:cs="Arial"/>
                <w:lang w:val="en-AU"/>
              </w:rPr>
            </w:pPr>
            <w:r w:rsidRPr="00157CD1">
              <w:rPr>
                <w:rFonts w:ascii="Arial" w:eastAsia="Arial" w:hAnsi="Arial" w:cs="Arial"/>
                <w:lang w:val="en-AU"/>
              </w:rPr>
              <w:lastRenderedPageBreak/>
              <w:t xml:space="preserve">IT and Data Controls; </w:t>
            </w:r>
          </w:p>
          <w:p w14:paraId="4F5A39FC" w14:textId="6929DE6C" w:rsidR="00B46F94" w:rsidRPr="00157CD1" w:rsidRDefault="6F9998CF" w:rsidP="541B1200">
            <w:pPr>
              <w:pStyle w:val="ListParagraph"/>
              <w:numPr>
                <w:ilvl w:val="0"/>
                <w:numId w:val="33"/>
              </w:numPr>
              <w:jc w:val="both"/>
              <w:rPr>
                <w:rFonts w:ascii="Arial" w:eastAsia="Arial" w:hAnsi="Arial" w:cs="Arial"/>
                <w:lang w:val="en-AU"/>
              </w:rPr>
            </w:pPr>
            <w:r w:rsidRPr="00157CD1">
              <w:rPr>
                <w:rFonts w:ascii="Arial" w:eastAsia="Arial" w:hAnsi="Arial" w:cs="Arial"/>
                <w:lang w:val="en-AU"/>
              </w:rPr>
              <w:t>Procurement;</w:t>
            </w:r>
          </w:p>
          <w:p w14:paraId="0E9F58FD" w14:textId="01F57AA7" w:rsidR="00B46F94" w:rsidRPr="00157CD1" w:rsidRDefault="6F9998CF" w:rsidP="541B1200">
            <w:pPr>
              <w:pStyle w:val="ListParagraph"/>
              <w:numPr>
                <w:ilvl w:val="0"/>
                <w:numId w:val="33"/>
              </w:numPr>
              <w:jc w:val="both"/>
              <w:rPr>
                <w:rFonts w:ascii="Arial" w:eastAsia="Arial" w:hAnsi="Arial" w:cs="Arial"/>
                <w:lang w:val="en-AU"/>
              </w:rPr>
            </w:pPr>
            <w:r w:rsidRPr="00157CD1">
              <w:rPr>
                <w:rFonts w:ascii="Arial" w:eastAsia="Arial" w:hAnsi="Arial" w:cs="Arial"/>
                <w:lang w:val="en-AU"/>
              </w:rPr>
              <w:t xml:space="preserve">Department of Health; </w:t>
            </w:r>
          </w:p>
          <w:p w14:paraId="1685EA2E" w14:textId="77777777" w:rsidR="00C66D0C" w:rsidRPr="00157CD1" w:rsidRDefault="00C66D0C" w:rsidP="00B46F94">
            <w:pPr>
              <w:pStyle w:val="Default"/>
              <w:jc w:val="both"/>
              <w:rPr>
                <w:sz w:val="20"/>
                <w:szCs w:val="20"/>
              </w:rPr>
            </w:pPr>
          </w:p>
          <w:p w14:paraId="3CE8DF28" w14:textId="2EFC0CDB" w:rsidR="00B46F94" w:rsidRPr="00157CD1" w:rsidRDefault="00B46F94" w:rsidP="00B46F94">
            <w:pPr>
              <w:pStyle w:val="Default"/>
              <w:jc w:val="both"/>
              <w:rPr>
                <w:sz w:val="20"/>
                <w:szCs w:val="20"/>
              </w:rPr>
            </w:pPr>
            <w:r w:rsidRPr="00157CD1">
              <w:rPr>
                <w:sz w:val="20"/>
                <w:szCs w:val="20"/>
              </w:rPr>
              <w:t>The post holder will work to build relationships across HSE centre, Regionals including hospital and community and as required with Patient and Service users.</w:t>
            </w:r>
          </w:p>
          <w:p w14:paraId="5BC4A575" w14:textId="77777777" w:rsidR="00B46F94" w:rsidRPr="00157CD1" w:rsidRDefault="00B46F94" w:rsidP="00B46F94">
            <w:pPr>
              <w:pStyle w:val="Default"/>
              <w:jc w:val="both"/>
              <w:rPr>
                <w:sz w:val="20"/>
                <w:szCs w:val="20"/>
              </w:rPr>
            </w:pPr>
          </w:p>
          <w:p w14:paraId="5A318380" w14:textId="1232DB74" w:rsidR="00B46F94" w:rsidRPr="00157CD1" w:rsidRDefault="00B46F94" w:rsidP="00B46F94">
            <w:pPr>
              <w:jc w:val="both"/>
              <w:rPr>
                <w:rFonts w:ascii="Arial" w:hAnsi="Arial" w:cs="Arial"/>
                <w:i/>
                <w:iCs/>
                <w:sz w:val="20"/>
                <w:szCs w:val="20"/>
              </w:rPr>
            </w:pPr>
            <w:r w:rsidRPr="00157CD1">
              <w:rPr>
                <w:rFonts w:ascii="Arial" w:hAnsi="Arial" w:cs="Arial"/>
                <w:i/>
                <w:iCs/>
                <w:sz w:val="20"/>
                <w:szCs w:val="20"/>
              </w:rPr>
              <w:t>Please note that key working relationships are subject to change.</w:t>
            </w:r>
          </w:p>
        </w:tc>
      </w:tr>
      <w:tr w:rsidR="00C40D94" w:rsidRPr="00157CD1" w14:paraId="38258BD5" w14:textId="77777777" w:rsidTr="00EA5DFF">
        <w:tc>
          <w:tcPr>
            <w:tcW w:w="1137" w:type="pct"/>
          </w:tcPr>
          <w:p w14:paraId="2841B1D2" w14:textId="3EFAAEB4" w:rsidR="00C40D94" w:rsidRPr="00157CD1" w:rsidRDefault="00C40D94" w:rsidP="00B46F94">
            <w:pPr>
              <w:spacing w:after="0"/>
              <w:rPr>
                <w:rFonts w:ascii="Arial" w:hAnsi="Arial" w:cs="Arial"/>
                <w:b/>
                <w:bCs/>
                <w:color w:val="000000"/>
                <w:sz w:val="20"/>
                <w:szCs w:val="20"/>
              </w:rPr>
            </w:pPr>
            <w:r w:rsidRPr="00157CD1">
              <w:rPr>
                <w:rFonts w:ascii="Arial" w:hAnsi="Arial" w:cs="Arial"/>
                <w:b/>
                <w:bCs/>
                <w:color w:val="000000"/>
                <w:sz w:val="20"/>
                <w:szCs w:val="20"/>
              </w:rPr>
              <w:lastRenderedPageBreak/>
              <w:t>Purpose of the Post</w:t>
            </w:r>
          </w:p>
        </w:tc>
        <w:tc>
          <w:tcPr>
            <w:tcW w:w="3863" w:type="pct"/>
          </w:tcPr>
          <w:p w14:paraId="2E6D069F" w14:textId="45CE02CD" w:rsidR="00C40D94" w:rsidRPr="00157CD1" w:rsidRDefault="00C40D94" w:rsidP="00C40D94">
            <w:pPr>
              <w:spacing w:before="100" w:beforeAutospacing="1" w:after="100" w:afterAutospacing="1" w:line="240" w:lineRule="auto"/>
              <w:rPr>
                <w:rFonts w:ascii="Arial" w:eastAsia="Times New Roman" w:hAnsi="Arial" w:cs="Arial"/>
                <w:sz w:val="20"/>
                <w:szCs w:val="20"/>
              </w:rPr>
            </w:pPr>
            <w:r w:rsidRPr="00157CD1">
              <w:rPr>
                <w:rFonts w:ascii="Arial" w:eastAsia="Times New Roman" w:hAnsi="Arial" w:cs="Arial"/>
                <w:sz w:val="20"/>
                <w:szCs w:val="20"/>
              </w:rPr>
              <w:t xml:space="preserve">The purpose of the </w:t>
            </w:r>
            <w:r w:rsidR="006F5837" w:rsidRPr="00157CD1">
              <w:rPr>
                <w:rFonts w:ascii="Arial" w:eastAsia="Times New Roman" w:hAnsi="Arial" w:cs="Arial"/>
                <w:sz w:val="20"/>
                <w:szCs w:val="20"/>
              </w:rPr>
              <w:t>role</w:t>
            </w:r>
            <w:r w:rsidRPr="00157CD1">
              <w:rPr>
                <w:rFonts w:ascii="Arial" w:eastAsia="Times New Roman" w:hAnsi="Arial" w:cs="Arial"/>
                <w:sz w:val="20"/>
                <w:szCs w:val="20"/>
              </w:rPr>
              <w:t xml:space="preserve"> is to provide strong operational &amp; strategic leadership within the Clinical Reform Office and across assigned programme areas. The successful post holder will support the commissioning, oversight and delivery of NCP work in line with agreed priorities. </w:t>
            </w:r>
          </w:p>
          <w:p w14:paraId="14D35A67" w14:textId="77777777" w:rsidR="00C40D94" w:rsidRPr="00157CD1" w:rsidRDefault="00C40D94" w:rsidP="00C40D94">
            <w:pPr>
              <w:spacing w:before="100" w:beforeAutospacing="1" w:after="100" w:afterAutospacing="1" w:line="240" w:lineRule="auto"/>
              <w:rPr>
                <w:rFonts w:ascii="Arial" w:eastAsia="Times New Roman" w:hAnsi="Arial" w:cs="Arial"/>
                <w:sz w:val="20"/>
                <w:szCs w:val="20"/>
              </w:rPr>
            </w:pPr>
            <w:r w:rsidRPr="00157CD1">
              <w:rPr>
                <w:rFonts w:ascii="Arial" w:eastAsia="Times New Roman" w:hAnsi="Arial" w:cs="Arial"/>
                <w:sz w:val="20"/>
                <w:szCs w:val="20"/>
              </w:rPr>
              <w:t>The role involves working with the CRO Senior Management Team and Clinical Leadership to scope, prioritise and progress clinical reform, innovation &amp; service-design initiatives at national and regional level to support the quality and ongoing enhancements to services and performance oversight across assigned portfolio.</w:t>
            </w:r>
          </w:p>
          <w:p w14:paraId="7B4F9C21" w14:textId="50E51A61" w:rsidR="00C40D94" w:rsidRPr="00157CD1" w:rsidRDefault="00C40D94" w:rsidP="00C40D94">
            <w:pPr>
              <w:spacing w:before="100" w:beforeAutospacing="1" w:after="100" w:afterAutospacing="1" w:line="240" w:lineRule="auto"/>
              <w:rPr>
                <w:rFonts w:ascii="Arial" w:eastAsia="Times New Roman" w:hAnsi="Arial" w:cs="Arial"/>
                <w:sz w:val="20"/>
                <w:szCs w:val="20"/>
              </w:rPr>
            </w:pPr>
          </w:p>
        </w:tc>
      </w:tr>
      <w:tr w:rsidR="00B46F94" w:rsidRPr="00157CD1" w14:paraId="7FD5B2B3" w14:textId="77777777" w:rsidTr="00EA5DFF">
        <w:tc>
          <w:tcPr>
            <w:tcW w:w="1137" w:type="pct"/>
          </w:tcPr>
          <w:p w14:paraId="795C4FCE" w14:textId="64B001EB" w:rsidR="00B46F94" w:rsidRPr="00157CD1" w:rsidRDefault="00B46F94" w:rsidP="00B46F94">
            <w:pPr>
              <w:spacing w:after="0"/>
              <w:jc w:val="both"/>
              <w:rPr>
                <w:rFonts w:ascii="Arial" w:hAnsi="Arial" w:cs="Arial"/>
                <w:b/>
                <w:bCs/>
                <w:color w:val="000000"/>
                <w:sz w:val="20"/>
                <w:szCs w:val="20"/>
              </w:rPr>
            </w:pPr>
            <w:r w:rsidRPr="00157CD1">
              <w:rPr>
                <w:rFonts w:ascii="Arial" w:hAnsi="Arial" w:cs="Arial"/>
                <w:b/>
                <w:bCs/>
                <w:color w:val="000000"/>
                <w:sz w:val="20"/>
                <w:szCs w:val="20"/>
              </w:rPr>
              <w:t>Principal Duties &amp; Responsibilities</w:t>
            </w:r>
          </w:p>
          <w:p w14:paraId="7699CBB4" w14:textId="39A3DF60" w:rsidR="00B46F94" w:rsidRPr="00157CD1" w:rsidRDefault="00B46F94" w:rsidP="00B46F94">
            <w:pPr>
              <w:spacing w:after="0"/>
              <w:jc w:val="both"/>
              <w:rPr>
                <w:rFonts w:ascii="Arial" w:hAnsi="Arial" w:cs="Arial"/>
                <w:b/>
                <w:bCs/>
                <w:color w:val="FF0000"/>
                <w:sz w:val="20"/>
                <w:szCs w:val="20"/>
              </w:rPr>
            </w:pPr>
          </w:p>
        </w:tc>
        <w:tc>
          <w:tcPr>
            <w:tcW w:w="3863" w:type="pct"/>
          </w:tcPr>
          <w:p w14:paraId="500025EA" w14:textId="36D4A8A2" w:rsidR="204EE74C" w:rsidRPr="00157CD1" w:rsidRDefault="204EE74C" w:rsidP="00B70BEC">
            <w:pPr>
              <w:rPr>
                <w:rFonts w:ascii="Arial" w:hAnsi="Arial" w:cs="Arial"/>
                <w:b/>
                <w:bCs/>
                <w:sz w:val="20"/>
                <w:szCs w:val="20"/>
              </w:rPr>
            </w:pPr>
            <w:r w:rsidRPr="00157CD1">
              <w:rPr>
                <w:rFonts w:ascii="Arial" w:hAnsi="Arial" w:cs="Arial"/>
                <w:b/>
                <w:bCs/>
                <w:sz w:val="20"/>
                <w:szCs w:val="20"/>
              </w:rPr>
              <w:t>Strategic Leadership</w:t>
            </w:r>
            <w:r w:rsidR="1B2037ED" w:rsidRPr="00157CD1">
              <w:rPr>
                <w:rFonts w:ascii="Arial" w:hAnsi="Arial" w:cs="Arial"/>
                <w:b/>
                <w:bCs/>
                <w:sz w:val="20"/>
                <w:szCs w:val="20"/>
              </w:rPr>
              <w:t>, Planning, Performance &amp; Governance</w:t>
            </w:r>
          </w:p>
          <w:p w14:paraId="14A4F2CD" w14:textId="77777777" w:rsidR="00286E79" w:rsidRPr="00157CD1" w:rsidRDefault="009E0BC8" w:rsidP="00926ACE">
            <w:pPr>
              <w:pStyle w:val="ListParagraph"/>
              <w:numPr>
                <w:ilvl w:val="0"/>
                <w:numId w:val="1"/>
              </w:numPr>
              <w:rPr>
                <w:rFonts w:ascii="Arial" w:eastAsia="Arial" w:hAnsi="Arial" w:cs="Arial"/>
                <w:lang w:val="en-AU"/>
              </w:rPr>
            </w:pPr>
            <w:r w:rsidRPr="00157CD1">
              <w:rPr>
                <w:rFonts w:ascii="Arial" w:eastAsia="Arial" w:hAnsi="Arial" w:cs="Arial"/>
                <w:iCs/>
                <w:lang w:val="en-IE"/>
              </w:rPr>
              <w:t>Scope and initiate potential innovation &amp; design projects while consulting relevant stakeholders and subject matter experts for their input and rationale.</w:t>
            </w:r>
          </w:p>
          <w:p w14:paraId="32E4A022" w14:textId="47FECA55" w:rsidR="071C2A5A" w:rsidRPr="00157CD1" w:rsidRDefault="071C2A5A" w:rsidP="00926ACE">
            <w:pPr>
              <w:pStyle w:val="ListParagraph"/>
              <w:numPr>
                <w:ilvl w:val="0"/>
                <w:numId w:val="1"/>
              </w:numPr>
              <w:rPr>
                <w:rFonts w:ascii="Arial" w:eastAsia="Arial" w:hAnsi="Arial" w:cs="Arial"/>
                <w:lang w:val="en-AU"/>
              </w:rPr>
            </w:pPr>
            <w:r w:rsidRPr="00157CD1">
              <w:rPr>
                <w:rFonts w:ascii="Arial" w:eastAsia="Arial" w:hAnsi="Arial" w:cs="Arial"/>
                <w:lang w:val="en-AU"/>
              </w:rPr>
              <w:t>Translate organisational challenges, national policy direction and system priorities into clearly defined, time</w:t>
            </w:r>
            <w:r w:rsidRPr="00157CD1">
              <w:rPr>
                <w:rFonts w:ascii="Cambria Math" w:eastAsia="Arial" w:hAnsi="Cambria Math" w:cs="Cambria Math"/>
                <w:lang w:val="en-AU"/>
              </w:rPr>
              <w:t>‑</w:t>
            </w:r>
            <w:r w:rsidRPr="00157CD1">
              <w:rPr>
                <w:rFonts w:ascii="Arial" w:eastAsia="Arial" w:hAnsi="Arial" w:cs="Arial"/>
                <w:lang w:val="en-AU"/>
              </w:rPr>
              <w:t>bound programmes of work, commissioning National Clinical Programmes and National Offices to deliver against agreed objectives and outcomes.</w:t>
            </w:r>
          </w:p>
          <w:p w14:paraId="14CDB3E4" w14:textId="14E47E43" w:rsidR="00B46F94" w:rsidRPr="00157CD1" w:rsidRDefault="00F71609" w:rsidP="00F71609">
            <w:pPr>
              <w:pStyle w:val="ListParagraph"/>
              <w:numPr>
                <w:ilvl w:val="0"/>
                <w:numId w:val="1"/>
              </w:numPr>
              <w:rPr>
                <w:rFonts w:ascii="Arial" w:eastAsia="Arial" w:hAnsi="Arial" w:cs="Arial"/>
                <w:lang w:val="en-AU"/>
              </w:rPr>
            </w:pPr>
            <w:r w:rsidRPr="00157CD1">
              <w:rPr>
                <w:rFonts w:ascii="Arial" w:eastAsia="Arial" w:hAnsi="Arial" w:cs="Arial"/>
                <w:lang w:val="en-AU"/>
              </w:rPr>
              <w:t>Lead on the development and implementation of clinical improvement plans, including development of business cases and investment proposals for service redesign</w:t>
            </w:r>
          </w:p>
          <w:p w14:paraId="042E2848" w14:textId="16447283" w:rsidR="56DCDD63" w:rsidRPr="00157CD1" w:rsidRDefault="56DCDD63" w:rsidP="00926ACE">
            <w:pPr>
              <w:pStyle w:val="ListParagraph"/>
              <w:numPr>
                <w:ilvl w:val="0"/>
                <w:numId w:val="1"/>
              </w:numPr>
              <w:rPr>
                <w:rFonts w:ascii="Arial" w:eastAsia="Arial" w:hAnsi="Arial" w:cs="Arial"/>
                <w:lang w:val="en-AU"/>
              </w:rPr>
            </w:pPr>
            <w:r w:rsidRPr="00157CD1">
              <w:rPr>
                <w:rFonts w:ascii="Arial" w:eastAsia="Arial" w:hAnsi="Arial" w:cs="Arial"/>
                <w:lang w:val="en-AU"/>
              </w:rPr>
              <w:t>Work through established Programme Governance and Implementation structures to prioritise</w:t>
            </w:r>
            <w:r w:rsidR="4F6ABE47" w:rsidRPr="00157CD1">
              <w:rPr>
                <w:rFonts w:ascii="Arial" w:eastAsia="Arial" w:hAnsi="Arial" w:cs="Arial"/>
                <w:lang w:val="en-AU"/>
              </w:rPr>
              <w:t>, sequence &amp; oversee</w:t>
            </w:r>
            <w:r w:rsidRPr="00157CD1">
              <w:rPr>
                <w:rFonts w:ascii="Arial" w:eastAsia="Arial" w:hAnsi="Arial" w:cs="Arial"/>
                <w:lang w:val="en-AU"/>
              </w:rPr>
              <w:t xml:space="preserve"> clinical reform, service improvement and design initiatives </w:t>
            </w:r>
          </w:p>
          <w:p w14:paraId="63E0B671" w14:textId="0B3FE5AF" w:rsidR="00B70BEC" w:rsidRPr="00157CD1" w:rsidRDefault="6FB7D0FA" w:rsidP="00926ACE">
            <w:pPr>
              <w:pStyle w:val="ListParagraph"/>
              <w:numPr>
                <w:ilvl w:val="0"/>
                <w:numId w:val="1"/>
              </w:numPr>
              <w:rPr>
                <w:rFonts w:ascii="Arial" w:eastAsia="Arial" w:hAnsi="Arial" w:cs="Arial"/>
                <w:lang w:val="en-AU" w:eastAsia="en-AU"/>
              </w:rPr>
            </w:pPr>
            <w:r w:rsidRPr="00157CD1">
              <w:rPr>
                <w:rFonts w:ascii="Arial" w:eastAsia="Arial" w:hAnsi="Arial" w:cs="Arial"/>
              </w:rPr>
              <w:t>Develop and oversee annual programme plans, with defined milestones, dependencies and measurable outcomes to track progress and impact</w:t>
            </w:r>
          </w:p>
          <w:p w14:paraId="0764BB4A" w14:textId="38CAA70C" w:rsidR="00B46F94" w:rsidRPr="00157CD1" w:rsidRDefault="7FF6A1AA" w:rsidP="00926ACE">
            <w:pPr>
              <w:pStyle w:val="ListParagraph"/>
              <w:numPr>
                <w:ilvl w:val="0"/>
                <w:numId w:val="1"/>
              </w:numPr>
              <w:rPr>
                <w:rFonts w:ascii="Arial" w:eastAsia="Arial" w:hAnsi="Arial" w:cs="Arial"/>
                <w:lang w:val="en-AU" w:eastAsia="en-AU"/>
              </w:rPr>
            </w:pPr>
            <w:r w:rsidRPr="00157CD1">
              <w:rPr>
                <w:rFonts w:ascii="Arial" w:eastAsia="Arial" w:hAnsi="Arial" w:cs="Arial"/>
                <w:lang w:val="en-AU"/>
              </w:rPr>
              <w:t xml:space="preserve">Monitor performance against </w:t>
            </w:r>
            <w:r w:rsidR="00363436" w:rsidRPr="00157CD1">
              <w:rPr>
                <w:rFonts w:ascii="Arial" w:eastAsia="Arial" w:hAnsi="Arial" w:cs="Arial"/>
                <w:lang w:val="en-AU"/>
              </w:rPr>
              <w:t>CCO</w:t>
            </w:r>
            <w:r w:rsidRPr="00157CD1">
              <w:rPr>
                <w:rFonts w:ascii="Arial" w:eastAsia="Arial" w:hAnsi="Arial" w:cs="Arial"/>
                <w:lang w:val="en-AU"/>
              </w:rPr>
              <w:t xml:space="preserve"> </w:t>
            </w:r>
            <w:r w:rsidR="001A09C6" w:rsidRPr="00157CD1">
              <w:rPr>
                <w:rFonts w:ascii="Arial" w:eastAsia="Arial" w:hAnsi="Arial" w:cs="Arial"/>
                <w:lang w:val="en-AU"/>
              </w:rPr>
              <w:t>approved priority workstreams</w:t>
            </w:r>
            <w:r w:rsidRPr="00157CD1">
              <w:rPr>
                <w:rFonts w:ascii="Arial" w:eastAsia="Arial" w:hAnsi="Arial" w:cs="Arial"/>
                <w:lang w:val="en-AU"/>
              </w:rPr>
              <w:t>, intervening where required to address under</w:t>
            </w:r>
            <w:r w:rsidRPr="00157CD1">
              <w:rPr>
                <w:rFonts w:ascii="Cambria Math" w:eastAsia="Arial" w:hAnsi="Cambria Math" w:cs="Cambria Math"/>
                <w:lang w:val="en-AU"/>
              </w:rPr>
              <w:t>‑</w:t>
            </w:r>
            <w:r w:rsidRPr="00157CD1">
              <w:rPr>
                <w:rFonts w:ascii="Arial" w:eastAsia="Arial" w:hAnsi="Arial" w:cs="Arial"/>
                <w:lang w:val="en-AU"/>
              </w:rPr>
              <w:t>performance, delivery risk or misalignment with agreed objectives</w:t>
            </w:r>
          </w:p>
          <w:p w14:paraId="353485D4" w14:textId="4A60C579" w:rsidR="00B46F94" w:rsidRPr="00157CD1" w:rsidRDefault="204EE74C" w:rsidP="00926ACE">
            <w:pPr>
              <w:pStyle w:val="ListParagraph"/>
              <w:numPr>
                <w:ilvl w:val="0"/>
                <w:numId w:val="1"/>
              </w:numPr>
              <w:rPr>
                <w:rFonts w:ascii="Arial" w:eastAsia="Arial" w:hAnsi="Arial" w:cs="Arial"/>
                <w:lang w:val="en-AU" w:eastAsia="en-AU"/>
              </w:rPr>
            </w:pPr>
            <w:r w:rsidRPr="00157CD1">
              <w:rPr>
                <w:rFonts w:ascii="Arial" w:eastAsia="Arial" w:hAnsi="Arial" w:cs="Arial"/>
              </w:rPr>
              <w:t>Hold dele</w:t>
            </w:r>
            <w:r w:rsidR="00286E79" w:rsidRPr="00157CD1">
              <w:rPr>
                <w:rFonts w:ascii="Arial" w:eastAsia="Arial" w:hAnsi="Arial" w:cs="Arial"/>
              </w:rPr>
              <w:t>gated budgetary responsibility ensuring the P</w:t>
            </w:r>
            <w:r w:rsidRPr="00157CD1">
              <w:rPr>
                <w:rFonts w:ascii="Arial" w:eastAsia="Arial" w:hAnsi="Arial" w:cs="Arial"/>
              </w:rPr>
              <w:t xml:space="preserve">rogramme operates within </w:t>
            </w:r>
            <w:r w:rsidR="6A87ECB4" w:rsidRPr="00157CD1">
              <w:rPr>
                <w:rFonts w:ascii="Arial" w:eastAsia="Arial" w:hAnsi="Arial" w:cs="Arial"/>
              </w:rPr>
              <w:t>approved budget</w:t>
            </w:r>
            <w:r w:rsidR="00B70BEC" w:rsidRPr="00157CD1">
              <w:rPr>
                <w:rFonts w:ascii="Arial" w:eastAsia="Arial" w:hAnsi="Arial" w:cs="Arial"/>
              </w:rPr>
              <w:t xml:space="preserve">. </w:t>
            </w:r>
            <w:r w:rsidRPr="00157CD1">
              <w:rPr>
                <w:rFonts w:ascii="Arial" w:eastAsia="Arial" w:hAnsi="Arial" w:cs="Arial"/>
              </w:rPr>
              <w:t xml:space="preserve">Work with </w:t>
            </w:r>
            <w:r w:rsidR="40D3F1B4" w:rsidRPr="00157CD1">
              <w:rPr>
                <w:rFonts w:ascii="Arial" w:eastAsia="Arial" w:hAnsi="Arial" w:cs="Arial"/>
              </w:rPr>
              <w:t xml:space="preserve">National Offices </w:t>
            </w:r>
            <w:r w:rsidRPr="00157CD1">
              <w:rPr>
                <w:rFonts w:ascii="Arial" w:eastAsia="Arial" w:hAnsi="Arial" w:cs="Arial"/>
              </w:rPr>
              <w:t>to manage funding and external resources allocated to relevant programmes and ensure that costs incurred are within approved allocation and monitored against plans</w:t>
            </w:r>
            <w:r w:rsidR="00286E79" w:rsidRPr="00157CD1">
              <w:rPr>
                <w:rFonts w:ascii="Arial" w:eastAsia="Arial" w:hAnsi="Arial" w:cs="Arial"/>
              </w:rPr>
              <w:t xml:space="preserve"> and are in line with governing legislation</w:t>
            </w:r>
            <w:r w:rsidRPr="00157CD1">
              <w:rPr>
                <w:rFonts w:ascii="Arial" w:eastAsia="Arial" w:hAnsi="Arial" w:cs="Arial"/>
              </w:rPr>
              <w:t xml:space="preserve">. </w:t>
            </w:r>
          </w:p>
          <w:p w14:paraId="13206341" w14:textId="0B383245" w:rsidR="00B46F94" w:rsidRPr="00157CD1" w:rsidRDefault="3285655A" w:rsidP="00926ACE">
            <w:pPr>
              <w:pStyle w:val="ListParagraph"/>
              <w:numPr>
                <w:ilvl w:val="0"/>
                <w:numId w:val="1"/>
              </w:numPr>
              <w:rPr>
                <w:rFonts w:ascii="Arial" w:eastAsia="Arial" w:hAnsi="Arial" w:cs="Arial"/>
                <w:lang w:val="en-AU"/>
              </w:rPr>
            </w:pPr>
            <w:r w:rsidRPr="00157CD1">
              <w:rPr>
                <w:rFonts w:ascii="Arial" w:eastAsia="Arial" w:hAnsi="Arial" w:cs="Arial"/>
                <w:bCs/>
                <w:lang w:val="en-AU"/>
              </w:rPr>
              <w:t>Provide assurance to the Chief Clinical Officer (CCO)</w:t>
            </w:r>
            <w:r w:rsidRPr="00157CD1">
              <w:rPr>
                <w:rFonts w:ascii="Arial" w:eastAsia="Arial" w:hAnsi="Arial" w:cs="Arial"/>
                <w:lang w:val="en-AU"/>
              </w:rPr>
              <w:t xml:space="preserve"> on delivery of priority workstreams and on national fidelity to approved models of care, identifying risks, interdependencies and mitigation actions.</w:t>
            </w:r>
          </w:p>
          <w:p w14:paraId="6612384A" w14:textId="717E86B8" w:rsidR="00B46F94" w:rsidRPr="00157CD1" w:rsidRDefault="00B46F94" w:rsidP="00EF111B">
            <w:pPr>
              <w:pStyle w:val="ListParagraph"/>
              <w:ind w:left="360"/>
              <w:rPr>
                <w:rFonts w:ascii="Arial" w:eastAsia="Arial" w:hAnsi="Arial" w:cs="Arial"/>
                <w:lang w:val="en-AU" w:eastAsia="en-AU"/>
              </w:rPr>
            </w:pPr>
          </w:p>
          <w:p w14:paraId="1592EDC9" w14:textId="77777777" w:rsidR="00B46F94" w:rsidRPr="00157CD1" w:rsidRDefault="00B46F94" w:rsidP="00B46F94">
            <w:pPr>
              <w:pStyle w:val="ListParagraph"/>
              <w:ind w:left="678"/>
              <w:rPr>
                <w:rFonts w:ascii="Arial" w:hAnsi="Arial" w:cs="Arial"/>
                <w:iCs/>
              </w:rPr>
            </w:pPr>
          </w:p>
          <w:p w14:paraId="331BA3FA" w14:textId="77777777" w:rsidR="00B46F94" w:rsidRPr="00157CD1" w:rsidRDefault="00B46F94" w:rsidP="00B46F94">
            <w:pPr>
              <w:rPr>
                <w:rFonts w:ascii="Arial" w:hAnsi="Arial" w:cs="Arial"/>
                <w:b/>
                <w:sz w:val="20"/>
                <w:szCs w:val="20"/>
                <w:u w:val="single"/>
              </w:rPr>
            </w:pPr>
            <w:r w:rsidRPr="00157CD1">
              <w:rPr>
                <w:rFonts w:ascii="Arial" w:hAnsi="Arial" w:cs="Arial"/>
                <w:b/>
                <w:sz w:val="20"/>
                <w:szCs w:val="20"/>
                <w:u w:val="single"/>
              </w:rPr>
              <w:t>Managing and Delivering Results (Operational Excellence)</w:t>
            </w:r>
          </w:p>
          <w:p w14:paraId="466E6977" w14:textId="2D5B1843" w:rsidR="00B46F94" w:rsidRPr="00157CD1" w:rsidRDefault="204EE74C" w:rsidP="00926ACE">
            <w:pPr>
              <w:pStyle w:val="ListParagraph"/>
              <w:numPr>
                <w:ilvl w:val="0"/>
                <w:numId w:val="1"/>
              </w:numPr>
              <w:rPr>
                <w:rFonts w:ascii="Arial" w:hAnsi="Arial" w:cs="Arial"/>
              </w:rPr>
            </w:pPr>
            <w:r w:rsidRPr="00157CD1">
              <w:rPr>
                <w:rFonts w:ascii="Arial" w:hAnsi="Arial" w:cs="Arial"/>
              </w:rPr>
              <w:t xml:space="preserve">Provide effective leadership and </w:t>
            </w:r>
            <w:r w:rsidR="48336AB6" w:rsidRPr="00157CD1">
              <w:rPr>
                <w:rFonts w:ascii="Arial" w:hAnsi="Arial" w:cs="Arial"/>
              </w:rPr>
              <w:t>effective day-today management of the CRO, including staff management</w:t>
            </w:r>
            <w:r w:rsidR="4E85B925" w:rsidRPr="00157CD1">
              <w:rPr>
                <w:rFonts w:ascii="Arial" w:hAnsi="Arial" w:cs="Arial"/>
              </w:rPr>
              <w:t>, internal controls and operational governance</w:t>
            </w:r>
          </w:p>
          <w:p w14:paraId="14D0C430" w14:textId="77777777" w:rsidR="00B46F94" w:rsidRPr="00157CD1" w:rsidRDefault="00B46F94" w:rsidP="00926ACE">
            <w:pPr>
              <w:pStyle w:val="ListParagraph"/>
              <w:numPr>
                <w:ilvl w:val="0"/>
                <w:numId w:val="1"/>
              </w:numPr>
              <w:rPr>
                <w:rFonts w:ascii="Arial" w:hAnsi="Arial" w:cs="Arial"/>
              </w:rPr>
            </w:pPr>
            <w:r w:rsidRPr="00157CD1">
              <w:rPr>
                <w:rFonts w:ascii="Arial" w:hAnsi="Arial" w:cs="Arial"/>
              </w:rPr>
              <w:t xml:space="preserve">Remains fully informed in a dynamic and challenging environment, while at the same time having a clear view of what changes are required in order to achieve immediate and long-term objectives </w:t>
            </w:r>
          </w:p>
          <w:p w14:paraId="221AEAE8" w14:textId="2EAC854A" w:rsidR="00B46F94" w:rsidRPr="00157CD1" w:rsidRDefault="00B46F94" w:rsidP="00926ACE">
            <w:pPr>
              <w:pStyle w:val="ListParagraph"/>
              <w:numPr>
                <w:ilvl w:val="0"/>
                <w:numId w:val="1"/>
              </w:numPr>
              <w:rPr>
                <w:rFonts w:ascii="Arial" w:hAnsi="Arial" w:cs="Arial"/>
              </w:rPr>
            </w:pPr>
            <w:r w:rsidRPr="00157CD1">
              <w:rPr>
                <w:rFonts w:ascii="Arial" w:hAnsi="Arial" w:cs="Arial"/>
              </w:rPr>
              <w:t xml:space="preserve">Represent the organisation, ensuring alignment with strategic goals. </w:t>
            </w:r>
          </w:p>
          <w:p w14:paraId="1B7AA830" w14:textId="1F73671F" w:rsidR="00B46F94" w:rsidRPr="00157CD1" w:rsidRDefault="00B46F94" w:rsidP="00926ACE">
            <w:pPr>
              <w:pStyle w:val="ListParagraph"/>
              <w:numPr>
                <w:ilvl w:val="0"/>
                <w:numId w:val="1"/>
              </w:numPr>
              <w:rPr>
                <w:rFonts w:ascii="Arial" w:hAnsi="Arial" w:cs="Arial"/>
              </w:rPr>
            </w:pPr>
            <w:r w:rsidRPr="00157CD1">
              <w:rPr>
                <w:rFonts w:ascii="Arial" w:hAnsi="Arial" w:cs="Arial"/>
              </w:rPr>
              <w:lastRenderedPageBreak/>
              <w:t>Reconcile priority needs against available resources and opportunities by ensuring the delivery of services within allocated resources. ·</w:t>
            </w:r>
          </w:p>
          <w:p w14:paraId="4B9304F7" w14:textId="77777777" w:rsidR="00B46F94" w:rsidRPr="00157CD1" w:rsidRDefault="204EE74C" w:rsidP="00926ACE">
            <w:pPr>
              <w:pStyle w:val="ListParagraph"/>
              <w:numPr>
                <w:ilvl w:val="0"/>
                <w:numId w:val="1"/>
              </w:numPr>
              <w:rPr>
                <w:rFonts w:ascii="Arial" w:hAnsi="Arial" w:cs="Arial"/>
              </w:rPr>
            </w:pPr>
            <w:r w:rsidRPr="00157CD1">
              <w:rPr>
                <w:rFonts w:ascii="Arial" w:hAnsi="Arial" w:cs="Arial"/>
              </w:rPr>
              <w:t>Contribute to the development of Annual Reports, Service Plans, Risk Register, Operational Plans and so forth, as required;</w:t>
            </w:r>
          </w:p>
          <w:p w14:paraId="6232552A" w14:textId="77777777" w:rsidR="00B46F94" w:rsidRPr="00157CD1" w:rsidRDefault="00B46F94" w:rsidP="00926ACE">
            <w:pPr>
              <w:pStyle w:val="ListParagraph"/>
              <w:numPr>
                <w:ilvl w:val="0"/>
                <w:numId w:val="1"/>
              </w:numPr>
              <w:rPr>
                <w:rFonts w:ascii="Arial" w:hAnsi="Arial" w:cs="Arial"/>
              </w:rPr>
            </w:pPr>
            <w:r w:rsidRPr="00157CD1">
              <w:rPr>
                <w:rFonts w:ascii="Arial" w:hAnsi="Arial" w:cs="Arial"/>
              </w:rPr>
              <w:t xml:space="preserve">Proactively engage in the development of digital IT and technology solutions to support service delivery </w:t>
            </w:r>
          </w:p>
          <w:p w14:paraId="3FFA1981" w14:textId="73E76973" w:rsidR="00B46F94" w:rsidRPr="00157CD1" w:rsidRDefault="00B46F94" w:rsidP="00926ACE">
            <w:pPr>
              <w:pStyle w:val="ListParagraph"/>
              <w:numPr>
                <w:ilvl w:val="0"/>
                <w:numId w:val="1"/>
              </w:numPr>
              <w:rPr>
                <w:rFonts w:ascii="Arial" w:hAnsi="Arial" w:cs="Arial"/>
              </w:rPr>
            </w:pPr>
            <w:r w:rsidRPr="00157CD1">
              <w:rPr>
                <w:rFonts w:ascii="Arial" w:hAnsi="Arial" w:cs="Arial"/>
              </w:rPr>
              <w:t xml:space="preserve">Keep up to date with developments within the HSE, the Irish Health Service and internationally. </w:t>
            </w:r>
          </w:p>
          <w:p w14:paraId="4287ED2F" w14:textId="174446DA" w:rsidR="00B46F94" w:rsidRPr="00157CD1" w:rsidRDefault="00B46F94" w:rsidP="00926ACE">
            <w:pPr>
              <w:pStyle w:val="ListParagraph"/>
              <w:numPr>
                <w:ilvl w:val="0"/>
                <w:numId w:val="1"/>
              </w:numPr>
              <w:rPr>
                <w:rFonts w:ascii="Arial" w:hAnsi="Arial" w:cs="Arial"/>
              </w:rPr>
            </w:pPr>
            <w:r w:rsidRPr="00157CD1">
              <w:rPr>
                <w:rFonts w:ascii="Arial" w:hAnsi="Arial" w:cs="Arial"/>
              </w:rPr>
              <w:t>Support, promote and actively participate in sustainable energy, water and waste initiative to create a more sustainable, low carbon and efficient health service.</w:t>
            </w:r>
          </w:p>
          <w:p w14:paraId="47F76A3D" w14:textId="123DBC36" w:rsidR="1220E858" w:rsidRPr="00157CD1" w:rsidRDefault="1220E858" w:rsidP="00EF111B">
            <w:pPr>
              <w:spacing w:after="120"/>
              <w:jc w:val="both"/>
              <w:rPr>
                <w:rFonts w:ascii="Arial" w:eastAsia="Arial" w:hAnsi="Arial" w:cs="Arial"/>
                <w:b/>
                <w:bCs/>
                <w:sz w:val="20"/>
                <w:szCs w:val="20"/>
                <w:lang w:val="en-GB"/>
              </w:rPr>
            </w:pPr>
          </w:p>
          <w:p w14:paraId="71C1A711" w14:textId="77777777" w:rsidR="00B46F94" w:rsidRPr="00157CD1" w:rsidRDefault="00B46F94" w:rsidP="00B46F94">
            <w:pPr>
              <w:rPr>
                <w:rFonts w:ascii="Arial" w:hAnsi="Arial" w:cs="Arial"/>
                <w:b/>
                <w:sz w:val="20"/>
                <w:szCs w:val="20"/>
                <w:u w:val="single"/>
              </w:rPr>
            </w:pPr>
            <w:r w:rsidRPr="00157CD1">
              <w:rPr>
                <w:rFonts w:ascii="Arial" w:hAnsi="Arial" w:cs="Arial"/>
                <w:b/>
                <w:sz w:val="20"/>
                <w:szCs w:val="20"/>
                <w:u w:val="single"/>
              </w:rPr>
              <w:t>Team leadership, People Development and Support</w:t>
            </w:r>
          </w:p>
          <w:p w14:paraId="2D33186F" w14:textId="38433CE2" w:rsidR="00B46F94" w:rsidRPr="00157CD1" w:rsidRDefault="00B46F94" w:rsidP="00926ACE">
            <w:pPr>
              <w:pStyle w:val="ListParagraph"/>
              <w:numPr>
                <w:ilvl w:val="0"/>
                <w:numId w:val="1"/>
              </w:numPr>
              <w:rPr>
                <w:rFonts w:ascii="Arial" w:hAnsi="Arial" w:cs="Arial"/>
              </w:rPr>
            </w:pPr>
            <w:r w:rsidRPr="00157CD1">
              <w:rPr>
                <w:rFonts w:ascii="Arial" w:hAnsi="Arial" w:cs="Arial"/>
              </w:rPr>
              <w:t xml:space="preserve">Promote and implement a safe, productive and healthy work environment within the assigned Office and supervise and enable team members to carry out their responsibilities. </w:t>
            </w:r>
          </w:p>
          <w:p w14:paraId="1C3D2B79" w14:textId="77777777" w:rsidR="00B46F94" w:rsidRPr="00157CD1" w:rsidRDefault="00B46F94" w:rsidP="00926ACE">
            <w:pPr>
              <w:pStyle w:val="ListParagraph"/>
              <w:numPr>
                <w:ilvl w:val="0"/>
                <w:numId w:val="1"/>
              </w:numPr>
              <w:rPr>
                <w:rFonts w:ascii="Arial" w:hAnsi="Arial" w:cs="Arial"/>
              </w:rPr>
            </w:pPr>
            <w:r w:rsidRPr="00157CD1">
              <w:rPr>
                <w:rFonts w:ascii="Arial" w:hAnsi="Arial" w:cs="Arial"/>
              </w:rPr>
              <w:t>Manage the performance of staff assigned and promote the development of staff to maximise potential in line with personal and organisational goals</w:t>
            </w:r>
          </w:p>
          <w:p w14:paraId="71B98FEE" w14:textId="7E761FBB" w:rsidR="00B46F94" w:rsidRPr="00157CD1" w:rsidRDefault="00B46F94" w:rsidP="00926ACE">
            <w:pPr>
              <w:pStyle w:val="ListParagraph"/>
              <w:numPr>
                <w:ilvl w:val="0"/>
                <w:numId w:val="1"/>
              </w:numPr>
              <w:rPr>
                <w:rFonts w:ascii="Arial" w:hAnsi="Arial" w:cs="Arial"/>
              </w:rPr>
            </w:pPr>
            <w:r w:rsidRPr="00157CD1">
              <w:rPr>
                <w:rFonts w:ascii="Arial" w:hAnsi="Arial" w:cs="Arial"/>
              </w:rPr>
              <w:t>Assign work streams and programmes of work to team members to facilitate the delivery of the assigned Office's annual programme of work and associated workflows and work packages, to successfully deliver required programme outputs on time and to budget</w:t>
            </w:r>
          </w:p>
          <w:p w14:paraId="76D38888" w14:textId="44701CC0" w:rsidR="00B46F94" w:rsidRPr="00157CD1" w:rsidRDefault="204EE74C" w:rsidP="00926ACE">
            <w:pPr>
              <w:pStyle w:val="ListParagraph"/>
              <w:numPr>
                <w:ilvl w:val="0"/>
                <w:numId w:val="1"/>
              </w:numPr>
              <w:rPr>
                <w:rFonts w:ascii="Arial" w:hAnsi="Arial" w:cs="Arial"/>
              </w:rPr>
            </w:pPr>
            <w:r w:rsidRPr="00157CD1">
              <w:rPr>
                <w:rFonts w:ascii="Arial" w:hAnsi="Arial" w:cs="Arial"/>
              </w:rPr>
              <w:t xml:space="preserve">Review the conduct and completion of assignments of staff in accordance with the operational plan and expected quality standards. </w:t>
            </w:r>
          </w:p>
          <w:p w14:paraId="2C29B8FA" w14:textId="77777777" w:rsidR="00B46F94" w:rsidRPr="00157CD1" w:rsidRDefault="00B46F94" w:rsidP="00926ACE">
            <w:pPr>
              <w:pStyle w:val="ListParagraph"/>
              <w:numPr>
                <w:ilvl w:val="0"/>
                <w:numId w:val="1"/>
              </w:numPr>
              <w:rPr>
                <w:rFonts w:ascii="Arial" w:hAnsi="Arial" w:cs="Arial"/>
              </w:rPr>
            </w:pPr>
            <w:r w:rsidRPr="00157CD1">
              <w:rPr>
                <w:rFonts w:ascii="Arial" w:hAnsi="Arial" w:cs="Arial"/>
              </w:rPr>
              <w:t xml:space="preserve">Create and maintain a positive working environment among staff members, which contributes to maintaining and enhancing effective working relationships. </w:t>
            </w:r>
          </w:p>
          <w:p w14:paraId="57AA1421" w14:textId="77777777" w:rsidR="00B46F94" w:rsidRPr="00157CD1" w:rsidRDefault="00B46F94" w:rsidP="00926ACE">
            <w:pPr>
              <w:pStyle w:val="ListParagraph"/>
              <w:numPr>
                <w:ilvl w:val="0"/>
                <w:numId w:val="1"/>
              </w:numPr>
              <w:rPr>
                <w:rFonts w:ascii="Arial" w:hAnsi="Arial" w:cs="Arial"/>
              </w:rPr>
            </w:pPr>
            <w:r w:rsidRPr="00157CD1">
              <w:rPr>
                <w:rFonts w:ascii="Arial" w:hAnsi="Arial" w:cs="Arial"/>
              </w:rPr>
              <w:t xml:space="preserve">Identify and agree training and development needs of team and design plan to meet needs. </w:t>
            </w:r>
          </w:p>
          <w:p w14:paraId="32D31081" w14:textId="7A02BCCF" w:rsidR="00B46F94" w:rsidRPr="00157CD1" w:rsidRDefault="204EE74C" w:rsidP="00926ACE">
            <w:pPr>
              <w:pStyle w:val="ListParagraph"/>
              <w:numPr>
                <w:ilvl w:val="0"/>
                <w:numId w:val="1"/>
              </w:numPr>
              <w:rPr>
                <w:rFonts w:ascii="Arial" w:hAnsi="Arial" w:cs="Arial"/>
              </w:rPr>
            </w:pPr>
            <w:r w:rsidRPr="00157CD1">
              <w:rPr>
                <w:rFonts w:ascii="Arial" w:hAnsi="Arial" w:cs="Arial"/>
              </w:rPr>
              <w:t xml:space="preserve">Deal with underperformance in a timely and constructive manner. </w:t>
            </w:r>
          </w:p>
          <w:p w14:paraId="662CE886" w14:textId="77777777" w:rsidR="00B46F94" w:rsidRPr="00157CD1" w:rsidRDefault="00B46F94" w:rsidP="00926ACE">
            <w:pPr>
              <w:pStyle w:val="ListParagraph"/>
              <w:numPr>
                <w:ilvl w:val="0"/>
                <w:numId w:val="1"/>
              </w:numPr>
              <w:rPr>
                <w:rFonts w:ascii="Arial" w:hAnsi="Arial" w:cs="Arial"/>
              </w:rPr>
            </w:pPr>
            <w:r w:rsidRPr="00157CD1">
              <w:rPr>
                <w:rFonts w:ascii="Arial" w:hAnsi="Arial" w:cs="Arial"/>
              </w:rPr>
              <w:t xml:space="preserve">Conduct regular staff meetings to keep staff informed and to hear views. · </w:t>
            </w:r>
          </w:p>
          <w:p w14:paraId="63E13757" w14:textId="77777777" w:rsidR="00B46F94" w:rsidRPr="00157CD1" w:rsidRDefault="00B46F94" w:rsidP="00926ACE">
            <w:pPr>
              <w:pStyle w:val="ListParagraph"/>
              <w:numPr>
                <w:ilvl w:val="0"/>
                <w:numId w:val="1"/>
              </w:numPr>
              <w:rPr>
                <w:rFonts w:ascii="Arial" w:hAnsi="Arial" w:cs="Arial"/>
              </w:rPr>
            </w:pPr>
            <w:r w:rsidRPr="00157CD1">
              <w:rPr>
                <w:rFonts w:ascii="Arial" w:hAnsi="Arial" w:cs="Arial"/>
              </w:rPr>
              <w:t xml:space="preserve">Keep in touch with workloads of staff members to gauge levels of stress and morale in the team. </w:t>
            </w:r>
          </w:p>
          <w:p w14:paraId="5214FC91" w14:textId="60ED8BE4" w:rsidR="00B46F94" w:rsidRPr="00157CD1" w:rsidRDefault="00B46F94" w:rsidP="00926ACE">
            <w:pPr>
              <w:pStyle w:val="ListParagraph"/>
              <w:numPr>
                <w:ilvl w:val="0"/>
                <w:numId w:val="1"/>
              </w:numPr>
              <w:rPr>
                <w:rFonts w:ascii="Arial" w:hAnsi="Arial" w:cs="Arial"/>
              </w:rPr>
            </w:pPr>
            <w:r w:rsidRPr="00157CD1">
              <w:rPr>
                <w:rFonts w:ascii="Arial" w:hAnsi="Arial" w:cs="Arial"/>
              </w:rPr>
              <w:t>Engage in the HSE performance achievement process in conjunction with your Line Manager and staff as appropriate.</w:t>
            </w:r>
          </w:p>
          <w:p w14:paraId="0A2A191A" w14:textId="77777777" w:rsidR="00B46F94" w:rsidRPr="00157CD1" w:rsidRDefault="00B46F94" w:rsidP="00926ACE">
            <w:pPr>
              <w:pStyle w:val="ListParagraph"/>
              <w:numPr>
                <w:ilvl w:val="0"/>
                <w:numId w:val="1"/>
              </w:numPr>
              <w:rPr>
                <w:rFonts w:ascii="Arial" w:hAnsi="Arial" w:cs="Arial"/>
              </w:rPr>
            </w:pPr>
            <w:r w:rsidRPr="00157CD1">
              <w:rPr>
                <w:rFonts w:ascii="Arial" w:hAnsi="Arial" w:cs="Arial"/>
              </w:rPr>
              <w:t xml:space="preserve">Ensure that staff resources are managed in accordance with HSE policies and procedures and prevailing employment law. </w:t>
            </w:r>
          </w:p>
          <w:p w14:paraId="6E6435FD" w14:textId="2CD94C34" w:rsidR="204EE74C" w:rsidRPr="00157CD1" w:rsidRDefault="204EE74C" w:rsidP="00926ACE">
            <w:pPr>
              <w:pStyle w:val="ListParagraph"/>
              <w:numPr>
                <w:ilvl w:val="0"/>
                <w:numId w:val="1"/>
              </w:numPr>
              <w:rPr>
                <w:rFonts w:ascii="Arial" w:eastAsia="Arial" w:hAnsi="Arial" w:cs="Arial"/>
                <w:b/>
                <w:bCs/>
              </w:rPr>
            </w:pPr>
            <w:r w:rsidRPr="00157CD1">
              <w:rPr>
                <w:rFonts w:ascii="Arial" w:hAnsi="Arial" w:cs="Arial"/>
              </w:rPr>
              <w:t>Manage attendance at work and expense requests in accordance with the HSE’s policies and procedures through its IT system (NISRP)</w:t>
            </w:r>
          </w:p>
          <w:p w14:paraId="274D42FB" w14:textId="5A0F53B9" w:rsidR="006F5837" w:rsidRPr="00157CD1" w:rsidRDefault="006F5837" w:rsidP="00926ACE">
            <w:pPr>
              <w:pStyle w:val="ListParagraph"/>
              <w:numPr>
                <w:ilvl w:val="0"/>
                <w:numId w:val="1"/>
              </w:numPr>
              <w:rPr>
                <w:rFonts w:ascii="Arial" w:eastAsia="Arial" w:hAnsi="Arial" w:cs="Arial"/>
                <w:b/>
                <w:bCs/>
              </w:rPr>
            </w:pPr>
            <w:r w:rsidRPr="00157CD1">
              <w:rPr>
                <w:rFonts w:ascii="Arial" w:hAnsi="Arial" w:cs="Arial"/>
                <w:iCs/>
              </w:rPr>
              <w:t>Engage in the HSE performance achievement process in conjunction with your Line Manager and staff as appropriate</w:t>
            </w:r>
          </w:p>
          <w:p w14:paraId="0636B26C" w14:textId="46247322" w:rsidR="541B1200" w:rsidRPr="00157CD1" w:rsidRDefault="541B1200" w:rsidP="00B70BEC">
            <w:pPr>
              <w:pStyle w:val="ListParagraph"/>
              <w:ind w:left="360"/>
              <w:rPr>
                <w:rFonts w:ascii="Arial" w:eastAsia="Arial" w:hAnsi="Arial" w:cs="Arial"/>
                <w:b/>
                <w:bCs/>
              </w:rPr>
            </w:pPr>
          </w:p>
          <w:p w14:paraId="31AB1F0F" w14:textId="2A814730" w:rsidR="468611E0" w:rsidRPr="00157CD1" w:rsidRDefault="468611E0" w:rsidP="00B70BEC">
            <w:pPr>
              <w:rPr>
                <w:rFonts w:ascii="Arial" w:eastAsia="Arial" w:hAnsi="Arial" w:cs="Arial"/>
                <w:b/>
                <w:bCs/>
                <w:sz w:val="20"/>
                <w:szCs w:val="20"/>
              </w:rPr>
            </w:pPr>
            <w:r w:rsidRPr="00157CD1">
              <w:rPr>
                <w:rFonts w:ascii="Arial" w:eastAsia="Arial" w:hAnsi="Arial" w:cs="Arial"/>
                <w:b/>
                <w:bCs/>
                <w:sz w:val="20"/>
                <w:szCs w:val="20"/>
              </w:rPr>
              <w:t>Change Management</w:t>
            </w:r>
          </w:p>
          <w:p w14:paraId="7EBDF8F4" w14:textId="3DFF2015" w:rsidR="468611E0" w:rsidRPr="00157CD1" w:rsidRDefault="468611E0" w:rsidP="00926ACE">
            <w:pPr>
              <w:pStyle w:val="ListParagraph"/>
              <w:numPr>
                <w:ilvl w:val="0"/>
                <w:numId w:val="1"/>
              </w:numPr>
              <w:rPr>
                <w:rFonts w:ascii="Arial" w:eastAsia="Arial" w:hAnsi="Arial" w:cs="Arial"/>
                <w:color w:val="000000" w:themeColor="text1"/>
              </w:rPr>
            </w:pPr>
            <w:r w:rsidRPr="00157CD1">
              <w:rPr>
                <w:rFonts w:ascii="Arial" w:eastAsia="Arial" w:hAnsi="Arial" w:cs="Arial"/>
                <w:color w:val="000000" w:themeColor="text1"/>
              </w:rPr>
              <w:t xml:space="preserve">Support </w:t>
            </w:r>
            <w:r w:rsidR="00F52E37" w:rsidRPr="00157CD1">
              <w:rPr>
                <w:rFonts w:ascii="Arial" w:eastAsia="Arial" w:hAnsi="Arial" w:cs="Arial"/>
                <w:color w:val="000000" w:themeColor="text1"/>
              </w:rPr>
              <w:t>the</w:t>
            </w:r>
            <w:r w:rsidR="00286E79" w:rsidRPr="00157CD1">
              <w:rPr>
                <w:rFonts w:ascii="Arial" w:eastAsia="Arial" w:hAnsi="Arial" w:cs="Arial"/>
                <w:color w:val="000000" w:themeColor="text1"/>
              </w:rPr>
              <w:t xml:space="preserve"> </w:t>
            </w:r>
            <w:r w:rsidR="00F52E37" w:rsidRPr="00157CD1">
              <w:rPr>
                <w:rFonts w:ascii="Arial" w:eastAsia="Arial" w:hAnsi="Arial" w:cs="Arial"/>
                <w:color w:val="000000" w:themeColor="text1"/>
              </w:rPr>
              <w:t>National Offices in t</w:t>
            </w:r>
            <w:r w:rsidRPr="00157CD1">
              <w:rPr>
                <w:rFonts w:ascii="Arial" w:eastAsia="Arial" w:hAnsi="Arial" w:cs="Arial"/>
                <w:color w:val="000000" w:themeColor="text1"/>
              </w:rPr>
              <w:t xml:space="preserve">he effective delivery of </w:t>
            </w:r>
            <w:r w:rsidR="00F52E37" w:rsidRPr="00157CD1">
              <w:rPr>
                <w:rFonts w:ascii="Arial" w:eastAsia="Arial" w:hAnsi="Arial" w:cs="Arial"/>
                <w:color w:val="000000" w:themeColor="text1"/>
              </w:rPr>
              <w:t>programmes of work</w:t>
            </w:r>
          </w:p>
          <w:p w14:paraId="172349BA" w14:textId="5F3E0623" w:rsidR="468611E0" w:rsidRPr="00157CD1" w:rsidRDefault="468611E0" w:rsidP="00926ACE">
            <w:pPr>
              <w:pStyle w:val="ListParagraph"/>
              <w:numPr>
                <w:ilvl w:val="0"/>
                <w:numId w:val="1"/>
              </w:numPr>
              <w:jc w:val="both"/>
              <w:rPr>
                <w:rFonts w:ascii="Arial" w:eastAsia="Arial" w:hAnsi="Arial" w:cs="Arial"/>
              </w:rPr>
            </w:pPr>
            <w:r w:rsidRPr="00157CD1">
              <w:rPr>
                <w:rFonts w:ascii="Arial" w:eastAsia="Arial" w:hAnsi="Arial" w:cs="Arial"/>
              </w:rPr>
              <w:t>Support identification of inequities / inefficiencies in service administration and implement solutions to improve service delivery, in line with legislation and benchmarking against best practice structures</w:t>
            </w:r>
            <w:r w:rsidR="00613ABA" w:rsidRPr="00157CD1">
              <w:rPr>
                <w:rFonts w:ascii="Arial" w:eastAsia="Arial" w:hAnsi="Arial" w:cs="Arial"/>
              </w:rPr>
              <w:t>.</w:t>
            </w:r>
          </w:p>
          <w:p w14:paraId="2751D20B" w14:textId="571A8A15" w:rsidR="468611E0" w:rsidRPr="00157CD1" w:rsidRDefault="468611E0" w:rsidP="00926ACE">
            <w:pPr>
              <w:pStyle w:val="ListParagraph"/>
              <w:numPr>
                <w:ilvl w:val="0"/>
                <w:numId w:val="1"/>
              </w:numPr>
              <w:jc w:val="both"/>
              <w:rPr>
                <w:rFonts w:ascii="Arial" w:eastAsia="Arial" w:hAnsi="Arial" w:cs="Arial"/>
              </w:rPr>
            </w:pPr>
            <w:r w:rsidRPr="00157CD1">
              <w:rPr>
                <w:rFonts w:ascii="Arial" w:eastAsia="Arial" w:hAnsi="Arial" w:cs="Arial"/>
              </w:rPr>
              <w:t>Embrace change and adapt local work practices by finding practical ways to make policies work,</w:t>
            </w:r>
            <w:r w:rsidR="00F52E37" w:rsidRPr="00157CD1">
              <w:rPr>
                <w:rFonts w:ascii="Arial" w:eastAsiaTheme="minorEastAsia" w:hAnsi="Arial" w:cs="Arial"/>
                <w:lang w:val="en-IE" w:eastAsia="en-IE"/>
              </w:rPr>
              <w:t xml:space="preserve"> </w:t>
            </w:r>
            <w:r w:rsidR="00F52E37" w:rsidRPr="00157CD1">
              <w:rPr>
                <w:rFonts w:ascii="Arial" w:eastAsia="Arial" w:hAnsi="Arial" w:cs="Arial"/>
                <w:lang w:val="en-IE"/>
              </w:rPr>
              <w:t>leading teams through change</w:t>
            </w:r>
            <w:r w:rsidR="007C0DD9" w:rsidRPr="00157CD1">
              <w:rPr>
                <w:rFonts w:ascii="Arial" w:eastAsia="Arial" w:hAnsi="Arial" w:cs="Arial"/>
                <w:lang w:val="en-IE"/>
              </w:rPr>
              <w:t>.</w:t>
            </w:r>
            <w:r w:rsidRPr="00157CD1">
              <w:rPr>
                <w:rFonts w:ascii="Arial" w:eastAsia="Arial" w:hAnsi="Arial" w:cs="Arial"/>
              </w:rPr>
              <w:t xml:space="preserve"> </w:t>
            </w:r>
          </w:p>
          <w:p w14:paraId="3F6231C1" w14:textId="774D4FDF" w:rsidR="00B46F94" w:rsidRPr="00157CD1" w:rsidRDefault="00B46F94" w:rsidP="00B70BEC">
            <w:pPr>
              <w:pStyle w:val="ListParagraph"/>
              <w:ind w:left="360"/>
              <w:rPr>
                <w:rFonts w:ascii="Arial" w:hAnsi="Arial" w:cs="Arial"/>
              </w:rPr>
            </w:pPr>
          </w:p>
          <w:p w14:paraId="7DC4D918" w14:textId="5C731A82" w:rsidR="527DF7E0" w:rsidRPr="00157CD1" w:rsidRDefault="527DF7E0" w:rsidP="00EF111B">
            <w:pPr>
              <w:spacing w:after="0"/>
              <w:jc w:val="both"/>
              <w:rPr>
                <w:rFonts w:ascii="Arial" w:eastAsia="Arial" w:hAnsi="Arial" w:cs="Arial"/>
                <w:b/>
                <w:bCs/>
                <w:sz w:val="20"/>
                <w:szCs w:val="20"/>
                <w:lang w:val="en-GB"/>
              </w:rPr>
            </w:pPr>
            <w:r w:rsidRPr="00157CD1">
              <w:rPr>
                <w:rFonts w:ascii="Arial" w:eastAsia="Arial" w:hAnsi="Arial" w:cs="Arial"/>
                <w:b/>
                <w:bCs/>
                <w:sz w:val="20"/>
                <w:szCs w:val="20"/>
                <w:lang w:val="en-GB"/>
              </w:rPr>
              <w:t xml:space="preserve">Communications / Stakeholder Management </w:t>
            </w:r>
          </w:p>
          <w:p w14:paraId="0B7FB3AD" w14:textId="63D950E1" w:rsidR="527DF7E0" w:rsidRPr="00157CD1" w:rsidRDefault="527DF7E0" w:rsidP="00926ACE">
            <w:pPr>
              <w:pStyle w:val="ListParagraph"/>
              <w:numPr>
                <w:ilvl w:val="0"/>
                <w:numId w:val="1"/>
              </w:numPr>
              <w:rPr>
                <w:rFonts w:ascii="Arial" w:eastAsia="Arial" w:hAnsi="Arial" w:cs="Arial"/>
              </w:rPr>
            </w:pPr>
            <w:r w:rsidRPr="00157CD1">
              <w:rPr>
                <w:rFonts w:ascii="Arial" w:eastAsia="Arial" w:hAnsi="Arial" w:cs="Arial"/>
              </w:rPr>
              <w:t>Ensure that highly effective communication mechanisms and processes are in place to manage, motivate and influence multiple stakeholders to ensure efficient delivery of requirements</w:t>
            </w:r>
          </w:p>
          <w:p w14:paraId="3BEEF45F" w14:textId="18AACEF9" w:rsidR="527DF7E0" w:rsidRPr="00157CD1" w:rsidRDefault="527DF7E0" w:rsidP="00926ACE">
            <w:pPr>
              <w:pStyle w:val="ListParagraph"/>
              <w:numPr>
                <w:ilvl w:val="0"/>
                <w:numId w:val="1"/>
              </w:numPr>
              <w:rPr>
                <w:rFonts w:ascii="Arial" w:eastAsia="Arial" w:hAnsi="Arial" w:cs="Arial"/>
              </w:rPr>
            </w:pPr>
            <w:r w:rsidRPr="00157CD1">
              <w:rPr>
                <w:rFonts w:ascii="Arial" w:eastAsia="Arial" w:hAnsi="Arial" w:cs="Arial"/>
              </w:rPr>
              <w:t>Act as spokesperson for the CRO as required and as assigned</w:t>
            </w:r>
          </w:p>
          <w:p w14:paraId="24DB4F83" w14:textId="543B2E2B" w:rsidR="527DF7E0" w:rsidRPr="00157CD1" w:rsidRDefault="527DF7E0" w:rsidP="00926ACE">
            <w:pPr>
              <w:pStyle w:val="ListParagraph"/>
              <w:numPr>
                <w:ilvl w:val="0"/>
                <w:numId w:val="1"/>
              </w:numPr>
              <w:rPr>
                <w:rFonts w:ascii="Arial" w:eastAsia="Arial" w:hAnsi="Arial" w:cs="Arial"/>
              </w:rPr>
            </w:pPr>
            <w:r w:rsidRPr="00157CD1">
              <w:rPr>
                <w:rFonts w:ascii="Arial" w:eastAsia="Arial" w:hAnsi="Arial" w:cs="Arial"/>
              </w:rPr>
              <w:lastRenderedPageBreak/>
              <w:t>Demonstrate proactive commitment to all communications with internal and external stakeholders</w:t>
            </w:r>
          </w:p>
          <w:p w14:paraId="7D6708A6" w14:textId="48D8199C" w:rsidR="00286E79" w:rsidRPr="00157CD1" w:rsidRDefault="00286E79" w:rsidP="00286E79">
            <w:pPr>
              <w:pStyle w:val="ListParagraph"/>
              <w:numPr>
                <w:ilvl w:val="0"/>
                <w:numId w:val="1"/>
              </w:numPr>
              <w:rPr>
                <w:rFonts w:ascii="Arial" w:eastAsia="Arial" w:hAnsi="Arial" w:cs="Arial"/>
              </w:rPr>
            </w:pPr>
            <w:r w:rsidRPr="00157CD1">
              <w:rPr>
                <w:rFonts w:ascii="Arial" w:eastAsia="Arial" w:hAnsi="Arial" w:cs="Arial"/>
              </w:rPr>
              <w:t>Coordinate and manage corporate, performance, financial and HR reporting, including submissions to the HSE Board and Committees, Executive Management Team and Department of Health.</w:t>
            </w:r>
          </w:p>
          <w:p w14:paraId="5C039110" w14:textId="77777777" w:rsidR="00926ACE" w:rsidRPr="00157CD1" w:rsidRDefault="00926ACE" w:rsidP="00926ACE">
            <w:pPr>
              <w:pStyle w:val="ListParagraph"/>
              <w:numPr>
                <w:ilvl w:val="0"/>
                <w:numId w:val="1"/>
              </w:numPr>
              <w:spacing w:after="160" w:line="259" w:lineRule="auto"/>
              <w:contextualSpacing/>
              <w:rPr>
                <w:rFonts w:ascii="Arial" w:hAnsi="Arial" w:cs="Arial"/>
              </w:rPr>
            </w:pPr>
            <w:r w:rsidRPr="00157CD1">
              <w:rPr>
                <w:rFonts w:ascii="Arial" w:hAnsi="Arial" w:cs="Arial"/>
              </w:rPr>
              <w:t xml:space="preserve">Oversee, direct the provision and approve time-bound,  factually correct briefs/responses that are evidence and data-informed, including, but not limited to Parliamentary Affairs (PQ/REP) responses, FOI matters, DOH briefing papers, HSE Senior management briefings/HSE Board and any other requests, as defined by CCO and HSE Parliamentary Affairs Division. </w:t>
            </w:r>
          </w:p>
          <w:p w14:paraId="0FE103CF" w14:textId="77777777" w:rsidR="00926ACE" w:rsidRPr="00157CD1" w:rsidRDefault="00926ACE" w:rsidP="00926ACE">
            <w:pPr>
              <w:pStyle w:val="ListParagraph"/>
              <w:numPr>
                <w:ilvl w:val="0"/>
                <w:numId w:val="1"/>
              </w:numPr>
              <w:spacing w:after="160" w:line="259" w:lineRule="auto"/>
              <w:contextualSpacing/>
              <w:rPr>
                <w:rFonts w:ascii="Arial" w:hAnsi="Arial" w:cs="Arial"/>
              </w:rPr>
            </w:pPr>
            <w:r w:rsidRPr="00157CD1">
              <w:rPr>
                <w:rFonts w:ascii="Arial" w:hAnsi="Arial" w:cs="Arial"/>
              </w:rPr>
              <w:t>Lead and co-ordinate the assigned Office’s legislative and ethics compliance functions, including governance and reporting requirements</w:t>
            </w:r>
          </w:p>
          <w:p w14:paraId="465BCC61" w14:textId="3889C16D" w:rsidR="00926ACE" w:rsidRPr="00157CD1" w:rsidRDefault="00926ACE" w:rsidP="00926ACE">
            <w:pPr>
              <w:pStyle w:val="ListParagraph"/>
              <w:numPr>
                <w:ilvl w:val="0"/>
                <w:numId w:val="1"/>
              </w:numPr>
              <w:spacing w:after="160" w:line="259" w:lineRule="auto"/>
              <w:contextualSpacing/>
              <w:rPr>
                <w:rFonts w:ascii="Arial" w:hAnsi="Arial" w:cs="Arial"/>
              </w:rPr>
            </w:pPr>
            <w:r w:rsidRPr="00157CD1">
              <w:rPr>
                <w:rFonts w:ascii="Arial" w:hAnsi="Arial" w:cs="Arial"/>
              </w:rPr>
              <w:t xml:space="preserve">Prepare evidence-informed business cases and applications for funding which are aligned to the overarching aim of the recommendations, strategies and priorities of </w:t>
            </w:r>
            <w:proofErr w:type="spellStart"/>
            <w:r w:rsidRPr="00157CD1">
              <w:rPr>
                <w:rFonts w:ascii="Arial" w:hAnsi="Arial" w:cs="Arial"/>
              </w:rPr>
              <w:t>Slaintecare</w:t>
            </w:r>
            <w:proofErr w:type="spellEnd"/>
            <w:r w:rsidRPr="00157CD1">
              <w:rPr>
                <w:rFonts w:ascii="Arial" w:hAnsi="Arial" w:cs="Arial"/>
              </w:rPr>
              <w:t xml:space="preserve"> and other relevant publications/reports, ensuring they are in line with guidelines on processes, such as annual estimates and national service planning;</w:t>
            </w:r>
          </w:p>
          <w:p w14:paraId="354CBDC7" w14:textId="4BE407EB" w:rsidR="00F913FE" w:rsidRPr="00157CD1" w:rsidRDefault="00926ACE" w:rsidP="00926ACE">
            <w:pPr>
              <w:pStyle w:val="ListParagraph"/>
              <w:numPr>
                <w:ilvl w:val="0"/>
                <w:numId w:val="1"/>
              </w:numPr>
              <w:spacing w:after="160" w:line="259" w:lineRule="auto"/>
              <w:contextualSpacing/>
              <w:rPr>
                <w:rFonts w:ascii="Arial" w:hAnsi="Arial" w:cs="Arial"/>
              </w:rPr>
            </w:pPr>
            <w:r w:rsidRPr="00157CD1">
              <w:rPr>
                <w:rFonts w:ascii="Arial" w:hAnsi="Arial" w:cs="Arial"/>
              </w:rPr>
              <w:t>Ensure all programme related documents and outputs which require approval are progressed in accordance with appropriate governance models, governing policies and legislation.</w:t>
            </w:r>
          </w:p>
          <w:p w14:paraId="7F6D05CB" w14:textId="77777777" w:rsidR="00C40D94" w:rsidRPr="00157CD1" w:rsidRDefault="00C40D94" w:rsidP="00C40D94">
            <w:pPr>
              <w:pStyle w:val="ListParagraph"/>
              <w:numPr>
                <w:ilvl w:val="0"/>
                <w:numId w:val="1"/>
              </w:numPr>
              <w:rPr>
                <w:rFonts w:ascii="Arial" w:hAnsi="Arial" w:cs="Arial"/>
                <w:iCs/>
                <w:lang w:val="en-IE"/>
              </w:rPr>
            </w:pPr>
            <w:r w:rsidRPr="00157CD1">
              <w:rPr>
                <w:rFonts w:ascii="Arial" w:hAnsi="Arial" w:cs="Arial"/>
                <w:iCs/>
                <w:lang w:val="en-IE"/>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w:t>
            </w:r>
            <w:r w:rsidRPr="00157CD1">
              <w:rPr>
                <w:rFonts w:ascii="Arial" w:hAnsi="Arial" w:cs="Arial"/>
                <w:iCs/>
              </w:rPr>
              <w:t>these standards as appropriate to the role.</w:t>
            </w:r>
          </w:p>
          <w:p w14:paraId="57F6EC1B" w14:textId="4DB15AB2" w:rsidR="00C40D94" w:rsidRPr="00157CD1" w:rsidRDefault="00C40D94" w:rsidP="00C40D94">
            <w:pPr>
              <w:pStyle w:val="ListParagraph"/>
              <w:numPr>
                <w:ilvl w:val="0"/>
                <w:numId w:val="1"/>
              </w:numPr>
              <w:rPr>
                <w:rFonts w:ascii="Arial" w:hAnsi="Arial" w:cs="Arial"/>
                <w:iCs/>
                <w:lang w:val="en-IE"/>
              </w:rPr>
            </w:pPr>
            <w:r w:rsidRPr="00157CD1">
              <w:rPr>
                <w:rFonts w:ascii="Arial" w:hAnsi="Arial" w:cs="Arial"/>
                <w:iCs/>
              </w:rPr>
              <w:t>Support, promote and actively participate in sustainable energy, water and waste initiatives to create a more sustainable, low carbon and efficient health service.</w:t>
            </w:r>
          </w:p>
          <w:p w14:paraId="27F12E77" w14:textId="6A904FDD" w:rsidR="006F5837" w:rsidRPr="00157CD1" w:rsidRDefault="006F5837" w:rsidP="00C40D94">
            <w:pPr>
              <w:pStyle w:val="ListParagraph"/>
              <w:numPr>
                <w:ilvl w:val="0"/>
                <w:numId w:val="1"/>
              </w:numPr>
              <w:rPr>
                <w:rFonts w:ascii="Arial" w:hAnsi="Arial" w:cs="Arial"/>
                <w:iCs/>
                <w:lang w:val="en-IE"/>
              </w:rPr>
            </w:pPr>
            <w:r w:rsidRPr="00157CD1">
              <w:rPr>
                <w:rFonts w:ascii="Arial" w:hAnsi="Arial" w:cs="Arial"/>
              </w:rPr>
              <w:t>Adequately identifies, assesses, manages and monitors risk within their area of responsibility</w:t>
            </w:r>
          </w:p>
          <w:p w14:paraId="361D0AAE" w14:textId="77777777" w:rsidR="00B46F94" w:rsidRPr="00157CD1" w:rsidRDefault="00B46F94" w:rsidP="00B46F94">
            <w:pPr>
              <w:pStyle w:val="ListParagraph"/>
              <w:ind w:left="1440"/>
              <w:rPr>
                <w:rFonts w:ascii="Arial" w:hAnsi="Arial" w:cs="Arial"/>
                <w:iCs/>
              </w:rPr>
            </w:pPr>
          </w:p>
          <w:p w14:paraId="10148F9A" w14:textId="6F6EA595" w:rsidR="00B46F94" w:rsidRPr="00157CD1" w:rsidRDefault="00B46F94" w:rsidP="00551A77">
            <w:pPr>
              <w:spacing w:after="0" w:line="240" w:lineRule="auto"/>
              <w:rPr>
                <w:rFonts w:ascii="Arial" w:hAnsi="Arial" w:cs="Arial"/>
                <w:b/>
                <w:iCs/>
                <w:sz w:val="20"/>
                <w:szCs w:val="20"/>
                <w:lang w:eastAsia="en-GB"/>
              </w:rPr>
            </w:pPr>
            <w:r w:rsidRPr="00157CD1">
              <w:rPr>
                <w:rFonts w:ascii="Arial" w:hAnsi="Arial" w:cs="Arial"/>
                <w:b/>
                <w:iCs/>
                <w:sz w:val="20"/>
                <w:szCs w:val="20"/>
              </w:rPr>
              <w:t xml:space="preserve">The above Job </w:t>
            </w:r>
            <w:r w:rsidR="006F5837" w:rsidRPr="00157CD1">
              <w:rPr>
                <w:rFonts w:ascii="Arial" w:hAnsi="Arial" w:cs="Arial"/>
                <w:b/>
                <w:iCs/>
                <w:sz w:val="20"/>
                <w:szCs w:val="20"/>
              </w:rPr>
              <w:t>Specification</w:t>
            </w:r>
            <w:r w:rsidRPr="00157CD1">
              <w:rPr>
                <w:rFonts w:ascii="Arial" w:hAnsi="Arial" w:cs="Arial"/>
                <w:b/>
                <w:iCs/>
                <w:sz w:val="20"/>
                <w:szCs w:val="20"/>
              </w:rPr>
              <w:t xml:space="preserve"> is not intended to be a comprehensive list of all duties involved and consequently, each of the post holders may be required to perform other duties, as appropriate to their post and which may be assigned to </w:t>
            </w:r>
            <w:r w:rsidR="00C40D94" w:rsidRPr="00157CD1">
              <w:rPr>
                <w:rFonts w:ascii="Arial" w:hAnsi="Arial" w:cs="Arial"/>
                <w:b/>
                <w:iCs/>
                <w:sz w:val="20"/>
                <w:szCs w:val="20"/>
              </w:rPr>
              <w:t>them</w:t>
            </w:r>
            <w:r w:rsidRPr="00157CD1">
              <w:rPr>
                <w:rFonts w:ascii="Arial" w:hAnsi="Arial" w:cs="Arial"/>
                <w:b/>
                <w:iCs/>
                <w:sz w:val="20"/>
                <w:szCs w:val="20"/>
              </w:rPr>
              <w:t xml:space="preserve"> from time to time and to contribute to the development of the post while in office.</w:t>
            </w:r>
          </w:p>
        </w:tc>
      </w:tr>
      <w:tr w:rsidR="00B46F94" w:rsidRPr="00157CD1" w14:paraId="20B10BD6" w14:textId="77777777" w:rsidTr="00EA5DFF">
        <w:tc>
          <w:tcPr>
            <w:tcW w:w="1137" w:type="pct"/>
          </w:tcPr>
          <w:p w14:paraId="53850D02" w14:textId="2341C2EB" w:rsidR="00B46F94" w:rsidRPr="00157CD1" w:rsidRDefault="00B46F94" w:rsidP="00B46F94">
            <w:pPr>
              <w:jc w:val="both"/>
              <w:rPr>
                <w:rFonts w:ascii="Arial" w:hAnsi="Arial" w:cs="Arial"/>
                <w:b/>
                <w:bCs/>
                <w:sz w:val="20"/>
                <w:szCs w:val="20"/>
              </w:rPr>
            </w:pPr>
            <w:r w:rsidRPr="00157CD1">
              <w:rPr>
                <w:rFonts w:ascii="Arial" w:hAnsi="Arial" w:cs="Arial"/>
                <w:b/>
                <w:bCs/>
                <w:sz w:val="20"/>
                <w:szCs w:val="20"/>
              </w:rPr>
              <w:lastRenderedPageBreak/>
              <w:t>Eligibility Criteria</w:t>
            </w:r>
          </w:p>
          <w:p w14:paraId="6DB1FAFD" w14:textId="77777777" w:rsidR="00B46F94" w:rsidRPr="00157CD1" w:rsidRDefault="00B46F94" w:rsidP="00B46F94">
            <w:pPr>
              <w:rPr>
                <w:rFonts w:ascii="Arial" w:hAnsi="Arial" w:cs="Arial"/>
                <w:b/>
                <w:bCs/>
                <w:sz w:val="20"/>
                <w:szCs w:val="20"/>
              </w:rPr>
            </w:pPr>
            <w:r w:rsidRPr="00157CD1">
              <w:rPr>
                <w:rFonts w:ascii="Arial" w:hAnsi="Arial" w:cs="Arial"/>
                <w:b/>
                <w:bCs/>
                <w:sz w:val="20"/>
                <w:szCs w:val="20"/>
              </w:rPr>
              <w:t>Qualifications and/ or experience</w:t>
            </w:r>
          </w:p>
          <w:p w14:paraId="3250DAB2" w14:textId="722E1A40" w:rsidR="00B46F94" w:rsidRPr="00157CD1" w:rsidRDefault="00B46F94" w:rsidP="00B46F94">
            <w:pPr>
              <w:jc w:val="both"/>
              <w:rPr>
                <w:rFonts w:ascii="Arial" w:hAnsi="Arial" w:cs="Arial"/>
                <w:b/>
                <w:bCs/>
                <w:sz w:val="20"/>
                <w:szCs w:val="20"/>
              </w:rPr>
            </w:pPr>
          </w:p>
        </w:tc>
        <w:tc>
          <w:tcPr>
            <w:tcW w:w="3863" w:type="pct"/>
          </w:tcPr>
          <w:p w14:paraId="146E69E4" w14:textId="7206B94E" w:rsidR="00B46F94" w:rsidRPr="00157CD1" w:rsidRDefault="00B46F94" w:rsidP="006F5837">
            <w:pPr>
              <w:spacing w:after="0"/>
              <w:rPr>
                <w:rFonts w:ascii="Arial" w:hAnsi="Arial" w:cs="Arial"/>
                <w:iCs/>
                <w:sz w:val="20"/>
                <w:szCs w:val="20"/>
                <w:lang w:eastAsia="en-GB"/>
              </w:rPr>
            </w:pPr>
            <w:r w:rsidRPr="00157CD1">
              <w:rPr>
                <w:rFonts w:ascii="Arial" w:hAnsi="Arial" w:cs="Arial"/>
                <w:b/>
                <w:bCs/>
                <w:iCs/>
                <w:sz w:val="20"/>
                <w:szCs w:val="20"/>
              </w:rPr>
              <w:t>Candidates must have at the latest date of application:</w:t>
            </w:r>
          </w:p>
          <w:p w14:paraId="293E1E7B" w14:textId="63184DDE" w:rsidR="00B46F94" w:rsidRPr="00157CD1" w:rsidRDefault="00B46F94" w:rsidP="00B46F94">
            <w:pPr>
              <w:spacing w:after="0" w:line="240" w:lineRule="auto"/>
              <w:jc w:val="both"/>
              <w:rPr>
                <w:rFonts w:ascii="Arial" w:hAnsi="Arial" w:cs="Arial"/>
                <w:sz w:val="20"/>
                <w:szCs w:val="20"/>
              </w:rPr>
            </w:pPr>
          </w:p>
          <w:p w14:paraId="62EC47EF" w14:textId="1840AA74" w:rsidR="00B46F94" w:rsidRPr="00157CD1" w:rsidRDefault="007F487B" w:rsidP="006F5837">
            <w:pPr>
              <w:pStyle w:val="ListParagraph"/>
              <w:numPr>
                <w:ilvl w:val="0"/>
                <w:numId w:val="50"/>
              </w:numPr>
              <w:contextualSpacing/>
              <w:jc w:val="both"/>
              <w:rPr>
                <w:rFonts w:ascii="Arial" w:hAnsi="Arial" w:cs="Arial"/>
              </w:rPr>
            </w:pPr>
            <w:r w:rsidRPr="00157CD1">
              <w:rPr>
                <w:rFonts w:ascii="Arial" w:hAnsi="Arial" w:cs="Arial"/>
              </w:rPr>
              <w:t>S</w:t>
            </w:r>
            <w:r w:rsidR="00B46F94" w:rsidRPr="00157CD1">
              <w:rPr>
                <w:rFonts w:ascii="Arial" w:hAnsi="Arial" w:cs="Arial"/>
              </w:rPr>
              <w:t>ignificant experience of working at senior management level, within a corporate or healthcare related environment in service improvement planning and delivery within a large scale multi stakeholder environment, as relevant to the role.</w:t>
            </w:r>
          </w:p>
          <w:p w14:paraId="56DC4FDA" w14:textId="77777777" w:rsidR="006F5837" w:rsidRPr="00157CD1" w:rsidRDefault="006F5837" w:rsidP="006F5837">
            <w:pPr>
              <w:pStyle w:val="ListParagraph"/>
              <w:ind w:left="360"/>
              <w:contextualSpacing/>
              <w:jc w:val="both"/>
              <w:rPr>
                <w:rFonts w:ascii="Arial" w:hAnsi="Arial" w:cs="Arial"/>
              </w:rPr>
            </w:pPr>
          </w:p>
          <w:p w14:paraId="0A0F3B80" w14:textId="32C52FAC" w:rsidR="006F5837" w:rsidRPr="00157CD1" w:rsidRDefault="00B46F94" w:rsidP="006F5837">
            <w:pPr>
              <w:pStyle w:val="ListParagraph"/>
              <w:numPr>
                <w:ilvl w:val="0"/>
                <w:numId w:val="50"/>
              </w:numPr>
              <w:contextualSpacing/>
              <w:jc w:val="both"/>
              <w:rPr>
                <w:rFonts w:ascii="Arial" w:hAnsi="Arial" w:cs="Arial"/>
              </w:rPr>
            </w:pPr>
            <w:r w:rsidRPr="00157CD1">
              <w:rPr>
                <w:rFonts w:ascii="Arial" w:hAnsi="Arial" w:cs="Arial"/>
              </w:rPr>
              <w:t>Experience in prioritising, developing and delivering effective programmes of work both through themselves and through others</w:t>
            </w:r>
            <w:r w:rsidR="004A0054" w:rsidRPr="00157CD1">
              <w:rPr>
                <w:rFonts w:ascii="Arial" w:hAnsi="Arial" w:cs="Arial"/>
              </w:rPr>
              <w:t>.</w:t>
            </w:r>
          </w:p>
          <w:p w14:paraId="6A2AC7BE" w14:textId="77777777" w:rsidR="006F5837" w:rsidRPr="00157CD1" w:rsidRDefault="006F5837" w:rsidP="006F5837">
            <w:pPr>
              <w:pStyle w:val="ListParagraph"/>
              <w:ind w:left="360"/>
              <w:contextualSpacing/>
              <w:jc w:val="both"/>
              <w:rPr>
                <w:rFonts w:ascii="Arial" w:hAnsi="Arial" w:cs="Arial"/>
              </w:rPr>
            </w:pPr>
          </w:p>
          <w:p w14:paraId="4B651675" w14:textId="2C664326" w:rsidR="00B46F94" w:rsidRPr="00157CD1" w:rsidRDefault="00B46F94" w:rsidP="006F5837">
            <w:pPr>
              <w:pStyle w:val="ListParagraph"/>
              <w:numPr>
                <w:ilvl w:val="0"/>
                <w:numId w:val="50"/>
              </w:numPr>
              <w:contextualSpacing/>
              <w:jc w:val="both"/>
              <w:rPr>
                <w:rFonts w:ascii="Arial" w:hAnsi="Arial" w:cs="Arial"/>
              </w:rPr>
            </w:pPr>
            <w:r w:rsidRPr="00157CD1">
              <w:rPr>
                <w:rFonts w:ascii="Arial" w:hAnsi="Arial" w:cs="Arial"/>
              </w:rPr>
              <w:t xml:space="preserve">Proven experience in the </w:t>
            </w:r>
            <w:r w:rsidRPr="00157CD1">
              <w:rPr>
                <w:rFonts w:ascii="Arial" w:hAnsi="Arial" w:cs="Arial"/>
                <w:lang w:val="en-AU" w:eastAsia="en-AU"/>
              </w:rPr>
              <w:t>interpretation and use of complex data</w:t>
            </w:r>
            <w:r w:rsidRPr="00157CD1">
              <w:rPr>
                <w:rFonts w:ascii="Arial" w:hAnsi="Arial" w:cs="Arial"/>
              </w:rPr>
              <w:t xml:space="preserve"> to inform the compilation</w:t>
            </w:r>
            <w:r w:rsidRPr="00157CD1">
              <w:rPr>
                <w:rFonts w:ascii="Arial" w:hAnsi="Arial" w:cs="Arial"/>
                <w:color w:val="FF0000"/>
              </w:rPr>
              <w:t xml:space="preserve"> </w:t>
            </w:r>
            <w:r w:rsidRPr="00157CD1">
              <w:rPr>
                <w:rFonts w:ascii="Arial" w:hAnsi="Arial" w:cs="Arial"/>
              </w:rPr>
              <w:t xml:space="preserve">of key reports/briefings and proposals/business cases for key internal/external stakeholders. </w:t>
            </w:r>
          </w:p>
          <w:p w14:paraId="53228A79" w14:textId="77777777" w:rsidR="006F5837" w:rsidRPr="00157CD1" w:rsidRDefault="006F5837" w:rsidP="006F5837">
            <w:pPr>
              <w:pStyle w:val="ListParagraph"/>
              <w:rPr>
                <w:rFonts w:ascii="Arial" w:hAnsi="Arial" w:cs="Arial"/>
              </w:rPr>
            </w:pPr>
          </w:p>
          <w:p w14:paraId="4159F94F" w14:textId="0B776E90" w:rsidR="00B46F94" w:rsidRPr="00157CD1" w:rsidRDefault="007F487B" w:rsidP="006F5837">
            <w:pPr>
              <w:pStyle w:val="ListParagraph"/>
              <w:numPr>
                <w:ilvl w:val="0"/>
                <w:numId w:val="50"/>
              </w:numPr>
              <w:contextualSpacing/>
              <w:jc w:val="both"/>
              <w:rPr>
                <w:rFonts w:ascii="Arial" w:hAnsi="Arial" w:cs="Arial"/>
              </w:rPr>
            </w:pPr>
            <w:r w:rsidRPr="00157CD1">
              <w:rPr>
                <w:rFonts w:ascii="Arial" w:hAnsi="Arial" w:cs="Arial"/>
              </w:rPr>
              <w:t>E</w:t>
            </w:r>
            <w:r w:rsidR="00B46F94" w:rsidRPr="00157CD1">
              <w:rPr>
                <w:rFonts w:ascii="Arial" w:hAnsi="Arial" w:cs="Arial"/>
              </w:rPr>
              <w:t xml:space="preserve">xperience of managing and working collaboratively cross functionally with multiple internal and external stakeholders in pursuing the objectives of the organisation, as relevant to this role. </w:t>
            </w:r>
          </w:p>
          <w:p w14:paraId="3D34BE2A" w14:textId="77777777" w:rsidR="006F5837" w:rsidRPr="00157CD1" w:rsidRDefault="006F5837" w:rsidP="006F5837">
            <w:pPr>
              <w:pStyle w:val="ListParagraph"/>
              <w:ind w:left="360"/>
              <w:contextualSpacing/>
              <w:jc w:val="both"/>
              <w:rPr>
                <w:rFonts w:ascii="Arial" w:hAnsi="Arial" w:cs="Arial"/>
              </w:rPr>
            </w:pPr>
          </w:p>
          <w:p w14:paraId="1FDE3A61" w14:textId="77777777" w:rsidR="00B46F94" w:rsidRPr="00157CD1" w:rsidRDefault="00B46F94" w:rsidP="006F5837">
            <w:pPr>
              <w:pStyle w:val="ListParagraph"/>
              <w:numPr>
                <w:ilvl w:val="0"/>
                <w:numId w:val="50"/>
              </w:numPr>
              <w:contextualSpacing/>
              <w:jc w:val="both"/>
              <w:rPr>
                <w:rFonts w:ascii="Arial" w:hAnsi="Arial" w:cs="Arial"/>
              </w:rPr>
            </w:pPr>
            <w:r w:rsidRPr="00157CD1">
              <w:rPr>
                <w:rFonts w:ascii="Arial" w:hAnsi="Arial" w:cs="Arial"/>
              </w:rPr>
              <w:t xml:space="preserve">Have the requisite knowledge and ability (including a high standard of suitability and management ability) for the proper discharge of the duties of the office. </w:t>
            </w:r>
          </w:p>
          <w:p w14:paraId="76046758" w14:textId="1D8E27FA" w:rsidR="00B46F94" w:rsidRPr="00157CD1" w:rsidRDefault="00B46F94" w:rsidP="00B46F94">
            <w:pPr>
              <w:contextualSpacing/>
              <w:jc w:val="both"/>
              <w:rPr>
                <w:rFonts w:ascii="Arial" w:hAnsi="Arial" w:cs="Arial"/>
                <w:sz w:val="20"/>
                <w:szCs w:val="20"/>
              </w:rPr>
            </w:pPr>
          </w:p>
          <w:p w14:paraId="44573C0D" w14:textId="52651A06" w:rsidR="00B46F94" w:rsidRPr="00157CD1" w:rsidRDefault="00B46F94" w:rsidP="006F5837">
            <w:pPr>
              <w:spacing w:after="0"/>
              <w:rPr>
                <w:rFonts w:ascii="Arial" w:hAnsi="Arial" w:cs="Arial"/>
                <w:b/>
                <w:bCs/>
                <w:iCs/>
                <w:sz w:val="20"/>
                <w:szCs w:val="20"/>
              </w:rPr>
            </w:pPr>
            <w:r w:rsidRPr="00157CD1">
              <w:rPr>
                <w:rFonts w:ascii="Arial" w:hAnsi="Arial" w:cs="Arial"/>
                <w:b/>
                <w:bCs/>
                <w:iCs/>
                <w:sz w:val="20"/>
                <w:szCs w:val="20"/>
              </w:rPr>
              <w:t xml:space="preserve">Health </w:t>
            </w:r>
          </w:p>
          <w:p w14:paraId="4CB4EAFC" w14:textId="1484426C" w:rsidR="00B46F94" w:rsidRPr="00157CD1" w:rsidRDefault="00B46F94" w:rsidP="00B46F94">
            <w:pPr>
              <w:spacing w:after="141"/>
              <w:rPr>
                <w:rFonts w:ascii="Arial" w:hAnsi="Arial" w:cs="Arial"/>
                <w:sz w:val="20"/>
                <w:szCs w:val="20"/>
              </w:rPr>
            </w:pPr>
            <w:r w:rsidRPr="00157CD1">
              <w:rPr>
                <w:rFonts w:ascii="Arial" w:hAnsi="Arial" w:cs="Arial"/>
                <w:sz w:val="20"/>
                <w:szCs w:val="20"/>
              </w:rPr>
              <w:lastRenderedPageBreak/>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DE8007F" w14:textId="6B57BC8A" w:rsidR="00B46F94" w:rsidRPr="00157CD1" w:rsidRDefault="00B46F94" w:rsidP="006F5837">
            <w:pPr>
              <w:spacing w:after="0"/>
              <w:rPr>
                <w:rFonts w:ascii="Arial" w:hAnsi="Arial" w:cs="Arial"/>
                <w:b/>
                <w:bCs/>
                <w:iCs/>
                <w:sz w:val="20"/>
                <w:szCs w:val="20"/>
              </w:rPr>
            </w:pPr>
            <w:r w:rsidRPr="00157CD1">
              <w:rPr>
                <w:rFonts w:ascii="Arial" w:hAnsi="Arial" w:cs="Arial"/>
                <w:b/>
                <w:bCs/>
                <w:iCs/>
                <w:sz w:val="20"/>
                <w:szCs w:val="20"/>
              </w:rPr>
              <w:t xml:space="preserve">Character </w:t>
            </w:r>
          </w:p>
          <w:p w14:paraId="263957C8" w14:textId="77777777" w:rsidR="00B46F94" w:rsidRPr="00157CD1" w:rsidRDefault="00B46F94" w:rsidP="00B46F94">
            <w:pPr>
              <w:spacing w:after="119" w:line="275" w:lineRule="auto"/>
              <w:ind w:right="44"/>
              <w:rPr>
                <w:rFonts w:ascii="Arial" w:hAnsi="Arial" w:cs="Arial"/>
                <w:sz w:val="20"/>
                <w:szCs w:val="20"/>
              </w:rPr>
            </w:pPr>
            <w:r w:rsidRPr="00157CD1">
              <w:rPr>
                <w:rFonts w:ascii="Arial" w:hAnsi="Arial" w:cs="Arial"/>
                <w:sz w:val="20"/>
                <w:szCs w:val="20"/>
              </w:rPr>
              <w:t>Each candidate for and any person holding the office must be of good character.</w:t>
            </w:r>
          </w:p>
          <w:p w14:paraId="13C8FD7B" w14:textId="19C7EF70" w:rsidR="00B46F94" w:rsidRPr="00157CD1" w:rsidRDefault="00B46F94" w:rsidP="00B46F94">
            <w:pPr>
              <w:spacing w:after="119" w:line="275" w:lineRule="auto"/>
              <w:ind w:right="44"/>
              <w:rPr>
                <w:rFonts w:ascii="Arial" w:hAnsi="Arial" w:cs="Arial"/>
                <w:iCs/>
                <w:sz w:val="20"/>
                <w:szCs w:val="20"/>
              </w:rPr>
            </w:pPr>
          </w:p>
        </w:tc>
      </w:tr>
      <w:tr w:rsidR="00B46F94" w:rsidRPr="00157CD1" w14:paraId="0C451928" w14:textId="77777777" w:rsidTr="00EA5DFF">
        <w:tc>
          <w:tcPr>
            <w:tcW w:w="1137" w:type="pct"/>
          </w:tcPr>
          <w:p w14:paraId="3C7276BB" w14:textId="3EEC1B06" w:rsidR="00B46F94" w:rsidRPr="00157CD1" w:rsidRDefault="00B46F94" w:rsidP="00B46F94">
            <w:pPr>
              <w:jc w:val="both"/>
              <w:rPr>
                <w:rFonts w:ascii="Arial" w:hAnsi="Arial" w:cs="Arial"/>
                <w:b/>
                <w:bCs/>
                <w:color w:val="000000"/>
                <w:sz w:val="20"/>
                <w:szCs w:val="20"/>
              </w:rPr>
            </w:pPr>
            <w:r w:rsidRPr="00157CD1">
              <w:rPr>
                <w:rFonts w:ascii="Arial" w:hAnsi="Arial" w:cs="Arial"/>
                <w:b/>
                <w:bCs/>
                <w:color w:val="000000"/>
                <w:sz w:val="20"/>
                <w:szCs w:val="20"/>
              </w:rPr>
              <w:lastRenderedPageBreak/>
              <w:t>Other Requirements Specific to the Post</w:t>
            </w:r>
          </w:p>
        </w:tc>
        <w:tc>
          <w:tcPr>
            <w:tcW w:w="3863" w:type="pct"/>
          </w:tcPr>
          <w:p w14:paraId="2A44EA47" w14:textId="77777777" w:rsidR="00B46F94" w:rsidRPr="00157CD1" w:rsidRDefault="00B46F94" w:rsidP="00B46F94">
            <w:pPr>
              <w:pStyle w:val="ListParagraph"/>
              <w:numPr>
                <w:ilvl w:val="0"/>
                <w:numId w:val="33"/>
              </w:numPr>
              <w:rPr>
                <w:rFonts w:ascii="Arial" w:hAnsi="Arial" w:cs="Arial"/>
                <w:lang w:val="en-AU" w:eastAsia="en-AU"/>
              </w:rPr>
            </w:pPr>
            <w:r w:rsidRPr="00157CD1">
              <w:rPr>
                <w:rFonts w:ascii="Arial" w:hAnsi="Arial" w:cs="Arial"/>
                <w:lang w:val="en-AU" w:eastAsia="en-AU"/>
              </w:rPr>
              <w:t>Access to appropriate transport to fulfil the requirements of the role as the post will involve travel.</w:t>
            </w:r>
          </w:p>
          <w:p w14:paraId="0E41C592" w14:textId="30DC6BED" w:rsidR="00B46F94" w:rsidRPr="00157CD1" w:rsidRDefault="00B46F94" w:rsidP="00B46F94">
            <w:pPr>
              <w:pStyle w:val="ListParagraph"/>
              <w:numPr>
                <w:ilvl w:val="0"/>
                <w:numId w:val="33"/>
              </w:numPr>
              <w:rPr>
                <w:rFonts w:ascii="Arial" w:hAnsi="Arial" w:cs="Arial"/>
                <w:b/>
                <w:iCs/>
                <w:u w:val="single"/>
              </w:rPr>
            </w:pPr>
            <w:r w:rsidRPr="00157CD1">
              <w:rPr>
                <w:rFonts w:ascii="Arial" w:hAnsi="Arial" w:cs="Arial"/>
                <w:lang w:val="en-AU" w:eastAsia="en-AU"/>
              </w:rPr>
              <w:t>Flexibility in relation to working hours is also required to meet any urgent needs that may arise.</w:t>
            </w:r>
          </w:p>
        </w:tc>
      </w:tr>
      <w:tr w:rsidR="00B46F94" w:rsidRPr="00157CD1" w14:paraId="2DB824E5" w14:textId="77777777" w:rsidTr="00EA5DFF">
        <w:tc>
          <w:tcPr>
            <w:tcW w:w="1137" w:type="pct"/>
          </w:tcPr>
          <w:p w14:paraId="2422F8DA" w14:textId="77777777" w:rsidR="00B46F94" w:rsidRPr="00157CD1" w:rsidRDefault="00B46F94" w:rsidP="00B46F94">
            <w:pPr>
              <w:rPr>
                <w:rFonts w:ascii="Arial" w:hAnsi="Arial" w:cs="Arial"/>
                <w:b/>
                <w:bCs/>
                <w:sz w:val="20"/>
                <w:szCs w:val="20"/>
              </w:rPr>
            </w:pPr>
            <w:r w:rsidRPr="00157CD1">
              <w:rPr>
                <w:rFonts w:ascii="Arial" w:hAnsi="Arial" w:cs="Arial"/>
                <w:b/>
                <w:bCs/>
                <w:sz w:val="20"/>
                <w:szCs w:val="20"/>
              </w:rPr>
              <w:t>Additional Eligibility Requirements</w:t>
            </w:r>
          </w:p>
          <w:p w14:paraId="2DE440F7" w14:textId="77777777" w:rsidR="00B46F94" w:rsidRPr="00157CD1" w:rsidRDefault="00B46F94" w:rsidP="00B46F94">
            <w:pPr>
              <w:jc w:val="both"/>
              <w:rPr>
                <w:rFonts w:ascii="Arial" w:hAnsi="Arial" w:cs="Arial"/>
                <w:b/>
                <w:bCs/>
                <w:color w:val="000000"/>
                <w:sz w:val="20"/>
                <w:szCs w:val="20"/>
              </w:rPr>
            </w:pPr>
          </w:p>
        </w:tc>
        <w:tc>
          <w:tcPr>
            <w:tcW w:w="3863" w:type="pct"/>
          </w:tcPr>
          <w:p w14:paraId="39C510EC" w14:textId="77777777" w:rsidR="00B46F94" w:rsidRPr="00157CD1" w:rsidRDefault="00B46F94" w:rsidP="00B46F94">
            <w:pPr>
              <w:pStyle w:val="Default"/>
              <w:rPr>
                <w:sz w:val="20"/>
                <w:szCs w:val="20"/>
              </w:rPr>
            </w:pPr>
            <w:r w:rsidRPr="00157CD1">
              <w:rPr>
                <w:b/>
                <w:bCs/>
                <w:sz w:val="20"/>
                <w:szCs w:val="20"/>
              </w:rPr>
              <w:t xml:space="preserve">Citizenship Requirements </w:t>
            </w:r>
          </w:p>
          <w:p w14:paraId="6531DE1C" w14:textId="77777777" w:rsidR="00B46F94" w:rsidRPr="00157CD1" w:rsidRDefault="00B46F94" w:rsidP="00B46F94">
            <w:pPr>
              <w:pStyle w:val="Default"/>
              <w:rPr>
                <w:sz w:val="20"/>
                <w:szCs w:val="20"/>
              </w:rPr>
            </w:pPr>
          </w:p>
          <w:p w14:paraId="5826FE48" w14:textId="3C0349C5" w:rsidR="00B46F94" w:rsidRPr="00157CD1" w:rsidRDefault="00B46F94" w:rsidP="00B46F94">
            <w:pPr>
              <w:pStyle w:val="Default"/>
              <w:rPr>
                <w:sz w:val="20"/>
                <w:szCs w:val="20"/>
              </w:rPr>
            </w:pPr>
            <w:r w:rsidRPr="00157CD1">
              <w:rPr>
                <w:sz w:val="20"/>
                <w:szCs w:val="20"/>
              </w:rPr>
              <w:t xml:space="preserve">Eligible candidates must be: </w:t>
            </w:r>
          </w:p>
          <w:p w14:paraId="6AF5F41C" w14:textId="77777777" w:rsidR="00B46F94" w:rsidRPr="00157CD1" w:rsidRDefault="00B46F94" w:rsidP="00B46F94">
            <w:pPr>
              <w:pStyle w:val="ListParagraph"/>
              <w:numPr>
                <w:ilvl w:val="0"/>
                <w:numId w:val="21"/>
              </w:numPr>
              <w:spacing w:after="120"/>
              <w:rPr>
                <w:rFonts w:ascii="Arial" w:hAnsi="Arial" w:cs="Arial"/>
              </w:rPr>
            </w:pPr>
            <w:r w:rsidRPr="00157CD1">
              <w:rPr>
                <w:rFonts w:ascii="Arial" w:hAnsi="Arial" w:cs="Arial"/>
              </w:rPr>
              <w:t xml:space="preserve">EEA, Swiss, or British citizens </w:t>
            </w:r>
          </w:p>
          <w:p w14:paraId="78A2BBD9" w14:textId="77777777" w:rsidR="00B46F94" w:rsidRPr="00157CD1" w:rsidRDefault="00B46F94" w:rsidP="00B46F94">
            <w:pPr>
              <w:spacing w:after="120"/>
              <w:ind w:left="360"/>
              <w:rPr>
                <w:rFonts w:ascii="Arial" w:hAnsi="Arial" w:cs="Arial"/>
                <w:b/>
                <w:sz w:val="20"/>
                <w:szCs w:val="20"/>
              </w:rPr>
            </w:pPr>
            <w:r w:rsidRPr="00157CD1">
              <w:rPr>
                <w:rFonts w:ascii="Arial" w:hAnsi="Arial" w:cs="Arial"/>
                <w:b/>
                <w:sz w:val="20"/>
                <w:szCs w:val="20"/>
              </w:rPr>
              <w:t>OR</w:t>
            </w:r>
          </w:p>
          <w:p w14:paraId="160D6068" w14:textId="77777777" w:rsidR="00B46F94" w:rsidRPr="00157CD1" w:rsidRDefault="00B46F94" w:rsidP="00B46F94">
            <w:pPr>
              <w:pStyle w:val="ListParagraph"/>
              <w:numPr>
                <w:ilvl w:val="0"/>
                <w:numId w:val="21"/>
              </w:numPr>
              <w:spacing w:after="120"/>
              <w:rPr>
                <w:rFonts w:ascii="Arial" w:hAnsi="Arial" w:cs="Arial"/>
              </w:rPr>
            </w:pPr>
            <w:r w:rsidRPr="00157CD1">
              <w:rPr>
                <w:rFonts w:ascii="Arial" w:hAnsi="Arial" w:cs="Arial"/>
              </w:rPr>
              <w:t xml:space="preserve">Non-European Economic Area citizens with permission to reside and work in the State </w:t>
            </w:r>
          </w:p>
          <w:p w14:paraId="1A3830E7" w14:textId="77777777" w:rsidR="00B46F94" w:rsidRPr="00157CD1" w:rsidRDefault="00B46F94" w:rsidP="00B46F94">
            <w:pPr>
              <w:pStyle w:val="Default"/>
              <w:ind w:left="1080"/>
              <w:rPr>
                <w:bCs/>
                <w:color w:val="auto"/>
                <w:sz w:val="20"/>
                <w:szCs w:val="20"/>
              </w:rPr>
            </w:pPr>
            <w:r w:rsidRPr="00157CD1">
              <w:rPr>
                <w:bCs/>
                <w:color w:val="auto"/>
                <w:sz w:val="20"/>
                <w:szCs w:val="20"/>
              </w:rPr>
              <w:t>Read Appendix 2 of the Additional Campaign Information for further information on accepted Stamps for Non-EEA citizens resident in the State, including those with refugee status.</w:t>
            </w:r>
          </w:p>
          <w:p w14:paraId="78B8CD74" w14:textId="77777777" w:rsidR="00B46F94" w:rsidRPr="00157CD1" w:rsidRDefault="00B46F94" w:rsidP="00B46F94">
            <w:pPr>
              <w:pStyle w:val="ListParagraph"/>
              <w:spacing w:after="120"/>
              <w:ind w:left="1080"/>
              <w:rPr>
                <w:rFonts w:ascii="Arial" w:hAnsi="Arial" w:cs="Arial"/>
              </w:rPr>
            </w:pPr>
          </w:p>
          <w:p w14:paraId="64AEDC8A" w14:textId="77777777" w:rsidR="00B46F94" w:rsidRPr="00157CD1" w:rsidRDefault="00B46F94" w:rsidP="00B46F94">
            <w:pPr>
              <w:pStyle w:val="Default"/>
              <w:rPr>
                <w:bCs/>
                <w:color w:val="auto"/>
                <w:sz w:val="20"/>
                <w:szCs w:val="20"/>
              </w:rPr>
            </w:pPr>
            <w:r w:rsidRPr="00157CD1">
              <w:rPr>
                <w:bCs/>
                <w:color w:val="auto"/>
                <w:sz w:val="20"/>
                <w:szCs w:val="20"/>
              </w:rPr>
              <w:t xml:space="preserve">To qualify candidates must be eligible by the closing date of the campaign. </w:t>
            </w:r>
          </w:p>
          <w:p w14:paraId="289D1840" w14:textId="77777777" w:rsidR="00B46F94" w:rsidRPr="00157CD1" w:rsidRDefault="00B46F94" w:rsidP="00B46F94">
            <w:pPr>
              <w:jc w:val="both"/>
              <w:rPr>
                <w:rFonts w:ascii="Arial" w:hAnsi="Arial" w:cs="Arial"/>
                <w:color w:val="000000"/>
                <w:sz w:val="20"/>
                <w:szCs w:val="20"/>
              </w:rPr>
            </w:pPr>
          </w:p>
        </w:tc>
      </w:tr>
      <w:tr w:rsidR="00B46F94" w:rsidRPr="00157CD1" w14:paraId="6C47E29C" w14:textId="77777777" w:rsidTr="00EA5DFF">
        <w:tc>
          <w:tcPr>
            <w:tcW w:w="1137" w:type="pct"/>
          </w:tcPr>
          <w:p w14:paraId="2FEBC01F" w14:textId="77777777" w:rsidR="00B46F94" w:rsidRPr="00157CD1" w:rsidRDefault="00B46F94" w:rsidP="00B46F94">
            <w:pPr>
              <w:jc w:val="both"/>
              <w:rPr>
                <w:rFonts w:ascii="Arial" w:hAnsi="Arial" w:cs="Arial"/>
                <w:b/>
                <w:bCs/>
                <w:color w:val="000000"/>
                <w:sz w:val="20"/>
                <w:szCs w:val="20"/>
              </w:rPr>
            </w:pPr>
            <w:r w:rsidRPr="00157CD1">
              <w:rPr>
                <w:rFonts w:ascii="Arial" w:hAnsi="Arial" w:cs="Arial"/>
                <w:b/>
                <w:bCs/>
                <w:color w:val="000000"/>
                <w:sz w:val="20"/>
                <w:szCs w:val="20"/>
              </w:rPr>
              <w:t>Skills, competencies and/or knowledge</w:t>
            </w:r>
          </w:p>
          <w:p w14:paraId="023630A5" w14:textId="77777777" w:rsidR="00B46F94" w:rsidRPr="00157CD1" w:rsidRDefault="00B46F94" w:rsidP="00B46F94">
            <w:pPr>
              <w:jc w:val="both"/>
              <w:rPr>
                <w:rFonts w:ascii="Arial" w:hAnsi="Arial" w:cs="Arial"/>
                <w:b/>
                <w:bCs/>
                <w:color w:val="000000"/>
                <w:sz w:val="20"/>
                <w:szCs w:val="20"/>
              </w:rPr>
            </w:pPr>
          </w:p>
          <w:p w14:paraId="73F4D313" w14:textId="77777777" w:rsidR="00B46F94" w:rsidRPr="00157CD1" w:rsidRDefault="00B46F94" w:rsidP="00B46F94">
            <w:pPr>
              <w:jc w:val="both"/>
              <w:rPr>
                <w:rFonts w:ascii="Arial" w:hAnsi="Arial" w:cs="Arial"/>
                <w:b/>
                <w:bCs/>
                <w:color w:val="000000"/>
                <w:sz w:val="20"/>
                <w:szCs w:val="20"/>
              </w:rPr>
            </w:pPr>
          </w:p>
        </w:tc>
        <w:tc>
          <w:tcPr>
            <w:tcW w:w="3863" w:type="pct"/>
          </w:tcPr>
          <w:p w14:paraId="503306DB" w14:textId="77777777" w:rsidR="00B46F94" w:rsidRPr="00157CD1" w:rsidRDefault="00B46F94" w:rsidP="00B46F94">
            <w:pPr>
              <w:spacing w:after="0" w:line="240" w:lineRule="auto"/>
              <w:jc w:val="both"/>
              <w:rPr>
                <w:rFonts w:ascii="Arial" w:hAnsi="Arial" w:cs="Arial"/>
                <w:b/>
                <w:iCs/>
                <w:sz w:val="20"/>
                <w:szCs w:val="20"/>
                <w:u w:val="single"/>
              </w:rPr>
            </w:pPr>
            <w:r w:rsidRPr="00157CD1">
              <w:rPr>
                <w:rFonts w:ascii="Arial" w:hAnsi="Arial" w:cs="Arial"/>
                <w:b/>
                <w:iCs/>
                <w:sz w:val="20"/>
                <w:szCs w:val="20"/>
                <w:u w:val="single"/>
              </w:rPr>
              <w:t>Professional Knowledge &amp; Experience</w:t>
            </w:r>
          </w:p>
          <w:p w14:paraId="509AD474" w14:textId="77777777" w:rsidR="00B46F94" w:rsidRPr="00157CD1" w:rsidRDefault="00B46F94" w:rsidP="00B46F94">
            <w:pPr>
              <w:spacing w:after="0"/>
              <w:jc w:val="both"/>
              <w:rPr>
                <w:rFonts w:ascii="Arial" w:hAnsi="Arial" w:cs="Arial"/>
                <w:b/>
                <w:iCs/>
                <w:sz w:val="20"/>
                <w:szCs w:val="20"/>
              </w:rPr>
            </w:pPr>
          </w:p>
          <w:p w14:paraId="5ED53843" w14:textId="77777777" w:rsidR="00B46F94" w:rsidRPr="00157CD1" w:rsidRDefault="00B46F94" w:rsidP="00B46F94">
            <w:pPr>
              <w:spacing w:after="0"/>
              <w:jc w:val="both"/>
              <w:rPr>
                <w:rFonts w:ascii="Arial" w:hAnsi="Arial" w:cs="Arial"/>
                <w:b/>
                <w:iCs/>
                <w:sz w:val="20"/>
                <w:szCs w:val="20"/>
              </w:rPr>
            </w:pPr>
            <w:r w:rsidRPr="00157CD1">
              <w:rPr>
                <w:rFonts w:ascii="Arial" w:hAnsi="Arial" w:cs="Arial"/>
                <w:i/>
                <w:iCs/>
                <w:sz w:val="20"/>
                <w:szCs w:val="20"/>
              </w:rPr>
              <w:t>Demonstrates</w:t>
            </w:r>
            <w:r w:rsidRPr="00157CD1">
              <w:rPr>
                <w:rFonts w:ascii="Arial" w:hAnsi="Arial" w:cs="Arial"/>
                <w:b/>
                <w:iCs/>
                <w:sz w:val="20"/>
                <w:szCs w:val="20"/>
              </w:rPr>
              <w:t>:</w:t>
            </w:r>
          </w:p>
          <w:p w14:paraId="34DC3F2D" w14:textId="37425376" w:rsidR="00B46F94" w:rsidRPr="00157CD1" w:rsidRDefault="00B46F94" w:rsidP="00D34685">
            <w:pPr>
              <w:numPr>
                <w:ilvl w:val="0"/>
                <w:numId w:val="9"/>
              </w:numPr>
              <w:spacing w:after="0" w:line="240" w:lineRule="auto"/>
              <w:jc w:val="both"/>
              <w:rPr>
                <w:rFonts w:ascii="Arial" w:hAnsi="Arial" w:cs="Arial"/>
                <w:iCs/>
                <w:sz w:val="20"/>
                <w:szCs w:val="20"/>
              </w:rPr>
            </w:pPr>
            <w:r w:rsidRPr="00157CD1">
              <w:rPr>
                <w:rFonts w:ascii="Arial" w:hAnsi="Arial" w:cs="Arial"/>
                <w:sz w:val="20"/>
                <w:szCs w:val="20"/>
              </w:rPr>
              <w:t>Knowledge of the HSE, the broader health service structure, HSE reform and the current key challenges and developments in the Health Service</w:t>
            </w:r>
          </w:p>
          <w:p w14:paraId="00707D37" w14:textId="03C8264E" w:rsidR="00B46F94" w:rsidRPr="00157CD1" w:rsidRDefault="204EE74C" w:rsidP="00D34685">
            <w:pPr>
              <w:numPr>
                <w:ilvl w:val="0"/>
                <w:numId w:val="9"/>
              </w:numPr>
              <w:spacing w:after="0" w:line="240" w:lineRule="auto"/>
              <w:jc w:val="both"/>
              <w:rPr>
                <w:rFonts w:ascii="Arial" w:hAnsi="Arial" w:cs="Arial"/>
                <w:sz w:val="20"/>
                <w:szCs w:val="20"/>
              </w:rPr>
            </w:pPr>
            <w:r w:rsidRPr="00157CD1">
              <w:rPr>
                <w:rFonts w:ascii="Arial" w:hAnsi="Arial" w:cs="Arial"/>
                <w:sz w:val="20"/>
                <w:szCs w:val="20"/>
              </w:rPr>
              <w:t xml:space="preserve">Experience working across both acute and </w:t>
            </w:r>
            <w:r w:rsidR="2992E522" w:rsidRPr="00157CD1">
              <w:rPr>
                <w:rFonts w:ascii="Arial" w:hAnsi="Arial" w:cs="Arial"/>
                <w:sz w:val="20"/>
                <w:szCs w:val="20"/>
              </w:rPr>
              <w:t>regional</w:t>
            </w:r>
            <w:r w:rsidRPr="00157CD1">
              <w:rPr>
                <w:rFonts w:ascii="Arial" w:hAnsi="Arial" w:cs="Arial"/>
                <w:sz w:val="20"/>
                <w:szCs w:val="20"/>
              </w:rPr>
              <w:t xml:space="preserve"> services </w:t>
            </w:r>
          </w:p>
          <w:p w14:paraId="76804E9D" w14:textId="77777777" w:rsidR="00B46F94" w:rsidRPr="00157CD1" w:rsidRDefault="00B46F94" w:rsidP="00D34685">
            <w:pPr>
              <w:numPr>
                <w:ilvl w:val="0"/>
                <w:numId w:val="9"/>
              </w:numPr>
              <w:spacing w:after="0" w:line="240" w:lineRule="auto"/>
              <w:jc w:val="both"/>
              <w:rPr>
                <w:rFonts w:ascii="Arial" w:hAnsi="Arial" w:cs="Arial"/>
                <w:iCs/>
                <w:sz w:val="20"/>
                <w:szCs w:val="20"/>
              </w:rPr>
            </w:pPr>
            <w:r w:rsidRPr="00157CD1">
              <w:rPr>
                <w:rFonts w:ascii="Arial" w:hAnsi="Arial" w:cs="Arial"/>
                <w:iCs/>
                <w:sz w:val="20"/>
                <w:szCs w:val="20"/>
              </w:rPr>
              <w:t>Experience of setting direction and delivering improvements across complex clinical programmes.</w:t>
            </w:r>
          </w:p>
          <w:p w14:paraId="3354E09D" w14:textId="77777777" w:rsidR="00B46F94" w:rsidRPr="00157CD1" w:rsidRDefault="00B46F94" w:rsidP="00D34685">
            <w:pPr>
              <w:numPr>
                <w:ilvl w:val="0"/>
                <w:numId w:val="9"/>
              </w:numPr>
              <w:spacing w:after="0" w:line="240" w:lineRule="auto"/>
              <w:jc w:val="both"/>
              <w:rPr>
                <w:rFonts w:ascii="Arial" w:hAnsi="Arial" w:cs="Arial"/>
                <w:iCs/>
                <w:sz w:val="20"/>
                <w:szCs w:val="20"/>
              </w:rPr>
            </w:pPr>
            <w:r w:rsidRPr="00157CD1">
              <w:rPr>
                <w:rFonts w:ascii="Arial" w:hAnsi="Arial" w:cs="Arial"/>
                <w:sz w:val="20"/>
                <w:szCs w:val="20"/>
              </w:rPr>
              <w:t>Knowledge and experience of managing high complexity administrative processes, as relevant to this role</w:t>
            </w:r>
          </w:p>
          <w:p w14:paraId="5A39A48D" w14:textId="704A1A70" w:rsidR="00B46F94" w:rsidRPr="00157CD1" w:rsidRDefault="00B46F94" w:rsidP="00D34685">
            <w:pPr>
              <w:numPr>
                <w:ilvl w:val="0"/>
                <w:numId w:val="9"/>
              </w:numPr>
              <w:spacing w:after="0" w:line="240" w:lineRule="auto"/>
              <w:jc w:val="both"/>
              <w:rPr>
                <w:rFonts w:ascii="Arial" w:hAnsi="Arial" w:cs="Arial"/>
                <w:iCs/>
                <w:sz w:val="20"/>
                <w:szCs w:val="20"/>
              </w:rPr>
            </w:pPr>
            <w:r w:rsidRPr="00157CD1">
              <w:rPr>
                <w:rFonts w:ascii="Arial" w:hAnsi="Arial" w:cs="Arial"/>
                <w:iCs/>
                <w:sz w:val="20"/>
                <w:szCs w:val="20"/>
              </w:rPr>
              <w:t>Expertise in translating national health policies and legislation into actionable, evidence-based deliverables with clear objectives, outcomes and measurable impact</w:t>
            </w:r>
          </w:p>
          <w:p w14:paraId="706A93EE" w14:textId="77777777" w:rsidR="00B46F94" w:rsidRPr="00157CD1" w:rsidRDefault="00B46F94" w:rsidP="00D34685">
            <w:pPr>
              <w:numPr>
                <w:ilvl w:val="0"/>
                <w:numId w:val="9"/>
              </w:numPr>
              <w:spacing w:after="0" w:line="240" w:lineRule="auto"/>
              <w:jc w:val="both"/>
              <w:rPr>
                <w:rFonts w:ascii="Arial" w:hAnsi="Arial" w:cs="Arial"/>
                <w:sz w:val="20"/>
                <w:szCs w:val="20"/>
              </w:rPr>
            </w:pPr>
            <w:r w:rsidRPr="00157CD1">
              <w:rPr>
                <w:rFonts w:ascii="Arial" w:hAnsi="Arial" w:cs="Arial"/>
                <w:sz w:val="20"/>
                <w:szCs w:val="20"/>
              </w:rPr>
              <w:t>Knowledge and experience of project and programme management.</w:t>
            </w:r>
          </w:p>
          <w:p w14:paraId="43BA0214" w14:textId="77777777" w:rsidR="00B46F94" w:rsidRPr="00157CD1" w:rsidRDefault="00B46F94" w:rsidP="00D34685">
            <w:pPr>
              <w:numPr>
                <w:ilvl w:val="0"/>
                <w:numId w:val="9"/>
              </w:numPr>
              <w:spacing w:after="0" w:line="240" w:lineRule="auto"/>
              <w:jc w:val="both"/>
              <w:rPr>
                <w:rFonts w:ascii="Arial" w:hAnsi="Arial" w:cs="Arial"/>
                <w:sz w:val="20"/>
                <w:szCs w:val="20"/>
              </w:rPr>
            </w:pPr>
            <w:r w:rsidRPr="00157CD1">
              <w:rPr>
                <w:rFonts w:ascii="Arial" w:hAnsi="Arial" w:cs="Arial"/>
                <w:sz w:val="20"/>
                <w:szCs w:val="20"/>
              </w:rPr>
              <w:t>Detailed knowledge of the issues, developments and current thinking on best practice in relation to healthcare delivery and reform.</w:t>
            </w:r>
          </w:p>
          <w:p w14:paraId="51EE9367" w14:textId="77777777" w:rsidR="00B46F94" w:rsidRPr="00157CD1" w:rsidRDefault="00B46F94" w:rsidP="00D34685">
            <w:pPr>
              <w:numPr>
                <w:ilvl w:val="0"/>
                <w:numId w:val="9"/>
              </w:numPr>
              <w:spacing w:after="0" w:line="240" w:lineRule="auto"/>
              <w:jc w:val="both"/>
              <w:rPr>
                <w:rFonts w:ascii="Arial" w:hAnsi="Arial" w:cs="Arial"/>
                <w:iCs/>
                <w:sz w:val="20"/>
                <w:szCs w:val="20"/>
              </w:rPr>
            </w:pPr>
            <w:r w:rsidRPr="00157CD1">
              <w:rPr>
                <w:rFonts w:ascii="Arial" w:hAnsi="Arial" w:cs="Arial"/>
                <w:iCs/>
                <w:sz w:val="20"/>
                <w:szCs w:val="20"/>
              </w:rPr>
              <w:t>Knowledge of relevant HSE policies and legislation as relevant to the role e.g. National Financial Regulations, HR policies and procedures, FOI Acts, Data Protection Acts etc.</w:t>
            </w:r>
          </w:p>
          <w:p w14:paraId="4899C3F7" w14:textId="77777777" w:rsidR="00B46F94" w:rsidRPr="00157CD1" w:rsidRDefault="00B46F94" w:rsidP="00D34685">
            <w:pPr>
              <w:numPr>
                <w:ilvl w:val="0"/>
                <w:numId w:val="9"/>
              </w:numPr>
              <w:spacing w:after="0" w:line="240" w:lineRule="auto"/>
              <w:jc w:val="both"/>
              <w:rPr>
                <w:rFonts w:ascii="Arial" w:hAnsi="Arial" w:cs="Arial"/>
                <w:iCs/>
                <w:sz w:val="20"/>
                <w:szCs w:val="20"/>
              </w:rPr>
            </w:pPr>
            <w:r w:rsidRPr="00157CD1">
              <w:rPr>
                <w:rFonts w:ascii="Arial" w:hAnsi="Arial" w:cs="Arial"/>
                <w:iCs/>
                <w:sz w:val="20"/>
                <w:szCs w:val="20"/>
              </w:rPr>
              <w:t>Significant experience of working collaboratively with multiple stakeholders in delivering results.</w:t>
            </w:r>
          </w:p>
          <w:p w14:paraId="4DFFA3A3" w14:textId="77777777" w:rsidR="00B46F94" w:rsidRPr="00157CD1" w:rsidRDefault="00B46F94" w:rsidP="00D34685">
            <w:pPr>
              <w:pStyle w:val="ListParagraph"/>
              <w:numPr>
                <w:ilvl w:val="0"/>
                <w:numId w:val="9"/>
              </w:numPr>
              <w:contextualSpacing/>
              <w:jc w:val="both"/>
              <w:rPr>
                <w:rFonts w:ascii="Arial" w:hAnsi="Arial" w:cs="Arial"/>
                <w:color w:val="000000"/>
                <w:lang w:eastAsia="en-IE"/>
              </w:rPr>
            </w:pPr>
            <w:r w:rsidRPr="00157CD1">
              <w:rPr>
                <w:rFonts w:ascii="Arial" w:hAnsi="Arial" w:cs="Arial"/>
                <w:color w:val="000000"/>
                <w:lang w:eastAsia="en-IE"/>
              </w:rPr>
              <w:t>The ability to listen to contrary views and consider all insights and contributions in the management of service delivery.</w:t>
            </w:r>
          </w:p>
          <w:p w14:paraId="633573F0" w14:textId="77777777" w:rsidR="00B46F94" w:rsidRPr="00157CD1" w:rsidRDefault="00B46F94" w:rsidP="00D34685">
            <w:pPr>
              <w:pStyle w:val="ListParagraph"/>
              <w:numPr>
                <w:ilvl w:val="0"/>
                <w:numId w:val="9"/>
              </w:numPr>
              <w:contextualSpacing/>
              <w:jc w:val="both"/>
              <w:rPr>
                <w:rFonts w:ascii="Arial" w:hAnsi="Arial" w:cs="Arial"/>
                <w:color w:val="000000"/>
                <w:lang w:eastAsia="en-IE"/>
              </w:rPr>
            </w:pPr>
            <w:r w:rsidRPr="00157CD1">
              <w:rPr>
                <w:rFonts w:ascii="Arial" w:hAnsi="Arial" w:cs="Arial"/>
                <w:color w:val="000000"/>
                <w:lang w:eastAsia="en-IE"/>
              </w:rPr>
              <w:t>Effective communication skills including: the ability to present information in a clear and concise manner; the ability to facilitate and manage groups; the ability to give constructive feedback.</w:t>
            </w:r>
          </w:p>
          <w:p w14:paraId="14ADA238" w14:textId="77777777" w:rsidR="00B46F94" w:rsidRPr="00157CD1" w:rsidRDefault="00B46F94" w:rsidP="00D34685">
            <w:pPr>
              <w:numPr>
                <w:ilvl w:val="0"/>
                <w:numId w:val="9"/>
              </w:numPr>
              <w:spacing w:after="0" w:line="240" w:lineRule="auto"/>
              <w:jc w:val="both"/>
              <w:rPr>
                <w:rFonts w:ascii="Arial" w:hAnsi="Arial" w:cs="Arial"/>
                <w:sz w:val="20"/>
                <w:szCs w:val="20"/>
              </w:rPr>
            </w:pPr>
            <w:r w:rsidRPr="00157CD1">
              <w:rPr>
                <w:rFonts w:ascii="Arial" w:hAnsi="Arial" w:cs="Arial"/>
                <w:sz w:val="20"/>
                <w:szCs w:val="20"/>
              </w:rPr>
              <w:t>Excellent analytical and report writing skills and the ability to produce reports to publication standard</w:t>
            </w:r>
          </w:p>
          <w:p w14:paraId="643504A0" w14:textId="77777777" w:rsidR="00B46F94" w:rsidRPr="00157CD1" w:rsidRDefault="00B46F94" w:rsidP="00D34685">
            <w:pPr>
              <w:numPr>
                <w:ilvl w:val="0"/>
                <w:numId w:val="9"/>
              </w:numPr>
              <w:spacing w:after="0" w:line="240" w:lineRule="auto"/>
              <w:jc w:val="both"/>
              <w:rPr>
                <w:rFonts w:ascii="Arial" w:hAnsi="Arial" w:cs="Arial"/>
                <w:sz w:val="20"/>
                <w:szCs w:val="20"/>
              </w:rPr>
            </w:pPr>
            <w:r w:rsidRPr="00157CD1">
              <w:rPr>
                <w:rFonts w:ascii="Arial" w:hAnsi="Arial" w:cs="Arial"/>
                <w:iCs/>
                <w:sz w:val="20"/>
                <w:szCs w:val="20"/>
              </w:rPr>
              <w:t xml:space="preserve">Experience of professional writing e.g. reports, PQs, briefing papers etc. </w:t>
            </w:r>
          </w:p>
          <w:p w14:paraId="60FF5680" w14:textId="77777777" w:rsidR="00B46F94" w:rsidRPr="00157CD1" w:rsidRDefault="00B46F94" w:rsidP="00D34685">
            <w:pPr>
              <w:numPr>
                <w:ilvl w:val="0"/>
                <w:numId w:val="9"/>
              </w:numPr>
              <w:spacing w:after="0" w:line="240" w:lineRule="auto"/>
              <w:jc w:val="both"/>
              <w:rPr>
                <w:rFonts w:ascii="Arial" w:hAnsi="Arial" w:cs="Arial"/>
                <w:iCs/>
                <w:sz w:val="20"/>
                <w:szCs w:val="20"/>
              </w:rPr>
            </w:pPr>
            <w:r w:rsidRPr="00157CD1">
              <w:rPr>
                <w:rFonts w:ascii="Arial" w:hAnsi="Arial" w:cs="Arial"/>
                <w:iCs/>
                <w:sz w:val="20"/>
                <w:szCs w:val="20"/>
              </w:rPr>
              <w:lastRenderedPageBreak/>
              <w:t>Excellent MS Office skills to include, Word, Excel, PowerPoint and outlook</w:t>
            </w:r>
          </w:p>
          <w:p w14:paraId="3EA64750" w14:textId="77777777" w:rsidR="00B46F94" w:rsidRPr="00157CD1" w:rsidRDefault="00B46F94" w:rsidP="00B46F94">
            <w:pPr>
              <w:spacing w:after="0"/>
              <w:ind w:left="360"/>
              <w:jc w:val="both"/>
              <w:rPr>
                <w:rFonts w:ascii="Arial" w:hAnsi="Arial" w:cs="Arial"/>
                <w:iCs/>
                <w:sz w:val="20"/>
                <w:szCs w:val="20"/>
              </w:rPr>
            </w:pPr>
          </w:p>
          <w:p w14:paraId="0C0AA799" w14:textId="77777777" w:rsidR="00B46F94" w:rsidRPr="00157CD1" w:rsidRDefault="00B46F94" w:rsidP="00B46F94">
            <w:pPr>
              <w:spacing w:after="0" w:line="240" w:lineRule="auto"/>
              <w:jc w:val="both"/>
              <w:rPr>
                <w:rFonts w:ascii="Arial" w:hAnsi="Arial" w:cs="Arial"/>
                <w:b/>
                <w:sz w:val="20"/>
                <w:szCs w:val="20"/>
                <w:u w:val="single"/>
              </w:rPr>
            </w:pPr>
            <w:r w:rsidRPr="00157CD1">
              <w:rPr>
                <w:rFonts w:ascii="Arial" w:hAnsi="Arial" w:cs="Arial"/>
                <w:b/>
                <w:sz w:val="20"/>
                <w:szCs w:val="20"/>
                <w:u w:val="single"/>
              </w:rPr>
              <w:t xml:space="preserve">Leadership and Direction </w:t>
            </w:r>
          </w:p>
          <w:p w14:paraId="0FCC62C4" w14:textId="77777777" w:rsidR="00B46F94" w:rsidRPr="00157CD1" w:rsidRDefault="00B46F94" w:rsidP="00B46F94">
            <w:pPr>
              <w:spacing w:after="0"/>
              <w:jc w:val="both"/>
              <w:rPr>
                <w:rFonts w:ascii="Arial" w:hAnsi="Arial" w:cs="Arial"/>
                <w:b/>
                <w:sz w:val="20"/>
                <w:szCs w:val="20"/>
              </w:rPr>
            </w:pPr>
          </w:p>
          <w:p w14:paraId="2EF5A5F0" w14:textId="77777777" w:rsidR="00B46F94" w:rsidRPr="00157CD1" w:rsidRDefault="00B46F94" w:rsidP="00B46F94">
            <w:pPr>
              <w:spacing w:after="0"/>
              <w:jc w:val="both"/>
              <w:rPr>
                <w:rFonts w:ascii="Arial" w:hAnsi="Arial" w:cs="Arial"/>
                <w:b/>
                <w:sz w:val="20"/>
                <w:szCs w:val="20"/>
              </w:rPr>
            </w:pPr>
            <w:r w:rsidRPr="00157CD1">
              <w:rPr>
                <w:rFonts w:ascii="Arial" w:hAnsi="Arial" w:cs="Arial"/>
                <w:i/>
                <w:sz w:val="20"/>
                <w:szCs w:val="20"/>
              </w:rPr>
              <w:t>Demonstrate</w:t>
            </w:r>
            <w:r w:rsidRPr="00157CD1">
              <w:rPr>
                <w:rFonts w:ascii="Arial" w:hAnsi="Arial" w:cs="Arial"/>
                <w:sz w:val="20"/>
                <w:szCs w:val="20"/>
              </w:rPr>
              <w:t>s</w:t>
            </w:r>
            <w:r w:rsidRPr="00157CD1">
              <w:rPr>
                <w:rFonts w:ascii="Arial" w:hAnsi="Arial" w:cs="Arial"/>
                <w:b/>
                <w:sz w:val="20"/>
                <w:szCs w:val="20"/>
              </w:rPr>
              <w:t>:</w:t>
            </w:r>
          </w:p>
          <w:p w14:paraId="20EBAC86" w14:textId="77777777" w:rsidR="00B46F94" w:rsidRPr="00157CD1" w:rsidRDefault="00B46F94" w:rsidP="00D34685">
            <w:pPr>
              <w:numPr>
                <w:ilvl w:val="0"/>
                <w:numId w:val="9"/>
              </w:numPr>
              <w:spacing w:after="0" w:line="240" w:lineRule="auto"/>
              <w:jc w:val="both"/>
              <w:rPr>
                <w:rFonts w:ascii="Arial" w:hAnsi="Arial" w:cs="Arial"/>
                <w:sz w:val="20"/>
                <w:szCs w:val="20"/>
              </w:rPr>
            </w:pPr>
            <w:r w:rsidRPr="00157CD1">
              <w:rPr>
                <w:rFonts w:ascii="Arial" w:eastAsia="BatangChe" w:hAnsi="Arial" w:cs="Arial"/>
                <w:color w:val="000000"/>
                <w:sz w:val="20"/>
                <w:szCs w:val="20"/>
                <w:lang w:val="en-GB"/>
              </w:rPr>
              <w:t>An effective leader and a positive driver for change including the ability to organise and motivate teams to the confident delivery of excellent services and service outcomes.</w:t>
            </w:r>
          </w:p>
          <w:p w14:paraId="0C465D56" w14:textId="47E8CB50" w:rsidR="00B46F94" w:rsidRPr="00157CD1" w:rsidRDefault="00B46F94" w:rsidP="00D34685">
            <w:pPr>
              <w:pStyle w:val="ListParagraph"/>
              <w:numPr>
                <w:ilvl w:val="0"/>
                <w:numId w:val="9"/>
              </w:numPr>
              <w:contextualSpacing/>
              <w:jc w:val="both"/>
              <w:rPr>
                <w:rFonts w:ascii="Arial" w:eastAsia="BatangChe" w:hAnsi="Arial" w:cs="Arial"/>
                <w:color w:val="000000"/>
                <w:lang w:eastAsia="en-IE"/>
              </w:rPr>
            </w:pPr>
            <w:r w:rsidRPr="00157CD1">
              <w:rPr>
                <w:rFonts w:ascii="Arial" w:eastAsia="BatangChe" w:hAnsi="Arial" w:cs="Arial"/>
                <w:color w:val="000000"/>
                <w:lang w:eastAsia="en-IE"/>
              </w:rPr>
              <w:t>Demonstrates strategic thinking and strong leadership, with the ability to influence and negotiate effectively with multiple stakeholder and secure buy in to drive successful implementation of plans and objectives.</w:t>
            </w:r>
          </w:p>
          <w:p w14:paraId="027758C1" w14:textId="77777777" w:rsidR="00B46F94" w:rsidRPr="00157CD1" w:rsidRDefault="00B46F94" w:rsidP="00D34685">
            <w:pPr>
              <w:pStyle w:val="ListParagraph"/>
              <w:numPr>
                <w:ilvl w:val="0"/>
                <w:numId w:val="9"/>
              </w:numPr>
              <w:contextualSpacing/>
              <w:jc w:val="both"/>
              <w:rPr>
                <w:rFonts w:ascii="Arial" w:eastAsia="BatangChe" w:hAnsi="Arial" w:cs="Arial"/>
                <w:color w:val="000000"/>
                <w:lang w:eastAsia="en-IE"/>
              </w:rPr>
            </w:pPr>
            <w:r w:rsidRPr="00157CD1">
              <w:rPr>
                <w:rFonts w:ascii="Arial" w:eastAsia="BatangChe" w:hAnsi="Arial" w:cs="Arial"/>
                <w:color w:val="000000"/>
                <w:lang w:eastAsia="en-IE"/>
              </w:rPr>
              <w:t xml:space="preserve">Evidence of strategic management skills including service planning, managing own work and that of others, delegating appropriately within the resources available. </w:t>
            </w:r>
          </w:p>
          <w:p w14:paraId="3794938B" w14:textId="77777777" w:rsidR="00B46F94" w:rsidRPr="00157CD1" w:rsidRDefault="00B46F94" w:rsidP="00D34685">
            <w:pPr>
              <w:pStyle w:val="ListParagraph"/>
              <w:numPr>
                <w:ilvl w:val="0"/>
                <w:numId w:val="9"/>
              </w:numPr>
              <w:contextualSpacing/>
              <w:jc w:val="both"/>
              <w:rPr>
                <w:rFonts w:ascii="Arial" w:hAnsi="Arial" w:cs="Arial"/>
                <w:color w:val="000000"/>
                <w:lang w:eastAsia="en-IE"/>
              </w:rPr>
            </w:pPr>
            <w:r w:rsidRPr="00157CD1">
              <w:rPr>
                <w:rFonts w:ascii="Arial" w:hAnsi="Arial" w:cs="Arial"/>
                <w:color w:val="000000"/>
                <w:lang w:eastAsia="en-IE"/>
              </w:rPr>
              <w:t>The ability to work independently as well as work with a wider multidisciplinary team in a complex and changing environment.</w:t>
            </w:r>
          </w:p>
          <w:p w14:paraId="59ED1483" w14:textId="77777777" w:rsidR="00B46F94" w:rsidRPr="00157CD1" w:rsidRDefault="00B46F94" w:rsidP="00D34685">
            <w:pPr>
              <w:pStyle w:val="ListParagraph"/>
              <w:numPr>
                <w:ilvl w:val="0"/>
                <w:numId w:val="9"/>
              </w:numPr>
              <w:contextualSpacing/>
              <w:jc w:val="both"/>
              <w:rPr>
                <w:rFonts w:ascii="Arial" w:hAnsi="Arial" w:cs="Arial"/>
                <w:color w:val="000000"/>
                <w:lang w:eastAsia="en-IE"/>
              </w:rPr>
            </w:pPr>
            <w:r w:rsidRPr="00157CD1">
              <w:rPr>
                <w:rFonts w:ascii="Arial" w:hAnsi="Arial" w:cs="Arial"/>
                <w:color w:val="000000"/>
                <w:lang w:eastAsia="en-IE"/>
              </w:rPr>
              <w:t>The ability to set team targets and to use influencing and negotiating skills to achieve high standards of service.</w:t>
            </w:r>
          </w:p>
          <w:p w14:paraId="484A2E1A" w14:textId="77777777" w:rsidR="00D34685" w:rsidRPr="00157CD1" w:rsidRDefault="00D34685" w:rsidP="00D34685">
            <w:pPr>
              <w:numPr>
                <w:ilvl w:val="0"/>
                <w:numId w:val="9"/>
              </w:numPr>
              <w:spacing w:after="0" w:line="240" w:lineRule="auto"/>
              <w:contextualSpacing/>
              <w:jc w:val="both"/>
              <w:rPr>
                <w:rFonts w:ascii="Arial" w:hAnsi="Arial" w:cs="Arial"/>
                <w:sz w:val="20"/>
                <w:szCs w:val="20"/>
              </w:rPr>
            </w:pPr>
            <w:r w:rsidRPr="00157CD1">
              <w:rPr>
                <w:rFonts w:ascii="Arial" w:hAnsi="Arial" w:cs="Arial"/>
                <w:sz w:val="20"/>
                <w:szCs w:val="20"/>
              </w:rPr>
              <w:t xml:space="preserve">The ability to </w:t>
            </w:r>
            <w:r w:rsidRPr="00157CD1">
              <w:rPr>
                <w:rFonts w:ascii="Arial" w:hAnsi="Arial" w:cs="Arial"/>
                <w:iCs/>
                <w:sz w:val="20"/>
                <w:szCs w:val="20"/>
              </w:rPr>
              <w:t>adequately identify, assess, manage and monitor risks within their area of responsibility.</w:t>
            </w:r>
            <w:r w:rsidRPr="00157CD1">
              <w:rPr>
                <w:rFonts w:ascii="Arial" w:hAnsi="Arial" w:cs="Arial"/>
                <w:sz w:val="20"/>
                <w:szCs w:val="20"/>
              </w:rPr>
              <w:t xml:space="preserve"> </w:t>
            </w:r>
          </w:p>
          <w:p w14:paraId="1A624DAA" w14:textId="77777777" w:rsidR="00D34685" w:rsidRPr="00157CD1" w:rsidRDefault="00D34685" w:rsidP="00D34685">
            <w:pPr>
              <w:pStyle w:val="ListParagraph"/>
              <w:ind w:left="360"/>
              <w:contextualSpacing/>
              <w:jc w:val="both"/>
              <w:rPr>
                <w:rFonts w:ascii="Arial" w:hAnsi="Arial" w:cs="Arial"/>
                <w:color w:val="000000"/>
                <w:lang w:eastAsia="en-IE"/>
              </w:rPr>
            </w:pPr>
          </w:p>
          <w:p w14:paraId="7738CE56" w14:textId="77777777" w:rsidR="00B46F94" w:rsidRPr="00157CD1" w:rsidRDefault="00B46F94" w:rsidP="00B46F94">
            <w:pPr>
              <w:spacing w:after="0"/>
              <w:jc w:val="both"/>
              <w:rPr>
                <w:rFonts w:ascii="Arial" w:hAnsi="Arial" w:cs="Arial"/>
                <w:b/>
                <w:iCs/>
                <w:sz w:val="20"/>
                <w:szCs w:val="20"/>
              </w:rPr>
            </w:pPr>
          </w:p>
          <w:p w14:paraId="5950B6E5" w14:textId="77777777" w:rsidR="00B46F94" w:rsidRPr="00157CD1" w:rsidRDefault="00B46F94" w:rsidP="00B46F94">
            <w:pPr>
              <w:tabs>
                <w:tab w:val="left" w:pos="142"/>
              </w:tabs>
              <w:spacing w:after="0" w:line="240" w:lineRule="auto"/>
              <w:jc w:val="both"/>
              <w:rPr>
                <w:rFonts w:ascii="Arial" w:hAnsi="Arial" w:cs="Arial"/>
                <w:b/>
                <w:sz w:val="20"/>
                <w:szCs w:val="20"/>
                <w:u w:val="single"/>
              </w:rPr>
            </w:pPr>
            <w:r w:rsidRPr="00157CD1">
              <w:rPr>
                <w:rFonts w:ascii="Arial" w:hAnsi="Arial" w:cs="Arial"/>
                <w:b/>
                <w:sz w:val="20"/>
                <w:szCs w:val="20"/>
                <w:u w:val="single"/>
              </w:rPr>
              <w:t>Critical Analysis, Problem Solving and Decision Making</w:t>
            </w:r>
          </w:p>
          <w:p w14:paraId="08856090" w14:textId="77777777" w:rsidR="00B46F94" w:rsidRPr="00157CD1" w:rsidRDefault="00B46F94" w:rsidP="00B46F94">
            <w:pPr>
              <w:tabs>
                <w:tab w:val="left" w:pos="0"/>
              </w:tabs>
              <w:spacing w:after="0" w:line="240" w:lineRule="auto"/>
              <w:jc w:val="both"/>
              <w:rPr>
                <w:rFonts w:ascii="Arial" w:hAnsi="Arial" w:cs="Arial"/>
                <w:b/>
                <w:iCs/>
                <w:sz w:val="20"/>
                <w:szCs w:val="20"/>
              </w:rPr>
            </w:pPr>
          </w:p>
          <w:p w14:paraId="7FD620F7" w14:textId="77777777" w:rsidR="00B46F94" w:rsidRPr="00157CD1" w:rsidRDefault="00B46F94" w:rsidP="00B46F94">
            <w:pPr>
              <w:tabs>
                <w:tab w:val="left" w:pos="0"/>
              </w:tabs>
              <w:spacing w:after="0" w:line="240" w:lineRule="auto"/>
              <w:jc w:val="both"/>
              <w:rPr>
                <w:rFonts w:ascii="Arial" w:hAnsi="Arial" w:cs="Arial"/>
                <w:b/>
                <w:iCs/>
                <w:sz w:val="20"/>
                <w:szCs w:val="20"/>
              </w:rPr>
            </w:pPr>
            <w:r w:rsidRPr="00157CD1">
              <w:rPr>
                <w:rFonts w:ascii="Arial" w:hAnsi="Arial" w:cs="Arial"/>
                <w:i/>
                <w:iCs/>
                <w:sz w:val="20"/>
                <w:szCs w:val="20"/>
              </w:rPr>
              <w:t>Demonstrate</w:t>
            </w:r>
            <w:r w:rsidRPr="00157CD1">
              <w:rPr>
                <w:rFonts w:ascii="Arial" w:hAnsi="Arial" w:cs="Arial"/>
                <w:iCs/>
                <w:sz w:val="20"/>
                <w:szCs w:val="20"/>
              </w:rPr>
              <w:t>s</w:t>
            </w:r>
            <w:r w:rsidRPr="00157CD1">
              <w:rPr>
                <w:rFonts w:ascii="Arial" w:hAnsi="Arial" w:cs="Arial"/>
                <w:b/>
                <w:iCs/>
                <w:sz w:val="20"/>
                <w:szCs w:val="20"/>
              </w:rPr>
              <w:t>:</w:t>
            </w:r>
          </w:p>
          <w:p w14:paraId="54BBADD3" w14:textId="77777777" w:rsidR="00B46F94" w:rsidRPr="00157CD1" w:rsidRDefault="00B46F94" w:rsidP="00D34685">
            <w:pPr>
              <w:pStyle w:val="ListParagraph"/>
              <w:numPr>
                <w:ilvl w:val="0"/>
                <w:numId w:val="9"/>
              </w:numPr>
              <w:contextualSpacing/>
              <w:jc w:val="both"/>
              <w:rPr>
                <w:rFonts w:ascii="Arial" w:hAnsi="Arial" w:cs="Arial"/>
              </w:rPr>
            </w:pPr>
            <w:r w:rsidRPr="00157CD1">
              <w:rPr>
                <w:rFonts w:ascii="Arial" w:hAnsi="Arial" w:cs="Arial"/>
              </w:rPr>
              <w:t>The ability to rapidly assimilate and analyse complex information; considering the impact of decisions before taking action; and anticipating challenges.</w:t>
            </w:r>
          </w:p>
          <w:p w14:paraId="3F084880" w14:textId="77777777" w:rsidR="00B46F94" w:rsidRPr="00157CD1" w:rsidRDefault="00B46F94" w:rsidP="00D34685">
            <w:pPr>
              <w:pStyle w:val="ListParagraph"/>
              <w:numPr>
                <w:ilvl w:val="0"/>
                <w:numId w:val="9"/>
              </w:numPr>
              <w:contextualSpacing/>
              <w:jc w:val="both"/>
              <w:rPr>
                <w:rFonts w:ascii="Arial" w:hAnsi="Arial" w:cs="Arial"/>
              </w:rPr>
            </w:pPr>
            <w:r w:rsidRPr="00157CD1">
              <w:rPr>
                <w:rFonts w:ascii="Arial" w:hAnsi="Arial" w:cs="Arial"/>
              </w:rPr>
              <w:t>The ability to consider the range of options available, involve other parties at the appropriate time and level to make balanced and timely decisions.</w:t>
            </w:r>
          </w:p>
          <w:p w14:paraId="3BD22FF7" w14:textId="77777777" w:rsidR="00B46F94" w:rsidRPr="00157CD1" w:rsidRDefault="00B46F94" w:rsidP="00D34685">
            <w:pPr>
              <w:pStyle w:val="ListParagraph"/>
              <w:numPr>
                <w:ilvl w:val="0"/>
                <w:numId w:val="9"/>
              </w:numPr>
              <w:contextualSpacing/>
              <w:jc w:val="both"/>
              <w:rPr>
                <w:rFonts w:ascii="Arial" w:hAnsi="Arial" w:cs="Arial"/>
              </w:rPr>
            </w:pPr>
            <w:r w:rsidRPr="00157CD1">
              <w:rPr>
                <w:rFonts w:ascii="Arial" w:hAnsi="Arial" w:cs="Arial"/>
              </w:rPr>
              <w:t>Effective problem-solving capacity in complex work environments.</w:t>
            </w:r>
          </w:p>
          <w:p w14:paraId="0986EBED" w14:textId="77777777" w:rsidR="00B46F94" w:rsidRPr="00157CD1" w:rsidRDefault="00B46F94" w:rsidP="00D34685">
            <w:pPr>
              <w:numPr>
                <w:ilvl w:val="0"/>
                <w:numId w:val="9"/>
              </w:numPr>
              <w:spacing w:after="0" w:line="240" w:lineRule="auto"/>
              <w:jc w:val="both"/>
              <w:rPr>
                <w:rFonts w:ascii="Arial" w:hAnsi="Arial" w:cs="Arial"/>
                <w:sz w:val="20"/>
                <w:szCs w:val="20"/>
              </w:rPr>
            </w:pPr>
            <w:r w:rsidRPr="00157CD1">
              <w:rPr>
                <w:rFonts w:ascii="Arial" w:hAnsi="Arial" w:cs="Arial"/>
                <w:sz w:val="20"/>
                <w:szCs w:val="20"/>
              </w:rPr>
              <w:t>The ability to think strategically, with strong analytical and judgement skills.</w:t>
            </w:r>
          </w:p>
          <w:p w14:paraId="1815AABB" w14:textId="77777777" w:rsidR="00B46F94" w:rsidRPr="00157CD1" w:rsidRDefault="00B46F94" w:rsidP="00D34685">
            <w:pPr>
              <w:pStyle w:val="ListParagraph"/>
              <w:numPr>
                <w:ilvl w:val="0"/>
                <w:numId w:val="9"/>
              </w:numPr>
              <w:tabs>
                <w:tab w:val="left" w:pos="1562"/>
              </w:tabs>
              <w:jc w:val="both"/>
              <w:rPr>
                <w:rFonts w:ascii="Arial" w:hAnsi="Arial" w:cs="Arial"/>
                <w:b/>
                <w:iCs/>
              </w:rPr>
            </w:pPr>
            <w:r w:rsidRPr="00157CD1">
              <w:rPr>
                <w:rFonts w:ascii="Arial" w:hAnsi="Arial" w:cs="Arial"/>
              </w:rPr>
              <w:t>A capacity to develop new proposals and put forward solutions to address problems in a timely manner.</w:t>
            </w:r>
          </w:p>
          <w:p w14:paraId="1243944A" w14:textId="77777777" w:rsidR="00B46F94" w:rsidRPr="00157CD1" w:rsidRDefault="00B46F94" w:rsidP="00B46F94">
            <w:pPr>
              <w:pStyle w:val="ListParagraph"/>
              <w:tabs>
                <w:tab w:val="left" w:pos="1562"/>
              </w:tabs>
              <w:ind w:left="444"/>
              <w:jc w:val="both"/>
              <w:rPr>
                <w:rFonts w:ascii="Arial" w:hAnsi="Arial" w:cs="Arial"/>
                <w:b/>
                <w:iCs/>
              </w:rPr>
            </w:pPr>
            <w:r w:rsidRPr="00157CD1">
              <w:rPr>
                <w:rFonts w:ascii="Arial" w:hAnsi="Arial" w:cs="Arial"/>
              </w:rPr>
              <w:br/>
            </w:r>
          </w:p>
          <w:p w14:paraId="459C91E1" w14:textId="77777777" w:rsidR="00B46F94" w:rsidRPr="00157CD1" w:rsidRDefault="00B46F94" w:rsidP="00B46F94">
            <w:pPr>
              <w:spacing w:after="0" w:line="240" w:lineRule="auto"/>
              <w:jc w:val="both"/>
              <w:rPr>
                <w:rFonts w:ascii="Arial" w:hAnsi="Arial" w:cs="Arial"/>
                <w:b/>
                <w:sz w:val="20"/>
                <w:szCs w:val="20"/>
                <w:u w:val="single"/>
              </w:rPr>
            </w:pPr>
            <w:r w:rsidRPr="00157CD1">
              <w:rPr>
                <w:rFonts w:ascii="Arial" w:hAnsi="Arial" w:cs="Arial"/>
                <w:b/>
                <w:iCs/>
                <w:sz w:val="20"/>
                <w:szCs w:val="20"/>
                <w:u w:val="single"/>
              </w:rPr>
              <w:t>Managing &amp; Delivering Results (Operational Excellence)</w:t>
            </w:r>
          </w:p>
          <w:p w14:paraId="22954B04" w14:textId="77777777" w:rsidR="00B46F94" w:rsidRPr="00157CD1" w:rsidRDefault="00B46F94" w:rsidP="00B46F94">
            <w:pPr>
              <w:spacing w:after="0" w:line="240" w:lineRule="auto"/>
              <w:jc w:val="both"/>
              <w:rPr>
                <w:rFonts w:ascii="Arial" w:hAnsi="Arial" w:cs="Arial"/>
                <w:b/>
                <w:sz w:val="20"/>
                <w:szCs w:val="20"/>
              </w:rPr>
            </w:pPr>
          </w:p>
          <w:p w14:paraId="546BAFF8" w14:textId="77777777" w:rsidR="00B46F94" w:rsidRPr="00157CD1" w:rsidRDefault="00B46F94" w:rsidP="00B46F94">
            <w:pPr>
              <w:spacing w:after="0" w:line="240" w:lineRule="auto"/>
              <w:jc w:val="both"/>
              <w:rPr>
                <w:rFonts w:ascii="Arial" w:hAnsi="Arial" w:cs="Arial"/>
                <w:sz w:val="20"/>
                <w:szCs w:val="20"/>
              </w:rPr>
            </w:pPr>
            <w:r w:rsidRPr="00157CD1">
              <w:rPr>
                <w:rFonts w:ascii="Arial" w:hAnsi="Arial" w:cs="Arial"/>
                <w:i/>
                <w:sz w:val="20"/>
                <w:szCs w:val="20"/>
              </w:rPr>
              <w:t>Demonstrate</w:t>
            </w:r>
            <w:r w:rsidRPr="00157CD1">
              <w:rPr>
                <w:rFonts w:ascii="Arial" w:hAnsi="Arial" w:cs="Arial"/>
                <w:sz w:val="20"/>
                <w:szCs w:val="20"/>
              </w:rPr>
              <w:t>s:</w:t>
            </w:r>
          </w:p>
          <w:p w14:paraId="424A9CED" w14:textId="77777777" w:rsidR="00B46F94" w:rsidRPr="00157CD1" w:rsidRDefault="00B46F94" w:rsidP="00D34685">
            <w:pPr>
              <w:pStyle w:val="ListParagraph"/>
              <w:numPr>
                <w:ilvl w:val="0"/>
                <w:numId w:val="9"/>
              </w:numPr>
              <w:contextualSpacing/>
              <w:jc w:val="both"/>
              <w:rPr>
                <w:rFonts w:ascii="Arial" w:hAnsi="Arial" w:cs="Arial"/>
              </w:rPr>
            </w:pPr>
            <w:r w:rsidRPr="00157CD1">
              <w:rPr>
                <w:rFonts w:ascii="Arial" w:hAnsi="Arial" w:cs="Arial"/>
              </w:rPr>
              <w:t>A proven ability to prioritise, organise and schedule a wide variety of tasks and to manage competing demands and tight deadlines while consistently maintaining high standards and positive working relationships.</w:t>
            </w:r>
          </w:p>
          <w:p w14:paraId="43731626" w14:textId="77777777" w:rsidR="00B46F94" w:rsidRPr="00157CD1" w:rsidRDefault="00B46F94" w:rsidP="00D34685">
            <w:pPr>
              <w:pStyle w:val="ListParagraph"/>
              <w:numPr>
                <w:ilvl w:val="0"/>
                <w:numId w:val="9"/>
              </w:numPr>
              <w:contextualSpacing/>
              <w:jc w:val="both"/>
              <w:rPr>
                <w:rFonts w:ascii="Arial" w:hAnsi="Arial" w:cs="Arial"/>
              </w:rPr>
            </w:pPr>
            <w:r w:rsidRPr="00157CD1">
              <w:rPr>
                <w:rFonts w:ascii="Arial" w:hAnsi="Arial" w:cs="Arial"/>
              </w:rPr>
              <w:t>Evidence of strategic management skills including service planning, managing own work and that of others, delegating appropriately within the resources available.</w:t>
            </w:r>
          </w:p>
          <w:p w14:paraId="312598C8" w14:textId="77777777" w:rsidR="00B46F94" w:rsidRPr="00157CD1" w:rsidRDefault="00B46F94" w:rsidP="00D34685">
            <w:pPr>
              <w:pStyle w:val="ListParagraph"/>
              <w:numPr>
                <w:ilvl w:val="0"/>
                <w:numId w:val="9"/>
              </w:numPr>
              <w:contextualSpacing/>
              <w:jc w:val="both"/>
              <w:rPr>
                <w:rFonts w:ascii="Arial" w:hAnsi="Arial" w:cs="Arial"/>
              </w:rPr>
            </w:pPr>
            <w:r w:rsidRPr="00157CD1">
              <w:rPr>
                <w:rFonts w:ascii="Arial" w:hAnsi="Arial" w:cs="Arial"/>
              </w:rPr>
              <w:t>A capacity to negotiate and then ensure delivery on stretched objectives.</w:t>
            </w:r>
          </w:p>
          <w:p w14:paraId="0A62F67E" w14:textId="77777777" w:rsidR="00B46F94" w:rsidRPr="00157CD1" w:rsidRDefault="00B46F94" w:rsidP="00D34685">
            <w:pPr>
              <w:pStyle w:val="ListParagraph"/>
              <w:numPr>
                <w:ilvl w:val="0"/>
                <w:numId w:val="9"/>
              </w:numPr>
              <w:contextualSpacing/>
              <w:jc w:val="both"/>
              <w:rPr>
                <w:rFonts w:ascii="Arial" w:hAnsi="Arial" w:cs="Arial"/>
              </w:rPr>
            </w:pPr>
            <w:r w:rsidRPr="00157CD1">
              <w:rPr>
                <w:rFonts w:ascii="Arial" w:hAnsi="Arial" w:cs="Arial"/>
              </w:rPr>
              <w:t>The ability to take personal responsibility to initiate activities and drive objectives through to a conclusion.</w:t>
            </w:r>
          </w:p>
          <w:p w14:paraId="1196FE57" w14:textId="77777777" w:rsidR="00B46F94" w:rsidRPr="00157CD1" w:rsidRDefault="00B46F94" w:rsidP="00D34685">
            <w:pPr>
              <w:pStyle w:val="ListParagraph"/>
              <w:numPr>
                <w:ilvl w:val="0"/>
                <w:numId w:val="9"/>
              </w:numPr>
              <w:contextualSpacing/>
              <w:jc w:val="both"/>
              <w:rPr>
                <w:rFonts w:ascii="Arial" w:hAnsi="Arial" w:cs="Arial"/>
              </w:rPr>
            </w:pPr>
            <w:r w:rsidRPr="00157CD1">
              <w:rPr>
                <w:rFonts w:ascii="Arial" w:hAnsi="Arial" w:cs="Arial"/>
              </w:rPr>
              <w:t>Strong focus on achieving high standards of excellence and measurement of performance.</w:t>
            </w:r>
          </w:p>
          <w:p w14:paraId="68A81CC8" w14:textId="77777777" w:rsidR="00B46F94" w:rsidRPr="00157CD1" w:rsidRDefault="00B46F94" w:rsidP="00D34685">
            <w:pPr>
              <w:pStyle w:val="ListParagraph"/>
              <w:numPr>
                <w:ilvl w:val="0"/>
                <w:numId w:val="9"/>
              </w:numPr>
              <w:contextualSpacing/>
              <w:jc w:val="both"/>
              <w:rPr>
                <w:rFonts w:ascii="Arial" w:hAnsi="Arial" w:cs="Arial"/>
              </w:rPr>
            </w:pPr>
            <w:r w:rsidRPr="00157CD1">
              <w:rPr>
                <w:rFonts w:ascii="Arial" w:hAnsi="Arial" w:cs="Arial"/>
              </w:rPr>
              <w:t>Evidence of effective planning and organising skills including awareness of resource management and importance of value for money.</w:t>
            </w:r>
          </w:p>
          <w:p w14:paraId="146501F2" w14:textId="77777777" w:rsidR="00B46F94" w:rsidRPr="00157CD1" w:rsidRDefault="00B46F94" w:rsidP="00D34685">
            <w:pPr>
              <w:pStyle w:val="ListParagraph"/>
              <w:numPr>
                <w:ilvl w:val="0"/>
                <w:numId w:val="9"/>
              </w:numPr>
              <w:contextualSpacing/>
              <w:jc w:val="both"/>
              <w:rPr>
                <w:rFonts w:ascii="Arial" w:hAnsi="Arial" w:cs="Arial"/>
              </w:rPr>
            </w:pPr>
            <w:r w:rsidRPr="00157CD1">
              <w:rPr>
                <w:rFonts w:ascii="Arial" w:hAnsi="Arial" w:cs="Arial"/>
              </w:rPr>
              <w:t>The ability to manage deadlines and effectively handle multiple tasks.</w:t>
            </w:r>
          </w:p>
          <w:p w14:paraId="020859DD" w14:textId="77777777" w:rsidR="00B46F94" w:rsidRPr="00157CD1" w:rsidRDefault="00B46F94" w:rsidP="00B46F94">
            <w:pPr>
              <w:pStyle w:val="ListParagraph"/>
              <w:ind w:left="360"/>
              <w:contextualSpacing/>
              <w:jc w:val="both"/>
              <w:rPr>
                <w:rFonts w:ascii="Arial" w:hAnsi="Arial" w:cs="Arial"/>
              </w:rPr>
            </w:pPr>
          </w:p>
          <w:p w14:paraId="156C2890" w14:textId="77777777" w:rsidR="00B46F94" w:rsidRPr="00157CD1" w:rsidRDefault="00B46F94" w:rsidP="00B46F94">
            <w:pPr>
              <w:spacing w:after="0"/>
              <w:ind w:left="360"/>
              <w:jc w:val="both"/>
              <w:rPr>
                <w:rFonts w:ascii="Arial" w:hAnsi="Arial" w:cs="Arial"/>
                <w:iCs/>
                <w:sz w:val="20"/>
                <w:szCs w:val="20"/>
              </w:rPr>
            </w:pPr>
          </w:p>
          <w:p w14:paraId="715CD568" w14:textId="77777777" w:rsidR="00B46F94" w:rsidRPr="00157CD1" w:rsidRDefault="00B46F94" w:rsidP="00B46F94">
            <w:pPr>
              <w:spacing w:after="0" w:line="240" w:lineRule="auto"/>
              <w:jc w:val="both"/>
              <w:rPr>
                <w:rFonts w:ascii="Arial" w:hAnsi="Arial" w:cs="Arial"/>
                <w:b/>
                <w:iCs/>
                <w:sz w:val="20"/>
                <w:szCs w:val="20"/>
                <w:u w:val="single"/>
              </w:rPr>
            </w:pPr>
            <w:r w:rsidRPr="00157CD1">
              <w:rPr>
                <w:rFonts w:ascii="Arial" w:hAnsi="Arial" w:cs="Arial"/>
                <w:b/>
                <w:iCs/>
                <w:sz w:val="20"/>
                <w:szCs w:val="20"/>
                <w:u w:val="single"/>
              </w:rPr>
              <w:t>Communication and Interpersonal Skills</w:t>
            </w:r>
          </w:p>
          <w:p w14:paraId="1173F75D" w14:textId="77777777" w:rsidR="00B46F94" w:rsidRPr="00157CD1" w:rsidRDefault="00B46F94" w:rsidP="00B46F94">
            <w:pPr>
              <w:spacing w:after="0"/>
              <w:jc w:val="both"/>
              <w:rPr>
                <w:rFonts w:ascii="Arial" w:hAnsi="Arial" w:cs="Arial"/>
                <w:b/>
                <w:iCs/>
                <w:sz w:val="20"/>
                <w:szCs w:val="20"/>
              </w:rPr>
            </w:pPr>
          </w:p>
          <w:p w14:paraId="28E55293" w14:textId="77777777" w:rsidR="00B46F94" w:rsidRPr="00157CD1" w:rsidRDefault="00B46F94" w:rsidP="00B46F94">
            <w:pPr>
              <w:spacing w:after="0"/>
              <w:jc w:val="both"/>
              <w:rPr>
                <w:rFonts w:ascii="Arial" w:hAnsi="Arial" w:cs="Arial"/>
                <w:b/>
                <w:iCs/>
                <w:sz w:val="20"/>
                <w:szCs w:val="20"/>
              </w:rPr>
            </w:pPr>
            <w:r w:rsidRPr="00157CD1">
              <w:rPr>
                <w:rFonts w:ascii="Arial" w:hAnsi="Arial" w:cs="Arial"/>
                <w:i/>
                <w:iCs/>
                <w:sz w:val="20"/>
                <w:szCs w:val="20"/>
              </w:rPr>
              <w:t>Demonstrate</w:t>
            </w:r>
            <w:r w:rsidRPr="00157CD1">
              <w:rPr>
                <w:rFonts w:ascii="Arial" w:hAnsi="Arial" w:cs="Arial"/>
                <w:iCs/>
                <w:sz w:val="20"/>
                <w:szCs w:val="20"/>
              </w:rPr>
              <w:t>s</w:t>
            </w:r>
            <w:r w:rsidRPr="00157CD1">
              <w:rPr>
                <w:rFonts w:ascii="Arial" w:hAnsi="Arial" w:cs="Arial"/>
                <w:b/>
                <w:iCs/>
                <w:sz w:val="20"/>
                <w:szCs w:val="20"/>
              </w:rPr>
              <w:t>:</w:t>
            </w:r>
          </w:p>
          <w:p w14:paraId="009D9631" w14:textId="77777777" w:rsidR="00B46F94" w:rsidRPr="00157CD1" w:rsidRDefault="00B46F94" w:rsidP="00D34685">
            <w:pPr>
              <w:pStyle w:val="ListParagraph"/>
              <w:numPr>
                <w:ilvl w:val="0"/>
                <w:numId w:val="9"/>
              </w:numPr>
              <w:contextualSpacing/>
              <w:jc w:val="both"/>
              <w:rPr>
                <w:rFonts w:ascii="Arial" w:hAnsi="Arial" w:cs="Arial"/>
                <w:color w:val="000000"/>
                <w:lang w:eastAsia="en-IE"/>
              </w:rPr>
            </w:pPr>
            <w:r w:rsidRPr="00157CD1">
              <w:rPr>
                <w:rFonts w:ascii="Arial" w:hAnsi="Arial" w:cs="Arial"/>
                <w:color w:val="000000"/>
                <w:lang w:eastAsia="en-IE"/>
              </w:rPr>
              <w:t>Excellent interpersonal and communications skills to facilitate work with a wide range of individuals and groups.</w:t>
            </w:r>
          </w:p>
          <w:p w14:paraId="38977F89" w14:textId="77777777" w:rsidR="00B46F94" w:rsidRPr="00157CD1" w:rsidRDefault="00B46F94" w:rsidP="00D34685">
            <w:pPr>
              <w:pStyle w:val="ListParagraph"/>
              <w:numPr>
                <w:ilvl w:val="0"/>
                <w:numId w:val="9"/>
              </w:numPr>
              <w:contextualSpacing/>
              <w:jc w:val="both"/>
              <w:rPr>
                <w:rFonts w:ascii="Arial" w:hAnsi="Arial" w:cs="Arial"/>
                <w:color w:val="000000"/>
                <w:lang w:eastAsia="en-IE"/>
              </w:rPr>
            </w:pPr>
            <w:r w:rsidRPr="00157CD1">
              <w:rPr>
                <w:rFonts w:ascii="Arial" w:hAnsi="Arial" w:cs="Arial"/>
                <w:color w:val="000000"/>
                <w:lang w:eastAsia="en-IE"/>
              </w:rPr>
              <w:lastRenderedPageBreak/>
              <w:t>The ability to present information clearly, concisely and confidently in speaking and in writing.</w:t>
            </w:r>
          </w:p>
          <w:p w14:paraId="27048B48" w14:textId="77777777" w:rsidR="00B46F94" w:rsidRPr="00157CD1" w:rsidRDefault="00B46F94" w:rsidP="00D34685">
            <w:pPr>
              <w:pStyle w:val="ListParagraph"/>
              <w:numPr>
                <w:ilvl w:val="0"/>
                <w:numId w:val="9"/>
              </w:numPr>
              <w:contextualSpacing/>
              <w:jc w:val="both"/>
              <w:rPr>
                <w:rFonts w:ascii="Arial" w:hAnsi="Arial" w:cs="Arial"/>
                <w:color w:val="000000"/>
                <w:lang w:eastAsia="en-IE"/>
              </w:rPr>
            </w:pPr>
            <w:r w:rsidRPr="00157CD1">
              <w:rPr>
                <w:rFonts w:ascii="Arial" w:hAnsi="Arial" w:cs="Arial"/>
                <w:color w:val="000000"/>
                <w:lang w:eastAsia="en-IE"/>
              </w:rPr>
              <w:t>A track record of building and maintaining key internal and external relationships in achieving organisational goals.</w:t>
            </w:r>
          </w:p>
          <w:p w14:paraId="7460064B" w14:textId="77777777" w:rsidR="00B46F94" w:rsidRPr="00157CD1" w:rsidRDefault="00B46F94" w:rsidP="00D34685">
            <w:pPr>
              <w:pStyle w:val="ListParagraph"/>
              <w:numPr>
                <w:ilvl w:val="0"/>
                <w:numId w:val="9"/>
              </w:numPr>
              <w:contextualSpacing/>
              <w:jc w:val="both"/>
              <w:rPr>
                <w:rFonts w:ascii="Arial" w:hAnsi="Arial" w:cs="Arial"/>
                <w:color w:val="000000"/>
                <w:lang w:eastAsia="en-IE"/>
              </w:rPr>
            </w:pPr>
            <w:r w:rsidRPr="00157CD1">
              <w:rPr>
                <w:rFonts w:ascii="Arial" w:hAnsi="Arial" w:cs="Arial"/>
                <w:color w:val="000000"/>
                <w:lang w:eastAsia="en-IE"/>
              </w:rPr>
              <w:t>An ability to influence and negotiate effectively in furthering the objectives of the role.</w:t>
            </w:r>
          </w:p>
          <w:p w14:paraId="22DE73D8" w14:textId="77777777" w:rsidR="00B46F94" w:rsidRPr="00157CD1" w:rsidRDefault="00B46F94" w:rsidP="00D34685">
            <w:pPr>
              <w:numPr>
                <w:ilvl w:val="0"/>
                <w:numId w:val="9"/>
              </w:numPr>
              <w:spacing w:after="0" w:line="240" w:lineRule="auto"/>
              <w:jc w:val="both"/>
              <w:rPr>
                <w:rFonts w:ascii="Arial" w:hAnsi="Arial" w:cs="Arial"/>
                <w:iCs/>
                <w:sz w:val="20"/>
                <w:szCs w:val="20"/>
              </w:rPr>
            </w:pPr>
            <w:r w:rsidRPr="00157CD1">
              <w:rPr>
                <w:rFonts w:ascii="Arial" w:hAnsi="Arial" w:cs="Arial"/>
                <w:iCs/>
                <w:sz w:val="20"/>
                <w:szCs w:val="20"/>
              </w:rPr>
              <w:t>Strong writing skills with the ability to produce professional documents to publication standard.</w:t>
            </w:r>
          </w:p>
          <w:p w14:paraId="4B0EDE0A" w14:textId="77777777" w:rsidR="00B46F94" w:rsidRPr="00157CD1" w:rsidRDefault="00B46F94" w:rsidP="00B46F94">
            <w:pPr>
              <w:spacing w:after="0"/>
              <w:jc w:val="both"/>
              <w:rPr>
                <w:rFonts w:ascii="Arial" w:hAnsi="Arial" w:cs="Arial"/>
                <w:sz w:val="20"/>
                <w:szCs w:val="20"/>
              </w:rPr>
            </w:pPr>
          </w:p>
          <w:p w14:paraId="146904CB" w14:textId="77777777" w:rsidR="00B46F94" w:rsidRPr="00157CD1" w:rsidRDefault="00B46F94" w:rsidP="00B46F94">
            <w:pPr>
              <w:spacing w:after="0" w:line="240" w:lineRule="auto"/>
              <w:jc w:val="both"/>
              <w:rPr>
                <w:rFonts w:ascii="Arial" w:eastAsia="Times New Roman" w:hAnsi="Arial" w:cs="Arial"/>
                <w:b/>
                <w:bCs/>
                <w:color w:val="000000"/>
                <w:sz w:val="20"/>
                <w:szCs w:val="20"/>
                <w:u w:val="single"/>
              </w:rPr>
            </w:pPr>
            <w:r w:rsidRPr="00157CD1">
              <w:rPr>
                <w:rFonts w:ascii="Arial" w:eastAsia="Times New Roman" w:hAnsi="Arial" w:cs="Arial"/>
                <w:b/>
                <w:bCs/>
                <w:color w:val="000000"/>
                <w:sz w:val="20"/>
                <w:szCs w:val="20"/>
                <w:u w:val="single"/>
              </w:rPr>
              <w:t>Personal Commitment and Motivation</w:t>
            </w:r>
          </w:p>
          <w:p w14:paraId="1BE9AD73" w14:textId="77777777" w:rsidR="00B46F94" w:rsidRPr="00157CD1" w:rsidRDefault="00B46F94" w:rsidP="00B46F94">
            <w:pPr>
              <w:spacing w:after="0"/>
              <w:jc w:val="both"/>
              <w:rPr>
                <w:rFonts w:ascii="Arial" w:hAnsi="Arial" w:cs="Arial"/>
                <w:b/>
                <w:bCs/>
                <w:iCs/>
                <w:sz w:val="20"/>
                <w:szCs w:val="20"/>
              </w:rPr>
            </w:pPr>
          </w:p>
          <w:p w14:paraId="6EAFD61D" w14:textId="77777777" w:rsidR="00B46F94" w:rsidRPr="00157CD1" w:rsidRDefault="00B46F94" w:rsidP="00B46F94">
            <w:pPr>
              <w:spacing w:after="0"/>
              <w:jc w:val="both"/>
              <w:rPr>
                <w:rFonts w:ascii="Arial" w:hAnsi="Arial" w:cs="Arial"/>
                <w:bCs/>
                <w:iCs/>
                <w:sz w:val="20"/>
                <w:szCs w:val="20"/>
              </w:rPr>
            </w:pPr>
            <w:r w:rsidRPr="00157CD1">
              <w:rPr>
                <w:rFonts w:ascii="Arial" w:hAnsi="Arial" w:cs="Arial"/>
                <w:bCs/>
                <w:i/>
                <w:iCs/>
                <w:sz w:val="20"/>
                <w:szCs w:val="20"/>
              </w:rPr>
              <w:t>Demonstrate</w:t>
            </w:r>
            <w:r w:rsidRPr="00157CD1">
              <w:rPr>
                <w:rFonts w:ascii="Arial" w:hAnsi="Arial" w:cs="Arial"/>
                <w:bCs/>
                <w:iCs/>
                <w:sz w:val="20"/>
                <w:szCs w:val="20"/>
              </w:rPr>
              <w:t>s</w:t>
            </w:r>
            <w:r w:rsidRPr="00157CD1">
              <w:rPr>
                <w:rFonts w:ascii="Arial" w:hAnsi="Arial" w:cs="Arial"/>
                <w:b/>
                <w:bCs/>
                <w:iCs/>
                <w:sz w:val="20"/>
                <w:szCs w:val="20"/>
              </w:rPr>
              <w:t>:</w:t>
            </w:r>
          </w:p>
          <w:p w14:paraId="6AB5FF5C" w14:textId="77777777" w:rsidR="00B46F94" w:rsidRPr="00157CD1" w:rsidRDefault="00B46F94" w:rsidP="00D34685">
            <w:pPr>
              <w:pStyle w:val="ListParagraph"/>
              <w:numPr>
                <w:ilvl w:val="0"/>
                <w:numId w:val="9"/>
              </w:numPr>
              <w:jc w:val="both"/>
              <w:rPr>
                <w:rFonts w:ascii="Arial" w:hAnsi="Arial" w:cs="Arial"/>
                <w:color w:val="000000"/>
              </w:rPr>
            </w:pPr>
            <w:r w:rsidRPr="00157CD1">
              <w:rPr>
                <w:rFonts w:ascii="Arial" w:hAnsi="Arial" w:cs="Arial"/>
                <w:iCs/>
              </w:rPr>
              <w:t>Strong personal emphasis on achieving high standards of excellence and willingness to take personal responsibility to initiate activities and drive objectives through to a conclusion.</w:t>
            </w:r>
          </w:p>
          <w:p w14:paraId="63124AC1" w14:textId="77777777" w:rsidR="00B46F94" w:rsidRPr="00157CD1" w:rsidRDefault="00B46F94" w:rsidP="00D34685">
            <w:pPr>
              <w:pStyle w:val="ListParagraph"/>
              <w:numPr>
                <w:ilvl w:val="0"/>
                <w:numId w:val="9"/>
              </w:numPr>
              <w:jc w:val="both"/>
              <w:rPr>
                <w:rFonts w:ascii="Arial" w:hAnsi="Arial" w:cs="Arial"/>
                <w:color w:val="000000"/>
              </w:rPr>
            </w:pPr>
            <w:r w:rsidRPr="00157CD1">
              <w:rPr>
                <w:rFonts w:ascii="Arial" w:hAnsi="Arial" w:cs="Arial"/>
                <w:color w:val="000000"/>
              </w:rPr>
              <w:t>Is self-motivated and shows a desire to continuously perform at a high level.</w:t>
            </w:r>
          </w:p>
          <w:p w14:paraId="4FCAC240" w14:textId="77777777" w:rsidR="00B46F94" w:rsidRPr="00157CD1" w:rsidRDefault="00B46F94" w:rsidP="00D34685">
            <w:pPr>
              <w:pStyle w:val="ListParagraph"/>
              <w:numPr>
                <w:ilvl w:val="0"/>
                <w:numId w:val="9"/>
              </w:numPr>
              <w:contextualSpacing/>
              <w:jc w:val="both"/>
              <w:rPr>
                <w:rFonts w:ascii="Arial" w:hAnsi="Arial" w:cs="Arial"/>
              </w:rPr>
            </w:pPr>
            <w:r w:rsidRPr="00157CD1">
              <w:rPr>
                <w:rFonts w:ascii="Arial" w:hAnsi="Arial" w:cs="Arial"/>
              </w:rPr>
              <w:t>Be capable of coping with competing demands without a diminution in performance.</w:t>
            </w:r>
          </w:p>
          <w:p w14:paraId="308AFFEC" w14:textId="77777777" w:rsidR="00B46F94" w:rsidRPr="00157CD1" w:rsidRDefault="00B46F94" w:rsidP="00D34685">
            <w:pPr>
              <w:pStyle w:val="ListParagraph"/>
              <w:numPr>
                <w:ilvl w:val="0"/>
                <w:numId w:val="9"/>
              </w:numPr>
              <w:jc w:val="both"/>
              <w:rPr>
                <w:rFonts w:ascii="Arial" w:hAnsi="Arial" w:cs="Arial"/>
              </w:rPr>
            </w:pPr>
            <w:r w:rsidRPr="00157CD1">
              <w:rPr>
                <w:rFonts w:ascii="Arial" w:hAnsi="Arial" w:cs="Arial"/>
              </w:rPr>
              <w:t>A willingness to learn from experience and to identify opportunities to further grow and develop.</w:t>
            </w:r>
          </w:p>
          <w:p w14:paraId="5F88BF13" w14:textId="77777777" w:rsidR="00B46F94" w:rsidRPr="00157CD1" w:rsidRDefault="00B46F94" w:rsidP="00D34685">
            <w:pPr>
              <w:pStyle w:val="ListParagraph"/>
              <w:numPr>
                <w:ilvl w:val="0"/>
                <w:numId w:val="9"/>
              </w:numPr>
              <w:jc w:val="both"/>
              <w:rPr>
                <w:rFonts w:ascii="Arial" w:hAnsi="Arial" w:cs="Arial"/>
                <w:color w:val="000000"/>
              </w:rPr>
            </w:pPr>
            <w:r w:rsidRPr="00157CD1">
              <w:rPr>
                <w:rFonts w:ascii="Arial" w:hAnsi="Arial" w:cs="Arial"/>
                <w:color w:val="000000"/>
              </w:rPr>
              <w:t>Is driven by a value system compatible with the aims and ethos of the HSE.</w:t>
            </w:r>
          </w:p>
          <w:p w14:paraId="58D7DD0B" w14:textId="42DE7AD6" w:rsidR="00B46F94" w:rsidRPr="00157CD1" w:rsidRDefault="00B46F94" w:rsidP="00B46F94">
            <w:pPr>
              <w:spacing w:after="0" w:line="240" w:lineRule="auto"/>
              <w:jc w:val="both"/>
              <w:rPr>
                <w:rFonts w:ascii="Arial" w:hAnsi="Arial" w:cs="Arial"/>
                <w:sz w:val="20"/>
                <w:szCs w:val="20"/>
                <w:lang w:val="en-GB"/>
              </w:rPr>
            </w:pPr>
          </w:p>
        </w:tc>
      </w:tr>
      <w:tr w:rsidR="00B46F94" w:rsidRPr="00157CD1" w14:paraId="01AA9466" w14:textId="77777777" w:rsidTr="00EA5DFF">
        <w:tc>
          <w:tcPr>
            <w:tcW w:w="1137" w:type="pct"/>
          </w:tcPr>
          <w:p w14:paraId="1CCD5EEE" w14:textId="77777777" w:rsidR="00B46F94" w:rsidRPr="00157CD1" w:rsidRDefault="00B46F94" w:rsidP="00B46F94">
            <w:pPr>
              <w:jc w:val="both"/>
              <w:rPr>
                <w:rFonts w:ascii="Arial" w:hAnsi="Arial" w:cs="Arial"/>
                <w:b/>
                <w:bCs/>
                <w:sz w:val="20"/>
                <w:szCs w:val="20"/>
              </w:rPr>
            </w:pPr>
            <w:r w:rsidRPr="00157CD1">
              <w:rPr>
                <w:rFonts w:ascii="Arial" w:hAnsi="Arial" w:cs="Arial"/>
                <w:b/>
                <w:bCs/>
                <w:sz w:val="20"/>
                <w:szCs w:val="20"/>
              </w:rPr>
              <w:lastRenderedPageBreak/>
              <w:t>Campaign Specific Selection Process</w:t>
            </w:r>
          </w:p>
          <w:p w14:paraId="0DBF8570" w14:textId="77777777" w:rsidR="00B46F94" w:rsidRPr="00157CD1" w:rsidRDefault="00B46F94" w:rsidP="00B46F94">
            <w:pPr>
              <w:jc w:val="both"/>
              <w:rPr>
                <w:rFonts w:ascii="Arial" w:hAnsi="Arial" w:cs="Arial"/>
                <w:b/>
                <w:bCs/>
                <w:sz w:val="20"/>
                <w:szCs w:val="20"/>
              </w:rPr>
            </w:pPr>
          </w:p>
          <w:p w14:paraId="076EDD47" w14:textId="77777777" w:rsidR="00B46F94" w:rsidRPr="00157CD1" w:rsidRDefault="00B46F94" w:rsidP="00B46F94">
            <w:pPr>
              <w:jc w:val="both"/>
              <w:rPr>
                <w:rFonts w:ascii="Arial" w:hAnsi="Arial" w:cs="Arial"/>
                <w:b/>
                <w:bCs/>
                <w:sz w:val="20"/>
                <w:szCs w:val="20"/>
              </w:rPr>
            </w:pPr>
            <w:r w:rsidRPr="00157CD1">
              <w:rPr>
                <w:rFonts w:ascii="Arial" w:hAnsi="Arial" w:cs="Arial"/>
                <w:b/>
                <w:bCs/>
                <w:sz w:val="20"/>
                <w:szCs w:val="20"/>
              </w:rPr>
              <w:t>Ranking/Shortlisting / Interview</w:t>
            </w:r>
          </w:p>
        </w:tc>
        <w:tc>
          <w:tcPr>
            <w:tcW w:w="3863" w:type="pct"/>
          </w:tcPr>
          <w:p w14:paraId="63C86071" w14:textId="1928C045" w:rsidR="00C40D94" w:rsidRPr="00157CD1" w:rsidRDefault="00C40D94" w:rsidP="00C40D94">
            <w:pPr>
              <w:spacing w:after="240" w:line="240" w:lineRule="auto"/>
              <w:jc w:val="both"/>
              <w:rPr>
                <w:rFonts w:ascii="Arial" w:hAnsi="Arial" w:cs="Arial"/>
                <w:sz w:val="20"/>
                <w:szCs w:val="20"/>
              </w:rPr>
            </w:pPr>
            <w:r w:rsidRPr="00157CD1">
              <w:rPr>
                <w:rFonts w:ascii="Arial" w:hAnsi="Arial" w:cs="Arial"/>
                <w:sz w:val="20"/>
                <w:szCs w:val="20"/>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090067F8" w14:textId="6FA14AE4" w:rsidR="00C40D94" w:rsidRPr="00157CD1" w:rsidRDefault="00C40D94" w:rsidP="00C40D94">
            <w:pPr>
              <w:spacing w:after="240" w:line="240" w:lineRule="auto"/>
              <w:jc w:val="both"/>
              <w:rPr>
                <w:rFonts w:ascii="Arial" w:hAnsi="Arial" w:cs="Arial"/>
                <w:sz w:val="20"/>
                <w:szCs w:val="20"/>
              </w:rPr>
            </w:pPr>
            <w:r w:rsidRPr="00157CD1">
              <w:rPr>
                <w:rFonts w:ascii="Arial" w:hAnsi="Arial" w:cs="Arial"/>
                <w:sz w:val="20"/>
                <w:szCs w:val="20"/>
              </w:rPr>
              <w:t xml:space="preserve">Failure to include information regarding these requirements may result in you not progressing to the next stage of the selection process. </w:t>
            </w:r>
          </w:p>
          <w:p w14:paraId="62556903" w14:textId="37A5199B" w:rsidR="00C40D94" w:rsidRPr="00157CD1" w:rsidRDefault="00C40D94" w:rsidP="00C40D94">
            <w:pPr>
              <w:spacing w:after="240" w:line="240" w:lineRule="auto"/>
              <w:jc w:val="both"/>
              <w:rPr>
                <w:rFonts w:ascii="Arial" w:hAnsi="Arial" w:cs="Arial"/>
                <w:sz w:val="20"/>
                <w:szCs w:val="20"/>
              </w:rPr>
            </w:pPr>
            <w:r w:rsidRPr="00157CD1">
              <w:rPr>
                <w:rFonts w:ascii="Arial" w:hAnsi="Arial" w:cs="Arial"/>
                <w:sz w:val="20"/>
                <w:szCs w:val="20"/>
              </w:rPr>
              <w:t>Those successful at the ranking stage of this process, where applied, will be placed on an order of merit and will be called to interview in ‘bands’ depending on the service needs of the organisation</w:t>
            </w:r>
          </w:p>
        </w:tc>
      </w:tr>
      <w:tr w:rsidR="00B46F94" w:rsidRPr="00157CD1" w14:paraId="6FD5757A" w14:textId="77777777" w:rsidTr="00EA5DFF">
        <w:tc>
          <w:tcPr>
            <w:tcW w:w="1137" w:type="pct"/>
          </w:tcPr>
          <w:p w14:paraId="387A907D" w14:textId="77777777" w:rsidR="00B46F94" w:rsidRPr="00157CD1" w:rsidRDefault="00B46F94" w:rsidP="00B46F94">
            <w:pPr>
              <w:rPr>
                <w:rFonts w:ascii="Arial" w:hAnsi="Arial" w:cs="Arial"/>
                <w:b/>
                <w:bCs/>
                <w:sz w:val="20"/>
                <w:szCs w:val="20"/>
              </w:rPr>
            </w:pPr>
            <w:r w:rsidRPr="00157CD1">
              <w:rPr>
                <w:rFonts w:ascii="Arial" w:hAnsi="Arial" w:cs="Arial"/>
                <w:b/>
                <w:bCs/>
                <w:sz w:val="20"/>
                <w:szCs w:val="20"/>
              </w:rPr>
              <w:t xml:space="preserve">Diversity, Equality and Inclusion </w:t>
            </w:r>
          </w:p>
          <w:p w14:paraId="6170714E" w14:textId="77777777" w:rsidR="00B46F94" w:rsidRPr="00157CD1" w:rsidRDefault="00B46F94" w:rsidP="00B46F94">
            <w:pPr>
              <w:jc w:val="both"/>
              <w:rPr>
                <w:rFonts w:ascii="Arial" w:hAnsi="Arial" w:cs="Arial"/>
                <w:b/>
                <w:bCs/>
                <w:sz w:val="20"/>
                <w:szCs w:val="20"/>
              </w:rPr>
            </w:pPr>
          </w:p>
        </w:tc>
        <w:tc>
          <w:tcPr>
            <w:tcW w:w="3863" w:type="pct"/>
          </w:tcPr>
          <w:p w14:paraId="75A52209" w14:textId="77777777" w:rsidR="00B46F94" w:rsidRPr="00157CD1" w:rsidRDefault="00B46F94" w:rsidP="00B46F94">
            <w:pPr>
              <w:rPr>
                <w:rFonts w:ascii="Arial" w:hAnsi="Arial" w:cs="Arial"/>
                <w:iCs/>
                <w:sz w:val="20"/>
                <w:szCs w:val="20"/>
              </w:rPr>
            </w:pPr>
            <w:r w:rsidRPr="00157CD1">
              <w:rPr>
                <w:rFonts w:ascii="Arial" w:hAnsi="Arial" w:cs="Arial"/>
                <w:iCs/>
                <w:sz w:val="20"/>
                <w:szCs w:val="20"/>
              </w:rPr>
              <w:t>The HSE is an equal opportunities employer.</w:t>
            </w:r>
          </w:p>
          <w:p w14:paraId="389D4B80" w14:textId="15B5C9AD" w:rsidR="00B46F94" w:rsidRPr="00157CD1" w:rsidRDefault="00B46F94" w:rsidP="00B46F94">
            <w:pPr>
              <w:rPr>
                <w:rFonts w:ascii="Arial" w:hAnsi="Arial" w:cs="Arial"/>
                <w:color w:val="000000"/>
                <w:sz w:val="20"/>
                <w:szCs w:val="20"/>
                <w:shd w:val="clear" w:color="auto" w:fill="FFFFFF"/>
              </w:rPr>
            </w:pPr>
            <w:r w:rsidRPr="00157CD1">
              <w:rPr>
                <w:rFonts w:ascii="Arial" w:hAnsi="Arial" w:cs="Arial"/>
                <w:color w:val="000000"/>
                <w:sz w:val="20"/>
                <w:szCs w:val="2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C75ECB0" w14:textId="32D1FF97" w:rsidR="00B46F94" w:rsidRPr="00157CD1" w:rsidRDefault="00B46F94" w:rsidP="00B46F94">
            <w:pPr>
              <w:rPr>
                <w:rFonts w:ascii="Arial" w:hAnsi="Arial" w:cs="Arial"/>
                <w:color w:val="000000"/>
                <w:sz w:val="20"/>
                <w:szCs w:val="20"/>
                <w:shd w:val="clear" w:color="auto" w:fill="FFFFFF"/>
              </w:rPr>
            </w:pPr>
            <w:r w:rsidRPr="00157CD1">
              <w:rPr>
                <w:rFonts w:ascii="Arial" w:hAnsi="Arial" w:cs="Arial"/>
                <w:color w:val="000000"/>
                <w:sz w:val="20"/>
                <w:szCs w:val="2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3D4EB122" w14:textId="72F1ACA8" w:rsidR="00B46F94" w:rsidRPr="00157CD1" w:rsidRDefault="00B46F94" w:rsidP="00B46F94">
            <w:pPr>
              <w:rPr>
                <w:rFonts w:ascii="Arial" w:hAnsi="Arial" w:cs="Arial"/>
                <w:color w:val="000000"/>
                <w:sz w:val="20"/>
                <w:szCs w:val="20"/>
                <w:shd w:val="clear" w:color="auto" w:fill="FFFFFF"/>
              </w:rPr>
            </w:pPr>
            <w:r w:rsidRPr="00157CD1">
              <w:rPr>
                <w:rFonts w:ascii="Arial" w:hAnsi="Arial" w:cs="Arial"/>
                <w:color w:val="000000"/>
                <w:sz w:val="20"/>
                <w:szCs w:val="2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1B7B632" w14:textId="632EF469" w:rsidR="00B46F94" w:rsidRPr="00157CD1" w:rsidRDefault="00B46F94" w:rsidP="00B46F94">
            <w:pPr>
              <w:rPr>
                <w:rFonts w:ascii="Arial" w:hAnsi="Arial" w:cs="Arial"/>
                <w:sz w:val="20"/>
                <w:szCs w:val="20"/>
              </w:rPr>
            </w:pPr>
            <w:r w:rsidRPr="00157CD1">
              <w:rPr>
                <w:rFonts w:ascii="Arial" w:hAnsi="Arial" w:cs="Arial"/>
                <w:sz w:val="20"/>
                <w:szCs w:val="20"/>
              </w:rPr>
              <w:t xml:space="preserve">Read more about the HSE’s commitment to </w:t>
            </w:r>
            <w:hyperlink r:id="rId15" w:history="1">
              <w:r w:rsidRPr="00157CD1">
                <w:rPr>
                  <w:rStyle w:val="Hyperlink"/>
                  <w:rFonts w:ascii="Arial" w:hAnsi="Arial" w:cs="Arial"/>
                  <w:sz w:val="20"/>
                  <w:szCs w:val="20"/>
                </w:rPr>
                <w:t>Diversity, Equality and Inclusion</w:t>
              </w:r>
            </w:hyperlink>
            <w:r w:rsidRPr="00157CD1">
              <w:rPr>
                <w:rFonts w:ascii="Arial" w:hAnsi="Arial" w:cs="Arial"/>
                <w:sz w:val="20"/>
                <w:szCs w:val="20"/>
              </w:rPr>
              <w:t xml:space="preserve"> </w:t>
            </w:r>
          </w:p>
        </w:tc>
      </w:tr>
      <w:tr w:rsidR="00B46F94" w:rsidRPr="00157CD1" w14:paraId="2C10494F" w14:textId="77777777" w:rsidTr="00EA5DFF">
        <w:tc>
          <w:tcPr>
            <w:tcW w:w="1137" w:type="pct"/>
          </w:tcPr>
          <w:p w14:paraId="080BCDA6" w14:textId="77777777" w:rsidR="00B46F94" w:rsidRPr="00157CD1" w:rsidRDefault="00B46F94" w:rsidP="00B46F94">
            <w:pPr>
              <w:jc w:val="both"/>
              <w:rPr>
                <w:rFonts w:ascii="Arial" w:hAnsi="Arial" w:cs="Arial"/>
                <w:b/>
                <w:bCs/>
                <w:sz w:val="20"/>
                <w:szCs w:val="20"/>
              </w:rPr>
            </w:pPr>
            <w:r w:rsidRPr="00157CD1">
              <w:rPr>
                <w:rFonts w:ascii="Arial" w:hAnsi="Arial" w:cs="Arial"/>
                <w:b/>
                <w:bCs/>
                <w:sz w:val="20"/>
                <w:szCs w:val="20"/>
              </w:rPr>
              <w:lastRenderedPageBreak/>
              <w:t>Code of Practice</w:t>
            </w:r>
          </w:p>
        </w:tc>
        <w:tc>
          <w:tcPr>
            <w:tcW w:w="3863" w:type="pct"/>
          </w:tcPr>
          <w:p w14:paraId="02CD549D" w14:textId="1F1C7E78" w:rsidR="00B46F94" w:rsidRPr="00157CD1" w:rsidRDefault="00B46F94" w:rsidP="00B46F94">
            <w:pPr>
              <w:rPr>
                <w:rFonts w:ascii="Arial" w:hAnsi="Arial" w:cs="Arial"/>
                <w:sz w:val="20"/>
                <w:szCs w:val="20"/>
                <w:lang w:eastAsia="en-US"/>
              </w:rPr>
            </w:pPr>
            <w:r w:rsidRPr="00157CD1">
              <w:rPr>
                <w:rFonts w:ascii="Arial" w:hAnsi="Arial" w:cs="Arial"/>
                <w:sz w:val="20"/>
                <w:szCs w:val="20"/>
              </w:rPr>
              <w:t>The Health Service Executive</w:t>
            </w:r>
            <w:r w:rsidRPr="00157CD1">
              <w:rPr>
                <w:rFonts w:ascii="Arial" w:hAnsi="Arial" w:cs="Arial"/>
                <w:color w:val="FF0000"/>
                <w:sz w:val="20"/>
                <w:szCs w:val="20"/>
              </w:rPr>
              <w:t xml:space="preserve"> </w:t>
            </w:r>
            <w:r w:rsidRPr="00157CD1">
              <w:rPr>
                <w:rFonts w:ascii="Arial" w:hAnsi="Arial" w:cs="Arial"/>
                <w:sz w:val="20"/>
                <w:szCs w:val="20"/>
              </w:rPr>
              <w:t>will run this campaign in compliance with the Code of Practice prepared by the Commission for Public Service Appointments (CPSA).</w:t>
            </w:r>
          </w:p>
          <w:p w14:paraId="4B6318D2" w14:textId="70782873" w:rsidR="00B46F94" w:rsidRPr="00157CD1" w:rsidRDefault="00B46F94" w:rsidP="00B46F94">
            <w:pPr>
              <w:shd w:val="clear" w:color="auto" w:fill="FFFFFF"/>
              <w:rPr>
                <w:rFonts w:ascii="Arial" w:hAnsi="Arial" w:cs="Arial"/>
                <w:color w:val="333333"/>
                <w:sz w:val="20"/>
                <w:szCs w:val="20"/>
              </w:rPr>
            </w:pPr>
            <w:r w:rsidRPr="00157CD1">
              <w:rPr>
                <w:rFonts w:ascii="Arial" w:hAnsi="Arial" w:cs="Arial"/>
                <w:sz w:val="20"/>
                <w:szCs w:val="20"/>
              </w:rPr>
              <w:t xml:space="preserve">The CPSA is responsible for </w:t>
            </w:r>
            <w:r w:rsidRPr="00157CD1">
              <w:rPr>
                <w:rFonts w:ascii="Arial" w:hAnsi="Arial" w:cs="Arial"/>
                <w:color w:val="333333"/>
                <w:sz w:val="20"/>
                <w:szCs w:val="20"/>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577CCB0B" w14:textId="77777777" w:rsidR="00B46F94" w:rsidRPr="00157CD1" w:rsidRDefault="00B46F94" w:rsidP="00B46F94">
            <w:pPr>
              <w:spacing w:after="0" w:line="240" w:lineRule="auto"/>
              <w:jc w:val="both"/>
              <w:rPr>
                <w:rStyle w:val="Hyperlink"/>
                <w:rFonts w:ascii="Arial" w:hAnsi="Arial" w:cs="Arial"/>
                <w:sz w:val="20"/>
                <w:szCs w:val="20"/>
              </w:rPr>
            </w:pPr>
            <w:r w:rsidRPr="00157CD1">
              <w:rPr>
                <w:rFonts w:ascii="Arial" w:hAnsi="Arial" w:cs="Arial"/>
                <w:sz w:val="20"/>
                <w:szCs w:val="20"/>
              </w:rPr>
              <w:t xml:space="preserve">Read the </w:t>
            </w:r>
            <w:hyperlink r:id="rId16" w:history="1">
              <w:r w:rsidRPr="00157CD1">
                <w:rPr>
                  <w:rStyle w:val="Hyperlink"/>
                  <w:rFonts w:ascii="Arial" w:hAnsi="Arial" w:cs="Arial"/>
                  <w:sz w:val="20"/>
                  <w:szCs w:val="20"/>
                </w:rPr>
                <w:t>CPSA Code of Practice</w:t>
              </w:r>
            </w:hyperlink>
            <w:r w:rsidRPr="00157CD1">
              <w:rPr>
                <w:rStyle w:val="Hyperlink"/>
                <w:rFonts w:ascii="Arial" w:hAnsi="Arial" w:cs="Arial"/>
                <w:sz w:val="20"/>
                <w:szCs w:val="20"/>
              </w:rPr>
              <w:t>.</w:t>
            </w:r>
          </w:p>
          <w:p w14:paraId="4EB90C0E" w14:textId="3FD13220" w:rsidR="00B46F94" w:rsidRPr="00157CD1" w:rsidRDefault="00B46F94" w:rsidP="00B46F94">
            <w:pPr>
              <w:spacing w:after="0" w:line="240" w:lineRule="auto"/>
              <w:jc w:val="both"/>
              <w:rPr>
                <w:rFonts w:ascii="Arial" w:hAnsi="Arial" w:cs="Arial"/>
                <w:sz w:val="20"/>
                <w:szCs w:val="20"/>
              </w:rPr>
            </w:pPr>
          </w:p>
        </w:tc>
      </w:tr>
      <w:tr w:rsidR="00B46F94" w:rsidRPr="00157CD1" w14:paraId="3E8B786F" w14:textId="77777777" w:rsidTr="74EC9901">
        <w:tc>
          <w:tcPr>
            <w:tcW w:w="5000" w:type="pct"/>
            <w:gridSpan w:val="2"/>
          </w:tcPr>
          <w:p w14:paraId="5F77578A" w14:textId="77777777" w:rsidR="00B46F94" w:rsidRPr="00157CD1" w:rsidRDefault="00B46F94" w:rsidP="00B46F94">
            <w:pPr>
              <w:spacing w:after="0" w:line="240" w:lineRule="auto"/>
              <w:jc w:val="center"/>
              <w:rPr>
                <w:rFonts w:ascii="Arial" w:hAnsi="Arial" w:cs="Arial"/>
                <w:b/>
                <w:sz w:val="20"/>
                <w:szCs w:val="20"/>
              </w:rPr>
            </w:pPr>
          </w:p>
          <w:p w14:paraId="0D29AD68" w14:textId="064AE008" w:rsidR="00B46F94" w:rsidRPr="00157CD1" w:rsidRDefault="00B46F94" w:rsidP="00B46F94">
            <w:pPr>
              <w:rPr>
                <w:rFonts w:ascii="Arial" w:hAnsi="Arial" w:cs="Arial"/>
                <w:b/>
                <w:sz w:val="20"/>
                <w:szCs w:val="20"/>
              </w:rPr>
            </w:pPr>
            <w:r w:rsidRPr="00157CD1">
              <w:rPr>
                <w:rFonts w:ascii="Arial" w:hAnsi="Arial" w:cs="Arial"/>
                <w:b/>
                <w:sz w:val="20"/>
                <w:szCs w:val="20"/>
              </w:rPr>
              <w:t xml:space="preserve">The reform programme outlined for the Health Services may impact on this role and as structures change the job </w:t>
            </w:r>
            <w:r w:rsidR="007F487B" w:rsidRPr="00157CD1">
              <w:rPr>
                <w:rFonts w:ascii="Arial" w:hAnsi="Arial" w:cs="Arial"/>
                <w:b/>
                <w:sz w:val="20"/>
                <w:szCs w:val="20"/>
              </w:rPr>
              <w:t>specification</w:t>
            </w:r>
            <w:r w:rsidRPr="00157CD1">
              <w:rPr>
                <w:rFonts w:ascii="Arial" w:hAnsi="Arial" w:cs="Arial"/>
                <w:b/>
                <w:sz w:val="20"/>
                <w:szCs w:val="20"/>
              </w:rPr>
              <w:t xml:space="preserve"> may be reviewed.</w:t>
            </w:r>
          </w:p>
          <w:p w14:paraId="2D9487F1" w14:textId="0F7F0194" w:rsidR="00B46F94" w:rsidRPr="00157CD1" w:rsidRDefault="00B46F94" w:rsidP="00B46F94">
            <w:pPr>
              <w:rPr>
                <w:rFonts w:ascii="Arial" w:hAnsi="Arial" w:cs="Arial"/>
                <w:b/>
                <w:sz w:val="20"/>
                <w:szCs w:val="20"/>
              </w:rPr>
            </w:pPr>
            <w:r w:rsidRPr="00157CD1">
              <w:rPr>
                <w:rFonts w:ascii="Arial" w:hAnsi="Arial" w:cs="Arial"/>
                <w:b/>
                <w:sz w:val="20"/>
                <w:szCs w:val="20"/>
              </w:rPr>
              <w:t xml:space="preserve">This job </w:t>
            </w:r>
            <w:r w:rsidR="007F487B" w:rsidRPr="00157CD1">
              <w:rPr>
                <w:rFonts w:ascii="Arial" w:hAnsi="Arial" w:cs="Arial"/>
                <w:b/>
                <w:sz w:val="20"/>
                <w:szCs w:val="20"/>
              </w:rPr>
              <w:t>specification</w:t>
            </w:r>
            <w:r w:rsidRPr="00157CD1">
              <w:rPr>
                <w:rFonts w:ascii="Arial" w:hAnsi="Arial" w:cs="Arial"/>
                <w:b/>
                <w:sz w:val="20"/>
                <w:szCs w:val="20"/>
              </w:rPr>
              <w:t xml:space="preserve"> is a guide to the general range of duties assigned to the post holder. It is intended to be neither definitive nor restrictive and is subject to periodic review with the employee concerned.</w:t>
            </w:r>
          </w:p>
          <w:p w14:paraId="44670083" w14:textId="09F59855" w:rsidR="00B46F94" w:rsidRPr="00157CD1" w:rsidRDefault="00B46F94" w:rsidP="00B46F94">
            <w:pPr>
              <w:spacing w:after="0" w:line="240" w:lineRule="auto"/>
              <w:jc w:val="center"/>
              <w:rPr>
                <w:rFonts w:ascii="Arial" w:hAnsi="Arial" w:cs="Arial"/>
                <w:sz w:val="20"/>
                <w:szCs w:val="20"/>
              </w:rPr>
            </w:pPr>
          </w:p>
        </w:tc>
      </w:tr>
    </w:tbl>
    <w:p w14:paraId="7C678EEE" w14:textId="764EFD64" w:rsidR="00AE433D" w:rsidRPr="00157CD1" w:rsidRDefault="00AE433D" w:rsidP="00205D6C">
      <w:pPr>
        <w:rPr>
          <w:rFonts w:ascii="Arial" w:hAnsi="Arial" w:cs="Arial"/>
          <w:b/>
          <w:sz w:val="20"/>
          <w:szCs w:val="20"/>
        </w:rPr>
      </w:pPr>
    </w:p>
    <w:p w14:paraId="4F5BE169" w14:textId="7682CC46" w:rsidR="00117A21" w:rsidRPr="00157CD1" w:rsidRDefault="00117A21" w:rsidP="00205D6C">
      <w:pPr>
        <w:rPr>
          <w:rFonts w:ascii="Arial" w:hAnsi="Arial" w:cs="Arial"/>
          <w:b/>
          <w:sz w:val="20"/>
          <w:szCs w:val="20"/>
        </w:rPr>
      </w:pPr>
    </w:p>
    <w:p w14:paraId="12E39B6F" w14:textId="618C77DA" w:rsidR="00117A21" w:rsidRPr="00157CD1" w:rsidRDefault="00117A21" w:rsidP="00205D6C">
      <w:pPr>
        <w:rPr>
          <w:rFonts w:ascii="Arial" w:hAnsi="Arial" w:cs="Arial"/>
          <w:b/>
          <w:sz w:val="20"/>
          <w:szCs w:val="20"/>
        </w:rPr>
      </w:pPr>
    </w:p>
    <w:p w14:paraId="64DED636" w14:textId="0119EB8B" w:rsidR="00117A21" w:rsidRPr="00157CD1" w:rsidRDefault="00117A21" w:rsidP="00205D6C">
      <w:pPr>
        <w:rPr>
          <w:rFonts w:ascii="Arial" w:hAnsi="Arial" w:cs="Arial"/>
          <w:b/>
          <w:sz w:val="20"/>
          <w:szCs w:val="20"/>
        </w:rPr>
      </w:pPr>
    </w:p>
    <w:p w14:paraId="5A6DEE2A" w14:textId="6BF911EE" w:rsidR="00117A21" w:rsidRPr="00157CD1" w:rsidRDefault="00117A21" w:rsidP="00205D6C">
      <w:pPr>
        <w:rPr>
          <w:rFonts w:ascii="Arial" w:hAnsi="Arial" w:cs="Arial"/>
          <w:b/>
          <w:sz w:val="20"/>
          <w:szCs w:val="20"/>
        </w:rPr>
      </w:pPr>
    </w:p>
    <w:p w14:paraId="4D31C861" w14:textId="2342AE09" w:rsidR="00117A21" w:rsidRPr="00157CD1" w:rsidRDefault="00117A21" w:rsidP="00205D6C">
      <w:pPr>
        <w:rPr>
          <w:rFonts w:ascii="Arial" w:hAnsi="Arial" w:cs="Arial"/>
          <w:b/>
          <w:sz w:val="20"/>
          <w:szCs w:val="20"/>
        </w:rPr>
      </w:pPr>
    </w:p>
    <w:p w14:paraId="501B59F9" w14:textId="47E54372" w:rsidR="00117A21" w:rsidRPr="00157CD1" w:rsidRDefault="00117A21" w:rsidP="00205D6C">
      <w:pPr>
        <w:rPr>
          <w:rFonts w:ascii="Arial" w:hAnsi="Arial" w:cs="Arial"/>
          <w:b/>
          <w:sz w:val="20"/>
          <w:szCs w:val="20"/>
        </w:rPr>
      </w:pPr>
    </w:p>
    <w:p w14:paraId="41594474" w14:textId="35EAF55E" w:rsidR="00117A21" w:rsidRPr="00157CD1" w:rsidRDefault="00117A21" w:rsidP="00205D6C">
      <w:pPr>
        <w:rPr>
          <w:rFonts w:ascii="Arial" w:hAnsi="Arial" w:cs="Arial"/>
          <w:b/>
          <w:sz w:val="20"/>
          <w:szCs w:val="20"/>
        </w:rPr>
      </w:pPr>
    </w:p>
    <w:p w14:paraId="11D3F6D6" w14:textId="0CAA98AF" w:rsidR="00117A21" w:rsidRPr="00157CD1" w:rsidRDefault="00117A21" w:rsidP="00205D6C">
      <w:pPr>
        <w:rPr>
          <w:rFonts w:ascii="Arial" w:hAnsi="Arial" w:cs="Arial"/>
          <w:b/>
          <w:sz w:val="20"/>
          <w:szCs w:val="20"/>
        </w:rPr>
      </w:pPr>
    </w:p>
    <w:p w14:paraId="07B02E7F" w14:textId="646EB838" w:rsidR="00117A21" w:rsidRPr="00157CD1" w:rsidRDefault="00117A21" w:rsidP="00205D6C">
      <w:pPr>
        <w:rPr>
          <w:rFonts w:ascii="Arial" w:hAnsi="Arial" w:cs="Arial"/>
          <w:b/>
          <w:sz w:val="20"/>
          <w:szCs w:val="20"/>
        </w:rPr>
      </w:pPr>
    </w:p>
    <w:p w14:paraId="069E2A1E" w14:textId="7477B515" w:rsidR="00117A21" w:rsidRPr="00157CD1" w:rsidRDefault="00117A21" w:rsidP="00205D6C">
      <w:pPr>
        <w:rPr>
          <w:rFonts w:ascii="Arial" w:hAnsi="Arial" w:cs="Arial"/>
          <w:b/>
          <w:sz w:val="20"/>
          <w:szCs w:val="20"/>
        </w:rPr>
      </w:pPr>
    </w:p>
    <w:p w14:paraId="2F6AE9D4" w14:textId="4462DC64" w:rsidR="00117A21" w:rsidRPr="00157CD1" w:rsidRDefault="00117A21" w:rsidP="00205D6C">
      <w:pPr>
        <w:rPr>
          <w:rFonts w:ascii="Arial" w:hAnsi="Arial" w:cs="Arial"/>
          <w:b/>
          <w:sz w:val="20"/>
          <w:szCs w:val="20"/>
        </w:rPr>
      </w:pPr>
    </w:p>
    <w:p w14:paraId="1FADB9C7" w14:textId="519A76B4" w:rsidR="00117A21" w:rsidRPr="00157CD1" w:rsidRDefault="00117A21" w:rsidP="00205D6C">
      <w:pPr>
        <w:rPr>
          <w:rFonts w:ascii="Arial" w:hAnsi="Arial" w:cs="Arial"/>
          <w:b/>
          <w:sz w:val="20"/>
          <w:szCs w:val="20"/>
        </w:rPr>
      </w:pPr>
    </w:p>
    <w:p w14:paraId="2DC8C550" w14:textId="1ECBB64E" w:rsidR="00117A21" w:rsidRPr="00157CD1" w:rsidRDefault="00117A21" w:rsidP="00205D6C">
      <w:pPr>
        <w:rPr>
          <w:rFonts w:ascii="Arial" w:hAnsi="Arial" w:cs="Arial"/>
          <w:b/>
          <w:sz w:val="20"/>
          <w:szCs w:val="20"/>
        </w:rPr>
      </w:pPr>
    </w:p>
    <w:p w14:paraId="081D83EA" w14:textId="5767A230" w:rsidR="00117A21" w:rsidRPr="00157CD1" w:rsidRDefault="00117A21" w:rsidP="00205D6C">
      <w:pPr>
        <w:rPr>
          <w:rFonts w:ascii="Arial" w:hAnsi="Arial" w:cs="Arial"/>
          <w:b/>
          <w:sz w:val="20"/>
          <w:szCs w:val="20"/>
        </w:rPr>
      </w:pPr>
    </w:p>
    <w:p w14:paraId="3DC5F40A" w14:textId="77777777" w:rsidR="00117A21" w:rsidRPr="00157CD1" w:rsidRDefault="00117A21" w:rsidP="00205D6C">
      <w:pPr>
        <w:rPr>
          <w:rFonts w:ascii="Arial" w:hAnsi="Arial" w:cs="Arial"/>
          <w:b/>
          <w:sz w:val="20"/>
          <w:szCs w:val="20"/>
        </w:rPr>
      </w:pPr>
    </w:p>
    <w:p w14:paraId="23AB316B" w14:textId="77777777" w:rsidR="00AE433D" w:rsidRPr="00157CD1" w:rsidRDefault="00AE433D" w:rsidP="00205D6C">
      <w:pPr>
        <w:rPr>
          <w:rFonts w:ascii="Arial" w:hAnsi="Arial" w:cs="Arial"/>
          <w:b/>
          <w:sz w:val="20"/>
          <w:szCs w:val="20"/>
        </w:rPr>
      </w:pPr>
    </w:p>
    <w:p w14:paraId="1A2016AC" w14:textId="12A22A73" w:rsidR="00A466ED" w:rsidRPr="00157CD1" w:rsidRDefault="00A466ED" w:rsidP="00A466ED">
      <w:pPr>
        <w:rPr>
          <w:rFonts w:ascii="Arial" w:hAnsi="Arial" w:cs="Arial"/>
          <w:sz w:val="20"/>
          <w:szCs w:val="20"/>
        </w:rPr>
      </w:pPr>
      <w:r w:rsidRPr="00157CD1">
        <w:rPr>
          <w:rFonts w:ascii="Arial" w:hAnsi="Arial" w:cs="Arial"/>
          <w:noProof/>
          <w:color w:val="000099"/>
          <w:sz w:val="20"/>
          <w:szCs w:val="20"/>
        </w:rPr>
        <w:lastRenderedPageBreak/>
        <w:drawing>
          <wp:inline distT="0" distB="0" distL="0" distR="0" wp14:anchorId="22556AE9" wp14:editId="67849CC2">
            <wp:extent cx="1247775" cy="1038896"/>
            <wp:effectExtent l="0" t="0" r="0" b="0"/>
            <wp:docPr id="2" name="Picture 2"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inline>
        </w:drawing>
      </w:r>
    </w:p>
    <w:p w14:paraId="5C1291A9" w14:textId="702D825D" w:rsidR="00A466ED" w:rsidRPr="00157CD1" w:rsidRDefault="00A466ED" w:rsidP="00A466ED">
      <w:pPr>
        <w:spacing w:after="0"/>
        <w:ind w:left="-1260"/>
        <w:jc w:val="center"/>
        <w:rPr>
          <w:rFonts w:ascii="Arial" w:hAnsi="Arial" w:cs="Arial"/>
          <w:b/>
          <w:sz w:val="20"/>
          <w:szCs w:val="20"/>
        </w:rPr>
      </w:pPr>
      <w:r w:rsidRPr="00157CD1">
        <w:rPr>
          <w:rFonts w:ascii="Arial" w:hAnsi="Arial" w:cs="Arial"/>
          <w:b/>
          <w:sz w:val="20"/>
          <w:szCs w:val="20"/>
        </w:rPr>
        <w:t xml:space="preserve">General Manager </w:t>
      </w:r>
    </w:p>
    <w:p w14:paraId="538077B4" w14:textId="66FB05D9" w:rsidR="00A466ED" w:rsidRPr="00157CD1" w:rsidRDefault="00A466ED" w:rsidP="00A466ED">
      <w:pPr>
        <w:spacing w:after="0"/>
        <w:ind w:left="-709" w:right="429"/>
        <w:jc w:val="center"/>
        <w:rPr>
          <w:rFonts w:ascii="Arial" w:hAnsi="Arial" w:cs="Arial"/>
          <w:b/>
          <w:sz w:val="20"/>
          <w:szCs w:val="20"/>
        </w:rPr>
      </w:pPr>
      <w:r w:rsidRPr="00157CD1">
        <w:rPr>
          <w:rFonts w:ascii="Arial" w:hAnsi="Arial" w:cs="Arial"/>
          <w:b/>
          <w:sz w:val="20"/>
          <w:szCs w:val="20"/>
        </w:rPr>
        <w:t>Terms and Conditions of Employment</w:t>
      </w: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A466ED" w:rsidRPr="00157CD1" w14:paraId="014D2D01" w14:textId="77777777" w:rsidTr="00F711CF">
        <w:tc>
          <w:tcPr>
            <w:tcW w:w="2523" w:type="dxa"/>
          </w:tcPr>
          <w:p w14:paraId="027D271C" w14:textId="77777777" w:rsidR="00A466ED" w:rsidRPr="00157CD1" w:rsidRDefault="00A466ED" w:rsidP="00F711CF">
            <w:pPr>
              <w:jc w:val="both"/>
              <w:rPr>
                <w:rFonts w:ascii="Arial" w:hAnsi="Arial" w:cs="Arial"/>
                <w:b/>
                <w:bCs/>
                <w:sz w:val="20"/>
                <w:szCs w:val="20"/>
              </w:rPr>
            </w:pPr>
            <w:r w:rsidRPr="00157CD1">
              <w:rPr>
                <w:rFonts w:ascii="Arial" w:hAnsi="Arial" w:cs="Arial"/>
                <w:b/>
                <w:bCs/>
                <w:sz w:val="20"/>
                <w:szCs w:val="20"/>
              </w:rPr>
              <w:t xml:space="preserve">Tenure </w:t>
            </w:r>
          </w:p>
        </w:tc>
        <w:tc>
          <w:tcPr>
            <w:tcW w:w="8109" w:type="dxa"/>
          </w:tcPr>
          <w:p w14:paraId="1652142C" w14:textId="77777777" w:rsidR="00A466ED" w:rsidRPr="00157CD1" w:rsidRDefault="00A466ED" w:rsidP="00F711CF">
            <w:pPr>
              <w:tabs>
                <w:tab w:val="left" w:pos="-720"/>
                <w:tab w:val="left" w:pos="0"/>
                <w:tab w:val="left" w:pos="720"/>
              </w:tabs>
              <w:suppressAutoHyphens/>
              <w:jc w:val="both"/>
              <w:rPr>
                <w:rFonts w:ascii="Arial" w:hAnsi="Arial" w:cs="Arial"/>
                <w:spacing w:val="-3"/>
                <w:sz w:val="20"/>
                <w:szCs w:val="20"/>
              </w:rPr>
            </w:pPr>
            <w:r w:rsidRPr="00157CD1">
              <w:rPr>
                <w:rFonts w:ascii="Arial" w:hAnsi="Arial" w:cs="Arial"/>
                <w:spacing w:val="-3"/>
                <w:sz w:val="20"/>
                <w:szCs w:val="20"/>
              </w:rPr>
              <w:t xml:space="preserve">The current vacancy available </w:t>
            </w:r>
            <w:r w:rsidRPr="00157CD1">
              <w:rPr>
                <w:rFonts w:ascii="Arial" w:hAnsi="Arial" w:cs="Arial"/>
                <w:color w:val="000000" w:themeColor="text1"/>
                <w:spacing w:val="-3"/>
                <w:sz w:val="20"/>
                <w:szCs w:val="20"/>
              </w:rPr>
              <w:t xml:space="preserve">is </w:t>
            </w:r>
            <w:r w:rsidRPr="00157CD1">
              <w:rPr>
                <w:rFonts w:ascii="Arial" w:hAnsi="Arial" w:cs="Arial"/>
                <w:bCs/>
                <w:color w:val="000000" w:themeColor="text1"/>
                <w:spacing w:val="-3"/>
                <w:sz w:val="20"/>
                <w:szCs w:val="20"/>
              </w:rPr>
              <w:t>permanent</w:t>
            </w:r>
            <w:r w:rsidRPr="00157CD1">
              <w:rPr>
                <w:rFonts w:ascii="Arial" w:hAnsi="Arial" w:cs="Arial"/>
                <w:color w:val="000000" w:themeColor="text1"/>
                <w:spacing w:val="-3"/>
                <w:sz w:val="20"/>
                <w:szCs w:val="20"/>
              </w:rPr>
              <w:t xml:space="preserve"> and whole time</w:t>
            </w:r>
            <w:r w:rsidRPr="00157CD1">
              <w:rPr>
                <w:rFonts w:ascii="Arial" w:hAnsi="Arial" w:cs="Arial"/>
                <w:bCs/>
                <w:color w:val="000000" w:themeColor="text1"/>
                <w:spacing w:val="-3"/>
                <w:sz w:val="20"/>
                <w:szCs w:val="20"/>
              </w:rPr>
              <w:t>.</w:t>
            </w:r>
            <w:r w:rsidRPr="00157CD1">
              <w:rPr>
                <w:rFonts w:ascii="Arial" w:hAnsi="Arial" w:cs="Arial"/>
                <w:color w:val="000000" w:themeColor="text1"/>
                <w:spacing w:val="-3"/>
                <w:sz w:val="20"/>
                <w:szCs w:val="20"/>
              </w:rPr>
              <w:t xml:space="preserve">  </w:t>
            </w:r>
          </w:p>
          <w:p w14:paraId="5B55B513" w14:textId="748FD790" w:rsidR="00A466ED" w:rsidRPr="00157CD1" w:rsidRDefault="00A466ED" w:rsidP="00F711CF">
            <w:pPr>
              <w:tabs>
                <w:tab w:val="left" w:pos="-720"/>
                <w:tab w:val="left" w:pos="0"/>
                <w:tab w:val="left" w:pos="720"/>
              </w:tabs>
              <w:suppressAutoHyphens/>
              <w:jc w:val="both"/>
              <w:rPr>
                <w:rFonts w:ascii="Arial" w:hAnsi="Arial" w:cs="Arial"/>
                <w:spacing w:val="-3"/>
                <w:sz w:val="20"/>
                <w:szCs w:val="20"/>
              </w:rPr>
            </w:pPr>
            <w:r w:rsidRPr="00157CD1">
              <w:rPr>
                <w:rFonts w:ascii="Arial" w:hAnsi="Arial" w:cs="Arial"/>
                <w:spacing w:val="-3"/>
                <w:sz w:val="20"/>
                <w:szCs w:val="20"/>
              </w:rPr>
              <w:t xml:space="preserve">The post </w:t>
            </w:r>
            <w:r w:rsidR="006F5837" w:rsidRPr="00157CD1">
              <w:rPr>
                <w:rFonts w:ascii="Arial" w:hAnsi="Arial" w:cs="Arial"/>
                <w:spacing w:val="-3"/>
                <w:sz w:val="20"/>
                <w:szCs w:val="20"/>
              </w:rPr>
              <w:t>is</w:t>
            </w:r>
            <w:r w:rsidRPr="00157CD1">
              <w:rPr>
                <w:rFonts w:ascii="Arial" w:hAnsi="Arial" w:cs="Arial"/>
                <w:spacing w:val="-3"/>
                <w:sz w:val="20"/>
                <w:szCs w:val="20"/>
              </w:rPr>
              <w:t xml:space="preserve"> pensionable. A panel may be created from which permanent and specified purpose vacancies of full or part time duration may be filled. The tenure of these posts will be indicated at “expression of interest” stage. </w:t>
            </w:r>
          </w:p>
          <w:p w14:paraId="01ADBD8B" w14:textId="55399205" w:rsidR="00A466ED" w:rsidRPr="00157CD1" w:rsidRDefault="00A466ED" w:rsidP="00F711CF">
            <w:pPr>
              <w:tabs>
                <w:tab w:val="left" w:pos="-720"/>
                <w:tab w:val="left" w:pos="0"/>
                <w:tab w:val="left" w:pos="720"/>
              </w:tabs>
              <w:suppressAutoHyphens/>
              <w:jc w:val="both"/>
              <w:rPr>
                <w:rFonts w:ascii="Arial" w:hAnsi="Arial" w:cs="Arial"/>
                <w:spacing w:val="-3"/>
                <w:sz w:val="20"/>
                <w:szCs w:val="20"/>
              </w:rPr>
            </w:pPr>
            <w:r w:rsidRPr="00157CD1">
              <w:rPr>
                <w:rFonts w:ascii="Arial" w:hAnsi="Arial" w:cs="Arial"/>
                <w:spacing w:val="-3"/>
                <w:sz w:val="20"/>
                <w:szCs w:val="20"/>
              </w:rPr>
              <w:t>Appointment as an employee of the Health Service Executive is governed by the Health Act 2004 and the Public Service Management (Recruitment and Appointments) Act 2004 and Public Service Management (Recruitment and Appointments) Amendment Act 2013.</w:t>
            </w:r>
          </w:p>
        </w:tc>
      </w:tr>
      <w:tr w:rsidR="00A466ED" w:rsidRPr="00157CD1" w14:paraId="224CB508" w14:textId="77777777" w:rsidTr="00F711CF">
        <w:tc>
          <w:tcPr>
            <w:tcW w:w="2523" w:type="dxa"/>
          </w:tcPr>
          <w:p w14:paraId="08C438FD" w14:textId="77777777" w:rsidR="00A466ED" w:rsidRPr="00157CD1" w:rsidRDefault="00A466ED" w:rsidP="00F711CF">
            <w:pPr>
              <w:jc w:val="both"/>
              <w:rPr>
                <w:rFonts w:ascii="Arial" w:hAnsi="Arial" w:cs="Arial"/>
                <w:b/>
                <w:bCs/>
                <w:sz w:val="20"/>
                <w:szCs w:val="20"/>
              </w:rPr>
            </w:pPr>
            <w:r w:rsidRPr="00157CD1">
              <w:rPr>
                <w:rFonts w:ascii="Arial" w:hAnsi="Arial" w:cs="Arial"/>
                <w:b/>
                <w:bCs/>
                <w:sz w:val="20"/>
                <w:szCs w:val="20"/>
              </w:rPr>
              <w:t xml:space="preserve">Remuneration </w:t>
            </w:r>
          </w:p>
        </w:tc>
        <w:tc>
          <w:tcPr>
            <w:tcW w:w="8109" w:type="dxa"/>
          </w:tcPr>
          <w:p w14:paraId="0D1A297C" w14:textId="15FEE284" w:rsidR="008A40AE" w:rsidRPr="00157CD1" w:rsidRDefault="00A466ED" w:rsidP="00F711CF">
            <w:pPr>
              <w:jc w:val="both"/>
              <w:rPr>
                <w:rFonts w:ascii="Arial" w:hAnsi="Arial" w:cs="Arial"/>
                <w:sz w:val="20"/>
                <w:szCs w:val="20"/>
              </w:rPr>
            </w:pPr>
            <w:r w:rsidRPr="00157CD1">
              <w:rPr>
                <w:rFonts w:ascii="Arial" w:hAnsi="Arial" w:cs="Arial"/>
                <w:sz w:val="20"/>
                <w:szCs w:val="20"/>
              </w:rPr>
              <w:t>The Salary scale for</w:t>
            </w:r>
            <w:r w:rsidR="008A40AE" w:rsidRPr="00157CD1">
              <w:rPr>
                <w:rFonts w:ascii="Arial" w:hAnsi="Arial" w:cs="Arial"/>
                <w:sz w:val="20"/>
                <w:szCs w:val="20"/>
              </w:rPr>
              <w:t xml:space="preserve"> the post is (at 01/0</w:t>
            </w:r>
            <w:r w:rsidR="001E1551">
              <w:rPr>
                <w:rFonts w:ascii="Arial" w:hAnsi="Arial" w:cs="Arial"/>
                <w:sz w:val="20"/>
                <w:szCs w:val="20"/>
              </w:rPr>
              <w:t>6</w:t>
            </w:r>
            <w:r w:rsidR="008A40AE" w:rsidRPr="00157CD1">
              <w:rPr>
                <w:rFonts w:ascii="Arial" w:hAnsi="Arial" w:cs="Arial"/>
                <w:sz w:val="20"/>
                <w:szCs w:val="20"/>
              </w:rPr>
              <w:t>/2026</w:t>
            </w:r>
            <w:r w:rsidRPr="00157CD1">
              <w:rPr>
                <w:rFonts w:ascii="Arial" w:hAnsi="Arial" w:cs="Arial"/>
                <w:sz w:val="20"/>
                <w:szCs w:val="20"/>
              </w:rPr>
              <w:t>):</w:t>
            </w:r>
          </w:p>
          <w:p w14:paraId="181F1536" w14:textId="3B285421" w:rsidR="001E1551" w:rsidRPr="00157CD1" w:rsidRDefault="001E1551" w:rsidP="00A466ED">
            <w:pPr>
              <w:jc w:val="both"/>
              <w:rPr>
                <w:rFonts w:ascii="Arial" w:hAnsi="Arial" w:cs="Arial"/>
                <w:sz w:val="20"/>
                <w:szCs w:val="20"/>
              </w:rPr>
            </w:pPr>
            <w:r w:rsidRPr="00157CD1">
              <w:rPr>
                <w:rFonts w:ascii="Arial" w:hAnsi="Arial" w:cs="Arial"/>
                <w:sz w:val="20"/>
                <w:szCs w:val="20"/>
              </w:rPr>
              <w:t>€</w:t>
            </w:r>
            <w:r w:rsidRPr="001E1551">
              <w:rPr>
                <w:rFonts w:ascii="Arial" w:hAnsi="Arial" w:cs="Arial"/>
                <w:sz w:val="20"/>
                <w:szCs w:val="20"/>
              </w:rPr>
              <w:t>87,471</w:t>
            </w:r>
            <w:r w:rsidRPr="00157CD1">
              <w:rPr>
                <w:rFonts w:ascii="Arial" w:hAnsi="Arial" w:cs="Arial"/>
                <w:sz w:val="20"/>
                <w:szCs w:val="20"/>
              </w:rPr>
              <w:t>; €</w:t>
            </w:r>
            <w:r w:rsidRPr="001E1551">
              <w:rPr>
                <w:rFonts w:ascii="Arial" w:hAnsi="Arial" w:cs="Arial"/>
                <w:sz w:val="20"/>
                <w:szCs w:val="20"/>
              </w:rPr>
              <w:t>89,679</w:t>
            </w:r>
            <w:r w:rsidRPr="00157CD1">
              <w:rPr>
                <w:rFonts w:ascii="Arial" w:hAnsi="Arial" w:cs="Arial"/>
                <w:sz w:val="20"/>
                <w:szCs w:val="20"/>
              </w:rPr>
              <w:t>; €</w:t>
            </w:r>
            <w:r w:rsidRPr="001E1551">
              <w:rPr>
                <w:rFonts w:ascii="Arial" w:hAnsi="Arial" w:cs="Arial"/>
                <w:sz w:val="20"/>
                <w:szCs w:val="20"/>
              </w:rPr>
              <w:t>93,178</w:t>
            </w:r>
            <w:r w:rsidRPr="00157CD1">
              <w:rPr>
                <w:rFonts w:ascii="Arial" w:hAnsi="Arial" w:cs="Arial"/>
                <w:sz w:val="20"/>
                <w:szCs w:val="20"/>
              </w:rPr>
              <w:t>; €</w:t>
            </w:r>
            <w:r w:rsidRPr="001E1551">
              <w:rPr>
                <w:rFonts w:ascii="Arial" w:hAnsi="Arial" w:cs="Arial"/>
                <w:sz w:val="20"/>
                <w:szCs w:val="20"/>
              </w:rPr>
              <w:t>96,703</w:t>
            </w:r>
            <w:r w:rsidRPr="00157CD1">
              <w:rPr>
                <w:rFonts w:ascii="Arial" w:hAnsi="Arial" w:cs="Arial"/>
                <w:sz w:val="20"/>
                <w:szCs w:val="20"/>
              </w:rPr>
              <w:t>; €</w:t>
            </w:r>
            <w:r w:rsidRPr="001E1551">
              <w:rPr>
                <w:rFonts w:ascii="Arial" w:hAnsi="Arial" w:cs="Arial"/>
                <w:sz w:val="20"/>
                <w:szCs w:val="20"/>
              </w:rPr>
              <w:t>100,200</w:t>
            </w:r>
            <w:r w:rsidRPr="00157CD1">
              <w:rPr>
                <w:rFonts w:ascii="Arial" w:hAnsi="Arial" w:cs="Arial"/>
                <w:sz w:val="20"/>
                <w:szCs w:val="20"/>
              </w:rPr>
              <w:t>; €</w:t>
            </w:r>
            <w:r w:rsidRPr="001E1551">
              <w:rPr>
                <w:rFonts w:ascii="Arial" w:hAnsi="Arial" w:cs="Arial"/>
                <w:sz w:val="20"/>
                <w:szCs w:val="20"/>
              </w:rPr>
              <w:t>103,706</w:t>
            </w:r>
            <w:r w:rsidRPr="00157CD1">
              <w:rPr>
                <w:rFonts w:ascii="Arial" w:hAnsi="Arial" w:cs="Arial"/>
                <w:sz w:val="20"/>
                <w:szCs w:val="20"/>
              </w:rPr>
              <w:t>; €</w:t>
            </w:r>
            <w:r w:rsidRPr="001E1551">
              <w:rPr>
                <w:rFonts w:ascii="Arial" w:hAnsi="Arial" w:cs="Arial"/>
                <w:sz w:val="20"/>
                <w:szCs w:val="20"/>
              </w:rPr>
              <w:t>108,804</w:t>
            </w:r>
          </w:p>
          <w:p w14:paraId="708B125F" w14:textId="78E6FE10" w:rsidR="00A466ED" w:rsidRPr="00157CD1" w:rsidRDefault="00A466ED" w:rsidP="008A40AE">
            <w:pPr>
              <w:jc w:val="both"/>
              <w:rPr>
                <w:rFonts w:ascii="Arial" w:hAnsi="Arial" w:cs="Arial"/>
                <w:sz w:val="20"/>
                <w:szCs w:val="20"/>
              </w:rPr>
            </w:pPr>
            <w:r w:rsidRPr="00157CD1">
              <w:rPr>
                <w:rFonts w:ascii="Arial" w:hAnsi="Arial" w:cs="Arial"/>
                <w:sz w:val="20"/>
                <w:szCs w:val="20"/>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A466ED" w:rsidRPr="00157CD1" w14:paraId="5BF1F875" w14:textId="77777777" w:rsidTr="00F711CF">
        <w:tc>
          <w:tcPr>
            <w:tcW w:w="2523" w:type="dxa"/>
          </w:tcPr>
          <w:p w14:paraId="73C9CABF" w14:textId="77777777" w:rsidR="00A466ED" w:rsidRPr="00157CD1" w:rsidRDefault="00A466ED" w:rsidP="00F711CF">
            <w:pPr>
              <w:jc w:val="both"/>
              <w:rPr>
                <w:rFonts w:ascii="Arial" w:hAnsi="Arial" w:cs="Arial"/>
                <w:b/>
                <w:bCs/>
                <w:sz w:val="20"/>
                <w:szCs w:val="20"/>
              </w:rPr>
            </w:pPr>
            <w:r w:rsidRPr="00157CD1">
              <w:rPr>
                <w:rFonts w:ascii="Arial" w:hAnsi="Arial" w:cs="Arial"/>
                <w:b/>
                <w:bCs/>
                <w:sz w:val="20"/>
                <w:szCs w:val="20"/>
              </w:rPr>
              <w:t>Working Week</w:t>
            </w:r>
          </w:p>
          <w:p w14:paraId="1F73EF3C" w14:textId="77777777" w:rsidR="00A466ED" w:rsidRPr="00157CD1" w:rsidRDefault="00A466ED" w:rsidP="00F711CF">
            <w:pPr>
              <w:jc w:val="both"/>
              <w:rPr>
                <w:rFonts w:ascii="Arial" w:hAnsi="Arial" w:cs="Arial"/>
                <w:b/>
                <w:bCs/>
                <w:sz w:val="20"/>
                <w:szCs w:val="20"/>
              </w:rPr>
            </w:pPr>
          </w:p>
        </w:tc>
        <w:tc>
          <w:tcPr>
            <w:tcW w:w="8109" w:type="dxa"/>
          </w:tcPr>
          <w:p w14:paraId="3DAD8F5D" w14:textId="77777777" w:rsidR="00A466ED" w:rsidRPr="00157CD1" w:rsidRDefault="00A466ED" w:rsidP="00F711CF">
            <w:pPr>
              <w:pStyle w:val="paragraph"/>
              <w:spacing w:before="0" w:beforeAutospacing="0" w:after="0" w:afterAutospacing="0"/>
              <w:textAlignment w:val="baseline"/>
              <w:rPr>
                <w:rFonts w:ascii="Arial" w:hAnsi="Arial" w:cs="Arial"/>
                <w:sz w:val="20"/>
                <w:szCs w:val="20"/>
              </w:rPr>
            </w:pPr>
            <w:r w:rsidRPr="00157CD1">
              <w:rPr>
                <w:rStyle w:val="normaltextrun"/>
                <w:rFonts w:ascii="Arial" w:hAnsi="Arial" w:cs="Arial"/>
                <w:sz w:val="20"/>
                <w:szCs w:val="20"/>
                <w:lang w:val="en-US"/>
              </w:rPr>
              <w:t xml:space="preserve">The standard weekly working </w:t>
            </w:r>
            <w:r w:rsidRPr="00157CD1">
              <w:rPr>
                <w:rStyle w:val="findhit"/>
                <w:rFonts w:ascii="Arial" w:hAnsi="Arial" w:cs="Arial"/>
                <w:sz w:val="20"/>
                <w:szCs w:val="20"/>
                <w:lang w:val="en-US"/>
              </w:rPr>
              <w:t>hours</w:t>
            </w:r>
            <w:r w:rsidRPr="00157CD1">
              <w:rPr>
                <w:rStyle w:val="normaltextrun"/>
                <w:rFonts w:ascii="Arial" w:hAnsi="Arial" w:cs="Arial"/>
                <w:sz w:val="20"/>
                <w:szCs w:val="20"/>
                <w:lang w:val="en-US"/>
              </w:rPr>
              <w:t xml:space="preserve"> of attendance for your grade are </w:t>
            </w:r>
            <w:r w:rsidRPr="00157CD1">
              <w:rPr>
                <w:rStyle w:val="normaltextrun"/>
                <w:rFonts w:ascii="Arial" w:hAnsi="Arial" w:cs="Arial"/>
                <w:b/>
                <w:bCs/>
                <w:sz w:val="20"/>
                <w:szCs w:val="20"/>
                <w:lang w:val="en-US"/>
              </w:rPr>
              <w:t>35</w:t>
            </w:r>
            <w:r w:rsidRPr="00157CD1">
              <w:rPr>
                <w:rStyle w:val="normaltextrun"/>
                <w:rFonts w:ascii="Arial" w:hAnsi="Arial" w:cs="Arial"/>
                <w:sz w:val="20"/>
                <w:szCs w:val="20"/>
                <w:lang w:val="en-US"/>
              </w:rPr>
              <w:t xml:space="preserve"> </w:t>
            </w:r>
            <w:r w:rsidRPr="00157CD1">
              <w:rPr>
                <w:rStyle w:val="findhit"/>
                <w:rFonts w:ascii="Arial" w:hAnsi="Arial" w:cs="Arial"/>
                <w:sz w:val="20"/>
                <w:szCs w:val="20"/>
                <w:lang w:val="en-US"/>
              </w:rPr>
              <w:t>hours</w:t>
            </w:r>
            <w:r w:rsidRPr="00157CD1">
              <w:rPr>
                <w:rStyle w:val="normaltextrun"/>
                <w:rFonts w:ascii="Arial" w:hAnsi="Arial" w:cs="Arial"/>
                <w:sz w:val="20"/>
                <w:szCs w:val="20"/>
                <w:lang w:val="en-US"/>
              </w:rPr>
              <w:t xml:space="preserve"> per week. Your normal weekly working </w:t>
            </w:r>
            <w:r w:rsidRPr="00157CD1">
              <w:rPr>
                <w:rStyle w:val="findhit"/>
                <w:rFonts w:ascii="Arial" w:hAnsi="Arial" w:cs="Arial"/>
                <w:sz w:val="20"/>
                <w:szCs w:val="20"/>
                <w:lang w:val="en-US"/>
              </w:rPr>
              <w:t>hours</w:t>
            </w:r>
            <w:r w:rsidRPr="00157CD1">
              <w:rPr>
                <w:rStyle w:val="normaltextrun"/>
                <w:rFonts w:ascii="Arial" w:hAnsi="Arial" w:cs="Arial"/>
                <w:sz w:val="20"/>
                <w:szCs w:val="20"/>
                <w:lang w:val="en-US"/>
              </w:rPr>
              <w:t xml:space="preserve"> are </w:t>
            </w:r>
            <w:r w:rsidRPr="00157CD1">
              <w:rPr>
                <w:rStyle w:val="normaltextrun"/>
                <w:rFonts w:ascii="Arial" w:hAnsi="Arial" w:cs="Arial"/>
                <w:b/>
                <w:bCs/>
                <w:sz w:val="20"/>
                <w:szCs w:val="20"/>
                <w:lang w:val="en-US"/>
              </w:rPr>
              <w:t>35</w:t>
            </w:r>
            <w:r w:rsidRPr="00157CD1">
              <w:rPr>
                <w:rStyle w:val="normaltextrun"/>
                <w:rFonts w:ascii="Arial" w:hAnsi="Arial" w:cs="Arial"/>
                <w:sz w:val="20"/>
                <w:szCs w:val="20"/>
                <w:lang w:val="en-US"/>
              </w:rPr>
              <w:t xml:space="preserve"> </w:t>
            </w:r>
            <w:r w:rsidRPr="00157CD1">
              <w:rPr>
                <w:rStyle w:val="findhit"/>
                <w:rFonts w:ascii="Arial" w:hAnsi="Arial" w:cs="Arial"/>
                <w:sz w:val="20"/>
                <w:szCs w:val="20"/>
                <w:lang w:val="en-US"/>
              </w:rPr>
              <w:t>hours</w:t>
            </w:r>
            <w:r w:rsidRPr="00157CD1">
              <w:rPr>
                <w:rStyle w:val="normaltextrun"/>
                <w:rFonts w:ascii="Arial" w:hAnsi="Arial" w:cs="Arial"/>
                <w:sz w:val="20"/>
                <w:szCs w:val="20"/>
                <w:lang w:val="en-US"/>
              </w:rPr>
              <w:t xml:space="preserve">. Contracted </w:t>
            </w:r>
            <w:r w:rsidRPr="00157CD1">
              <w:rPr>
                <w:rStyle w:val="findhit"/>
                <w:rFonts w:ascii="Arial" w:hAnsi="Arial" w:cs="Arial"/>
                <w:sz w:val="20"/>
                <w:szCs w:val="20"/>
                <w:lang w:val="en-US"/>
              </w:rPr>
              <w:t>hours</w:t>
            </w:r>
            <w:r w:rsidRPr="00157CD1">
              <w:rPr>
                <w:rStyle w:val="normaltextrun"/>
                <w:rFonts w:ascii="Arial" w:hAnsi="Arial" w:cs="Arial"/>
                <w:sz w:val="20"/>
                <w:szCs w:val="20"/>
                <w:lang w:val="en-US"/>
              </w:rPr>
              <w:t xml:space="preserve"> that are less than the standard weekly working </w:t>
            </w:r>
            <w:r w:rsidRPr="00157CD1">
              <w:rPr>
                <w:rStyle w:val="findhit"/>
                <w:rFonts w:ascii="Arial" w:hAnsi="Arial" w:cs="Arial"/>
                <w:sz w:val="20"/>
                <w:szCs w:val="20"/>
                <w:lang w:val="en-US"/>
              </w:rPr>
              <w:t>hours</w:t>
            </w:r>
            <w:r w:rsidRPr="00157CD1">
              <w:rPr>
                <w:rStyle w:val="normaltextrun"/>
                <w:rFonts w:ascii="Arial" w:hAnsi="Arial" w:cs="Arial"/>
                <w:sz w:val="20"/>
                <w:szCs w:val="20"/>
                <w:lang w:val="en-US"/>
              </w:rPr>
              <w:t xml:space="preserve"> for your grade will be paid pro rata to the full time equivalent.</w:t>
            </w:r>
          </w:p>
          <w:p w14:paraId="4661AFF6" w14:textId="77777777" w:rsidR="00A466ED" w:rsidRPr="00157CD1" w:rsidRDefault="00A466ED" w:rsidP="00F711CF">
            <w:pPr>
              <w:pStyle w:val="paragraph"/>
              <w:spacing w:before="0" w:beforeAutospacing="0" w:after="0" w:afterAutospacing="0"/>
              <w:textAlignment w:val="baseline"/>
              <w:rPr>
                <w:rStyle w:val="eop"/>
                <w:rFonts w:ascii="Arial" w:eastAsiaTheme="minorHAnsi" w:hAnsi="Arial" w:cs="Arial"/>
                <w:sz w:val="20"/>
                <w:szCs w:val="20"/>
              </w:rPr>
            </w:pPr>
          </w:p>
          <w:p w14:paraId="365383B9" w14:textId="77777777" w:rsidR="00A466ED" w:rsidRPr="00157CD1" w:rsidRDefault="00A466ED" w:rsidP="00A466ED">
            <w:pPr>
              <w:pStyle w:val="paragraph"/>
              <w:spacing w:before="0" w:beforeAutospacing="0" w:after="0" w:afterAutospacing="0"/>
              <w:textAlignment w:val="baseline"/>
              <w:rPr>
                <w:rStyle w:val="normaltextrun"/>
                <w:rFonts w:ascii="Arial" w:hAnsi="Arial" w:cs="Arial"/>
                <w:sz w:val="20"/>
                <w:szCs w:val="20"/>
                <w:lang w:val="en-US"/>
              </w:rPr>
            </w:pPr>
            <w:r w:rsidRPr="00157CD1">
              <w:rPr>
                <w:rStyle w:val="normaltextrun"/>
                <w:rFonts w:ascii="Arial" w:hAnsi="Arial" w:cs="Arial"/>
                <w:sz w:val="20"/>
                <w:szCs w:val="20"/>
                <w:lang w:val="en-US"/>
              </w:rPr>
              <w:t xml:space="preserve">You are required to work agreed roster/on-call arrangements advised by your Reporting Manager. Your contracted </w:t>
            </w:r>
            <w:r w:rsidRPr="00157CD1">
              <w:rPr>
                <w:rStyle w:val="findhit"/>
                <w:rFonts w:ascii="Arial" w:hAnsi="Arial" w:cs="Arial"/>
                <w:sz w:val="20"/>
                <w:szCs w:val="20"/>
                <w:lang w:val="en-US"/>
              </w:rPr>
              <w:t>hours</w:t>
            </w:r>
            <w:r w:rsidRPr="00157CD1">
              <w:rPr>
                <w:rStyle w:val="normaltextrun"/>
                <w:rFonts w:ascii="Arial" w:hAnsi="Arial" w:cs="Arial"/>
                <w:sz w:val="20"/>
                <w:szCs w:val="20"/>
                <w:lang w:val="en-US"/>
              </w:rPr>
              <w:t xml:space="preserve"> are liable to change between the </w:t>
            </w:r>
            <w:r w:rsidRPr="00157CD1">
              <w:rPr>
                <w:rStyle w:val="findhit"/>
                <w:rFonts w:ascii="Arial" w:hAnsi="Arial" w:cs="Arial"/>
                <w:sz w:val="20"/>
                <w:szCs w:val="20"/>
                <w:lang w:val="en-US"/>
              </w:rPr>
              <w:t>hours</w:t>
            </w:r>
            <w:r w:rsidRPr="00157CD1">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4FB7DEFA" w14:textId="4D4DA22D" w:rsidR="006F5837" w:rsidRPr="00157CD1" w:rsidRDefault="006F5837" w:rsidP="00A466ED">
            <w:pPr>
              <w:pStyle w:val="paragraph"/>
              <w:spacing w:before="0" w:beforeAutospacing="0" w:after="0" w:afterAutospacing="0"/>
              <w:textAlignment w:val="baseline"/>
              <w:rPr>
                <w:rFonts w:ascii="Arial" w:hAnsi="Arial" w:cs="Arial"/>
                <w:sz w:val="20"/>
                <w:szCs w:val="20"/>
              </w:rPr>
            </w:pPr>
          </w:p>
        </w:tc>
      </w:tr>
      <w:tr w:rsidR="00A466ED" w:rsidRPr="00157CD1" w14:paraId="2BD3BE66" w14:textId="77777777" w:rsidTr="00F711CF">
        <w:tc>
          <w:tcPr>
            <w:tcW w:w="2523" w:type="dxa"/>
          </w:tcPr>
          <w:p w14:paraId="6CD57FF6" w14:textId="77777777" w:rsidR="00A466ED" w:rsidRPr="00157CD1" w:rsidRDefault="00A466ED" w:rsidP="00F711CF">
            <w:pPr>
              <w:jc w:val="both"/>
              <w:rPr>
                <w:rFonts w:ascii="Arial" w:hAnsi="Arial" w:cs="Arial"/>
                <w:b/>
                <w:bCs/>
                <w:sz w:val="20"/>
                <w:szCs w:val="20"/>
              </w:rPr>
            </w:pPr>
            <w:r w:rsidRPr="00157CD1">
              <w:rPr>
                <w:rFonts w:ascii="Arial" w:hAnsi="Arial" w:cs="Arial"/>
                <w:b/>
                <w:bCs/>
                <w:sz w:val="20"/>
                <w:szCs w:val="20"/>
              </w:rPr>
              <w:t>Annual Leave</w:t>
            </w:r>
          </w:p>
        </w:tc>
        <w:tc>
          <w:tcPr>
            <w:tcW w:w="8109" w:type="dxa"/>
          </w:tcPr>
          <w:p w14:paraId="330D99D8" w14:textId="4C0046C6" w:rsidR="00A466ED" w:rsidRPr="00157CD1" w:rsidRDefault="00A466ED" w:rsidP="00A466ED">
            <w:pPr>
              <w:rPr>
                <w:rFonts w:ascii="Arial" w:hAnsi="Arial" w:cs="Arial"/>
                <w:sz w:val="20"/>
                <w:szCs w:val="20"/>
              </w:rPr>
            </w:pPr>
            <w:r w:rsidRPr="00157CD1">
              <w:rPr>
                <w:rFonts w:ascii="Arial" w:eastAsiaTheme="minorHAnsi" w:hAnsi="Arial" w:cs="Arial"/>
                <w:color w:val="000000"/>
                <w:sz w:val="20"/>
                <w:szCs w:val="20"/>
                <w:lang w:eastAsia="en-US"/>
              </w:rPr>
              <w:t>The annual leave associated with the post will be confirmed at Contracting stage</w:t>
            </w:r>
            <w:r w:rsidRPr="00157CD1">
              <w:rPr>
                <w:rFonts w:ascii="Arial" w:hAnsi="Arial" w:cs="Arial"/>
                <w:sz w:val="20"/>
                <w:szCs w:val="20"/>
              </w:rPr>
              <w:t>.</w:t>
            </w:r>
          </w:p>
        </w:tc>
      </w:tr>
      <w:tr w:rsidR="00A466ED" w:rsidRPr="00157CD1" w14:paraId="01D486A2" w14:textId="77777777" w:rsidTr="00F711CF">
        <w:tc>
          <w:tcPr>
            <w:tcW w:w="2523" w:type="dxa"/>
          </w:tcPr>
          <w:p w14:paraId="753C1B1B" w14:textId="77777777" w:rsidR="00A466ED" w:rsidRPr="00157CD1" w:rsidRDefault="00A466ED" w:rsidP="00F711CF">
            <w:pPr>
              <w:jc w:val="both"/>
              <w:rPr>
                <w:rFonts w:ascii="Arial" w:hAnsi="Arial" w:cs="Arial"/>
                <w:b/>
                <w:bCs/>
                <w:sz w:val="20"/>
                <w:szCs w:val="20"/>
              </w:rPr>
            </w:pPr>
            <w:r w:rsidRPr="00157CD1">
              <w:rPr>
                <w:rFonts w:ascii="Arial" w:hAnsi="Arial" w:cs="Arial"/>
                <w:b/>
                <w:bCs/>
                <w:sz w:val="20"/>
                <w:szCs w:val="20"/>
              </w:rPr>
              <w:t>Superannuation</w:t>
            </w:r>
          </w:p>
          <w:p w14:paraId="1DE8C2A9" w14:textId="77777777" w:rsidR="00A466ED" w:rsidRPr="00157CD1" w:rsidRDefault="00A466ED" w:rsidP="00F711CF">
            <w:pPr>
              <w:jc w:val="both"/>
              <w:rPr>
                <w:rFonts w:ascii="Arial" w:hAnsi="Arial" w:cs="Arial"/>
                <w:b/>
                <w:bCs/>
                <w:sz w:val="20"/>
                <w:szCs w:val="20"/>
              </w:rPr>
            </w:pPr>
          </w:p>
          <w:p w14:paraId="05809DF2" w14:textId="77777777" w:rsidR="00A466ED" w:rsidRPr="00157CD1" w:rsidRDefault="00A466ED" w:rsidP="00F711CF">
            <w:pPr>
              <w:jc w:val="both"/>
              <w:rPr>
                <w:rFonts w:ascii="Arial" w:hAnsi="Arial" w:cs="Arial"/>
                <w:b/>
                <w:bCs/>
                <w:sz w:val="20"/>
                <w:szCs w:val="20"/>
              </w:rPr>
            </w:pPr>
          </w:p>
        </w:tc>
        <w:tc>
          <w:tcPr>
            <w:tcW w:w="8109" w:type="dxa"/>
          </w:tcPr>
          <w:p w14:paraId="2AF7DC8B" w14:textId="4EFCF679" w:rsidR="00A466ED" w:rsidRPr="00157CD1" w:rsidRDefault="00A466ED" w:rsidP="00F711CF">
            <w:pPr>
              <w:jc w:val="both"/>
              <w:rPr>
                <w:rFonts w:ascii="Arial" w:hAnsi="Arial" w:cs="Arial"/>
                <w:sz w:val="20"/>
                <w:szCs w:val="20"/>
              </w:rPr>
            </w:pPr>
            <w:r w:rsidRPr="00157CD1">
              <w:rPr>
                <w:rFonts w:ascii="Arial" w:hAnsi="Arial" w:cs="Arial"/>
                <w:sz w:val="20"/>
                <w:szCs w:val="20"/>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157CD1">
                <w:rPr>
                  <w:rFonts w:ascii="Arial" w:hAnsi="Arial" w:cs="Arial"/>
                  <w:sz w:val="20"/>
                  <w:szCs w:val="20"/>
                </w:rPr>
                <w:t>the 01</w:t>
              </w:r>
              <w:r w:rsidRPr="00157CD1">
                <w:rPr>
                  <w:rFonts w:ascii="Arial" w:hAnsi="Arial" w:cs="Arial"/>
                  <w:sz w:val="20"/>
                  <w:szCs w:val="20"/>
                  <w:vertAlign w:val="superscript"/>
                </w:rPr>
                <w:t>st</w:t>
              </w:r>
              <w:r w:rsidRPr="00157CD1">
                <w:rPr>
                  <w:rFonts w:ascii="Arial" w:hAnsi="Arial" w:cs="Arial"/>
                  <w:sz w:val="20"/>
                  <w:szCs w:val="20"/>
                </w:rPr>
                <w:t xml:space="preserve"> January 2005</w:t>
              </w:r>
            </w:smartTag>
            <w:r w:rsidRPr="00157CD1">
              <w:rPr>
                <w:rFonts w:ascii="Arial" w:hAnsi="Arial" w:cs="Arial"/>
                <w:sz w:val="20"/>
                <w:szCs w:val="20"/>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157CD1">
                <w:rPr>
                  <w:rFonts w:ascii="Arial" w:hAnsi="Arial" w:cs="Arial"/>
                  <w:sz w:val="20"/>
                  <w:szCs w:val="20"/>
                </w:rPr>
                <w:t>31</w:t>
              </w:r>
              <w:r w:rsidRPr="00157CD1">
                <w:rPr>
                  <w:rFonts w:ascii="Arial" w:hAnsi="Arial" w:cs="Arial"/>
                  <w:sz w:val="20"/>
                  <w:szCs w:val="20"/>
                  <w:vertAlign w:val="superscript"/>
                </w:rPr>
                <w:t>st</w:t>
              </w:r>
              <w:r w:rsidRPr="00157CD1">
                <w:rPr>
                  <w:rFonts w:ascii="Arial" w:hAnsi="Arial" w:cs="Arial"/>
                  <w:sz w:val="20"/>
                  <w:szCs w:val="20"/>
                </w:rPr>
                <w:t xml:space="preserve"> December 2004</w:t>
              </w:r>
            </w:smartTag>
          </w:p>
        </w:tc>
      </w:tr>
      <w:tr w:rsidR="00A466ED" w:rsidRPr="00157CD1" w14:paraId="19D61F0E" w14:textId="77777777" w:rsidTr="00F711CF">
        <w:tc>
          <w:tcPr>
            <w:tcW w:w="2523" w:type="dxa"/>
          </w:tcPr>
          <w:p w14:paraId="513DA8ED" w14:textId="77777777" w:rsidR="00A466ED" w:rsidRPr="00157CD1" w:rsidRDefault="00A466ED" w:rsidP="00F711CF">
            <w:pPr>
              <w:jc w:val="both"/>
              <w:rPr>
                <w:rFonts w:ascii="Arial" w:hAnsi="Arial" w:cs="Arial"/>
                <w:b/>
                <w:bCs/>
                <w:sz w:val="20"/>
                <w:szCs w:val="20"/>
              </w:rPr>
            </w:pPr>
            <w:r w:rsidRPr="00157CD1">
              <w:rPr>
                <w:rFonts w:ascii="Arial" w:hAnsi="Arial" w:cs="Arial"/>
                <w:b/>
                <w:bCs/>
                <w:sz w:val="20"/>
                <w:szCs w:val="20"/>
              </w:rPr>
              <w:t>Age</w:t>
            </w:r>
          </w:p>
        </w:tc>
        <w:tc>
          <w:tcPr>
            <w:tcW w:w="8109" w:type="dxa"/>
          </w:tcPr>
          <w:p w14:paraId="516320F4" w14:textId="11B98D9D" w:rsidR="00A466ED" w:rsidRPr="00157CD1" w:rsidRDefault="00A466ED" w:rsidP="00F711CF">
            <w:pPr>
              <w:autoSpaceDE w:val="0"/>
              <w:autoSpaceDN w:val="0"/>
              <w:adjustRightInd w:val="0"/>
              <w:rPr>
                <w:rFonts w:ascii="Arial" w:eastAsiaTheme="minorHAnsi" w:hAnsi="Arial" w:cs="Arial"/>
                <w:color w:val="000000"/>
                <w:sz w:val="20"/>
                <w:szCs w:val="20"/>
                <w:lang w:eastAsia="en-US"/>
              </w:rPr>
            </w:pPr>
            <w:r w:rsidRPr="00157CD1">
              <w:rPr>
                <w:rFonts w:ascii="Arial" w:eastAsiaTheme="minorHAnsi" w:hAnsi="Arial" w:cs="Arial"/>
                <w:color w:val="000000"/>
                <w:sz w:val="20"/>
                <w:szCs w:val="20"/>
                <w:lang w:eastAsia="en-US"/>
              </w:rPr>
              <w:t>The Public Service Superannuation (Age of Retirement) Act, 2018* set 70 years as the compulsory retirement age for public servants.</w:t>
            </w:r>
          </w:p>
          <w:p w14:paraId="62F41F28" w14:textId="77777777" w:rsidR="00A466ED" w:rsidRPr="00157CD1" w:rsidRDefault="00A466ED" w:rsidP="00F711CF">
            <w:pPr>
              <w:autoSpaceDE w:val="0"/>
              <w:autoSpaceDN w:val="0"/>
              <w:adjustRightInd w:val="0"/>
              <w:rPr>
                <w:rFonts w:ascii="Arial" w:eastAsiaTheme="minorHAnsi" w:hAnsi="Arial" w:cs="Arial"/>
                <w:b/>
                <w:bCs/>
                <w:i/>
                <w:iCs/>
                <w:color w:val="000000" w:themeColor="text1"/>
                <w:sz w:val="20"/>
                <w:szCs w:val="20"/>
                <w:u w:val="single"/>
                <w:lang w:eastAsia="en-US"/>
              </w:rPr>
            </w:pPr>
            <w:r w:rsidRPr="00157CD1">
              <w:rPr>
                <w:rFonts w:ascii="Arial" w:eastAsiaTheme="minorHAnsi" w:hAnsi="Arial" w:cs="Arial"/>
                <w:b/>
                <w:bCs/>
                <w:i/>
                <w:iCs/>
                <w:color w:val="000000"/>
                <w:sz w:val="20"/>
                <w:szCs w:val="20"/>
                <w:lang w:eastAsia="en-US"/>
              </w:rPr>
              <w:t xml:space="preserve">* </w:t>
            </w:r>
            <w:r w:rsidRPr="00157CD1">
              <w:rPr>
                <w:rFonts w:ascii="Arial" w:eastAsiaTheme="minorHAnsi" w:hAnsi="Arial" w:cs="Arial"/>
                <w:b/>
                <w:bCs/>
                <w:i/>
                <w:iCs/>
                <w:color w:val="000000"/>
                <w:sz w:val="20"/>
                <w:szCs w:val="20"/>
                <w:u w:val="single"/>
                <w:lang w:eastAsia="en-US"/>
              </w:rPr>
              <w:t xml:space="preserve">Public </w:t>
            </w:r>
            <w:r w:rsidRPr="00157CD1">
              <w:rPr>
                <w:rFonts w:ascii="Arial" w:eastAsiaTheme="minorHAnsi" w:hAnsi="Arial" w:cs="Arial"/>
                <w:b/>
                <w:bCs/>
                <w:i/>
                <w:iCs/>
                <w:color w:val="000000" w:themeColor="text1"/>
                <w:sz w:val="20"/>
                <w:szCs w:val="20"/>
                <w:u w:val="single"/>
                <w:lang w:eastAsia="en-US"/>
              </w:rPr>
              <w:t>Servants not affected by this legislation:</w:t>
            </w:r>
          </w:p>
          <w:p w14:paraId="4FDCC045" w14:textId="72898E59" w:rsidR="00A466ED" w:rsidRPr="00157CD1" w:rsidRDefault="00A466ED" w:rsidP="00F711CF">
            <w:pPr>
              <w:autoSpaceDE w:val="0"/>
              <w:autoSpaceDN w:val="0"/>
              <w:adjustRightInd w:val="0"/>
              <w:rPr>
                <w:rFonts w:ascii="Arial" w:eastAsiaTheme="minorHAnsi" w:hAnsi="Arial" w:cs="Arial"/>
                <w:color w:val="000000" w:themeColor="text1"/>
                <w:sz w:val="20"/>
                <w:szCs w:val="20"/>
                <w:lang w:eastAsia="en-US"/>
              </w:rPr>
            </w:pPr>
            <w:r w:rsidRPr="00157CD1">
              <w:rPr>
                <w:rFonts w:ascii="Arial" w:eastAsiaTheme="minorHAnsi" w:hAnsi="Arial" w:cs="Arial"/>
                <w:color w:val="000000" w:themeColor="text1"/>
                <w:sz w:val="20"/>
                <w:szCs w:val="20"/>
                <w:lang w:eastAsia="en-US"/>
              </w:rPr>
              <w:lastRenderedPageBreak/>
              <w:t>Public servants joining the public service or re-joining the public service with a 26 week break in service, between 1 April 2004 and 31 December 2012 (new entrants) have no compulsory retirement age.</w:t>
            </w:r>
          </w:p>
          <w:p w14:paraId="54108BF5" w14:textId="2142B2D1" w:rsidR="00A466ED" w:rsidRPr="00157CD1" w:rsidRDefault="00A466ED" w:rsidP="00F711CF">
            <w:pPr>
              <w:autoSpaceDE w:val="0"/>
              <w:autoSpaceDN w:val="0"/>
              <w:adjustRightInd w:val="0"/>
              <w:rPr>
                <w:rFonts w:ascii="Arial" w:eastAsiaTheme="minorHAnsi" w:hAnsi="Arial" w:cs="Arial"/>
                <w:color w:val="000000" w:themeColor="text1"/>
                <w:sz w:val="20"/>
                <w:szCs w:val="20"/>
                <w:lang w:eastAsia="en-US"/>
              </w:rPr>
            </w:pPr>
            <w:r w:rsidRPr="00157CD1">
              <w:rPr>
                <w:rFonts w:ascii="Arial" w:eastAsiaTheme="minorHAnsi" w:hAnsi="Arial" w:cs="Arial"/>
                <w:color w:val="000000" w:themeColor="text1"/>
                <w:sz w:val="20"/>
                <w:szCs w:val="20"/>
                <w:lang w:eastAsia="en-US"/>
              </w:rPr>
              <w:t>Public servants, joining the public service or re-joining the public service after a 26 week break, after 1 January 2013 are members of the Single Pension Scheme and have a compulsory retirement age of 70.</w:t>
            </w:r>
          </w:p>
        </w:tc>
      </w:tr>
      <w:tr w:rsidR="00A466ED" w:rsidRPr="00157CD1" w14:paraId="4101EDF3" w14:textId="77777777" w:rsidTr="00F711CF">
        <w:tc>
          <w:tcPr>
            <w:tcW w:w="2523" w:type="dxa"/>
          </w:tcPr>
          <w:p w14:paraId="467228E3" w14:textId="77777777" w:rsidR="00A466ED" w:rsidRPr="00157CD1" w:rsidRDefault="00A466ED" w:rsidP="00F711CF">
            <w:pPr>
              <w:rPr>
                <w:rFonts w:ascii="Arial" w:hAnsi="Arial" w:cs="Arial"/>
                <w:b/>
                <w:bCs/>
                <w:sz w:val="20"/>
                <w:szCs w:val="20"/>
              </w:rPr>
            </w:pPr>
            <w:r w:rsidRPr="00157CD1">
              <w:rPr>
                <w:rFonts w:ascii="Arial" w:hAnsi="Arial" w:cs="Arial"/>
                <w:b/>
                <w:bCs/>
                <w:sz w:val="20"/>
                <w:szCs w:val="20"/>
              </w:rPr>
              <w:lastRenderedPageBreak/>
              <w:t>Probation</w:t>
            </w:r>
          </w:p>
        </w:tc>
        <w:tc>
          <w:tcPr>
            <w:tcW w:w="8109" w:type="dxa"/>
          </w:tcPr>
          <w:p w14:paraId="6047E3FB" w14:textId="0D05D84B" w:rsidR="00A466ED" w:rsidRPr="00157CD1" w:rsidRDefault="00A466ED" w:rsidP="00A466ED">
            <w:pPr>
              <w:pStyle w:val="Heading7"/>
              <w:rPr>
                <w:rFonts w:cs="Arial"/>
                <w:b w:val="0"/>
                <w:sz w:val="20"/>
              </w:rPr>
            </w:pPr>
            <w:r w:rsidRPr="00157CD1">
              <w:rPr>
                <w:rFonts w:cs="Arial"/>
                <w:b w:val="0"/>
                <w:sz w:val="20"/>
              </w:rPr>
              <w:t xml:space="preserve">Every appointment of a person who is not already a permanent officer of the </w:t>
            </w:r>
            <w:r w:rsidRPr="00157CD1">
              <w:rPr>
                <w:rFonts w:cs="Arial"/>
                <w:b w:val="0"/>
                <w:sz w:val="20"/>
                <w:shd w:val="clear" w:color="auto" w:fill="FFFFFF"/>
              </w:rPr>
              <w:t>Health Service Executive or of a Local Authority</w:t>
            </w:r>
            <w:r w:rsidRPr="00157CD1">
              <w:rPr>
                <w:rFonts w:cs="Arial"/>
                <w:b w:val="0"/>
                <w:sz w:val="20"/>
              </w:rPr>
              <w:t xml:space="preserve"> shall be subject to a probationary period of 12 months as stipulated in the Department of Health Circular No.10/71.</w:t>
            </w:r>
          </w:p>
        </w:tc>
      </w:tr>
      <w:tr w:rsidR="00A466ED" w:rsidRPr="00157CD1" w14:paraId="56F6B5DE" w14:textId="77777777" w:rsidTr="00F711CF">
        <w:trPr>
          <w:trHeight w:val="1976"/>
        </w:trPr>
        <w:tc>
          <w:tcPr>
            <w:tcW w:w="2523" w:type="dxa"/>
          </w:tcPr>
          <w:p w14:paraId="02124DFC" w14:textId="77777777" w:rsidR="00A466ED" w:rsidRPr="00157CD1" w:rsidRDefault="00A466ED" w:rsidP="00F711CF">
            <w:pPr>
              <w:rPr>
                <w:rFonts w:ascii="Arial" w:hAnsi="Arial" w:cs="Arial"/>
                <w:b/>
                <w:bCs/>
                <w:sz w:val="20"/>
                <w:szCs w:val="20"/>
              </w:rPr>
            </w:pPr>
            <w:r w:rsidRPr="00157CD1">
              <w:rPr>
                <w:rFonts w:ascii="Arial" w:hAnsi="Arial" w:cs="Arial"/>
                <w:b/>
                <w:bCs/>
                <w:sz w:val="20"/>
                <w:szCs w:val="20"/>
              </w:rPr>
              <w:t>Protection of Children Guidance and Legislation</w:t>
            </w:r>
          </w:p>
          <w:p w14:paraId="134673B2" w14:textId="77777777" w:rsidR="00A466ED" w:rsidRPr="00157CD1" w:rsidRDefault="00A466ED" w:rsidP="00F711CF">
            <w:pPr>
              <w:rPr>
                <w:rFonts w:ascii="Arial" w:hAnsi="Arial" w:cs="Arial"/>
                <w:b/>
                <w:bCs/>
                <w:sz w:val="20"/>
                <w:szCs w:val="20"/>
              </w:rPr>
            </w:pPr>
          </w:p>
        </w:tc>
        <w:tc>
          <w:tcPr>
            <w:tcW w:w="8109" w:type="dxa"/>
          </w:tcPr>
          <w:p w14:paraId="0620661F" w14:textId="693B644B" w:rsidR="00990E42" w:rsidRPr="00157CD1" w:rsidRDefault="00990E42" w:rsidP="00990E42">
            <w:pPr>
              <w:jc w:val="both"/>
              <w:rPr>
                <w:rFonts w:ascii="Arial" w:hAnsi="Arial" w:cs="Arial"/>
                <w:sz w:val="20"/>
                <w:szCs w:val="20"/>
              </w:rPr>
            </w:pPr>
            <w:r w:rsidRPr="00157CD1">
              <w:rPr>
                <w:rFonts w:ascii="Arial" w:hAnsi="Arial" w:cs="Arial"/>
                <w:sz w:val="20"/>
                <w:szCs w:val="20"/>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9B701A6" w14:textId="25BB12CF" w:rsidR="00990E42" w:rsidRPr="00157CD1" w:rsidRDefault="00990E42" w:rsidP="00990E42">
            <w:pPr>
              <w:jc w:val="both"/>
              <w:rPr>
                <w:rFonts w:ascii="Arial" w:hAnsi="Arial" w:cs="Arial"/>
                <w:sz w:val="20"/>
                <w:szCs w:val="20"/>
              </w:rPr>
            </w:pPr>
            <w:r w:rsidRPr="00157CD1">
              <w:rPr>
                <w:rFonts w:ascii="Arial" w:hAnsi="Arial" w:cs="Arial"/>
                <w:sz w:val="20"/>
                <w:szCs w:val="20"/>
              </w:rPr>
              <w:t xml:space="preserve">Some staff have additional responsibilities such as Line Managers, Designated Officers and Mandated Persons. </w:t>
            </w:r>
          </w:p>
          <w:p w14:paraId="5D904F72" w14:textId="2F545DB1" w:rsidR="00990E42" w:rsidRPr="00157CD1" w:rsidRDefault="00990E42" w:rsidP="00990E42">
            <w:pPr>
              <w:jc w:val="both"/>
              <w:rPr>
                <w:rFonts w:ascii="Arial" w:hAnsi="Arial" w:cs="Arial"/>
                <w:sz w:val="20"/>
                <w:szCs w:val="20"/>
              </w:rPr>
            </w:pPr>
            <w:r w:rsidRPr="00157CD1">
              <w:rPr>
                <w:rFonts w:ascii="Arial" w:hAnsi="Arial" w:cs="Arial"/>
                <w:sz w:val="20"/>
                <w:szCs w:val="20"/>
              </w:rPr>
              <w:t xml:space="preserve">In the HSE, all Mandated Persons under the Children First Act 2015 are appointed as Designated Officers under the Protections for Persons Reporting Child Abuse Act 1998. You should check </w:t>
            </w:r>
            <w:hyperlink r:id="rId17" w:anchor="SCHED2" w:history="1">
              <w:r w:rsidRPr="00157CD1">
                <w:rPr>
                  <w:rStyle w:val="Hyperlink"/>
                  <w:rFonts w:ascii="Arial" w:hAnsi="Arial" w:cs="Arial"/>
                  <w:sz w:val="20"/>
                  <w:szCs w:val="20"/>
                </w:rPr>
                <w:t>Schedule 2</w:t>
              </w:r>
              <w:r w:rsidRPr="00157CD1">
                <w:rPr>
                  <w:rFonts w:ascii="Arial" w:hAnsi="Arial" w:cs="Arial"/>
                  <w:sz w:val="20"/>
                  <w:szCs w:val="20"/>
                </w:rPr>
                <w:t xml:space="preserve"> of the Children First Act 2015</w:t>
              </w:r>
            </w:hyperlink>
            <w:r w:rsidRPr="00157CD1">
              <w:rPr>
                <w:rFonts w:ascii="Arial" w:hAnsi="Arial" w:cs="Arial"/>
                <w:sz w:val="20"/>
                <w:szCs w:val="20"/>
              </w:rPr>
              <w:t xml:space="preserve"> to s</w:t>
            </w:r>
            <w:r w:rsidR="00B9745D" w:rsidRPr="00157CD1">
              <w:rPr>
                <w:rFonts w:ascii="Arial" w:hAnsi="Arial" w:cs="Arial"/>
                <w:sz w:val="20"/>
                <w:szCs w:val="20"/>
              </w:rPr>
              <w:t>ee if you are a Mandated Person</w:t>
            </w:r>
            <w:r w:rsidRPr="00157CD1">
              <w:rPr>
                <w:rFonts w:ascii="Arial" w:hAnsi="Arial" w:cs="Arial"/>
                <w:sz w:val="20"/>
                <w:szCs w:val="20"/>
              </w:rPr>
              <w:t xml:space="preserve"> and ther</w:t>
            </w:r>
            <w:r w:rsidR="00B9745D" w:rsidRPr="00157CD1">
              <w:rPr>
                <w:rFonts w:ascii="Arial" w:hAnsi="Arial" w:cs="Arial"/>
                <w:sz w:val="20"/>
                <w:szCs w:val="20"/>
              </w:rPr>
              <w:t xml:space="preserve">efore a HSE Designated Officer </w:t>
            </w:r>
            <w:r w:rsidRPr="00157CD1">
              <w:rPr>
                <w:rFonts w:ascii="Arial" w:hAnsi="Arial" w:cs="Arial"/>
                <w:sz w:val="20"/>
                <w:szCs w:val="20"/>
              </w:rPr>
              <w:t xml:space="preserve">and be familiar with the related roles and legal responsibilities. </w:t>
            </w:r>
          </w:p>
          <w:p w14:paraId="45B1F452" w14:textId="0B7A4F24" w:rsidR="00A466ED" w:rsidRPr="00157CD1" w:rsidRDefault="00990E42" w:rsidP="00F711CF">
            <w:pPr>
              <w:jc w:val="both"/>
              <w:rPr>
                <w:rFonts w:ascii="Arial" w:hAnsi="Arial" w:cs="Arial"/>
                <w:sz w:val="20"/>
                <w:szCs w:val="20"/>
              </w:rPr>
            </w:pPr>
            <w:r w:rsidRPr="00157CD1">
              <w:rPr>
                <w:rFonts w:ascii="Arial" w:hAnsi="Arial" w:cs="Arial"/>
                <w:sz w:val="20"/>
                <w:szCs w:val="20"/>
              </w:rPr>
              <w:t xml:space="preserve">Visit </w:t>
            </w:r>
            <w:hyperlink r:id="rId18" w:history="1">
              <w:r w:rsidRPr="00157CD1">
                <w:rPr>
                  <w:rStyle w:val="Hyperlink"/>
                  <w:rFonts w:ascii="Arial" w:hAnsi="Arial" w:cs="Arial"/>
                  <w:sz w:val="20"/>
                  <w:szCs w:val="20"/>
                </w:rPr>
                <w:t>HSE Children First</w:t>
              </w:r>
              <w:r w:rsidRPr="00157CD1">
                <w:rPr>
                  <w:rFonts w:ascii="Arial" w:hAnsi="Arial" w:cs="Arial"/>
                  <w:sz w:val="20"/>
                  <w:szCs w:val="20"/>
                </w:rPr>
                <w:t xml:space="preserve"> </w:t>
              </w:r>
            </w:hyperlink>
            <w:r w:rsidRPr="00157CD1">
              <w:rPr>
                <w:rFonts w:ascii="Arial" w:hAnsi="Arial" w:cs="Arial"/>
                <w:sz w:val="20"/>
                <w:szCs w:val="20"/>
              </w:rPr>
              <w:t xml:space="preserve">for further information, guidance and resources. </w:t>
            </w:r>
          </w:p>
        </w:tc>
      </w:tr>
      <w:tr w:rsidR="00A466ED" w:rsidRPr="00157CD1" w14:paraId="23D7ADB0" w14:textId="77777777" w:rsidTr="00F711CF">
        <w:trPr>
          <w:trHeight w:val="1138"/>
        </w:trPr>
        <w:tc>
          <w:tcPr>
            <w:tcW w:w="2523" w:type="dxa"/>
            <w:tcBorders>
              <w:top w:val="single" w:sz="4" w:space="0" w:color="auto"/>
              <w:left w:val="single" w:sz="4" w:space="0" w:color="auto"/>
              <w:bottom w:val="single" w:sz="4" w:space="0" w:color="auto"/>
              <w:right w:val="single" w:sz="4" w:space="0" w:color="auto"/>
            </w:tcBorders>
          </w:tcPr>
          <w:p w14:paraId="51ABFBCF" w14:textId="77777777" w:rsidR="00A466ED" w:rsidRPr="00157CD1" w:rsidRDefault="00A466ED" w:rsidP="00F711CF">
            <w:pPr>
              <w:rPr>
                <w:rFonts w:ascii="Arial" w:hAnsi="Arial" w:cs="Arial"/>
                <w:b/>
                <w:bCs/>
                <w:sz w:val="20"/>
                <w:szCs w:val="20"/>
              </w:rPr>
            </w:pPr>
            <w:bookmarkStart w:id="0" w:name="_Hlk58316562"/>
            <w:r w:rsidRPr="00157CD1">
              <w:rPr>
                <w:rFonts w:ascii="Arial" w:hAnsi="Arial" w:cs="Arial"/>
                <w:b/>
                <w:bCs/>
                <w:sz w:val="20"/>
                <w:szCs w:val="20"/>
              </w:rPr>
              <w:t>Infection Control</w:t>
            </w:r>
          </w:p>
        </w:tc>
        <w:tc>
          <w:tcPr>
            <w:tcW w:w="8109" w:type="dxa"/>
            <w:tcBorders>
              <w:top w:val="single" w:sz="4" w:space="0" w:color="auto"/>
              <w:left w:val="single" w:sz="4" w:space="0" w:color="auto"/>
              <w:bottom w:val="single" w:sz="4" w:space="0" w:color="auto"/>
              <w:right w:val="single" w:sz="4" w:space="0" w:color="auto"/>
            </w:tcBorders>
          </w:tcPr>
          <w:p w14:paraId="5D01A9B0" w14:textId="5618BB7F" w:rsidR="00A466ED" w:rsidRPr="00157CD1" w:rsidRDefault="00A466ED" w:rsidP="00F711CF">
            <w:pPr>
              <w:jc w:val="both"/>
              <w:rPr>
                <w:rFonts w:ascii="Arial" w:hAnsi="Arial" w:cs="Arial"/>
                <w:sz w:val="20"/>
                <w:szCs w:val="20"/>
              </w:rPr>
            </w:pPr>
            <w:r w:rsidRPr="00157CD1">
              <w:rPr>
                <w:rFonts w:ascii="Arial" w:hAnsi="Arial" w:cs="Arial"/>
                <w:sz w:val="20"/>
                <w:szCs w:val="20"/>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157CD1">
              <w:rPr>
                <w:rFonts w:ascii="Arial" w:hAnsi="Arial" w:cs="Arial"/>
                <w:iCs/>
                <w:sz w:val="20"/>
                <w:szCs w:val="20"/>
              </w:rPr>
              <w:t>and comply with associated HSE protocols for implementing and maintaining these standards as appropriate to the role.</w:t>
            </w:r>
          </w:p>
        </w:tc>
      </w:tr>
      <w:tr w:rsidR="00A466ED" w:rsidRPr="00157CD1" w14:paraId="198CE565" w14:textId="77777777" w:rsidTr="00F711CF">
        <w:trPr>
          <w:trHeight w:val="1138"/>
        </w:trPr>
        <w:tc>
          <w:tcPr>
            <w:tcW w:w="2523" w:type="dxa"/>
            <w:tcBorders>
              <w:top w:val="single" w:sz="4" w:space="0" w:color="auto"/>
              <w:left w:val="single" w:sz="4" w:space="0" w:color="auto"/>
              <w:bottom w:val="single" w:sz="4" w:space="0" w:color="auto"/>
              <w:right w:val="single" w:sz="4" w:space="0" w:color="auto"/>
            </w:tcBorders>
          </w:tcPr>
          <w:p w14:paraId="242F103B" w14:textId="77777777" w:rsidR="00A466ED" w:rsidRPr="00157CD1" w:rsidRDefault="00A466ED" w:rsidP="00F711CF">
            <w:pPr>
              <w:rPr>
                <w:rFonts w:ascii="Arial" w:hAnsi="Arial" w:cs="Arial"/>
                <w:b/>
                <w:bCs/>
                <w:sz w:val="20"/>
                <w:szCs w:val="20"/>
              </w:rPr>
            </w:pPr>
            <w:r w:rsidRPr="00157CD1">
              <w:rPr>
                <w:rFonts w:ascii="Arial" w:hAnsi="Arial" w:cs="Arial"/>
                <w:b/>
                <w:sz w:val="20"/>
                <w:szCs w:val="20"/>
              </w:rPr>
              <w:t>Health &amp; Safety</w:t>
            </w:r>
          </w:p>
        </w:tc>
        <w:tc>
          <w:tcPr>
            <w:tcW w:w="8109" w:type="dxa"/>
            <w:tcBorders>
              <w:top w:val="single" w:sz="4" w:space="0" w:color="auto"/>
              <w:left w:val="single" w:sz="4" w:space="0" w:color="auto"/>
              <w:bottom w:val="single" w:sz="4" w:space="0" w:color="auto"/>
              <w:right w:val="single" w:sz="4" w:space="0" w:color="auto"/>
            </w:tcBorders>
          </w:tcPr>
          <w:p w14:paraId="3FC625D6" w14:textId="34442B95" w:rsidR="00A466ED" w:rsidRPr="00157CD1" w:rsidRDefault="00A466ED" w:rsidP="00A466ED">
            <w:pPr>
              <w:jc w:val="both"/>
              <w:rPr>
                <w:rFonts w:ascii="Arial" w:hAnsi="Arial" w:cs="Arial"/>
                <w:sz w:val="20"/>
                <w:szCs w:val="20"/>
              </w:rPr>
            </w:pPr>
            <w:r w:rsidRPr="00157CD1">
              <w:rPr>
                <w:rFonts w:ascii="Arial" w:hAnsi="Arial" w:cs="Arial"/>
                <w:sz w:val="20"/>
                <w:szCs w:val="20"/>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1E54199F" w14:textId="19344185" w:rsidR="00A466ED" w:rsidRPr="00157CD1" w:rsidRDefault="00A466ED" w:rsidP="00F711CF">
            <w:pPr>
              <w:jc w:val="both"/>
              <w:rPr>
                <w:rFonts w:ascii="Arial" w:hAnsi="Arial" w:cs="Arial"/>
                <w:sz w:val="20"/>
                <w:szCs w:val="20"/>
              </w:rPr>
            </w:pPr>
            <w:r w:rsidRPr="00157CD1">
              <w:rPr>
                <w:rFonts w:ascii="Arial" w:hAnsi="Arial" w:cs="Arial"/>
                <w:sz w:val="20"/>
                <w:szCs w:val="20"/>
              </w:rPr>
              <w:t>Key responsibilities include:</w:t>
            </w:r>
          </w:p>
          <w:p w14:paraId="1B67986B" w14:textId="1812C79E" w:rsidR="00A466ED" w:rsidRPr="00157CD1" w:rsidRDefault="00A466ED" w:rsidP="00A466ED">
            <w:pPr>
              <w:pStyle w:val="ListParagraph"/>
              <w:numPr>
                <w:ilvl w:val="0"/>
                <w:numId w:val="16"/>
              </w:numPr>
              <w:jc w:val="both"/>
              <w:rPr>
                <w:rFonts w:ascii="Arial" w:hAnsi="Arial" w:cs="Arial"/>
              </w:rPr>
            </w:pPr>
            <w:r w:rsidRPr="00157CD1">
              <w:rPr>
                <w:rFonts w:ascii="Arial" w:hAnsi="Arial" w:cs="Arial"/>
              </w:rPr>
              <w:t>Developing a SSSS for the department/service</w:t>
            </w:r>
            <w:r w:rsidRPr="00157CD1">
              <w:rPr>
                <w:rStyle w:val="FootnoteReference"/>
                <w:rFonts w:ascii="Arial" w:eastAsia="Calibri" w:hAnsi="Arial" w:cs="Arial"/>
              </w:rPr>
              <w:footnoteReference w:id="1"/>
            </w:r>
            <w:r w:rsidRPr="00157CD1">
              <w:rPr>
                <w:rFonts w:ascii="Arial" w:hAnsi="Arial" w:cs="Arial"/>
              </w:rPr>
              <w:t>, as applicable, based on the identification of hazards an</w:t>
            </w:r>
            <w:r w:rsidR="00B9745D" w:rsidRPr="00157CD1">
              <w:rPr>
                <w:rFonts w:ascii="Arial" w:hAnsi="Arial" w:cs="Arial"/>
              </w:rPr>
              <w:t>d the assessment of risks</w:t>
            </w:r>
            <w:r w:rsidRPr="00157CD1">
              <w:rPr>
                <w:rFonts w:ascii="Arial" w:hAnsi="Arial" w:cs="Arial"/>
              </w:rPr>
              <w:t xml:space="preserve"> and reviewing/updating same on a regular basis (at least annually) and in the event of any significant change in the work activity or place of work.</w:t>
            </w:r>
          </w:p>
          <w:p w14:paraId="704F086D" w14:textId="129350C8" w:rsidR="00A466ED" w:rsidRPr="00157CD1" w:rsidRDefault="00A466ED" w:rsidP="00A466ED">
            <w:pPr>
              <w:pStyle w:val="ListParagraph"/>
              <w:numPr>
                <w:ilvl w:val="0"/>
                <w:numId w:val="16"/>
              </w:numPr>
              <w:jc w:val="both"/>
              <w:rPr>
                <w:rFonts w:ascii="Arial" w:hAnsi="Arial" w:cs="Arial"/>
              </w:rPr>
            </w:pPr>
            <w:r w:rsidRPr="00157CD1">
              <w:rPr>
                <w:rFonts w:ascii="Arial" w:hAnsi="Arial" w:cs="Arial"/>
              </w:rPr>
              <w:t>Ensuring that Occupational Safety and Health (OSH) is integrated into day-to-day business, providing Systems Of Work (SOW) that are planned, organised, performed, maintai</w:t>
            </w:r>
            <w:r w:rsidR="00B9745D" w:rsidRPr="00157CD1">
              <w:rPr>
                <w:rFonts w:ascii="Arial" w:hAnsi="Arial" w:cs="Arial"/>
              </w:rPr>
              <w:t>ned and revised as appropriate</w:t>
            </w:r>
            <w:r w:rsidRPr="00157CD1">
              <w:rPr>
                <w:rFonts w:ascii="Arial" w:hAnsi="Arial" w:cs="Arial"/>
              </w:rPr>
              <w:t xml:space="preserve"> and ensuring that all safety related records are maintained and available for inspection.</w:t>
            </w:r>
          </w:p>
          <w:p w14:paraId="23032959" w14:textId="77777777" w:rsidR="00A466ED" w:rsidRPr="00157CD1" w:rsidRDefault="00A466ED" w:rsidP="00A466ED">
            <w:pPr>
              <w:pStyle w:val="ListParagraph"/>
              <w:numPr>
                <w:ilvl w:val="0"/>
                <w:numId w:val="16"/>
              </w:numPr>
              <w:jc w:val="both"/>
              <w:rPr>
                <w:rFonts w:ascii="Arial" w:hAnsi="Arial" w:cs="Arial"/>
              </w:rPr>
            </w:pPr>
            <w:r w:rsidRPr="00157CD1">
              <w:rPr>
                <w:rFonts w:ascii="Arial" w:hAnsi="Arial" w:cs="Arial"/>
              </w:rPr>
              <w:t>Consulting and communicating with staff and safety representatives on OSH matters.</w:t>
            </w:r>
          </w:p>
          <w:p w14:paraId="4B55F69A" w14:textId="29CDFDF5" w:rsidR="00A466ED" w:rsidRPr="00157CD1" w:rsidRDefault="00A466ED" w:rsidP="00A466ED">
            <w:pPr>
              <w:pStyle w:val="ListParagraph"/>
              <w:numPr>
                <w:ilvl w:val="0"/>
                <w:numId w:val="16"/>
              </w:numPr>
              <w:jc w:val="both"/>
              <w:rPr>
                <w:rFonts w:ascii="Arial" w:hAnsi="Arial" w:cs="Arial"/>
              </w:rPr>
            </w:pPr>
            <w:r w:rsidRPr="00157CD1">
              <w:rPr>
                <w:rFonts w:ascii="Arial" w:hAnsi="Arial" w:cs="Arial"/>
              </w:rPr>
              <w:lastRenderedPageBreak/>
              <w:t>Ensuring a training needs assessment (TNA) is undertaken for employees, facilitating their atten</w:t>
            </w:r>
            <w:r w:rsidR="00B9745D" w:rsidRPr="00157CD1">
              <w:rPr>
                <w:rFonts w:ascii="Arial" w:hAnsi="Arial" w:cs="Arial"/>
              </w:rPr>
              <w:t>dance at statutory OSH training</w:t>
            </w:r>
            <w:r w:rsidRPr="00157CD1">
              <w:rPr>
                <w:rFonts w:ascii="Arial" w:hAnsi="Arial" w:cs="Arial"/>
              </w:rPr>
              <w:t xml:space="preserve"> and ensuring records are maintained for each employee.</w:t>
            </w:r>
          </w:p>
          <w:p w14:paraId="3BE23F6C" w14:textId="77777777" w:rsidR="00A466ED" w:rsidRPr="00157CD1" w:rsidRDefault="00A466ED" w:rsidP="00A466ED">
            <w:pPr>
              <w:pStyle w:val="ListParagraph"/>
              <w:numPr>
                <w:ilvl w:val="0"/>
                <w:numId w:val="16"/>
              </w:numPr>
              <w:jc w:val="both"/>
              <w:rPr>
                <w:rFonts w:ascii="Arial" w:hAnsi="Arial" w:cs="Arial"/>
              </w:rPr>
            </w:pPr>
            <w:r w:rsidRPr="00157CD1">
              <w:rPr>
                <w:rFonts w:ascii="Arial" w:hAnsi="Arial" w:cs="Arial"/>
              </w:rPr>
              <w:t>Ensuring that all incidents occurring within the relevant department/service are appropriately managed and investigated in accordance with HSE procedures</w:t>
            </w:r>
            <w:r w:rsidRPr="00157CD1">
              <w:rPr>
                <w:rStyle w:val="FootnoteReference"/>
                <w:rFonts w:ascii="Arial" w:eastAsia="Calibri" w:hAnsi="Arial" w:cs="Arial"/>
              </w:rPr>
              <w:footnoteReference w:id="2"/>
            </w:r>
            <w:r w:rsidRPr="00157CD1">
              <w:rPr>
                <w:rFonts w:ascii="Arial" w:hAnsi="Arial" w:cs="Arial"/>
              </w:rPr>
              <w:t>.</w:t>
            </w:r>
          </w:p>
          <w:p w14:paraId="71A7E507" w14:textId="77777777" w:rsidR="00A466ED" w:rsidRPr="00157CD1" w:rsidRDefault="00A466ED" w:rsidP="00A466ED">
            <w:pPr>
              <w:pStyle w:val="ListParagraph"/>
              <w:numPr>
                <w:ilvl w:val="0"/>
                <w:numId w:val="16"/>
              </w:numPr>
              <w:jc w:val="both"/>
              <w:rPr>
                <w:rFonts w:ascii="Arial" w:hAnsi="Arial" w:cs="Arial"/>
              </w:rPr>
            </w:pPr>
            <w:r w:rsidRPr="00157CD1">
              <w:rPr>
                <w:rFonts w:ascii="Arial" w:hAnsi="Arial" w:cs="Arial"/>
              </w:rPr>
              <w:t>Seeking advice from health and safety professionals through the National Health and Safety Function Helpdesk as appropriate.</w:t>
            </w:r>
          </w:p>
          <w:p w14:paraId="0F490D13" w14:textId="595AC07B" w:rsidR="00A466ED" w:rsidRPr="00157CD1" w:rsidRDefault="00A466ED" w:rsidP="00F711CF">
            <w:pPr>
              <w:pStyle w:val="ListParagraph"/>
              <w:numPr>
                <w:ilvl w:val="0"/>
                <w:numId w:val="16"/>
              </w:numPr>
              <w:jc w:val="both"/>
              <w:rPr>
                <w:rFonts w:ascii="Arial" w:hAnsi="Arial" w:cs="Arial"/>
              </w:rPr>
            </w:pPr>
            <w:r w:rsidRPr="00157CD1">
              <w:rPr>
                <w:rFonts w:ascii="Arial" w:hAnsi="Arial" w:cs="Arial"/>
                <w:iCs/>
              </w:rPr>
              <w:t>Reviewing the health and safety performance of the ward/department/service and staff through, respectively, local audit and performance achievement meetings for example.</w:t>
            </w:r>
          </w:p>
          <w:p w14:paraId="5F389A86" w14:textId="758A8C8C" w:rsidR="00A466ED" w:rsidRPr="00157CD1" w:rsidRDefault="00A466ED" w:rsidP="00F711CF">
            <w:pPr>
              <w:jc w:val="both"/>
              <w:rPr>
                <w:rFonts w:ascii="Arial" w:hAnsi="Arial" w:cs="Arial"/>
                <w:b/>
                <w:sz w:val="20"/>
                <w:szCs w:val="20"/>
              </w:rPr>
            </w:pPr>
            <w:r w:rsidRPr="00157CD1">
              <w:rPr>
                <w:rFonts w:ascii="Arial" w:hAnsi="Arial" w:cs="Arial"/>
                <w:b/>
                <w:sz w:val="20"/>
                <w:szCs w:val="20"/>
              </w:rPr>
              <w:t>Note</w:t>
            </w:r>
            <w:r w:rsidRPr="00157CD1">
              <w:rPr>
                <w:rFonts w:ascii="Arial" w:hAnsi="Arial" w:cs="Arial"/>
                <w:sz w:val="20"/>
                <w:szCs w:val="20"/>
              </w:rPr>
              <w:t xml:space="preserve">: Detailed roles and responsibilities of Line Managers are outlined in local SSSS. </w:t>
            </w:r>
          </w:p>
        </w:tc>
      </w:tr>
      <w:tr w:rsidR="0099125B" w:rsidRPr="00157CD1" w14:paraId="0D7D62E8" w14:textId="77777777" w:rsidTr="00F711CF">
        <w:trPr>
          <w:trHeight w:val="1138"/>
        </w:trPr>
        <w:tc>
          <w:tcPr>
            <w:tcW w:w="2523" w:type="dxa"/>
            <w:tcBorders>
              <w:top w:val="single" w:sz="4" w:space="0" w:color="auto"/>
              <w:left w:val="single" w:sz="4" w:space="0" w:color="auto"/>
              <w:bottom w:val="single" w:sz="4" w:space="0" w:color="auto"/>
              <w:right w:val="single" w:sz="4" w:space="0" w:color="auto"/>
            </w:tcBorders>
          </w:tcPr>
          <w:p w14:paraId="796BF320" w14:textId="77777777" w:rsidR="0099125B" w:rsidRPr="00157CD1" w:rsidRDefault="0099125B" w:rsidP="0099125B">
            <w:pPr>
              <w:rPr>
                <w:rFonts w:ascii="Arial" w:hAnsi="Arial" w:cs="Arial"/>
                <w:b/>
                <w:bCs/>
                <w:sz w:val="20"/>
                <w:szCs w:val="20"/>
              </w:rPr>
            </w:pPr>
            <w:r w:rsidRPr="00157CD1">
              <w:rPr>
                <w:rFonts w:ascii="Arial" w:hAnsi="Arial" w:cs="Arial"/>
                <w:b/>
                <w:bCs/>
                <w:sz w:val="20"/>
                <w:szCs w:val="20"/>
              </w:rPr>
              <w:lastRenderedPageBreak/>
              <w:t>Ethics in public office 1995 and 2001</w:t>
            </w:r>
          </w:p>
          <w:p w14:paraId="3D5B15AD" w14:textId="77777777" w:rsidR="0099125B" w:rsidRPr="00157CD1" w:rsidRDefault="0099125B" w:rsidP="0099125B">
            <w:pPr>
              <w:rPr>
                <w:rFonts w:ascii="Arial" w:hAnsi="Arial" w:cs="Arial"/>
                <w:b/>
                <w:bCs/>
                <w:sz w:val="20"/>
                <w:szCs w:val="20"/>
              </w:rPr>
            </w:pPr>
          </w:p>
          <w:p w14:paraId="3D0970A8" w14:textId="77777777" w:rsidR="0099125B" w:rsidRPr="00157CD1" w:rsidRDefault="0099125B" w:rsidP="0099125B">
            <w:pPr>
              <w:rPr>
                <w:rFonts w:ascii="Arial" w:hAnsi="Arial" w:cs="Arial"/>
                <w:b/>
                <w:sz w:val="20"/>
                <w:szCs w:val="20"/>
              </w:rPr>
            </w:pPr>
          </w:p>
        </w:tc>
        <w:tc>
          <w:tcPr>
            <w:tcW w:w="8109" w:type="dxa"/>
            <w:tcBorders>
              <w:top w:val="single" w:sz="4" w:space="0" w:color="auto"/>
              <w:left w:val="single" w:sz="4" w:space="0" w:color="auto"/>
              <w:bottom w:val="single" w:sz="4" w:space="0" w:color="auto"/>
              <w:right w:val="single" w:sz="4" w:space="0" w:color="auto"/>
            </w:tcBorders>
          </w:tcPr>
          <w:p w14:paraId="10008B57" w14:textId="77777777" w:rsidR="0099125B" w:rsidRPr="00157CD1" w:rsidRDefault="0099125B" w:rsidP="0099125B">
            <w:pPr>
              <w:jc w:val="both"/>
              <w:rPr>
                <w:rFonts w:ascii="Arial" w:hAnsi="Arial" w:cs="Arial"/>
                <w:sz w:val="20"/>
                <w:szCs w:val="20"/>
              </w:rPr>
            </w:pPr>
            <w:r w:rsidRPr="00157CD1">
              <w:rPr>
                <w:rFonts w:ascii="Arial" w:hAnsi="Arial" w:cs="Arial"/>
                <w:sz w:val="20"/>
                <w:szCs w:val="20"/>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7266D915" w14:textId="5E972C05" w:rsidR="0099125B" w:rsidRPr="00157CD1" w:rsidRDefault="0099125B" w:rsidP="0099125B">
            <w:pPr>
              <w:jc w:val="both"/>
              <w:rPr>
                <w:rFonts w:ascii="Arial" w:hAnsi="Arial" w:cs="Arial"/>
                <w:sz w:val="20"/>
                <w:szCs w:val="20"/>
              </w:rPr>
            </w:pPr>
            <w:r w:rsidRPr="00157CD1">
              <w:rPr>
                <w:rFonts w:ascii="Arial" w:hAnsi="Arial" w:cs="Arial"/>
                <w:sz w:val="20"/>
                <w:szCs w:val="20"/>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157CD1">
              <w:rPr>
                <w:rFonts w:ascii="Arial" w:hAnsi="Arial" w:cs="Arial"/>
                <w:sz w:val="20"/>
                <w:szCs w:val="20"/>
                <w:vertAlign w:val="superscript"/>
              </w:rPr>
              <w:t>st</w:t>
            </w:r>
            <w:r w:rsidRPr="00157CD1">
              <w:rPr>
                <w:rFonts w:ascii="Arial" w:hAnsi="Arial" w:cs="Arial"/>
                <w:sz w:val="20"/>
                <w:szCs w:val="20"/>
              </w:rPr>
              <w:t xml:space="preserve"> January in the following year.</w:t>
            </w:r>
          </w:p>
          <w:p w14:paraId="73E53493" w14:textId="5F1A80EE" w:rsidR="0099125B" w:rsidRPr="00157CD1" w:rsidRDefault="0099125B" w:rsidP="0099125B">
            <w:pPr>
              <w:pStyle w:val="BodyText"/>
              <w:jc w:val="both"/>
              <w:rPr>
                <w:sz w:val="20"/>
              </w:rPr>
            </w:pPr>
            <w:r w:rsidRPr="00157CD1">
              <w:rPr>
                <w:sz w:val="20"/>
              </w:rPr>
              <w:t xml:space="preserve">B) In addition to the annual statement, a person holding such a post is required, whenever they are performing a function as an employee of the </w:t>
            </w:r>
            <w:smartTag w:uri="urn:schemas-microsoft-com:office:smarttags" w:element="stockticker">
              <w:r w:rsidRPr="00157CD1">
                <w:rPr>
                  <w:sz w:val="20"/>
                </w:rPr>
                <w:t>HSE</w:t>
              </w:r>
            </w:smartTag>
            <w:r w:rsidRPr="00157CD1">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16D12280" w14:textId="77777777" w:rsidR="0099125B" w:rsidRPr="00157CD1" w:rsidRDefault="0099125B" w:rsidP="0099125B">
            <w:pPr>
              <w:pStyle w:val="BodyText"/>
              <w:jc w:val="both"/>
              <w:rPr>
                <w:sz w:val="20"/>
              </w:rPr>
            </w:pPr>
          </w:p>
          <w:p w14:paraId="2E339F92" w14:textId="5C8119CE" w:rsidR="0099125B" w:rsidRPr="00157CD1" w:rsidRDefault="0099125B" w:rsidP="0099125B">
            <w:pPr>
              <w:rPr>
                <w:rFonts w:ascii="Arial" w:hAnsi="Arial" w:cs="Arial"/>
                <w:sz w:val="20"/>
                <w:szCs w:val="20"/>
              </w:rPr>
            </w:pPr>
            <w:r w:rsidRPr="00157CD1">
              <w:rPr>
                <w:rFonts w:ascii="Arial" w:hAnsi="Arial" w:cs="Arial"/>
                <w:sz w:val="20"/>
                <w:szCs w:val="20"/>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9" w:history="1">
              <w:r w:rsidRPr="00157CD1">
                <w:rPr>
                  <w:rStyle w:val="Hyperlink"/>
                  <w:rFonts w:ascii="Arial" w:hAnsi="Arial" w:cs="Arial"/>
                  <w:sz w:val="20"/>
                  <w:szCs w:val="20"/>
                </w:rPr>
                <w:t>Standards Commission’s website</w:t>
              </w:r>
            </w:hyperlink>
            <w:r w:rsidRPr="00157CD1">
              <w:rPr>
                <w:rFonts w:ascii="Arial" w:hAnsi="Arial" w:cs="Arial"/>
                <w:sz w:val="20"/>
                <w:szCs w:val="20"/>
              </w:rPr>
              <w:t>.</w:t>
            </w:r>
          </w:p>
        </w:tc>
      </w:tr>
      <w:bookmarkEnd w:id="0"/>
    </w:tbl>
    <w:p w14:paraId="263388B8" w14:textId="77777777" w:rsidR="00A466ED" w:rsidRPr="00157CD1" w:rsidRDefault="00A466ED" w:rsidP="00205D6C">
      <w:pPr>
        <w:rPr>
          <w:rFonts w:ascii="Arial" w:hAnsi="Arial" w:cs="Arial"/>
          <w:b/>
          <w:sz w:val="20"/>
          <w:szCs w:val="20"/>
        </w:rPr>
      </w:pPr>
    </w:p>
    <w:sectPr w:rsidR="00A466ED" w:rsidRPr="00157CD1" w:rsidSect="00460297">
      <w:footerReference w:type="even" r:id="rId20"/>
      <w:pgSz w:w="11906" w:h="16838"/>
      <w:pgMar w:top="1440" w:right="748" w:bottom="1440" w:left="179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FA74B" w14:textId="77777777" w:rsidR="00200151" w:rsidRDefault="00200151" w:rsidP="00EF5D19">
      <w:pPr>
        <w:spacing w:after="0" w:line="240" w:lineRule="auto"/>
      </w:pPr>
      <w:r>
        <w:separator/>
      </w:r>
    </w:p>
  </w:endnote>
  <w:endnote w:type="continuationSeparator" w:id="0">
    <w:p w14:paraId="1F993630" w14:textId="77777777" w:rsidR="00200151" w:rsidRDefault="00200151" w:rsidP="00EF5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46D3" w14:textId="77777777" w:rsidR="008E301E" w:rsidRDefault="008E30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14F1CD" w14:textId="77777777" w:rsidR="008E301E" w:rsidRDefault="008E3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0365D" w14:textId="77777777" w:rsidR="00200151" w:rsidRDefault="00200151" w:rsidP="00EF5D19">
      <w:pPr>
        <w:spacing w:after="0" w:line="240" w:lineRule="auto"/>
      </w:pPr>
      <w:r>
        <w:separator/>
      </w:r>
    </w:p>
  </w:footnote>
  <w:footnote w:type="continuationSeparator" w:id="0">
    <w:p w14:paraId="5351433D" w14:textId="77777777" w:rsidR="00200151" w:rsidRDefault="00200151" w:rsidP="00EF5D19">
      <w:pPr>
        <w:spacing w:after="0" w:line="240" w:lineRule="auto"/>
      </w:pPr>
      <w:r>
        <w:continuationSeparator/>
      </w:r>
    </w:p>
  </w:footnote>
  <w:footnote w:id="1">
    <w:p w14:paraId="4D49030C" w14:textId="77777777" w:rsidR="008E301E" w:rsidRPr="0087266C" w:rsidRDefault="008E301E" w:rsidP="00A466ED">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0506B569" w14:textId="77777777" w:rsidR="008E301E" w:rsidRPr="00477662" w:rsidRDefault="008E301E" w:rsidP="00A466ED">
      <w:pPr>
        <w:pStyle w:val="FootnoteText"/>
        <w:rPr>
          <w:rFonts w:ascii="Arial" w:hAnsi="Arial" w:cs="Arial"/>
          <w:sz w:val="16"/>
          <w:szCs w:val="16"/>
        </w:rPr>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p w14:paraId="6D6A2CA6" w14:textId="77777777" w:rsidR="008E301E" w:rsidRPr="00F84940" w:rsidRDefault="008E301E" w:rsidP="00A466ED">
      <w:pPr>
        <w:rPr>
          <w:rFonts w:ascii="Arial" w:hAnsi="Arial" w:cs="Arial"/>
        </w:rPr>
      </w:pPr>
    </w:p>
    <w:p w14:paraId="1D3FBC4A" w14:textId="77777777" w:rsidR="008E301E" w:rsidRDefault="008E301E" w:rsidP="00A466ED">
      <w:pPr>
        <w:pStyle w:val="FootnoteText"/>
      </w:pPr>
    </w:p>
  </w:footnote>
  <w:footnote w:id="2">
    <w:p w14:paraId="181CDCBB" w14:textId="77777777" w:rsidR="005119EF" w:rsidRDefault="005119EF"/>
    <w:p w14:paraId="31273096" w14:textId="77777777" w:rsidR="008E301E" w:rsidRPr="00DD13C2" w:rsidRDefault="008E301E" w:rsidP="00A466E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F403"/>
    <w:multiLevelType w:val="hybridMultilevel"/>
    <w:tmpl w:val="1CC4DA74"/>
    <w:lvl w:ilvl="0" w:tplc="3A4C011C">
      <w:start w:val="1"/>
      <w:numFmt w:val="bullet"/>
      <w:lvlText w:val="·"/>
      <w:lvlJc w:val="left"/>
      <w:pPr>
        <w:ind w:left="720" w:hanging="360"/>
      </w:pPr>
      <w:rPr>
        <w:rFonts w:ascii="Symbol" w:hAnsi="Symbol" w:hint="default"/>
      </w:rPr>
    </w:lvl>
    <w:lvl w:ilvl="1" w:tplc="E1621F6A">
      <w:start w:val="1"/>
      <w:numFmt w:val="bullet"/>
      <w:lvlText w:val="o"/>
      <w:lvlJc w:val="left"/>
      <w:pPr>
        <w:ind w:left="1440" w:hanging="360"/>
      </w:pPr>
      <w:rPr>
        <w:rFonts w:ascii="Courier New" w:hAnsi="Courier New" w:hint="default"/>
      </w:rPr>
    </w:lvl>
    <w:lvl w:ilvl="2" w:tplc="9912EDD2">
      <w:start w:val="1"/>
      <w:numFmt w:val="bullet"/>
      <w:lvlText w:val=""/>
      <w:lvlJc w:val="left"/>
      <w:pPr>
        <w:ind w:left="2160" w:hanging="360"/>
      </w:pPr>
      <w:rPr>
        <w:rFonts w:ascii="Wingdings" w:hAnsi="Wingdings" w:hint="default"/>
      </w:rPr>
    </w:lvl>
    <w:lvl w:ilvl="3" w:tplc="223A97AE">
      <w:start w:val="1"/>
      <w:numFmt w:val="bullet"/>
      <w:lvlText w:val=""/>
      <w:lvlJc w:val="left"/>
      <w:pPr>
        <w:ind w:left="2880" w:hanging="360"/>
      </w:pPr>
      <w:rPr>
        <w:rFonts w:ascii="Symbol" w:hAnsi="Symbol" w:hint="default"/>
      </w:rPr>
    </w:lvl>
    <w:lvl w:ilvl="4" w:tplc="5F583C98">
      <w:start w:val="1"/>
      <w:numFmt w:val="bullet"/>
      <w:lvlText w:val="o"/>
      <w:lvlJc w:val="left"/>
      <w:pPr>
        <w:ind w:left="3600" w:hanging="360"/>
      </w:pPr>
      <w:rPr>
        <w:rFonts w:ascii="Courier New" w:hAnsi="Courier New" w:hint="default"/>
      </w:rPr>
    </w:lvl>
    <w:lvl w:ilvl="5" w:tplc="EEC6D6F0">
      <w:start w:val="1"/>
      <w:numFmt w:val="bullet"/>
      <w:lvlText w:val=""/>
      <w:lvlJc w:val="left"/>
      <w:pPr>
        <w:ind w:left="4320" w:hanging="360"/>
      </w:pPr>
      <w:rPr>
        <w:rFonts w:ascii="Wingdings" w:hAnsi="Wingdings" w:hint="default"/>
      </w:rPr>
    </w:lvl>
    <w:lvl w:ilvl="6" w:tplc="5B66EFD4">
      <w:start w:val="1"/>
      <w:numFmt w:val="bullet"/>
      <w:lvlText w:val=""/>
      <w:lvlJc w:val="left"/>
      <w:pPr>
        <w:ind w:left="5040" w:hanging="360"/>
      </w:pPr>
      <w:rPr>
        <w:rFonts w:ascii="Symbol" w:hAnsi="Symbol" w:hint="default"/>
      </w:rPr>
    </w:lvl>
    <w:lvl w:ilvl="7" w:tplc="250C9AE0">
      <w:start w:val="1"/>
      <w:numFmt w:val="bullet"/>
      <w:lvlText w:val="o"/>
      <w:lvlJc w:val="left"/>
      <w:pPr>
        <w:ind w:left="5760" w:hanging="360"/>
      </w:pPr>
      <w:rPr>
        <w:rFonts w:ascii="Courier New" w:hAnsi="Courier New" w:hint="default"/>
      </w:rPr>
    </w:lvl>
    <w:lvl w:ilvl="8" w:tplc="28D00D1A">
      <w:start w:val="1"/>
      <w:numFmt w:val="bullet"/>
      <w:lvlText w:val=""/>
      <w:lvlJc w:val="left"/>
      <w:pPr>
        <w:ind w:left="6480" w:hanging="360"/>
      </w:pPr>
      <w:rPr>
        <w:rFonts w:ascii="Wingdings" w:hAnsi="Wingdings" w:hint="default"/>
      </w:rPr>
    </w:lvl>
  </w:abstractNum>
  <w:abstractNum w:abstractNumId="1" w15:restartNumberingAfterBreak="0">
    <w:nsid w:val="00A6553F"/>
    <w:multiLevelType w:val="hybridMultilevel"/>
    <w:tmpl w:val="D550F7AC"/>
    <w:lvl w:ilvl="0" w:tplc="4B3CB904">
      <w:start w:val="1"/>
      <w:numFmt w:val="bullet"/>
      <w:lvlText w:val="-"/>
      <w:lvlJc w:val="left"/>
      <w:pPr>
        <w:ind w:left="720" w:hanging="360"/>
      </w:pPr>
      <w:rPr>
        <w:rFonts w:ascii="Aptos" w:hAnsi="Aptos" w:hint="default"/>
      </w:rPr>
    </w:lvl>
    <w:lvl w:ilvl="1" w:tplc="60A2A866">
      <w:start w:val="1"/>
      <w:numFmt w:val="bullet"/>
      <w:lvlText w:val="o"/>
      <w:lvlJc w:val="left"/>
      <w:pPr>
        <w:ind w:left="1440" w:hanging="360"/>
      </w:pPr>
      <w:rPr>
        <w:rFonts w:ascii="Courier New" w:hAnsi="Courier New" w:hint="default"/>
      </w:rPr>
    </w:lvl>
    <w:lvl w:ilvl="2" w:tplc="E3F60452">
      <w:start w:val="1"/>
      <w:numFmt w:val="bullet"/>
      <w:lvlText w:val=""/>
      <w:lvlJc w:val="left"/>
      <w:pPr>
        <w:ind w:left="2160" w:hanging="360"/>
      </w:pPr>
      <w:rPr>
        <w:rFonts w:ascii="Wingdings" w:hAnsi="Wingdings" w:hint="default"/>
      </w:rPr>
    </w:lvl>
    <w:lvl w:ilvl="3" w:tplc="12743B4C">
      <w:start w:val="1"/>
      <w:numFmt w:val="bullet"/>
      <w:lvlText w:val=""/>
      <w:lvlJc w:val="left"/>
      <w:pPr>
        <w:ind w:left="2880" w:hanging="360"/>
      </w:pPr>
      <w:rPr>
        <w:rFonts w:ascii="Symbol" w:hAnsi="Symbol" w:hint="default"/>
      </w:rPr>
    </w:lvl>
    <w:lvl w:ilvl="4" w:tplc="653076EC">
      <w:start w:val="1"/>
      <w:numFmt w:val="bullet"/>
      <w:lvlText w:val="o"/>
      <w:lvlJc w:val="left"/>
      <w:pPr>
        <w:ind w:left="3600" w:hanging="360"/>
      </w:pPr>
      <w:rPr>
        <w:rFonts w:ascii="Courier New" w:hAnsi="Courier New" w:hint="default"/>
      </w:rPr>
    </w:lvl>
    <w:lvl w:ilvl="5" w:tplc="C9F44414">
      <w:start w:val="1"/>
      <w:numFmt w:val="bullet"/>
      <w:lvlText w:val=""/>
      <w:lvlJc w:val="left"/>
      <w:pPr>
        <w:ind w:left="4320" w:hanging="360"/>
      </w:pPr>
      <w:rPr>
        <w:rFonts w:ascii="Wingdings" w:hAnsi="Wingdings" w:hint="default"/>
      </w:rPr>
    </w:lvl>
    <w:lvl w:ilvl="6" w:tplc="3392DC7C">
      <w:start w:val="1"/>
      <w:numFmt w:val="bullet"/>
      <w:lvlText w:val=""/>
      <w:lvlJc w:val="left"/>
      <w:pPr>
        <w:ind w:left="5040" w:hanging="360"/>
      </w:pPr>
      <w:rPr>
        <w:rFonts w:ascii="Symbol" w:hAnsi="Symbol" w:hint="default"/>
      </w:rPr>
    </w:lvl>
    <w:lvl w:ilvl="7" w:tplc="13BC59B2">
      <w:start w:val="1"/>
      <w:numFmt w:val="bullet"/>
      <w:lvlText w:val="o"/>
      <w:lvlJc w:val="left"/>
      <w:pPr>
        <w:ind w:left="5760" w:hanging="360"/>
      </w:pPr>
      <w:rPr>
        <w:rFonts w:ascii="Courier New" w:hAnsi="Courier New" w:hint="default"/>
      </w:rPr>
    </w:lvl>
    <w:lvl w:ilvl="8" w:tplc="6F766C6A">
      <w:start w:val="1"/>
      <w:numFmt w:val="bullet"/>
      <w:lvlText w:val=""/>
      <w:lvlJc w:val="left"/>
      <w:pPr>
        <w:ind w:left="6480" w:hanging="360"/>
      </w:pPr>
      <w:rPr>
        <w:rFonts w:ascii="Wingdings" w:hAnsi="Wingdings" w:hint="default"/>
      </w:rPr>
    </w:lvl>
  </w:abstractNum>
  <w:abstractNum w:abstractNumId="2" w15:restartNumberingAfterBreak="0">
    <w:nsid w:val="00D4619C"/>
    <w:multiLevelType w:val="multilevel"/>
    <w:tmpl w:val="AF2E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791A65"/>
    <w:multiLevelType w:val="hybridMultilevel"/>
    <w:tmpl w:val="C9E2727C"/>
    <w:lvl w:ilvl="0" w:tplc="6FEE892C">
      <w:start w:val="1"/>
      <w:numFmt w:val="bullet"/>
      <w:lvlText w:val="·"/>
      <w:lvlJc w:val="left"/>
      <w:pPr>
        <w:ind w:left="720" w:hanging="360"/>
      </w:pPr>
      <w:rPr>
        <w:rFonts w:ascii="Symbol" w:hAnsi="Symbol" w:hint="default"/>
      </w:rPr>
    </w:lvl>
    <w:lvl w:ilvl="1" w:tplc="0044AFB0">
      <w:start w:val="1"/>
      <w:numFmt w:val="bullet"/>
      <w:lvlText w:val="o"/>
      <w:lvlJc w:val="left"/>
      <w:pPr>
        <w:ind w:left="1440" w:hanging="360"/>
      </w:pPr>
      <w:rPr>
        <w:rFonts w:ascii="Courier New" w:hAnsi="Courier New" w:hint="default"/>
      </w:rPr>
    </w:lvl>
    <w:lvl w:ilvl="2" w:tplc="7AA465DA">
      <w:start w:val="1"/>
      <w:numFmt w:val="bullet"/>
      <w:lvlText w:val=""/>
      <w:lvlJc w:val="left"/>
      <w:pPr>
        <w:ind w:left="2160" w:hanging="360"/>
      </w:pPr>
      <w:rPr>
        <w:rFonts w:ascii="Wingdings" w:hAnsi="Wingdings" w:hint="default"/>
      </w:rPr>
    </w:lvl>
    <w:lvl w:ilvl="3" w:tplc="C0A8A71C">
      <w:start w:val="1"/>
      <w:numFmt w:val="bullet"/>
      <w:lvlText w:val=""/>
      <w:lvlJc w:val="left"/>
      <w:pPr>
        <w:ind w:left="2880" w:hanging="360"/>
      </w:pPr>
      <w:rPr>
        <w:rFonts w:ascii="Symbol" w:hAnsi="Symbol" w:hint="default"/>
      </w:rPr>
    </w:lvl>
    <w:lvl w:ilvl="4" w:tplc="5D2027C0">
      <w:start w:val="1"/>
      <w:numFmt w:val="bullet"/>
      <w:lvlText w:val="o"/>
      <w:lvlJc w:val="left"/>
      <w:pPr>
        <w:ind w:left="3600" w:hanging="360"/>
      </w:pPr>
      <w:rPr>
        <w:rFonts w:ascii="Courier New" w:hAnsi="Courier New" w:hint="default"/>
      </w:rPr>
    </w:lvl>
    <w:lvl w:ilvl="5" w:tplc="651A1C0A">
      <w:start w:val="1"/>
      <w:numFmt w:val="bullet"/>
      <w:lvlText w:val=""/>
      <w:lvlJc w:val="left"/>
      <w:pPr>
        <w:ind w:left="4320" w:hanging="360"/>
      </w:pPr>
      <w:rPr>
        <w:rFonts w:ascii="Wingdings" w:hAnsi="Wingdings" w:hint="default"/>
      </w:rPr>
    </w:lvl>
    <w:lvl w:ilvl="6" w:tplc="2C10DFE6">
      <w:start w:val="1"/>
      <w:numFmt w:val="bullet"/>
      <w:lvlText w:val=""/>
      <w:lvlJc w:val="left"/>
      <w:pPr>
        <w:ind w:left="5040" w:hanging="360"/>
      </w:pPr>
      <w:rPr>
        <w:rFonts w:ascii="Symbol" w:hAnsi="Symbol" w:hint="default"/>
      </w:rPr>
    </w:lvl>
    <w:lvl w:ilvl="7" w:tplc="23A83D0A">
      <w:start w:val="1"/>
      <w:numFmt w:val="bullet"/>
      <w:lvlText w:val="o"/>
      <w:lvlJc w:val="left"/>
      <w:pPr>
        <w:ind w:left="5760" w:hanging="360"/>
      </w:pPr>
      <w:rPr>
        <w:rFonts w:ascii="Courier New" w:hAnsi="Courier New" w:hint="default"/>
      </w:rPr>
    </w:lvl>
    <w:lvl w:ilvl="8" w:tplc="090C6736">
      <w:start w:val="1"/>
      <w:numFmt w:val="bullet"/>
      <w:lvlText w:val=""/>
      <w:lvlJc w:val="left"/>
      <w:pPr>
        <w:ind w:left="6480" w:hanging="360"/>
      </w:pPr>
      <w:rPr>
        <w:rFonts w:ascii="Wingdings" w:hAnsi="Wingdings" w:hint="default"/>
      </w:rPr>
    </w:lvl>
  </w:abstractNum>
  <w:abstractNum w:abstractNumId="4" w15:restartNumberingAfterBreak="0">
    <w:nsid w:val="022574D1"/>
    <w:multiLevelType w:val="hybridMultilevel"/>
    <w:tmpl w:val="FFDE7A3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7585D6F"/>
    <w:multiLevelType w:val="hybridMultilevel"/>
    <w:tmpl w:val="609A70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DC6193C"/>
    <w:multiLevelType w:val="hybridMultilevel"/>
    <w:tmpl w:val="5D6EE340"/>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1044362B"/>
    <w:multiLevelType w:val="hybridMultilevel"/>
    <w:tmpl w:val="EF5EAA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123BAEF"/>
    <w:multiLevelType w:val="hybridMultilevel"/>
    <w:tmpl w:val="A5DA318C"/>
    <w:lvl w:ilvl="0" w:tplc="D248A5CE">
      <w:start w:val="1"/>
      <w:numFmt w:val="bullet"/>
      <w:lvlText w:val="·"/>
      <w:lvlJc w:val="left"/>
      <w:pPr>
        <w:ind w:left="720" w:hanging="360"/>
      </w:pPr>
      <w:rPr>
        <w:rFonts w:ascii="Symbol" w:hAnsi="Symbol" w:hint="default"/>
      </w:rPr>
    </w:lvl>
    <w:lvl w:ilvl="1" w:tplc="44BE7EE2">
      <w:start w:val="1"/>
      <w:numFmt w:val="bullet"/>
      <w:lvlText w:val="o"/>
      <w:lvlJc w:val="left"/>
      <w:pPr>
        <w:ind w:left="1440" w:hanging="360"/>
      </w:pPr>
      <w:rPr>
        <w:rFonts w:ascii="Courier New" w:hAnsi="Courier New" w:hint="default"/>
      </w:rPr>
    </w:lvl>
    <w:lvl w:ilvl="2" w:tplc="372E70B6">
      <w:start w:val="1"/>
      <w:numFmt w:val="bullet"/>
      <w:lvlText w:val=""/>
      <w:lvlJc w:val="left"/>
      <w:pPr>
        <w:ind w:left="2160" w:hanging="360"/>
      </w:pPr>
      <w:rPr>
        <w:rFonts w:ascii="Wingdings" w:hAnsi="Wingdings" w:hint="default"/>
      </w:rPr>
    </w:lvl>
    <w:lvl w:ilvl="3" w:tplc="65947424">
      <w:start w:val="1"/>
      <w:numFmt w:val="bullet"/>
      <w:lvlText w:val=""/>
      <w:lvlJc w:val="left"/>
      <w:pPr>
        <w:ind w:left="2880" w:hanging="360"/>
      </w:pPr>
      <w:rPr>
        <w:rFonts w:ascii="Symbol" w:hAnsi="Symbol" w:hint="default"/>
      </w:rPr>
    </w:lvl>
    <w:lvl w:ilvl="4" w:tplc="1C289138">
      <w:start w:val="1"/>
      <w:numFmt w:val="bullet"/>
      <w:lvlText w:val="o"/>
      <w:lvlJc w:val="left"/>
      <w:pPr>
        <w:ind w:left="3600" w:hanging="360"/>
      </w:pPr>
      <w:rPr>
        <w:rFonts w:ascii="Courier New" w:hAnsi="Courier New" w:hint="default"/>
      </w:rPr>
    </w:lvl>
    <w:lvl w:ilvl="5" w:tplc="A378B1CA">
      <w:start w:val="1"/>
      <w:numFmt w:val="bullet"/>
      <w:lvlText w:val=""/>
      <w:lvlJc w:val="left"/>
      <w:pPr>
        <w:ind w:left="4320" w:hanging="360"/>
      </w:pPr>
      <w:rPr>
        <w:rFonts w:ascii="Wingdings" w:hAnsi="Wingdings" w:hint="default"/>
      </w:rPr>
    </w:lvl>
    <w:lvl w:ilvl="6" w:tplc="12E08382">
      <w:start w:val="1"/>
      <w:numFmt w:val="bullet"/>
      <w:lvlText w:val=""/>
      <w:lvlJc w:val="left"/>
      <w:pPr>
        <w:ind w:left="5040" w:hanging="360"/>
      </w:pPr>
      <w:rPr>
        <w:rFonts w:ascii="Symbol" w:hAnsi="Symbol" w:hint="default"/>
      </w:rPr>
    </w:lvl>
    <w:lvl w:ilvl="7" w:tplc="8676D192">
      <w:start w:val="1"/>
      <w:numFmt w:val="bullet"/>
      <w:lvlText w:val="o"/>
      <w:lvlJc w:val="left"/>
      <w:pPr>
        <w:ind w:left="5760" w:hanging="360"/>
      </w:pPr>
      <w:rPr>
        <w:rFonts w:ascii="Courier New" w:hAnsi="Courier New" w:hint="default"/>
      </w:rPr>
    </w:lvl>
    <w:lvl w:ilvl="8" w:tplc="6CC4F66A">
      <w:start w:val="1"/>
      <w:numFmt w:val="bullet"/>
      <w:lvlText w:val=""/>
      <w:lvlJc w:val="left"/>
      <w:pPr>
        <w:ind w:left="6480" w:hanging="360"/>
      </w:pPr>
      <w:rPr>
        <w:rFonts w:ascii="Wingdings" w:hAnsi="Wingdings" w:hint="default"/>
      </w:rPr>
    </w:lvl>
  </w:abstractNum>
  <w:abstractNum w:abstractNumId="10" w15:restartNumberingAfterBreak="0">
    <w:nsid w:val="121D0F69"/>
    <w:multiLevelType w:val="hybridMultilevel"/>
    <w:tmpl w:val="BF862E58"/>
    <w:lvl w:ilvl="0" w:tplc="7B5C0252">
      <w:start w:val="1"/>
      <w:numFmt w:val="bullet"/>
      <w:lvlText w:val="•"/>
      <w:lvlJc w:val="left"/>
      <w:pPr>
        <w:tabs>
          <w:tab w:val="num" w:pos="720"/>
        </w:tabs>
        <w:ind w:left="720" w:hanging="360"/>
      </w:pPr>
      <w:rPr>
        <w:rFonts w:ascii="Times New Roman" w:hAnsi="Times New Roman" w:cs="Times New Roman" w:hint="default"/>
      </w:rPr>
    </w:lvl>
    <w:lvl w:ilvl="1" w:tplc="08090001">
      <w:start w:val="1"/>
      <w:numFmt w:val="bullet"/>
      <w:lvlText w:val=""/>
      <w:lvlJc w:val="left"/>
      <w:pPr>
        <w:tabs>
          <w:tab w:val="num" w:pos="678"/>
        </w:tabs>
        <w:ind w:left="678" w:hanging="360"/>
      </w:pPr>
      <w:rPr>
        <w:rFonts w:ascii="Symbol" w:hAnsi="Symbol" w:hint="default"/>
      </w:rPr>
    </w:lvl>
    <w:lvl w:ilvl="2" w:tplc="2FF8CD98">
      <w:start w:val="1"/>
      <w:numFmt w:val="bullet"/>
      <w:lvlText w:val="•"/>
      <w:lvlJc w:val="left"/>
      <w:pPr>
        <w:tabs>
          <w:tab w:val="num" w:pos="2160"/>
        </w:tabs>
        <w:ind w:left="2160" w:hanging="360"/>
      </w:pPr>
      <w:rPr>
        <w:rFonts w:ascii="Times New Roman" w:hAnsi="Times New Roman" w:cs="Times New Roman" w:hint="default"/>
      </w:rPr>
    </w:lvl>
    <w:lvl w:ilvl="3" w:tplc="FAFC4934">
      <w:start w:val="1"/>
      <w:numFmt w:val="bullet"/>
      <w:lvlText w:val="•"/>
      <w:lvlJc w:val="left"/>
      <w:pPr>
        <w:tabs>
          <w:tab w:val="num" w:pos="2880"/>
        </w:tabs>
        <w:ind w:left="2880" w:hanging="360"/>
      </w:pPr>
      <w:rPr>
        <w:rFonts w:ascii="Times New Roman" w:hAnsi="Times New Roman" w:cs="Times New Roman" w:hint="default"/>
      </w:rPr>
    </w:lvl>
    <w:lvl w:ilvl="4" w:tplc="C25CC8E0">
      <w:start w:val="1"/>
      <w:numFmt w:val="bullet"/>
      <w:lvlText w:val="•"/>
      <w:lvlJc w:val="left"/>
      <w:pPr>
        <w:tabs>
          <w:tab w:val="num" w:pos="3600"/>
        </w:tabs>
        <w:ind w:left="3600" w:hanging="360"/>
      </w:pPr>
      <w:rPr>
        <w:rFonts w:ascii="Times New Roman" w:hAnsi="Times New Roman" w:cs="Times New Roman" w:hint="default"/>
      </w:rPr>
    </w:lvl>
    <w:lvl w:ilvl="5" w:tplc="ADC2A056">
      <w:start w:val="1"/>
      <w:numFmt w:val="bullet"/>
      <w:lvlText w:val="•"/>
      <w:lvlJc w:val="left"/>
      <w:pPr>
        <w:tabs>
          <w:tab w:val="num" w:pos="4320"/>
        </w:tabs>
        <w:ind w:left="4320" w:hanging="360"/>
      </w:pPr>
      <w:rPr>
        <w:rFonts w:ascii="Times New Roman" w:hAnsi="Times New Roman" w:cs="Times New Roman" w:hint="default"/>
      </w:rPr>
    </w:lvl>
    <w:lvl w:ilvl="6" w:tplc="696AA7A8">
      <w:start w:val="1"/>
      <w:numFmt w:val="bullet"/>
      <w:lvlText w:val="•"/>
      <w:lvlJc w:val="left"/>
      <w:pPr>
        <w:tabs>
          <w:tab w:val="num" w:pos="5040"/>
        </w:tabs>
        <w:ind w:left="5040" w:hanging="360"/>
      </w:pPr>
      <w:rPr>
        <w:rFonts w:ascii="Times New Roman" w:hAnsi="Times New Roman" w:cs="Times New Roman" w:hint="default"/>
      </w:rPr>
    </w:lvl>
    <w:lvl w:ilvl="7" w:tplc="7BAE60E0">
      <w:start w:val="1"/>
      <w:numFmt w:val="bullet"/>
      <w:lvlText w:val="•"/>
      <w:lvlJc w:val="left"/>
      <w:pPr>
        <w:tabs>
          <w:tab w:val="num" w:pos="5760"/>
        </w:tabs>
        <w:ind w:left="5760" w:hanging="360"/>
      </w:pPr>
      <w:rPr>
        <w:rFonts w:ascii="Times New Roman" w:hAnsi="Times New Roman" w:cs="Times New Roman" w:hint="default"/>
      </w:rPr>
    </w:lvl>
    <w:lvl w:ilvl="8" w:tplc="0F6019BA">
      <w:start w:val="1"/>
      <w:numFmt w:val="bullet"/>
      <w:lvlText w:val="•"/>
      <w:lvlJc w:val="left"/>
      <w:pPr>
        <w:tabs>
          <w:tab w:val="num" w:pos="6480"/>
        </w:tabs>
        <w:ind w:left="6480" w:hanging="360"/>
      </w:pPr>
      <w:rPr>
        <w:rFonts w:ascii="Times New Roman" w:hAnsi="Times New Roman" w:cs="Times New Roman" w:hint="default"/>
      </w:rPr>
    </w:lvl>
  </w:abstractNum>
  <w:abstractNum w:abstractNumId="11" w15:restartNumberingAfterBreak="0">
    <w:nsid w:val="126270AD"/>
    <w:multiLevelType w:val="multilevel"/>
    <w:tmpl w:val="000E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01438B"/>
    <w:multiLevelType w:val="hybridMultilevel"/>
    <w:tmpl w:val="BD0E77AA"/>
    <w:lvl w:ilvl="0" w:tplc="FFFFFFFF">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15C30D9E"/>
    <w:multiLevelType w:val="multilevel"/>
    <w:tmpl w:val="4B9E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54A4FB"/>
    <w:multiLevelType w:val="hybridMultilevel"/>
    <w:tmpl w:val="63A2AFF8"/>
    <w:lvl w:ilvl="0" w:tplc="2E224CA4">
      <w:start w:val="1"/>
      <w:numFmt w:val="bullet"/>
      <w:lvlText w:val="-"/>
      <w:lvlJc w:val="left"/>
      <w:pPr>
        <w:ind w:left="720" w:hanging="360"/>
      </w:pPr>
      <w:rPr>
        <w:rFonts w:ascii="Aptos" w:hAnsi="Aptos" w:hint="default"/>
      </w:rPr>
    </w:lvl>
    <w:lvl w:ilvl="1" w:tplc="889A08C6">
      <w:start w:val="1"/>
      <w:numFmt w:val="bullet"/>
      <w:lvlText w:val="o"/>
      <w:lvlJc w:val="left"/>
      <w:pPr>
        <w:ind w:left="1440" w:hanging="360"/>
      </w:pPr>
      <w:rPr>
        <w:rFonts w:ascii="Courier New" w:hAnsi="Courier New" w:hint="default"/>
      </w:rPr>
    </w:lvl>
    <w:lvl w:ilvl="2" w:tplc="F71EE8CA">
      <w:start w:val="1"/>
      <w:numFmt w:val="bullet"/>
      <w:lvlText w:val=""/>
      <w:lvlJc w:val="left"/>
      <w:pPr>
        <w:ind w:left="2160" w:hanging="360"/>
      </w:pPr>
      <w:rPr>
        <w:rFonts w:ascii="Wingdings" w:hAnsi="Wingdings" w:hint="default"/>
      </w:rPr>
    </w:lvl>
    <w:lvl w:ilvl="3" w:tplc="142AD384">
      <w:start w:val="1"/>
      <w:numFmt w:val="bullet"/>
      <w:lvlText w:val=""/>
      <w:lvlJc w:val="left"/>
      <w:pPr>
        <w:ind w:left="2880" w:hanging="360"/>
      </w:pPr>
      <w:rPr>
        <w:rFonts w:ascii="Symbol" w:hAnsi="Symbol" w:hint="default"/>
      </w:rPr>
    </w:lvl>
    <w:lvl w:ilvl="4" w:tplc="139A60CC">
      <w:start w:val="1"/>
      <w:numFmt w:val="bullet"/>
      <w:lvlText w:val="o"/>
      <w:lvlJc w:val="left"/>
      <w:pPr>
        <w:ind w:left="3600" w:hanging="360"/>
      </w:pPr>
      <w:rPr>
        <w:rFonts w:ascii="Courier New" w:hAnsi="Courier New" w:hint="default"/>
      </w:rPr>
    </w:lvl>
    <w:lvl w:ilvl="5" w:tplc="0E3C8612">
      <w:start w:val="1"/>
      <w:numFmt w:val="bullet"/>
      <w:lvlText w:val=""/>
      <w:lvlJc w:val="left"/>
      <w:pPr>
        <w:ind w:left="4320" w:hanging="360"/>
      </w:pPr>
      <w:rPr>
        <w:rFonts w:ascii="Wingdings" w:hAnsi="Wingdings" w:hint="default"/>
      </w:rPr>
    </w:lvl>
    <w:lvl w:ilvl="6" w:tplc="D8B88E74">
      <w:start w:val="1"/>
      <w:numFmt w:val="bullet"/>
      <w:lvlText w:val=""/>
      <w:lvlJc w:val="left"/>
      <w:pPr>
        <w:ind w:left="5040" w:hanging="360"/>
      </w:pPr>
      <w:rPr>
        <w:rFonts w:ascii="Symbol" w:hAnsi="Symbol" w:hint="default"/>
      </w:rPr>
    </w:lvl>
    <w:lvl w:ilvl="7" w:tplc="A34A0112">
      <w:start w:val="1"/>
      <w:numFmt w:val="bullet"/>
      <w:lvlText w:val="o"/>
      <w:lvlJc w:val="left"/>
      <w:pPr>
        <w:ind w:left="5760" w:hanging="360"/>
      </w:pPr>
      <w:rPr>
        <w:rFonts w:ascii="Courier New" w:hAnsi="Courier New" w:hint="default"/>
      </w:rPr>
    </w:lvl>
    <w:lvl w:ilvl="8" w:tplc="7A5A4926">
      <w:start w:val="1"/>
      <w:numFmt w:val="bullet"/>
      <w:lvlText w:val=""/>
      <w:lvlJc w:val="left"/>
      <w:pPr>
        <w:ind w:left="6480" w:hanging="360"/>
      </w:pPr>
      <w:rPr>
        <w:rFonts w:ascii="Wingdings" w:hAnsi="Wingdings" w:hint="default"/>
      </w:rPr>
    </w:lvl>
  </w:abstractNum>
  <w:abstractNum w:abstractNumId="15" w15:restartNumberingAfterBreak="0">
    <w:nsid w:val="1D502A62"/>
    <w:multiLevelType w:val="hybridMultilevel"/>
    <w:tmpl w:val="AFFCCC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1F97108C"/>
    <w:multiLevelType w:val="hybridMultilevel"/>
    <w:tmpl w:val="F03483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4993E01"/>
    <w:multiLevelType w:val="hybridMultilevel"/>
    <w:tmpl w:val="EDBE22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8627B9D"/>
    <w:multiLevelType w:val="hybridMultilevel"/>
    <w:tmpl w:val="1AD01F6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2FE4687A"/>
    <w:multiLevelType w:val="hybridMultilevel"/>
    <w:tmpl w:val="A3521F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1752507"/>
    <w:multiLevelType w:val="hybridMultilevel"/>
    <w:tmpl w:val="7A42C6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32692BC2"/>
    <w:multiLevelType w:val="hybridMultilevel"/>
    <w:tmpl w:val="F2D680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2C90251"/>
    <w:multiLevelType w:val="hybridMultilevel"/>
    <w:tmpl w:val="1CAE9C2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337D70D3"/>
    <w:multiLevelType w:val="multilevel"/>
    <w:tmpl w:val="27B83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E01954"/>
    <w:multiLevelType w:val="hybridMultilevel"/>
    <w:tmpl w:val="C58AF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6633546"/>
    <w:multiLevelType w:val="hybridMultilevel"/>
    <w:tmpl w:val="15E419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AE3638A"/>
    <w:multiLevelType w:val="hybridMultilevel"/>
    <w:tmpl w:val="ECA2BB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B5F2790"/>
    <w:multiLevelType w:val="hybridMultilevel"/>
    <w:tmpl w:val="4E3493E4"/>
    <w:lvl w:ilvl="0" w:tplc="0992633E">
      <w:start w:val="1"/>
      <w:numFmt w:val="bullet"/>
      <w:lvlText w:val="·"/>
      <w:lvlJc w:val="left"/>
      <w:pPr>
        <w:ind w:left="720" w:hanging="360"/>
      </w:pPr>
      <w:rPr>
        <w:rFonts w:ascii="Symbol" w:hAnsi="Symbol" w:hint="default"/>
      </w:rPr>
    </w:lvl>
    <w:lvl w:ilvl="1" w:tplc="BBEE1DEE">
      <w:start w:val="1"/>
      <w:numFmt w:val="bullet"/>
      <w:lvlText w:val="o"/>
      <w:lvlJc w:val="left"/>
      <w:pPr>
        <w:ind w:left="1440" w:hanging="360"/>
      </w:pPr>
      <w:rPr>
        <w:rFonts w:ascii="Courier New" w:hAnsi="Courier New" w:hint="default"/>
      </w:rPr>
    </w:lvl>
    <w:lvl w:ilvl="2" w:tplc="8DD6CAB4">
      <w:start w:val="1"/>
      <w:numFmt w:val="bullet"/>
      <w:lvlText w:val=""/>
      <w:lvlJc w:val="left"/>
      <w:pPr>
        <w:ind w:left="2160" w:hanging="360"/>
      </w:pPr>
      <w:rPr>
        <w:rFonts w:ascii="Wingdings" w:hAnsi="Wingdings" w:hint="default"/>
      </w:rPr>
    </w:lvl>
    <w:lvl w:ilvl="3" w:tplc="D6EC944A">
      <w:start w:val="1"/>
      <w:numFmt w:val="bullet"/>
      <w:lvlText w:val=""/>
      <w:lvlJc w:val="left"/>
      <w:pPr>
        <w:ind w:left="2880" w:hanging="360"/>
      </w:pPr>
      <w:rPr>
        <w:rFonts w:ascii="Symbol" w:hAnsi="Symbol" w:hint="default"/>
      </w:rPr>
    </w:lvl>
    <w:lvl w:ilvl="4" w:tplc="467EE35A">
      <w:start w:val="1"/>
      <w:numFmt w:val="bullet"/>
      <w:lvlText w:val="o"/>
      <w:lvlJc w:val="left"/>
      <w:pPr>
        <w:ind w:left="3600" w:hanging="360"/>
      </w:pPr>
      <w:rPr>
        <w:rFonts w:ascii="Courier New" w:hAnsi="Courier New" w:hint="default"/>
      </w:rPr>
    </w:lvl>
    <w:lvl w:ilvl="5" w:tplc="836897AA">
      <w:start w:val="1"/>
      <w:numFmt w:val="bullet"/>
      <w:lvlText w:val=""/>
      <w:lvlJc w:val="left"/>
      <w:pPr>
        <w:ind w:left="4320" w:hanging="360"/>
      </w:pPr>
      <w:rPr>
        <w:rFonts w:ascii="Wingdings" w:hAnsi="Wingdings" w:hint="default"/>
      </w:rPr>
    </w:lvl>
    <w:lvl w:ilvl="6" w:tplc="D84C752A">
      <w:start w:val="1"/>
      <w:numFmt w:val="bullet"/>
      <w:lvlText w:val=""/>
      <w:lvlJc w:val="left"/>
      <w:pPr>
        <w:ind w:left="5040" w:hanging="360"/>
      </w:pPr>
      <w:rPr>
        <w:rFonts w:ascii="Symbol" w:hAnsi="Symbol" w:hint="default"/>
      </w:rPr>
    </w:lvl>
    <w:lvl w:ilvl="7" w:tplc="5D44617E">
      <w:start w:val="1"/>
      <w:numFmt w:val="bullet"/>
      <w:lvlText w:val="o"/>
      <w:lvlJc w:val="left"/>
      <w:pPr>
        <w:ind w:left="5760" w:hanging="360"/>
      </w:pPr>
      <w:rPr>
        <w:rFonts w:ascii="Courier New" w:hAnsi="Courier New" w:hint="default"/>
      </w:rPr>
    </w:lvl>
    <w:lvl w:ilvl="8" w:tplc="B9A45632">
      <w:start w:val="1"/>
      <w:numFmt w:val="bullet"/>
      <w:lvlText w:val=""/>
      <w:lvlJc w:val="left"/>
      <w:pPr>
        <w:ind w:left="6480" w:hanging="360"/>
      </w:pPr>
      <w:rPr>
        <w:rFonts w:ascii="Wingdings" w:hAnsi="Wingdings" w:hint="default"/>
      </w:rPr>
    </w:lvl>
  </w:abstractNum>
  <w:abstractNum w:abstractNumId="29" w15:restartNumberingAfterBreak="0">
    <w:nsid w:val="42707DCB"/>
    <w:multiLevelType w:val="hybridMultilevel"/>
    <w:tmpl w:val="3134F510"/>
    <w:lvl w:ilvl="0" w:tplc="A600EB04">
      <w:start w:val="1"/>
      <w:numFmt w:val="bullet"/>
      <w:lvlText w:val=""/>
      <w:lvlJc w:val="left"/>
      <w:pPr>
        <w:tabs>
          <w:tab w:val="num" w:pos="720"/>
        </w:tabs>
        <w:ind w:left="720" w:hanging="360"/>
      </w:pPr>
      <w:rPr>
        <w:rFonts w:ascii="Symbol" w:hAnsi="Symbol" w:hint="default"/>
        <w:b w:val="0"/>
        <w:i w:val="0"/>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82138D"/>
    <w:multiLevelType w:val="hybridMultilevel"/>
    <w:tmpl w:val="EF68F654"/>
    <w:lvl w:ilvl="0" w:tplc="94226C82">
      <w:start w:val="1"/>
      <w:numFmt w:val="bullet"/>
      <w:lvlText w:val="·"/>
      <w:lvlJc w:val="left"/>
      <w:pPr>
        <w:ind w:left="720" w:hanging="360"/>
      </w:pPr>
      <w:rPr>
        <w:rFonts w:ascii="Symbol" w:hAnsi="Symbol" w:hint="default"/>
      </w:rPr>
    </w:lvl>
    <w:lvl w:ilvl="1" w:tplc="2A487778">
      <w:start w:val="1"/>
      <w:numFmt w:val="bullet"/>
      <w:lvlText w:val="o"/>
      <w:lvlJc w:val="left"/>
      <w:pPr>
        <w:ind w:left="1440" w:hanging="360"/>
      </w:pPr>
      <w:rPr>
        <w:rFonts w:ascii="Courier New" w:hAnsi="Courier New" w:hint="default"/>
      </w:rPr>
    </w:lvl>
    <w:lvl w:ilvl="2" w:tplc="AC0259B2">
      <w:start w:val="1"/>
      <w:numFmt w:val="bullet"/>
      <w:lvlText w:val=""/>
      <w:lvlJc w:val="left"/>
      <w:pPr>
        <w:ind w:left="2160" w:hanging="360"/>
      </w:pPr>
      <w:rPr>
        <w:rFonts w:ascii="Wingdings" w:hAnsi="Wingdings" w:hint="default"/>
      </w:rPr>
    </w:lvl>
    <w:lvl w:ilvl="3" w:tplc="5C6896C8">
      <w:start w:val="1"/>
      <w:numFmt w:val="bullet"/>
      <w:lvlText w:val=""/>
      <w:lvlJc w:val="left"/>
      <w:pPr>
        <w:ind w:left="2880" w:hanging="360"/>
      </w:pPr>
      <w:rPr>
        <w:rFonts w:ascii="Symbol" w:hAnsi="Symbol" w:hint="default"/>
      </w:rPr>
    </w:lvl>
    <w:lvl w:ilvl="4" w:tplc="E14EF158">
      <w:start w:val="1"/>
      <w:numFmt w:val="bullet"/>
      <w:lvlText w:val="o"/>
      <w:lvlJc w:val="left"/>
      <w:pPr>
        <w:ind w:left="3600" w:hanging="360"/>
      </w:pPr>
      <w:rPr>
        <w:rFonts w:ascii="Courier New" w:hAnsi="Courier New" w:hint="default"/>
      </w:rPr>
    </w:lvl>
    <w:lvl w:ilvl="5" w:tplc="74C6581E">
      <w:start w:val="1"/>
      <w:numFmt w:val="bullet"/>
      <w:lvlText w:val=""/>
      <w:lvlJc w:val="left"/>
      <w:pPr>
        <w:ind w:left="4320" w:hanging="360"/>
      </w:pPr>
      <w:rPr>
        <w:rFonts w:ascii="Wingdings" w:hAnsi="Wingdings" w:hint="default"/>
      </w:rPr>
    </w:lvl>
    <w:lvl w:ilvl="6" w:tplc="10248604">
      <w:start w:val="1"/>
      <w:numFmt w:val="bullet"/>
      <w:lvlText w:val=""/>
      <w:lvlJc w:val="left"/>
      <w:pPr>
        <w:ind w:left="5040" w:hanging="360"/>
      </w:pPr>
      <w:rPr>
        <w:rFonts w:ascii="Symbol" w:hAnsi="Symbol" w:hint="default"/>
      </w:rPr>
    </w:lvl>
    <w:lvl w:ilvl="7" w:tplc="B75CDBD6">
      <w:start w:val="1"/>
      <w:numFmt w:val="bullet"/>
      <w:lvlText w:val="o"/>
      <w:lvlJc w:val="left"/>
      <w:pPr>
        <w:ind w:left="5760" w:hanging="360"/>
      </w:pPr>
      <w:rPr>
        <w:rFonts w:ascii="Courier New" w:hAnsi="Courier New" w:hint="default"/>
      </w:rPr>
    </w:lvl>
    <w:lvl w:ilvl="8" w:tplc="2FC89740">
      <w:start w:val="1"/>
      <w:numFmt w:val="bullet"/>
      <w:lvlText w:val=""/>
      <w:lvlJc w:val="left"/>
      <w:pPr>
        <w:ind w:left="6480" w:hanging="360"/>
      </w:pPr>
      <w:rPr>
        <w:rFonts w:ascii="Wingdings" w:hAnsi="Wingdings" w:hint="default"/>
      </w:rPr>
    </w:lvl>
  </w:abstractNum>
  <w:abstractNum w:abstractNumId="31" w15:restartNumberingAfterBreak="0">
    <w:nsid w:val="45337A24"/>
    <w:multiLevelType w:val="hybridMultilevel"/>
    <w:tmpl w:val="B4A0D440"/>
    <w:lvl w:ilvl="0" w:tplc="4C968110">
      <w:start w:val="1"/>
      <w:numFmt w:val="decimal"/>
      <w:lvlText w:val="%1."/>
      <w:lvlJc w:val="left"/>
      <w:pPr>
        <w:ind w:left="720" w:hanging="360"/>
      </w:pPr>
      <w:rPr>
        <w:b/>
        <w:sz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5471F8C"/>
    <w:multiLevelType w:val="hybridMultilevel"/>
    <w:tmpl w:val="814A56C0"/>
    <w:lvl w:ilvl="0" w:tplc="89283338">
      <w:start w:val="1"/>
      <w:numFmt w:val="bullet"/>
      <w:lvlText w:val="·"/>
      <w:lvlJc w:val="left"/>
      <w:pPr>
        <w:ind w:left="720" w:hanging="360"/>
      </w:pPr>
      <w:rPr>
        <w:rFonts w:ascii="Symbol" w:hAnsi="Symbol" w:hint="default"/>
      </w:rPr>
    </w:lvl>
    <w:lvl w:ilvl="1" w:tplc="5A223268">
      <w:start w:val="1"/>
      <w:numFmt w:val="bullet"/>
      <w:lvlText w:val="o"/>
      <w:lvlJc w:val="left"/>
      <w:pPr>
        <w:ind w:left="1440" w:hanging="360"/>
      </w:pPr>
      <w:rPr>
        <w:rFonts w:ascii="Courier New" w:hAnsi="Courier New" w:hint="default"/>
      </w:rPr>
    </w:lvl>
    <w:lvl w:ilvl="2" w:tplc="15E2C8AE">
      <w:start w:val="1"/>
      <w:numFmt w:val="bullet"/>
      <w:lvlText w:val=""/>
      <w:lvlJc w:val="left"/>
      <w:pPr>
        <w:ind w:left="2160" w:hanging="360"/>
      </w:pPr>
      <w:rPr>
        <w:rFonts w:ascii="Wingdings" w:hAnsi="Wingdings" w:hint="default"/>
      </w:rPr>
    </w:lvl>
    <w:lvl w:ilvl="3" w:tplc="3DDCAC22">
      <w:start w:val="1"/>
      <w:numFmt w:val="bullet"/>
      <w:lvlText w:val=""/>
      <w:lvlJc w:val="left"/>
      <w:pPr>
        <w:ind w:left="2880" w:hanging="360"/>
      </w:pPr>
      <w:rPr>
        <w:rFonts w:ascii="Symbol" w:hAnsi="Symbol" w:hint="default"/>
      </w:rPr>
    </w:lvl>
    <w:lvl w:ilvl="4" w:tplc="48BCBC92">
      <w:start w:val="1"/>
      <w:numFmt w:val="bullet"/>
      <w:lvlText w:val="o"/>
      <w:lvlJc w:val="left"/>
      <w:pPr>
        <w:ind w:left="3600" w:hanging="360"/>
      </w:pPr>
      <w:rPr>
        <w:rFonts w:ascii="Courier New" w:hAnsi="Courier New" w:hint="default"/>
      </w:rPr>
    </w:lvl>
    <w:lvl w:ilvl="5" w:tplc="D5E426C6">
      <w:start w:val="1"/>
      <w:numFmt w:val="bullet"/>
      <w:lvlText w:val=""/>
      <w:lvlJc w:val="left"/>
      <w:pPr>
        <w:ind w:left="4320" w:hanging="360"/>
      </w:pPr>
      <w:rPr>
        <w:rFonts w:ascii="Wingdings" w:hAnsi="Wingdings" w:hint="default"/>
      </w:rPr>
    </w:lvl>
    <w:lvl w:ilvl="6" w:tplc="E3D05930">
      <w:start w:val="1"/>
      <w:numFmt w:val="bullet"/>
      <w:lvlText w:val=""/>
      <w:lvlJc w:val="left"/>
      <w:pPr>
        <w:ind w:left="5040" w:hanging="360"/>
      </w:pPr>
      <w:rPr>
        <w:rFonts w:ascii="Symbol" w:hAnsi="Symbol" w:hint="default"/>
      </w:rPr>
    </w:lvl>
    <w:lvl w:ilvl="7" w:tplc="2228E348">
      <w:start w:val="1"/>
      <w:numFmt w:val="bullet"/>
      <w:lvlText w:val="o"/>
      <w:lvlJc w:val="left"/>
      <w:pPr>
        <w:ind w:left="5760" w:hanging="360"/>
      </w:pPr>
      <w:rPr>
        <w:rFonts w:ascii="Courier New" w:hAnsi="Courier New" w:hint="default"/>
      </w:rPr>
    </w:lvl>
    <w:lvl w:ilvl="8" w:tplc="F8B6EDB2">
      <w:start w:val="1"/>
      <w:numFmt w:val="bullet"/>
      <w:lvlText w:val=""/>
      <w:lvlJc w:val="left"/>
      <w:pPr>
        <w:ind w:left="6480" w:hanging="360"/>
      </w:pPr>
      <w:rPr>
        <w:rFonts w:ascii="Wingdings" w:hAnsi="Wingdings" w:hint="default"/>
      </w:rPr>
    </w:lvl>
  </w:abstractNum>
  <w:abstractNum w:abstractNumId="33" w15:restartNumberingAfterBreak="0">
    <w:nsid w:val="467241AF"/>
    <w:multiLevelType w:val="multilevel"/>
    <w:tmpl w:val="26865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D7772F"/>
    <w:multiLevelType w:val="hybridMultilevel"/>
    <w:tmpl w:val="B9322D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4E67131F"/>
    <w:multiLevelType w:val="hybridMultilevel"/>
    <w:tmpl w:val="B1102148"/>
    <w:lvl w:ilvl="0" w:tplc="BB6A66F8">
      <w:start w:val="4"/>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4B147D6"/>
    <w:multiLevelType w:val="multilevel"/>
    <w:tmpl w:val="6718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9630FB"/>
    <w:multiLevelType w:val="hybridMultilevel"/>
    <w:tmpl w:val="6714E49A"/>
    <w:lvl w:ilvl="0" w:tplc="18090001">
      <w:start w:val="1"/>
      <w:numFmt w:val="bullet"/>
      <w:lvlText w:val=""/>
      <w:lvlJc w:val="left"/>
      <w:pPr>
        <w:ind w:left="360" w:hanging="360"/>
      </w:pPr>
      <w:rPr>
        <w:rFonts w:ascii="Symbol" w:hAnsi="Symbol" w:hint="default"/>
      </w:rPr>
    </w:lvl>
    <w:lvl w:ilvl="1" w:tplc="F0AA50C4">
      <w:numFmt w:val="bullet"/>
      <w:lvlText w:val="•"/>
      <w:lvlJc w:val="left"/>
      <w:pPr>
        <w:ind w:left="1440" w:hanging="720"/>
      </w:pPr>
      <w:rPr>
        <w:rFonts w:ascii="Arial" w:eastAsia="Times New Roman" w:hAnsi="Arial"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Times New Roman"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Times New Roman" w:hint="default"/>
      </w:rPr>
    </w:lvl>
    <w:lvl w:ilvl="8" w:tplc="18090005">
      <w:start w:val="1"/>
      <w:numFmt w:val="bullet"/>
      <w:lvlText w:val=""/>
      <w:lvlJc w:val="left"/>
      <w:pPr>
        <w:ind w:left="6120" w:hanging="360"/>
      </w:pPr>
      <w:rPr>
        <w:rFonts w:ascii="Wingdings" w:hAnsi="Wingdings" w:hint="default"/>
      </w:rPr>
    </w:lvl>
  </w:abstractNum>
  <w:abstractNum w:abstractNumId="38" w15:restartNumberingAfterBreak="0">
    <w:nsid w:val="56914F54"/>
    <w:multiLevelType w:val="hybridMultilevel"/>
    <w:tmpl w:val="F2A2D27E"/>
    <w:lvl w:ilvl="0" w:tplc="1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C492022"/>
    <w:multiLevelType w:val="hybridMultilevel"/>
    <w:tmpl w:val="158CF15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0" w15:restartNumberingAfterBreak="0">
    <w:nsid w:val="5C4B7F7F"/>
    <w:multiLevelType w:val="hybridMultilevel"/>
    <w:tmpl w:val="2458BC0E"/>
    <w:lvl w:ilvl="0" w:tplc="18090001">
      <w:start w:val="1"/>
      <w:numFmt w:val="bullet"/>
      <w:lvlText w:val=""/>
      <w:lvlJc w:val="left"/>
      <w:pPr>
        <w:ind w:left="352" w:hanging="360"/>
      </w:pPr>
      <w:rPr>
        <w:rFonts w:ascii="Symbol" w:hAnsi="Symbol" w:hint="default"/>
      </w:rPr>
    </w:lvl>
    <w:lvl w:ilvl="1" w:tplc="18090003" w:tentative="1">
      <w:start w:val="1"/>
      <w:numFmt w:val="bullet"/>
      <w:lvlText w:val="o"/>
      <w:lvlJc w:val="left"/>
      <w:pPr>
        <w:ind w:left="1072" w:hanging="360"/>
      </w:pPr>
      <w:rPr>
        <w:rFonts w:ascii="Courier New" w:hAnsi="Courier New" w:cs="Courier New" w:hint="default"/>
      </w:rPr>
    </w:lvl>
    <w:lvl w:ilvl="2" w:tplc="18090005" w:tentative="1">
      <w:start w:val="1"/>
      <w:numFmt w:val="bullet"/>
      <w:lvlText w:val=""/>
      <w:lvlJc w:val="left"/>
      <w:pPr>
        <w:ind w:left="1792" w:hanging="360"/>
      </w:pPr>
      <w:rPr>
        <w:rFonts w:ascii="Wingdings" w:hAnsi="Wingdings" w:hint="default"/>
      </w:rPr>
    </w:lvl>
    <w:lvl w:ilvl="3" w:tplc="18090001" w:tentative="1">
      <w:start w:val="1"/>
      <w:numFmt w:val="bullet"/>
      <w:lvlText w:val=""/>
      <w:lvlJc w:val="left"/>
      <w:pPr>
        <w:ind w:left="2512" w:hanging="360"/>
      </w:pPr>
      <w:rPr>
        <w:rFonts w:ascii="Symbol" w:hAnsi="Symbol" w:hint="default"/>
      </w:rPr>
    </w:lvl>
    <w:lvl w:ilvl="4" w:tplc="18090003" w:tentative="1">
      <w:start w:val="1"/>
      <w:numFmt w:val="bullet"/>
      <w:lvlText w:val="o"/>
      <w:lvlJc w:val="left"/>
      <w:pPr>
        <w:ind w:left="3232" w:hanging="360"/>
      </w:pPr>
      <w:rPr>
        <w:rFonts w:ascii="Courier New" w:hAnsi="Courier New" w:cs="Courier New" w:hint="default"/>
      </w:rPr>
    </w:lvl>
    <w:lvl w:ilvl="5" w:tplc="18090005" w:tentative="1">
      <w:start w:val="1"/>
      <w:numFmt w:val="bullet"/>
      <w:lvlText w:val=""/>
      <w:lvlJc w:val="left"/>
      <w:pPr>
        <w:ind w:left="3952" w:hanging="360"/>
      </w:pPr>
      <w:rPr>
        <w:rFonts w:ascii="Wingdings" w:hAnsi="Wingdings" w:hint="default"/>
      </w:rPr>
    </w:lvl>
    <w:lvl w:ilvl="6" w:tplc="18090001" w:tentative="1">
      <w:start w:val="1"/>
      <w:numFmt w:val="bullet"/>
      <w:lvlText w:val=""/>
      <w:lvlJc w:val="left"/>
      <w:pPr>
        <w:ind w:left="4672" w:hanging="360"/>
      </w:pPr>
      <w:rPr>
        <w:rFonts w:ascii="Symbol" w:hAnsi="Symbol" w:hint="default"/>
      </w:rPr>
    </w:lvl>
    <w:lvl w:ilvl="7" w:tplc="18090003" w:tentative="1">
      <w:start w:val="1"/>
      <w:numFmt w:val="bullet"/>
      <w:lvlText w:val="o"/>
      <w:lvlJc w:val="left"/>
      <w:pPr>
        <w:ind w:left="5392" w:hanging="360"/>
      </w:pPr>
      <w:rPr>
        <w:rFonts w:ascii="Courier New" w:hAnsi="Courier New" w:cs="Courier New" w:hint="default"/>
      </w:rPr>
    </w:lvl>
    <w:lvl w:ilvl="8" w:tplc="18090005" w:tentative="1">
      <w:start w:val="1"/>
      <w:numFmt w:val="bullet"/>
      <w:lvlText w:val=""/>
      <w:lvlJc w:val="left"/>
      <w:pPr>
        <w:ind w:left="6112" w:hanging="360"/>
      </w:pPr>
      <w:rPr>
        <w:rFonts w:ascii="Wingdings" w:hAnsi="Wingdings" w:hint="default"/>
      </w:rPr>
    </w:lvl>
  </w:abstractNum>
  <w:abstractNum w:abstractNumId="41" w15:restartNumberingAfterBreak="0">
    <w:nsid w:val="64555804"/>
    <w:multiLevelType w:val="hybridMultilevel"/>
    <w:tmpl w:val="9016484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2" w15:restartNumberingAfterBreak="0">
    <w:nsid w:val="64C0653E"/>
    <w:multiLevelType w:val="hybridMultilevel"/>
    <w:tmpl w:val="ABE278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9DB375F"/>
    <w:multiLevelType w:val="hybridMultilevel"/>
    <w:tmpl w:val="CC64D7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B9D4497"/>
    <w:multiLevelType w:val="hybridMultilevel"/>
    <w:tmpl w:val="330EFEB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45" w15:restartNumberingAfterBreak="0">
    <w:nsid w:val="72BA0844"/>
    <w:multiLevelType w:val="hybridMultilevel"/>
    <w:tmpl w:val="732C00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4CB5483"/>
    <w:multiLevelType w:val="hybridMultilevel"/>
    <w:tmpl w:val="A54CC744"/>
    <w:lvl w:ilvl="0" w:tplc="18090017">
      <w:start w:val="1"/>
      <w:numFmt w:val="lowerLetter"/>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777620B"/>
    <w:multiLevelType w:val="hybridMultilevel"/>
    <w:tmpl w:val="0C50A7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8" w15:restartNumberingAfterBreak="0">
    <w:nsid w:val="7FA36B23"/>
    <w:multiLevelType w:val="multilevel"/>
    <w:tmpl w:val="B21E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0752420">
    <w:abstractNumId w:val="9"/>
  </w:num>
  <w:num w:numId="2" w16cid:durableId="1835223742">
    <w:abstractNumId w:val="3"/>
  </w:num>
  <w:num w:numId="3" w16cid:durableId="766461192">
    <w:abstractNumId w:val="14"/>
  </w:num>
  <w:num w:numId="4" w16cid:durableId="1903519436">
    <w:abstractNumId w:val="0"/>
  </w:num>
  <w:num w:numId="5" w16cid:durableId="227347640">
    <w:abstractNumId w:val="1"/>
  </w:num>
  <w:num w:numId="6" w16cid:durableId="1120996975">
    <w:abstractNumId w:val="30"/>
  </w:num>
  <w:num w:numId="7" w16cid:durableId="1506091947">
    <w:abstractNumId w:val="32"/>
  </w:num>
  <w:num w:numId="8" w16cid:durableId="1341004844">
    <w:abstractNumId w:val="28"/>
  </w:num>
  <w:num w:numId="9" w16cid:durableId="658313481">
    <w:abstractNumId w:val="23"/>
  </w:num>
  <w:num w:numId="10" w16cid:durableId="2066368451">
    <w:abstractNumId w:val="45"/>
  </w:num>
  <w:num w:numId="11" w16cid:durableId="121313959">
    <w:abstractNumId w:val="44"/>
  </w:num>
  <w:num w:numId="12" w16cid:durableId="314186394">
    <w:abstractNumId w:val="19"/>
  </w:num>
  <w:num w:numId="13" w16cid:durableId="1798332384">
    <w:abstractNumId w:val="43"/>
  </w:num>
  <w:num w:numId="14" w16cid:durableId="735512382">
    <w:abstractNumId w:val="15"/>
  </w:num>
  <w:num w:numId="15" w16cid:durableId="1735542463">
    <w:abstractNumId w:val="10"/>
  </w:num>
  <w:num w:numId="16" w16cid:durableId="1815830804">
    <w:abstractNumId w:val="6"/>
  </w:num>
  <w:num w:numId="17" w16cid:durableId="2002074688">
    <w:abstractNumId w:val="42"/>
  </w:num>
  <w:num w:numId="18" w16cid:durableId="1140800832">
    <w:abstractNumId w:val="31"/>
  </w:num>
  <w:num w:numId="19" w16cid:durableId="1096290652">
    <w:abstractNumId w:val="46"/>
  </w:num>
  <w:num w:numId="20" w16cid:durableId="1577544691">
    <w:abstractNumId w:val="22"/>
  </w:num>
  <w:num w:numId="21" w16cid:durableId="659848944">
    <w:abstractNumId w:val="17"/>
  </w:num>
  <w:num w:numId="22" w16cid:durableId="163473683">
    <w:abstractNumId w:val="37"/>
  </w:num>
  <w:num w:numId="23" w16cid:durableId="1251086698">
    <w:abstractNumId w:val="39"/>
  </w:num>
  <w:num w:numId="24" w16cid:durableId="1755588030">
    <w:abstractNumId w:val="41"/>
  </w:num>
  <w:num w:numId="25" w16cid:durableId="469597905">
    <w:abstractNumId w:val="47"/>
  </w:num>
  <w:num w:numId="26" w16cid:durableId="252934096">
    <w:abstractNumId w:val="29"/>
  </w:num>
  <w:num w:numId="27" w16cid:durableId="1465810639">
    <w:abstractNumId w:val="47"/>
  </w:num>
  <w:num w:numId="28" w16cid:durableId="1278218904">
    <w:abstractNumId w:val="24"/>
  </w:num>
  <w:num w:numId="29" w16cid:durableId="1518228159">
    <w:abstractNumId w:val="33"/>
  </w:num>
  <w:num w:numId="30" w16cid:durableId="890845037">
    <w:abstractNumId w:val="48"/>
  </w:num>
  <w:num w:numId="31" w16cid:durableId="340282119">
    <w:abstractNumId w:val="13"/>
  </w:num>
  <w:num w:numId="32" w16cid:durableId="1137531804">
    <w:abstractNumId w:val="2"/>
  </w:num>
  <w:num w:numId="33" w16cid:durableId="117770754">
    <w:abstractNumId w:val="12"/>
  </w:num>
  <w:num w:numId="34" w16cid:durableId="1248421447">
    <w:abstractNumId w:val="18"/>
  </w:num>
  <w:num w:numId="35" w16cid:durableId="121005334">
    <w:abstractNumId w:val="8"/>
  </w:num>
  <w:num w:numId="36" w16cid:durableId="1222713181">
    <w:abstractNumId w:val="25"/>
  </w:num>
  <w:num w:numId="37" w16cid:durableId="1630209107">
    <w:abstractNumId w:val="27"/>
  </w:num>
  <w:num w:numId="38" w16cid:durableId="1556040651">
    <w:abstractNumId w:val="20"/>
  </w:num>
  <w:num w:numId="39" w16cid:durableId="1990088622">
    <w:abstractNumId w:val="5"/>
  </w:num>
  <w:num w:numId="40" w16cid:durableId="1917322483">
    <w:abstractNumId w:val="7"/>
  </w:num>
  <w:num w:numId="41" w16cid:durableId="313726561">
    <w:abstractNumId w:val="4"/>
  </w:num>
  <w:num w:numId="42" w16cid:durableId="1905598384">
    <w:abstractNumId w:val="26"/>
  </w:num>
  <w:num w:numId="43" w16cid:durableId="1125469740">
    <w:abstractNumId w:val="11"/>
  </w:num>
  <w:num w:numId="44" w16cid:durableId="774785748">
    <w:abstractNumId w:val="34"/>
  </w:num>
  <w:num w:numId="45" w16cid:durableId="1287350727">
    <w:abstractNumId w:val="36"/>
  </w:num>
  <w:num w:numId="46" w16cid:durableId="2028673516">
    <w:abstractNumId w:val="21"/>
  </w:num>
  <w:num w:numId="47" w16cid:durableId="2048138446">
    <w:abstractNumId w:val="35"/>
  </w:num>
  <w:num w:numId="48" w16cid:durableId="682167488">
    <w:abstractNumId w:val="38"/>
  </w:num>
  <w:num w:numId="49" w16cid:durableId="1434014556">
    <w:abstractNumId w:val="40"/>
  </w:num>
  <w:num w:numId="50" w16cid:durableId="230117677">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D19"/>
    <w:rsid w:val="0000497C"/>
    <w:rsid w:val="00005C83"/>
    <w:rsid w:val="00010FBA"/>
    <w:rsid w:val="000315D3"/>
    <w:rsid w:val="00033EF1"/>
    <w:rsid w:val="000347AF"/>
    <w:rsid w:val="00034A43"/>
    <w:rsid w:val="00035431"/>
    <w:rsid w:val="00035FA8"/>
    <w:rsid w:val="000429DC"/>
    <w:rsid w:val="000432DE"/>
    <w:rsid w:val="00050283"/>
    <w:rsid w:val="00052026"/>
    <w:rsid w:val="00052F06"/>
    <w:rsid w:val="00054EFF"/>
    <w:rsid w:val="00061025"/>
    <w:rsid w:val="00061299"/>
    <w:rsid w:val="00061464"/>
    <w:rsid w:val="00062147"/>
    <w:rsid w:val="00071D56"/>
    <w:rsid w:val="0007581C"/>
    <w:rsid w:val="00082295"/>
    <w:rsid w:val="0008339F"/>
    <w:rsid w:val="000859C9"/>
    <w:rsid w:val="00086257"/>
    <w:rsid w:val="00090292"/>
    <w:rsid w:val="000925E9"/>
    <w:rsid w:val="000957E8"/>
    <w:rsid w:val="00096A9C"/>
    <w:rsid w:val="000A2463"/>
    <w:rsid w:val="000A6503"/>
    <w:rsid w:val="000A78F8"/>
    <w:rsid w:val="000B3513"/>
    <w:rsid w:val="000B78FE"/>
    <w:rsid w:val="000C004D"/>
    <w:rsid w:val="000C0FAC"/>
    <w:rsid w:val="000E0658"/>
    <w:rsid w:val="000E0BCD"/>
    <w:rsid w:val="000E0DBF"/>
    <w:rsid w:val="000E465C"/>
    <w:rsid w:val="000E702D"/>
    <w:rsid w:val="000F0E4C"/>
    <w:rsid w:val="00100B94"/>
    <w:rsid w:val="00105D19"/>
    <w:rsid w:val="001108E2"/>
    <w:rsid w:val="00113147"/>
    <w:rsid w:val="0011643E"/>
    <w:rsid w:val="00117A21"/>
    <w:rsid w:val="00124B13"/>
    <w:rsid w:val="001265A9"/>
    <w:rsid w:val="00141256"/>
    <w:rsid w:val="00152815"/>
    <w:rsid w:val="00154540"/>
    <w:rsid w:val="00154E2D"/>
    <w:rsid w:val="00155AB7"/>
    <w:rsid w:val="00157CD1"/>
    <w:rsid w:val="001602CF"/>
    <w:rsid w:val="001613CE"/>
    <w:rsid w:val="00171AB9"/>
    <w:rsid w:val="001804EE"/>
    <w:rsid w:val="00180E8C"/>
    <w:rsid w:val="00183361"/>
    <w:rsid w:val="001959E9"/>
    <w:rsid w:val="0019777D"/>
    <w:rsid w:val="00197E61"/>
    <w:rsid w:val="001A09C6"/>
    <w:rsid w:val="001A4D22"/>
    <w:rsid w:val="001A5859"/>
    <w:rsid w:val="001B38C4"/>
    <w:rsid w:val="001B681C"/>
    <w:rsid w:val="001C3A71"/>
    <w:rsid w:val="001C5250"/>
    <w:rsid w:val="001C6586"/>
    <w:rsid w:val="001C7E4B"/>
    <w:rsid w:val="001D0A49"/>
    <w:rsid w:val="001E1551"/>
    <w:rsid w:val="001E51D9"/>
    <w:rsid w:val="001E5B8E"/>
    <w:rsid w:val="001E649D"/>
    <w:rsid w:val="001E6AB9"/>
    <w:rsid w:val="001E6F09"/>
    <w:rsid w:val="001E7641"/>
    <w:rsid w:val="001F1C04"/>
    <w:rsid w:val="001F22C5"/>
    <w:rsid w:val="001F4A16"/>
    <w:rsid w:val="001F4D59"/>
    <w:rsid w:val="00200151"/>
    <w:rsid w:val="00201847"/>
    <w:rsid w:val="00205D6C"/>
    <w:rsid w:val="00207B1C"/>
    <w:rsid w:val="002123D0"/>
    <w:rsid w:val="0021269A"/>
    <w:rsid w:val="0022037C"/>
    <w:rsid w:val="00224DB1"/>
    <w:rsid w:val="0022624C"/>
    <w:rsid w:val="002332FC"/>
    <w:rsid w:val="002341B9"/>
    <w:rsid w:val="0023487C"/>
    <w:rsid w:val="0023491B"/>
    <w:rsid w:val="00234DFE"/>
    <w:rsid w:val="00235CAE"/>
    <w:rsid w:val="00242A1A"/>
    <w:rsid w:val="00243997"/>
    <w:rsid w:val="002462FB"/>
    <w:rsid w:val="00252F09"/>
    <w:rsid w:val="002548DD"/>
    <w:rsid w:val="00255BFB"/>
    <w:rsid w:val="002606C7"/>
    <w:rsid w:val="00262F9F"/>
    <w:rsid w:val="00271165"/>
    <w:rsid w:val="00271D2F"/>
    <w:rsid w:val="00286E79"/>
    <w:rsid w:val="002A23B6"/>
    <w:rsid w:val="002A68FB"/>
    <w:rsid w:val="002B0A47"/>
    <w:rsid w:val="002B1989"/>
    <w:rsid w:val="002B5A3C"/>
    <w:rsid w:val="002C29E6"/>
    <w:rsid w:val="002C3151"/>
    <w:rsid w:val="002C4B1C"/>
    <w:rsid w:val="002E49D0"/>
    <w:rsid w:val="002E7030"/>
    <w:rsid w:val="002F56DB"/>
    <w:rsid w:val="002F67B3"/>
    <w:rsid w:val="002F6C18"/>
    <w:rsid w:val="0030370B"/>
    <w:rsid w:val="00303BE1"/>
    <w:rsid w:val="003071F2"/>
    <w:rsid w:val="0031012A"/>
    <w:rsid w:val="00310FD7"/>
    <w:rsid w:val="00311DE7"/>
    <w:rsid w:val="00313146"/>
    <w:rsid w:val="00323261"/>
    <w:rsid w:val="00325914"/>
    <w:rsid w:val="0032740C"/>
    <w:rsid w:val="00330367"/>
    <w:rsid w:val="003335E9"/>
    <w:rsid w:val="00335BC7"/>
    <w:rsid w:val="00335FE0"/>
    <w:rsid w:val="00342B94"/>
    <w:rsid w:val="00342DDF"/>
    <w:rsid w:val="003539DE"/>
    <w:rsid w:val="003601B2"/>
    <w:rsid w:val="0036152A"/>
    <w:rsid w:val="003623A7"/>
    <w:rsid w:val="0036284F"/>
    <w:rsid w:val="00363436"/>
    <w:rsid w:val="00363C89"/>
    <w:rsid w:val="003658A7"/>
    <w:rsid w:val="003726B3"/>
    <w:rsid w:val="00380374"/>
    <w:rsid w:val="003923FC"/>
    <w:rsid w:val="003A0FA6"/>
    <w:rsid w:val="003A64D4"/>
    <w:rsid w:val="003A6F44"/>
    <w:rsid w:val="003B0196"/>
    <w:rsid w:val="003B357A"/>
    <w:rsid w:val="003B6234"/>
    <w:rsid w:val="003B76E0"/>
    <w:rsid w:val="003B78E2"/>
    <w:rsid w:val="003C791C"/>
    <w:rsid w:val="003D0DD7"/>
    <w:rsid w:val="003D1725"/>
    <w:rsid w:val="003D1D39"/>
    <w:rsid w:val="003D3EB8"/>
    <w:rsid w:val="003D4DAC"/>
    <w:rsid w:val="003D54CA"/>
    <w:rsid w:val="003D7C61"/>
    <w:rsid w:val="003E2EA8"/>
    <w:rsid w:val="003F2422"/>
    <w:rsid w:val="0040034C"/>
    <w:rsid w:val="00401518"/>
    <w:rsid w:val="00410E1D"/>
    <w:rsid w:val="00411463"/>
    <w:rsid w:val="00417134"/>
    <w:rsid w:val="00423458"/>
    <w:rsid w:val="00423BFC"/>
    <w:rsid w:val="004335A3"/>
    <w:rsid w:val="00433EA9"/>
    <w:rsid w:val="00436BE4"/>
    <w:rsid w:val="00443FF7"/>
    <w:rsid w:val="00445023"/>
    <w:rsid w:val="0044768A"/>
    <w:rsid w:val="00454169"/>
    <w:rsid w:val="004541CA"/>
    <w:rsid w:val="004575EF"/>
    <w:rsid w:val="00457632"/>
    <w:rsid w:val="00460297"/>
    <w:rsid w:val="0046052A"/>
    <w:rsid w:val="0046332D"/>
    <w:rsid w:val="00463FA8"/>
    <w:rsid w:val="004763AB"/>
    <w:rsid w:val="00482982"/>
    <w:rsid w:val="0048412D"/>
    <w:rsid w:val="00485C69"/>
    <w:rsid w:val="0049017A"/>
    <w:rsid w:val="00490D52"/>
    <w:rsid w:val="00495A23"/>
    <w:rsid w:val="00497078"/>
    <w:rsid w:val="004A0054"/>
    <w:rsid w:val="004A37D0"/>
    <w:rsid w:val="004A52E4"/>
    <w:rsid w:val="004B3C39"/>
    <w:rsid w:val="004B4BA5"/>
    <w:rsid w:val="004C222F"/>
    <w:rsid w:val="004C2B0C"/>
    <w:rsid w:val="004C5CCC"/>
    <w:rsid w:val="004C6B25"/>
    <w:rsid w:val="004D6A82"/>
    <w:rsid w:val="004D6B71"/>
    <w:rsid w:val="004E339C"/>
    <w:rsid w:val="004E5B92"/>
    <w:rsid w:val="004E6FE2"/>
    <w:rsid w:val="004F1E77"/>
    <w:rsid w:val="004F3D31"/>
    <w:rsid w:val="004F5B40"/>
    <w:rsid w:val="004F6232"/>
    <w:rsid w:val="004F62FF"/>
    <w:rsid w:val="004F7820"/>
    <w:rsid w:val="005004E6"/>
    <w:rsid w:val="00500843"/>
    <w:rsid w:val="00500910"/>
    <w:rsid w:val="00501CC4"/>
    <w:rsid w:val="00501EE7"/>
    <w:rsid w:val="00502658"/>
    <w:rsid w:val="00502973"/>
    <w:rsid w:val="00503B38"/>
    <w:rsid w:val="0050569B"/>
    <w:rsid w:val="00507CD7"/>
    <w:rsid w:val="0051165F"/>
    <w:rsid w:val="005119EF"/>
    <w:rsid w:val="00511B10"/>
    <w:rsid w:val="00511E2C"/>
    <w:rsid w:val="00520905"/>
    <w:rsid w:val="00520C0C"/>
    <w:rsid w:val="00523120"/>
    <w:rsid w:val="00524434"/>
    <w:rsid w:val="00526F70"/>
    <w:rsid w:val="00531092"/>
    <w:rsid w:val="00534228"/>
    <w:rsid w:val="00537549"/>
    <w:rsid w:val="00537E7C"/>
    <w:rsid w:val="00551A77"/>
    <w:rsid w:val="005546A7"/>
    <w:rsid w:val="0055490D"/>
    <w:rsid w:val="0055516E"/>
    <w:rsid w:val="00560741"/>
    <w:rsid w:val="005655F5"/>
    <w:rsid w:val="005712D6"/>
    <w:rsid w:val="00573D40"/>
    <w:rsid w:val="00574896"/>
    <w:rsid w:val="00580839"/>
    <w:rsid w:val="005859FE"/>
    <w:rsid w:val="0058677F"/>
    <w:rsid w:val="00586C4B"/>
    <w:rsid w:val="00586EF9"/>
    <w:rsid w:val="00591D38"/>
    <w:rsid w:val="00592A1D"/>
    <w:rsid w:val="005A25E6"/>
    <w:rsid w:val="005A4472"/>
    <w:rsid w:val="005A5786"/>
    <w:rsid w:val="005A57B3"/>
    <w:rsid w:val="005B152B"/>
    <w:rsid w:val="005B550D"/>
    <w:rsid w:val="005C0A11"/>
    <w:rsid w:val="005C271B"/>
    <w:rsid w:val="005C35B3"/>
    <w:rsid w:val="005C4E8C"/>
    <w:rsid w:val="005C5D6A"/>
    <w:rsid w:val="005C79D0"/>
    <w:rsid w:val="005D1B77"/>
    <w:rsid w:val="005D42C3"/>
    <w:rsid w:val="005D7195"/>
    <w:rsid w:val="005E2A66"/>
    <w:rsid w:val="005E382D"/>
    <w:rsid w:val="005E550A"/>
    <w:rsid w:val="005E636B"/>
    <w:rsid w:val="005F0728"/>
    <w:rsid w:val="005F11C3"/>
    <w:rsid w:val="00610EBB"/>
    <w:rsid w:val="00613ABA"/>
    <w:rsid w:val="00616BA0"/>
    <w:rsid w:val="00616C93"/>
    <w:rsid w:val="0062149A"/>
    <w:rsid w:val="00621C85"/>
    <w:rsid w:val="0062336B"/>
    <w:rsid w:val="00625E6F"/>
    <w:rsid w:val="00636582"/>
    <w:rsid w:val="00637F50"/>
    <w:rsid w:val="00642F18"/>
    <w:rsid w:val="00646BCA"/>
    <w:rsid w:val="00652404"/>
    <w:rsid w:val="00652B1E"/>
    <w:rsid w:val="00657B8E"/>
    <w:rsid w:val="00661680"/>
    <w:rsid w:val="006716DE"/>
    <w:rsid w:val="00672351"/>
    <w:rsid w:val="006758BF"/>
    <w:rsid w:val="00677BF5"/>
    <w:rsid w:val="006818FF"/>
    <w:rsid w:val="006819DC"/>
    <w:rsid w:val="00682AA7"/>
    <w:rsid w:val="006830EE"/>
    <w:rsid w:val="00684BD3"/>
    <w:rsid w:val="00687908"/>
    <w:rsid w:val="00687CE3"/>
    <w:rsid w:val="00692C0E"/>
    <w:rsid w:val="00696515"/>
    <w:rsid w:val="006A5883"/>
    <w:rsid w:val="006B076F"/>
    <w:rsid w:val="006B2306"/>
    <w:rsid w:val="006B5432"/>
    <w:rsid w:val="006B5FD3"/>
    <w:rsid w:val="006C450C"/>
    <w:rsid w:val="006D1AA5"/>
    <w:rsid w:val="006E2807"/>
    <w:rsid w:val="006E7DA7"/>
    <w:rsid w:val="006F0303"/>
    <w:rsid w:val="006F2508"/>
    <w:rsid w:val="006F2A13"/>
    <w:rsid w:val="006F3D2F"/>
    <w:rsid w:val="006F5837"/>
    <w:rsid w:val="006F5A39"/>
    <w:rsid w:val="007030CA"/>
    <w:rsid w:val="00712E5B"/>
    <w:rsid w:val="00713BAE"/>
    <w:rsid w:val="00716661"/>
    <w:rsid w:val="00716DC9"/>
    <w:rsid w:val="007258A5"/>
    <w:rsid w:val="00725C63"/>
    <w:rsid w:val="00727FA6"/>
    <w:rsid w:val="00730BAB"/>
    <w:rsid w:val="00733105"/>
    <w:rsid w:val="0073510E"/>
    <w:rsid w:val="00742A9F"/>
    <w:rsid w:val="00750B40"/>
    <w:rsid w:val="007541C9"/>
    <w:rsid w:val="00757A67"/>
    <w:rsid w:val="00772D0C"/>
    <w:rsid w:val="007931E0"/>
    <w:rsid w:val="00794967"/>
    <w:rsid w:val="007B1280"/>
    <w:rsid w:val="007C0DD9"/>
    <w:rsid w:val="007C321A"/>
    <w:rsid w:val="007C4FD1"/>
    <w:rsid w:val="007C7D3F"/>
    <w:rsid w:val="007D207B"/>
    <w:rsid w:val="007D2C18"/>
    <w:rsid w:val="007D563E"/>
    <w:rsid w:val="007E57F7"/>
    <w:rsid w:val="007E7748"/>
    <w:rsid w:val="007F2163"/>
    <w:rsid w:val="007F21C1"/>
    <w:rsid w:val="007F487B"/>
    <w:rsid w:val="007F69E0"/>
    <w:rsid w:val="008006F0"/>
    <w:rsid w:val="00802866"/>
    <w:rsid w:val="00802D4A"/>
    <w:rsid w:val="008045D0"/>
    <w:rsid w:val="0081142B"/>
    <w:rsid w:val="00812D0B"/>
    <w:rsid w:val="00816619"/>
    <w:rsid w:val="00816BED"/>
    <w:rsid w:val="00822574"/>
    <w:rsid w:val="00823405"/>
    <w:rsid w:val="00855D68"/>
    <w:rsid w:val="00863ABB"/>
    <w:rsid w:val="008651D0"/>
    <w:rsid w:val="00865CCA"/>
    <w:rsid w:val="008664DB"/>
    <w:rsid w:val="008670BA"/>
    <w:rsid w:val="008772E2"/>
    <w:rsid w:val="0088266E"/>
    <w:rsid w:val="00885D81"/>
    <w:rsid w:val="00887866"/>
    <w:rsid w:val="00890C3B"/>
    <w:rsid w:val="0089522F"/>
    <w:rsid w:val="00897305"/>
    <w:rsid w:val="008A174C"/>
    <w:rsid w:val="008A1ECC"/>
    <w:rsid w:val="008A3437"/>
    <w:rsid w:val="008A40AE"/>
    <w:rsid w:val="008A54AC"/>
    <w:rsid w:val="008B19A9"/>
    <w:rsid w:val="008B596F"/>
    <w:rsid w:val="008B67B1"/>
    <w:rsid w:val="008D2FC2"/>
    <w:rsid w:val="008D43BD"/>
    <w:rsid w:val="008D4ACC"/>
    <w:rsid w:val="008D770E"/>
    <w:rsid w:val="008E301E"/>
    <w:rsid w:val="008E38A4"/>
    <w:rsid w:val="008E6178"/>
    <w:rsid w:val="008E79A8"/>
    <w:rsid w:val="008F7A58"/>
    <w:rsid w:val="008F7A73"/>
    <w:rsid w:val="00900C9F"/>
    <w:rsid w:val="009017F9"/>
    <w:rsid w:val="00906E43"/>
    <w:rsid w:val="00912A7D"/>
    <w:rsid w:val="00915B15"/>
    <w:rsid w:val="009165B3"/>
    <w:rsid w:val="009167B5"/>
    <w:rsid w:val="00920591"/>
    <w:rsid w:val="0092413F"/>
    <w:rsid w:val="00926ACE"/>
    <w:rsid w:val="0093153F"/>
    <w:rsid w:val="00931A52"/>
    <w:rsid w:val="00936378"/>
    <w:rsid w:val="009411FB"/>
    <w:rsid w:val="009444F2"/>
    <w:rsid w:val="00945319"/>
    <w:rsid w:val="00945FC6"/>
    <w:rsid w:val="009478E5"/>
    <w:rsid w:val="009521E0"/>
    <w:rsid w:val="009533A9"/>
    <w:rsid w:val="00954DB5"/>
    <w:rsid w:val="00957DD1"/>
    <w:rsid w:val="00960AB3"/>
    <w:rsid w:val="00962E9B"/>
    <w:rsid w:val="00966059"/>
    <w:rsid w:val="00967326"/>
    <w:rsid w:val="00971ACD"/>
    <w:rsid w:val="00972553"/>
    <w:rsid w:val="00973E16"/>
    <w:rsid w:val="009803E3"/>
    <w:rsid w:val="00980E0A"/>
    <w:rsid w:val="0098506F"/>
    <w:rsid w:val="00986E0B"/>
    <w:rsid w:val="00990E42"/>
    <w:rsid w:val="0099125B"/>
    <w:rsid w:val="00991859"/>
    <w:rsid w:val="009A0BFC"/>
    <w:rsid w:val="009A4149"/>
    <w:rsid w:val="009A7D87"/>
    <w:rsid w:val="009B2299"/>
    <w:rsid w:val="009B2BB3"/>
    <w:rsid w:val="009B494F"/>
    <w:rsid w:val="009B7D48"/>
    <w:rsid w:val="009C278A"/>
    <w:rsid w:val="009C34B9"/>
    <w:rsid w:val="009C4CBC"/>
    <w:rsid w:val="009D0A41"/>
    <w:rsid w:val="009E0BC8"/>
    <w:rsid w:val="009F117A"/>
    <w:rsid w:val="009F6BE0"/>
    <w:rsid w:val="009F7DC1"/>
    <w:rsid w:val="00A0054C"/>
    <w:rsid w:val="00A0400F"/>
    <w:rsid w:val="00A055D9"/>
    <w:rsid w:val="00A108EF"/>
    <w:rsid w:val="00A1482A"/>
    <w:rsid w:val="00A15198"/>
    <w:rsid w:val="00A21892"/>
    <w:rsid w:val="00A333AD"/>
    <w:rsid w:val="00A40051"/>
    <w:rsid w:val="00A40155"/>
    <w:rsid w:val="00A42D95"/>
    <w:rsid w:val="00A45036"/>
    <w:rsid w:val="00A466ED"/>
    <w:rsid w:val="00A52FBB"/>
    <w:rsid w:val="00A53862"/>
    <w:rsid w:val="00A54213"/>
    <w:rsid w:val="00A6280B"/>
    <w:rsid w:val="00A6301A"/>
    <w:rsid w:val="00A6301C"/>
    <w:rsid w:val="00A65124"/>
    <w:rsid w:val="00A6730C"/>
    <w:rsid w:val="00A7551B"/>
    <w:rsid w:val="00A77A01"/>
    <w:rsid w:val="00A77DC8"/>
    <w:rsid w:val="00A800B6"/>
    <w:rsid w:val="00A805C9"/>
    <w:rsid w:val="00A84121"/>
    <w:rsid w:val="00A841F2"/>
    <w:rsid w:val="00A87781"/>
    <w:rsid w:val="00A9395F"/>
    <w:rsid w:val="00A952C0"/>
    <w:rsid w:val="00A96471"/>
    <w:rsid w:val="00AA1134"/>
    <w:rsid w:val="00AA6BC8"/>
    <w:rsid w:val="00AB1AEB"/>
    <w:rsid w:val="00AB2B52"/>
    <w:rsid w:val="00AB3BBA"/>
    <w:rsid w:val="00AB44C4"/>
    <w:rsid w:val="00AB6A93"/>
    <w:rsid w:val="00AC1D52"/>
    <w:rsid w:val="00AC335D"/>
    <w:rsid w:val="00AC53FD"/>
    <w:rsid w:val="00AC7186"/>
    <w:rsid w:val="00AC7710"/>
    <w:rsid w:val="00AD6976"/>
    <w:rsid w:val="00AE433D"/>
    <w:rsid w:val="00AE4881"/>
    <w:rsid w:val="00AE52EE"/>
    <w:rsid w:val="00AF0784"/>
    <w:rsid w:val="00AF07CF"/>
    <w:rsid w:val="00AF0800"/>
    <w:rsid w:val="00AF6F8E"/>
    <w:rsid w:val="00AF7B61"/>
    <w:rsid w:val="00B001A2"/>
    <w:rsid w:val="00B1144D"/>
    <w:rsid w:val="00B12C72"/>
    <w:rsid w:val="00B17E8D"/>
    <w:rsid w:val="00B23576"/>
    <w:rsid w:val="00B37FB3"/>
    <w:rsid w:val="00B40498"/>
    <w:rsid w:val="00B40900"/>
    <w:rsid w:val="00B41236"/>
    <w:rsid w:val="00B46F94"/>
    <w:rsid w:val="00B47FAE"/>
    <w:rsid w:val="00B510F5"/>
    <w:rsid w:val="00B516BB"/>
    <w:rsid w:val="00B5372B"/>
    <w:rsid w:val="00B62C67"/>
    <w:rsid w:val="00B63053"/>
    <w:rsid w:val="00B6327B"/>
    <w:rsid w:val="00B70BEC"/>
    <w:rsid w:val="00B736BF"/>
    <w:rsid w:val="00B77DB1"/>
    <w:rsid w:val="00B84103"/>
    <w:rsid w:val="00B849EC"/>
    <w:rsid w:val="00B85926"/>
    <w:rsid w:val="00B9060E"/>
    <w:rsid w:val="00B90AE7"/>
    <w:rsid w:val="00B94C9D"/>
    <w:rsid w:val="00B9745D"/>
    <w:rsid w:val="00BA79DE"/>
    <w:rsid w:val="00BB3300"/>
    <w:rsid w:val="00BB3D53"/>
    <w:rsid w:val="00BC0691"/>
    <w:rsid w:val="00BC06F7"/>
    <w:rsid w:val="00BC333E"/>
    <w:rsid w:val="00BC3897"/>
    <w:rsid w:val="00BC7C1A"/>
    <w:rsid w:val="00BC7E70"/>
    <w:rsid w:val="00BD24EA"/>
    <w:rsid w:val="00BD3AF6"/>
    <w:rsid w:val="00BD510D"/>
    <w:rsid w:val="00BD6445"/>
    <w:rsid w:val="00BD7883"/>
    <w:rsid w:val="00BE262D"/>
    <w:rsid w:val="00BE4A0B"/>
    <w:rsid w:val="00BE54B8"/>
    <w:rsid w:val="00BF08F4"/>
    <w:rsid w:val="00BF16FB"/>
    <w:rsid w:val="00BF72F3"/>
    <w:rsid w:val="00BF7BEA"/>
    <w:rsid w:val="00C01564"/>
    <w:rsid w:val="00C07565"/>
    <w:rsid w:val="00C11C75"/>
    <w:rsid w:val="00C20DA3"/>
    <w:rsid w:val="00C24564"/>
    <w:rsid w:val="00C251E6"/>
    <w:rsid w:val="00C2655E"/>
    <w:rsid w:val="00C3174C"/>
    <w:rsid w:val="00C33B54"/>
    <w:rsid w:val="00C40D94"/>
    <w:rsid w:val="00C466E4"/>
    <w:rsid w:val="00C47B81"/>
    <w:rsid w:val="00C5186F"/>
    <w:rsid w:val="00C53953"/>
    <w:rsid w:val="00C60E46"/>
    <w:rsid w:val="00C633C5"/>
    <w:rsid w:val="00C63DD3"/>
    <w:rsid w:val="00C64BB2"/>
    <w:rsid w:val="00C66D0C"/>
    <w:rsid w:val="00C705EE"/>
    <w:rsid w:val="00C7074A"/>
    <w:rsid w:val="00C70879"/>
    <w:rsid w:val="00C734DA"/>
    <w:rsid w:val="00C7578C"/>
    <w:rsid w:val="00C7667B"/>
    <w:rsid w:val="00C77C76"/>
    <w:rsid w:val="00C8207A"/>
    <w:rsid w:val="00C82B7A"/>
    <w:rsid w:val="00C84C9D"/>
    <w:rsid w:val="00C8683F"/>
    <w:rsid w:val="00C94C9F"/>
    <w:rsid w:val="00C9643D"/>
    <w:rsid w:val="00C970E9"/>
    <w:rsid w:val="00CA0A9F"/>
    <w:rsid w:val="00CA126D"/>
    <w:rsid w:val="00CA154E"/>
    <w:rsid w:val="00CA1EAF"/>
    <w:rsid w:val="00CA280B"/>
    <w:rsid w:val="00CA3834"/>
    <w:rsid w:val="00CA4D9A"/>
    <w:rsid w:val="00CB5069"/>
    <w:rsid w:val="00CB7E84"/>
    <w:rsid w:val="00CC0F4F"/>
    <w:rsid w:val="00CC2CC4"/>
    <w:rsid w:val="00CC53C7"/>
    <w:rsid w:val="00CD4E2C"/>
    <w:rsid w:val="00CE421B"/>
    <w:rsid w:val="00CE488A"/>
    <w:rsid w:val="00CF00B5"/>
    <w:rsid w:val="00CF256D"/>
    <w:rsid w:val="00D02B41"/>
    <w:rsid w:val="00D14F64"/>
    <w:rsid w:val="00D14F81"/>
    <w:rsid w:val="00D16D01"/>
    <w:rsid w:val="00D177AD"/>
    <w:rsid w:val="00D22605"/>
    <w:rsid w:val="00D23229"/>
    <w:rsid w:val="00D25B0A"/>
    <w:rsid w:val="00D27316"/>
    <w:rsid w:val="00D27EC7"/>
    <w:rsid w:val="00D3213C"/>
    <w:rsid w:val="00D34685"/>
    <w:rsid w:val="00D36099"/>
    <w:rsid w:val="00D410AC"/>
    <w:rsid w:val="00D41C13"/>
    <w:rsid w:val="00D505E9"/>
    <w:rsid w:val="00D53C9B"/>
    <w:rsid w:val="00D5557B"/>
    <w:rsid w:val="00D57A38"/>
    <w:rsid w:val="00D62DFD"/>
    <w:rsid w:val="00D7073F"/>
    <w:rsid w:val="00D73FDC"/>
    <w:rsid w:val="00D74FBF"/>
    <w:rsid w:val="00D768B0"/>
    <w:rsid w:val="00D80C18"/>
    <w:rsid w:val="00D90818"/>
    <w:rsid w:val="00D93BEB"/>
    <w:rsid w:val="00D9497A"/>
    <w:rsid w:val="00D95357"/>
    <w:rsid w:val="00D978C0"/>
    <w:rsid w:val="00DB6927"/>
    <w:rsid w:val="00DD4660"/>
    <w:rsid w:val="00DD4A03"/>
    <w:rsid w:val="00DD5C96"/>
    <w:rsid w:val="00DD710F"/>
    <w:rsid w:val="00DD7A5C"/>
    <w:rsid w:val="00DF00EC"/>
    <w:rsid w:val="00DF1961"/>
    <w:rsid w:val="00DF1DCA"/>
    <w:rsid w:val="00E15D29"/>
    <w:rsid w:val="00E2117A"/>
    <w:rsid w:val="00E2245F"/>
    <w:rsid w:val="00E23A30"/>
    <w:rsid w:val="00E255D3"/>
    <w:rsid w:val="00E3305E"/>
    <w:rsid w:val="00E42D18"/>
    <w:rsid w:val="00E44DED"/>
    <w:rsid w:val="00E512C1"/>
    <w:rsid w:val="00E520F6"/>
    <w:rsid w:val="00E52709"/>
    <w:rsid w:val="00E55ABB"/>
    <w:rsid w:val="00E5789B"/>
    <w:rsid w:val="00E70207"/>
    <w:rsid w:val="00E70E7E"/>
    <w:rsid w:val="00E7173A"/>
    <w:rsid w:val="00E76F28"/>
    <w:rsid w:val="00E92136"/>
    <w:rsid w:val="00E92583"/>
    <w:rsid w:val="00E9608B"/>
    <w:rsid w:val="00EA17E7"/>
    <w:rsid w:val="00EA253C"/>
    <w:rsid w:val="00EA4336"/>
    <w:rsid w:val="00EA4397"/>
    <w:rsid w:val="00EA5DFF"/>
    <w:rsid w:val="00EA636C"/>
    <w:rsid w:val="00EB43FD"/>
    <w:rsid w:val="00EE0131"/>
    <w:rsid w:val="00EF111B"/>
    <w:rsid w:val="00EF250B"/>
    <w:rsid w:val="00EF2B68"/>
    <w:rsid w:val="00EF5D19"/>
    <w:rsid w:val="00EF7F28"/>
    <w:rsid w:val="00F07549"/>
    <w:rsid w:val="00F11B24"/>
    <w:rsid w:val="00F1332E"/>
    <w:rsid w:val="00F14A2F"/>
    <w:rsid w:val="00F15268"/>
    <w:rsid w:val="00F201D1"/>
    <w:rsid w:val="00F23886"/>
    <w:rsid w:val="00F240A7"/>
    <w:rsid w:val="00F25483"/>
    <w:rsid w:val="00F30AAD"/>
    <w:rsid w:val="00F32F5C"/>
    <w:rsid w:val="00F370E0"/>
    <w:rsid w:val="00F508B4"/>
    <w:rsid w:val="00F520B8"/>
    <w:rsid w:val="00F52E37"/>
    <w:rsid w:val="00F55E27"/>
    <w:rsid w:val="00F60824"/>
    <w:rsid w:val="00F711CF"/>
    <w:rsid w:val="00F71609"/>
    <w:rsid w:val="00F757DE"/>
    <w:rsid w:val="00F75B2E"/>
    <w:rsid w:val="00F83027"/>
    <w:rsid w:val="00F877A8"/>
    <w:rsid w:val="00F90534"/>
    <w:rsid w:val="00F90D6F"/>
    <w:rsid w:val="00F913FE"/>
    <w:rsid w:val="00F91863"/>
    <w:rsid w:val="00F91B0E"/>
    <w:rsid w:val="00F9241C"/>
    <w:rsid w:val="00F93D94"/>
    <w:rsid w:val="00F94541"/>
    <w:rsid w:val="00F951D3"/>
    <w:rsid w:val="00F96500"/>
    <w:rsid w:val="00FA3223"/>
    <w:rsid w:val="00FA46E1"/>
    <w:rsid w:val="00FB0C81"/>
    <w:rsid w:val="00FB1F24"/>
    <w:rsid w:val="00FB2812"/>
    <w:rsid w:val="00FC4586"/>
    <w:rsid w:val="00FC56C7"/>
    <w:rsid w:val="00FC5A32"/>
    <w:rsid w:val="00FC7C3F"/>
    <w:rsid w:val="00FD429B"/>
    <w:rsid w:val="00FD43DD"/>
    <w:rsid w:val="00FD4978"/>
    <w:rsid w:val="00FD580B"/>
    <w:rsid w:val="00FE379C"/>
    <w:rsid w:val="00FE5C32"/>
    <w:rsid w:val="00FE6961"/>
    <w:rsid w:val="031FF6D6"/>
    <w:rsid w:val="0368BC2E"/>
    <w:rsid w:val="04306BBC"/>
    <w:rsid w:val="04A4E1EF"/>
    <w:rsid w:val="04AB7B17"/>
    <w:rsid w:val="05164CAB"/>
    <w:rsid w:val="06983110"/>
    <w:rsid w:val="071C2A5A"/>
    <w:rsid w:val="09D13712"/>
    <w:rsid w:val="09D81EBE"/>
    <w:rsid w:val="0C63F041"/>
    <w:rsid w:val="0C744567"/>
    <w:rsid w:val="0DEF3E0A"/>
    <w:rsid w:val="0F10675F"/>
    <w:rsid w:val="0FD568F0"/>
    <w:rsid w:val="0FE38B82"/>
    <w:rsid w:val="0FFBAA7A"/>
    <w:rsid w:val="1220E858"/>
    <w:rsid w:val="13F24D77"/>
    <w:rsid w:val="14D18843"/>
    <w:rsid w:val="1505A54A"/>
    <w:rsid w:val="1525AD6A"/>
    <w:rsid w:val="152E96BC"/>
    <w:rsid w:val="17314A2F"/>
    <w:rsid w:val="176328C9"/>
    <w:rsid w:val="1799743E"/>
    <w:rsid w:val="199445D1"/>
    <w:rsid w:val="1A28BE3B"/>
    <w:rsid w:val="1AED8585"/>
    <w:rsid w:val="1B2037ED"/>
    <w:rsid w:val="1B98A94D"/>
    <w:rsid w:val="1C6F086F"/>
    <w:rsid w:val="1C9AB0B0"/>
    <w:rsid w:val="1D3A0F22"/>
    <w:rsid w:val="1D63B2C3"/>
    <w:rsid w:val="1EF35F48"/>
    <w:rsid w:val="1FF8EFDB"/>
    <w:rsid w:val="204EE74C"/>
    <w:rsid w:val="2072BB43"/>
    <w:rsid w:val="21276DC9"/>
    <w:rsid w:val="22B6A4F4"/>
    <w:rsid w:val="24C65A04"/>
    <w:rsid w:val="253E0EE5"/>
    <w:rsid w:val="25CF662E"/>
    <w:rsid w:val="267E6008"/>
    <w:rsid w:val="26839649"/>
    <w:rsid w:val="270F332C"/>
    <w:rsid w:val="288C6E6F"/>
    <w:rsid w:val="2992E522"/>
    <w:rsid w:val="2B3ED1F4"/>
    <w:rsid w:val="2BB26A51"/>
    <w:rsid w:val="2CAD9F2F"/>
    <w:rsid w:val="2D7B97C9"/>
    <w:rsid w:val="2E8532D6"/>
    <w:rsid w:val="2FADA618"/>
    <w:rsid w:val="30DF2301"/>
    <w:rsid w:val="31623ED1"/>
    <w:rsid w:val="3187A7F0"/>
    <w:rsid w:val="31DB92DC"/>
    <w:rsid w:val="325F5F59"/>
    <w:rsid w:val="3285655A"/>
    <w:rsid w:val="3336E430"/>
    <w:rsid w:val="33FAA98F"/>
    <w:rsid w:val="346C924F"/>
    <w:rsid w:val="34972F7F"/>
    <w:rsid w:val="35671CFA"/>
    <w:rsid w:val="3655142E"/>
    <w:rsid w:val="381C36F9"/>
    <w:rsid w:val="38A2BEE3"/>
    <w:rsid w:val="39F6BEF6"/>
    <w:rsid w:val="3AFDB4B4"/>
    <w:rsid w:val="3B178717"/>
    <w:rsid w:val="3B3832B9"/>
    <w:rsid w:val="3BE1950C"/>
    <w:rsid w:val="3C09E108"/>
    <w:rsid w:val="3C91ABF1"/>
    <w:rsid w:val="3CB58A7D"/>
    <w:rsid w:val="3D4387D2"/>
    <w:rsid w:val="3D4B62B1"/>
    <w:rsid w:val="3D5AB851"/>
    <w:rsid w:val="3DBD868C"/>
    <w:rsid w:val="3FDD6765"/>
    <w:rsid w:val="4002D497"/>
    <w:rsid w:val="40D3F1B4"/>
    <w:rsid w:val="4349F57F"/>
    <w:rsid w:val="4415692B"/>
    <w:rsid w:val="44CBEB81"/>
    <w:rsid w:val="44F1FB15"/>
    <w:rsid w:val="45B128A5"/>
    <w:rsid w:val="45D5E950"/>
    <w:rsid w:val="468611E0"/>
    <w:rsid w:val="47130362"/>
    <w:rsid w:val="479AD95C"/>
    <w:rsid w:val="47F033A5"/>
    <w:rsid w:val="48336AB6"/>
    <w:rsid w:val="49882B41"/>
    <w:rsid w:val="499F91A1"/>
    <w:rsid w:val="4ABC8D60"/>
    <w:rsid w:val="4B0E0236"/>
    <w:rsid w:val="4C1EE81A"/>
    <w:rsid w:val="4DF3C06A"/>
    <w:rsid w:val="4E0E56C3"/>
    <w:rsid w:val="4E14E11F"/>
    <w:rsid w:val="4E657724"/>
    <w:rsid w:val="4E68F0F9"/>
    <w:rsid w:val="4E85B925"/>
    <w:rsid w:val="4F3F6F56"/>
    <w:rsid w:val="4F6ABE47"/>
    <w:rsid w:val="4F768762"/>
    <w:rsid w:val="51719FBE"/>
    <w:rsid w:val="527DF7E0"/>
    <w:rsid w:val="541B1200"/>
    <w:rsid w:val="54969D71"/>
    <w:rsid w:val="56DCDD63"/>
    <w:rsid w:val="5ABB977E"/>
    <w:rsid w:val="5C81A3B7"/>
    <w:rsid w:val="5CD3484E"/>
    <w:rsid w:val="5CF219D3"/>
    <w:rsid w:val="5D17FC3D"/>
    <w:rsid w:val="5E71C93C"/>
    <w:rsid w:val="6061E8FE"/>
    <w:rsid w:val="615580EC"/>
    <w:rsid w:val="619C17A9"/>
    <w:rsid w:val="621081F8"/>
    <w:rsid w:val="62583C81"/>
    <w:rsid w:val="625CFABC"/>
    <w:rsid w:val="62E8DB50"/>
    <w:rsid w:val="6363D023"/>
    <w:rsid w:val="66384B42"/>
    <w:rsid w:val="6692130F"/>
    <w:rsid w:val="67F4DA4A"/>
    <w:rsid w:val="69D015A8"/>
    <w:rsid w:val="69D16535"/>
    <w:rsid w:val="6A87ECB4"/>
    <w:rsid w:val="6AA95073"/>
    <w:rsid w:val="6B22C3E5"/>
    <w:rsid w:val="6BAF9F35"/>
    <w:rsid w:val="6EA37979"/>
    <w:rsid w:val="6F391DAD"/>
    <w:rsid w:val="6F9998CF"/>
    <w:rsid w:val="6FB7D0FA"/>
    <w:rsid w:val="7144E4C6"/>
    <w:rsid w:val="728C1C01"/>
    <w:rsid w:val="732D06BC"/>
    <w:rsid w:val="74D3A292"/>
    <w:rsid w:val="74EC9901"/>
    <w:rsid w:val="762EBC43"/>
    <w:rsid w:val="777C34D1"/>
    <w:rsid w:val="779A1ACC"/>
    <w:rsid w:val="77CF503C"/>
    <w:rsid w:val="77D187B5"/>
    <w:rsid w:val="7933F4BA"/>
    <w:rsid w:val="7A1D5948"/>
    <w:rsid w:val="7B933337"/>
    <w:rsid w:val="7BA82E0B"/>
    <w:rsid w:val="7D29AC52"/>
    <w:rsid w:val="7D99991B"/>
    <w:rsid w:val="7EBD220D"/>
    <w:rsid w:val="7FB4EF6E"/>
    <w:rsid w:val="7FC7DE60"/>
    <w:rsid w:val="7FF6A1A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508B3F8E"/>
  <w15:docId w15:val="{3BDBBA01-9044-4138-86DC-6CB6CF92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AB9"/>
  </w:style>
  <w:style w:type="paragraph" w:styleId="Heading1">
    <w:name w:val="heading 1"/>
    <w:basedOn w:val="Normal"/>
    <w:next w:val="Normal"/>
    <w:link w:val="Heading1Char"/>
    <w:qFormat/>
    <w:rsid w:val="001613CE"/>
    <w:pPr>
      <w:keepNext/>
      <w:spacing w:after="0" w:line="240" w:lineRule="auto"/>
      <w:outlineLvl w:val="0"/>
    </w:pPr>
    <w:rPr>
      <w:rFonts w:ascii="Arial" w:eastAsia="Times New Roman" w:hAnsi="Arial" w:cs="Arial"/>
      <w:b/>
      <w:bCs/>
      <w:sz w:val="20"/>
      <w:szCs w:val="20"/>
      <w:lang w:val="en-GB" w:eastAsia="en-GB"/>
    </w:rPr>
  </w:style>
  <w:style w:type="paragraph" w:styleId="Heading2">
    <w:name w:val="heading 2"/>
    <w:basedOn w:val="Normal"/>
    <w:next w:val="Normal"/>
    <w:link w:val="Heading2Char"/>
    <w:uiPriority w:val="9"/>
    <w:unhideWhenUsed/>
    <w:qFormat/>
    <w:rsid w:val="0006214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7">
    <w:name w:val="heading 7"/>
    <w:basedOn w:val="Normal"/>
    <w:next w:val="Normal"/>
    <w:link w:val="Heading7Char"/>
    <w:qFormat/>
    <w:rsid w:val="00EF5D19"/>
    <w:pPr>
      <w:keepNext/>
      <w:tabs>
        <w:tab w:val="left" w:pos="-720"/>
        <w:tab w:val="left" w:pos="0"/>
        <w:tab w:val="left" w:pos="720"/>
      </w:tabs>
      <w:suppressAutoHyphens/>
      <w:spacing w:after="0" w:line="240" w:lineRule="auto"/>
      <w:jc w:val="both"/>
      <w:outlineLvl w:val="6"/>
    </w:pPr>
    <w:rPr>
      <w:rFonts w:ascii="Arial" w:eastAsia="Times New Roman" w:hAnsi="Arial" w:cs="Times New Roman"/>
      <w:b/>
      <w:spacing w:val="-3"/>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EF5D19"/>
    <w:rPr>
      <w:rFonts w:ascii="Arial" w:eastAsia="Times New Roman" w:hAnsi="Arial" w:cs="Times New Roman"/>
      <w:b/>
      <w:spacing w:val="-3"/>
      <w:sz w:val="24"/>
      <w:szCs w:val="20"/>
      <w:lang w:val="en-GB"/>
    </w:rPr>
  </w:style>
  <w:style w:type="paragraph" w:styleId="Footer">
    <w:name w:val="footer"/>
    <w:basedOn w:val="Normal"/>
    <w:link w:val="FooterChar"/>
    <w:rsid w:val="00EF5D19"/>
    <w:pPr>
      <w:tabs>
        <w:tab w:val="center" w:pos="4320"/>
        <w:tab w:val="right" w:pos="8640"/>
      </w:tabs>
      <w:spacing w:after="0" w:line="240" w:lineRule="auto"/>
    </w:pPr>
    <w:rPr>
      <w:rFonts w:ascii="Times New Roman" w:eastAsia="Times New Roman" w:hAnsi="Times New Roman" w:cs="Times New Roman"/>
      <w:sz w:val="20"/>
      <w:szCs w:val="20"/>
      <w:lang w:val="en-GB" w:eastAsia="en-GB"/>
    </w:rPr>
  </w:style>
  <w:style w:type="character" w:customStyle="1" w:styleId="FooterChar">
    <w:name w:val="Footer Char"/>
    <w:basedOn w:val="DefaultParagraphFont"/>
    <w:link w:val="Footer"/>
    <w:rsid w:val="00EF5D19"/>
    <w:rPr>
      <w:rFonts w:ascii="Times New Roman" w:eastAsia="Times New Roman" w:hAnsi="Times New Roman" w:cs="Times New Roman"/>
      <w:sz w:val="20"/>
      <w:szCs w:val="20"/>
      <w:lang w:val="en-GB" w:eastAsia="en-GB"/>
    </w:rPr>
  </w:style>
  <w:style w:type="character" w:styleId="PageNumber">
    <w:name w:val="page number"/>
    <w:basedOn w:val="DefaultParagraphFont"/>
    <w:rsid w:val="00EF5D19"/>
  </w:style>
  <w:style w:type="paragraph" w:styleId="BodyText">
    <w:name w:val="Body Text"/>
    <w:basedOn w:val="Normal"/>
    <w:link w:val="BodyTextChar"/>
    <w:rsid w:val="00EF5D19"/>
    <w:pPr>
      <w:spacing w:after="0" w:line="240" w:lineRule="auto"/>
    </w:pPr>
    <w:rPr>
      <w:rFonts w:ascii="Arial" w:eastAsia="Times New Roman" w:hAnsi="Arial" w:cs="Arial"/>
      <w:sz w:val="24"/>
      <w:szCs w:val="20"/>
      <w:lang w:val="en-GB" w:eastAsia="en-GB"/>
    </w:rPr>
  </w:style>
  <w:style w:type="character" w:customStyle="1" w:styleId="BodyTextChar">
    <w:name w:val="Body Text Char"/>
    <w:basedOn w:val="DefaultParagraphFont"/>
    <w:link w:val="BodyText"/>
    <w:rsid w:val="00EF5D19"/>
    <w:rPr>
      <w:rFonts w:ascii="Arial" w:eastAsia="Times New Roman" w:hAnsi="Arial" w:cs="Arial"/>
      <w:sz w:val="24"/>
      <w:szCs w:val="20"/>
      <w:lang w:val="en-GB" w:eastAsia="en-GB"/>
    </w:rPr>
  </w:style>
  <w:style w:type="character" w:styleId="Hyperlink">
    <w:name w:val="Hyperlink"/>
    <w:rsid w:val="00EF5D19"/>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1,Content"/>
    <w:basedOn w:val="Normal"/>
    <w:link w:val="ListParagraphChar"/>
    <w:uiPriority w:val="34"/>
    <w:qFormat/>
    <w:rsid w:val="00EF5D19"/>
    <w:pPr>
      <w:spacing w:after="0" w:line="240" w:lineRule="auto"/>
      <w:ind w:left="720"/>
    </w:pPr>
    <w:rPr>
      <w:rFonts w:ascii="Times New Roman" w:eastAsia="Times New Roman" w:hAnsi="Times New Roman" w:cs="Times New Roman"/>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b1 Char"/>
    <w:link w:val="ListParagraph"/>
    <w:uiPriority w:val="34"/>
    <w:qFormat/>
    <w:locked/>
    <w:rsid w:val="00EF5D19"/>
    <w:rPr>
      <w:rFonts w:ascii="Times New Roman" w:eastAsia="Times New Roman" w:hAnsi="Times New Roman" w:cs="Times New Roman"/>
      <w:sz w:val="20"/>
      <w:szCs w:val="20"/>
      <w:lang w:val="en-GB" w:eastAsia="en-GB"/>
    </w:rPr>
  </w:style>
  <w:style w:type="paragraph" w:styleId="FootnoteText">
    <w:name w:val="footnote text"/>
    <w:basedOn w:val="Normal"/>
    <w:link w:val="FootnoteTextChar"/>
    <w:uiPriority w:val="99"/>
    <w:unhideWhenUsed/>
    <w:rsid w:val="00EF5D1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F5D19"/>
    <w:rPr>
      <w:rFonts w:ascii="Calibri" w:eastAsia="Calibri" w:hAnsi="Calibri" w:cs="Times New Roman"/>
      <w:sz w:val="20"/>
      <w:szCs w:val="20"/>
    </w:rPr>
  </w:style>
  <w:style w:type="character" w:styleId="FootnoteReference">
    <w:name w:val="footnote reference"/>
    <w:uiPriority w:val="99"/>
    <w:semiHidden/>
    <w:unhideWhenUsed/>
    <w:rsid w:val="00EF5D19"/>
    <w:rPr>
      <w:vertAlign w:val="superscript"/>
    </w:rPr>
  </w:style>
  <w:style w:type="paragraph" w:styleId="BalloonText">
    <w:name w:val="Balloon Text"/>
    <w:basedOn w:val="Normal"/>
    <w:link w:val="BalloonTextChar"/>
    <w:uiPriority w:val="99"/>
    <w:semiHidden/>
    <w:unhideWhenUsed/>
    <w:rsid w:val="00EF5D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D19"/>
    <w:rPr>
      <w:rFonts w:ascii="Tahoma" w:hAnsi="Tahoma" w:cs="Tahoma"/>
      <w:sz w:val="16"/>
      <w:szCs w:val="16"/>
    </w:rPr>
  </w:style>
  <w:style w:type="paragraph" w:customStyle="1" w:styleId="TableParagraph">
    <w:name w:val="Table Paragraph"/>
    <w:basedOn w:val="Normal"/>
    <w:uiPriority w:val="1"/>
    <w:qFormat/>
    <w:rsid w:val="00EF5D19"/>
    <w:pPr>
      <w:widowControl w:val="0"/>
      <w:autoSpaceDE w:val="0"/>
      <w:autoSpaceDN w:val="0"/>
      <w:spacing w:after="0" w:line="240" w:lineRule="auto"/>
    </w:pPr>
    <w:rPr>
      <w:rFonts w:ascii="Arial" w:eastAsia="Arial" w:hAnsi="Arial" w:cs="Arial"/>
      <w:lang w:val="en-US"/>
    </w:rPr>
  </w:style>
  <w:style w:type="paragraph" w:customStyle="1" w:styleId="Default">
    <w:name w:val="Default"/>
    <w:rsid w:val="00592A1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C25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086257"/>
    <w:pPr>
      <w:spacing w:after="0" w:line="240" w:lineRule="auto"/>
    </w:pPr>
    <w:rPr>
      <w:rFonts w:ascii="Courier" w:eastAsia="Times New Roman" w:hAnsi="Courier" w:cs="Times New Roman"/>
      <w:sz w:val="20"/>
      <w:szCs w:val="20"/>
      <w:lang w:val="en-GB" w:eastAsia="en-GB"/>
    </w:rPr>
  </w:style>
  <w:style w:type="character" w:customStyle="1" w:styleId="CommentTextChar">
    <w:name w:val="Comment Text Char"/>
    <w:basedOn w:val="DefaultParagraphFont"/>
    <w:link w:val="CommentText"/>
    <w:uiPriority w:val="99"/>
    <w:rsid w:val="00086257"/>
    <w:rPr>
      <w:rFonts w:ascii="Courier" w:eastAsia="Times New Roman" w:hAnsi="Courier" w:cs="Times New Roman"/>
      <w:sz w:val="20"/>
      <w:szCs w:val="20"/>
      <w:lang w:val="en-GB" w:eastAsia="en-GB"/>
    </w:rPr>
  </w:style>
  <w:style w:type="character" w:styleId="CommentReference">
    <w:name w:val="annotation reference"/>
    <w:semiHidden/>
    <w:rsid w:val="00086257"/>
    <w:rPr>
      <w:sz w:val="16"/>
      <w:szCs w:val="16"/>
    </w:rPr>
  </w:style>
  <w:style w:type="paragraph" w:styleId="CommentSubject">
    <w:name w:val="annotation subject"/>
    <w:basedOn w:val="CommentText"/>
    <w:next w:val="CommentText"/>
    <w:link w:val="CommentSubjectChar"/>
    <w:uiPriority w:val="99"/>
    <w:semiHidden/>
    <w:unhideWhenUsed/>
    <w:rsid w:val="001E7641"/>
    <w:pPr>
      <w:spacing w:after="200"/>
    </w:pPr>
    <w:rPr>
      <w:rFonts w:asciiTheme="minorHAnsi" w:eastAsiaTheme="minorEastAsia" w:hAnsiTheme="minorHAnsi" w:cstheme="minorBidi"/>
      <w:b/>
      <w:bCs/>
      <w:lang w:val="en-IE" w:eastAsia="en-IE"/>
    </w:rPr>
  </w:style>
  <w:style w:type="character" w:customStyle="1" w:styleId="CommentSubjectChar">
    <w:name w:val="Comment Subject Char"/>
    <w:basedOn w:val="CommentTextChar"/>
    <w:link w:val="CommentSubject"/>
    <w:uiPriority w:val="99"/>
    <w:semiHidden/>
    <w:rsid w:val="001E7641"/>
    <w:rPr>
      <w:rFonts w:ascii="Courier" w:eastAsia="Times New Roman" w:hAnsi="Courier" w:cs="Times New Roman"/>
      <w:b/>
      <w:bCs/>
      <w:sz w:val="20"/>
      <w:szCs w:val="20"/>
      <w:lang w:val="en-GB" w:eastAsia="en-GB"/>
    </w:rPr>
  </w:style>
  <w:style w:type="paragraph" w:styleId="Revision">
    <w:name w:val="Revision"/>
    <w:hidden/>
    <w:uiPriority w:val="99"/>
    <w:semiHidden/>
    <w:rsid w:val="001E7641"/>
    <w:pPr>
      <w:spacing w:after="0" w:line="240" w:lineRule="auto"/>
    </w:pPr>
  </w:style>
  <w:style w:type="character" w:customStyle="1" w:styleId="Heading2Char">
    <w:name w:val="Heading 2 Char"/>
    <w:basedOn w:val="DefaultParagraphFont"/>
    <w:link w:val="Heading2"/>
    <w:uiPriority w:val="9"/>
    <w:rsid w:val="00062147"/>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rsid w:val="001613CE"/>
    <w:rPr>
      <w:rFonts w:ascii="Arial" w:eastAsia="Times New Roman" w:hAnsi="Arial" w:cs="Arial"/>
      <w:b/>
      <w:bCs/>
      <w:sz w:val="20"/>
      <w:szCs w:val="20"/>
      <w:lang w:val="en-GB" w:eastAsia="en-GB"/>
    </w:rPr>
  </w:style>
  <w:style w:type="paragraph" w:styleId="Header">
    <w:name w:val="header"/>
    <w:basedOn w:val="Normal"/>
    <w:link w:val="HeaderChar"/>
    <w:uiPriority w:val="99"/>
    <w:unhideWhenUsed/>
    <w:rsid w:val="007C32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21A"/>
  </w:style>
  <w:style w:type="paragraph" w:styleId="Salutation">
    <w:name w:val="Salutation"/>
    <w:basedOn w:val="Normal"/>
    <w:link w:val="SalutationChar"/>
    <w:semiHidden/>
    <w:rsid w:val="00A1482A"/>
    <w:pPr>
      <w:spacing w:after="0" w:line="240" w:lineRule="auto"/>
    </w:pPr>
    <w:rPr>
      <w:rFonts w:ascii="Times New Roman" w:eastAsia="Times New Roman" w:hAnsi="Times New Roman" w:cs="Times New Roman"/>
      <w:sz w:val="24"/>
      <w:szCs w:val="20"/>
      <w:lang w:val="en-GB" w:eastAsia="en-US"/>
    </w:rPr>
  </w:style>
  <w:style w:type="character" w:customStyle="1" w:styleId="SalutationChar">
    <w:name w:val="Salutation Char"/>
    <w:basedOn w:val="DefaultParagraphFont"/>
    <w:link w:val="Salutation"/>
    <w:semiHidden/>
    <w:rsid w:val="00A1482A"/>
    <w:rPr>
      <w:rFonts w:ascii="Times New Roman" w:eastAsia="Times New Roman" w:hAnsi="Times New Roman" w:cs="Times New Roman"/>
      <w:sz w:val="24"/>
      <w:szCs w:val="20"/>
      <w:lang w:val="en-GB" w:eastAsia="en-US"/>
    </w:rPr>
  </w:style>
  <w:style w:type="paragraph" w:styleId="BodyTextIndent">
    <w:name w:val="Body Text Indent"/>
    <w:basedOn w:val="Normal"/>
    <w:link w:val="BodyTextIndentChar"/>
    <w:uiPriority w:val="99"/>
    <w:unhideWhenUsed/>
    <w:rsid w:val="00155AB7"/>
    <w:pPr>
      <w:spacing w:after="120"/>
      <w:ind w:left="283"/>
    </w:pPr>
  </w:style>
  <w:style w:type="character" w:customStyle="1" w:styleId="BodyTextIndentChar">
    <w:name w:val="Body Text Indent Char"/>
    <w:basedOn w:val="DefaultParagraphFont"/>
    <w:link w:val="BodyTextIndent"/>
    <w:uiPriority w:val="99"/>
    <w:rsid w:val="00155AB7"/>
  </w:style>
  <w:style w:type="paragraph" w:customStyle="1" w:styleId="Standard">
    <w:name w:val="Standard"/>
    <w:rsid w:val="003D3EB8"/>
    <w:pPr>
      <w:suppressAutoHyphens/>
      <w:autoSpaceDN w:val="0"/>
      <w:spacing w:after="0" w:line="240" w:lineRule="auto"/>
      <w:textAlignment w:val="baseline"/>
    </w:pPr>
    <w:rPr>
      <w:rFonts w:ascii="Arial" w:eastAsia="Times New Roman" w:hAnsi="Arial" w:cs="Arial"/>
      <w:color w:val="000000"/>
      <w:kern w:val="3"/>
      <w:sz w:val="24"/>
      <w:szCs w:val="24"/>
      <w:lang w:val="en-GB" w:eastAsia="en-GB"/>
    </w:rPr>
  </w:style>
  <w:style w:type="paragraph" w:customStyle="1" w:styleId="NoSpacingHSE">
    <w:name w:val="No Spacing (HSE)"/>
    <w:basedOn w:val="NoSpacing"/>
    <w:link w:val="NoSpacingHSEChar"/>
    <w:autoRedefine/>
    <w:qFormat/>
    <w:rsid w:val="00725C63"/>
    <w:rPr>
      <w:rFonts w:eastAsiaTheme="minorHAnsi"/>
      <w:b/>
      <w:lang w:val="en-US" w:eastAsia="en-US"/>
    </w:rPr>
  </w:style>
  <w:style w:type="character" w:customStyle="1" w:styleId="NoSpacingHSEChar">
    <w:name w:val="No Spacing (HSE) Char"/>
    <w:basedOn w:val="DefaultParagraphFont"/>
    <w:link w:val="NoSpacingHSE"/>
    <w:rsid w:val="00725C63"/>
    <w:rPr>
      <w:rFonts w:eastAsiaTheme="minorHAnsi"/>
      <w:b/>
      <w:lang w:val="en-US" w:eastAsia="en-US"/>
    </w:rPr>
  </w:style>
  <w:style w:type="paragraph" w:styleId="NoSpacing">
    <w:name w:val="No Spacing"/>
    <w:uiPriority w:val="1"/>
    <w:qFormat/>
    <w:rsid w:val="00725C63"/>
    <w:pPr>
      <w:spacing w:after="0" w:line="240" w:lineRule="auto"/>
    </w:pPr>
  </w:style>
  <w:style w:type="character" w:styleId="Emphasis">
    <w:name w:val="Emphasis"/>
    <w:basedOn w:val="DefaultParagraphFont"/>
    <w:uiPriority w:val="20"/>
    <w:qFormat/>
    <w:rsid w:val="00262F9F"/>
    <w:rPr>
      <w:i/>
      <w:iCs/>
    </w:rPr>
  </w:style>
  <w:style w:type="paragraph" w:customStyle="1" w:styleId="HSEBrand">
    <w:name w:val="HSE Brand"/>
    <w:basedOn w:val="Normal"/>
    <w:autoRedefine/>
    <w:qFormat/>
    <w:rsid w:val="00BB3300"/>
    <w:pPr>
      <w:spacing w:after="160" w:line="259" w:lineRule="auto"/>
      <w:jc w:val="both"/>
    </w:pPr>
    <w:rPr>
      <w:rFonts w:ascii="Arial" w:eastAsiaTheme="minorHAnsi" w:hAnsi="Arial" w:cs="Arial"/>
      <w:b/>
      <w:sz w:val="20"/>
      <w:szCs w:val="20"/>
      <w:lang w:eastAsia="en-US"/>
    </w:rPr>
  </w:style>
  <w:style w:type="paragraph" w:customStyle="1" w:styleId="paragraph">
    <w:name w:val="paragraph"/>
    <w:basedOn w:val="Normal"/>
    <w:rsid w:val="00A466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466ED"/>
  </w:style>
  <w:style w:type="character" w:customStyle="1" w:styleId="eop">
    <w:name w:val="eop"/>
    <w:basedOn w:val="DefaultParagraphFont"/>
    <w:rsid w:val="00A466ED"/>
  </w:style>
  <w:style w:type="character" w:customStyle="1" w:styleId="findhit">
    <w:name w:val="findhit"/>
    <w:basedOn w:val="DefaultParagraphFont"/>
    <w:rsid w:val="00A466ED"/>
  </w:style>
  <w:style w:type="paragraph" w:styleId="NormalWeb">
    <w:name w:val="Normal (Web)"/>
    <w:basedOn w:val="Normal"/>
    <w:uiPriority w:val="99"/>
    <w:semiHidden/>
    <w:unhideWhenUsed/>
    <w:rsid w:val="005A57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052026"/>
    <w:pPr>
      <w:spacing w:after="0" w:line="240" w:lineRule="auto"/>
    </w:pPr>
    <w:rPr>
      <w:rFonts w:ascii="Times New Roman" w:eastAsiaTheme="minorHAnsi" w:hAnsi="Times New Roman" w:cs="Times New Roman"/>
      <w:sz w:val="24"/>
      <w:szCs w:val="24"/>
    </w:rPr>
  </w:style>
  <w:style w:type="character" w:styleId="FollowedHyperlink">
    <w:name w:val="FollowedHyperlink"/>
    <w:basedOn w:val="DefaultParagraphFont"/>
    <w:uiPriority w:val="99"/>
    <w:semiHidden/>
    <w:unhideWhenUsed/>
    <w:rsid w:val="009F7DC1"/>
    <w:rPr>
      <w:color w:val="800080" w:themeColor="followedHyperlink"/>
      <w:u w:val="single"/>
    </w:rPr>
  </w:style>
  <w:style w:type="character" w:customStyle="1" w:styleId="UnresolvedMention1">
    <w:name w:val="Unresolved Mention1"/>
    <w:basedOn w:val="DefaultParagraphFont"/>
    <w:uiPriority w:val="99"/>
    <w:semiHidden/>
    <w:unhideWhenUsed/>
    <w:rsid w:val="00EF111B"/>
    <w:rPr>
      <w:color w:val="605E5C"/>
      <w:shd w:val="clear" w:color="auto" w:fill="E1DFDD"/>
    </w:rPr>
  </w:style>
  <w:style w:type="character" w:styleId="UnresolvedMention">
    <w:name w:val="Unresolved Mention"/>
    <w:basedOn w:val="DefaultParagraphFont"/>
    <w:uiPriority w:val="99"/>
    <w:semiHidden/>
    <w:unhideWhenUsed/>
    <w:rsid w:val="00822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4920">
      <w:bodyDiv w:val="1"/>
      <w:marLeft w:val="0"/>
      <w:marRight w:val="0"/>
      <w:marTop w:val="0"/>
      <w:marBottom w:val="0"/>
      <w:divBdr>
        <w:top w:val="none" w:sz="0" w:space="0" w:color="auto"/>
        <w:left w:val="none" w:sz="0" w:space="0" w:color="auto"/>
        <w:bottom w:val="none" w:sz="0" w:space="0" w:color="auto"/>
        <w:right w:val="none" w:sz="0" w:space="0" w:color="auto"/>
      </w:divBdr>
    </w:div>
    <w:div w:id="95443995">
      <w:bodyDiv w:val="1"/>
      <w:marLeft w:val="0"/>
      <w:marRight w:val="0"/>
      <w:marTop w:val="0"/>
      <w:marBottom w:val="0"/>
      <w:divBdr>
        <w:top w:val="none" w:sz="0" w:space="0" w:color="auto"/>
        <w:left w:val="none" w:sz="0" w:space="0" w:color="auto"/>
        <w:bottom w:val="none" w:sz="0" w:space="0" w:color="auto"/>
        <w:right w:val="none" w:sz="0" w:space="0" w:color="auto"/>
      </w:divBdr>
      <w:divsChild>
        <w:div w:id="74982710">
          <w:marLeft w:val="144"/>
          <w:marRight w:val="0"/>
          <w:marTop w:val="0"/>
          <w:marBottom w:val="60"/>
          <w:divBdr>
            <w:top w:val="none" w:sz="0" w:space="0" w:color="auto"/>
            <w:left w:val="none" w:sz="0" w:space="0" w:color="auto"/>
            <w:bottom w:val="none" w:sz="0" w:space="0" w:color="auto"/>
            <w:right w:val="none" w:sz="0" w:space="0" w:color="auto"/>
          </w:divBdr>
        </w:div>
        <w:div w:id="665667602">
          <w:marLeft w:val="144"/>
          <w:marRight w:val="0"/>
          <w:marTop w:val="0"/>
          <w:marBottom w:val="60"/>
          <w:divBdr>
            <w:top w:val="none" w:sz="0" w:space="0" w:color="auto"/>
            <w:left w:val="none" w:sz="0" w:space="0" w:color="auto"/>
            <w:bottom w:val="none" w:sz="0" w:space="0" w:color="auto"/>
            <w:right w:val="none" w:sz="0" w:space="0" w:color="auto"/>
          </w:divBdr>
        </w:div>
        <w:div w:id="1289504720">
          <w:marLeft w:val="144"/>
          <w:marRight w:val="0"/>
          <w:marTop w:val="0"/>
          <w:marBottom w:val="60"/>
          <w:divBdr>
            <w:top w:val="none" w:sz="0" w:space="0" w:color="auto"/>
            <w:left w:val="none" w:sz="0" w:space="0" w:color="auto"/>
            <w:bottom w:val="none" w:sz="0" w:space="0" w:color="auto"/>
            <w:right w:val="none" w:sz="0" w:space="0" w:color="auto"/>
          </w:divBdr>
        </w:div>
      </w:divsChild>
    </w:div>
    <w:div w:id="182524893">
      <w:bodyDiv w:val="1"/>
      <w:marLeft w:val="0"/>
      <w:marRight w:val="0"/>
      <w:marTop w:val="0"/>
      <w:marBottom w:val="0"/>
      <w:divBdr>
        <w:top w:val="none" w:sz="0" w:space="0" w:color="auto"/>
        <w:left w:val="none" w:sz="0" w:space="0" w:color="auto"/>
        <w:bottom w:val="none" w:sz="0" w:space="0" w:color="auto"/>
        <w:right w:val="none" w:sz="0" w:space="0" w:color="auto"/>
      </w:divBdr>
    </w:div>
    <w:div w:id="243345268">
      <w:bodyDiv w:val="1"/>
      <w:marLeft w:val="0"/>
      <w:marRight w:val="0"/>
      <w:marTop w:val="0"/>
      <w:marBottom w:val="0"/>
      <w:divBdr>
        <w:top w:val="none" w:sz="0" w:space="0" w:color="auto"/>
        <w:left w:val="none" w:sz="0" w:space="0" w:color="auto"/>
        <w:bottom w:val="none" w:sz="0" w:space="0" w:color="auto"/>
        <w:right w:val="none" w:sz="0" w:space="0" w:color="auto"/>
      </w:divBdr>
      <w:divsChild>
        <w:div w:id="772674698">
          <w:marLeft w:val="0"/>
          <w:marRight w:val="0"/>
          <w:marTop w:val="0"/>
          <w:marBottom w:val="0"/>
          <w:divBdr>
            <w:top w:val="none" w:sz="0" w:space="0" w:color="auto"/>
            <w:left w:val="none" w:sz="0" w:space="0" w:color="auto"/>
            <w:bottom w:val="none" w:sz="0" w:space="0" w:color="auto"/>
            <w:right w:val="none" w:sz="0" w:space="0" w:color="auto"/>
          </w:divBdr>
        </w:div>
      </w:divsChild>
    </w:div>
    <w:div w:id="316155036">
      <w:bodyDiv w:val="1"/>
      <w:marLeft w:val="0"/>
      <w:marRight w:val="0"/>
      <w:marTop w:val="0"/>
      <w:marBottom w:val="0"/>
      <w:divBdr>
        <w:top w:val="none" w:sz="0" w:space="0" w:color="auto"/>
        <w:left w:val="none" w:sz="0" w:space="0" w:color="auto"/>
        <w:bottom w:val="none" w:sz="0" w:space="0" w:color="auto"/>
        <w:right w:val="none" w:sz="0" w:space="0" w:color="auto"/>
      </w:divBdr>
      <w:divsChild>
        <w:div w:id="722289262">
          <w:marLeft w:val="144"/>
          <w:marRight w:val="0"/>
          <w:marTop w:val="0"/>
          <w:marBottom w:val="60"/>
          <w:divBdr>
            <w:top w:val="none" w:sz="0" w:space="0" w:color="auto"/>
            <w:left w:val="none" w:sz="0" w:space="0" w:color="auto"/>
            <w:bottom w:val="none" w:sz="0" w:space="0" w:color="auto"/>
            <w:right w:val="none" w:sz="0" w:space="0" w:color="auto"/>
          </w:divBdr>
        </w:div>
        <w:div w:id="1908031376">
          <w:marLeft w:val="144"/>
          <w:marRight w:val="0"/>
          <w:marTop w:val="0"/>
          <w:marBottom w:val="60"/>
          <w:divBdr>
            <w:top w:val="none" w:sz="0" w:space="0" w:color="auto"/>
            <w:left w:val="none" w:sz="0" w:space="0" w:color="auto"/>
            <w:bottom w:val="none" w:sz="0" w:space="0" w:color="auto"/>
            <w:right w:val="none" w:sz="0" w:space="0" w:color="auto"/>
          </w:divBdr>
        </w:div>
      </w:divsChild>
    </w:div>
    <w:div w:id="405032033">
      <w:bodyDiv w:val="1"/>
      <w:marLeft w:val="0"/>
      <w:marRight w:val="0"/>
      <w:marTop w:val="0"/>
      <w:marBottom w:val="0"/>
      <w:divBdr>
        <w:top w:val="none" w:sz="0" w:space="0" w:color="auto"/>
        <w:left w:val="none" w:sz="0" w:space="0" w:color="auto"/>
        <w:bottom w:val="none" w:sz="0" w:space="0" w:color="auto"/>
        <w:right w:val="none" w:sz="0" w:space="0" w:color="auto"/>
      </w:divBdr>
      <w:divsChild>
        <w:div w:id="613754159">
          <w:marLeft w:val="144"/>
          <w:marRight w:val="0"/>
          <w:marTop w:val="0"/>
          <w:marBottom w:val="60"/>
          <w:divBdr>
            <w:top w:val="none" w:sz="0" w:space="0" w:color="auto"/>
            <w:left w:val="none" w:sz="0" w:space="0" w:color="auto"/>
            <w:bottom w:val="none" w:sz="0" w:space="0" w:color="auto"/>
            <w:right w:val="none" w:sz="0" w:space="0" w:color="auto"/>
          </w:divBdr>
        </w:div>
      </w:divsChild>
    </w:div>
    <w:div w:id="426197709">
      <w:bodyDiv w:val="1"/>
      <w:marLeft w:val="0"/>
      <w:marRight w:val="0"/>
      <w:marTop w:val="0"/>
      <w:marBottom w:val="0"/>
      <w:divBdr>
        <w:top w:val="none" w:sz="0" w:space="0" w:color="auto"/>
        <w:left w:val="none" w:sz="0" w:space="0" w:color="auto"/>
        <w:bottom w:val="none" w:sz="0" w:space="0" w:color="auto"/>
        <w:right w:val="none" w:sz="0" w:space="0" w:color="auto"/>
      </w:divBdr>
    </w:div>
    <w:div w:id="440075437">
      <w:bodyDiv w:val="1"/>
      <w:marLeft w:val="0"/>
      <w:marRight w:val="0"/>
      <w:marTop w:val="0"/>
      <w:marBottom w:val="0"/>
      <w:divBdr>
        <w:top w:val="none" w:sz="0" w:space="0" w:color="auto"/>
        <w:left w:val="none" w:sz="0" w:space="0" w:color="auto"/>
        <w:bottom w:val="none" w:sz="0" w:space="0" w:color="auto"/>
        <w:right w:val="none" w:sz="0" w:space="0" w:color="auto"/>
      </w:divBdr>
    </w:div>
    <w:div w:id="460345321">
      <w:bodyDiv w:val="1"/>
      <w:marLeft w:val="0"/>
      <w:marRight w:val="0"/>
      <w:marTop w:val="0"/>
      <w:marBottom w:val="0"/>
      <w:divBdr>
        <w:top w:val="none" w:sz="0" w:space="0" w:color="auto"/>
        <w:left w:val="none" w:sz="0" w:space="0" w:color="auto"/>
        <w:bottom w:val="none" w:sz="0" w:space="0" w:color="auto"/>
        <w:right w:val="none" w:sz="0" w:space="0" w:color="auto"/>
      </w:divBdr>
    </w:div>
    <w:div w:id="470251618">
      <w:bodyDiv w:val="1"/>
      <w:marLeft w:val="0"/>
      <w:marRight w:val="0"/>
      <w:marTop w:val="0"/>
      <w:marBottom w:val="0"/>
      <w:divBdr>
        <w:top w:val="none" w:sz="0" w:space="0" w:color="auto"/>
        <w:left w:val="none" w:sz="0" w:space="0" w:color="auto"/>
        <w:bottom w:val="none" w:sz="0" w:space="0" w:color="auto"/>
        <w:right w:val="none" w:sz="0" w:space="0" w:color="auto"/>
      </w:divBdr>
    </w:div>
    <w:div w:id="492914565">
      <w:bodyDiv w:val="1"/>
      <w:marLeft w:val="0"/>
      <w:marRight w:val="0"/>
      <w:marTop w:val="0"/>
      <w:marBottom w:val="0"/>
      <w:divBdr>
        <w:top w:val="none" w:sz="0" w:space="0" w:color="auto"/>
        <w:left w:val="none" w:sz="0" w:space="0" w:color="auto"/>
        <w:bottom w:val="none" w:sz="0" w:space="0" w:color="auto"/>
        <w:right w:val="none" w:sz="0" w:space="0" w:color="auto"/>
      </w:divBdr>
    </w:div>
    <w:div w:id="511725036">
      <w:bodyDiv w:val="1"/>
      <w:marLeft w:val="0"/>
      <w:marRight w:val="0"/>
      <w:marTop w:val="0"/>
      <w:marBottom w:val="0"/>
      <w:divBdr>
        <w:top w:val="none" w:sz="0" w:space="0" w:color="auto"/>
        <w:left w:val="none" w:sz="0" w:space="0" w:color="auto"/>
        <w:bottom w:val="none" w:sz="0" w:space="0" w:color="auto"/>
        <w:right w:val="none" w:sz="0" w:space="0" w:color="auto"/>
      </w:divBdr>
    </w:div>
    <w:div w:id="568464703">
      <w:bodyDiv w:val="1"/>
      <w:marLeft w:val="0"/>
      <w:marRight w:val="0"/>
      <w:marTop w:val="0"/>
      <w:marBottom w:val="0"/>
      <w:divBdr>
        <w:top w:val="none" w:sz="0" w:space="0" w:color="auto"/>
        <w:left w:val="none" w:sz="0" w:space="0" w:color="auto"/>
        <w:bottom w:val="none" w:sz="0" w:space="0" w:color="auto"/>
        <w:right w:val="none" w:sz="0" w:space="0" w:color="auto"/>
      </w:divBdr>
    </w:div>
    <w:div w:id="586813297">
      <w:bodyDiv w:val="1"/>
      <w:marLeft w:val="0"/>
      <w:marRight w:val="0"/>
      <w:marTop w:val="0"/>
      <w:marBottom w:val="0"/>
      <w:divBdr>
        <w:top w:val="none" w:sz="0" w:space="0" w:color="auto"/>
        <w:left w:val="none" w:sz="0" w:space="0" w:color="auto"/>
        <w:bottom w:val="none" w:sz="0" w:space="0" w:color="auto"/>
        <w:right w:val="none" w:sz="0" w:space="0" w:color="auto"/>
      </w:divBdr>
    </w:div>
    <w:div w:id="600647020">
      <w:bodyDiv w:val="1"/>
      <w:marLeft w:val="0"/>
      <w:marRight w:val="0"/>
      <w:marTop w:val="0"/>
      <w:marBottom w:val="0"/>
      <w:divBdr>
        <w:top w:val="none" w:sz="0" w:space="0" w:color="auto"/>
        <w:left w:val="none" w:sz="0" w:space="0" w:color="auto"/>
        <w:bottom w:val="none" w:sz="0" w:space="0" w:color="auto"/>
        <w:right w:val="none" w:sz="0" w:space="0" w:color="auto"/>
      </w:divBdr>
      <w:divsChild>
        <w:div w:id="1852257585">
          <w:marLeft w:val="0"/>
          <w:marRight w:val="0"/>
          <w:marTop w:val="0"/>
          <w:marBottom w:val="0"/>
          <w:divBdr>
            <w:top w:val="none" w:sz="0" w:space="0" w:color="auto"/>
            <w:left w:val="none" w:sz="0" w:space="0" w:color="auto"/>
            <w:bottom w:val="none" w:sz="0" w:space="0" w:color="auto"/>
            <w:right w:val="none" w:sz="0" w:space="0" w:color="auto"/>
          </w:divBdr>
        </w:div>
      </w:divsChild>
    </w:div>
    <w:div w:id="645285642">
      <w:bodyDiv w:val="1"/>
      <w:marLeft w:val="0"/>
      <w:marRight w:val="0"/>
      <w:marTop w:val="0"/>
      <w:marBottom w:val="0"/>
      <w:divBdr>
        <w:top w:val="none" w:sz="0" w:space="0" w:color="auto"/>
        <w:left w:val="none" w:sz="0" w:space="0" w:color="auto"/>
        <w:bottom w:val="none" w:sz="0" w:space="0" w:color="auto"/>
        <w:right w:val="none" w:sz="0" w:space="0" w:color="auto"/>
      </w:divBdr>
    </w:div>
    <w:div w:id="791821089">
      <w:bodyDiv w:val="1"/>
      <w:marLeft w:val="0"/>
      <w:marRight w:val="0"/>
      <w:marTop w:val="0"/>
      <w:marBottom w:val="0"/>
      <w:divBdr>
        <w:top w:val="none" w:sz="0" w:space="0" w:color="auto"/>
        <w:left w:val="none" w:sz="0" w:space="0" w:color="auto"/>
        <w:bottom w:val="none" w:sz="0" w:space="0" w:color="auto"/>
        <w:right w:val="none" w:sz="0" w:space="0" w:color="auto"/>
      </w:divBdr>
    </w:div>
    <w:div w:id="812019787">
      <w:bodyDiv w:val="1"/>
      <w:marLeft w:val="0"/>
      <w:marRight w:val="0"/>
      <w:marTop w:val="0"/>
      <w:marBottom w:val="0"/>
      <w:divBdr>
        <w:top w:val="none" w:sz="0" w:space="0" w:color="auto"/>
        <w:left w:val="none" w:sz="0" w:space="0" w:color="auto"/>
        <w:bottom w:val="none" w:sz="0" w:space="0" w:color="auto"/>
        <w:right w:val="none" w:sz="0" w:space="0" w:color="auto"/>
      </w:divBdr>
    </w:div>
    <w:div w:id="944075679">
      <w:bodyDiv w:val="1"/>
      <w:marLeft w:val="0"/>
      <w:marRight w:val="0"/>
      <w:marTop w:val="0"/>
      <w:marBottom w:val="0"/>
      <w:divBdr>
        <w:top w:val="none" w:sz="0" w:space="0" w:color="auto"/>
        <w:left w:val="none" w:sz="0" w:space="0" w:color="auto"/>
        <w:bottom w:val="none" w:sz="0" w:space="0" w:color="auto"/>
        <w:right w:val="none" w:sz="0" w:space="0" w:color="auto"/>
      </w:divBdr>
    </w:div>
    <w:div w:id="1065030634">
      <w:bodyDiv w:val="1"/>
      <w:marLeft w:val="0"/>
      <w:marRight w:val="0"/>
      <w:marTop w:val="0"/>
      <w:marBottom w:val="0"/>
      <w:divBdr>
        <w:top w:val="none" w:sz="0" w:space="0" w:color="auto"/>
        <w:left w:val="none" w:sz="0" w:space="0" w:color="auto"/>
        <w:bottom w:val="none" w:sz="0" w:space="0" w:color="auto"/>
        <w:right w:val="none" w:sz="0" w:space="0" w:color="auto"/>
      </w:divBdr>
    </w:div>
    <w:div w:id="1165900470">
      <w:bodyDiv w:val="1"/>
      <w:marLeft w:val="0"/>
      <w:marRight w:val="0"/>
      <w:marTop w:val="0"/>
      <w:marBottom w:val="0"/>
      <w:divBdr>
        <w:top w:val="none" w:sz="0" w:space="0" w:color="auto"/>
        <w:left w:val="none" w:sz="0" w:space="0" w:color="auto"/>
        <w:bottom w:val="none" w:sz="0" w:space="0" w:color="auto"/>
        <w:right w:val="none" w:sz="0" w:space="0" w:color="auto"/>
      </w:divBdr>
    </w:div>
    <w:div w:id="1176844997">
      <w:bodyDiv w:val="1"/>
      <w:marLeft w:val="0"/>
      <w:marRight w:val="0"/>
      <w:marTop w:val="0"/>
      <w:marBottom w:val="0"/>
      <w:divBdr>
        <w:top w:val="none" w:sz="0" w:space="0" w:color="auto"/>
        <w:left w:val="none" w:sz="0" w:space="0" w:color="auto"/>
        <w:bottom w:val="none" w:sz="0" w:space="0" w:color="auto"/>
        <w:right w:val="none" w:sz="0" w:space="0" w:color="auto"/>
      </w:divBdr>
    </w:div>
    <w:div w:id="1207640003">
      <w:bodyDiv w:val="1"/>
      <w:marLeft w:val="0"/>
      <w:marRight w:val="0"/>
      <w:marTop w:val="0"/>
      <w:marBottom w:val="0"/>
      <w:divBdr>
        <w:top w:val="none" w:sz="0" w:space="0" w:color="auto"/>
        <w:left w:val="none" w:sz="0" w:space="0" w:color="auto"/>
        <w:bottom w:val="none" w:sz="0" w:space="0" w:color="auto"/>
        <w:right w:val="none" w:sz="0" w:space="0" w:color="auto"/>
      </w:divBdr>
    </w:div>
    <w:div w:id="1243640410">
      <w:bodyDiv w:val="1"/>
      <w:marLeft w:val="0"/>
      <w:marRight w:val="0"/>
      <w:marTop w:val="0"/>
      <w:marBottom w:val="0"/>
      <w:divBdr>
        <w:top w:val="none" w:sz="0" w:space="0" w:color="auto"/>
        <w:left w:val="none" w:sz="0" w:space="0" w:color="auto"/>
        <w:bottom w:val="none" w:sz="0" w:space="0" w:color="auto"/>
        <w:right w:val="none" w:sz="0" w:space="0" w:color="auto"/>
      </w:divBdr>
    </w:div>
    <w:div w:id="1263880548">
      <w:bodyDiv w:val="1"/>
      <w:marLeft w:val="0"/>
      <w:marRight w:val="0"/>
      <w:marTop w:val="0"/>
      <w:marBottom w:val="0"/>
      <w:divBdr>
        <w:top w:val="none" w:sz="0" w:space="0" w:color="auto"/>
        <w:left w:val="none" w:sz="0" w:space="0" w:color="auto"/>
        <w:bottom w:val="none" w:sz="0" w:space="0" w:color="auto"/>
        <w:right w:val="none" w:sz="0" w:space="0" w:color="auto"/>
      </w:divBdr>
    </w:div>
    <w:div w:id="1353143552">
      <w:bodyDiv w:val="1"/>
      <w:marLeft w:val="0"/>
      <w:marRight w:val="0"/>
      <w:marTop w:val="0"/>
      <w:marBottom w:val="0"/>
      <w:divBdr>
        <w:top w:val="none" w:sz="0" w:space="0" w:color="auto"/>
        <w:left w:val="none" w:sz="0" w:space="0" w:color="auto"/>
        <w:bottom w:val="none" w:sz="0" w:space="0" w:color="auto"/>
        <w:right w:val="none" w:sz="0" w:space="0" w:color="auto"/>
      </w:divBdr>
    </w:div>
    <w:div w:id="1362510283">
      <w:bodyDiv w:val="1"/>
      <w:marLeft w:val="0"/>
      <w:marRight w:val="0"/>
      <w:marTop w:val="0"/>
      <w:marBottom w:val="0"/>
      <w:divBdr>
        <w:top w:val="none" w:sz="0" w:space="0" w:color="auto"/>
        <w:left w:val="none" w:sz="0" w:space="0" w:color="auto"/>
        <w:bottom w:val="none" w:sz="0" w:space="0" w:color="auto"/>
        <w:right w:val="none" w:sz="0" w:space="0" w:color="auto"/>
      </w:divBdr>
    </w:div>
    <w:div w:id="1376542117">
      <w:bodyDiv w:val="1"/>
      <w:marLeft w:val="0"/>
      <w:marRight w:val="0"/>
      <w:marTop w:val="0"/>
      <w:marBottom w:val="0"/>
      <w:divBdr>
        <w:top w:val="none" w:sz="0" w:space="0" w:color="auto"/>
        <w:left w:val="none" w:sz="0" w:space="0" w:color="auto"/>
        <w:bottom w:val="none" w:sz="0" w:space="0" w:color="auto"/>
        <w:right w:val="none" w:sz="0" w:space="0" w:color="auto"/>
      </w:divBdr>
    </w:div>
    <w:div w:id="1433670482">
      <w:bodyDiv w:val="1"/>
      <w:marLeft w:val="0"/>
      <w:marRight w:val="0"/>
      <w:marTop w:val="0"/>
      <w:marBottom w:val="0"/>
      <w:divBdr>
        <w:top w:val="none" w:sz="0" w:space="0" w:color="auto"/>
        <w:left w:val="none" w:sz="0" w:space="0" w:color="auto"/>
        <w:bottom w:val="none" w:sz="0" w:space="0" w:color="auto"/>
        <w:right w:val="none" w:sz="0" w:space="0" w:color="auto"/>
      </w:divBdr>
      <w:divsChild>
        <w:div w:id="569269517">
          <w:marLeft w:val="130"/>
          <w:marRight w:val="0"/>
          <w:marTop w:val="0"/>
          <w:marBottom w:val="60"/>
          <w:divBdr>
            <w:top w:val="none" w:sz="0" w:space="0" w:color="auto"/>
            <w:left w:val="none" w:sz="0" w:space="0" w:color="auto"/>
            <w:bottom w:val="none" w:sz="0" w:space="0" w:color="auto"/>
            <w:right w:val="none" w:sz="0" w:space="0" w:color="auto"/>
          </w:divBdr>
        </w:div>
        <w:div w:id="1014725832">
          <w:marLeft w:val="144"/>
          <w:marRight w:val="0"/>
          <w:marTop w:val="0"/>
          <w:marBottom w:val="60"/>
          <w:divBdr>
            <w:top w:val="none" w:sz="0" w:space="0" w:color="auto"/>
            <w:left w:val="none" w:sz="0" w:space="0" w:color="auto"/>
            <w:bottom w:val="none" w:sz="0" w:space="0" w:color="auto"/>
            <w:right w:val="none" w:sz="0" w:space="0" w:color="auto"/>
          </w:divBdr>
        </w:div>
        <w:div w:id="1294599604">
          <w:marLeft w:val="130"/>
          <w:marRight w:val="0"/>
          <w:marTop w:val="0"/>
          <w:marBottom w:val="60"/>
          <w:divBdr>
            <w:top w:val="none" w:sz="0" w:space="0" w:color="auto"/>
            <w:left w:val="none" w:sz="0" w:space="0" w:color="auto"/>
            <w:bottom w:val="none" w:sz="0" w:space="0" w:color="auto"/>
            <w:right w:val="none" w:sz="0" w:space="0" w:color="auto"/>
          </w:divBdr>
        </w:div>
        <w:div w:id="1442261064">
          <w:marLeft w:val="130"/>
          <w:marRight w:val="0"/>
          <w:marTop w:val="0"/>
          <w:marBottom w:val="60"/>
          <w:divBdr>
            <w:top w:val="none" w:sz="0" w:space="0" w:color="auto"/>
            <w:left w:val="none" w:sz="0" w:space="0" w:color="auto"/>
            <w:bottom w:val="none" w:sz="0" w:space="0" w:color="auto"/>
            <w:right w:val="none" w:sz="0" w:space="0" w:color="auto"/>
          </w:divBdr>
        </w:div>
      </w:divsChild>
    </w:div>
    <w:div w:id="1456296004">
      <w:bodyDiv w:val="1"/>
      <w:marLeft w:val="0"/>
      <w:marRight w:val="0"/>
      <w:marTop w:val="0"/>
      <w:marBottom w:val="0"/>
      <w:divBdr>
        <w:top w:val="none" w:sz="0" w:space="0" w:color="auto"/>
        <w:left w:val="none" w:sz="0" w:space="0" w:color="auto"/>
        <w:bottom w:val="none" w:sz="0" w:space="0" w:color="auto"/>
        <w:right w:val="none" w:sz="0" w:space="0" w:color="auto"/>
      </w:divBdr>
    </w:div>
    <w:div w:id="1540511447">
      <w:bodyDiv w:val="1"/>
      <w:marLeft w:val="0"/>
      <w:marRight w:val="0"/>
      <w:marTop w:val="0"/>
      <w:marBottom w:val="0"/>
      <w:divBdr>
        <w:top w:val="none" w:sz="0" w:space="0" w:color="auto"/>
        <w:left w:val="none" w:sz="0" w:space="0" w:color="auto"/>
        <w:bottom w:val="none" w:sz="0" w:space="0" w:color="auto"/>
        <w:right w:val="none" w:sz="0" w:space="0" w:color="auto"/>
      </w:divBdr>
    </w:div>
    <w:div w:id="1567716882">
      <w:bodyDiv w:val="1"/>
      <w:marLeft w:val="0"/>
      <w:marRight w:val="0"/>
      <w:marTop w:val="0"/>
      <w:marBottom w:val="0"/>
      <w:divBdr>
        <w:top w:val="none" w:sz="0" w:space="0" w:color="auto"/>
        <w:left w:val="none" w:sz="0" w:space="0" w:color="auto"/>
        <w:bottom w:val="none" w:sz="0" w:space="0" w:color="auto"/>
        <w:right w:val="none" w:sz="0" w:space="0" w:color="auto"/>
      </w:divBdr>
      <w:divsChild>
        <w:div w:id="114568638">
          <w:marLeft w:val="144"/>
          <w:marRight w:val="0"/>
          <w:marTop w:val="0"/>
          <w:marBottom w:val="60"/>
          <w:divBdr>
            <w:top w:val="none" w:sz="0" w:space="0" w:color="auto"/>
            <w:left w:val="none" w:sz="0" w:space="0" w:color="auto"/>
            <w:bottom w:val="none" w:sz="0" w:space="0" w:color="auto"/>
            <w:right w:val="none" w:sz="0" w:space="0" w:color="auto"/>
          </w:divBdr>
        </w:div>
        <w:div w:id="445581181">
          <w:marLeft w:val="144"/>
          <w:marRight w:val="0"/>
          <w:marTop w:val="0"/>
          <w:marBottom w:val="60"/>
          <w:divBdr>
            <w:top w:val="none" w:sz="0" w:space="0" w:color="auto"/>
            <w:left w:val="none" w:sz="0" w:space="0" w:color="auto"/>
            <w:bottom w:val="none" w:sz="0" w:space="0" w:color="auto"/>
            <w:right w:val="none" w:sz="0" w:space="0" w:color="auto"/>
          </w:divBdr>
        </w:div>
        <w:div w:id="579340050">
          <w:marLeft w:val="144"/>
          <w:marRight w:val="0"/>
          <w:marTop w:val="0"/>
          <w:marBottom w:val="60"/>
          <w:divBdr>
            <w:top w:val="none" w:sz="0" w:space="0" w:color="auto"/>
            <w:left w:val="none" w:sz="0" w:space="0" w:color="auto"/>
            <w:bottom w:val="none" w:sz="0" w:space="0" w:color="auto"/>
            <w:right w:val="none" w:sz="0" w:space="0" w:color="auto"/>
          </w:divBdr>
        </w:div>
        <w:div w:id="799805897">
          <w:marLeft w:val="144"/>
          <w:marRight w:val="0"/>
          <w:marTop w:val="0"/>
          <w:marBottom w:val="60"/>
          <w:divBdr>
            <w:top w:val="none" w:sz="0" w:space="0" w:color="auto"/>
            <w:left w:val="none" w:sz="0" w:space="0" w:color="auto"/>
            <w:bottom w:val="none" w:sz="0" w:space="0" w:color="auto"/>
            <w:right w:val="none" w:sz="0" w:space="0" w:color="auto"/>
          </w:divBdr>
        </w:div>
        <w:div w:id="1446149549">
          <w:marLeft w:val="144"/>
          <w:marRight w:val="0"/>
          <w:marTop w:val="0"/>
          <w:marBottom w:val="60"/>
          <w:divBdr>
            <w:top w:val="none" w:sz="0" w:space="0" w:color="auto"/>
            <w:left w:val="none" w:sz="0" w:space="0" w:color="auto"/>
            <w:bottom w:val="none" w:sz="0" w:space="0" w:color="auto"/>
            <w:right w:val="none" w:sz="0" w:space="0" w:color="auto"/>
          </w:divBdr>
        </w:div>
        <w:div w:id="1600329191">
          <w:marLeft w:val="144"/>
          <w:marRight w:val="0"/>
          <w:marTop w:val="0"/>
          <w:marBottom w:val="60"/>
          <w:divBdr>
            <w:top w:val="none" w:sz="0" w:space="0" w:color="auto"/>
            <w:left w:val="none" w:sz="0" w:space="0" w:color="auto"/>
            <w:bottom w:val="none" w:sz="0" w:space="0" w:color="auto"/>
            <w:right w:val="none" w:sz="0" w:space="0" w:color="auto"/>
          </w:divBdr>
        </w:div>
        <w:div w:id="1676758959">
          <w:marLeft w:val="144"/>
          <w:marRight w:val="0"/>
          <w:marTop w:val="0"/>
          <w:marBottom w:val="60"/>
          <w:divBdr>
            <w:top w:val="none" w:sz="0" w:space="0" w:color="auto"/>
            <w:left w:val="none" w:sz="0" w:space="0" w:color="auto"/>
            <w:bottom w:val="none" w:sz="0" w:space="0" w:color="auto"/>
            <w:right w:val="none" w:sz="0" w:space="0" w:color="auto"/>
          </w:divBdr>
        </w:div>
        <w:div w:id="1723941170">
          <w:marLeft w:val="144"/>
          <w:marRight w:val="0"/>
          <w:marTop w:val="0"/>
          <w:marBottom w:val="60"/>
          <w:divBdr>
            <w:top w:val="none" w:sz="0" w:space="0" w:color="auto"/>
            <w:left w:val="none" w:sz="0" w:space="0" w:color="auto"/>
            <w:bottom w:val="none" w:sz="0" w:space="0" w:color="auto"/>
            <w:right w:val="none" w:sz="0" w:space="0" w:color="auto"/>
          </w:divBdr>
        </w:div>
      </w:divsChild>
    </w:div>
    <w:div w:id="1645350824">
      <w:bodyDiv w:val="1"/>
      <w:marLeft w:val="0"/>
      <w:marRight w:val="0"/>
      <w:marTop w:val="0"/>
      <w:marBottom w:val="0"/>
      <w:divBdr>
        <w:top w:val="none" w:sz="0" w:space="0" w:color="auto"/>
        <w:left w:val="none" w:sz="0" w:space="0" w:color="auto"/>
        <w:bottom w:val="none" w:sz="0" w:space="0" w:color="auto"/>
        <w:right w:val="none" w:sz="0" w:space="0" w:color="auto"/>
      </w:divBdr>
    </w:div>
    <w:div w:id="1809131280">
      <w:bodyDiv w:val="1"/>
      <w:marLeft w:val="0"/>
      <w:marRight w:val="0"/>
      <w:marTop w:val="0"/>
      <w:marBottom w:val="0"/>
      <w:divBdr>
        <w:top w:val="none" w:sz="0" w:space="0" w:color="auto"/>
        <w:left w:val="none" w:sz="0" w:space="0" w:color="auto"/>
        <w:bottom w:val="none" w:sz="0" w:space="0" w:color="auto"/>
        <w:right w:val="none" w:sz="0" w:space="0" w:color="auto"/>
      </w:divBdr>
    </w:div>
    <w:div w:id="1902474922">
      <w:bodyDiv w:val="1"/>
      <w:marLeft w:val="0"/>
      <w:marRight w:val="0"/>
      <w:marTop w:val="0"/>
      <w:marBottom w:val="0"/>
      <w:divBdr>
        <w:top w:val="none" w:sz="0" w:space="0" w:color="auto"/>
        <w:left w:val="none" w:sz="0" w:space="0" w:color="auto"/>
        <w:bottom w:val="none" w:sz="0" w:space="0" w:color="auto"/>
        <w:right w:val="none" w:sz="0" w:space="0" w:color="auto"/>
      </w:divBdr>
      <w:divsChild>
        <w:div w:id="791095469">
          <w:marLeft w:val="144"/>
          <w:marRight w:val="0"/>
          <w:marTop w:val="0"/>
          <w:marBottom w:val="60"/>
          <w:divBdr>
            <w:top w:val="none" w:sz="0" w:space="0" w:color="auto"/>
            <w:left w:val="none" w:sz="0" w:space="0" w:color="auto"/>
            <w:bottom w:val="none" w:sz="0" w:space="0" w:color="auto"/>
            <w:right w:val="none" w:sz="0" w:space="0" w:color="auto"/>
          </w:divBdr>
        </w:div>
        <w:div w:id="1121655302">
          <w:marLeft w:val="144"/>
          <w:marRight w:val="0"/>
          <w:marTop w:val="0"/>
          <w:marBottom w:val="60"/>
          <w:divBdr>
            <w:top w:val="none" w:sz="0" w:space="0" w:color="auto"/>
            <w:left w:val="none" w:sz="0" w:space="0" w:color="auto"/>
            <w:bottom w:val="none" w:sz="0" w:space="0" w:color="auto"/>
            <w:right w:val="none" w:sz="0" w:space="0" w:color="auto"/>
          </w:divBdr>
        </w:div>
      </w:divsChild>
    </w:div>
    <w:div w:id="1995866066">
      <w:bodyDiv w:val="1"/>
      <w:marLeft w:val="0"/>
      <w:marRight w:val="0"/>
      <w:marTop w:val="0"/>
      <w:marBottom w:val="0"/>
      <w:divBdr>
        <w:top w:val="none" w:sz="0" w:space="0" w:color="auto"/>
        <w:left w:val="none" w:sz="0" w:space="0" w:color="auto"/>
        <w:bottom w:val="none" w:sz="0" w:space="0" w:color="auto"/>
        <w:right w:val="none" w:sz="0" w:space="0" w:color="auto"/>
      </w:divBdr>
    </w:div>
    <w:div w:id="2000839436">
      <w:bodyDiv w:val="1"/>
      <w:marLeft w:val="0"/>
      <w:marRight w:val="0"/>
      <w:marTop w:val="0"/>
      <w:marBottom w:val="0"/>
      <w:divBdr>
        <w:top w:val="none" w:sz="0" w:space="0" w:color="auto"/>
        <w:left w:val="none" w:sz="0" w:space="0" w:color="auto"/>
        <w:bottom w:val="none" w:sz="0" w:space="0" w:color="auto"/>
        <w:right w:val="none" w:sz="0" w:space="0" w:color="auto"/>
      </w:divBdr>
    </w:div>
    <w:div w:id="2072192204">
      <w:bodyDiv w:val="1"/>
      <w:marLeft w:val="0"/>
      <w:marRight w:val="0"/>
      <w:marTop w:val="0"/>
      <w:marBottom w:val="0"/>
      <w:divBdr>
        <w:top w:val="none" w:sz="0" w:space="0" w:color="auto"/>
        <w:left w:val="none" w:sz="0" w:space="0" w:color="auto"/>
        <w:bottom w:val="none" w:sz="0" w:space="0" w:color="auto"/>
        <w:right w:val="none" w:sz="0" w:space="0" w:color="auto"/>
      </w:divBdr>
    </w:div>
    <w:div w:id="2109346979">
      <w:bodyDiv w:val="1"/>
      <w:marLeft w:val="0"/>
      <w:marRight w:val="0"/>
      <w:marTop w:val="0"/>
      <w:marBottom w:val="0"/>
      <w:divBdr>
        <w:top w:val="none" w:sz="0" w:space="0" w:color="auto"/>
        <w:left w:val="none" w:sz="0" w:space="0" w:color="auto"/>
        <w:bottom w:val="none" w:sz="0" w:space="0" w:color="auto"/>
        <w:right w:val="none" w:sz="0" w:space="0" w:color="auto"/>
      </w:divBdr>
      <w:divsChild>
        <w:div w:id="1454136039">
          <w:marLeft w:val="144"/>
          <w:marRight w:val="0"/>
          <w:marTop w:val="0"/>
          <w:marBottom w:val="60"/>
          <w:divBdr>
            <w:top w:val="none" w:sz="0" w:space="0" w:color="auto"/>
            <w:left w:val="none" w:sz="0" w:space="0" w:color="auto"/>
            <w:bottom w:val="none" w:sz="0" w:space="0" w:color="auto"/>
            <w:right w:val="none" w:sz="0" w:space="0" w:color="auto"/>
          </w:divBdr>
        </w:div>
        <w:div w:id="1773550072">
          <w:marLeft w:val="835"/>
          <w:marRight w:val="0"/>
          <w:marTop w:val="0"/>
          <w:marBottom w:val="60"/>
          <w:divBdr>
            <w:top w:val="none" w:sz="0" w:space="0" w:color="auto"/>
            <w:left w:val="none" w:sz="0" w:space="0" w:color="auto"/>
            <w:bottom w:val="none" w:sz="0" w:space="0" w:color="auto"/>
            <w:right w:val="none" w:sz="0" w:space="0" w:color="auto"/>
          </w:divBdr>
        </w:div>
        <w:div w:id="2046440737">
          <w:marLeft w:val="835"/>
          <w:marRight w:val="0"/>
          <w:marTop w:val="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nny.neary1@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eila.ley@hse.ie"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10" Type="http://schemas.openxmlformats.org/officeDocument/2006/relationships/endnotes" Target="endnotes.xml"/><Relationship Id="rId19" Type="http://schemas.openxmlformats.org/officeDocument/2006/relationships/hyperlink" Target="https://www.sipo.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anagement@hse.ie"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753317-BA69-4F8B-9947-10B791DAAFD7}">
  <ds:schemaRefs>
    <ds:schemaRef ds:uri="http://schemas.microsoft.com/sharepoint/v3/contenttype/forms"/>
  </ds:schemaRefs>
</ds:datastoreItem>
</file>

<file path=customXml/itemProps2.xml><?xml version="1.0" encoding="utf-8"?>
<ds:datastoreItem xmlns:ds="http://schemas.openxmlformats.org/officeDocument/2006/customXml" ds:itemID="{DA217A76-2CD5-4646-8B3C-0C877762DC5F}">
  <ds:schemaRefs>
    <ds:schemaRef ds:uri="http://schemas.openxmlformats.org/officeDocument/2006/bibliography"/>
  </ds:schemaRefs>
</ds:datastoreItem>
</file>

<file path=customXml/itemProps3.xml><?xml version="1.0" encoding="utf-8"?>
<ds:datastoreItem xmlns:ds="http://schemas.openxmlformats.org/officeDocument/2006/customXml" ds:itemID="{5B1D53D1-1620-428D-AF68-437FDF94809D}">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4.xml><?xml version="1.0" encoding="utf-8"?>
<ds:datastoreItem xmlns:ds="http://schemas.openxmlformats.org/officeDocument/2006/customXml" ds:itemID="{354AF026-53BE-4C7E-99C3-1118A0BFE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4818</Words>
  <Characters>27469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Cliona McGrail</cp:lastModifiedBy>
  <cp:revision>5</cp:revision>
  <cp:lastPrinted>2026-04-23T13:22:00Z</cp:lastPrinted>
  <dcterms:created xsi:type="dcterms:W3CDTF">2026-05-26T08:14:00Z</dcterms:created>
  <dcterms:modified xsi:type="dcterms:W3CDTF">2026-06-25T13:54:00Z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