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77777777" w:rsidR="001A519A" w:rsidRPr="001A519A" w:rsidRDefault="001A519A" w:rsidP="00965CA0">
      <w:pPr>
        <w:jc w:val="center"/>
        <w:rPr>
          <w:rFonts w:cs="Arial"/>
          <w:b/>
        </w:rPr>
      </w:pPr>
      <w:r w:rsidRPr="001A519A">
        <w:rPr>
          <w:rFonts w:cs="Arial"/>
          <w:b/>
        </w:rPr>
        <w:t>Additional Campaign Information</w:t>
      </w:r>
    </w:p>
    <w:p w14:paraId="07489074" w14:textId="4A3F5232" w:rsidR="00C10E8B" w:rsidRPr="002D00E5" w:rsidRDefault="002D00E5" w:rsidP="00C10E8B">
      <w:pPr>
        <w:jc w:val="center"/>
        <w:rPr>
          <w:rFonts w:cs="Arial"/>
          <w:b/>
          <w:iCs/>
        </w:rPr>
      </w:pPr>
      <w:r w:rsidRPr="002D00E5">
        <w:rPr>
          <w:rFonts w:cs="Arial"/>
          <w:b/>
          <w:iCs/>
        </w:rPr>
        <w:t>NRS15437 Data Protection Compliance Lead (Grade VIII),</w:t>
      </w:r>
    </w:p>
    <w:p w14:paraId="32463511" w14:textId="5DCC0D73" w:rsidR="002D00E5" w:rsidRPr="002D00E5" w:rsidRDefault="002D00E5" w:rsidP="00C10E8B">
      <w:pPr>
        <w:jc w:val="center"/>
        <w:rPr>
          <w:rFonts w:cs="Arial"/>
          <w:b/>
          <w:iCs/>
        </w:rPr>
      </w:pPr>
      <w:r w:rsidRPr="002D00E5">
        <w:rPr>
          <w:rFonts w:cs="Arial"/>
          <w:b/>
          <w:iCs/>
        </w:rPr>
        <w:t>National Data Protection Office,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2D00E5">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0427CE1"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w:t>
      </w:r>
      <w:r w:rsidR="006158B7" w:rsidRPr="00965CA0">
        <w:rPr>
          <w:rFonts w:cs="Arial"/>
        </w:rPr>
        <w:t>can only accept complete applications received by the closing date and time</w:t>
      </w:r>
      <w:r w:rsidR="00340515" w:rsidRPr="00965CA0">
        <w:rPr>
          <w:rFonts w:cs="Arial"/>
        </w:rPr>
        <w:t xml:space="preserve"> of</w:t>
      </w:r>
      <w:r w:rsidR="00BE366C" w:rsidRPr="00965CA0">
        <w:rPr>
          <w:rFonts w:cs="Arial"/>
          <w:b/>
          <w:color w:val="FF0000"/>
        </w:rPr>
        <w:t xml:space="preserve"> </w:t>
      </w:r>
      <w:r w:rsidR="00965CA0" w:rsidRPr="00965CA0">
        <w:rPr>
          <w:rFonts w:cs="Arial"/>
          <w:b/>
        </w:rPr>
        <w:t>Tuesday 14</w:t>
      </w:r>
      <w:r w:rsidR="00965CA0" w:rsidRPr="00965CA0">
        <w:rPr>
          <w:rFonts w:cs="Arial"/>
          <w:b/>
          <w:vertAlign w:val="superscript"/>
        </w:rPr>
        <w:t>th</w:t>
      </w:r>
      <w:r w:rsidR="00965CA0" w:rsidRPr="00965CA0">
        <w:rPr>
          <w:rFonts w:cs="Arial"/>
          <w:b/>
        </w:rPr>
        <w:t xml:space="preserve"> of July 2026 at 3:00PM</w:t>
      </w:r>
      <w:r w:rsidR="00965CA0" w:rsidRPr="00965CA0">
        <w:rPr>
          <w:rFonts w:cs="Arial"/>
          <w:b/>
        </w:rPr>
        <w:t xml:space="preserve">. </w:t>
      </w:r>
      <w:r w:rsidR="00C95B23" w:rsidRPr="00965CA0">
        <w:rPr>
          <w:rFonts w:cs="Arial"/>
          <w:color w:val="000000" w:themeColor="text1"/>
        </w:rPr>
        <w:t>If you</w:t>
      </w:r>
      <w:r w:rsidR="00C95B23" w:rsidRPr="00C95B23">
        <w:rPr>
          <w:rFonts w:cs="Arial"/>
          <w:color w:val="000000" w:themeColor="text1"/>
        </w:rPr>
        <w:t xml:space="preserve">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Pr="002D00E5" w:rsidRDefault="00F33685" w:rsidP="006C3390">
      <w:pPr>
        <w:jc w:val="both"/>
        <w:rPr>
          <w:rFonts w:cs="Arial"/>
        </w:rPr>
      </w:pPr>
    </w:p>
    <w:p w14:paraId="3924B922" w14:textId="77777777" w:rsidR="00F33685" w:rsidRPr="002D00E5" w:rsidRDefault="00F33685" w:rsidP="00F33685">
      <w:pPr>
        <w:pStyle w:val="ListParagraph"/>
        <w:numPr>
          <w:ilvl w:val="0"/>
          <w:numId w:val="1"/>
        </w:numPr>
        <w:shd w:val="clear" w:color="auto" w:fill="D9D9D9"/>
        <w:jc w:val="both"/>
        <w:rPr>
          <w:rFonts w:cs="Arial"/>
        </w:rPr>
      </w:pPr>
      <w:r w:rsidRPr="002D00E5">
        <w:rPr>
          <w:rStyle w:val="Strong"/>
          <w:rFonts w:ascii="Arial" w:hAnsi="Arial" w:cs="Arial"/>
        </w:rPr>
        <w:t>Candidates on existing bespoke panels</w:t>
      </w:r>
    </w:p>
    <w:p w14:paraId="50DF0DCA" w14:textId="77777777" w:rsidR="00F33685" w:rsidRPr="002D00E5" w:rsidRDefault="00F33685" w:rsidP="00F33685">
      <w:pPr>
        <w:rPr>
          <w:rFonts w:cs="Arial"/>
        </w:rPr>
      </w:pPr>
    </w:p>
    <w:p w14:paraId="1820E051" w14:textId="30C44215" w:rsidR="00F33685" w:rsidRPr="002D00E5" w:rsidRDefault="00F33685" w:rsidP="00F33685">
      <w:pPr>
        <w:shd w:val="clear" w:color="auto" w:fill="FFFFFF"/>
        <w:rPr>
          <w:rFonts w:eastAsiaTheme="minorHAnsi" w:cs="Arial"/>
        </w:rPr>
      </w:pPr>
      <w:r w:rsidRPr="002D00E5">
        <w:rPr>
          <w:rFonts w:cs="Arial"/>
          <w:shd w:val="clear" w:color="auto" w:fill="FFFFFF"/>
        </w:rPr>
        <w:t xml:space="preserve">If you are currently on an active Bespoke Panel for </w:t>
      </w:r>
      <w:r w:rsidR="002D00E5" w:rsidRPr="002D00E5">
        <w:rPr>
          <w:rFonts w:cs="Arial"/>
          <w:shd w:val="clear" w:color="auto" w:fill="FFFFFF"/>
        </w:rPr>
        <w:t>NRS15070</w:t>
      </w:r>
      <w:r w:rsidRPr="002D00E5">
        <w:rPr>
          <w:rFonts w:cs="Arial"/>
          <w:shd w:val="clear" w:color="auto" w:fill="FFFFFF"/>
        </w:rPr>
        <w:t xml:space="preserve"> you will receive a separate communication by email.</w:t>
      </w:r>
    </w:p>
    <w:p w14:paraId="404A4669" w14:textId="77777777" w:rsidR="00F33685" w:rsidRPr="002D00E5" w:rsidRDefault="00F33685" w:rsidP="00F33685">
      <w:pPr>
        <w:shd w:val="clear" w:color="auto" w:fill="FFFFFF"/>
        <w:rPr>
          <w:rFonts w:cs="Arial"/>
        </w:rPr>
      </w:pPr>
    </w:p>
    <w:p w14:paraId="7C7C12D1" w14:textId="77777777" w:rsidR="00F33685" w:rsidRPr="002D00E5" w:rsidRDefault="005005DF" w:rsidP="00F33685">
      <w:pPr>
        <w:shd w:val="clear" w:color="auto" w:fill="FFFFFF"/>
      </w:pPr>
      <w:r w:rsidRPr="002D00E5">
        <w:t>If the panel you are on is not currently due to expire, it will take precedence over the supplementary panel formed from on foot of this new campaign while it is in existence. Panels formed by NRS following a selection process will remain in place for a minimum of 12 months and may be extended up to a maximum period of 3 years in accordance with service need.</w:t>
      </w:r>
      <w:r w:rsidR="00F33685" w:rsidRPr="002D00E5">
        <w:rPr>
          <w:rFonts w:cs="Arial"/>
        </w:rPr>
        <w:t> </w:t>
      </w:r>
    </w:p>
    <w:p w14:paraId="3EEAD29D" w14:textId="77777777" w:rsidR="00F33685" w:rsidRPr="002D00E5" w:rsidRDefault="00F33685" w:rsidP="00F33685">
      <w:pPr>
        <w:shd w:val="clear" w:color="auto" w:fill="FFFFFF"/>
        <w:rPr>
          <w:rFonts w:cs="Arial"/>
        </w:rPr>
      </w:pPr>
      <w:r w:rsidRPr="002D00E5">
        <w:rPr>
          <w:rFonts w:cs="Arial"/>
        </w:rPr>
        <w:t> </w:t>
      </w:r>
    </w:p>
    <w:p w14:paraId="519EA015" w14:textId="6D8A7BB1" w:rsidR="00F33685" w:rsidRPr="002D00E5" w:rsidRDefault="00F33685" w:rsidP="00F33685">
      <w:pPr>
        <w:shd w:val="clear" w:color="auto" w:fill="FFFFFF"/>
        <w:jc w:val="both"/>
        <w:rPr>
          <w:rFonts w:cs="Arial"/>
        </w:rPr>
      </w:pPr>
      <w:r w:rsidRPr="002D00E5">
        <w:rPr>
          <w:rFonts w:cs="Arial"/>
        </w:rPr>
        <w:t>If your panel is due to remain but you still wish to be considered as an applicant for the new supplementary campaign (NRS</w:t>
      </w:r>
      <w:r w:rsidR="002D00E5" w:rsidRPr="002D00E5">
        <w:rPr>
          <w:rFonts w:cs="Arial"/>
        </w:rPr>
        <w:t>15437</w:t>
      </w:r>
      <w:r w:rsidRPr="002D00E5">
        <w:rPr>
          <w:rFonts w:cs="Arial"/>
        </w:rPr>
        <w:t xml:space="preserve">), you have the option of removing yourself from the existing panel and re-applying for the new campaign. To remove yourself from the existing panel, you will need to email your request to our colleagues in Panel Management at </w:t>
      </w:r>
      <w:r w:rsidR="00965CA0" w:rsidRPr="00965CA0">
        <w:rPr>
          <w:rFonts w:cs="Arial"/>
          <w:b/>
          <w:bCs/>
        </w:rPr>
        <w:t>admin@hse.ie</w:t>
      </w:r>
      <w:r w:rsidRPr="00965CA0">
        <w:rPr>
          <w:rFonts w:cs="Arial"/>
          <w:b/>
          <w:bCs/>
        </w:rPr>
        <w:t xml:space="preserve"> </w:t>
      </w:r>
      <w:r w:rsidRPr="002D00E5">
        <w:rPr>
          <w:rFonts w:cs="Arial"/>
        </w:rPr>
        <w:t xml:space="preserve">before the closing date of the supplementary campaign i.e. by </w:t>
      </w:r>
      <w:r w:rsidR="00965CA0" w:rsidRPr="00965CA0">
        <w:rPr>
          <w:rFonts w:cs="Arial"/>
          <w:b/>
        </w:rPr>
        <w:t>Tuesday 14</w:t>
      </w:r>
      <w:r w:rsidR="00965CA0" w:rsidRPr="00965CA0">
        <w:rPr>
          <w:rFonts w:cs="Arial"/>
          <w:b/>
          <w:vertAlign w:val="superscript"/>
        </w:rPr>
        <w:t>th</w:t>
      </w:r>
      <w:r w:rsidR="00965CA0" w:rsidRPr="00965CA0">
        <w:rPr>
          <w:rFonts w:cs="Arial"/>
          <w:b/>
        </w:rPr>
        <w:t xml:space="preserve"> of July 2026 at 3:00PM</w:t>
      </w:r>
      <w:r w:rsidRPr="002D00E5">
        <w:rPr>
          <w:rFonts w:cs="Arial"/>
        </w:rPr>
        <w:t>. It is important for candidates to note that the primary panel will always take precedence. If you remove yourself from the existing panel and you are placed on the supplementary panel, all candidates on the primary panel will automatically have a higher order of merit than those candidates who will be placed on the supplementary panel created on foot of the new campaign.</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w:t>
      </w:r>
      <w:r w:rsidR="006158B7" w:rsidRPr="008F59BA">
        <w:rPr>
          <w:rFonts w:cs="Arial"/>
          <w:color w:val="000000"/>
        </w:rPr>
        <w:lastRenderedPageBreak/>
        <w:t xml:space="preserve">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2D00E5" w:rsidRDefault="002807A0" w:rsidP="00176309">
      <w:pPr>
        <w:numPr>
          <w:ilvl w:val="0"/>
          <w:numId w:val="5"/>
        </w:numPr>
        <w:jc w:val="both"/>
        <w:rPr>
          <w:rFonts w:cs="Arial"/>
          <w:b/>
        </w:rPr>
      </w:pPr>
      <w:r w:rsidRPr="002D00E5">
        <w:rPr>
          <w:rFonts w:cs="Arial"/>
          <w:b/>
        </w:rPr>
        <w:t>If there is an existing panel in place this may take precedence over the newly formed panel for this campaign</w:t>
      </w:r>
      <w:r w:rsidR="00CA03A6" w:rsidRPr="002D00E5">
        <w:rPr>
          <w:rFonts w:cs="Arial"/>
          <w:b/>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lastRenderedPageBreak/>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C944E49" w:rsidR="00897796" w:rsidRPr="00EE1267" w:rsidRDefault="00897796" w:rsidP="00897796">
      <w:pPr>
        <w:autoSpaceDE w:val="0"/>
        <w:autoSpaceDN w:val="0"/>
        <w:jc w:val="both"/>
        <w:rPr>
          <w:iCs/>
        </w:rPr>
      </w:pPr>
      <w:r w:rsidRPr="00EE1267">
        <w:rPr>
          <w:iCs/>
        </w:rPr>
        <w:t xml:space="preserve">Request must be submitted by email to </w:t>
      </w:r>
      <w:r w:rsidR="00965CA0" w:rsidRPr="000E18B2">
        <w:rPr>
          <w:rFonts w:cs="Arial"/>
          <w:b/>
          <w:bCs/>
        </w:rPr>
        <w:t xml:space="preserve"> </w:t>
      </w:r>
      <w:hyperlink r:id="rId14" w:history="1">
        <w:r w:rsidR="00965CA0" w:rsidRPr="002D00E5">
          <w:rPr>
            <w:rStyle w:val="Hyperlink"/>
            <w:rFonts w:cs="Arial"/>
            <w:b/>
            <w:bCs/>
            <w:color w:val="auto"/>
          </w:rPr>
          <w:t>recruitmanagement@hse.ie</w:t>
        </w:r>
      </w:hyperlink>
      <w:r w:rsidR="00965CA0">
        <w:t xml:space="preserve"> </w:t>
      </w:r>
      <w:r w:rsidRPr="00EE1267">
        <w:rPr>
          <w:iCs/>
        </w:rPr>
        <w:t xml:space="preserve">within </w:t>
      </w:r>
      <w:r w:rsidRPr="00EE1267">
        <w:rPr>
          <w:b/>
          <w:iCs/>
        </w:rPr>
        <w:t>5 working days</w:t>
      </w:r>
      <w:r w:rsidRPr="00EE1267">
        <w:rPr>
          <w:iCs/>
        </w:rPr>
        <w:t xml:space="preserve"> of receipt of a decision.</w:t>
      </w:r>
      <w:r w:rsidR="00965CA0">
        <w:rPr>
          <w:iCs/>
        </w:rPr>
        <w:t xml:space="preserve"> </w:t>
      </w:r>
      <w:r w:rsidR="00965CA0" w:rsidRPr="00965CA0">
        <w:rPr>
          <w:iCs/>
          <w:u w:val="single"/>
        </w:rPr>
        <w:t>Please include the campaign reference number in the subject line</w:t>
      </w:r>
      <w:r w:rsidR="00965CA0" w:rsidRPr="00965CA0">
        <w:rPr>
          <w:iCs/>
        </w:rPr>
        <w:t>.</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45D9C71" w14:textId="77777777" w:rsidR="002D00E5" w:rsidRPr="00F03318" w:rsidRDefault="002D00E5" w:rsidP="002D00E5">
      <w:pPr>
        <w:spacing w:line="276" w:lineRule="auto"/>
        <w:jc w:val="both"/>
        <w:rPr>
          <w:rFonts w:eastAsia="Arial" w:cs="Arial"/>
          <w:b/>
        </w:rPr>
      </w:pPr>
      <w:r w:rsidRPr="00F03318">
        <w:rPr>
          <w:rFonts w:eastAsia="Arial" w:cs="Arial"/>
          <w:b/>
        </w:rPr>
        <w:t>Candidates must have on the closing date for the competition:</w:t>
      </w:r>
    </w:p>
    <w:p w14:paraId="76478CDD" w14:textId="77777777" w:rsidR="002D00E5" w:rsidRPr="00F03318" w:rsidRDefault="002D00E5" w:rsidP="002D00E5">
      <w:pPr>
        <w:spacing w:line="276" w:lineRule="auto"/>
        <w:jc w:val="both"/>
        <w:rPr>
          <w:rFonts w:cs="Arial"/>
          <w:b/>
          <w:bCs/>
        </w:rPr>
      </w:pPr>
    </w:p>
    <w:p w14:paraId="31F3F71E" w14:textId="77777777" w:rsidR="002D00E5" w:rsidRPr="00F03318" w:rsidRDefault="002D00E5" w:rsidP="002D00E5">
      <w:pPr>
        <w:pStyle w:val="ListParagraph"/>
        <w:numPr>
          <w:ilvl w:val="0"/>
          <w:numId w:val="32"/>
        </w:numPr>
        <w:ind w:left="320"/>
        <w:contextualSpacing w:val="0"/>
        <w:rPr>
          <w:rFonts w:ascii="Arial" w:hAnsi="Arial" w:cs="Arial"/>
          <w:bCs/>
          <w:iCs/>
        </w:rPr>
      </w:pPr>
      <w:r w:rsidRPr="00F03318">
        <w:rPr>
          <w:rFonts w:ascii="Arial" w:hAnsi="Arial" w:cs="Arial"/>
          <w:bCs/>
          <w:iCs/>
        </w:rPr>
        <w:t>Hold a professional industry-recognised qualification</w:t>
      </w:r>
      <w:r w:rsidRPr="00F03318">
        <w:rPr>
          <w:rFonts w:ascii="Arial" w:hAnsi="Arial" w:cs="Arial"/>
          <w:bCs/>
          <w:iCs/>
          <w:vertAlign w:val="superscript"/>
        </w:rPr>
        <w:t>1</w:t>
      </w:r>
      <w:r w:rsidRPr="00F03318">
        <w:rPr>
          <w:rFonts w:ascii="Arial" w:hAnsi="Arial" w:cs="Arial"/>
          <w:bCs/>
          <w:iCs/>
        </w:rPr>
        <w:t xml:space="preserve"> or equivalent </w:t>
      </w:r>
      <w:proofErr w:type="gramStart"/>
      <w:r w:rsidRPr="00F03318">
        <w:rPr>
          <w:rFonts w:ascii="Arial" w:hAnsi="Arial" w:cs="Arial"/>
          <w:bCs/>
          <w:iCs/>
        </w:rPr>
        <w:t>in the area of</w:t>
      </w:r>
      <w:proofErr w:type="gramEnd"/>
      <w:r w:rsidRPr="00F03318">
        <w:rPr>
          <w:rFonts w:ascii="Arial" w:hAnsi="Arial" w:cs="Arial"/>
          <w:bCs/>
          <w:iCs/>
        </w:rPr>
        <w:t xml:space="preserve"> Data Protection/GDPR.</w:t>
      </w:r>
    </w:p>
    <w:p w14:paraId="775C050C" w14:textId="77777777" w:rsidR="002D00E5" w:rsidRPr="00F03318" w:rsidRDefault="002D00E5" w:rsidP="002D00E5">
      <w:pPr>
        <w:rPr>
          <w:rFonts w:cs="Arial"/>
        </w:rPr>
      </w:pPr>
    </w:p>
    <w:p w14:paraId="203AA4AF" w14:textId="77777777" w:rsidR="002D00E5" w:rsidRPr="00F03318" w:rsidRDefault="002D00E5" w:rsidP="002D00E5">
      <w:pPr>
        <w:pStyle w:val="ListParagraph"/>
        <w:numPr>
          <w:ilvl w:val="0"/>
          <w:numId w:val="29"/>
        </w:numPr>
        <w:tabs>
          <w:tab w:val="clear" w:pos="720"/>
          <w:tab w:val="num" w:pos="357"/>
        </w:tabs>
        <w:spacing w:after="120" w:line="276" w:lineRule="auto"/>
        <w:ind w:left="320" w:hanging="357"/>
        <w:contextualSpacing w:val="0"/>
        <w:rPr>
          <w:rFonts w:ascii="Arial" w:hAnsi="Arial" w:cs="Arial"/>
          <w:lang w:eastAsia="en-IE"/>
        </w:rPr>
      </w:pPr>
      <w:r w:rsidRPr="00F03318">
        <w:rPr>
          <w:rFonts w:ascii="Arial" w:hAnsi="Arial" w:cs="Arial"/>
          <w:lang w:eastAsia="en-IE"/>
        </w:rPr>
        <w:t xml:space="preserve">Significant experience working </w:t>
      </w:r>
      <w:proofErr w:type="gramStart"/>
      <w:r w:rsidRPr="00F03318">
        <w:rPr>
          <w:rFonts w:ascii="Arial" w:hAnsi="Arial" w:cs="Arial"/>
          <w:lang w:eastAsia="en-IE"/>
        </w:rPr>
        <w:t>in the area of</w:t>
      </w:r>
      <w:proofErr w:type="gramEnd"/>
      <w:r w:rsidRPr="00F03318">
        <w:rPr>
          <w:rFonts w:ascii="Arial" w:hAnsi="Arial" w:cs="Arial"/>
          <w:lang w:eastAsia="en-IE"/>
        </w:rPr>
        <w:t xml:space="preserve"> data protection, legal advice or compliance in a large complex organisation, as relevant to this role</w:t>
      </w:r>
    </w:p>
    <w:p w14:paraId="04CC82DA" w14:textId="77777777" w:rsidR="002D00E5" w:rsidRPr="00F03318" w:rsidRDefault="002D00E5" w:rsidP="002D00E5">
      <w:pPr>
        <w:rPr>
          <w:rFonts w:cs="Arial"/>
        </w:rPr>
      </w:pPr>
    </w:p>
    <w:p w14:paraId="34C49E4B" w14:textId="77777777" w:rsidR="002D00E5" w:rsidRPr="00F03318" w:rsidRDefault="002D00E5" w:rsidP="002D00E5">
      <w:pPr>
        <w:pStyle w:val="Default"/>
        <w:numPr>
          <w:ilvl w:val="0"/>
          <w:numId w:val="28"/>
        </w:numPr>
        <w:spacing w:after="120"/>
        <w:ind w:left="320" w:hanging="357"/>
        <w:rPr>
          <w:rFonts w:ascii="Arial" w:eastAsiaTheme="minorEastAsia" w:hAnsi="Arial" w:cs="Arial"/>
          <w:bCs/>
          <w:sz w:val="20"/>
          <w:szCs w:val="20"/>
          <w:lang w:val="en-US"/>
        </w:rPr>
      </w:pPr>
      <w:r w:rsidRPr="00F03318">
        <w:rPr>
          <w:rFonts w:ascii="Arial" w:hAnsi="Arial" w:cs="Arial"/>
          <w:sz w:val="20"/>
          <w:szCs w:val="20"/>
        </w:rPr>
        <w:t>Experience in an advisory role communicating guidance to multiple internal and external stakeholders, as relevant to this role.</w:t>
      </w:r>
    </w:p>
    <w:p w14:paraId="75F96674" w14:textId="77777777" w:rsidR="002D00E5" w:rsidRPr="00F03318" w:rsidRDefault="002D00E5" w:rsidP="002D00E5">
      <w:pPr>
        <w:rPr>
          <w:rFonts w:cs="Arial"/>
          <w:color w:val="FF0000"/>
        </w:rPr>
      </w:pPr>
    </w:p>
    <w:p w14:paraId="7BDC6DB8" w14:textId="77777777" w:rsidR="002D00E5" w:rsidRPr="00F03318" w:rsidRDefault="002D00E5" w:rsidP="002D00E5">
      <w:pPr>
        <w:pStyle w:val="ListParagraph"/>
        <w:numPr>
          <w:ilvl w:val="0"/>
          <w:numId w:val="33"/>
        </w:numPr>
        <w:spacing w:after="40"/>
        <w:ind w:left="360"/>
        <w:rPr>
          <w:rFonts w:ascii="Arial" w:hAnsi="Arial" w:cs="Arial"/>
        </w:rPr>
      </w:pPr>
      <w:r w:rsidRPr="00F03318">
        <w:rPr>
          <w:rFonts w:ascii="Arial" w:hAnsi="Arial" w:cs="Arial"/>
        </w:rPr>
        <w:t>Experience in managing and working collaboratively cross functionally with multiple senior int</w:t>
      </w:r>
      <w:r>
        <w:rPr>
          <w:rFonts w:ascii="Arial" w:hAnsi="Arial" w:cs="Arial"/>
        </w:rPr>
        <w:t xml:space="preserve">ernal and external stakeholders, as relevant to this role. </w:t>
      </w:r>
    </w:p>
    <w:p w14:paraId="526A162B" w14:textId="77777777" w:rsidR="002D00E5" w:rsidRPr="00F03318" w:rsidRDefault="002D00E5" w:rsidP="002D00E5">
      <w:pPr>
        <w:rPr>
          <w:rFonts w:cs="Arial"/>
          <w:color w:val="FF0000"/>
        </w:rPr>
      </w:pPr>
    </w:p>
    <w:p w14:paraId="4AE13FDE" w14:textId="77777777" w:rsidR="002D00E5" w:rsidRPr="00F03318" w:rsidRDefault="002D00E5" w:rsidP="002D00E5">
      <w:pPr>
        <w:pStyle w:val="ListParagraph"/>
        <w:numPr>
          <w:ilvl w:val="0"/>
          <w:numId w:val="30"/>
        </w:numPr>
        <w:spacing w:line="276" w:lineRule="auto"/>
        <w:rPr>
          <w:rFonts w:ascii="Arial" w:hAnsi="Arial" w:cs="Arial"/>
        </w:rPr>
      </w:pPr>
      <w:r w:rsidRPr="00F03318">
        <w:rPr>
          <w:rFonts w:ascii="Arial" w:hAnsi="Arial" w:cs="Arial"/>
        </w:rPr>
        <w:t>Have the requisite knowledge and ability (including a high standard of suitability and management ability) for the proper discharge of the duties of the office.</w:t>
      </w:r>
    </w:p>
    <w:p w14:paraId="3E5C1618" w14:textId="77777777" w:rsidR="002D00E5" w:rsidRPr="00F03318" w:rsidRDefault="002D00E5" w:rsidP="002D00E5">
      <w:pPr>
        <w:rPr>
          <w:rFonts w:cs="Arial"/>
        </w:rPr>
      </w:pPr>
    </w:p>
    <w:p w14:paraId="6DC86684" w14:textId="77777777" w:rsidR="002D00E5" w:rsidRPr="00F03318" w:rsidRDefault="002D00E5" w:rsidP="002D00E5">
      <w:pPr>
        <w:jc w:val="both"/>
        <w:rPr>
          <w:rFonts w:cs="Arial"/>
          <w:bCs/>
          <w:i/>
        </w:rPr>
      </w:pPr>
      <w:r w:rsidRPr="00F03318">
        <w:rPr>
          <w:rFonts w:cs="Arial"/>
          <w:bCs/>
          <w:i/>
        </w:rPr>
        <w:t>Note</w:t>
      </w:r>
      <w:r w:rsidRPr="00F03318">
        <w:rPr>
          <w:rFonts w:cs="Arial"/>
          <w:bCs/>
          <w:i/>
          <w:vertAlign w:val="superscript"/>
        </w:rPr>
        <w:t xml:space="preserve">1: </w:t>
      </w:r>
      <w:r w:rsidRPr="00F03318">
        <w:rPr>
          <w:rFonts w:cs="Arial"/>
          <w:bCs/>
          <w:i/>
        </w:rPr>
        <w:t>Professional industry-recognised qualification includes:</w:t>
      </w:r>
    </w:p>
    <w:p w14:paraId="3C11C0F4" w14:textId="77777777" w:rsidR="002D00E5" w:rsidRPr="00F03318" w:rsidRDefault="002D00E5" w:rsidP="002D00E5">
      <w:pPr>
        <w:pStyle w:val="ListParagraph"/>
        <w:numPr>
          <w:ilvl w:val="0"/>
          <w:numId w:val="31"/>
        </w:numPr>
        <w:contextualSpacing w:val="0"/>
        <w:jc w:val="both"/>
        <w:rPr>
          <w:rFonts w:ascii="Arial" w:hAnsi="Arial" w:cs="Arial"/>
          <w:i/>
          <w:iCs/>
        </w:rPr>
      </w:pPr>
      <w:r w:rsidRPr="00F03318">
        <w:rPr>
          <w:rFonts w:ascii="Arial" w:hAnsi="Arial" w:cs="Arial"/>
          <w:i/>
          <w:iCs/>
        </w:rPr>
        <w:t>CIPP/E from the International Association of Privacy Professionals</w:t>
      </w:r>
    </w:p>
    <w:p w14:paraId="102412CE" w14:textId="77777777" w:rsidR="002D00E5" w:rsidRPr="00F03318" w:rsidRDefault="002D00E5" w:rsidP="002D00E5">
      <w:pPr>
        <w:pStyle w:val="ListParagraph"/>
        <w:numPr>
          <w:ilvl w:val="0"/>
          <w:numId w:val="31"/>
        </w:numPr>
        <w:contextualSpacing w:val="0"/>
        <w:jc w:val="both"/>
        <w:rPr>
          <w:rFonts w:ascii="Arial" w:hAnsi="Arial" w:cs="Arial"/>
          <w:i/>
          <w:iCs/>
        </w:rPr>
      </w:pPr>
      <w:r w:rsidRPr="00F03318">
        <w:rPr>
          <w:rFonts w:ascii="Arial" w:hAnsi="Arial" w:cs="Arial"/>
          <w:i/>
          <w:iCs/>
        </w:rPr>
        <w:t>Advanced Diploma in Data Protection Law from the Honourable Society of Kings Inns</w:t>
      </w:r>
    </w:p>
    <w:p w14:paraId="52F22B39" w14:textId="77777777" w:rsidR="002D00E5" w:rsidRPr="00F03318" w:rsidRDefault="002D00E5" w:rsidP="002D00E5">
      <w:pPr>
        <w:pStyle w:val="ListParagraph"/>
        <w:numPr>
          <w:ilvl w:val="0"/>
          <w:numId w:val="31"/>
        </w:numPr>
        <w:contextualSpacing w:val="0"/>
        <w:jc w:val="both"/>
        <w:rPr>
          <w:rFonts w:ascii="Arial" w:hAnsi="Arial" w:cs="Arial"/>
          <w:i/>
          <w:iCs/>
        </w:rPr>
      </w:pPr>
      <w:r w:rsidRPr="00F03318">
        <w:rPr>
          <w:rFonts w:ascii="Arial" w:hAnsi="Arial" w:cs="Arial"/>
          <w:i/>
          <w:iCs/>
        </w:rPr>
        <w:t>Certificate in Data Protection Practice from the Law Society of Ireland</w:t>
      </w:r>
    </w:p>
    <w:p w14:paraId="2F710100" w14:textId="77777777" w:rsidR="002D00E5" w:rsidRPr="00F03318" w:rsidRDefault="002D00E5" w:rsidP="002D00E5">
      <w:pPr>
        <w:spacing w:line="276" w:lineRule="auto"/>
        <w:jc w:val="both"/>
        <w:rPr>
          <w:rFonts w:cs="Arial"/>
          <w:b/>
        </w:rPr>
      </w:pPr>
    </w:p>
    <w:p w14:paraId="1D4027EE" w14:textId="77777777" w:rsidR="002D00E5" w:rsidRPr="00F03318" w:rsidRDefault="002D00E5" w:rsidP="002D00E5">
      <w:pPr>
        <w:spacing w:line="276" w:lineRule="auto"/>
        <w:jc w:val="both"/>
        <w:rPr>
          <w:rFonts w:cs="Arial"/>
          <w:b/>
          <w:bCs/>
        </w:rPr>
      </w:pPr>
      <w:r w:rsidRPr="00F03318">
        <w:rPr>
          <w:rFonts w:cs="Arial"/>
          <w:b/>
          <w:bCs/>
        </w:rPr>
        <w:t>Health</w:t>
      </w:r>
    </w:p>
    <w:p w14:paraId="4148A183" w14:textId="77777777" w:rsidR="002D00E5" w:rsidRPr="00F03318" w:rsidRDefault="002D00E5" w:rsidP="002D00E5">
      <w:pPr>
        <w:spacing w:line="276" w:lineRule="auto"/>
        <w:rPr>
          <w:rFonts w:cs="Arial"/>
        </w:rPr>
      </w:pPr>
      <w:r w:rsidRPr="00F03318">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1A690671" w14:textId="77777777" w:rsidR="002D00E5" w:rsidRPr="00F03318" w:rsidRDefault="002D00E5" w:rsidP="002D00E5">
      <w:pPr>
        <w:spacing w:line="276" w:lineRule="auto"/>
        <w:jc w:val="both"/>
        <w:rPr>
          <w:rFonts w:cs="Arial"/>
        </w:rPr>
      </w:pPr>
    </w:p>
    <w:p w14:paraId="4A28ED73" w14:textId="77777777" w:rsidR="002D00E5" w:rsidRPr="00F03318" w:rsidRDefault="002D00E5" w:rsidP="002D00E5">
      <w:pPr>
        <w:spacing w:line="276" w:lineRule="auto"/>
        <w:jc w:val="both"/>
        <w:rPr>
          <w:rFonts w:cs="Arial"/>
          <w:b/>
          <w:bCs/>
        </w:rPr>
      </w:pPr>
      <w:r w:rsidRPr="00F03318">
        <w:rPr>
          <w:rFonts w:cs="Arial"/>
          <w:b/>
          <w:bCs/>
        </w:rPr>
        <w:t>Character</w:t>
      </w:r>
    </w:p>
    <w:p w14:paraId="1F2A2ACC" w14:textId="77777777" w:rsidR="002D00E5" w:rsidRPr="00F03318" w:rsidRDefault="002D00E5" w:rsidP="002D00E5">
      <w:pPr>
        <w:spacing w:line="276" w:lineRule="auto"/>
        <w:rPr>
          <w:rFonts w:cs="Arial"/>
        </w:rPr>
      </w:pPr>
      <w:r w:rsidRPr="00F03318">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056706AD" w14:textId="600F9037"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2D00E5">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2D00E5">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2D00E5">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2D00E5">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2D00E5">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429A038"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6B11" w14:textId="77777777" w:rsidR="00EC600F" w:rsidRDefault="00EC600F">
      <w:r>
        <w:separator/>
      </w:r>
    </w:p>
  </w:endnote>
  <w:endnote w:type="continuationSeparator" w:id="0">
    <w:p w14:paraId="502E70B0" w14:textId="77777777" w:rsidR="00EC600F" w:rsidRDefault="00EC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FF1B35B" w:rsidR="00CA4FC3" w:rsidRDefault="002D00E5" w:rsidP="00BE366C">
    <w:pPr>
      <w:pStyle w:val="Footer"/>
      <w:tabs>
        <w:tab w:val="left" w:pos="1290"/>
      </w:tabs>
      <w:rPr>
        <w:rFonts w:ascii="Arial" w:hAnsi="Arial" w:cs="Arial"/>
        <w:sz w:val="20"/>
      </w:rPr>
    </w:pPr>
    <w:r>
      <w:rPr>
        <w:rFonts w:ascii="Arial" w:hAnsi="Arial" w:cs="Arial"/>
        <w:iCs/>
        <w:sz w:val="20"/>
        <w:lang w:eastAsia="en-GB"/>
      </w:rPr>
      <w:t>NRS15437 Data Protection Compliance Lead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571C" w14:textId="77777777" w:rsidR="00EC600F" w:rsidRDefault="00EC600F">
      <w:r>
        <w:separator/>
      </w:r>
    </w:p>
  </w:footnote>
  <w:footnote w:type="continuationSeparator" w:id="0">
    <w:p w14:paraId="4EE7FB50" w14:textId="77777777" w:rsidR="00EC600F" w:rsidRDefault="00EC6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543EA6"/>
    <w:multiLevelType w:val="hybridMultilevel"/>
    <w:tmpl w:val="5C2A4C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8F2028D"/>
    <w:multiLevelType w:val="hybridMultilevel"/>
    <w:tmpl w:val="2E747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DFE1F89"/>
    <w:multiLevelType w:val="hybridMultilevel"/>
    <w:tmpl w:val="E9BC82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65A1F41"/>
    <w:multiLevelType w:val="multilevel"/>
    <w:tmpl w:val="67745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8506E35"/>
    <w:multiLevelType w:val="hybridMultilevel"/>
    <w:tmpl w:val="5D0278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7"/>
  </w:num>
  <w:num w:numId="4" w16cid:durableId="494228151">
    <w:abstractNumId w:val="1"/>
  </w:num>
  <w:num w:numId="5" w16cid:durableId="671448087">
    <w:abstractNumId w:val="22"/>
  </w:num>
  <w:num w:numId="6" w16cid:durableId="149836023">
    <w:abstractNumId w:val="24"/>
  </w:num>
  <w:num w:numId="7" w16cid:durableId="494804118">
    <w:abstractNumId w:val="9"/>
  </w:num>
  <w:num w:numId="8" w16cid:durableId="13851156">
    <w:abstractNumId w:val="21"/>
  </w:num>
  <w:num w:numId="9" w16cid:durableId="1351879864">
    <w:abstractNumId w:val="3"/>
  </w:num>
  <w:num w:numId="10" w16cid:durableId="197278774">
    <w:abstractNumId w:val="10"/>
  </w:num>
  <w:num w:numId="11" w16cid:durableId="10760393">
    <w:abstractNumId w:val="6"/>
  </w:num>
  <w:num w:numId="12" w16cid:durableId="706218610">
    <w:abstractNumId w:val="23"/>
  </w:num>
  <w:num w:numId="13" w16cid:durableId="1284188743">
    <w:abstractNumId w:val="18"/>
  </w:num>
  <w:num w:numId="14" w16cid:durableId="139228434">
    <w:abstractNumId w:val="29"/>
  </w:num>
  <w:num w:numId="15" w16cid:durableId="2053188870">
    <w:abstractNumId w:val="5"/>
  </w:num>
  <w:num w:numId="16" w16cid:durableId="1302921938">
    <w:abstractNumId w:val="14"/>
  </w:num>
  <w:num w:numId="17" w16cid:durableId="1095712768">
    <w:abstractNumId w:val="11"/>
  </w:num>
  <w:num w:numId="18" w16cid:durableId="11885238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3"/>
  </w:num>
  <w:num w:numId="20" w16cid:durableId="1931154212">
    <w:abstractNumId w:val="12"/>
  </w:num>
  <w:num w:numId="21" w16cid:durableId="764962469">
    <w:abstractNumId w:val="27"/>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22"/>
  </w:num>
  <w:num w:numId="27" w16cid:durableId="343047890">
    <w:abstractNumId w:val="2"/>
  </w:num>
  <w:num w:numId="28" w16cid:durableId="1813864417">
    <w:abstractNumId w:val="20"/>
  </w:num>
  <w:num w:numId="29" w16cid:durableId="201526341">
    <w:abstractNumId w:val="25"/>
  </w:num>
  <w:num w:numId="30" w16cid:durableId="618419064">
    <w:abstractNumId w:val="19"/>
  </w:num>
  <w:num w:numId="31" w16cid:durableId="328486956">
    <w:abstractNumId w:val="15"/>
  </w:num>
  <w:num w:numId="32" w16cid:durableId="1914924275">
    <w:abstractNumId w:val="17"/>
  </w:num>
  <w:num w:numId="33" w16cid:durableId="1436680929">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00E5"/>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66B6"/>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65CA0"/>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237E"/>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82827"/>
    <w:rsid w:val="00EA3486"/>
    <w:rsid w:val="00EA6C01"/>
    <w:rsid w:val="00EB7EC8"/>
    <w:rsid w:val="00EC600F"/>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2D00E5"/>
    <w:rPr>
      <w:color w:val="605E5C"/>
      <w:shd w:val="clear" w:color="auto" w:fill="E1DFDD"/>
    </w:rPr>
  </w:style>
  <w:style w:type="paragraph" w:customStyle="1" w:styleId="Default">
    <w:name w:val="Default"/>
    <w:rsid w:val="002D00E5"/>
    <w:pPr>
      <w:autoSpaceDE w:val="0"/>
      <w:autoSpaceDN w:val="0"/>
      <w:adjustRightInd w:val="0"/>
    </w:pPr>
    <w:rPr>
      <w:rFonts w:ascii="Verdana"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5574</Words>
  <Characters>31778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37278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2026-05-22T13:13:00Z</dcterms:created>
  <dcterms:modified xsi:type="dcterms:W3CDTF">2026-06-15T13:30:00Z</dcterms:modified>
</cp:coreProperties>
</file>