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94ACF" w14:textId="014F3592" w:rsidR="00A168B5" w:rsidRPr="00775BC1" w:rsidRDefault="004947C0" w:rsidP="00571951">
      <w:pPr>
        <w:jc w:val="both"/>
        <w:rPr>
          <w:rFonts w:cs="Arial"/>
          <w:b/>
          <w:sz w:val="22"/>
          <w:szCs w:val="22"/>
        </w:rPr>
      </w:pPr>
      <w:r w:rsidRPr="00775BC1">
        <w:rPr>
          <w:rFonts w:cs="Arial"/>
          <w:noProof/>
          <w:sz w:val="22"/>
          <w:szCs w:val="22"/>
          <w:lang w:eastAsia="en-IE"/>
        </w:rPr>
        <w:drawing>
          <wp:anchor distT="0" distB="0" distL="114300" distR="114300" simplePos="0" relativeHeight="251665408" behindDoc="0" locked="0" layoutInCell="1" allowOverlap="1" wp14:anchorId="0A3A822D" wp14:editId="7655D0BD">
            <wp:simplePos x="0" y="0"/>
            <wp:positionH relativeFrom="margin">
              <wp:posOffset>-90805</wp:posOffset>
            </wp:positionH>
            <wp:positionV relativeFrom="topMargin">
              <wp:posOffset>259080</wp:posOffset>
            </wp:positionV>
            <wp:extent cx="1009650" cy="838200"/>
            <wp:effectExtent l="0" t="0" r="0" b="0"/>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1">
                      <a:extLst>
                        <a:ext uri="{28A0092B-C50C-407E-A947-70E740481C1C}">
                          <a14:useLocalDpi xmlns:a14="http://schemas.microsoft.com/office/drawing/2010/main" val="0"/>
                        </a:ext>
                      </a:extLst>
                    </a:blip>
                    <a:srcRect l="5693" t="20212" r="80994" b="39365"/>
                    <a:stretch>
                      <a:fillRect/>
                    </a:stretch>
                  </pic:blipFill>
                  <pic:spPr bwMode="auto">
                    <a:xfrm>
                      <a:off x="0" y="0"/>
                      <a:ext cx="1009650" cy="838200"/>
                    </a:xfrm>
                    <a:prstGeom prst="rect">
                      <a:avLst/>
                    </a:prstGeom>
                    <a:noFill/>
                  </pic:spPr>
                </pic:pic>
              </a:graphicData>
            </a:graphic>
            <wp14:sizeRelH relativeFrom="page">
              <wp14:pctWidth>0</wp14:pctWidth>
            </wp14:sizeRelH>
            <wp14:sizeRelV relativeFrom="page">
              <wp14:pctHeight>0</wp14:pctHeight>
            </wp14:sizeRelV>
          </wp:anchor>
        </w:drawing>
      </w:r>
      <w:r w:rsidR="00A168B5" w:rsidRPr="00775BC1">
        <w:rPr>
          <w:rFonts w:cs="Arial"/>
          <w:b/>
          <w:sz w:val="22"/>
          <w:szCs w:val="22"/>
        </w:rPr>
        <w:tab/>
      </w:r>
      <w:r w:rsidR="00A168B5" w:rsidRPr="00775BC1">
        <w:rPr>
          <w:rFonts w:cs="Arial"/>
          <w:b/>
          <w:sz w:val="22"/>
          <w:szCs w:val="22"/>
        </w:rPr>
        <w:tab/>
      </w:r>
    </w:p>
    <w:p w14:paraId="5281BA36" w14:textId="1724FEC9" w:rsidR="00A168B5" w:rsidRPr="00775BC1" w:rsidRDefault="00A168B5" w:rsidP="00571951">
      <w:pPr>
        <w:jc w:val="right"/>
        <w:outlineLvl w:val="0"/>
        <w:rPr>
          <w:rFonts w:cs="Arial"/>
          <w:b/>
          <w:sz w:val="22"/>
          <w:szCs w:val="22"/>
        </w:rPr>
      </w:pPr>
    </w:p>
    <w:p w14:paraId="55D1919E" w14:textId="3E2E6BFA" w:rsidR="00172B85" w:rsidRPr="00775BC1" w:rsidRDefault="00172B85" w:rsidP="00571951">
      <w:pPr>
        <w:jc w:val="right"/>
        <w:outlineLvl w:val="0"/>
        <w:rPr>
          <w:rFonts w:cs="Arial"/>
          <w:b/>
          <w:sz w:val="22"/>
          <w:szCs w:val="22"/>
        </w:rPr>
      </w:pPr>
    </w:p>
    <w:p w14:paraId="2CA95213" w14:textId="77777777" w:rsidR="00172B85" w:rsidRPr="00775BC1" w:rsidRDefault="00172B85" w:rsidP="00571951">
      <w:pPr>
        <w:jc w:val="right"/>
        <w:outlineLvl w:val="0"/>
        <w:rPr>
          <w:rFonts w:cs="Arial"/>
          <w:b/>
          <w:sz w:val="22"/>
          <w:szCs w:val="22"/>
        </w:rPr>
      </w:pPr>
    </w:p>
    <w:p w14:paraId="061F5D4F" w14:textId="78679894" w:rsidR="00182FA5" w:rsidRPr="004947C0" w:rsidRDefault="00182FA5" w:rsidP="00571951">
      <w:pPr>
        <w:ind w:left="5040" w:firstLine="720"/>
        <w:jc w:val="right"/>
        <w:rPr>
          <w:rFonts w:cs="Arial"/>
          <w:b/>
          <w:bCs/>
          <w:iCs/>
        </w:rPr>
      </w:pPr>
      <w:r w:rsidRPr="004947C0">
        <w:rPr>
          <w:rFonts w:cs="Arial"/>
          <w:b/>
          <w:bCs/>
          <w:iCs/>
        </w:rPr>
        <w:t>Grade VII</w:t>
      </w:r>
      <w:r w:rsidR="004947C0">
        <w:rPr>
          <w:rFonts w:cs="Arial"/>
          <w:b/>
          <w:bCs/>
          <w:iCs/>
        </w:rPr>
        <w:t>,</w:t>
      </w:r>
      <w:r w:rsidRPr="004947C0">
        <w:rPr>
          <w:rFonts w:cs="Arial"/>
          <w:b/>
          <w:bCs/>
          <w:iCs/>
        </w:rPr>
        <w:t xml:space="preserve"> Finance and Project Lead   </w:t>
      </w:r>
    </w:p>
    <w:p w14:paraId="2E32CBDE" w14:textId="5BB22705" w:rsidR="00A168B5" w:rsidRPr="004947C0" w:rsidRDefault="00400AED" w:rsidP="00571951">
      <w:pPr>
        <w:jc w:val="right"/>
        <w:outlineLvl w:val="0"/>
        <w:rPr>
          <w:rFonts w:cs="Arial"/>
          <w:b/>
        </w:rPr>
      </w:pPr>
      <w:r w:rsidRPr="004947C0">
        <w:rPr>
          <w:rFonts w:cs="Arial"/>
          <w:b/>
        </w:rPr>
        <w:t>Job Specification &amp;</w:t>
      </w:r>
      <w:r w:rsidR="00A168B5" w:rsidRPr="004947C0">
        <w:rPr>
          <w:rFonts w:cs="Arial"/>
          <w:b/>
        </w:rPr>
        <w:t xml:space="preserve"> Terms and Conditions</w:t>
      </w:r>
    </w:p>
    <w:tbl>
      <w:tblPr>
        <w:tblW w:w="1070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8193"/>
      </w:tblGrid>
      <w:tr w:rsidR="00A168B5" w:rsidRPr="00775BC1" w14:paraId="6C1D8DE5" w14:textId="77777777" w:rsidTr="004947C0">
        <w:trPr>
          <w:trHeight w:val="631"/>
        </w:trPr>
        <w:tc>
          <w:tcPr>
            <w:tcW w:w="2515" w:type="dxa"/>
          </w:tcPr>
          <w:p w14:paraId="0C6E4919" w14:textId="77777777" w:rsidR="00A168B5" w:rsidRPr="004947C0" w:rsidRDefault="00A168B5" w:rsidP="00571951">
            <w:pPr>
              <w:rPr>
                <w:rFonts w:cs="Arial"/>
                <w:b/>
                <w:bCs/>
              </w:rPr>
            </w:pPr>
            <w:r w:rsidRPr="004947C0">
              <w:rPr>
                <w:rFonts w:cs="Arial"/>
                <w:b/>
                <w:bCs/>
              </w:rPr>
              <w:t xml:space="preserve">Job Title and </w:t>
            </w:r>
          </w:p>
          <w:p w14:paraId="7DF6EF2A" w14:textId="0C094DE6" w:rsidR="00A168B5" w:rsidRPr="004947C0" w:rsidRDefault="00A168B5" w:rsidP="00571951">
            <w:pPr>
              <w:jc w:val="both"/>
              <w:rPr>
                <w:rFonts w:cs="Arial"/>
                <w:b/>
                <w:bCs/>
              </w:rPr>
            </w:pPr>
            <w:r w:rsidRPr="004947C0">
              <w:rPr>
                <w:rFonts w:cs="Arial"/>
                <w:b/>
                <w:bCs/>
              </w:rPr>
              <w:t>Grade</w:t>
            </w:r>
            <w:r w:rsidR="004947C0">
              <w:rPr>
                <w:rFonts w:cs="Arial"/>
                <w:b/>
                <w:bCs/>
              </w:rPr>
              <w:t xml:space="preserve"> Code</w:t>
            </w:r>
          </w:p>
        </w:tc>
        <w:tc>
          <w:tcPr>
            <w:tcW w:w="8193" w:type="dxa"/>
          </w:tcPr>
          <w:p w14:paraId="7840A253" w14:textId="72064962" w:rsidR="00182FA5" w:rsidRPr="004947C0" w:rsidRDefault="00182FA5" w:rsidP="00571951">
            <w:pPr>
              <w:rPr>
                <w:rFonts w:cs="Arial"/>
                <w:iCs/>
              </w:rPr>
            </w:pPr>
            <w:r w:rsidRPr="004947C0">
              <w:rPr>
                <w:rFonts w:cs="Arial"/>
                <w:iCs/>
              </w:rPr>
              <w:t>Grade VII</w:t>
            </w:r>
            <w:r w:rsidR="004947C0" w:rsidRPr="004947C0">
              <w:rPr>
                <w:rFonts w:cs="Arial"/>
                <w:iCs/>
              </w:rPr>
              <w:t xml:space="preserve">, </w:t>
            </w:r>
            <w:r w:rsidRPr="004947C0">
              <w:rPr>
                <w:rFonts w:cs="Arial"/>
                <w:iCs/>
              </w:rPr>
              <w:t xml:space="preserve">Finance and Project Lead   </w:t>
            </w:r>
          </w:p>
          <w:p w14:paraId="62A0487B" w14:textId="77777777" w:rsidR="00182FA5" w:rsidRPr="004947C0" w:rsidRDefault="00182FA5" w:rsidP="00571951">
            <w:pPr>
              <w:rPr>
                <w:rFonts w:cs="Arial"/>
                <w:iCs/>
              </w:rPr>
            </w:pPr>
          </w:p>
          <w:p w14:paraId="0AE7726E" w14:textId="4C02A8D3" w:rsidR="00AC6697" w:rsidRPr="004947C0" w:rsidRDefault="004947C0" w:rsidP="00571951">
            <w:pPr>
              <w:rPr>
                <w:rFonts w:cs="Arial"/>
                <w:iCs/>
              </w:rPr>
            </w:pPr>
            <w:r w:rsidRPr="004947C0">
              <w:rPr>
                <w:rFonts w:cs="Arial"/>
                <w:iCs/>
              </w:rPr>
              <w:t>(</w:t>
            </w:r>
            <w:r w:rsidR="00182FA5" w:rsidRPr="004947C0">
              <w:rPr>
                <w:rFonts w:cs="Arial"/>
                <w:iCs/>
              </w:rPr>
              <w:t>Grade Code: 0582</w:t>
            </w:r>
            <w:r w:rsidRPr="004947C0">
              <w:rPr>
                <w:rFonts w:cs="Arial"/>
                <w:iCs/>
              </w:rPr>
              <w:t>)</w:t>
            </w:r>
          </w:p>
        </w:tc>
      </w:tr>
      <w:tr w:rsidR="00A168B5" w:rsidRPr="00775BC1" w14:paraId="4E087B90" w14:textId="77777777" w:rsidTr="004947C0">
        <w:tc>
          <w:tcPr>
            <w:tcW w:w="2515" w:type="dxa"/>
          </w:tcPr>
          <w:p w14:paraId="44D98347" w14:textId="77777777" w:rsidR="00A168B5" w:rsidRPr="004947C0" w:rsidRDefault="00A168B5" w:rsidP="00571951">
            <w:pPr>
              <w:rPr>
                <w:rFonts w:cs="Arial"/>
                <w:b/>
                <w:bCs/>
              </w:rPr>
            </w:pPr>
            <w:r w:rsidRPr="004947C0">
              <w:rPr>
                <w:rFonts w:cs="Arial"/>
                <w:b/>
                <w:bCs/>
              </w:rPr>
              <w:t xml:space="preserve">Campaign Reference </w:t>
            </w:r>
          </w:p>
        </w:tc>
        <w:tc>
          <w:tcPr>
            <w:tcW w:w="8193" w:type="dxa"/>
          </w:tcPr>
          <w:p w14:paraId="1071471B" w14:textId="58A29398" w:rsidR="00A168B5" w:rsidRPr="004947C0" w:rsidRDefault="004947C0" w:rsidP="00571951">
            <w:pPr>
              <w:rPr>
                <w:rFonts w:cs="Arial"/>
                <w:iCs/>
              </w:rPr>
            </w:pPr>
            <w:r w:rsidRPr="004947C0">
              <w:rPr>
                <w:rFonts w:cs="Arial"/>
                <w:iCs/>
              </w:rPr>
              <w:t>NRS15439</w:t>
            </w:r>
          </w:p>
          <w:p w14:paraId="678E02A6" w14:textId="579F2C3F" w:rsidR="00AC6697" w:rsidRPr="004947C0" w:rsidRDefault="00AC6697" w:rsidP="00571951">
            <w:pPr>
              <w:rPr>
                <w:rFonts w:cs="Arial"/>
                <w:iCs/>
              </w:rPr>
            </w:pPr>
          </w:p>
        </w:tc>
      </w:tr>
      <w:tr w:rsidR="00A168B5" w:rsidRPr="00775BC1" w14:paraId="34166C66" w14:textId="77777777" w:rsidTr="004947C0">
        <w:tc>
          <w:tcPr>
            <w:tcW w:w="2515" w:type="dxa"/>
          </w:tcPr>
          <w:p w14:paraId="36791450" w14:textId="77777777" w:rsidR="00A168B5" w:rsidRPr="004947C0" w:rsidRDefault="00A168B5" w:rsidP="00571951">
            <w:pPr>
              <w:rPr>
                <w:rFonts w:cs="Arial"/>
                <w:b/>
                <w:bCs/>
              </w:rPr>
            </w:pPr>
            <w:r w:rsidRPr="004947C0">
              <w:rPr>
                <w:rFonts w:cs="Arial"/>
                <w:b/>
                <w:bCs/>
              </w:rPr>
              <w:t>Closing Date</w:t>
            </w:r>
          </w:p>
        </w:tc>
        <w:tc>
          <w:tcPr>
            <w:tcW w:w="8193" w:type="dxa"/>
          </w:tcPr>
          <w:p w14:paraId="558B5F49" w14:textId="77777777" w:rsidR="0027354D" w:rsidRDefault="00571951" w:rsidP="00571951">
            <w:pPr>
              <w:pStyle w:val="Default"/>
              <w:jc w:val="both"/>
              <w:rPr>
                <w:rFonts w:ascii="Arial" w:hAnsi="Arial" w:cs="Arial"/>
                <w:bCs/>
                <w:sz w:val="20"/>
                <w:szCs w:val="20"/>
              </w:rPr>
            </w:pPr>
            <w:r w:rsidRPr="00571951">
              <w:rPr>
                <w:rFonts w:ascii="Arial" w:hAnsi="Arial" w:cs="Arial"/>
                <w:bCs/>
                <w:sz w:val="20"/>
                <w:szCs w:val="20"/>
              </w:rPr>
              <w:t>Thursday 16th of July 2026 at 12:00pm</w:t>
            </w:r>
            <w:r w:rsidRPr="00571951">
              <w:rPr>
                <w:rFonts w:ascii="Arial" w:hAnsi="Arial" w:cs="Arial"/>
                <w:bCs/>
                <w:sz w:val="20"/>
                <w:szCs w:val="20"/>
              </w:rPr>
              <w:t xml:space="preserve"> </w:t>
            </w:r>
          </w:p>
          <w:p w14:paraId="5E0D0219" w14:textId="0A4B4E16" w:rsidR="00571951" w:rsidRPr="004947C0" w:rsidRDefault="00571951" w:rsidP="00571951">
            <w:pPr>
              <w:pStyle w:val="Default"/>
              <w:jc w:val="both"/>
              <w:rPr>
                <w:rFonts w:ascii="Arial" w:hAnsi="Arial" w:cs="Arial"/>
                <w:color w:val="auto"/>
                <w:sz w:val="20"/>
                <w:szCs w:val="20"/>
                <w:lang w:val="en-IE"/>
              </w:rPr>
            </w:pPr>
          </w:p>
        </w:tc>
      </w:tr>
      <w:tr w:rsidR="00A168B5" w:rsidRPr="00775BC1" w14:paraId="1543BF27" w14:textId="77777777" w:rsidTr="004947C0">
        <w:tc>
          <w:tcPr>
            <w:tcW w:w="2515" w:type="dxa"/>
          </w:tcPr>
          <w:p w14:paraId="5B494D6F" w14:textId="77777777" w:rsidR="00A168B5" w:rsidRPr="004947C0" w:rsidRDefault="00A168B5" w:rsidP="00571951">
            <w:pPr>
              <w:rPr>
                <w:rFonts w:cs="Arial"/>
                <w:b/>
                <w:bCs/>
              </w:rPr>
            </w:pPr>
            <w:r w:rsidRPr="004947C0">
              <w:rPr>
                <w:rFonts w:cs="Arial"/>
                <w:b/>
                <w:bCs/>
              </w:rPr>
              <w:t>Proposed Interview Date(s)</w:t>
            </w:r>
          </w:p>
        </w:tc>
        <w:tc>
          <w:tcPr>
            <w:tcW w:w="8193" w:type="dxa"/>
          </w:tcPr>
          <w:p w14:paraId="50DC7D91" w14:textId="77777777" w:rsidR="00A168B5" w:rsidRPr="004947C0" w:rsidRDefault="0026266E" w:rsidP="00571951">
            <w:pPr>
              <w:pStyle w:val="Default"/>
              <w:jc w:val="both"/>
              <w:rPr>
                <w:rFonts w:ascii="Arial" w:hAnsi="Arial" w:cs="Arial"/>
                <w:iCs/>
                <w:sz w:val="20"/>
                <w:szCs w:val="20"/>
              </w:rPr>
            </w:pPr>
            <w:r w:rsidRPr="004947C0">
              <w:rPr>
                <w:rFonts w:ascii="Arial" w:hAnsi="Arial" w:cs="Arial"/>
                <w:iCs/>
                <w:sz w:val="20"/>
                <w:szCs w:val="20"/>
              </w:rPr>
              <w:t>Proposed interview dates will be indicated at a later stage. Please note you may be called forward for interview at short notice.</w:t>
            </w:r>
          </w:p>
          <w:p w14:paraId="262C8700" w14:textId="679B6E1F" w:rsidR="00B73811" w:rsidRPr="004947C0" w:rsidRDefault="00B73811" w:rsidP="00571951">
            <w:pPr>
              <w:pStyle w:val="Default"/>
              <w:jc w:val="both"/>
              <w:rPr>
                <w:rFonts w:ascii="Arial" w:hAnsi="Arial" w:cs="Arial"/>
                <w:sz w:val="20"/>
                <w:szCs w:val="20"/>
                <w:lang w:val="en-IE"/>
              </w:rPr>
            </w:pPr>
          </w:p>
        </w:tc>
      </w:tr>
      <w:tr w:rsidR="00A168B5" w:rsidRPr="00775BC1" w14:paraId="018C15D0" w14:textId="77777777" w:rsidTr="004947C0">
        <w:tc>
          <w:tcPr>
            <w:tcW w:w="2515" w:type="dxa"/>
          </w:tcPr>
          <w:p w14:paraId="6308FED4" w14:textId="77777777" w:rsidR="00A168B5" w:rsidRPr="004947C0" w:rsidRDefault="00A168B5" w:rsidP="00571951">
            <w:pPr>
              <w:rPr>
                <w:rFonts w:cs="Arial"/>
                <w:b/>
                <w:bCs/>
              </w:rPr>
            </w:pPr>
            <w:r w:rsidRPr="004947C0">
              <w:rPr>
                <w:rFonts w:cs="Arial"/>
                <w:b/>
                <w:bCs/>
              </w:rPr>
              <w:t>Taking up Appointment</w:t>
            </w:r>
          </w:p>
        </w:tc>
        <w:tc>
          <w:tcPr>
            <w:tcW w:w="8193" w:type="dxa"/>
          </w:tcPr>
          <w:p w14:paraId="6B24E5AD" w14:textId="77777777" w:rsidR="00A168B5" w:rsidRPr="004947C0" w:rsidRDefault="00A168B5" w:rsidP="00571951">
            <w:pPr>
              <w:pStyle w:val="Default"/>
              <w:jc w:val="both"/>
              <w:rPr>
                <w:rFonts w:ascii="Arial" w:hAnsi="Arial" w:cs="Arial"/>
                <w:sz w:val="20"/>
                <w:szCs w:val="20"/>
                <w:lang w:val="en-IE"/>
              </w:rPr>
            </w:pPr>
            <w:r w:rsidRPr="004947C0">
              <w:rPr>
                <w:rFonts w:ascii="Arial" w:hAnsi="Arial" w:cs="Arial"/>
                <w:iCs/>
                <w:sz w:val="20"/>
                <w:szCs w:val="20"/>
                <w:lang w:val="en-IE"/>
              </w:rPr>
              <w:t>A start date will be indicated at job offer stage.</w:t>
            </w:r>
          </w:p>
        </w:tc>
      </w:tr>
      <w:tr w:rsidR="00A168B5" w:rsidRPr="00775BC1" w14:paraId="1C34607F" w14:textId="77777777" w:rsidTr="004947C0">
        <w:tc>
          <w:tcPr>
            <w:tcW w:w="2515" w:type="dxa"/>
          </w:tcPr>
          <w:p w14:paraId="762D78B1" w14:textId="77777777" w:rsidR="00A168B5" w:rsidRPr="004947C0" w:rsidRDefault="00A168B5" w:rsidP="00571951">
            <w:pPr>
              <w:rPr>
                <w:rFonts w:cs="Arial"/>
                <w:b/>
                <w:bCs/>
              </w:rPr>
            </w:pPr>
            <w:r w:rsidRPr="004947C0">
              <w:rPr>
                <w:rFonts w:cs="Arial"/>
                <w:b/>
                <w:bCs/>
              </w:rPr>
              <w:t>Location of Post</w:t>
            </w:r>
          </w:p>
        </w:tc>
        <w:tc>
          <w:tcPr>
            <w:tcW w:w="8193" w:type="dxa"/>
          </w:tcPr>
          <w:p w14:paraId="3996F8FB" w14:textId="6C9F57AC" w:rsidR="00784E5C" w:rsidRPr="004947C0" w:rsidRDefault="00182FA5" w:rsidP="00571951">
            <w:pPr>
              <w:spacing w:line="276" w:lineRule="auto"/>
              <w:jc w:val="both"/>
              <w:rPr>
                <w:rFonts w:cs="Arial"/>
              </w:rPr>
            </w:pPr>
            <w:r w:rsidRPr="004947C0">
              <w:rPr>
                <w:rFonts w:cs="Arial"/>
              </w:rPr>
              <w:t xml:space="preserve">HSE Public Involvement, Culture and Risk Management, National </w:t>
            </w:r>
            <w:r w:rsidR="00070D6D" w:rsidRPr="004947C0">
              <w:rPr>
                <w:rFonts w:cs="Arial"/>
              </w:rPr>
              <w:t xml:space="preserve">Office, </w:t>
            </w:r>
            <w:r w:rsidR="00B73811" w:rsidRPr="004947C0">
              <w:rPr>
                <w:rFonts w:cs="Arial"/>
              </w:rPr>
              <w:t>Dr Steevens’ Hospital, Dublin 8.</w:t>
            </w:r>
            <w:r w:rsidR="00983949">
              <w:rPr>
                <w:rFonts w:cs="Arial"/>
              </w:rPr>
              <w:t xml:space="preserve">   </w:t>
            </w:r>
          </w:p>
          <w:p w14:paraId="40387776" w14:textId="72A22C17" w:rsidR="00070D6D" w:rsidRPr="004947C0" w:rsidRDefault="00070D6D" w:rsidP="00571951">
            <w:pPr>
              <w:spacing w:line="276" w:lineRule="auto"/>
              <w:jc w:val="both"/>
              <w:rPr>
                <w:rFonts w:cs="Arial"/>
                <w:bCs/>
                <w:iCs/>
              </w:rPr>
            </w:pPr>
          </w:p>
          <w:p w14:paraId="52826438" w14:textId="7F19E76B" w:rsidR="00291228" w:rsidRPr="004947C0" w:rsidRDefault="00291228" w:rsidP="00571951">
            <w:pPr>
              <w:spacing w:line="276" w:lineRule="auto"/>
              <w:jc w:val="both"/>
              <w:rPr>
                <w:rFonts w:cs="Arial"/>
                <w:bCs/>
                <w:iCs/>
              </w:rPr>
            </w:pPr>
            <w:r w:rsidRPr="004947C0">
              <w:rPr>
                <w:rFonts w:cs="Arial"/>
                <w:bCs/>
                <w:iCs/>
              </w:rPr>
              <w:t>There is currently one permanent and whole-time vacancy available.</w:t>
            </w:r>
          </w:p>
          <w:p w14:paraId="490DC12E" w14:textId="77777777" w:rsidR="00291228" w:rsidRPr="004947C0" w:rsidRDefault="00291228" w:rsidP="00571951">
            <w:pPr>
              <w:spacing w:line="276" w:lineRule="auto"/>
              <w:jc w:val="both"/>
              <w:rPr>
                <w:rFonts w:cs="Arial"/>
                <w:bCs/>
                <w:iCs/>
              </w:rPr>
            </w:pPr>
          </w:p>
          <w:p w14:paraId="6DCF5762" w14:textId="34FA0711" w:rsidR="00AC6697" w:rsidRPr="004947C0" w:rsidRDefault="00AC6697" w:rsidP="00571951">
            <w:pPr>
              <w:spacing w:line="276" w:lineRule="auto"/>
              <w:jc w:val="both"/>
              <w:rPr>
                <w:rFonts w:cs="Arial"/>
                <w:lang w:eastAsia="en-US"/>
              </w:rPr>
            </w:pPr>
            <w:r w:rsidRPr="004947C0">
              <w:rPr>
                <w:rFonts w:cs="Arial"/>
              </w:rPr>
              <w:t xml:space="preserve">The </w:t>
            </w:r>
            <w:r w:rsidR="00182FA5" w:rsidRPr="004947C0">
              <w:rPr>
                <w:rFonts w:cs="Arial"/>
              </w:rPr>
              <w:t>General Manager</w:t>
            </w:r>
            <w:r w:rsidRPr="004947C0">
              <w:rPr>
                <w:rFonts w:cs="Arial"/>
                <w:bCs/>
                <w:iCs/>
              </w:rPr>
              <w:t xml:space="preserve"> </w:t>
            </w:r>
            <w:r w:rsidRPr="004947C0">
              <w:rPr>
                <w:rFonts w:cs="Arial"/>
              </w:rPr>
              <w:t>is open to engagement</w:t>
            </w:r>
            <w:r w:rsidR="00983949">
              <w:rPr>
                <w:rFonts w:cs="Arial"/>
              </w:rPr>
              <w:t xml:space="preserve"> </w:t>
            </w:r>
            <w:r w:rsidR="00983949" w:rsidRPr="00983949">
              <w:rPr>
                <w:rFonts w:cs="Arial"/>
              </w:rPr>
              <w:t>in respect of flexibility around location subject to reaching agreement on a</w:t>
            </w:r>
            <w:r w:rsidR="00983949">
              <w:rPr>
                <w:rFonts w:cs="Arial"/>
              </w:rPr>
              <w:t>n</w:t>
            </w:r>
            <w:r w:rsidR="00983949" w:rsidRPr="00983949">
              <w:rPr>
                <w:rFonts w:cs="Arial"/>
              </w:rPr>
              <w:t xml:space="preserve"> expected level of on-site attendance </w:t>
            </w:r>
            <w:r w:rsidRPr="004947C0">
              <w:rPr>
                <w:rFonts w:cs="Arial"/>
              </w:rPr>
              <w:t>at the above base in the context of the requirements of this role and the HSE’s Blended Working Policy.</w:t>
            </w:r>
          </w:p>
          <w:p w14:paraId="46582CE9" w14:textId="77777777" w:rsidR="00AC6697" w:rsidRPr="004947C0" w:rsidRDefault="00AC6697" w:rsidP="00571951">
            <w:pPr>
              <w:spacing w:line="276" w:lineRule="auto"/>
              <w:jc w:val="both"/>
              <w:rPr>
                <w:rFonts w:cs="Arial"/>
                <w:bCs/>
                <w:iCs/>
              </w:rPr>
            </w:pPr>
          </w:p>
          <w:p w14:paraId="3FBFB1A6" w14:textId="77777777" w:rsidR="00AC6697" w:rsidRPr="004947C0" w:rsidRDefault="00AC6697" w:rsidP="00571951">
            <w:pPr>
              <w:pStyle w:val="Default"/>
              <w:jc w:val="both"/>
              <w:rPr>
                <w:rFonts w:ascii="Arial" w:hAnsi="Arial" w:cs="Arial"/>
                <w:color w:val="auto"/>
                <w:sz w:val="20"/>
                <w:szCs w:val="20"/>
              </w:rPr>
            </w:pPr>
            <w:r w:rsidRPr="004947C0">
              <w:rPr>
                <w:rFonts w:ascii="Arial" w:hAnsi="Arial" w:cs="Arial"/>
                <w:color w:val="auto"/>
                <w:sz w:val="20"/>
                <w:szCs w:val="20"/>
              </w:rPr>
              <w:t>The post holder will be required as part of this role to travel and attend regular meetings at their base and throughout the HSE.</w:t>
            </w:r>
          </w:p>
          <w:p w14:paraId="2D071DDD" w14:textId="77777777" w:rsidR="00784E5C" w:rsidRPr="004947C0" w:rsidRDefault="00784E5C" w:rsidP="00571951">
            <w:pPr>
              <w:spacing w:line="276" w:lineRule="auto"/>
              <w:jc w:val="both"/>
              <w:rPr>
                <w:rFonts w:cs="Arial"/>
                <w:bCs/>
                <w:iCs/>
              </w:rPr>
            </w:pPr>
          </w:p>
          <w:p w14:paraId="74F93B3E" w14:textId="0901AA1C" w:rsidR="00A168B5" w:rsidRPr="004947C0" w:rsidRDefault="00784E5C" w:rsidP="00571951">
            <w:pPr>
              <w:rPr>
                <w:rFonts w:cs="Arial"/>
              </w:rPr>
            </w:pPr>
            <w:r w:rsidRPr="004947C0">
              <w:rPr>
                <w:rFonts w:cs="Arial"/>
                <w:bCs/>
                <w:iCs/>
              </w:rPr>
              <w:t>A panel may be formed as a result of this campaign for</w:t>
            </w:r>
            <w:r w:rsidRPr="004947C0">
              <w:rPr>
                <w:rFonts w:cs="Arial"/>
                <w:b/>
                <w:bCs/>
                <w:iCs/>
              </w:rPr>
              <w:t xml:space="preserve"> </w:t>
            </w:r>
            <w:r w:rsidR="00182FA5" w:rsidRPr="004947C0">
              <w:rPr>
                <w:rFonts w:cs="Arial"/>
                <w:b/>
                <w:bCs/>
                <w:iCs/>
              </w:rPr>
              <w:t>Grade VII</w:t>
            </w:r>
            <w:r w:rsidR="004947C0">
              <w:rPr>
                <w:rFonts w:cs="Arial"/>
                <w:b/>
                <w:bCs/>
                <w:iCs/>
              </w:rPr>
              <w:t>,</w:t>
            </w:r>
            <w:r w:rsidR="00182FA5" w:rsidRPr="004947C0">
              <w:rPr>
                <w:rFonts w:cs="Arial"/>
                <w:b/>
                <w:bCs/>
                <w:iCs/>
              </w:rPr>
              <w:t xml:space="preserve"> Finance and Project </w:t>
            </w:r>
            <w:r w:rsidR="00275C4A" w:rsidRPr="004947C0">
              <w:rPr>
                <w:rFonts w:cs="Arial"/>
                <w:b/>
                <w:bCs/>
                <w:iCs/>
              </w:rPr>
              <w:t>Lead within</w:t>
            </w:r>
            <w:r w:rsidR="00275C4A">
              <w:rPr>
                <w:rFonts w:cs="Arial"/>
                <w:b/>
                <w:bCs/>
                <w:iCs/>
              </w:rPr>
              <w:t xml:space="preserve"> </w:t>
            </w:r>
            <w:r w:rsidR="00275C4A" w:rsidRPr="00275C4A">
              <w:rPr>
                <w:rFonts w:cs="Arial"/>
                <w:b/>
                <w:bCs/>
              </w:rPr>
              <w:t>HSE Public Involvement, Culture and Risk Management</w:t>
            </w:r>
            <w:r w:rsidR="00AC6697" w:rsidRPr="004947C0">
              <w:rPr>
                <w:rFonts w:cs="Arial"/>
                <w:bCs/>
                <w:iCs/>
              </w:rPr>
              <w:t xml:space="preserve"> </w:t>
            </w:r>
            <w:r w:rsidRPr="004947C0">
              <w:rPr>
                <w:rFonts w:cs="Arial"/>
                <w:bCs/>
                <w:iCs/>
              </w:rPr>
              <w:t>from which current and future, permanent and specified purpose vacancies of full or part-time duration may be filled.</w:t>
            </w:r>
            <w:r w:rsidR="00926265" w:rsidRPr="004947C0">
              <w:rPr>
                <w:rFonts w:cs="Arial"/>
              </w:rPr>
              <w:t xml:space="preserve"> </w:t>
            </w:r>
          </w:p>
          <w:p w14:paraId="1862AA85" w14:textId="77777777" w:rsidR="007A7F39" w:rsidRPr="004947C0" w:rsidRDefault="007A7F39" w:rsidP="00571951">
            <w:pPr>
              <w:rPr>
                <w:rFonts w:cs="Arial"/>
              </w:rPr>
            </w:pPr>
          </w:p>
        </w:tc>
      </w:tr>
      <w:tr w:rsidR="000E038B" w:rsidRPr="00775BC1" w14:paraId="72EBB06C" w14:textId="77777777" w:rsidTr="004947C0">
        <w:tc>
          <w:tcPr>
            <w:tcW w:w="2515" w:type="dxa"/>
          </w:tcPr>
          <w:p w14:paraId="2066BA1C" w14:textId="77777777" w:rsidR="000E038B" w:rsidRPr="004947C0" w:rsidRDefault="000E038B" w:rsidP="00571951">
            <w:pPr>
              <w:rPr>
                <w:rFonts w:cs="Arial"/>
                <w:b/>
                <w:bCs/>
              </w:rPr>
            </w:pPr>
            <w:r w:rsidRPr="004947C0">
              <w:rPr>
                <w:rFonts w:cs="Arial"/>
                <w:b/>
                <w:bCs/>
              </w:rPr>
              <w:t>Informal Enquiries</w:t>
            </w:r>
          </w:p>
        </w:tc>
        <w:tc>
          <w:tcPr>
            <w:tcW w:w="8193" w:type="dxa"/>
          </w:tcPr>
          <w:p w14:paraId="1FFE9313" w14:textId="5BD82C7A" w:rsidR="000E038B" w:rsidRPr="004947C0" w:rsidRDefault="00182FA5" w:rsidP="00571951">
            <w:pPr>
              <w:outlineLvl w:val="0"/>
              <w:rPr>
                <w:rFonts w:cs="Arial"/>
              </w:rPr>
            </w:pPr>
            <w:r w:rsidRPr="004947C0">
              <w:rPr>
                <w:rFonts w:cs="Arial"/>
              </w:rPr>
              <w:t xml:space="preserve">Ann Sheehan, General Manager </w:t>
            </w:r>
          </w:p>
          <w:p w14:paraId="045CFDA6" w14:textId="77777777" w:rsidR="00895474" w:rsidRPr="004947C0" w:rsidRDefault="00895474" w:rsidP="00571951">
            <w:pPr>
              <w:outlineLvl w:val="0"/>
              <w:rPr>
                <w:rFonts w:cs="Arial"/>
              </w:rPr>
            </w:pPr>
          </w:p>
          <w:p w14:paraId="65AE2585" w14:textId="59F36B86" w:rsidR="00AC6697" w:rsidRPr="004947C0" w:rsidRDefault="00AC6697" w:rsidP="00571951">
            <w:pPr>
              <w:pStyle w:val="Default"/>
              <w:rPr>
                <w:rFonts w:ascii="Arial" w:hAnsi="Arial" w:cs="Arial"/>
                <w:sz w:val="20"/>
                <w:szCs w:val="20"/>
              </w:rPr>
            </w:pPr>
            <w:r w:rsidRPr="004947C0">
              <w:rPr>
                <w:rFonts w:ascii="Arial" w:hAnsi="Arial" w:cs="Arial"/>
                <w:b/>
                <w:bCs/>
                <w:sz w:val="20"/>
                <w:szCs w:val="20"/>
              </w:rPr>
              <w:t>Email:</w:t>
            </w:r>
            <w:r w:rsidR="00182FA5" w:rsidRPr="004947C0">
              <w:rPr>
                <w:rFonts w:ascii="Arial" w:hAnsi="Arial" w:cs="Arial"/>
                <w:color w:val="3333FF"/>
                <w:sz w:val="20"/>
                <w:szCs w:val="20"/>
              </w:rPr>
              <w:t xml:space="preserve"> ann.sheehan1@hse.ie</w:t>
            </w:r>
          </w:p>
          <w:p w14:paraId="608BEC0E" w14:textId="77777777" w:rsidR="000E038B" w:rsidRPr="004947C0" w:rsidRDefault="000E038B" w:rsidP="00571951">
            <w:pPr>
              <w:rPr>
                <w:rFonts w:eastAsia="Arial" w:cs="Arial"/>
              </w:rPr>
            </w:pPr>
          </w:p>
        </w:tc>
      </w:tr>
      <w:tr w:rsidR="00275C4A" w:rsidRPr="00275C4A" w14:paraId="423A6988" w14:textId="77777777" w:rsidTr="004947C0">
        <w:tc>
          <w:tcPr>
            <w:tcW w:w="2515" w:type="dxa"/>
          </w:tcPr>
          <w:p w14:paraId="734B457E" w14:textId="6A2969A0" w:rsidR="00275C4A" w:rsidRPr="00275C4A" w:rsidRDefault="00275C4A" w:rsidP="00571951">
            <w:pPr>
              <w:rPr>
                <w:rFonts w:cs="Arial"/>
                <w:b/>
                <w:bCs/>
              </w:rPr>
            </w:pPr>
            <w:r w:rsidRPr="00275C4A">
              <w:rPr>
                <w:rFonts w:cs="Arial"/>
                <w:b/>
                <w:bCs/>
              </w:rPr>
              <w:t xml:space="preserve">Reasonable Accommodations </w:t>
            </w:r>
          </w:p>
        </w:tc>
        <w:tc>
          <w:tcPr>
            <w:tcW w:w="8193" w:type="dxa"/>
          </w:tcPr>
          <w:p w14:paraId="51C610F1" w14:textId="247860EE" w:rsidR="00275C4A" w:rsidRPr="00275C4A" w:rsidRDefault="00275C4A" w:rsidP="00571951">
            <w:pPr>
              <w:spacing w:line="276" w:lineRule="auto"/>
              <w:rPr>
                <w:rFonts w:eastAsiaTheme="minorHAnsi" w:cs="Arial"/>
                <w:lang w:eastAsia="en-US"/>
              </w:rPr>
            </w:pPr>
            <w:r w:rsidRPr="00275C4A">
              <w:rPr>
                <w:rFonts w:cs="Arial"/>
              </w:rPr>
              <w:t xml:space="preserve">Candidates who require a Reasonable Accommodation/s to support their participation, at any stage, in the recruitment and selection process, should email </w:t>
            </w:r>
            <w:hyperlink r:id="rId12" w:history="1">
              <w:r w:rsidRPr="00275C4A">
                <w:rPr>
                  <w:rStyle w:val="Hyperlink"/>
                  <w:rFonts w:cs="Arial"/>
                  <w:color w:val="auto"/>
                </w:rPr>
                <w:t>recruitmanagement@hse.ie</w:t>
              </w:r>
            </w:hyperlink>
            <w:r w:rsidRPr="00275C4A">
              <w:rPr>
                <w:rFonts w:cs="Arial"/>
              </w:rPr>
              <w:t xml:space="preserve">  </w:t>
            </w:r>
          </w:p>
          <w:p w14:paraId="29B5E5B7" w14:textId="77777777" w:rsidR="00275C4A" w:rsidRPr="00275C4A" w:rsidRDefault="00275C4A" w:rsidP="00571951">
            <w:pPr>
              <w:outlineLvl w:val="0"/>
              <w:rPr>
                <w:rFonts w:cs="Arial"/>
              </w:rPr>
            </w:pPr>
          </w:p>
        </w:tc>
      </w:tr>
      <w:tr w:rsidR="00895474" w:rsidRPr="00775BC1" w14:paraId="4AF95F38" w14:textId="77777777" w:rsidTr="004947C0">
        <w:tc>
          <w:tcPr>
            <w:tcW w:w="2515" w:type="dxa"/>
          </w:tcPr>
          <w:p w14:paraId="56DC092F" w14:textId="77777777" w:rsidR="00895474" w:rsidRPr="004947C0" w:rsidRDefault="00895474" w:rsidP="00571951">
            <w:pPr>
              <w:rPr>
                <w:rFonts w:cs="Arial"/>
                <w:b/>
                <w:bCs/>
              </w:rPr>
            </w:pPr>
            <w:r w:rsidRPr="00EC17D1">
              <w:rPr>
                <w:rFonts w:cs="Arial"/>
                <w:b/>
                <w:bCs/>
              </w:rPr>
              <w:t>Details of Service</w:t>
            </w:r>
          </w:p>
          <w:p w14:paraId="525923EB" w14:textId="77777777" w:rsidR="00895474" w:rsidRPr="004947C0" w:rsidRDefault="00895474" w:rsidP="00571951">
            <w:pPr>
              <w:rPr>
                <w:rFonts w:cs="Arial"/>
                <w:b/>
                <w:bCs/>
              </w:rPr>
            </w:pPr>
          </w:p>
        </w:tc>
        <w:tc>
          <w:tcPr>
            <w:tcW w:w="8193" w:type="dxa"/>
          </w:tcPr>
          <w:p w14:paraId="39743855" w14:textId="76EDE95E" w:rsidR="00182FA5" w:rsidRPr="004947C0" w:rsidRDefault="00182FA5" w:rsidP="00571951">
            <w:pPr>
              <w:rPr>
                <w:rFonts w:cs="Arial"/>
              </w:rPr>
            </w:pPr>
            <w:r w:rsidRPr="004947C0">
              <w:rPr>
                <w:rFonts w:cs="Arial"/>
              </w:rPr>
              <w:t xml:space="preserve">HSE Public Involvement, Culture and Risk Management (PICRM) is made up of a number of </w:t>
            </w:r>
            <w:r w:rsidR="00BB73E8">
              <w:rPr>
                <w:rFonts w:cs="Arial"/>
              </w:rPr>
              <w:t>National Divisions</w:t>
            </w:r>
            <w:r w:rsidRPr="004947C0">
              <w:rPr>
                <w:rFonts w:cs="Arial"/>
              </w:rPr>
              <w:t>. They include:</w:t>
            </w:r>
          </w:p>
          <w:p w14:paraId="3AA1F77C" w14:textId="77777777" w:rsidR="00182FA5" w:rsidRPr="004947C0" w:rsidRDefault="00182FA5" w:rsidP="00571951">
            <w:pPr>
              <w:rPr>
                <w:rFonts w:cs="Arial"/>
              </w:rPr>
            </w:pPr>
          </w:p>
          <w:p w14:paraId="72A02B62" w14:textId="77777777" w:rsidR="00182FA5" w:rsidRPr="004947C0" w:rsidRDefault="00182FA5" w:rsidP="00571951">
            <w:pPr>
              <w:rPr>
                <w:rFonts w:cs="Arial"/>
              </w:rPr>
            </w:pPr>
            <w:r w:rsidRPr="004947C0">
              <w:rPr>
                <w:rFonts w:cs="Arial"/>
              </w:rPr>
              <w:t>•</w:t>
            </w:r>
            <w:r w:rsidRPr="004947C0">
              <w:rPr>
                <w:rFonts w:cs="Arial"/>
              </w:rPr>
              <w:tab/>
              <w:t>Patient and Service User Engagement</w:t>
            </w:r>
          </w:p>
          <w:p w14:paraId="05AD388E" w14:textId="77777777" w:rsidR="00182FA5" w:rsidRPr="004947C0" w:rsidRDefault="00182FA5" w:rsidP="00571951">
            <w:pPr>
              <w:rPr>
                <w:rFonts w:cs="Arial"/>
              </w:rPr>
            </w:pPr>
            <w:r w:rsidRPr="004947C0">
              <w:rPr>
                <w:rFonts w:cs="Arial"/>
              </w:rPr>
              <w:t>•</w:t>
            </w:r>
            <w:r w:rsidRPr="004947C0">
              <w:rPr>
                <w:rFonts w:cs="Arial"/>
              </w:rPr>
              <w:tab/>
              <w:t>Data Protection Office</w:t>
            </w:r>
          </w:p>
          <w:p w14:paraId="615F4D11" w14:textId="77777777" w:rsidR="00182FA5" w:rsidRPr="004947C0" w:rsidRDefault="00182FA5" w:rsidP="00571951">
            <w:pPr>
              <w:rPr>
                <w:rFonts w:cs="Arial"/>
              </w:rPr>
            </w:pPr>
            <w:r w:rsidRPr="004947C0">
              <w:rPr>
                <w:rFonts w:cs="Arial"/>
              </w:rPr>
              <w:t>•</w:t>
            </w:r>
            <w:r w:rsidRPr="004947C0">
              <w:rPr>
                <w:rFonts w:cs="Arial"/>
              </w:rPr>
              <w:tab/>
              <w:t>Central Compliance Office</w:t>
            </w:r>
          </w:p>
          <w:p w14:paraId="201C68D5" w14:textId="77777777" w:rsidR="00182FA5" w:rsidRPr="004947C0" w:rsidRDefault="00182FA5" w:rsidP="00571951">
            <w:pPr>
              <w:rPr>
                <w:rFonts w:cs="Arial"/>
              </w:rPr>
            </w:pPr>
            <w:r w:rsidRPr="004947C0">
              <w:rPr>
                <w:rFonts w:cs="Arial"/>
              </w:rPr>
              <w:t>•</w:t>
            </w:r>
            <w:r w:rsidRPr="004947C0">
              <w:rPr>
                <w:rFonts w:cs="Arial"/>
              </w:rPr>
              <w:tab/>
              <w:t>National Office for Protected Disclosures</w:t>
            </w:r>
          </w:p>
          <w:p w14:paraId="7CEE7D2E" w14:textId="77777777" w:rsidR="00182FA5" w:rsidRPr="004947C0" w:rsidRDefault="00182FA5" w:rsidP="00571951">
            <w:pPr>
              <w:rPr>
                <w:rFonts w:cs="Arial"/>
              </w:rPr>
            </w:pPr>
            <w:r w:rsidRPr="004947C0">
              <w:rPr>
                <w:rFonts w:cs="Arial"/>
              </w:rPr>
              <w:t>•</w:t>
            </w:r>
            <w:r w:rsidRPr="004947C0">
              <w:rPr>
                <w:rFonts w:cs="Arial"/>
              </w:rPr>
              <w:tab/>
              <w:t>Enterprise Risk Management</w:t>
            </w:r>
          </w:p>
          <w:p w14:paraId="64454AB0" w14:textId="77777777" w:rsidR="00182FA5" w:rsidRPr="004947C0" w:rsidRDefault="00182FA5" w:rsidP="00571951">
            <w:pPr>
              <w:rPr>
                <w:rFonts w:cs="Arial"/>
              </w:rPr>
            </w:pPr>
            <w:r w:rsidRPr="004947C0">
              <w:rPr>
                <w:rFonts w:cs="Arial"/>
              </w:rPr>
              <w:t>•</w:t>
            </w:r>
            <w:r w:rsidRPr="004947C0">
              <w:rPr>
                <w:rFonts w:cs="Arial"/>
              </w:rPr>
              <w:tab/>
              <w:t>Organisational Culture</w:t>
            </w:r>
          </w:p>
          <w:p w14:paraId="514F413D" w14:textId="77777777" w:rsidR="00182FA5" w:rsidRPr="004947C0" w:rsidRDefault="00182FA5" w:rsidP="00571951">
            <w:pPr>
              <w:rPr>
                <w:rFonts w:cs="Arial"/>
              </w:rPr>
            </w:pPr>
          </w:p>
          <w:p w14:paraId="01045152" w14:textId="201EC552" w:rsidR="00BB73E8" w:rsidRDefault="00BB73E8" w:rsidP="00571951">
            <w:r>
              <w:rPr>
                <w:rFonts w:cs="Arial"/>
              </w:rPr>
              <w:t xml:space="preserve"> </w:t>
            </w:r>
            <w:r w:rsidRPr="007B68E5">
              <w:t>These National Functions, under the leadership of the National Director, support all areas of the HSE and regional services across the organisation. The PICRM National Director’s Office provides strategic leadership, governance oversight, and operational support that promotes consistency, collaboration, good governance, and a positive organisational culture across the health service.</w:t>
            </w:r>
          </w:p>
          <w:p w14:paraId="28222C16" w14:textId="2EE565A4" w:rsidR="00895474" w:rsidRPr="004947C0" w:rsidRDefault="000C0B89" w:rsidP="00571951">
            <w:pPr>
              <w:rPr>
                <w:rFonts w:cs="Arial"/>
              </w:rPr>
            </w:pPr>
            <w:r w:rsidRPr="004947C0">
              <w:rPr>
                <w:rFonts w:cs="Arial"/>
              </w:rPr>
              <w:t xml:space="preserve">  </w:t>
            </w:r>
          </w:p>
          <w:p w14:paraId="16AECCF4" w14:textId="3A77FC98" w:rsidR="00AC6697" w:rsidRPr="004947C0" w:rsidRDefault="00AC6697" w:rsidP="00571951">
            <w:pPr>
              <w:rPr>
                <w:rFonts w:cs="Arial"/>
              </w:rPr>
            </w:pPr>
          </w:p>
        </w:tc>
      </w:tr>
      <w:tr w:rsidR="000E038B" w:rsidRPr="00775BC1" w14:paraId="3ECDC0C3" w14:textId="77777777" w:rsidTr="004947C0">
        <w:trPr>
          <w:trHeight w:val="665"/>
        </w:trPr>
        <w:tc>
          <w:tcPr>
            <w:tcW w:w="2515" w:type="dxa"/>
          </w:tcPr>
          <w:p w14:paraId="5BC6B21F" w14:textId="77777777" w:rsidR="000E038B" w:rsidRPr="004947C0" w:rsidRDefault="000E038B" w:rsidP="00571951">
            <w:pPr>
              <w:rPr>
                <w:rFonts w:cs="Arial"/>
                <w:b/>
                <w:bCs/>
              </w:rPr>
            </w:pPr>
            <w:r w:rsidRPr="004947C0">
              <w:rPr>
                <w:rFonts w:cs="Arial"/>
                <w:b/>
                <w:bCs/>
              </w:rPr>
              <w:t>Reporting Relationship</w:t>
            </w:r>
          </w:p>
        </w:tc>
        <w:tc>
          <w:tcPr>
            <w:tcW w:w="8193" w:type="dxa"/>
          </w:tcPr>
          <w:p w14:paraId="70AC33BD" w14:textId="04E0E7A2" w:rsidR="000E038B" w:rsidRPr="004947C0" w:rsidRDefault="000E038B" w:rsidP="00571951">
            <w:pPr>
              <w:spacing w:line="276" w:lineRule="auto"/>
              <w:jc w:val="both"/>
              <w:rPr>
                <w:rFonts w:cs="Arial"/>
              </w:rPr>
            </w:pPr>
            <w:r w:rsidRPr="004947C0">
              <w:rPr>
                <w:rFonts w:cs="Arial"/>
              </w:rPr>
              <w:t xml:space="preserve">The post holder will report to the </w:t>
            </w:r>
            <w:r w:rsidR="00AC6697" w:rsidRPr="004947C0">
              <w:rPr>
                <w:rFonts w:cs="Arial"/>
              </w:rPr>
              <w:t xml:space="preserve">General Manger, </w:t>
            </w:r>
            <w:r w:rsidR="00182FA5" w:rsidRPr="004947C0">
              <w:rPr>
                <w:rFonts w:cs="Arial"/>
              </w:rPr>
              <w:t>PICRM</w:t>
            </w:r>
            <w:r w:rsidR="00030CC0" w:rsidRPr="004947C0">
              <w:rPr>
                <w:rFonts w:cs="Arial"/>
              </w:rPr>
              <w:t xml:space="preserve"> </w:t>
            </w:r>
            <w:r w:rsidR="000C0B89" w:rsidRPr="004947C0">
              <w:rPr>
                <w:rFonts w:cs="Arial"/>
              </w:rPr>
              <w:t xml:space="preserve">or </w:t>
            </w:r>
            <w:proofErr w:type="gramStart"/>
            <w:r w:rsidR="000C0B89" w:rsidRPr="004947C0">
              <w:rPr>
                <w:rFonts w:cs="Arial"/>
              </w:rPr>
              <w:t>other</w:t>
            </w:r>
            <w:proofErr w:type="gramEnd"/>
            <w:r w:rsidR="000C0B89" w:rsidRPr="004947C0">
              <w:rPr>
                <w:rFonts w:cs="Arial"/>
              </w:rPr>
              <w:t xml:space="preserve"> nominated manager.</w:t>
            </w:r>
          </w:p>
          <w:p w14:paraId="1AE5625A" w14:textId="77777777" w:rsidR="000C0B89" w:rsidRPr="004947C0" w:rsidRDefault="000C0B89" w:rsidP="00571951">
            <w:pPr>
              <w:spacing w:line="276" w:lineRule="auto"/>
              <w:jc w:val="both"/>
              <w:rPr>
                <w:rFonts w:cs="Arial"/>
              </w:rPr>
            </w:pPr>
          </w:p>
          <w:p w14:paraId="1949C9C1" w14:textId="18DA3C09" w:rsidR="00182FA5" w:rsidRPr="004947C0" w:rsidRDefault="00182FA5" w:rsidP="00571951">
            <w:pPr>
              <w:spacing w:line="276" w:lineRule="auto"/>
              <w:jc w:val="both"/>
              <w:rPr>
                <w:rFonts w:cs="Arial"/>
              </w:rPr>
            </w:pPr>
          </w:p>
        </w:tc>
      </w:tr>
      <w:tr w:rsidR="000C0B89" w:rsidRPr="00775BC1" w14:paraId="33535A13" w14:textId="77777777" w:rsidTr="004947C0">
        <w:trPr>
          <w:trHeight w:val="665"/>
        </w:trPr>
        <w:tc>
          <w:tcPr>
            <w:tcW w:w="2515" w:type="dxa"/>
          </w:tcPr>
          <w:p w14:paraId="7668D5E6" w14:textId="77777777" w:rsidR="000C0B89" w:rsidRPr="004947C0" w:rsidRDefault="000C0B89" w:rsidP="00571951">
            <w:pPr>
              <w:rPr>
                <w:rFonts w:cs="Arial"/>
                <w:b/>
                <w:bCs/>
              </w:rPr>
            </w:pPr>
            <w:r w:rsidRPr="004947C0">
              <w:rPr>
                <w:rFonts w:cs="Arial"/>
                <w:b/>
                <w:bCs/>
              </w:rPr>
              <w:lastRenderedPageBreak/>
              <w:t>Key Working Relationships</w:t>
            </w:r>
          </w:p>
          <w:p w14:paraId="2EE2C953" w14:textId="77777777" w:rsidR="000C0B89" w:rsidRPr="004947C0" w:rsidRDefault="000C0B89" w:rsidP="00571951">
            <w:pPr>
              <w:rPr>
                <w:rFonts w:cs="Arial"/>
                <w:b/>
                <w:bCs/>
              </w:rPr>
            </w:pPr>
          </w:p>
        </w:tc>
        <w:tc>
          <w:tcPr>
            <w:tcW w:w="8193" w:type="dxa"/>
          </w:tcPr>
          <w:p w14:paraId="4D5236DD" w14:textId="77777777" w:rsidR="000C0B89" w:rsidRPr="004947C0" w:rsidRDefault="000C0B89" w:rsidP="00571951">
            <w:pPr>
              <w:spacing w:line="276" w:lineRule="auto"/>
              <w:jc w:val="both"/>
              <w:rPr>
                <w:rFonts w:cs="Arial"/>
                <w:iCs/>
              </w:rPr>
            </w:pPr>
            <w:r w:rsidRPr="004947C0">
              <w:rPr>
                <w:rFonts w:cs="Arial"/>
                <w:iCs/>
              </w:rPr>
              <w:t>Key working relationships include, but are not limited to:</w:t>
            </w:r>
          </w:p>
          <w:p w14:paraId="04A4A1AA" w14:textId="5239D291" w:rsidR="00182FA5" w:rsidRPr="004947C0" w:rsidRDefault="00182FA5" w:rsidP="00571951">
            <w:pPr>
              <w:pStyle w:val="ListParagraph"/>
              <w:numPr>
                <w:ilvl w:val="0"/>
                <w:numId w:val="8"/>
              </w:numPr>
              <w:contextualSpacing w:val="0"/>
              <w:jc w:val="both"/>
              <w:rPr>
                <w:rFonts w:ascii="Arial" w:hAnsi="Arial" w:cs="Arial"/>
                <w:iCs/>
                <w:sz w:val="20"/>
                <w:szCs w:val="20"/>
              </w:rPr>
            </w:pPr>
            <w:r w:rsidRPr="004947C0">
              <w:rPr>
                <w:rFonts w:ascii="Arial" w:hAnsi="Arial" w:cs="Arial"/>
                <w:iCs/>
                <w:sz w:val="20"/>
                <w:szCs w:val="20"/>
              </w:rPr>
              <w:t>National Director PICRM</w:t>
            </w:r>
          </w:p>
          <w:p w14:paraId="3ADAB686" w14:textId="77777777" w:rsidR="00182FA5" w:rsidRPr="004947C0" w:rsidRDefault="00182FA5" w:rsidP="00571951">
            <w:pPr>
              <w:pStyle w:val="ListParagraph"/>
              <w:numPr>
                <w:ilvl w:val="0"/>
                <w:numId w:val="8"/>
              </w:numPr>
              <w:contextualSpacing w:val="0"/>
              <w:jc w:val="both"/>
              <w:rPr>
                <w:rFonts w:ascii="Arial" w:hAnsi="Arial" w:cs="Arial"/>
                <w:iCs/>
                <w:sz w:val="20"/>
                <w:szCs w:val="20"/>
              </w:rPr>
            </w:pPr>
            <w:r w:rsidRPr="004947C0">
              <w:rPr>
                <w:rFonts w:ascii="Arial" w:hAnsi="Arial" w:cs="Arial"/>
                <w:iCs/>
                <w:sz w:val="20"/>
                <w:szCs w:val="20"/>
              </w:rPr>
              <w:t>General Manager PICRM</w:t>
            </w:r>
          </w:p>
          <w:p w14:paraId="7398FC42" w14:textId="77777777" w:rsidR="00182FA5" w:rsidRPr="004947C0" w:rsidRDefault="00182FA5" w:rsidP="00571951">
            <w:pPr>
              <w:pStyle w:val="ListParagraph"/>
              <w:numPr>
                <w:ilvl w:val="0"/>
                <w:numId w:val="8"/>
              </w:numPr>
              <w:contextualSpacing w:val="0"/>
              <w:jc w:val="both"/>
              <w:rPr>
                <w:rFonts w:ascii="Arial" w:hAnsi="Arial" w:cs="Arial"/>
                <w:iCs/>
                <w:sz w:val="20"/>
                <w:szCs w:val="20"/>
              </w:rPr>
            </w:pPr>
            <w:r w:rsidRPr="004947C0">
              <w:rPr>
                <w:rFonts w:ascii="Arial" w:hAnsi="Arial" w:cs="Arial"/>
                <w:sz w:val="20"/>
                <w:szCs w:val="20"/>
              </w:rPr>
              <w:t>National Office PICRM team</w:t>
            </w:r>
          </w:p>
          <w:p w14:paraId="4F12580D" w14:textId="77777777" w:rsidR="00182FA5" w:rsidRPr="004947C0" w:rsidRDefault="00182FA5" w:rsidP="00571951">
            <w:pPr>
              <w:pStyle w:val="ListParagraph"/>
              <w:numPr>
                <w:ilvl w:val="0"/>
                <w:numId w:val="10"/>
              </w:numPr>
              <w:contextualSpacing w:val="0"/>
              <w:jc w:val="both"/>
              <w:rPr>
                <w:rFonts w:ascii="Arial" w:hAnsi="Arial" w:cs="Arial"/>
                <w:iCs/>
                <w:sz w:val="20"/>
                <w:szCs w:val="20"/>
              </w:rPr>
            </w:pPr>
            <w:r w:rsidRPr="004947C0">
              <w:rPr>
                <w:rFonts w:ascii="Arial" w:hAnsi="Arial" w:cs="Arial"/>
                <w:iCs/>
                <w:sz w:val="20"/>
                <w:szCs w:val="20"/>
              </w:rPr>
              <w:t>AND’s of all functions within the PIC&amp;RM.</w:t>
            </w:r>
          </w:p>
          <w:p w14:paraId="0DC8D01B" w14:textId="77777777" w:rsidR="00182FA5" w:rsidRPr="004947C0" w:rsidRDefault="00182FA5" w:rsidP="00571951">
            <w:pPr>
              <w:pStyle w:val="ListParagraph"/>
              <w:numPr>
                <w:ilvl w:val="0"/>
                <w:numId w:val="9"/>
              </w:numPr>
              <w:contextualSpacing w:val="0"/>
              <w:jc w:val="both"/>
              <w:rPr>
                <w:rFonts w:ascii="Arial" w:hAnsi="Arial" w:cs="Arial"/>
                <w:iCs/>
                <w:sz w:val="20"/>
                <w:szCs w:val="20"/>
              </w:rPr>
            </w:pPr>
            <w:r w:rsidRPr="004947C0">
              <w:rPr>
                <w:rFonts w:ascii="Arial" w:hAnsi="Arial" w:cs="Arial"/>
                <w:iCs/>
                <w:sz w:val="20"/>
                <w:szCs w:val="20"/>
              </w:rPr>
              <w:t xml:space="preserve">Finance Corporate and National Teams </w:t>
            </w:r>
          </w:p>
          <w:p w14:paraId="508C5986" w14:textId="5A33A2F9" w:rsidR="000C0B89" w:rsidRPr="004947C0" w:rsidRDefault="00182FA5" w:rsidP="00571951">
            <w:pPr>
              <w:pStyle w:val="ListParagraph"/>
              <w:numPr>
                <w:ilvl w:val="0"/>
                <w:numId w:val="9"/>
              </w:numPr>
              <w:contextualSpacing w:val="0"/>
              <w:jc w:val="both"/>
              <w:rPr>
                <w:rFonts w:ascii="Arial" w:hAnsi="Arial" w:cs="Arial"/>
                <w:iCs/>
                <w:sz w:val="20"/>
                <w:szCs w:val="20"/>
              </w:rPr>
            </w:pPr>
            <w:r w:rsidRPr="004947C0">
              <w:rPr>
                <w:rFonts w:ascii="Arial" w:hAnsi="Arial" w:cs="Arial"/>
                <w:iCs/>
                <w:sz w:val="20"/>
                <w:szCs w:val="20"/>
              </w:rPr>
              <w:t>HR</w:t>
            </w:r>
          </w:p>
        </w:tc>
      </w:tr>
      <w:tr w:rsidR="00D94C6D" w:rsidRPr="00775BC1" w14:paraId="1D4F9ECE" w14:textId="77777777" w:rsidTr="004947C0">
        <w:trPr>
          <w:trHeight w:val="350"/>
        </w:trPr>
        <w:tc>
          <w:tcPr>
            <w:tcW w:w="2515" w:type="dxa"/>
          </w:tcPr>
          <w:p w14:paraId="1FB35010" w14:textId="77777777" w:rsidR="00D94C6D" w:rsidRPr="004947C0" w:rsidRDefault="00D94C6D" w:rsidP="00571951">
            <w:pPr>
              <w:rPr>
                <w:rFonts w:cs="Arial"/>
                <w:b/>
                <w:bCs/>
              </w:rPr>
            </w:pPr>
            <w:r w:rsidRPr="004947C0">
              <w:rPr>
                <w:rFonts w:cs="Arial"/>
                <w:b/>
                <w:bCs/>
              </w:rPr>
              <w:t>Purpose of the Post</w:t>
            </w:r>
          </w:p>
          <w:p w14:paraId="3D134264" w14:textId="77777777" w:rsidR="00D94C6D" w:rsidRPr="004947C0" w:rsidRDefault="00D94C6D" w:rsidP="00571951">
            <w:pPr>
              <w:rPr>
                <w:rFonts w:cs="Arial"/>
                <w:b/>
                <w:bCs/>
              </w:rPr>
            </w:pPr>
          </w:p>
        </w:tc>
        <w:tc>
          <w:tcPr>
            <w:tcW w:w="8193" w:type="dxa"/>
          </w:tcPr>
          <w:p w14:paraId="036FEC48" w14:textId="77777777" w:rsidR="00182FA5" w:rsidRPr="004947C0" w:rsidRDefault="00182FA5" w:rsidP="00571951">
            <w:pPr>
              <w:rPr>
                <w:rFonts w:cs="Arial"/>
                <w:iCs/>
              </w:rPr>
            </w:pPr>
            <w:r w:rsidRPr="004947C0">
              <w:rPr>
                <w:rFonts w:cs="Arial"/>
                <w:iCs/>
              </w:rPr>
              <w:t>The post holder will provide specialist financial advice and support to the National Director and Senior Management Team within the PICRM function, enabling informed short- and long-term decision-making. They will play a key role in ensuring full compliance with the National Financial Regulations across all departments under the PICRM function, while also supporting the General Manager and wider team on assigned projects, including financial oversight, procurement processes and project delivery requirements.</w:t>
            </w:r>
          </w:p>
          <w:p w14:paraId="50A9CDF9" w14:textId="37D66C4D" w:rsidR="00AC6697" w:rsidRPr="004947C0" w:rsidRDefault="00AC6697" w:rsidP="00571951">
            <w:pPr>
              <w:shd w:val="clear" w:color="auto" w:fill="FFFFFF"/>
              <w:jc w:val="both"/>
              <w:rPr>
                <w:rFonts w:eastAsiaTheme="minorHAnsi" w:cs="Arial"/>
                <w:color w:val="000000"/>
                <w:lang w:eastAsia="en-US"/>
              </w:rPr>
            </w:pPr>
          </w:p>
        </w:tc>
      </w:tr>
      <w:tr w:rsidR="00182FA5" w:rsidRPr="00775BC1" w14:paraId="2663E39B" w14:textId="77777777" w:rsidTr="004947C0">
        <w:trPr>
          <w:trHeight w:val="1124"/>
        </w:trPr>
        <w:tc>
          <w:tcPr>
            <w:tcW w:w="2515" w:type="dxa"/>
          </w:tcPr>
          <w:p w14:paraId="020FFFEC" w14:textId="77777777" w:rsidR="00182FA5" w:rsidRPr="004947C0" w:rsidRDefault="00182FA5" w:rsidP="00571951">
            <w:pPr>
              <w:rPr>
                <w:rFonts w:cs="Arial"/>
                <w:b/>
                <w:bCs/>
              </w:rPr>
            </w:pPr>
            <w:r w:rsidRPr="004947C0">
              <w:rPr>
                <w:rFonts w:cs="Arial"/>
                <w:b/>
                <w:bCs/>
              </w:rPr>
              <w:t xml:space="preserve">Principal Duties &amp; Responsibilities </w:t>
            </w:r>
          </w:p>
        </w:tc>
        <w:tc>
          <w:tcPr>
            <w:tcW w:w="8193" w:type="dxa"/>
          </w:tcPr>
          <w:p w14:paraId="2670DE79" w14:textId="77777777" w:rsidR="00182FA5" w:rsidRPr="00275C4A" w:rsidRDefault="00182FA5" w:rsidP="00571951">
            <w:pPr>
              <w:jc w:val="both"/>
              <w:rPr>
                <w:rFonts w:cs="Arial"/>
                <w:b/>
                <w:bCs/>
                <w:iCs/>
              </w:rPr>
            </w:pPr>
            <w:r w:rsidRPr="00275C4A">
              <w:rPr>
                <w:rFonts w:cs="Arial"/>
                <w:b/>
                <w:bCs/>
                <w:iCs/>
              </w:rPr>
              <w:t>Finance Management</w:t>
            </w:r>
          </w:p>
          <w:p w14:paraId="53139069" w14:textId="77777777" w:rsidR="00182FA5" w:rsidRPr="004947C0" w:rsidRDefault="00182FA5" w:rsidP="00571951">
            <w:pPr>
              <w:ind w:left="360"/>
              <w:jc w:val="both"/>
              <w:rPr>
                <w:rFonts w:cs="Arial"/>
                <w:iCs/>
              </w:rPr>
            </w:pPr>
          </w:p>
          <w:p w14:paraId="3097FEC9" w14:textId="77777777" w:rsidR="00182FA5" w:rsidRPr="004947C0" w:rsidRDefault="00182FA5" w:rsidP="00571951">
            <w:pPr>
              <w:pStyle w:val="ListParagraph"/>
              <w:numPr>
                <w:ilvl w:val="0"/>
                <w:numId w:val="11"/>
              </w:numPr>
              <w:contextualSpacing w:val="0"/>
              <w:jc w:val="both"/>
              <w:rPr>
                <w:rFonts w:ascii="Arial" w:hAnsi="Arial" w:cs="Arial"/>
                <w:iCs/>
                <w:sz w:val="20"/>
                <w:szCs w:val="20"/>
              </w:rPr>
            </w:pPr>
            <w:r w:rsidRPr="004947C0">
              <w:rPr>
                <w:rFonts w:ascii="Arial" w:hAnsi="Arial" w:cs="Arial"/>
                <w:iCs/>
                <w:sz w:val="20"/>
                <w:szCs w:val="20"/>
              </w:rPr>
              <w:t>Ensure that the day-to-day operations and procedures comply with the National Financial Regulations (NFRs).</w:t>
            </w:r>
          </w:p>
          <w:p w14:paraId="52163B69" w14:textId="77777777" w:rsidR="00182FA5" w:rsidRPr="004947C0" w:rsidRDefault="00182FA5" w:rsidP="00571951">
            <w:pPr>
              <w:pStyle w:val="ListParagraph"/>
              <w:numPr>
                <w:ilvl w:val="0"/>
                <w:numId w:val="11"/>
              </w:numPr>
              <w:contextualSpacing w:val="0"/>
              <w:jc w:val="both"/>
              <w:rPr>
                <w:rFonts w:ascii="Arial" w:hAnsi="Arial" w:cs="Arial"/>
                <w:iCs/>
                <w:sz w:val="20"/>
                <w:szCs w:val="20"/>
              </w:rPr>
            </w:pPr>
            <w:r w:rsidRPr="004947C0">
              <w:rPr>
                <w:rFonts w:ascii="Arial" w:hAnsi="Arial" w:cs="Arial"/>
                <w:iCs/>
                <w:sz w:val="20"/>
                <w:szCs w:val="20"/>
              </w:rPr>
              <w:t>Provide the ND/GM with required monthly reports in relation to departmental expenditure.</w:t>
            </w:r>
          </w:p>
          <w:p w14:paraId="39F2158B" w14:textId="77777777" w:rsidR="00182FA5" w:rsidRPr="004947C0" w:rsidRDefault="00182FA5" w:rsidP="00571951">
            <w:pPr>
              <w:pStyle w:val="ListParagraph"/>
              <w:numPr>
                <w:ilvl w:val="0"/>
                <w:numId w:val="11"/>
              </w:numPr>
              <w:contextualSpacing w:val="0"/>
              <w:jc w:val="both"/>
              <w:rPr>
                <w:rFonts w:ascii="Arial" w:hAnsi="Arial" w:cs="Arial"/>
                <w:iCs/>
                <w:sz w:val="20"/>
                <w:szCs w:val="20"/>
              </w:rPr>
            </w:pPr>
            <w:r w:rsidRPr="004947C0">
              <w:rPr>
                <w:rFonts w:ascii="Arial" w:hAnsi="Arial" w:cs="Arial"/>
                <w:iCs/>
                <w:sz w:val="20"/>
                <w:szCs w:val="20"/>
              </w:rPr>
              <w:t>Monitor and report on variances against budgets on a monthly and yearly basis, including detailed expenditure analysis and explanation for variances.</w:t>
            </w:r>
          </w:p>
          <w:p w14:paraId="17314CA4" w14:textId="77777777" w:rsidR="00182FA5" w:rsidRPr="004947C0" w:rsidRDefault="00182FA5" w:rsidP="00571951">
            <w:pPr>
              <w:pStyle w:val="ListParagraph"/>
              <w:numPr>
                <w:ilvl w:val="0"/>
                <w:numId w:val="11"/>
              </w:numPr>
              <w:contextualSpacing w:val="0"/>
              <w:jc w:val="both"/>
              <w:rPr>
                <w:rFonts w:ascii="Arial" w:hAnsi="Arial" w:cs="Arial"/>
                <w:iCs/>
                <w:sz w:val="20"/>
                <w:szCs w:val="20"/>
              </w:rPr>
            </w:pPr>
            <w:r w:rsidRPr="004947C0">
              <w:rPr>
                <w:rFonts w:ascii="Arial" w:hAnsi="Arial" w:cs="Arial"/>
                <w:iCs/>
                <w:sz w:val="20"/>
                <w:szCs w:val="20"/>
              </w:rPr>
              <w:t>Maintain and develop a system of Internal Financial Controls to ensure strong budgetary control, management, accountability, and audit readiness.</w:t>
            </w:r>
          </w:p>
          <w:p w14:paraId="5955EC92" w14:textId="77777777" w:rsidR="00182FA5" w:rsidRPr="004947C0" w:rsidRDefault="00182FA5" w:rsidP="00571951">
            <w:pPr>
              <w:pStyle w:val="ListParagraph"/>
              <w:numPr>
                <w:ilvl w:val="0"/>
                <w:numId w:val="11"/>
              </w:numPr>
              <w:contextualSpacing w:val="0"/>
              <w:jc w:val="both"/>
              <w:rPr>
                <w:rFonts w:ascii="Arial" w:hAnsi="Arial" w:cs="Arial"/>
                <w:iCs/>
                <w:sz w:val="20"/>
                <w:szCs w:val="20"/>
              </w:rPr>
            </w:pPr>
            <w:r w:rsidRPr="004947C0">
              <w:rPr>
                <w:rFonts w:ascii="Arial" w:hAnsi="Arial" w:cs="Arial"/>
                <w:iCs/>
                <w:sz w:val="20"/>
                <w:szCs w:val="20"/>
              </w:rPr>
              <w:t>Manage the PICRM budget allocation to ensure all resources are used in the most effective and efficient manner.</w:t>
            </w:r>
          </w:p>
          <w:p w14:paraId="50617155" w14:textId="77777777" w:rsidR="00182FA5" w:rsidRPr="004947C0" w:rsidRDefault="00182FA5" w:rsidP="00571951">
            <w:pPr>
              <w:pStyle w:val="ListParagraph"/>
              <w:numPr>
                <w:ilvl w:val="0"/>
                <w:numId w:val="11"/>
              </w:numPr>
              <w:contextualSpacing w:val="0"/>
              <w:jc w:val="both"/>
              <w:rPr>
                <w:rFonts w:ascii="Arial" w:hAnsi="Arial" w:cs="Arial"/>
                <w:iCs/>
                <w:sz w:val="20"/>
                <w:szCs w:val="20"/>
              </w:rPr>
            </w:pPr>
            <w:r w:rsidRPr="004947C0">
              <w:rPr>
                <w:rFonts w:ascii="Arial" w:hAnsi="Arial" w:cs="Arial"/>
                <w:iCs/>
                <w:sz w:val="20"/>
                <w:szCs w:val="20"/>
              </w:rPr>
              <w:t>Prepare other financial reports as requested by the ND, ANDs and GM.</w:t>
            </w:r>
          </w:p>
          <w:p w14:paraId="4545B0FB" w14:textId="77777777" w:rsidR="00182FA5" w:rsidRPr="004947C0" w:rsidRDefault="00182FA5" w:rsidP="00571951">
            <w:pPr>
              <w:pStyle w:val="ListParagraph"/>
              <w:numPr>
                <w:ilvl w:val="0"/>
                <w:numId w:val="11"/>
              </w:numPr>
              <w:contextualSpacing w:val="0"/>
              <w:jc w:val="both"/>
              <w:rPr>
                <w:rFonts w:ascii="Arial" w:hAnsi="Arial" w:cs="Arial"/>
                <w:iCs/>
                <w:sz w:val="20"/>
                <w:szCs w:val="20"/>
              </w:rPr>
            </w:pPr>
            <w:r w:rsidRPr="004947C0">
              <w:rPr>
                <w:rFonts w:ascii="Arial" w:hAnsi="Arial" w:cs="Arial"/>
                <w:iCs/>
                <w:sz w:val="20"/>
                <w:szCs w:val="20"/>
              </w:rPr>
              <w:t>Prepare year-end Annual Financial Statements and returns as required.</w:t>
            </w:r>
          </w:p>
          <w:p w14:paraId="1DA364A1" w14:textId="77777777" w:rsidR="00182FA5" w:rsidRPr="004947C0" w:rsidRDefault="00182FA5" w:rsidP="00571951">
            <w:pPr>
              <w:pStyle w:val="ListParagraph"/>
              <w:numPr>
                <w:ilvl w:val="0"/>
                <w:numId w:val="11"/>
              </w:numPr>
              <w:contextualSpacing w:val="0"/>
              <w:jc w:val="both"/>
              <w:rPr>
                <w:rFonts w:ascii="Arial" w:hAnsi="Arial" w:cs="Arial"/>
                <w:iCs/>
                <w:sz w:val="20"/>
                <w:szCs w:val="20"/>
              </w:rPr>
            </w:pPr>
            <w:r w:rsidRPr="004947C0">
              <w:rPr>
                <w:rFonts w:ascii="Arial" w:hAnsi="Arial" w:cs="Arial"/>
                <w:iCs/>
                <w:sz w:val="20"/>
                <w:szCs w:val="20"/>
              </w:rPr>
              <w:t>Promote and ensure full compliance with all Finance policies, Finance Regulations, procedures, Procurement rules and best accounting practice at all times.</w:t>
            </w:r>
          </w:p>
          <w:p w14:paraId="205826FE" w14:textId="77777777" w:rsidR="00182FA5" w:rsidRPr="004947C0" w:rsidRDefault="00182FA5" w:rsidP="00571951">
            <w:pPr>
              <w:pStyle w:val="ListParagraph"/>
              <w:numPr>
                <w:ilvl w:val="0"/>
                <w:numId w:val="11"/>
              </w:numPr>
              <w:contextualSpacing w:val="0"/>
              <w:jc w:val="both"/>
              <w:rPr>
                <w:rFonts w:ascii="Arial" w:hAnsi="Arial" w:cs="Arial"/>
                <w:iCs/>
                <w:sz w:val="20"/>
                <w:szCs w:val="20"/>
              </w:rPr>
            </w:pPr>
            <w:r w:rsidRPr="004947C0">
              <w:rPr>
                <w:rFonts w:ascii="Arial" w:hAnsi="Arial" w:cs="Arial"/>
                <w:iCs/>
                <w:sz w:val="20"/>
                <w:szCs w:val="20"/>
              </w:rPr>
              <w:t>Liaise with HSE Internal Audit and External Auditors in respect of annual and periodic audits, in consultation with the ND/GM PICRM.</w:t>
            </w:r>
          </w:p>
          <w:p w14:paraId="70DCA215" w14:textId="77777777" w:rsidR="00182FA5" w:rsidRPr="004947C0" w:rsidRDefault="00182FA5" w:rsidP="00571951">
            <w:pPr>
              <w:pStyle w:val="ListParagraph"/>
              <w:numPr>
                <w:ilvl w:val="0"/>
                <w:numId w:val="11"/>
              </w:numPr>
              <w:contextualSpacing w:val="0"/>
              <w:jc w:val="both"/>
              <w:rPr>
                <w:rFonts w:ascii="Arial" w:hAnsi="Arial" w:cs="Arial"/>
                <w:iCs/>
                <w:sz w:val="20"/>
                <w:szCs w:val="20"/>
              </w:rPr>
            </w:pPr>
            <w:r w:rsidRPr="004947C0">
              <w:rPr>
                <w:rFonts w:ascii="Arial" w:hAnsi="Arial" w:cs="Arial"/>
                <w:iCs/>
                <w:sz w:val="20"/>
                <w:szCs w:val="20"/>
              </w:rPr>
              <w:t>Lead in the implementation of new finance systems (e.g., IFMS) and support user readiness and financial process transition.</w:t>
            </w:r>
          </w:p>
          <w:p w14:paraId="30D3E8CA" w14:textId="77777777" w:rsidR="00182FA5" w:rsidRPr="004947C0" w:rsidRDefault="00182FA5" w:rsidP="00571951">
            <w:pPr>
              <w:jc w:val="both"/>
              <w:rPr>
                <w:rFonts w:cs="Arial"/>
                <w:iCs/>
              </w:rPr>
            </w:pPr>
          </w:p>
          <w:p w14:paraId="4C96608E" w14:textId="77777777" w:rsidR="00182FA5" w:rsidRPr="00275C4A" w:rsidRDefault="00182FA5" w:rsidP="00571951">
            <w:pPr>
              <w:jc w:val="both"/>
              <w:rPr>
                <w:rFonts w:cs="Arial"/>
                <w:b/>
                <w:bCs/>
                <w:iCs/>
              </w:rPr>
            </w:pPr>
            <w:r w:rsidRPr="00275C4A">
              <w:rPr>
                <w:rFonts w:cs="Arial"/>
                <w:b/>
                <w:bCs/>
                <w:iCs/>
              </w:rPr>
              <w:t>Project Management</w:t>
            </w:r>
          </w:p>
          <w:p w14:paraId="4002F2E4" w14:textId="77777777" w:rsidR="00182FA5" w:rsidRPr="004947C0" w:rsidRDefault="00182FA5" w:rsidP="00571951">
            <w:pPr>
              <w:ind w:left="360"/>
              <w:jc w:val="both"/>
              <w:rPr>
                <w:rFonts w:cs="Arial"/>
                <w:iCs/>
              </w:rPr>
            </w:pPr>
          </w:p>
          <w:p w14:paraId="4C2CDD5C" w14:textId="77777777" w:rsidR="00182FA5" w:rsidRPr="004947C0" w:rsidRDefault="00182FA5" w:rsidP="00571951">
            <w:pPr>
              <w:pStyle w:val="ListParagraph"/>
              <w:numPr>
                <w:ilvl w:val="0"/>
                <w:numId w:val="12"/>
              </w:numPr>
              <w:contextualSpacing w:val="0"/>
              <w:jc w:val="both"/>
              <w:rPr>
                <w:rFonts w:ascii="Arial" w:hAnsi="Arial" w:cs="Arial"/>
                <w:iCs/>
                <w:sz w:val="20"/>
                <w:szCs w:val="20"/>
              </w:rPr>
            </w:pPr>
            <w:r w:rsidRPr="004947C0">
              <w:rPr>
                <w:rFonts w:ascii="Arial" w:hAnsi="Arial" w:cs="Arial"/>
                <w:iCs/>
                <w:sz w:val="20"/>
                <w:szCs w:val="20"/>
              </w:rPr>
              <w:t>Management of assigned project tender frameworks in line with HSE Procurement Policy and National Procurement Guidelines</w:t>
            </w:r>
          </w:p>
          <w:p w14:paraId="7034E5AA" w14:textId="77777777" w:rsidR="00182FA5" w:rsidRPr="004947C0" w:rsidRDefault="00182FA5" w:rsidP="00571951">
            <w:pPr>
              <w:pStyle w:val="ListParagraph"/>
              <w:numPr>
                <w:ilvl w:val="0"/>
                <w:numId w:val="12"/>
              </w:numPr>
              <w:contextualSpacing w:val="0"/>
              <w:jc w:val="both"/>
              <w:rPr>
                <w:rFonts w:ascii="Arial" w:hAnsi="Arial" w:cs="Arial"/>
                <w:iCs/>
                <w:sz w:val="20"/>
                <w:szCs w:val="20"/>
              </w:rPr>
            </w:pPr>
            <w:r w:rsidRPr="004947C0">
              <w:rPr>
                <w:rFonts w:ascii="Arial" w:hAnsi="Arial" w:cs="Arial"/>
                <w:iCs/>
                <w:sz w:val="20"/>
                <w:szCs w:val="20"/>
              </w:rPr>
              <w:t>Develop project budgets, financial plans, cost estimates and expenditure profiles for all assigned projects.</w:t>
            </w:r>
          </w:p>
          <w:p w14:paraId="385BA365" w14:textId="77777777" w:rsidR="00182FA5" w:rsidRPr="004947C0" w:rsidRDefault="00182FA5" w:rsidP="00571951">
            <w:pPr>
              <w:pStyle w:val="ListParagraph"/>
              <w:numPr>
                <w:ilvl w:val="0"/>
                <w:numId w:val="12"/>
              </w:numPr>
              <w:contextualSpacing w:val="0"/>
              <w:jc w:val="both"/>
              <w:rPr>
                <w:rFonts w:ascii="Arial" w:hAnsi="Arial" w:cs="Arial"/>
                <w:iCs/>
                <w:sz w:val="20"/>
                <w:szCs w:val="20"/>
              </w:rPr>
            </w:pPr>
            <w:r w:rsidRPr="004947C0">
              <w:rPr>
                <w:rFonts w:ascii="Arial" w:hAnsi="Arial" w:cs="Arial"/>
                <w:iCs/>
                <w:sz w:val="20"/>
                <w:szCs w:val="20"/>
              </w:rPr>
              <w:t>Monitor and report on project financial performance, including budget utilisation, variances, risks, and required mitigations.</w:t>
            </w:r>
          </w:p>
          <w:p w14:paraId="2E981E41" w14:textId="77777777" w:rsidR="00182FA5" w:rsidRPr="004947C0" w:rsidRDefault="00182FA5" w:rsidP="00571951">
            <w:pPr>
              <w:pStyle w:val="ListParagraph"/>
              <w:numPr>
                <w:ilvl w:val="0"/>
                <w:numId w:val="12"/>
              </w:numPr>
              <w:contextualSpacing w:val="0"/>
              <w:jc w:val="both"/>
              <w:rPr>
                <w:rFonts w:ascii="Arial" w:hAnsi="Arial" w:cs="Arial"/>
                <w:iCs/>
                <w:sz w:val="20"/>
                <w:szCs w:val="20"/>
              </w:rPr>
            </w:pPr>
            <w:r w:rsidRPr="004947C0">
              <w:rPr>
                <w:rFonts w:ascii="Arial" w:hAnsi="Arial" w:cs="Arial"/>
                <w:iCs/>
                <w:sz w:val="20"/>
                <w:szCs w:val="20"/>
              </w:rPr>
              <w:t>Prepare reports against project plans and deliver regular project status updates to the General Manager, National Director and Assistant National Directors.</w:t>
            </w:r>
          </w:p>
          <w:p w14:paraId="1CCD5ECF" w14:textId="77777777" w:rsidR="00182FA5" w:rsidRPr="004947C0" w:rsidRDefault="00182FA5" w:rsidP="00571951">
            <w:pPr>
              <w:pStyle w:val="ListParagraph"/>
              <w:numPr>
                <w:ilvl w:val="0"/>
                <w:numId w:val="12"/>
              </w:numPr>
              <w:contextualSpacing w:val="0"/>
              <w:jc w:val="both"/>
              <w:rPr>
                <w:rFonts w:ascii="Arial" w:hAnsi="Arial" w:cs="Arial"/>
                <w:iCs/>
                <w:sz w:val="20"/>
                <w:szCs w:val="20"/>
              </w:rPr>
            </w:pPr>
            <w:r w:rsidRPr="004947C0">
              <w:rPr>
                <w:rFonts w:ascii="Arial" w:hAnsi="Arial" w:cs="Arial"/>
                <w:iCs/>
                <w:sz w:val="20"/>
                <w:szCs w:val="20"/>
              </w:rPr>
              <w:t>Maintain a central register of project contracts, procurement processes, expenditure commitments, and financial risks.</w:t>
            </w:r>
          </w:p>
          <w:p w14:paraId="0DBAF1B6" w14:textId="77777777" w:rsidR="00182FA5" w:rsidRPr="004947C0" w:rsidRDefault="00182FA5" w:rsidP="00571951">
            <w:pPr>
              <w:pStyle w:val="ListParagraph"/>
              <w:numPr>
                <w:ilvl w:val="0"/>
                <w:numId w:val="12"/>
              </w:numPr>
              <w:contextualSpacing w:val="0"/>
              <w:jc w:val="both"/>
              <w:rPr>
                <w:rFonts w:ascii="Arial" w:hAnsi="Arial" w:cs="Arial"/>
                <w:iCs/>
                <w:sz w:val="20"/>
                <w:szCs w:val="20"/>
              </w:rPr>
            </w:pPr>
            <w:r w:rsidRPr="004947C0">
              <w:rPr>
                <w:rFonts w:ascii="Arial" w:hAnsi="Arial" w:cs="Arial"/>
                <w:iCs/>
                <w:sz w:val="20"/>
                <w:szCs w:val="20"/>
              </w:rPr>
              <w:t>Ensure all project documentation, audit trails and governance processes are completed and maintained in line with HSE standards.</w:t>
            </w:r>
          </w:p>
          <w:p w14:paraId="57D783AB" w14:textId="77777777" w:rsidR="00182FA5" w:rsidRPr="004947C0" w:rsidRDefault="00182FA5" w:rsidP="00571951">
            <w:pPr>
              <w:ind w:left="360"/>
              <w:jc w:val="both"/>
              <w:rPr>
                <w:rFonts w:cs="Arial"/>
                <w:iCs/>
              </w:rPr>
            </w:pPr>
          </w:p>
          <w:p w14:paraId="01E32BF0" w14:textId="77777777" w:rsidR="00182FA5" w:rsidRPr="00275C4A" w:rsidRDefault="00182FA5" w:rsidP="00571951">
            <w:pPr>
              <w:jc w:val="both"/>
              <w:rPr>
                <w:rFonts w:cs="Arial"/>
                <w:b/>
                <w:bCs/>
                <w:iCs/>
              </w:rPr>
            </w:pPr>
            <w:r w:rsidRPr="00275C4A">
              <w:rPr>
                <w:rFonts w:cs="Arial"/>
                <w:b/>
                <w:bCs/>
                <w:iCs/>
              </w:rPr>
              <w:t xml:space="preserve">Procurement, Contract Governance &amp; Project Expenditure </w:t>
            </w:r>
          </w:p>
          <w:p w14:paraId="0319507C" w14:textId="77777777" w:rsidR="00182FA5" w:rsidRPr="004947C0" w:rsidRDefault="00182FA5" w:rsidP="00571951">
            <w:pPr>
              <w:ind w:left="360"/>
              <w:jc w:val="both"/>
              <w:rPr>
                <w:rFonts w:cs="Arial"/>
                <w:iCs/>
              </w:rPr>
            </w:pPr>
          </w:p>
          <w:p w14:paraId="7D3164A9" w14:textId="77777777" w:rsidR="00182FA5" w:rsidRPr="004947C0" w:rsidRDefault="00182FA5" w:rsidP="00571951">
            <w:pPr>
              <w:pStyle w:val="ListParagraph"/>
              <w:numPr>
                <w:ilvl w:val="0"/>
                <w:numId w:val="13"/>
              </w:numPr>
              <w:contextualSpacing w:val="0"/>
              <w:jc w:val="both"/>
              <w:rPr>
                <w:rFonts w:ascii="Arial" w:hAnsi="Arial" w:cs="Arial"/>
                <w:iCs/>
                <w:sz w:val="20"/>
                <w:szCs w:val="20"/>
              </w:rPr>
            </w:pPr>
            <w:r w:rsidRPr="004947C0">
              <w:rPr>
                <w:rFonts w:ascii="Arial" w:hAnsi="Arial" w:cs="Arial"/>
                <w:iCs/>
                <w:sz w:val="20"/>
                <w:szCs w:val="20"/>
              </w:rPr>
              <w:t>Lead the planning and execution of procurement activities for PICRM projects in partnership with HSE Procurement.</w:t>
            </w:r>
          </w:p>
          <w:p w14:paraId="6AEFA066" w14:textId="77777777" w:rsidR="00182FA5" w:rsidRPr="004947C0" w:rsidRDefault="00182FA5" w:rsidP="00571951">
            <w:pPr>
              <w:pStyle w:val="ListParagraph"/>
              <w:numPr>
                <w:ilvl w:val="0"/>
                <w:numId w:val="13"/>
              </w:numPr>
              <w:contextualSpacing w:val="0"/>
              <w:jc w:val="both"/>
              <w:rPr>
                <w:rFonts w:ascii="Arial" w:hAnsi="Arial" w:cs="Arial"/>
                <w:iCs/>
                <w:sz w:val="20"/>
                <w:szCs w:val="20"/>
              </w:rPr>
            </w:pPr>
            <w:r w:rsidRPr="004947C0">
              <w:rPr>
                <w:rFonts w:ascii="Arial" w:hAnsi="Arial" w:cs="Arial"/>
                <w:iCs/>
                <w:sz w:val="20"/>
                <w:szCs w:val="20"/>
              </w:rPr>
              <w:t>Prepare procurement documentation, tender specifications, evaluation tools and approval documentation in line with HSE requirements.</w:t>
            </w:r>
          </w:p>
          <w:p w14:paraId="05E948BE" w14:textId="77777777" w:rsidR="00182FA5" w:rsidRPr="004947C0" w:rsidRDefault="00182FA5" w:rsidP="00571951">
            <w:pPr>
              <w:pStyle w:val="ListParagraph"/>
              <w:numPr>
                <w:ilvl w:val="0"/>
                <w:numId w:val="13"/>
              </w:numPr>
              <w:contextualSpacing w:val="0"/>
              <w:jc w:val="both"/>
              <w:rPr>
                <w:rFonts w:ascii="Arial" w:hAnsi="Arial" w:cs="Arial"/>
                <w:iCs/>
                <w:sz w:val="20"/>
                <w:szCs w:val="20"/>
              </w:rPr>
            </w:pPr>
            <w:r w:rsidRPr="004947C0">
              <w:rPr>
                <w:rFonts w:ascii="Arial" w:hAnsi="Arial" w:cs="Arial"/>
                <w:iCs/>
                <w:sz w:val="20"/>
                <w:szCs w:val="20"/>
              </w:rPr>
              <w:t>Coordinate tender evaluations, ensuring compliance, transparency and evidence-based selection.</w:t>
            </w:r>
          </w:p>
          <w:p w14:paraId="619852D9" w14:textId="77777777" w:rsidR="00182FA5" w:rsidRPr="004947C0" w:rsidRDefault="00182FA5" w:rsidP="00571951">
            <w:pPr>
              <w:pStyle w:val="ListParagraph"/>
              <w:numPr>
                <w:ilvl w:val="0"/>
                <w:numId w:val="13"/>
              </w:numPr>
              <w:contextualSpacing w:val="0"/>
              <w:jc w:val="both"/>
              <w:rPr>
                <w:rFonts w:ascii="Arial" w:hAnsi="Arial" w:cs="Arial"/>
                <w:iCs/>
                <w:sz w:val="20"/>
                <w:szCs w:val="20"/>
              </w:rPr>
            </w:pPr>
            <w:r w:rsidRPr="004947C0">
              <w:rPr>
                <w:rFonts w:ascii="Arial" w:hAnsi="Arial" w:cs="Arial"/>
                <w:iCs/>
                <w:sz w:val="20"/>
                <w:szCs w:val="20"/>
              </w:rPr>
              <w:t>Manage contract award processes, ensuring required approvals, financial governance, and documentation are in place.</w:t>
            </w:r>
          </w:p>
          <w:p w14:paraId="7E444BC7" w14:textId="0C8072FA" w:rsidR="00182FA5" w:rsidRDefault="00182FA5" w:rsidP="00571951">
            <w:pPr>
              <w:pStyle w:val="ListParagraph"/>
              <w:numPr>
                <w:ilvl w:val="0"/>
                <w:numId w:val="13"/>
              </w:numPr>
              <w:contextualSpacing w:val="0"/>
              <w:jc w:val="both"/>
              <w:rPr>
                <w:rFonts w:ascii="Arial" w:hAnsi="Arial" w:cs="Arial"/>
                <w:iCs/>
                <w:sz w:val="20"/>
                <w:szCs w:val="20"/>
              </w:rPr>
            </w:pPr>
            <w:r w:rsidRPr="004947C0">
              <w:rPr>
                <w:rFonts w:ascii="Arial" w:hAnsi="Arial" w:cs="Arial"/>
                <w:iCs/>
                <w:sz w:val="20"/>
                <w:szCs w:val="20"/>
              </w:rPr>
              <w:t>Provide guidance to project teams on procurement planning, budgeting and contract management.</w:t>
            </w:r>
          </w:p>
          <w:p w14:paraId="2051E7A3" w14:textId="77777777" w:rsidR="00020E84" w:rsidRPr="00020E84" w:rsidRDefault="00020E84" w:rsidP="00571951">
            <w:pPr>
              <w:ind w:left="360"/>
              <w:jc w:val="both"/>
              <w:rPr>
                <w:rFonts w:cs="Arial"/>
                <w:iCs/>
              </w:rPr>
            </w:pPr>
          </w:p>
          <w:p w14:paraId="1D1BFDA4" w14:textId="77777777" w:rsidR="00182FA5" w:rsidRPr="004947C0" w:rsidRDefault="00182FA5" w:rsidP="00571951">
            <w:pPr>
              <w:ind w:left="360"/>
              <w:jc w:val="both"/>
              <w:rPr>
                <w:rFonts w:cs="Arial"/>
                <w:iCs/>
              </w:rPr>
            </w:pPr>
          </w:p>
          <w:p w14:paraId="55DE493B" w14:textId="77777777" w:rsidR="00182FA5" w:rsidRPr="00275C4A" w:rsidRDefault="00182FA5" w:rsidP="00571951">
            <w:pPr>
              <w:jc w:val="both"/>
              <w:rPr>
                <w:rFonts w:cs="Arial"/>
                <w:b/>
                <w:bCs/>
                <w:iCs/>
              </w:rPr>
            </w:pPr>
            <w:r w:rsidRPr="00275C4A">
              <w:rPr>
                <w:rFonts w:cs="Arial"/>
                <w:b/>
                <w:bCs/>
                <w:iCs/>
              </w:rPr>
              <w:lastRenderedPageBreak/>
              <w:t>Human Resources / Supervision of Staff</w:t>
            </w:r>
          </w:p>
          <w:p w14:paraId="4BAC2F4E" w14:textId="77777777" w:rsidR="00182FA5" w:rsidRPr="004947C0" w:rsidRDefault="00182FA5" w:rsidP="00571951">
            <w:pPr>
              <w:ind w:left="360"/>
              <w:jc w:val="both"/>
              <w:rPr>
                <w:rFonts w:cs="Arial"/>
                <w:iCs/>
              </w:rPr>
            </w:pPr>
          </w:p>
          <w:p w14:paraId="279F9921" w14:textId="77777777" w:rsidR="00182FA5" w:rsidRPr="004947C0" w:rsidRDefault="00182FA5" w:rsidP="00571951">
            <w:pPr>
              <w:pStyle w:val="ListParagraph"/>
              <w:numPr>
                <w:ilvl w:val="0"/>
                <w:numId w:val="14"/>
              </w:numPr>
              <w:contextualSpacing w:val="0"/>
              <w:jc w:val="both"/>
              <w:rPr>
                <w:rFonts w:ascii="Arial" w:hAnsi="Arial" w:cs="Arial"/>
                <w:iCs/>
                <w:sz w:val="20"/>
                <w:szCs w:val="20"/>
              </w:rPr>
            </w:pPr>
            <w:r w:rsidRPr="004947C0">
              <w:rPr>
                <w:rFonts w:ascii="Arial" w:hAnsi="Arial" w:cs="Arial"/>
                <w:iCs/>
                <w:sz w:val="20"/>
                <w:szCs w:val="20"/>
              </w:rPr>
              <w:t>Supervise and support staff to carry out their responsibilities, ensuring appropriate delegation of responsibility and authority.</w:t>
            </w:r>
          </w:p>
          <w:p w14:paraId="30C26001" w14:textId="77777777" w:rsidR="00182FA5" w:rsidRPr="004947C0" w:rsidRDefault="00182FA5" w:rsidP="00571951">
            <w:pPr>
              <w:pStyle w:val="ListParagraph"/>
              <w:numPr>
                <w:ilvl w:val="0"/>
                <w:numId w:val="14"/>
              </w:numPr>
              <w:contextualSpacing w:val="0"/>
              <w:jc w:val="both"/>
              <w:rPr>
                <w:rFonts w:ascii="Arial" w:hAnsi="Arial" w:cs="Arial"/>
                <w:iCs/>
                <w:sz w:val="20"/>
                <w:szCs w:val="20"/>
              </w:rPr>
            </w:pPr>
            <w:r w:rsidRPr="004947C0">
              <w:rPr>
                <w:rFonts w:ascii="Arial" w:hAnsi="Arial" w:cs="Arial"/>
                <w:iCs/>
                <w:sz w:val="20"/>
                <w:szCs w:val="20"/>
              </w:rPr>
              <w:t>Manage staff performance, addressing underperformance promptly and constructively.</w:t>
            </w:r>
          </w:p>
          <w:p w14:paraId="2BE9D81D" w14:textId="77777777" w:rsidR="00182FA5" w:rsidRPr="004947C0" w:rsidRDefault="00182FA5" w:rsidP="00571951">
            <w:pPr>
              <w:pStyle w:val="ListParagraph"/>
              <w:numPr>
                <w:ilvl w:val="0"/>
                <w:numId w:val="14"/>
              </w:numPr>
              <w:contextualSpacing w:val="0"/>
              <w:jc w:val="both"/>
              <w:rPr>
                <w:rFonts w:ascii="Arial" w:hAnsi="Arial" w:cs="Arial"/>
                <w:iCs/>
                <w:sz w:val="20"/>
                <w:szCs w:val="20"/>
              </w:rPr>
            </w:pPr>
            <w:r w:rsidRPr="004947C0">
              <w:rPr>
                <w:rFonts w:ascii="Arial" w:hAnsi="Arial" w:cs="Arial"/>
                <w:iCs/>
                <w:sz w:val="20"/>
                <w:szCs w:val="20"/>
              </w:rPr>
              <w:t>Engage in the HSE Performance Achievement process in conjunction with your Line Manager and staff as appropriate.</w:t>
            </w:r>
          </w:p>
          <w:p w14:paraId="45148A88" w14:textId="77777777" w:rsidR="00182FA5" w:rsidRPr="004947C0" w:rsidRDefault="00182FA5" w:rsidP="00571951">
            <w:pPr>
              <w:pStyle w:val="ListParagraph"/>
              <w:numPr>
                <w:ilvl w:val="0"/>
                <w:numId w:val="14"/>
              </w:numPr>
              <w:contextualSpacing w:val="0"/>
              <w:jc w:val="both"/>
              <w:rPr>
                <w:rFonts w:ascii="Arial" w:hAnsi="Arial" w:cs="Arial"/>
                <w:iCs/>
                <w:sz w:val="20"/>
                <w:szCs w:val="20"/>
              </w:rPr>
            </w:pPr>
            <w:r w:rsidRPr="004947C0">
              <w:rPr>
                <w:rFonts w:ascii="Arial" w:hAnsi="Arial" w:cs="Arial"/>
                <w:iCs/>
                <w:sz w:val="20"/>
                <w:szCs w:val="20"/>
              </w:rPr>
              <w:t>Conduct regular staff meetings to keep staff informed and seek their input.</w:t>
            </w:r>
          </w:p>
          <w:p w14:paraId="40134D83" w14:textId="77777777" w:rsidR="00182FA5" w:rsidRPr="004947C0" w:rsidRDefault="00182FA5" w:rsidP="00571951">
            <w:pPr>
              <w:pStyle w:val="ListParagraph"/>
              <w:numPr>
                <w:ilvl w:val="0"/>
                <w:numId w:val="14"/>
              </w:numPr>
              <w:contextualSpacing w:val="0"/>
              <w:jc w:val="both"/>
              <w:rPr>
                <w:rFonts w:ascii="Arial" w:hAnsi="Arial" w:cs="Arial"/>
                <w:iCs/>
                <w:sz w:val="20"/>
                <w:szCs w:val="20"/>
              </w:rPr>
            </w:pPr>
            <w:r w:rsidRPr="004947C0">
              <w:rPr>
                <w:rFonts w:ascii="Arial" w:hAnsi="Arial" w:cs="Arial"/>
                <w:iCs/>
                <w:sz w:val="20"/>
                <w:szCs w:val="20"/>
              </w:rPr>
              <w:t>Create and promote a positive working environment that supports effective working relationships within and across teams.</w:t>
            </w:r>
          </w:p>
          <w:p w14:paraId="3F9166B8" w14:textId="77777777" w:rsidR="00182FA5" w:rsidRPr="004947C0" w:rsidRDefault="00182FA5" w:rsidP="00571951">
            <w:pPr>
              <w:ind w:left="360"/>
              <w:jc w:val="both"/>
              <w:rPr>
                <w:rFonts w:cs="Arial"/>
                <w:iCs/>
              </w:rPr>
            </w:pPr>
          </w:p>
          <w:p w14:paraId="481E694D" w14:textId="77777777" w:rsidR="00182FA5" w:rsidRPr="00275C4A" w:rsidRDefault="00182FA5" w:rsidP="00571951">
            <w:pPr>
              <w:jc w:val="both"/>
              <w:rPr>
                <w:rFonts w:cs="Arial"/>
                <w:b/>
                <w:bCs/>
                <w:iCs/>
              </w:rPr>
            </w:pPr>
            <w:r w:rsidRPr="00275C4A">
              <w:rPr>
                <w:rFonts w:cs="Arial"/>
                <w:b/>
                <w:bCs/>
                <w:iCs/>
              </w:rPr>
              <w:t>Service Delivery and Service Improvement</w:t>
            </w:r>
          </w:p>
          <w:p w14:paraId="51BA7B40" w14:textId="77777777" w:rsidR="00182FA5" w:rsidRPr="004947C0" w:rsidRDefault="00182FA5" w:rsidP="00571951">
            <w:pPr>
              <w:pStyle w:val="ListParagraph"/>
              <w:numPr>
                <w:ilvl w:val="0"/>
                <w:numId w:val="14"/>
              </w:numPr>
              <w:contextualSpacing w:val="0"/>
              <w:jc w:val="both"/>
              <w:rPr>
                <w:rFonts w:ascii="Arial" w:hAnsi="Arial" w:cs="Arial"/>
                <w:iCs/>
                <w:sz w:val="20"/>
                <w:szCs w:val="20"/>
              </w:rPr>
            </w:pPr>
            <w:r w:rsidRPr="004947C0">
              <w:rPr>
                <w:rFonts w:ascii="Arial" w:hAnsi="Arial" w:cs="Arial"/>
                <w:iCs/>
                <w:sz w:val="20"/>
                <w:szCs w:val="20"/>
              </w:rPr>
              <w:t>Support the rollout of key system reform initiatives, including a central role in the rollout of IFMS for the PICRM team.</w:t>
            </w:r>
          </w:p>
          <w:p w14:paraId="7A171CA4" w14:textId="77777777" w:rsidR="00182FA5" w:rsidRPr="004947C0" w:rsidRDefault="00182FA5" w:rsidP="00571951">
            <w:pPr>
              <w:pStyle w:val="ListParagraph"/>
              <w:numPr>
                <w:ilvl w:val="0"/>
                <w:numId w:val="14"/>
              </w:numPr>
              <w:contextualSpacing w:val="0"/>
              <w:jc w:val="both"/>
              <w:rPr>
                <w:rFonts w:ascii="Arial" w:hAnsi="Arial" w:cs="Arial"/>
                <w:iCs/>
                <w:sz w:val="20"/>
                <w:szCs w:val="20"/>
              </w:rPr>
            </w:pPr>
            <w:r w:rsidRPr="004947C0">
              <w:rPr>
                <w:rFonts w:ascii="Arial" w:hAnsi="Arial" w:cs="Arial"/>
                <w:iCs/>
                <w:sz w:val="20"/>
                <w:szCs w:val="20"/>
              </w:rPr>
              <w:t>Provide support to staff throughout change processes to ensure seamless transition in systems, processes, data flows and ways of working.</w:t>
            </w:r>
          </w:p>
          <w:p w14:paraId="63B2A9F9" w14:textId="77777777" w:rsidR="00182FA5" w:rsidRPr="004947C0" w:rsidRDefault="00182FA5" w:rsidP="00571951">
            <w:pPr>
              <w:ind w:left="360"/>
              <w:jc w:val="both"/>
              <w:rPr>
                <w:rFonts w:cs="Arial"/>
                <w:iCs/>
              </w:rPr>
            </w:pPr>
          </w:p>
          <w:p w14:paraId="582FB2F6" w14:textId="77777777" w:rsidR="00182FA5" w:rsidRPr="00275C4A" w:rsidRDefault="00182FA5" w:rsidP="00571951">
            <w:pPr>
              <w:jc w:val="both"/>
              <w:rPr>
                <w:rFonts w:cs="Arial"/>
                <w:b/>
                <w:bCs/>
                <w:iCs/>
              </w:rPr>
            </w:pPr>
            <w:r w:rsidRPr="00275C4A">
              <w:rPr>
                <w:rFonts w:cs="Arial"/>
                <w:b/>
                <w:bCs/>
                <w:iCs/>
              </w:rPr>
              <w:t>Standards, Regulations, Policies, Procedures &amp; Legislation</w:t>
            </w:r>
          </w:p>
          <w:p w14:paraId="38F16AB9" w14:textId="77777777" w:rsidR="00182FA5" w:rsidRPr="004947C0" w:rsidRDefault="00182FA5" w:rsidP="00571951">
            <w:pPr>
              <w:ind w:left="360"/>
              <w:jc w:val="both"/>
              <w:rPr>
                <w:rFonts w:cs="Arial"/>
                <w:iCs/>
              </w:rPr>
            </w:pPr>
          </w:p>
          <w:p w14:paraId="20980F81" w14:textId="77777777" w:rsidR="00182FA5" w:rsidRPr="004947C0" w:rsidRDefault="00182FA5" w:rsidP="00571951">
            <w:pPr>
              <w:pStyle w:val="ListParagraph"/>
              <w:numPr>
                <w:ilvl w:val="0"/>
                <w:numId w:val="15"/>
              </w:numPr>
              <w:contextualSpacing w:val="0"/>
              <w:jc w:val="both"/>
              <w:rPr>
                <w:rFonts w:ascii="Arial" w:hAnsi="Arial" w:cs="Arial"/>
                <w:iCs/>
                <w:sz w:val="20"/>
                <w:szCs w:val="20"/>
              </w:rPr>
            </w:pPr>
            <w:r w:rsidRPr="004947C0">
              <w:rPr>
                <w:rFonts w:ascii="Arial" w:hAnsi="Arial" w:cs="Arial"/>
                <w:iCs/>
                <w:sz w:val="20"/>
                <w:szCs w:val="20"/>
              </w:rPr>
              <w:t>Contribute to the development of policies and procedures and ensure consistent adherence to current standards within your area of responsibility.</w:t>
            </w:r>
          </w:p>
          <w:p w14:paraId="0497889B" w14:textId="77777777" w:rsidR="00182FA5" w:rsidRPr="004947C0" w:rsidRDefault="00182FA5" w:rsidP="00571951">
            <w:pPr>
              <w:pStyle w:val="ListParagraph"/>
              <w:numPr>
                <w:ilvl w:val="0"/>
                <w:numId w:val="15"/>
              </w:numPr>
              <w:contextualSpacing w:val="0"/>
              <w:jc w:val="both"/>
              <w:rPr>
                <w:rFonts w:ascii="Arial" w:hAnsi="Arial" w:cs="Arial"/>
                <w:iCs/>
                <w:sz w:val="20"/>
                <w:szCs w:val="20"/>
              </w:rPr>
            </w:pPr>
            <w:r w:rsidRPr="004947C0">
              <w:rPr>
                <w:rFonts w:ascii="Arial" w:hAnsi="Arial" w:cs="Arial"/>
                <w:iCs/>
                <w:sz w:val="20"/>
                <w:szCs w:val="20"/>
              </w:rPr>
              <w:t>Effectively discharge day-to-day operations, ensuring full compliance with HSE Financial Regulations and all relevant policies and procedures.</w:t>
            </w:r>
          </w:p>
          <w:p w14:paraId="44605363" w14:textId="77777777" w:rsidR="00182FA5" w:rsidRPr="004947C0" w:rsidRDefault="00182FA5" w:rsidP="00571951">
            <w:pPr>
              <w:pStyle w:val="ListParagraph"/>
              <w:numPr>
                <w:ilvl w:val="0"/>
                <w:numId w:val="15"/>
              </w:numPr>
              <w:contextualSpacing w:val="0"/>
              <w:jc w:val="both"/>
              <w:rPr>
                <w:rFonts w:ascii="Arial" w:hAnsi="Arial" w:cs="Arial"/>
                <w:iCs/>
                <w:sz w:val="20"/>
                <w:szCs w:val="20"/>
              </w:rPr>
            </w:pPr>
            <w:r w:rsidRPr="004947C0">
              <w:rPr>
                <w:rFonts w:ascii="Arial" w:hAnsi="Arial" w:cs="Arial"/>
                <w:iCs/>
                <w:sz w:val="20"/>
                <w:szCs w:val="20"/>
              </w:rPr>
              <w:t>Maintain up-to-date knowledge of relevant regulations, policies and practices to ensure high-quality service delivery from the team.</w:t>
            </w:r>
          </w:p>
          <w:p w14:paraId="3E6BD5D5" w14:textId="77777777" w:rsidR="00182FA5" w:rsidRPr="004947C0" w:rsidRDefault="00182FA5" w:rsidP="00571951">
            <w:pPr>
              <w:pStyle w:val="ListParagraph"/>
              <w:numPr>
                <w:ilvl w:val="0"/>
                <w:numId w:val="15"/>
              </w:numPr>
              <w:contextualSpacing w:val="0"/>
              <w:jc w:val="both"/>
              <w:rPr>
                <w:rFonts w:ascii="Arial" w:hAnsi="Arial" w:cs="Arial"/>
                <w:iCs/>
                <w:sz w:val="20"/>
                <w:szCs w:val="20"/>
              </w:rPr>
            </w:pPr>
            <w:r w:rsidRPr="004947C0">
              <w:rPr>
                <w:rFonts w:ascii="Arial" w:hAnsi="Arial" w:cs="Arial"/>
                <w:iCs/>
                <w:sz w:val="20"/>
                <w:szCs w:val="20"/>
              </w:rPr>
              <w:t>Maintain knowledge of applicable legislation, including HSE Financial Regulations, Health &amp; Safety legislation, Employment law, FOI Acts, and GDPR.</w:t>
            </w:r>
          </w:p>
          <w:p w14:paraId="49F71030" w14:textId="77777777" w:rsidR="00182FA5" w:rsidRPr="00275C4A" w:rsidRDefault="00182FA5" w:rsidP="00571951">
            <w:pPr>
              <w:pStyle w:val="ListParagraph"/>
              <w:numPr>
                <w:ilvl w:val="0"/>
                <w:numId w:val="15"/>
              </w:numPr>
              <w:contextualSpacing w:val="0"/>
              <w:jc w:val="both"/>
              <w:rPr>
                <w:rFonts w:ascii="Arial" w:hAnsi="Arial" w:cs="Arial"/>
                <w:iCs/>
                <w:sz w:val="20"/>
                <w:szCs w:val="20"/>
              </w:rPr>
            </w:pPr>
            <w:r w:rsidRPr="00275C4A">
              <w:rPr>
                <w:rFonts w:ascii="Arial" w:hAnsi="Arial" w:cs="Arial"/>
                <w:iCs/>
                <w:sz w:val="20"/>
                <w:szCs w:val="20"/>
              </w:rPr>
              <w:t>Identify, assess, manage and monitor risk within your area of responsibility.</w:t>
            </w:r>
          </w:p>
          <w:p w14:paraId="1261697C" w14:textId="77777777" w:rsidR="00275C4A" w:rsidRPr="00275C4A" w:rsidRDefault="00275C4A" w:rsidP="00571951">
            <w:pPr>
              <w:pStyle w:val="ListParagraph"/>
              <w:numPr>
                <w:ilvl w:val="0"/>
                <w:numId w:val="15"/>
              </w:numPr>
              <w:contextualSpacing w:val="0"/>
              <w:jc w:val="both"/>
              <w:rPr>
                <w:rFonts w:ascii="Arial" w:hAnsi="Arial" w:cs="Arial"/>
                <w:iCs/>
                <w:sz w:val="20"/>
                <w:szCs w:val="20"/>
              </w:rPr>
            </w:pPr>
            <w:r w:rsidRPr="00275C4A">
              <w:rPr>
                <w:rFonts w:ascii="Arial" w:hAnsi="Arial" w:cs="Arial"/>
                <w:color w:val="000000"/>
                <w:sz w:val="20"/>
                <w:szCs w:val="20"/>
                <w:lang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275C4A">
              <w:rPr>
                <w:rFonts w:ascii="Arial" w:hAnsi="Arial" w:cs="Arial"/>
                <w:iCs/>
                <w:sz w:val="20"/>
                <w:szCs w:val="20"/>
              </w:rPr>
              <w:t xml:space="preserve"> and comply with associated HSE protocols for implementing and maintaining these standards as appropriate to the role.</w:t>
            </w:r>
          </w:p>
          <w:p w14:paraId="57034AFD" w14:textId="76075554" w:rsidR="00182FA5" w:rsidRPr="004947C0" w:rsidRDefault="00182FA5" w:rsidP="00571951">
            <w:pPr>
              <w:pStyle w:val="ListParagraph"/>
              <w:numPr>
                <w:ilvl w:val="0"/>
                <w:numId w:val="15"/>
              </w:numPr>
              <w:contextualSpacing w:val="0"/>
              <w:jc w:val="both"/>
              <w:rPr>
                <w:rFonts w:ascii="Arial" w:hAnsi="Arial" w:cs="Arial"/>
                <w:iCs/>
                <w:sz w:val="20"/>
                <w:szCs w:val="20"/>
              </w:rPr>
            </w:pPr>
            <w:r w:rsidRPr="00275C4A">
              <w:rPr>
                <w:rFonts w:ascii="Arial" w:hAnsi="Arial" w:cs="Arial"/>
                <w:iCs/>
                <w:sz w:val="20"/>
                <w:szCs w:val="20"/>
              </w:rPr>
              <w:t>Support, promote and participate in sustainable</w:t>
            </w:r>
            <w:r w:rsidRPr="004947C0">
              <w:rPr>
                <w:rFonts w:ascii="Arial" w:hAnsi="Arial" w:cs="Arial"/>
                <w:iCs/>
                <w:sz w:val="20"/>
                <w:szCs w:val="20"/>
              </w:rPr>
              <w:t xml:space="preserve"> energy, waste and resource-efficiency initiatives across the health service.</w:t>
            </w:r>
          </w:p>
          <w:p w14:paraId="34609F15" w14:textId="77777777" w:rsidR="00182FA5" w:rsidRPr="004947C0" w:rsidRDefault="00182FA5" w:rsidP="00571951">
            <w:pPr>
              <w:ind w:left="360"/>
              <w:jc w:val="both"/>
              <w:rPr>
                <w:rFonts w:cs="Arial"/>
                <w:iCs/>
              </w:rPr>
            </w:pPr>
          </w:p>
          <w:p w14:paraId="79C3B3EE" w14:textId="77777777" w:rsidR="00182FA5" w:rsidRPr="004947C0" w:rsidRDefault="00182FA5" w:rsidP="00571951">
            <w:pPr>
              <w:rPr>
                <w:rFonts w:cs="Arial"/>
                <w:b/>
              </w:rPr>
            </w:pPr>
            <w:r w:rsidRPr="004947C0">
              <w:rPr>
                <w:rFonts w:cs="Arial"/>
                <w:b/>
                <w:iCs/>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4947C0">
              <w:rPr>
                <w:rFonts w:cs="Arial"/>
                <w:b/>
              </w:rPr>
              <w:t xml:space="preserve">  </w:t>
            </w:r>
          </w:p>
          <w:p w14:paraId="39EF24CF" w14:textId="2CD3832A" w:rsidR="00182FA5" w:rsidRPr="004947C0" w:rsidRDefault="00182FA5" w:rsidP="00571951">
            <w:pPr>
              <w:jc w:val="both"/>
              <w:rPr>
                <w:rFonts w:cs="Arial"/>
                <w:b/>
              </w:rPr>
            </w:pPr>
          </w:p>
        </w:tc>
      </w:tr>
      <w:tr w:rsidR="00182FA5" w:rsidRPr="00775BC1" w14:paraId="142B8A06" w14:textId="77777777" w:rsidTr="004947C0">
        <w:trPr>
          <w:trHeight w:val="343"/>
        </w:trPr>
        <w:tc>
          <w:tcPr>
            <w:tcW w:w="2515" w:type="dxa"/>
          </w:tcPr>
          <w:p w14:paraId="611F72F2" w14:textId="77777777" w:rsidR="00182FA5" w:rsidRPr="004947C0" w:rsidRDefault="00182FA5" w:rsidP="00571951">
            <w:pPr>
              <w:rPr>
                <w:rFonts w:cs="Arial"/>
                <w:b/>
                <w:bCs/>
              </w:rPr>
            </w:pPr>
            <w:r w:rsidRPr="00EC17D1">
              <w:rPr>
                <w:rFonts w:cs="Arial"/>
                <w:b/>
                <w:bCs/>
              </w:rPr>
              <w:t>Eligibility Criteria</w:t>
            </w:r>
          </w:p>
          <w:p w14:paraId="0E898C41" w14:textId="77777777" w:rsidR="00182FA5" w:rsidRPr="004947C0" w:rsidRDefault="00182FA5" w:rsidP="00571951">
            <w:pPr>
              <w:rPr>
                <w:rFonts w:cs="Arial"/>
                <w:b/>
                <w:bCs/>
              </w:rPr>
            </w:pPr>
          </w:p>
          <w:p w14:paraId="4DD64106" w14:textId="77777777" w:rsidR="00182FA5" w:rsidRPr="004947C0" w:rsidRDefault="00182FA5" w:rsidP="00571951">
            <w:pPr>
              <w:rPr>
                <w:rFonts w:cs="Arial"/>
                <w:b/>
                <w:bCs/>
              </w:rPr>
            </w:pPr>
            <w:r w:rsidRPr="004947C0">
              <w:rPr>
                <w:rFonts w:cs="Arial"/>
                <w:b/>
                <w:bCs/>
              </w:rPr>
              <w:t xml:space="preserve">Qualifications and/ or experience </w:t>
            </w:r>
          </w:p>
          <w:p w14:paraId="2F8971DA" w14:textId="77777777" w:rsidR="00182FA5" w:rsidRPr="004947C0" w:rsidRDefault="00182FA5" w:rsidP="00571951">
            <w:pPr>
              <w:rPr>
                <w:rFonts w:cs="Arial"/>
                <w:b/>
                <w:bCs/>
              </w:rPr>
            </w:pPr>
          </w:p>
        </w:tc>
        <w:tc>
          <w:tcPr>
            <w:tcW w:w="8193" w:type="dxa"/>
          </w:tcPr>
          <w:p w14:paraId="3B0D4B81" w14:textId="126E1696" w:rsidR="00D37279" w:rsidRPr="00D37279" w:rsidRDefault="00D37279" w:rsidP="00571951">
            <w:pPr>
              <w:textAlignment w:val="center"/>
              <w:rPr>
                <w:rFonts w:cs="Arial"/>
                <w:b/>
                <w:bCs/>
                <w:lang w:eastAsia="en-IE"/>
              </w:rPr>
            </w:pPr>
            <w:r w:rsidRPr="00D37279">
              <w:rPr>
                <w:rFonts w:cs="Arial"/>
                <w:b/>
                <w:bCs/>
                <w:lang w:eastAsia="en-IE"/>
              </w:rPr>
              <w:t>Candidates must have at the latest date of application:</w:t>
            </w:r>
          </w:p>
          <w:p w14:paraId="69D552AA" w14:textId="77777777" w:rsidR="00D37279" w:rsidRDefault="00D37279" w:rsidP="00571951">
            <w:pPr>
              <w:textAlignment w:val="center"/>
              <w:rPr>
                <w:rFonts w:cs="Arial"/>
                <w:lang w:eastAsia="en-IE"/>
              </w:rPr>
            </w:pPr>
          </w:p>
          <w:p w14:paraId="11EFA749" w14:textId="5FC434E6" w:rsidR="00D37279" w:rsidRPr="00D37279" w:rsidRDefault="00D37279" w:rsidP="00571951">
            <w:pPr>
              <w:pStyle w:val="ListParagraph"/>
              <w:numPr>
                <w:ilvl w:val="0"/>
                <w:numId w:val="16"/>
              </w:numPr>
              <w:contextualSpacing w:val="0"/>
              <w:jc w:val="both"/>
              <w:rPr>
                <w:rFonts w:ascii="Arial" w:hAnsi="Arial" w:cs="Arial"/>
                <w:sz w:val="20"/>
                <w:szCs w:val="20"/>
                <w:lang w:eastAsia="en-IE"/>
              </w:rPr>
            </w:pPr>
            <w:r w:rsidRPr="00D37279">
              <w:rPr>
                <w:rFonts w:ascii="Arial" w:hAnsi="Arial" w:cs="Arial"/>
                <w:sz w:val="20"/>
                <w:szCs w:val="20"/>
                <w:lang w:eastAsia="en-IE"/>
              </w:rPr>
              <w:t>Significant experience in financial management, analysis and reporting within a large and complex organisation, including responsibility for monthly management accounts, budgeting, forecasting, variance analysis and advising senior management on financial performance and financial risk.</w:t>
            </w:r>
          </w:p>
          <w:p w14:paraId="0BC95CC8" w14:textId="5315B0E0" w:rsidR="00D37279" w:rsidRPr="00D37279" w:rsidRDefault="00D37279" w:rsidP="00571951">
            <w:pPr>
              <w:pStyle w:val="ListParagraph"/>
              <w:numPr>
                <w:ilvl w:val="0"/>
                <w:numId w:val="16"/>
              </w:numPr>
              <w:contextualSpacing w:val="0"/>
              <w:jc w:val="both"/>
              <w:rPr>
                <w:rFonts w:ascii="Arial" w:hAnsi="Arial" w:cs="Arial"/>
                <w:sz w:val="20"/>
                <w:szCs w:val="20"/>
                <w:lang w:eastAsia="en-IE"/>
              </w:rPr>
            </w:pPr>
            <w:r w:rsidRPr="00D37279">
              <w:rPr>
                <w:rFonts w:ascii="Arial" w:hAnsi="Arial" w:cs="Arial"/>
                <w:sz w:val="20"/>
                <w:szCs w:val="20"/>
                <w:lang w:eastAsia="en-IE"/>
              </w:rPr>
              <w:t>Strong experience implementing and maintaining internal financial controls, ensuring accurate reporting, segregation of duties, compliance with NFRs and audit preparedness.</w:t>
            </w:r>
          </w:p>
          <w:p w14:paraId="44329B31" w14:textId="77777777" w:rsidR="00D37279" w:rsidRPr="00D37279" w:rsidRDefault="00D37279" w:rsidP="00571951">
            <w:pPr>
              <w:pStyle w:val="ListParagraph"/>
              <w:numPr>
                <w:ilvl w:val="0"/>
                <w:numId w:val="16"/>
              </w:numPr>
              <w:contextualSpacing w:val="0"/>
              <w:jc w:val="both"/>
              <w:rPr>
                <w:rFonts w:ascii="Arial" w:hAnsi="Arial" w:cs="Arial"/>
                <w:sz w:val="20"/>
                <w:szCs w:val="20"/>
                <w:lang w:eastAsia="en-IE"/>
              </w:rPr>
            </w:pPr>
            <w:r w:rsidRPr="00D37279">
              <w:rPr>
                <w:rFonts w:ascii="Arial" w:hAnsi="Arial" w:cs="Arial"/>
                <w:sz w:val="20"/>
                <w:szCs w:val="20"/>
                <w:lang w:eastAsia="en-IE"/>
              </w:rPr>
              <w:t>Extensive experience using IFMS or similar ERP financial systems, with responsibility for managing complex project or programme finances, including budget management, procurement oversight, expenditure control, financial forecasting and risk reporting.</w:t>
            </w:r>
          </w:p>
          <w:p w14:paraId="6D60BDB8" w14:textId="77777777" w:rsidR="00D37279" w:rsidRPr="00D37279" w:rsidRDefault="00D37279" w:rsidP="00571951">
            <w:pPr>
              <w:pStyle w:val="ListParagraph"/>
              <w:numPr>
                <w:ilvl w:val="0"/>
                <w:numId w:val="16"/>
              </w:numPr>
              <w:contextualSpacing w:val="0"/>
              <w:jc w:val="both"/>
              <w:rPr>
                <w:rFonts w:ascii="Arial" w:hAnsi="Arial" w:cs="Arial"/>
                <w:sz w:val="20"/>
                <w:szCs w:val="20"/>
                <w:lang w:eastAsia="en-IE"/>
              </w:rPr>
            </w:pPr>
            <w:r w:rsidRPr="00D37279">
              <w:rPr>
                <w:rFonts w:ascii="Arial" w:hAnsi="Arial" w:cs="Arial"/>
                <w:sz w:val="20"/>
                <w:szCs w:val="20"/>
                <w:lang w:eastAsia="en-IE"/>
              </w:rPr>
              <w:t>P</w:t>
            </w:r>
            <w:r w:rsidRPr="00D37279">
              <w:rPr>
                <w:rFonts w:ascii="Arial" w:hAnsi="Arial" w:cs="Arial"/>
                <w:sz w:val="20"/>
                <w:szCs w:val="20"/>
              </w:rPr>
              <w:t>roject management experience, including overseeing project delivery, managing procurement process and, monitoring project budgets/expenditure.</w:t>
            </w:r>
          </w:p>
          <w:p w14:paraId="081F2D6E" w14:textId="4A165868" w:rsidR="00275C4A" w:rsidRPr="00D37279" w:rsidRDefault="00D37279" w:rsidP="00571951">
            <w:pPr>
              <w:pStyle w:val="ListParagraph"/>
              <w:numPr>
                <w:ilvl w:val="0"/>
                <w:numId w:val="16"/>
              </w:numPr>
              <w:contextualSpacing w:val="0"/>
              <w:jc w:val="both"/>
              <w:rPr>
                <w:rFonts w:ascii="Arial" w:hAnsi="Arial" w:cs="Arial"/>
                <w:sz w:val="20"/>
                <w:szCs w:val="20"/>
                <w:lang w:eastAsia="en-IE"/>
              </w:rPr>
            </w:pPr>
            <w:r w:rsidRPr="00D37279">
              <w:rPr>
                <w:rFonts w:ascii="Arial" w:hAnsi="Arial" w:cs="Arial"/>
                <w:sz w:val="20"/>
                <w:szCs w:val="20"/>
                <w:lang w:eastAsia="en-IE"/>
              </w:rPr>
              <w:t>T</w:t>
            </w:r>
            <w:r w:rsidR="00275C4A" w:rsidRPr="00D37279">
              <w:rPr>
                <w:rFonts w:ascii="Arial" w:hAnsi="Arial" w:cs="Arial"/>
                <w:sz w:val="20"/>
                <w:szCs w:val="20"/>
                <w:lang w:eastAsia="en-IE"/>
              </w:rPr>
              <w:t>he requisite knowledge and ability, including a high standard of suitability, for the proper discharge of the office.</w:t>
            </w:r>
          </w:p>
          <w:p w14:paraId="39F2D3B5" w14:textId="52F8DF53" w:rsidR="00934857" w:rsidRPr="00275C4A" w:rsidRDefault="00934857" w:rsidP="00571951">
            <w:pPr>
              <w:rPr>
                <w:rFonts w:cs="Arial"/>
              </w:rPr>
            </w:pPr>
            <w:r w:rsidRPr="00275C4A">
              <w:rPr>
                <w:rFonts w:cs="Arial"/>
              </w:rPr>
              <w:t xml:space="preserve"> </w:t>
            </w:r>
          </w:p>
          <w:p w14:paraId="6AF524B4" w14:textId="77777777" w:rsidR="00182FA5" w:rsidRPr="00275C4A" w:rsidRDefault="00182FA5" w:rsidP="00571951">
            <w:pPr>
              <w:spacing w:line="276" w:lineRule="auto"/>
              <w:jc w:val="both"/>
              <w:rPr>
                <w:rFonts w:cs="Arial"/>
                <w:b/>
              </w:rPr>
            </w:pPr>
          </w:p>
          <w:p w14:paraId="16C1685F" w14:textId="77777777" w:rsidR="00182FA5" w:rsidRPr="00275C4A" w:rsidRDefault="00182FA5" w:rsidP="00571951">
            <w:pPr>
              <w:spacing w:line="276" w:lineRule="auto"/>
              <w:jc w:val="both"/>
              <w:rPr>
                <w:rFonts w:cs="Arial"/>
                <w:b/>
                <w:bCs/>
              </w:rPr>
            </w:pPr>
            <w:r w:rsidRPr="00275C4A">
              <w:rPr>
                <w:rFonts w:cs="Arial"/>
                <w:b/>
                <w:bCs/>
              </w:rPr>
              <w:t>Health</w:t>
            </w:r>
          </w:p>
          <w:p w14:paraId="14CDC82D" w14:textId="77777777" w:rsidR="00182FA5" w:rsidRPr="00275C4A" w:rsidRDefault="00182FA5" w:rsidP="00571951">
            <w:pPr>
              <w:spacing w:line="276" w:lineRule="auto"/>
              <w:rPr>
                <w:rFonts w:cs="Arial"/>
              </w:rPr>
            </w:pPr>
            <w:r w:rsidRPr="00275C4A">
              <w:rPr>
                <w:rFonts w:cs="Arial"/>
              </w:rPr>
              <w:t>A candidate for and any person holding the office must be fully competent and capable of undertaking the duties attached to the office and be in a state of health such as would indicate a reasonable prospect of ability to render regular and efficient service.</w:t>
            </w:r>
          </w:p>
          <w:p w14:paraId="5B5DBAB4" w14:textId="77777777" w:rsidR="00182FA5" w:rsidRPr="00275C4A" w:rsidRDefault="00182FA5" w:rsidP="00571951">
            <w:pPr>
              <w:spacing w:line="276" w:lineRule="auto"/>
              <w:jc w:val="both"/>
              <w:rPr>
                <w:rFonts w:cs="Arial"/>
              </w:rPr>
            </w:pPr>
          </w:p>
          <w:p w14:paraId="4E5C23E7" w14:textId="77777777" w:rsidR="00182FA5" w:rsidRPr="00275C4A" w:rsidRDefault="00182FA5" w:rsidP="00571951">
            <w:pPr>
              <w:spacing w:line="276" w:lineRule="auto"/>
              <w:jc w:val="both"/>
              <w:rPr>
                <w:rFonts w:cs="Arial"/>
                <w:b/>
                <w:bCs/>
              </w:rPr>
            </w:pPr>
            <w:r w:rsidRPr="00275C4A">
              <w:rPr>
                <w:rFonts w:cs="Arial"/>
                <w:b/>
                <w:bCs/>
              </w:rPr>
              <w:t>Character</w:t>
            </w:r>
          </w:p>
          <w:p w14:paraId="3FDA2757" w14:textId="77777777" w:rsidR="00182FA5" w:rsidRPr="00275C4A" w:rsidRDefault="00182FA5" w:rsidP="00571951">
            <w:pPr>
              <w:spacing w:line="276" w:lineRule="auto"/>
              <w:rPr>
                <w:rFonts w:cs="Arial"/>
              </w:rPr>
            </w:pPr>
            <w:r w:rsidRPr="00275C4A">
              <w:rPr>
                <w:rFonts w:cs="Arial"/>
              </w:rPr>
              <w:t>Each candidate for and any person holding the office must be of good character.</w:t>
            </w:r>
          </w:p>
          <w:p w14:paraId="2F2406F4" w14:textId="77777777" w:rsidR="00182FA5" w:rsidRPr="00275C4A" w:rsidRDefault="00182FA5" w:rsidP="00571951">
            <w:pPr>
              <w:rPr>
                <w:rFonts w:cs="Arial"/>
                <w:bCs/>
                <w:iCs/>
                <w:color w:val="222222"/>
                <w:shd w:val="clear" w:color="auto" w:fill="FFFFFF"/>
              </w:rPr>
            </w:pPr>
            <w:r w:rsidRPr="00275C4A">
              <w:rPr>
                <w:rFonts w:cs="Arial"/>
                <w:bCs/>
              </w:rPr>
              <w:t xml:space="preserve"> </w:t>
            </w:r>
          </w:p>
        </w:tc>
      </w:tr>
      <w:tr w:rsidR="00934857" w:rsidRPr="00775BC1" w14:paraId="573401EE" w14:textId="77777777" w:rsidTr="004947C0">
        <w:trPr>
          <w:trHeight w:val="343"/>
        </w:trPr>
        <w:tc>
          <w:tcPr>
            <w:tcW w:w="2515" w:type="dxa"/>
          </w:tcPr>
          <w:p w14:paraId="655AB150" w14:textId="50C5C3B3" w:rsidR="00934857" w:rsidRPr="004947C0" w:rsidRDefault="00934857" w:rsidP="00571951">
            <w:pPr>
              <w:rPr>
                <w:rFonts w:cs="Arial"/>
                <w:b/>
                <w:bCs/>
              </w:rPr>
            </w:pPr>
            <w:r w:rsidRPr="004947C0">
              <w:rPr>
                <w:rFonts w:cs="Arial"/>
                <w:b/>
                <w:bCs/>
              </w:rPr>
              <w:lastRenderedPageBreak/>
              <w:t xml:space="preserve">Other requirements specific to the post </w:t>
            </w:r>
          </w:p>
        </w:tc>
        <w:tc>
          <w:tcPr>
            <w:tcW w:w="8193" w:type="dxa"/>
          </w:tcPr>
          <w:p w14:paraId="63513F8C" w14:textId="77777777" w:rsidR="00934857" w:rsidRPr="004947C0" w:rsidRDefault="00934857" w:rsidP="00571951">
            <w:pPr>
              <w:pStyle w:val="Default"/>
              <w:widowControl w:val="0"/>
              <w:numPr>
                <w:ilvl w:val="0"/>
                <w:numId w:val="1"/>
              </w:numPr>
              <w:rPr>
                <w:rFonts w:ascii="Arial" w:hAnsi="Arial" w:cs="Arial"/>
                <w:sz w:val="20"/>
                <w:szCs w:val="20"/>
                <w:lang w:val="en-IE" w:eastAsia="en-US"/>
              </w:rPr>
            </w:pPr>
            <w:r w:rsidRPr="004947C0">
              <w:rPr>
                <w:rFonts w:ascii="Arial" w:hAnsi="Arial" w:cs="Arial"/>
                <w:sz w:val="20"/>
                <w:szCs w:val="20"/>
                <w:lang w:val="en-IE" w:eastAsia="en-US"/>
              </w:rPr>
              <w:t>Access to appropriate transport to fulfil the requirements of the role as this post will involve travel</w:t>
            </w:r>
          </w:p>
          <w:p w14:paraId="3B6EA180" w14:textId="5506DD33" w:rsidR="00934857" w:rsidRPr="004947C0" w:rsidRDefault="00934857" w:rsidP="00571951">
            <w:pPr>
              <w:pStyle w:val="Default"/>
              <w:widowControl w:val="0"/>
              <w:numPr>
                <w:ilvl w:val="0"/>
                <w:numId w:val="1"/>
              </w:numPr>
              <w:rPr>
                <w:rFonts w:ascii="Arial" w:hAnsi="Arial" w:cs="Arial"/>
                <w:sz w:val="20"/>
                <w:szCs w:val="20"/>
                <w:lang w:val="en-IE" w:eastAsia="en-US"/>
              </w:rPr>
            </w:pPr>
            <w:r w:rsidRPr="004947C0">
              <w:rPr>
                <w:rFonts w:ascii="Arial" w:hAnsi="Arial" w:cs="Arial"/>
                <w:sz w:val="20"/>
                <w:szCs w:val="20"/>
                <w:lang w:val="en-IE" w:eastAsia="en-US"/>
              </w:rPr>
              <w:t>Flexibility in relation to working hours to fulfil the requirements of the role.</w:t>
            </w:r>
          </w:p>
          <w:p w14:paraId="77E2E9E6" w14:textId="79689024" w:rsidR="00934857" w:rsidRPr="004947C0" w:rsidRDefault="00934857" w:rsidP="00571951">
            <w:pPr>
              <w:pStyle w:val="Default"/>
              <w:widowControl w:val="0"/>
              <w:ind w:left="360"/>
              <w:rPr>
                <w:rFonts w:ascii="Arial" w:hAnsi="Arial" w:cs="Arial"/>
                <w:sz w:val="20"/>
                <w:szCs w:val="20"/>
                <w:lang w:val="en-IE" w:eastAsia="en-US"/>
              </w:rPr>
            </w:pPr>
          </w:p>
        </w:tc>
      </w:tr>
      <w:tr w:rsidR="00934857" w:rsidRPr="00775BC1" w14:paraId="56F69FFB" w14:textId="77777777" w:rsidTr="004947C0">
        <w:tc>
          <w:tcPr>
            <w:tcW w:w="2515" w:type="dxa"/>
          </w:tcPr>
          <w:p w14:paraId="34217FBF" w14:textId="77777777" w:rsidR="00934857" w:rsidRPr="004947C0" w:rsidRDefault="00934857" w:rsidP="00571951">
            <w:pPr>
              <w:rPr>
                <w:rFonts w:cs="Arial"/>
                <w:b/>
                <w:bCs/>
              </w:rPr>
            </w:pPr>
            <w:r w:rsidRPr="004947C0">
              <w:rPr>
                <w:rFonts w:cs="Arial"/>
                <w:b/>
                <w:bCs/>
              </w:rPr>
              <w:t>Additional Eligibility Requirements</w:t>
            </w:r>
          </w:p>
          <w:p w14:paraId="328316B9" w14:textId="5B890F6C" w:rsidR="00934857" w:rsidRPr="004947C0" w:rsidRDefault="00934857" w:rsidP="00571951">
            <w:pPr>
              <w:rPr>
                <w:rFonts w:cs="Arial"/>
                <w:b/>
                <w:bCs/>
              </w:rPr>
            </w:pPr>
          </w:p>
        </w:tc>
        <w:tc>
          <w:tcPr>
            <w:tcW w:w="8193" w:type="dxa"/>
          </w:tcPr>
          <w:p w14:paraId="756E0AD7" w14:textId="77777777" w:rsidR="00934857" w:rsidRPr="004947C0" w:rsidRDefault="00934857" w:rsidP="00571951">
            <w:pPr>
              <w:pStyle w:val="Default"/>
              <w:rPr>
                <w:rFonts w:ascii="Arial" w:hAnsi="Arial" w:cs="Arial"/>
                <w:sz w:val="20"/>
                <w:szCs w:val="20"/>
              </w:rPr>
            </w:pPr>
            <w:r w:rsidRPr="004947C0">
              <w:rPr>
                <w:rFonts w:ascii="Arial" w:hAnsi="Arial" w:cs="Arial"/>
                <w:b/>
                <w:bCs/>
                <w:sz w:val="20"/>
                <w:szCs w:val="20"/>
              </w:rPr>
              <w:t xml:space="preserve">Citizenship Requirements </w:t>
            </w:r>
          </w:p>
          <w:p w14:paraId="19A2DD3C" w14:textId="77777777" w:rsidR="00934857" w:rsidRPr="004947C0" w:rsidRDefault="00934857" w:rsidP="00571951">
            <w:pPr>
              <w:pStyle w:val="Default"/>
              <w:rPr>
                <w:rFonts w:ascii="Arial" w:hAnsi="Arial" w:cs="Arial"/>
                <w:sz w:val="20"/>
                <w:szCs w:val="20"/>
              </w:rPr>
            </w:pPr>
            <w:r w:rsidRPr="004947C0">
              <w:rPr>
                <w:rFonts w:ascii="Arial" w:hAnsi="Arial" w:cs="Arial"/>
                <w:sz w:val="20"/>
                <w:szCs w:val="20"/>
              </w:rPr>
              <w:t xml:space="preserve">Eligible candidates must be: </w:t>
            </w:r>
          </w:p>
          <w:p w14:paraId="180DF57B" w14:textId="77777777" w:rsidR="00934857" w:rsidRPr="004947C0" w:rsidRDefault="00934857" w:rsidP="00571951">
            <w:pPr>
              <w:pStyle w:val="ListParagraph"/>
              <w:numPr>
                <w:ilvl w:val="0"/>
                <w:numId w:val="6"/>
              </w:numPr>
              <w:contextualSpacing w:val="0"/>
              <w:rPr>
                <w:rFonts w:ascii="Arial" w:hAnsi="Arial" w:cs="Arial"/>
                <w:sz w:val="20"/>
                <w:szCs w:val="20"/>
              </w:rPr>
            </w:pPr>
            <w:r w:rsidRPr="004947C0">
              <w:rPr>
                <w:rFonts w:ascii="Arial" w:hAnsi="Arial" w:cs="Arial"/>
                <w:sz w:val="20"/>
                <w:szCs w:val="20"/>
              </w:rPr>
              <w:t xml:space="preserve">EEA, Swiss, or British citizens </w:t>
            </w:r>
          </w:p>
          <w:p w14:paraId="6A8F2960" w14:textId="77777777" w:rsidR="00934857" w:rsidRPr="004947C0" w:rsidRDefault="00934857" w:rsidP="00571951">
            <w:pPr>
              <w:ind w:left="360"/>
              <w:rPr>
                <w:rFonts w:cs="Arial"/>
                <w:b/>
              </w:rPr>
            </w:pPr>
            <w:r w:rsidRPr="004947C0">
              <w:rPr>
                <w:rFonts w:cs="Arial"/>
                <w:b/>
              </w:rPr>
              <w:t>OR</w:t>
            </w:r>
          </w:p>
          <w:p w14:paraId="113342D6" w14:textId="77777777" w:rsidR="00934857" w:rsidRPr="004947C0" w:rsidRDefault="00934857" w:rsidP="00571951">
            <w:pPr>
              <w:pStyle w:val="ListParagraph"/>
              <w:numPr>
                <w:ilvl w:val="0"/>
                <w:numId w:val="6"/>
              </w:numPr>
              <w:contextualSpacing w:val="0"/>
              <w:rPr>
                <w:rFonts w:ascii="Arial" w:hAnsi="Arial" w:cs="Arial"/>
                <w:sz w:val="20"/>
                <w:szCs w:val="20"/>
              </w:rPr>
            </w:pPr>
            <w:r w:rsidRPr="004947C0">
              <w:rPr>
                <w:rFonts w:ascii="Arial" w:hAnsi="Arial" w:cs="Arial"/>
                <w:sz w:val="20"/>
                <w:szCs w:val="20"/>
              </w:rPr>
              <w:t xml:space="preserve">Non-European Economic Area citizens with permission to reside and work in the State </w:t>
            </w:r>
          </w:p>
          <w:p w14:paraId="7697C1FD" w14:textId="77777777" w:rsidR="00934857" w:rsidRPr="004947C0" w:rsidRDefault="00934857" w:rsidP="00571951">
            <w:pPr>
              <w:pStyle w:val="Default"/>
              <w:ind w:left="1080"/>
              <w:rPr>
                <w:rFonts w:ascii="Arial" w:hAnsi="Arial" w:cs="Arial"/>
                <w:bCs/>
                <w:color w:val="2A2347"/>
                <w:sz w:val="20"/>
                <w:szCs w:val="20"/>
              </w:rPr>
            </w:pPr>
            <w:r w:rsidRPr="004947C0">
              <w:rPr>
                <w:rFonts w:ascii="Arial" w:hAnsi="Arial" w:cs="Arial"/>
                <w:bCs/>
                <w:color w:val="2A2347"/>
                <w:sz w:val="20"/>
                <w:szCs w:val="20"/>
              </w:rPr>
              <w:t>Read Appendix 2 of the Additional Campaign Information for further information on accepted Stamps for Non-EEA citizens resident in the State, including those with refugee status.</w:t>
            </w:r>
          </w:p>
          <w:p w14:paraId="36F9F43B" w14:textId="77777777" w:rsidR="00934857" w:rsidRPr="004947C0" w:rsidRDefault="00934857" w:rsidP="00571951">
            <w:pPr>
              <w:pStyle w:val="ListParagraph"/>
              <w:ind w:left="1080"/>
              <w:rPr>
                <w:rFonts w:ascii="Arial" w:hAnsi="Arial" w:cs="Arial"/>
                <w:sz w:val="20"/>
                <w:szCs w:val="20"/>
              </w:rPr>
            </w:pPr>
          </w:p>
          <w:p w14:paraId="2E1B55E0" w14:textId="77777777" w:rsidR="00934857" w:rsidRPr="004947C0" w:rsidRDefault="00934857" w:rsidP="00571951">
            <w:pPr>
              <w:pStyle w:val="Default"/>
              <w:rPr>
                <w:rFonts w:ascii="Arial" w:hAnsi="Arial" w:cs="Arial"/>
                <w:bCs/>
                <w:color w:val="2A2347"/>
                <w:sz w:val="20"/>
                <w:szCs w:val="20"/>
              </w:rPr>
            </w:pPr>
            <w:r w:rsidRPr="004947C0">
              <w:rPr>
                <w:rFonts w:ascii="Arial" w:hAnsi="Arial" w:cs="Arial"/>
                <w:bCs/>
                <w:color w:val="2A2347"/>
                <w:sz w:val="20"/>
                <w:szCs w:val="20"/>
              </w:rPr>
              <w:t xml:space="preserve">To qualify candidates must be eligible by the closing date of the campaign. </w:t>
            </w:r>
          </w:p>
          <w:p w14:paraId="6A0B84E8" w14:textId="77777777" w:rsidR="00934857" w:rsidRPr="004947C0" w:rsidRDefault="00934857" w:rsidP="00571951">
            <w:pPr>
              <w:spacing w:line="276" w:lineRule="auto"/>
              <w:jc w:val="both"/>
              <w:rPr>
                <w:rFonts w:cs="Arial"/>
                <w:b/>
              </w:rPr>
            </w:pPr>
          </w:p>
        </w:tc>
      </w:tr>
      <w:tr w:rsidR="00934857" w:rsidRPr="00775BC1" w14:paraId="1043F9E9" w14:textId="77777777" w:rsidTr="004947C0">
        <w:tc>
          <w:tcPr>
            <w:tcW w:w="2515" w:type="dxa"/>
          </w:tcPr>
          <w:p w14:paraId="013AFE87" w14:textId="77777777" w:rsidR="00934857" w:rsidRPr="004947C0" w:rsidRDefault="00934857" w:rsidP="00571951">
            <w:pPr>
              <w:rPr>
                <w:rFonts w:cs="Arial"/>
                <w:b/>
                <w:bCs/>
              </w:rPr>
            </w:pPr>
            <w:r w:rsidRPr="004947C0">
              <w:rPr>
                <w:rFonts w:cs="Arial"/>
                <w:b/>
                <w:bCs/>
              </w:rPr>
              <w:t>Skills, competencies and/or knowledge</w:t>
            </w:r>
          </w:p>
          <w:p w14:paraId="4F432635" w14:textId="77777777" w:rsidR="00934857" w:rsidRPr="004947C0" w:rsidRDefault="00934857" w:rsidP="00571951">
            <w:pPr>
              <w:rPr>
                <w:rFonts w:cs="Arial"/>
                <w:b/>
                <w:bCs/>
              </w:rPr>
            </w:pPr>
          </w:p>
          <w:p w14:paraId="5E1D9CB0" w14:textId="77777777" w:rsidR="00934857" w:rsidRPr="004947C0" w:rsidRDefault="00934857" w:rsidP="00571951">
            <w:pPr>
              <w:rPr>
                <w:rFonts w:cs="Arial"/>
                <w:b/>
                <w:bCs/>
              </w:rPr>
            </w:pPr>
          </w:p>
        </w:tc>
        <w:tc>
          <w:tcPr>
            <w:tcW w:w="8193" w:type="dxa"/>
          </w:tcPr>
          <w:p w14:paraId="311104A6" w14:textId="77777777" w:rsidR="00934857" w:rsidRPr="00275C4A" w:rsidRDefault="00934857" w:rsidP="00571951">
            <w:pPr>
              <w:spacing w:line="276" w:lineRule="auto"/>
              <w:jc w:val="both"/>
              <w:rPr>
                <w:rFonts w:cs="Arial"/>
                <w:b/>
              </w:rPr>
            </w:pPr>
            <w:r w:rsidRPr="00275C4A">
              <w:rPr>
                <w:rFonts w:cs="Arial"/>
                <w:b/>
              </w:rPr>
              <w:t>Professional Knowledge &amp; Experience</w:t>
            </w:r>
          </w:p>
          <w:p w14:paraId="74EC1FAE" w14:textId="77777777" w:rsidR="00934857" w:rsidRPr="00275C4A" w:rsidRDefault="00934857" w:rsidP="00571951">
            <w:pPr>
              <w:rPr>
                <w:rFonts w:cs="Arial"/>
              </w:rPr>
            </w:pPr>
            <w:r w:rsidRPr="00275C4A">
              <w:rPr>
                <w:rFonts w:cs="Arial"/>
              </w:rPr>
              <w:t>Demonstrates:</w:t>
            </w:r>
          </w:p>
          <w:p w14:paraId="7990FD34" w14:textId="015E4DF8" w:rsidR="00934857" w:rsidRPr="00275C4A" w:rsidRDefault="00934857" w:rsidP="00571951">
            <w:pPr>
              <w:pStyle w:val="ListParagraph"/>
              <w:numPr>
                <w:ilvl w:val="0"/>
                <w:numId w:val="7"/>
              </w:numPr>
              <w:ind w:left="460"/>
              <w:rPr>
                <w:rFonts w:ascii="Arial" w:hAnsi="Arial" w:cs="Arial"/>
                <w:bCs/>
                <w:iCs/>
                <w:sz w:val="20"/>
                <w:szCs w:val="20"/>
              </w:rPr>
            </w:pPr>
            <w:r w:rsidRPr="00275C4A">
              <w:rPr>
                <w:rFonts w:ascii="Arial" w:hAnsi="Arial" w:cs="Arial"/>
                <w:bCs/>
                <w:iCs/>
                <w:sz w:val="20"/>
                <w:szCs w:val="20"/>
              </w:rPr>
              <w:t>Knowledge of the laws, regulations and the practice relating to the protection of personal data.</w:t>
            </w:r>
          </w:p>
          <w:p w14:paraId="21884C13" w14:textId="66541D67" w:rsidR="00934857" w:rsidRPr="00275C4A" w:rsidRDefault="00934857" w:rsidP="00571951">
            <w:pPr>
              <w:pStyle w:val="ListParagraph"/>
              <w:numPr>
                <w:ilvl w:val="0"/>
                <w:numId w:val="7"/>
              </w:numPr>
              <w:ind w:left="460"/>
              <w:rPr>
                <w:rFonts w:ascii="Arial" w:hAnsi="Arial" w:cs="Arial"/>
                <w:sz w:val="20"/>
                <w:szCs w:val="20"/>
              </w:rPr>
            </w:pPr>
            <w:r w:rsidRPr="00275C4A">
              <w:rPr>
                <w:rFonts w:ascii="Arial" w:hAnsi="Arial" w:cs="Arial"/>
                <w:sz w:val="20"/>
                <w:szCs w:val="20"/>
              </w:rPr>
              <w:t>A good understanding of the current challenges facing the HSE in relation to data protection governance and awareness requirements.</w:t>
            </w:r>
          </w:p>
          <w:p w14:paraId="04DB441B" w14:textId="41297A88" w:rsidR="00934857" w:rsidRPr="00275C4A" w:rsidRDefault="00934857" w:rsidP="00571951">
            <w:pPr>
              <w:pStyle w:val="ListParagraph"/>
              <w:numPr>
                <w:ilvl w:val="0"/>
                <w:numId w:val="7"/>
              </w:numPr>
              <w:ind w:left="460"/>
              <w:rPr>
                <w:rFonts w:ascii="Arial" w:hAnsi="Arial" w:cs="Arial"/>
                <w:sz w:val="20"/>
                <w:szCs w:val="20"/>
              </w:rPr>
            </w:pPr>
            <w:r w:rsidRPr="00275C4A">
              <w:rPr>
                <w:rFonts w:ascii="Arial" w:hAnsi="Arial" w:cs="Arial"/>
                <w:sz w:val="20"/>
                <w:szCs w:val="20"/>
              </w:rPr>
              <w:t>A good understanding of policies and standards underpinning data protection in a public sector organisation, including an understanding of the CPSA Codes of Practice.</w:t>
            </w:r>
          </w:p>
          <w:p w14:paraId="6AD0730F" w14:textId="0641B90C" w:rsidR="00934857" w:rsidRPr="00275C4A" w:rsidRDefault="00934857" w:rsidP="00571951">
            <w:pPr>
              <w:pStyle w:val="ListParagraph"/>
              <w:numPr>
                <w:ilvl w:val="0"/>
                <w:numId w:val="7"/>
              </w:numPr>
              <w:ind w:left="460"/>
              <w:rPr>
                <w:rFonts w:ascii="Arial" w:hAnsi="Arial" w:cs="Arial"/>
                <w:sz w:val="20"/>
                <w:szCs w:val="20"/>
              </w:rPr>
            </w:pPr>
            <w:r w:rsidRPr="00275C4A">
              <w:rPr>
                <w:rFonts w:ascii="Arial" w:hAnsi="Arial" w:cs="Arial"/>
                <w:sz w:val="20"/>
                <w:szCs w:val="20"/>
              </w:rPr>
              <w:t>Experience in conducting research, data analysis and evaluation to inform appropriate strategies and deliver improvements.</w:t>
            </w:r>
            <w:r w:rsidRPr="00275C4A">
              <w:rPr>
                <w:rStyle w:val="CommentReference"/>
                <w:rFonts w:ascii="Arial" w:hAnsi="Arial" w:cs="Arial"/>
                <w:sz w:val="20"/>
                <w:szCs w:val="20"/>
              </w:rPr>
              <w:t xml:space="preserve"> </w:t>
            </w:r>
          </w:p>
          <w:p w14:paraId="59DAE994" w14:textId="65AB86C2" w:rsidR="00934857" w:rsidRPr="00275C4A" w:rsidRDefault="00934857" w:rsidP="00571951">
            <w:pPr>
              <w:pStyle w:val="ListParagraph"/>
              <w:numPr>
                <w:ilvl w:val="0"/>
                <w:numId w:val="7"/>
              </w:numPr>
              <w:autoSpaceDE w:val="0"/>
              <w:autoSpaceDN w:val="0"/>
              <w:adjustRightInd w:val="0"/>
              <w:ind w:left="460"/>
              <w:rPr>
                <w:rFonts w:ascii="Arial" w:hAnsi="Arial" w:cs="Arial"/>
                <w:sz w:val="20"/>
                <w:szCs w:val="20"/>
              </w:rPr>
            </w:pPr>
            <w:r w:rsidRPr="00275C4A">
              <w:rPr>
                <w:rFonts w:ascii="Arial" w:hAnsi="Arial" w:cs="Arial"/>
                <w:sz w:val="20"/>
                <w:szCs w:val="20"/>
              </w:rPr>
              <w:t>A proven ability to manage information that involves co-ordination across a diverse range of stakeholders.</w:t>
            </w:r>
          </w:p>
          <w:p w14:paraId="3E3FB898" w14:textId="77777777" w:rsidR="00934857" w:rsidRPr="00275C4A" w:rsidRDefault="00934857" w:rsidP="00571951">
            <w:pPr>
              <w:pStyle w:val="Bullets"/>
              <w:numPr>
                <w:ilvl w:val="0"/>
                <w:numId w:val="7"/>
              </w:numPr>
              <w:spacing w:before="0" w:line="276" w:lineRule="auto"/>
              <w:ind w:left="460"/>
              <w:rPr>
                <w:color w:val="auto"/>
                <w:sz w:val="20"/>
                <w:szCs w:val="20"/>
              </w:rPr>
            </w:pPr>
            <w:r w:rsidRPr="00275C4A">
              <w:rPr>
                <w:color w:val="auto"/>
                <w:sz w:val="20"/>
                <w:szCs w:val="20"/>
              </w:rPr>
              <w:t>Knowledge of the HSE, the broader health service structure, HSE reform and the current key challenges and developments in the Health Service.</w:t>
            </w:r>
          </w:p>
          <w:p w14:paraId="3A1B7EF7" w14:textId="77777777" w:rsidR="00934857" w:rsidRPr="00275C4A" w:rsidRDefault="00934857" w:rsidP="00571951">
            <w:pPr>
              <w:pStyle w:val="ListParagraph"/>
              <w:numPr>
                <w:ilvl w:val="0"/>
                <w:numId w:val="7"/>
              </w:numPr>
              <w:spacing w:line="276" w:lineRule="auto"/>
              <w:ind w:left="460"/>
              <w:rPr>
                <w:rFonts w:ascii="Arial" w:hAnsi="Arial" w:cs="Arial"/>
                <w:sz w:val="20"/>
                <w:szCs w:val="20"/>
              </w:rPr>
            </w:pPr>
            <w:r w:rsidRPr="00275C4A">
              <w:rPr>
                <w:rFonts w:ascii="Arial" w:hAnsi="Arial" w:cs="Arial"/>
                <w:sz w:val="20"/>
                <w:szCs w:val="20"/>
              </w:rPr>
              <w:t>Experience in professional writing to include the preparation of reports for senior managers.</w:t>
            </w:r>
          </w:p>
          <w:p w14:paraId="72E8B014" w14:textId="77777777" w:rsidR="00934857" w:rsidRPr="00275C4A" w:rsidRDefault="00934857" w:rsidP="00571951">
            <w:pPr>
              <w:pStyle w:val="ListParagraph"/>
              <w:numPr>
                <w:ilvl w:val="0"/>
                <w:numId w:val="7"/>
              </w:numPr>
              <w:spacing w:line="276" w:lineRule="auto"/>
              <w:ind w:left="460"/>
              <w:rPr>
                <w:rFonts w:ascii="Arial" w:hAnsi="Arial" w:cs="Arial"/>
                <w:sz w:val="20"/>
                <w:szCs w:val="20"/>
              </w:rPr>
            </w:pPr>
            <w:r w:rsidRPr="00275C4A">
              <w:rPr>
                <w:rFonts w:ascii="Arial" w:hAnsi="Arial" w:cs="Arial"/>
                <w:sz w:val="20"/>
                <w:szCs w:val="20"/>
              </w:rPr>
              <w:t xml:space="preserve">Knowledge and understanding of key HSE policies, frameworks, strategies, legislation and regulations as relevant to this role e.g., Service Plan, Corporate Plan, Incident Management Framework, Sláintecare other relevant Legislation / Regulations, relevant to the role. </w:t>
            </w:r>
          </w:p>
          <w:p w14:paraId="63B7D311" w14:textId="77777777" w:rsidR="00934857" w:rsidRPr="00275C4A" w:rsidRDefault="00934857" w:rsidP="00571951">
            <w:pPr>
              <w:pStyle w:val="ListParagraph"/>
              <w:numPr>
                <w:ilvl w:val="0"/>
                <w:numId w:val="7"/>
              </w:numPr>
              <w:spacing w:line="276" w:lineRule="auto"/>
              <w:ind w:left="460"/>
              <w:rPr>
                <w:rFonts w:ascii="Arial" w:hAnsi="Arial" w:cs="Arial"/>
                <w:sz w:val="20"/>
                <w:szCs w:val="20"/>
              </w:rPr>
            </w:pPr>
            <w:r w:rsidRPr="00275C4A">
              <w:rPr>
                <w:rFonts w:ascii="Arial" w:hAnsi="Arial" w:cs="Arial"/>
                <w:sz w:val="20"/>
                <w:szCs w:val="20"/>
              </w:rPr>
              <w:t xml:space="preserve">Excellent IT and MS Office skills including Word, Excel, PowerPoint, and Outlook. </w:t>
            </w:r>
          </w:p>
          <w:p w14:paraId="00A40E9F" w14:textId="77777777" w:rsidR="00275C4A" w:rsidRPr="00275C4A" w:rsidRDefault="00275C4A" w:rsidP="00571951">
            <w:pPr>
              <w:rPr>
                <w:rFonts w:cs="Arial"/>
                <w:b/>
                <w:bCs/>
                <w:color w:val="000000"/>
                <w:lang w:val="en-US" w:eastAsia="en-IE"/>
              </w:rPr>
            </w:pPr>
          </w:p>
          <w:p w14:paraId="7A7D815E" w14:textId="4E8287E4" w:rsidR="00275C4A" w:rsidRPr="00275C4A" w:rsidRDefault="00275C4A" w:rsidP="00571951">
            <w:pPr>
              <w:rPr>
                <w:rFonts w:cs="Arial"/>
                <w:color w:val="000000"/>
                <w:lang w:val="en-US" w:eastAsia="en-IE"/>
              </w:rPr>
            </w:pPr>
            <w:r w:rsidRPr="00275C4A">
              <w:rPr>
                <w:rFonts w:cs="Arial"/>
                <w:b/>
                <w:bCs/>
                <w:color w:val="000000"/>
                <w:lang w:val="en-US" w:eastAsia="en-IE"/>
              </w:rPr>
              <w:t xml:space="preserve">Planning and Managing Resources </w:t>
            </w:r>
          </w:p>
          <w:p w14:paraId="3BD8FC31" w14:textId="77777777" w:rsidR="00275C4A" w:rsidRPr="00275C4A" w:rsidRDefault="00275C4A" w:rsidP="00571951">
            <w:pPr>
              <w:numPr>
                <w:ilvl w:val="0"/>
                <w:numId w:val="20"/>
              </w:numPr>
              <w:textAlignment w:val="center"/>
              <w:rPr>
                <w:rFonts w:ascii="Calibri" w:hAnsi="Calibri" w:cs="Calibri"/>
                <w:lang w:eastAsia="en-IE"/>
              </w:rPr>
            </w:pPr>
            <w:r w:rsidRPr="00275C4A">
              <w:rPr>
                <w:rFonts w:cs="Arial"/>
                <w:color w:val="000000"/>
                <w:lang w:eastAsia="en-IE"/>
              </w:rPr>
              <w:t>Demonstrate the ability to effectively plan and manage resources, effectively handle multiple projects concurrently,</w:t>
            </w:r>
            <w:r w:rsidRPr="00275C4A">
              <w:rPr>
                <w:rFonts w:cs="Arial"/>
                <w:color w:val="000000"/>
                <w:lang w:val="en-GB" w:eastAsia="en-IE"/>
              </w:rPr>
              <w:t xml:space="preserve"> structuring and organising own workload and that of others effectively.</w:t>
            </w:r>
          </w:p>
          <w:p w14:paraId="0E4FC62F" w14:textId="77777777" w:rsidR="00275C4A" w:rsidRPr="00275C4A" w:rsidRDefault="00275C4A" w:rsidP="00571951">
            <w:pPr>
              <w:numPr>
                <w:ilvl w:val="0"/>
                <w:numId w:val="20"/>
              </w:numPr>
              <w:textAlignment w:val="center"/>
              <w:rPr>
                <w:rFonts w:ascii="Calibri" w:hAnsi="Calibri" w:cs="Calibri"/>
                <w:lang w:val="en-GB" w:eastAsia="en-IE"/>
              </w:rPr>
            </w:pPr>
            <w:r w:rsidRPr="00275C4A">
              <w:rPr>
                <w:rFonts w:cs="Arial"/>
                <w:color w:val="000000"/>
                <w:lang w:val="en-GB" w:eastAsia="en-IE"/>
              </w:rPr>
              <w:t xml:space="preserve">Demonstrate responsibility and accountability for the timely delivery of agreed objectives. </w:t>
            </w:r>
          </w:p>
          <w:p w14:paraId="2572BF82" w14:textId="77777777" w:rsidR="00275C4A" w:rsidRPr="00275C4A" w:rsidRDefault="00275C4A" w:rsidP="00571951">
            <w:pPr>
              <w:numPr>
                <w:ilvl w:val="0"/>
                <w:numId w:val="20"/>
              </w:numPr>
              <w:textAlignment w:val="center"/>
              <w:rPr>
                <w:rFonts w:ascii="Calibri" w:hAnsi="Calibri" w:cs="Calibri"/>
                <w:lang w:val="en-GB" w:eastAsia="en-IE"/>
              </w:rPr>
            </w:pPr>
            <w:r w:rsidRPr="00275C4A">
              <w:rPr>
                <w:rFonts w:cs="Arial"/>
                <w:color w:val="000000"/>
                <w:lang w:val="en-GB" w:eastAsia="en-IE"/>
              </w:rPr>
              <w:t>Challenges processes to improve efficiencies where appropriate, is committed to attaining value for money.</w:t>
            </w:r>
          </w:p>
          <w:p w14:paraId="2BB061E8" w14:textId="77777777" w:rsidR="00275C4A" w:rsidRPr="00275C4A" w:rsidRDefault="00275C4A" w:rsidP="00571951">
            <w:pPr>
              <w:rPr>
                <w:rFonts w:cs="Arial"/>
                <w:b/>
                <w:bCs/>
                <w:color w:val="000000"/>
                <w:lang w:val="en-US" w:eastAsia="en-IE"/>
              </w:rPr>
            </w:pPr>
          </w:p>
          <w:p w14:paraId="3E29AE2D" w14:textId="69DF042F" w:rsidR="00275C4A" w:rsidRPr="00275C4A" w:rsidRDefault="00275C4A" w:rsidP="00571951">
            <w:pPr>
              <w:rPr>
                <w:rFonts w:cs="Arial"/>
                <w:color w:val="000000"/>
                <w:lang w:val="en-US" w:eastAsia="en-IE"/>
              </w:rPr>
            </w:pPr>
            <w:r w:rsidRPr="00275C4A">
              <w:rPr>
                <w:rFonts w:cs="Arial"/>
                <w:b/>
                <w:bCs/>
                <w:color w:val="000000"/>
                <w:lang w:val="en-US" w:eastAsia="en-IE"/>
              </w:rPr>
              <w:t>Commitment to a Quality Service</w:t>
            </w:r>
          </w:p>
          <w:p w14:paraId="600BC6EB" w14:textId="77777777" w:rsidR="00275C4A" w:rsidRPr="00275C4A" w:rsidRDefault="00275C4A" w:rsidP="00571951">
            <w:pPr>
              <w:numPr>
                <w:ilvl w:val="0"/>
                <w:numId w:val="21"/>
              </w:numPr>
              <w:textAlignment w:val="center"/>
              <w:rPr>
                <w:rFonts w:ascii="Calibri" w:hAnsi="Calibri" w:cs="Calibri"/>
                <w:lang w:eastAsia="en-IE"/>
              </w:rPr>
            </w:pPr>
            <w:r w:rsidRPr="00275C4A">
              <w:rPr>
                <w:rFonts w:cs="Arial"/>
                <w:color w:val="000000"/>
                <w:lang w:eastAsia="en-IE"/>
              </w:rPr>
              <w:t>Demonstrates</w:t>
            </w:r>
            <w:r w:rsidRPr="00275C4A">
              <w:rPr>
                <w:rFonts w:cs="Arial"/>
                <w:color w:val="000000"/>
                <w:lang w:val="en-GB" w:eastAsia="en-IE"/>
              </w:rPr>
              <w:t xml:space="preserve"> evidence of practicing and promoting a strong focus on delivering high quality customer service for internal and external customers </w:t>
            </w:r>
            <w:r w:rsidRPr="00275C4A">
              <w:rPr>
                <w:rFonts w:cs="Arial"/>
                <w:color w:val="000000"/>
                <w:lang w:eastAsia="en-IE"/>
              </w:rPr>
              <w:t>and an awareness and appreciation of the service user.</w:t>
            </w:r>
          </w:p>
          <w:p w14:paraId="3EDB05A8" w14:textId="77777777" w:rsidR="00275C4A" w:rsidRPr="00275C4A" w:rsidRDefault="00275C4A" w:rsidP="00571951">
            <w:pPr>
              <w:numPr>
                <w:ilvl w:val="0"/>
                <w:numId w:val="21"/>
              </w:numPr>
              <w:textAlignment w:val="center"/>
              <w:rPr>
                <w:rFonts w:ascii="Calibri" w:hAnsi="Calibri" w:cs="Calibri"/>
                <w:lang w:val="en-GB" w:eastAsia="en-IE"/>
              </w:rPr>
            </w:pPr>
            <w:r w:rsidRPr="00275C4A">
              <w:rPr>
                <w:rFonts w:cs="Arial"/>
                <w:lang w:val="en-GB" w:eastAsia="en-IE"/>
              </w:rPr>
              <w:t>Ensure attention to detail and a consistent adherence to procedures and standards within area of responsibility.</w:t>
            </w:r>
          </w:p>
          <w:p w14:paraId="7374C12A" w14:textId="77777777" w:rsidR="00275C4A" w:rsidRPr="00275C4A" w:rsidRDefault="00275C4A" w:rsidP="00571951">
            <w:pPr>
              <w:numPr>
                <w:ilvl w:val="0"/>
                <w:numId w:val="21"/>
              </w:numPr>
              <w:textAlignment w:val="center"/>
              <w:rPr>
                <w:rFonts w:ascii="Calibri" w:hAnsi="Calibri" w:cs="Calibri"/>
                <w:lang w:eastAsia="en-IE"/>
              </w:rPr>
            </w:pPr>
            <w:r w:rsidRPr="00275C4A">
              <w:rPr>
                <w:rFonts w:cs="Arial"/>
                <w:color w:val="000000"/>
                <w:lang w:eastAsia="en-IE"/>
              </w:rPr>
              <w:t>Embraces and promotes the change agenda, supporting others through change.</w:t>
            </w:r>
          </w:p>
          <w:p w14:paraId="61235EDE" w14:textId="77777777" w:rsidR="00275C4A" w:rsidRPr="00275C4A" w:rsidRDefault="00275C4A" w:rsidP="00571951">
            <w:pPr>
              <w:numPr>
                <w:ilvl w:val="0"/>
                <w:numId w:val="21"/>
              </w:numPr>
              <w:textAlignment w:val="center"/>
              <w:rPr>
                <w:rFonts w:ascii="Calibri" w:hAnsi="Calibri" w:cs="Calibri"/>
                <w:lang w:val="en-GB" w:eastAsia="en-IE"/>
              </w:rPr>
            </w:pPr>
            <w:r w:rsidRPr="00275C4A">
              <w:rPr>
                <w:rFonts w:cs="Arial"/>
                <w:color w:val="000000"/>
                <w:lang w:val="en-GB" w:eastAsia="en-IE"/>
              </w:rPr>
              <w:t>Demonstrate flexibility and initiative during challenging times and an ability to persevere despite setbacks.</w:t>
            </w:r>
          </w:p>
          <w:p w14:paraId="118D03FF" w14:textId="77777777" w:rsidR="00275C4A" w:rsidRPr="00275C4A" w:rsidRDefault="00275C4A" w:rsidP="00571951">
            <w:pPr>
              <w:rPr>
                <w:rFonts w:cs="Arial"/>
                <w:b/>
                <w:bCs/>
                <w:color w:val="000000"/>
                <w:lang w:val="en-US" w:eastAsia="en-IE"/>
              </w:rPr>
            </w:pPr>
          </w:p>
          <w:p w14:paraId="24FB592B" w14:textId="58E62E59" w:rsidR="00275C4A" w:rsidRPr="00275C4A" w:rsidRDefault="00275C4A" w:rsidP="00571951">
            <w:pPr>
              <w:rPr>
                <w:rFonts w:cs="Arial"/>
                <w:color w:val="000000"/>
                <w:lang w:val="en-US" w:eastAsia="en-IE"/>
              </w:rPr>
            </w:pPr>
            <w:r w:rsidRPr="00275C4A">
              <w:rPr>
                <w:rFonts w:cs="Arial"/>
                <w:b/>
                <w:bCs/>
                <w:color w:val="000000"/>
                <w:lang w:val="en-US" w:eastAsia="en-IE"/>
              </w:rPr>
              <w:lastRenderedPageBreak/>
              <w:t xml:space="preserve">Evaluating Information, Problem Solving &amp; Decision Making </w:t>
            </w:r>
          </w:p>
          <w:p w14:paraId="59989D63" w14:textId="77777777" w:rsidR="00275C4A" w:rsidRPr="00275C4A" w:rsidRDefault="00275C4A" w:rsidP="00571951">
            <w:pPr>
              <w:numPr>
                <w:ilvl w:val="0"/>
                <w:numId w:val="22"/>
              </w:numPr>
              <w:textAlignment w:val="center"/>
              <w:rPr>
                <w:rFonts w:ascii="Calibri" w:hAnsi="Calibri" w:cs="Calibri"/>
                <w:lang w:eastAsia="en-IE"/>
              </w:rPr>
            </w:pPr>
            <w:r w:rsidRPr="00275C4A">
              <w:rPr>
                <w:rFonts w:cs="Arial"/>
                <w:color w:val="000000"/>
                <w:lang w:val="en-GB" w:eastAsia="en-IE"/>
              </w:rPr>
              <w:t>Demonstrate numeracy skills, an ability to analyse and evaluate information, considering a range of critical and complex factors in making effective decisions</w:t>
            </w:r>
            <w:r w:rsidRPr="00275C4A">
              <w:rPr>
                <w:rFonts w:cs="Arial"/>
                <w:color w:val="000000"/>
                <w:lang w:eastAsia="en-IE"/>
              </w:rPr>
              <w:t>. Recognises when it is appropriate to refer decisions to a higher level of management.</w:t>
            </w:r>
          </w:p>
          <w:p w14:paraId="4EDAC5D7" w14:textId="77777777" w:rsidR="00275C4A" w:rsidRPr="00275C4A" w:rsidRDefault="00275C4A" w:rsidP="00571951">
            <w:pPr>
              <w:numPr>
                <w:ilvl w:val="0"/>
                <w:numId w:val="22"/>
              </w:numPr>
              <w:textAlignment w:val="center"/>
              <w:rPr>
                <w:rFonts w:ascii="Calibri" w:hAnsi="Calibri" w:cs="Calibri"/>
                <w:lang w:eastAsia="en-IE"/>
              </w:rPr>
            </w:pPr>
            <w:r w:rsidRPr="00275C4A">
              <w:rPr>
                <w:rFonts w:cs="Arial"/>
                <w:color w:val="000000"/>
                <w:lang w:eastAsia="en-IE"/>
              </w:rPr>
              <w:t>Demonstrate initiative in the resolution of complex issues / problem solving and proactively develop new proposals and recommend solutions.</w:t>
            </w:r>
          </w:p>
          <w:p w14:paraId="39E4B201" w14:textId="77777777" w:rsidR="00275C4A" w:rsidRPr="00275C4A" w:rsidRDefault="00275C4A" w:rsidP="00571951">
            <w:pPr>
              <w:numPr>
                <w:ilvl w:val="0"/>
                <w:numId w:val="22"/>
              </w:numPr>
              <w:textAlignment w:val="center"/>
              <w:rPr>
                <w:rFonts w:ascii="Calibri" w:hAnsi="Calibri" w:cs="Calibri"/>
                <w:lang w:val="en-GB" w:eastAsia="en-IE"/>
              </w:rPr>
            </w:pPr>
            <w:r w:rsidRPr="00275C4A">
              <w:rPr>
                <w:rFonts w:cs="Arial"/>
                <w:color w:val="000000"/>
                <w:lang w:val="en-GB" w:eastAsia="en-IE"/>
              </w:rPr>
              <w:t>Ability to confidently explain the rationale behind decisions when faced with opposition.</w:t>
            </w:r>
          </w:p>
          <w:p w14:paraId="5F4443B4" w14:textId="77777777" w:rsidR="00275C4A" w:rsidRPr="00275C4A" w:rsidRDefault="00275C4A" w:rsidP="00571951">
            <w:pPr>
              <w:rPr>
                <w:rFonts w:cs="Arial"/>
                <w:b/>
                <w:bCs/>
                <w:color w:val="000000"/>
                <w:lang w:val="en-US" w:eastAsia="en-IE"/>
              </w:rPr>
            </w:pPr>
          </w:p>
          <w:p w14:paraId="158DB598" w14:textId="58877299" w:rsidR="00275C4A" w:rsidRPr="00275C4A" w:rsidRDefault="00275C4A" w:rsidP="00571951">
            <w:pPr>
              <w:rPr>
                <w:rFonts w:cs="Arial"/>
                <w:color w:val="000000"/>
                <w:lang w:val="en-US" w:eastAsia="en-IE"/>
              </w:rPr>
            </w:pPr>
            <w:r w:rsidRPr="00275C4A">
              <w:rPr>
                <w:rFonts w:cs="Arial"/>
                <w:b/>
                <w:bCs/>
                <w:color w:val="000000"/>
                <w:lang w:val="en-US" w:eastAsia="en-IE"/>
              </w:rPr>
              <w:t>Team Working</w:t>
            </w:r>
          </w:p>
          <w:p w14:paraId="787C4AE7" w14:textId="77777777" w:rsidR="00275C4A" w:rsidRPr="00275C4A" w:rsidRDefault="00275C4A" w:rsidP="00571951">
            <w:pPr>
              <w:numPr>
                <w:ilvl w:val="0"/>
                <w:numId w:val="23"/>
              </w:numPr>
              <w:textAlignment w:val="center"/>
              <w:rPr>
                <w:rFonts w:ascii="Calibri" w:hAnsi="Calibri" w:cs="Calibri"/>
                <w:lang w:val="en-GB" w:eastAsia="en-IE"/>
              </w:rPr>
            </w:pPr>
            <w:r w:rsidRPr="00275C4A">
              <w:rPr>
                <w:rFonts w:cs="Arial"/>
                <w:color w:val="000000"/>
                <w:lang w:val="en-GB" w:eastAsia="en-IE"/>
              </w:rPr>
              <w:t>The ability to work both independently and collaboratively within a dynamic team and multi stakeholder environment.</w:t>
            </w:r>
          </w:p>
          <w:p w14:paraId="53527315" w14:textId="77777777" w:rsidR="00275C4A" w:rsidRPr="00275C4A" w:rsidRDefault="00275C4A" w:rsidP="00571951">
            <w:pPr>
              <w:numPr>
                <w:ilvl w:val="0"/>
                <w:numId w:val="23"/>
              </w:numPr>
              <w:textAlignment w:val="center"/>
              <w:rPr>
                <w:rFonts w:ascii="Calibri" w:hAnsi="Calibri" w:cs="Calibri"/>
                <w:lang w:val="en-GB" w:eastAsia="en-IE"/>
              </w:rPr>
            </w:pPr>
            <w:r w:rsidRPr="00275C4A">
              <w:rPr>
                <w:rFonts w:cs="Arial"/>
                <w:color w:val="000000"/>
                <w:lang w:val="en-GB" w:eastAsia="en-IE"/>
              </w:rPr>
              <w:t>Demonstrate an ability to work as part of the team in establishing a shared sense of purpose and unity across a number of teams delivering on different projects.</w:t>
            </w:r>
          </w:p>
          <w:p w14:paraId="1D15CD83" w14:textId="77777777" w:rsidR="00275C4A" w:rsidRPr="00275C4A" w:rsidRDefault="00275C4A" w:rsidP="00571951">
            <w:pPr>
              <w:numPr>
                <w:ilvl w:val="0"/>
                <w:numId w:val="23"/>
              </w:numPr>
              <w:textAlignment w:val="center"/>
              <w:rPr>
                <w:rFonts w:ascii="Calibri" w:hAnsi="Calibri" w:cs="Calibri"/>
                <w:lang w:val="en-GB" w:eastAsia="en-IE"/>
              </w:rPr>
            </w:pPr>
            <w:r w:rsidRPr="00275C4A">
              <w:rPr>
                <w:rFonts w:cs="Arial"/>
                <w:color w:val="000000"/>
                <w:lang w:val="en-GB" w:eastAsia="en-IE"/>
              </w:rPr>
              <w:t>Demonstrate leadership; creating team spirit; leading by example, coaching and supporting individuals to facilitate high performance and staff development.</w:t>
            </w:r>
          </w:p>
          <w:p w14:paraId="6879EF1B" w14:textId="77777777" w:rsidR="00275C4A" w:rsidRPr="00275C4A" w:rsidRDefault="00275C4A" w:rsidP="00571951">
            <w:pPr>
              <w:numPr>
                <w:ilvl w:val="0"/>
                <w:numId w:val="23"/>
              </w:numPr>
              <w:textAlignment w:val="center"/>
              <w:rPr>
                <w:rFonts w:ascii="Calibri" w:hAnsi="Calibri" w:cs="Calibri"/>
                <w:lang w:val="en-GB" w:eastAsia="en-IE"/>
              </w:rPr>
            </w:pPr>
            <w:r w:rsidRPr="00275C4A">
              <w:rPr>
                <w:rFonts w:cs="Arial"/>
                <w:color w:val="000000"/>
                <w:lang w:val="en-GB" w:eastAsia="en-IE"/>
              </w:rPr>
              <w:t>Demonstrate a commitment to promoting a culture of involvement and consultation within the team, welcoming contributions from others.</w:t>
            </w:r>
          </w:p>
          <w:p w14:paraId="518AE531" w14:textId="77777777" w:rsidR="00275C4A" w:rsidRPr="00275C4A" w:rsidRDefault="00275C4A" w:rsidP="00571951">
            <w:pPr>
              <w:rPr>
                <w:rFonts w:cs="Arial"/>
                <w:b/>
                <w:bCs/>
                <w:lang w:val="en-US" w:eastAsia="en-IE"/>
              </w:rPr>
            </w:pPr>
          </w:p>
          <w:p w14:paraId="28D6DAD1" w14:textId="59489BB9" w:rsidR="00275C4A" w:rsidRPr="00275C4A" w:rsidRDefault="00275C4A" w:rsidP="00571951">
            <w:pPr>
              <w:rPr>
                <w:rFonts w:cs="Arial"/>
                <w:lang w:val="en-US" w:eastAsia="en-IE"/>
              </w:rPr>
            </w:pPr>
            <w:r w:rsidRPr="00275C4A">
              <w:rPr>
                <w:rFonts w:cs="Arial"/>
                <w:b/>
                <w:bCs/>
                <w:lang w:val="en-US" w:eastAsia="en-IE"/>
              </w:rPr>
              <w:t>Communications &amp; Interpersonal Skills</w:t>
            </w:r>
          </w:p>
          <w:p w14:paraId="55954F01" w14:textId="77777777" w:rsidR="00275C4A" w:rsidRPr="00275C4A" w:rsidRDefault="00275C4A" w:rsidP="00571951">
            <w:pPr>
              <w:numPr>
                <w:ilvl w:val="0"/>
                <w:numId w:val="24"/>
              </w:numPr>
              <w:textAlignment w:val="center"/>
              <w:rPr>
                <w:rFonts w:ascii="Calibri" w:hAnsi="Calibri" w:cs="Calibri"/>
                <w:lang w:val="en-GB" w:eastAsia="en-IE"/>
              </w:rPr>
            </w:pPr>
            <w:r w:rsidRPr="00275C4A">
              <w:rPr>
                <w:rFonts w:cs="Arial"/>
                <w:color w:val="000000"/>
                <w:lang w:val="en-GB" w:eastAsia="en-IE"/>
              </w:rPr>
              <w:t>Demonstrates excellent communication and interpersonal skills including the ability to present complex information in a clear, concise and confident manner (written &amp; verbal). Strong presentation skills.</w:t>
            </w:r>
          </w:p>
          <w:p w14:paraId="10EFC441" w14:textId="77777777" w:rsidR="00275C4A" w:rsidRPr="00275C4A" w:rsidRDefault="00275C4A" w:rsidP="00571951">
            <w:pPr>
              <w:numPr>
                <w:ilvl w:val="0"/>
                <w:numId w:val="24"/>
              </w:numPr>
              <w:textAlignment w:val="center"/>
              <w:rPr>
                <w:rFonts w:ascii="Calibri" w:hAnsi="Calibri" w:cs="Calibri"/>
                <w:lang w:eastAsia="en-IE"/>
              </w:rPr>
            </w:pPr>
            <w:r w:rsidRPr="00275C4A">
              <w:rPr>
                <w:rFonts w:cs="Arial"/>
                <w:color w:val="000000"/>
                <w:lang w:eastAsia="en-IE"/>
              </w:rPr>
              <w:t xml:space="preserve">Demonstrate the ability to influence people and events and the ability to build and maintain relationships </w:t>
            </w:r>
            <w:r w:rsidRPr="00275C4A">
              <w:rPr>
                <w:rFonts w:cs="Arial"/>
                <w:color w:val="000000"/>
                <w:lang w:val="en-GB" w:eastAsia="en-IE"/>
              </w:rPr>
              <w:t>with a variety of stakeholders, working collaboratively within a multi stakeholder environment.</w:t>
            </w:r>
          </w:p>
          <w:p w14:paraId="3B61634E" w14:textId="1530EC8E" w:rsidR="00275C4A" w:rsidRPr="00275C4A" w:rsidRDefault="00275C4A" w:rsidP="00571951">
            <w:pPr>
              <w:numPr>
                <w:ilvl w:val="0"/>
                <w:numId w:val="24"/>
              </w:numPr>
              <w:textAlignment w:val="center"/>
              <w:rPr>
                <w:rFonts w:ascii="Calibri" w:hAnsi="Calibri" w:cs="Calibri"/>
                <w:lang w:eastAsia="en-IE"/>
              </w:rPr>
            </w:pPr>
            <w:r w:rsidRPr="00275C4A">
              <w:rPr>
                <w:rFonts w:cs="Arial"/>
                <w:color w:val="000000"/>
                <w:lang w:val="en-GB" w:eastAsia="en-IE"/>
              </w:rPr>
              <w:t>Demonstrate commitment to regular two-way communication across functions and levels, ensuring that messages are clearly understood.</w:t>
            </w:r>
          </w:p>
          <w:p w14:paraId="5463B5D8" w14:textId="5037B639" w:rsidR="00934857" w:rsidRPr="00275C4A" w:rsidRDefault="00934857" w:rsidP="00571951">
            <w:pPr>
              <w:pStyle w:val="Default"/>
              <w:ind w:left="360"/>
              <w:jc w:val="both"/>
              <w:rPr>
                <w:rFonts w:ascii="Arial" w:hAnsi="Arial" w:cs="Arial"/>
                <w:color w:val="auto"/>
                <w:sz w:val="20"/>
                <w:szCs w:val="20"/>
                <w:lang w:val="en-IE"/>
              </w:rPr>
            </w:pPr>
          </w:p>
        </w:tc>
      </w:tr>
      <w:tr w:rsidR="00934857" w:rsidRPr="00775BC1" w14:paraId="47AD514A" w14:textId="77777777" w:rsidTr="004947C0">
        <w:tc>
          <w:tcPr>
            <w:tcW w:w="2515" w:type="dxa"/>
          </w:tcPr>
          <w:p w14:paraId="1AD71C57" w14:textId="77777777" w:rsidR="00934857" w:rsidRPr="004947C0" w:rsidRDefault="00934857" w:rsidP="00571951">
            <w:pPr>
              <w:rPr>
                <w:rFonts w:cs="Arial"/>
                <w:b/>
                <w:bCs/>
                <w:color w:val="000000"/>
              </w:rPr>
            </w:pPr>
            <w:r w:rsidRPr="004947C0">
              <w:rPr>
                <w:rFonts w:cs="Arial"/>
                <w:b/>
                <w:bCs/>
                <w:color w:val="000000"/>
              </w:rPr>
              <w:lastRenderedPageBreak/>
              <w:t>Campaign Specific Selection Process</w:t>
            </w:r>
          </w:p>
          <w:p w14:paraId="4966EE07" w14:textId="77777777" w:rsidR="00934857" w:rsidRPr="004947C0" w:rsidRDefault="00934857" w:rsidP="00571951">
            <w:pPr>
              <w:rPr>
                <w:rFonts w:cs="Arial"/>
                <w:b/>
                <w:bCs/>
                <w:color w:val="000000"/>
              </w:rPr>
            </w:pPr>
          </w:p>
          <w:p w14:paraId="0CC653C5" w14:textId="77777777" w:rsidR="00934857" w:rsidRPr="004947C0" w:rsidRDefault="00934857" w:rsidP="00571951">
            <w:pPr>
              <w:rPr>
                <w:rFonts w:cs="Arial"/>
                <w:b/>
                <w:bCs/>
                <w:color w:val="000000"/>
              </w:rPr>
            </w:pPr>
            <w:r w:rsidRPr="004947C0">
              <w:rPr>
                <w:rFonts w:cs="Arial"/>
                <w:b/>
                <w:bCs/>
                <w:color w:val="000000"/>
              </w:rPr>
              <w:t>Ranking/Shortlisting / Interview</w:t>
            </w:r>
          </w:p>
        </w:tc>
        <w:tc>
          <w:tcPr>
            <w:tcW w:w="8193" w:type="dxa"/>
          </w:tcPr>
          <w:p w14:paraId="2F885C26" w14:textId="77777777" w:rsidR="00934857" w:rsidRPr="004947C0" w:rsidRDefault="00934857" w:rsidP="00571951">
            <w:pPr>
              <w:rPr>
                <w:rFonts w:cs="Arial"/>
              </w:rPr>
            </w:pPr>
            <w:r w:rsidRPr="004947C0">
              <w:rPr>
                <w:rFonts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D43DE65" w14:textId="77777777" w:rsidR="00934857" w:rsidRPr="004947C0" w:rsidRDefault="00934857" w:rsidP="00571951">
            <w:pPr>
              <w:rPr>
                <w:rFonts w:cs="Arial"/>
              </w:rPr>
            </w:pPr>
          </w:p>
          <w:p w14:paraId="4FB79232" w14:textId="77777777" w:rsidR="00934857" w:rsidRPr="004947C0" w:rsidRDefault="00934857" w:rsidP="00571951">
            <w:pPr>
              <w:rPr>
                <w:rFonts w:cs="Arial"/>
                <w:u w:val="single"/>
              </w:rPr>
            </w:pPr>
            <w:r w:rsidRPr="004947C0">
              <w:rPr>
                <w:rFonts w:cs="Arial"/>
                <w:u w:val="single"/>
              </w:rPr>
              <w:t xml:space="preserve">Failure to include information regarding these requirements may result in you not being called forward to the next stage of the selection process.  </w:t>
            </w:r>
          </w:p>
          <w:p w14:paraId="50706945" w14:textId="77777777" w:rsidR="00934857" w:rsidRPr="004947C0" w:rsidRDefault="00934857" w:rsidP="00571951">
            <w:pPr>
              <w:rPr>
                <w:rFonts w:cs="Arial"/>
                <w:iCs/>
              </w:rPr>
            </w:pPr>
          </w:p>
          <w:p w14:paraId="62D95C0D" w14:textId="775C9ED4" w:rsidR="00934857" w:rsidRPr="004947C0" w:rsidRDefault="00934857" w:rsidP="00571951">
            <w:pPr>
              <w:rPr>
                <w:rFonts w:cs="Arial"/>
                <w:iCs/>
              </w:rPr>
            </w:pPr>
            <w:r w:rsidRPr="004947C0">
              <w:rPr>
                <w:rFonts w:cs="Arial"/>
                <w:iCs/>
              </w:rPr>
              <w:t>Those successful at the ranking stage of this process (where applied) will be placed on an order of merit and will be called to interview in ‘bands’ depending on the service needs of the organisation.</w:t>
            </w:r>
          </w:p>
        </w:tc>
      </w:tr>
      <w:tr w:rsidR="00275C4A" w:rsidRPr="00775BC1" w14:paraId="1155E9BE" w14:textId="77777777" w:rsidTr="004947C0">
        <w:tc>
          <w:tcPr>
            <w:tcW w:w="2515" w:type="dxa"/>
          </w:tcPr>
          <w:p w14:paraId="79E8C374" w14:textId="77777777" w:rsidR="00275C4A" w:rsidRPr="004947C0" w:rsidRDefault="00275C4A" w:rsidP="00571951">
            <w:pPr>
              <w:rPr>
                <w:rFonts w:cs="Arial"/>
                <w:b/>
                <w:bCs/>
                <w:color w:val="000000"/>
              </w:rPr>
            </w:pPr>
            <w:r w:rsidRPr="004947C0">
              <w:rPr>
                <w:rFonts w:cs="Arial"/>
                <w:b/>
                <w:bCs/>
                <w:color w:val="000000"/>
              </w:rPr>
              <w:t>Diversity, Equality and Inclusion</w:t>
            </w:r>
          </w:p>
          <w:p w14:paraId="0C5C005E" w14:textId="50E84696" w:rsidR="00275C4A" w:rsidRPr="004947C0" w:rsidRDefault="00275C4A" w:rsidP="00571951">
            <w:pPr>
              <w:rPr>
                <w:rFonts w:cs="Arial"/>
                <w:b/>
                <w:bCs/>
                <w:color w:val="000000"/>
              </w:rPr>
            </w:pPr>
          </w:p>
        </w:tc>
        <w:tc>
          <w:tcPr>
            <w:tcW w:w="8193" w:type="dxa"/>
          </w:tcPr>
          <w:p w14:paraId="274E4F58" w14:textId="77777777" w:rsidR="00275C4A" w:rsidRPr="00275C4A" w:rsidRDefault="00275C4A" w:rsidP="00571951">
            <w:pPr>
              <w:rPr>
                <w:rFonts w:cs="Arial"/>
                <w:iCs/>
              </w:rPr>
            </w:pPr>
            <w:r w:rsidRPr="00275C4A">
              <w:rPr>
                <w:rFonts w:cs="Arial"/>
                <w:iCs/>
              </w:rPr>
              <w:t>The HSE is an equal opportunities employer.</w:t>
            </w:r>
          </w:p>
          <w:p w14:paraId="0246A775" w14:textId="77777777" w:rsidR="00275C4A" w:rsidRPr="00275C4A" w:rsidRDefault="00275C4A" w:rsidP="00571951">
            <w:pPr>
              <w:rPr>
                <w:rFonts w:cs="Arial"/>
                <w:color w:val="000000"/>
                <w:shd w:val="clear" w:color="auto" w:fill="FFFFFF"/>
              </w:rPr>
            </w:pPr>
          </w:p>
          <w:p w14:paraId="6B92E7BA" w14:textId="77777777" w:rsidR="00275C4A" w:rsidRPr="00275C4A" w:rsidRDefault="00275C4A" w:rsidP="00571951">
            <w:pPr>
              <w:rPr>
                <w:rFonts w:cs="Arial"/>
                <w:color w:val="000000"/>
                <w:shd w:val="clear" w:color="auto" w:fill="FFFFFF"/>
              </w:rPr>
            </w:pPr>
            <w:r w:rsidRPr="00275C4A">
              <w:rPr>
                <w:rFonts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7DD0BB90" w14:textId="77777777" w:rsidR="00275C4A" w:rsidRPr="00275C4A" w:rsidRDefault="00275C4A" w:rsidP="00571951">
            <w:pPr>
              <w:rPr>
                <w:rFonts w:cs="Arial"/>
                <w:color w:val="000000"/>
                <w:shd w:val="clear" w:color="auto" w:fill="FFFFFF"/>
              </w:rPr>
            </w:pPr>
          </w:p>
          <w:p w14:paraId="4BB870EF" w14:textId="77777777" w:rsidR="00275C4A" w:rsidRPr="00275C4A" w:rsidRDefault="00275C4A" w:rsidP="00571951">
            <w:pPr>
              <w:rPr>
                <w:rFonts w:cs="Arial"/>
                <w:color w:val="000000"/>
                <w:shd w:val="clear" w:color="auto" w:fill="FFFFFF"/>
              </w:rPr>
            </w:pPr>
            <w:r w:rsidRPr="00275C4A">
              <w:rPr>
                <w:rFonts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7DD150C5" w14:textId="77777777" w:rsidR="00275C4A" w:rsidRPr="00275C4A" w:rsidRDefault="00275C4A" w:rsidP="00571951">
            <w:pPr>
              <w:rPr>
                <w:rFonts w:cs="Arial"/>
                <w:color w:val="000000"/>
                <w:shd w:val="clear" w:color="auto" w:fill="FFFFFF"/>
              </w:rPr>
            </w:pPr>
          </w:p>
          <w:p w14:paraId="62148E80" w14:textId="77777777" w:rsidR="00275C4A" w:rsidRPr="00275C4A" w:rsidRDefault="00275C4A" w:rsidP="00571951">
            <w:pPr>
              <w:rPr>
                <w:rFonts w:cs="Arial"/>
                <w:color w:val="000000"/>
                <w:shd w:val="clear" w:color="auto" w:fill="FFFFFF"/>
              </w:rPr>
            </w:pPr>
            <w:r w:rsidRPr="00275C4A">
              <w:rPr>
                <w:rFonts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49ABA4EF" w14:textId="77777777" w:rsidR="00275C4A" w:rsidRPr="00275C4A" w:rsidRDefault="00275C4A" w:rsidP="00571951">
            <w:pPr>
              <w:rPr>
                <w:rFonts w:cs="Arial"/>
                <w:color w:val="000000"/>
                <w:shd w:val="clear" w:color="auto" w:fill="FFFFFF"/>
              </w:rPr>
            </w:pPr>
          </w:p>
          <w:p w14:paraId="58E335E5" w14:textId="77777777" w:rsidR="00275C4A" w:rsidRPr="00275C4A" w:rsidRDefault="00275C4A" w:rsidP="00571951">
            <w:pPr>
              <w:rPr>
                <w:rFonts w:cs="Arial"/>
              </w:rPr>
            </w:pPr>
            <w:r w:rsidRPr="00275C4A">
              <w:rPr>
                <w:rFonts w:cs="Arial"/>
              </w:rPr>
              <w:t xml:space="preserve">Read more about the HSE’s commitment to </w:t>
            </w:r>
            <w:hyperlink r:id="rId13" w:history="1">
              <w:r w:rsidRPr="00275C4A">
                <w:rPr>
                  <w:rStyle w:val="Hyperlink"/>
                  <w:rFonts w:cs="Arial"/>
                </w:rPr>
                <w:t>Diversity, Equality and Inclusion</w:t>
              </w:r>
            </w:hyperlink>
            <w:r w:rsidRPr="00275C4A">
              <w:rPr>
                <w:rFonts w:cs="Arial"/>
              </w:rPr>
              <w:t xml:space="preserve"> </w:t>
            </w:r>
          </w:p>
          <w:p w14:paraId="4086E041" w14:textId="77777777" w:rsidR="00275C4A" w:rsidRPr="00275C4A" w:rsidRDefault="00275C4A" w:rsidP="00571951">
            <w:pPr>
              <w:rPr>
                <w:rFonts w:cs="Arial"/>
              </w:rPr>
            </w:pPr>
          </w:p>
        </w:tc>
      </w:tr>
      <w:tr w:rsidR="00275C4A" w:rsidRPr="00775BC1" w14:paraId="04B6AE4C" w14:textId="77777777" w:rsidTr="004947C0">
        <w:tc>
          <w:tcPr>
            <w:tcW w:w="2515" w:type="dxa"/>
          </w:tcPr>
          <w:p w14:paraId="7A8959AD" w14:textId="77777777" w:rsidR="00275C4A" w:rsidRPr="00D37279" w:rsidRDefault="00275C4A" w:rsidP="00571951">
            <w:pPr>
              <w:rPr>
                <w:rFonts w:cs="Arial"/>
                <w:b/>
                <w:bCs/>
                <w:color w:val="000000"/>
              </w:rPr>
            </w:pPr>
            <w:r w:rsidRPr="00D37279">
              <w:rPr>
                <w:rFonts w:cs="Arial"/>
                <w:b/>
                <w:bCs/>
                <w:color w:val="000000"/>
              </w:rPr>
              <w:lastRenderedPageBreak/>
              <w:t>Code of Practice</w:t>
            </w:r>
          </w:p>
          <w:p w14:paraId="67B95C64" w14:textId="39512F1E" w:rsidR="00275C4A" w:rsidRPr="00D37279" w:rsidRDefault="00275C4A" w:rsidP="00571951">
            <w:pPr>
              <w:rPr>
                <w:rFonts w:cs="Arial"/>
                <w:b/>
                <w:bCs/>
                <w:color w:val="000000"/>
              </w:rPr>
            </w:pPr>
          </w:p>
        </w:tc>
        <w:tc>
          <w:tcPr>
            <w:tcW w:w="8193" w:type="dxa"/>
          </w:tcPr>
          <w:p w14:paraId="54DEC8CF" w14:textId="77777777" w:rsidR="00275C4A" w:rsidRPr="00D37279" w:rsidRDefault="00275C4A" w:rsidP="00571951">
            <w:pPr>
              <w:rPr>
                <w:rFonts w:cs="Arial"/>
                <w:lang w:eastAsia="en-US"/>
              </w:rPr>
            </w:pPr>
            <w:r w:rsidRPr="00D37279">
              <w:rPr>
                <w:rFonts w:cs="Arial"/>
              </w:rPr>
              <w:t>The Health Service Executive</w:t>
            </w:r>
            <w:r w:rsidRPr="00D37279">
              <w:rPr>
                <w:rFonts w:cs="Arial"/>
                <w:color w:val="FF0000"/>
              </w:rPr>
              <w:t xml:space="preserve"> </w:t>
            </w:r>
            <w:r w:rsidRPr="00D37279">
              <w:rPr>
                <w:rFonts w:cs="Arial"/>
              </w:rPr>
              <w:t>will run this campaign in compliance with the Code of Practice prepared by the Commission for Public Service Appointments (CPSA).</w:t>
            </w:r>
          </w:p>
          <w:p w14:paraId="01CA822C" w14:textId="77777777" w:rsidR="00275C4A" w:rsidRPr="00D37279" w:rsidRDefault="00275C4A" w:rsidP="00571951">
            <w:pPr>
              <w:rPr>
                <w:rFonts w:cs="Arial"/>
              </w:rPr>
            </w:pPr>
          </w:p>
          <w:p w14:paraId="50F084B6" w14:textId="77777777" w:rsidR="00275C4A" w:rsidRPr="00D37279" w:rsidRDefault="00275C4A" w:rsidP="00571951">
            <w:pPr>
              <w:shd w:val="clear" w:color="auto" w:fill="FFFFFF"/>
              <w:spacing w:line="276" w:lineRule="auto"/>
              <w:rPr>
                <w:rFonts w:cs="Arial"/>
                <w:color w:val="333333"/>
                <w:lang w:eastAsia="en-IE"/>
              </w:rPr>
            </w:pPr>
            <w:r w:rsidRPr="00D37279">
              <w:rPr>
                <w:rFonts w:cs="Arial"/>
              </w:rPr>
              <w:t xml:space="preserve">The CPSA is responsible for </w:t>
            </w:r>
            <w:r w:rsidRPr="00D37279">
              <w:rPr>
                <w:rFonts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62012D6" w14:textId="77777777" w:rsidR="00275C4A" w:rsidRPr="00D37279" w:rsidRDefault="00275C4A" w:rsidP="00571951">
            <w:pPr>
              <w:ind w:firstLine="720"/>
              <w:rPr>
                <w:rFonts w:cs="Arial"/>
              </w:rPr>
            </w:pPr>
          </w:p>
          <w:p w14:paraId="077F689F" w14:textId="77777777" w:rsidR="00275C4A" w:rsidRPr="00D37279" w:rsidRDefault="00275C4A" w:rsidP="00571951">
            <w:pPr>
              <w:rPr>
                <w:rFonts w:cs="Arial"/>
                <w:lang w:eastAsia="en-US"/>
              </w:rPr>
            </w:pPr>
            <w:r w:rsidRPr="00D37279">
              <w:rPr>
                <w:rFonts w:cs="Arial"/>
              </w:rPr>
              <w:t xml:space="preserve">Read the </w:t>
            </w:r>
            <w:hyperlink r:id="rId14" w:history="1">
              <w:r w:rsidRPr="00D37279">
                <w:rPr>
                  <w:rStyle w:val="Hyperlink"/>
                  <w:rFonts w:cs="Arial"/>
                  <w:color w:val="auto"/>
                </w:rPr>
                <w:t>CPSA Code of Practice</w:t>
              </w:r>
            </w:hyperlink>
            <w:r w:rsidRPr="00D37279">
              <w:rPr>
                <w:rFonts w:cs="Arial"/>
              </w:rPr>
              <w:t xml:space="preserve">. </w:t>
            </w:r>
          </w:p>
          <w:p w14:paraId="4D1A4ADC" w14:textId="77777777" w:rsidR="00275C4A" w:rsidRPr="00D37279" w:rsidRDefault="00275C4A" w:rsidP="00571951">
            <w:pPr>
              <w:rPr>
                <w:rFonts w:cs="Arial"/>
                <w:iCs/>
              </w:rPr>
            </w:pPr>
          </w:p>
        </w:tc>
      </w:tr>
      <w:tr w:rsidR="00934857" w:rsidRPr="00775BC1" w14:paraId="5AFFF38D" w14:textId="77777777" w:rsidTr="77320932">
        <w:tc>
          <w:tcPr>
            <w:tcW w:w="10708" w:type="dxa"/>
            <w:gridSpan w:val="2"/>
          </w:tcPr>
          <w:p w14:paraId="12646029" w14:textId="51C518E0" w:rsidR="00934857" w:rsidRPr="004947C0" w:rsidRDefault="00934857" w:rsidP="00571951">
            <w:pPr>
              <w:rPr>
                <w:rFonts w:cs="Arial"/>
              </w:rPr>
            </w:pPr>
            <w:r w:rsidRPr="004947C0">
              <w:rPr>
                <w:rFonts w:cs="Arial"/>
              </w:rPr>
              <w:t xml:space="preserve">The reform programme outlined for the Health Services may impact on this role and as structures change the job </w:t>
            </w:r>
            <w:r w:rsidR="00275C4A">
              <w:rPr>
                <w:rFonts w:cs="Arial"/>
              </w:rPr>
              <w:t>specification</w:t>
            </w:r>
            <w:r w:rsidRPr="004947C0">
              <w:rPr>
                <w:rFonts w:cs="Arial"/>
              </w:rPr>
              <w:t xml:space="preserve"> may be reviewed.    </w:t>
            </w:r>
          </w:p>
          <w:p w14:paraId="2FC9CEED" w14:textId="77777777" w:rsidR="00934857" w:rsidRPr="004947C0" w:rsidRDefault="00934857" w:rsidP="00571951">
            <w:pPr>
              <w:rPr>
                <w:rFonts w:cs="Arial"/>
              </w:rPr>
            </w:pPr>
          </w:p>
          <w:p w14:paraId="6C141F41" w14:textId="3241D71A" w:rsidR="00934857" w:rsidRPr="004947C0" w:rsidRDefault="00934857" w:rsidP="00571951">
            <w:pPr>
              <w:rPr>
                <w:rFonts w:cs="Arial"/>
              </w:rPr>
            </w:pPr>
            <w:r w:rsidRPr="004947C0">
              <w:rPr>
                <w:rFonts w:cs="Arial"/>
              </w:rPr>
              <w:t xml:space="preserve">This job </w:t>
            </w:r>
            <w:r w:rsidR="00275C4A">
              <w:rPr>
                <w:rFonts w:cs="Arial"/>
              </w:rPr>
              <w:t>specification</w:t>
            </w:r>
            <w:r w:rsidRPr="004947C0">
              <w:rPr>
                <w:rFonts w:cs="Arial"/>
              </w:rPr>
              <w:t xml:space="preserve"> is a guide to the general range of duties assigned to the post holder. It is intended to be neither definitive nor restrictive and is subject to periodic review with the employee concerned. </w:t>
            </w:r>
          </w:p>
        </w:tc>
      </w:tr>
    </w:tbl>
    <w:p w14:paraId="282F5AA4" w14:textId="77777777" w:rsidR="00A168B5" w:rsidRPr="00775BC1" w:rsidRDefault="00A168B5" w:rsidP="00571951">
      <w:pPr>
        <w:rPr>
          <w:rFonts w:cs="Arial"/>
          <w:sz w:val="22"/>
          <w:szCs w:val="22"/>
        </w:rPr>
      </w:pPr>
    </w:p>
    <w:p w14:paraId="3BB50711" w14:textId="77777777" w:rsidR="00000790" w:rsidRPr="00775BC1" w:rsidRDefault="00000790" w:rsidP="00571951">
      <w:pPr>
        <w:rPr>
          <w:rFonts w:cs="Arial"/>
          <w:sz w:val="22"/>
          <w:szCs w:val="22"/>
        </w:rPr>
      </w:pPr>
      <w:r w:rsidRPr="00775BC1">
        <w:rPr>
          <w:rFonts w:cs="Arial"/>
          <w:sz w:val="22"/>
          <w:szCs w:val="22"/>
        </w:rPr>
        <w:br w:type="page"/>
      </w:r>
    </w:p>
    <w:p w14:paraId="2ADCE793" w14:textId="77777777" w:rsidR="00A168B5" w:rsidRPr="00775BC1" w:rsidRDefault="00D210AF" w:rsidP="00571951">
      <w:pPr>
        <w:rPr>
          <w:rFonts w:cs="Arial"/>
          <w:sz w:val="22"/>
          <w:szCs w:val="22"/>
        </w:rPr>
      </w:pPr>
      <w:r w:rsidRPr="00775BC1">
        <w:rPr>
          <w:rFonts w:cs="Arial"/>
          <w:noProof/>
          <w:sz w:val="22"/>
          <w:szCs w:val="22"/>
          <w:lang w:eastAsia="en-IE"/>
        </w:rPr>
        <w:lastRenderedPageBreak/>
        <w:drawing>
          <wp:anchor distT="0" distB="0" distL="114300" distR="114300" simplePos="0" relativeHeight="251659264" behindDoc="0" locked="0" layoutInCell="1" allowOverlap="1" wp14:anchorId="05AF0FCD" wp14:editId="50FA762B">
            <wp:simplePos x="0" y="0"/>
            <wp:positionH relativeFrom="column">
              <wp:posOffset>-138418</wp:posOffset>
            </wp:positionH>
            <wp:positionV relativeFrom="paragraph">
              <wp:posOffset>45397</wp:posOffset>
            </wp:positionV>
            <wp:extent cx="926286" cy="770890"/>
            <wp:effectExtent l="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logo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926286" cy="770890"/>
                    </a:xfrm>
                    <a:prstGeom prst="rect">
                      <a:avLst/>
                    </a:prstGeom>
                    <a:noFill/>
                  </pic:spPr>
                </pic:pic>
              </a:graphicData>
            </a:graphic>
            <wp14:sizeRelH relativeFrom="margin">
              <wp14:pctWidth>0</wp14:pctWidth>
            </wp14:sizeRelH>
          </wp:anchor>
        </w:drawing>
      </w:r>
    </w:p>
    <w:p w14:paraId="1C22307A" w14:textId="77777777" w:rsidR="005636C3" w:rsidRPr="00775BC1" w:rsidRDefault="005636C3" w:rsidP="00571951">
      <w:pPr>
        <w:ind w:left="5103" w:hanging="63"/>
        <w:jc w:val="right"/>
        <w:rPr>
          <w:rFonts w:cs="Arial"/>
          <w:b/>
          <w:sz w:val="22"/>
          <w:szCs w:val="22"/>
        </w:rPr>
      </w:pPr>
    </w:p>
    <w:p w14:paraId="057ECD63" w14:textId="77777777" w:rsidR="005636C3" w:rsidRPr="00775BC1" w:rsidRDefault="005636C3" w:rsidP="00571951">
      <w:pPr>
        <w:ind w:left="5103" w:hanging="63"/>
        <w:jc w:val="right"/>
        <w:rPr>
          <w:rFonts w:cs="Arial"/>
          <w:b/>
          <w:sz w:val="22"/>
          <w:szCs w:val="22"/>
        </w:rPr>
      </w:pPr>
    </w:p>
    <w:p w14:paraId="1FDC8C93" w14:textId="77777777" w:rsidR="005636C3" w:rsidRPr="00775BC1" w:rsidRDefault="005636C3" w:rsidP="00571951">
      <w:pPr>
        <w:ind w:left="5103" w:hanging="63"/>
        <w:jc w:val="right"/>
        <w:rPr>
          <w:rFonts w:cs="Arial"/>
          <w:b/>
          <w:sz w:val="22"/>
          <w:szCs w:val="22"/>
        </w:rPr>
      </w:pPr>
    </w:p>
    <w:p w14:paraId="47488C71" w14:textId="4F5952DF" w:rsidR="005636C3" w:rsidRPr="00275C4A" w:rsidRDefault="00275C4A" w:rsidP="00571951">
      <w:pPr>
        <w:ind w:hanging="63"/>
        <w:jc w:val="center"/>
        <w:rPr>
          <w:rFonts w:cs="Arial"/>
          <w:b/>
        </w:rPr>
      </w:pPr>
      <w:r w:rsidRPr="00275C4A">
        <w:rPr>
          <w:rFonts w:cs="Arial"/>
          <w:b/>
        </w:rPr>
        <w:t xml:space="preserve">Grade VII Finance &amp; </w:t>
      </w:r>
      <w:r w:rsidR="007324F5">
        <w:rPr>
          <w:rFonts w:cs="Arial"/>
          <w:b/>
        </w:rPr>
        <w:t>P</w:t>
      </w:r>
      <w:r w:rsidRPr="00275C4A">
        <w:rPr>
          <w:rFonts w:cs="Arial"/>
          <w:b/>
        </w:rPr>
        <w:t>roject Lead</w:t>
      </w:r>
    </w:p>
    <w:p w14:paraId="6D8F8189" w14:textId="77777777" w:rsidR="00A168B5" w:rsidRPr="00775BC1" w:rsidRDefault="00A168B5" w:rsidP="00571951">
      <w:pPr>
        <w:jc w:val="center"/>
        <w:rPr>
          <w:rFonts w:cs="Arial"/>
          <w:b/>
          <w:sz w:val="22"/>
          <w:szCs w:val="22"/>
        </w:rPr>
      </w:pPr>
      <w:r w:rsidRPr="00275C4A">
        <w:rPr>
          <w:rFonts w:cs="Arial"/>
          <w:b/>
        </w:rPr>
        <w:t>Terms and Conditions of Employment</w:t>
      </w:r>
    </w:p>
    <w:p w14:paraId="35694E1F" w14:textId="77777777" w:rsidR="00A168B5" w:rsidRPr="00775BC1" w:rsidRDefault="00A168B5" w:rsidP="00571951">
      <w:pPr>
        <w:jc w:val="center"/>
        <w:rPr>
          <w:rFonts w:cs="Arial"/>
          <w:b/>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8174"/>
      </w:tblGrid>
      <w:tr w:rsidR="00A168B5" w:rsidRPr="00775BC1" w14:paraId="56189E0B" w14:textId="77777777" w:rsidTr="00275C4A">
        <w:tc>
          <w:tcPr>
            <w:tcW w:w="2169" w:type="dxa"/>
          </w:tcPr>
          <w:p w14:paraId="66094077" w14:textId="77777777" w:rsidR="00A168B5" w:rsidRPr="00D37279" w:rsidRDefault="00A168B5" w:rsidP="00571951">
            <w:pPr>
              <w:rPr>
                <w:rFonts w:cs="Arial"/>
                <w:b/>
                <w:bCs/>
              </w:rPr>
            </w:pPr>
            <w:r w:rsidRPr="00D37279">
              <w:rPr>
                <w:rFonts w:cs="Arial"/>
                <w:b/>
                <w:bCs/>
              </w:rPr>
              <w:t xml:space="preserve">Tenure </w:t>
            </w:r>
          </w:p>
        </w:tc>
        <w:tc>
          <w:tcPr>
            <w:tcW w:w="8174" w:type="dxa"/>
          </w:tcPr>
          <w:p w14:paraId="3797F5D8" w14:textId="77777777" w:rsidR="00B07918" w:rsidRPr="00275C4A" w:rsidRDefault="00B07918" w:rsidP="00571951">
            <w:pPr>
              <w:tabs>
                <w:tab w:val="left" w:pos="-720"/>
                <w:tab w:val="left" w:pos="0"/>
                <w:tab w:val="left" w:pos="720"/>
              </w:tabs>
              <w:suppressAutoHyphens/>
              <w:jc w:val="both"/>
              <w:rPr>
                <w:rFonts w:cs="Arial"/>
                <w:spacing w:val="-3"/>
              </w:rPr>
            </w:pPr>
            <w:r w:rsidRPr="00275C4A">
              <w:rPr>
                <w:rFonts w:cs="Arial"/>
                <w:spacing w:val="-3"/>
              </w:rPr>
              <w:t xml:space="preserve">The current vacancy available is </w:t>
            </w:r>
            <w:r w:rsidRPr="00275C4A">
              <w:rPr>
                <w:rFonts w:cs="Arial"/>
                <w:b/>
                <w:bCs/>
                <w:spacing w:val="-3"/>
              </w:rPr>
              <w:t>permanent</w:t>
            </w:r>
            <w:r w:rsidRPr="00275C4A">
              <w:rPr>
                <w:rFonts w:cs="Arial"/>
                <w:spacing w:val="-3"/>
              </w:rPr>
              <w:t xml:space="preserve"> and </w:t>
            </w:r>
            <w:r w:rsidRPr="00275C4A">
              <w:rPr>
                <w:rFonts w:cs="Arial"/>
                <w:b/>
                <w:bCs/>
                <w:spacing w:val="-3"/>
              </w:rPr>
              <w:t>whole-time.</w:t>
            </w:r>
            <w:r w:rsidRPr="00275C4A">
              <w:rPr>
                <w:rFonts w:cs="Arial"/>
                <w:spacing w:val="-3"/>
              </w:rPr>
              <w:t xml:space="preserve">  </w:t>
            </w:r>
          </w:p>
          <w:p w14:paraId="5BBF43CC" w14:textId="77777777" w:rsidR="00B07918" w:rsidRPr="00275C4A" w:rsidRDefault="00B07918" w:rsidP="00571951">
            <w:pPr>
              <w:tabs>
                <w:tab w:val="left" w:pos="-720"/>
                <w:tab w:val="left" w:pos="0"/>
                <w:tab w:val="left" w:pos="720"/>
              </w:tabs>
              <w:suppressAutoHyphens/>
              <w:jc w:val="both"/>
              <w:rPr>
                <w:rFonts w:cs="Arial"/>
                <w:spacing w:val="-3"/>
              </w:rPr>
            </w:pPr>
          </w:p>
          <w:p w14:paraId="5398CB44" w14:textId="77777777" w:rsidR="00B07918" w:rsidRPr="00275C4A" w:rsidRDefault="00B07918" w:rsidP="00571951">
            <w:pPr>
              <w:tabs>
                <w:tab w:val="left" w:pos="-720"/>
                <w:tab w:val="left" w:pos="0"/>
                <w:tab w:val="left" w:pos="720"/>
              </w:tabs>
              <w:suppressAutoHyphens/>
              <w:jc w:val="both"/>
              <w:rPr>
                <w:rFonts w:cs="Arial"/>
                <w:spacing w:val="-3"/>
              </w:rPr>
            </w:pPr>
            <w:r w:rsidRPr="00275C4A">
              <w:rPr>
                <w:rFonts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27BAC799" w14:textId="77777777" w:rsidR="00B07918" w:rsidRPr="00275C4A" w:rsidRDefault="00B07918" w:rsidP="00571951">
            <w:pPr>
              <w:tabs>
                <w:tab w:val="left" w:pos="-720"/>
                <w:tab w:val="left" w:pos="0"/>
                <w:tab w:val="left" w:pos="720"/>
              </w:tabs>
              <w:suppressAutoHyphens/>
              <w:jc w:val="both"/>
              <w:rPr>
                <w:rFonts w:cs="Arial"/>
                <w:spacing w:val="-3"/>
              </w:rPr>
            </w:pPr>
          </w:p>
          <w:p w14:paraId="4387EE88" w14:textId="77777777" w:rsidR="00B07918" w:rsidRPr="00275C4A" w:rsidRDefault="00B07918" w:rsidP="00571951">
            <w:pPr>
              <w:tabs>
                <w:tab w:val="left" w:pos="-720"/>
                <w:tab w:val="left" w:pos="0"/>
                <w:tab w:val="left" w:pos="720"/>
              </w:tabs>
              <w:suppressAutoHyphens/>
              <w:jc w:val="both"/>
              <w:rPr>
                <w:rFonts w:cs="Arial"/>
                <w:spacing w:val="-3"/>
              </w:rPr>
            </w:pPr>
            <w:r w:rsidRPr="00275C4A">
              <w:rPr>
                <w:rFonts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50D6A8DA" w14:textId="77777777" w:rsidR="00A168B5" w:rsidRPr="00275C4A" w:rsidRDefault="00A168B5" w:rsidP="00571951">
            <w:pPr>
              <w:rPr>
                <w:rFonts w:cs="Arial"/>
              </w:rPr>
            </w:pPr>
          </w:p>
        </w:tc>
      </w:tr>
      <w:tr w:rsidR="00934857" w:rsidRPr="00775BC1" w14:paraId="1D0A3592" w14:textId="77777777" w:rsidTr="00275C4A">
        <w:tc>
          <w:tcPr>
            <w:tcW w:w="2169" w:type="dxa"/>
          </w:tcPr>
          <w:p w14:paraId="49ED22CE" w14:textId="7294A5E1" w:rsidR="00934857" w:rsidRPr="00D37279" w:rsidRDefault="00934857" w:rsidP="00571951">
            <w:pPr>
              <w:rPr>
                <w:rFonts w:cs="Arial"/>
                <w:b/>
                <w:bCs/>
              </w:rPr>
            </w:pPr>
            <w:r w:rsidRPr="00D37279">
              <w:rPr>
                <w:rFonts w:cs="Arial"/>
                <w:b/>
                <w:bCs/>
              </w:rPr>
              <w:t xml:space="preserve">Remuneration </w:t>
            </w:r>
          </w:p>
        </w:tc>
        <w:tc>
          <w:tcPr>
            <w:tcW w:w="8174" w:type="dxa"/>
          </w:tcPr>
          <w:p w14:paraId="4BAC9EC0" w14:textId="75D029CA" w:rsidR="00934857" w:rsidRPr="00275C4A" w:rsidRDefault="00934857" w:rsidP="00571951">
            <w:pPr>
              <w:jc w:val="both"/>
              <w:rPr>
                <w:rFonts w:cs="Arial"/>
                <w:b/>
              </w:rPr>
            </w:pPr>
            <w:r w:rsidRPr="00275C4A">
              <w:rPr>
                <w:rFonts w:cs="Arial"/>
              </w:rPr>
              <w:t>The Salary scale for the post is</w:t>
            </w:r>
            <w:r w:rsidRPr="00275C4A">
              <w:rPr>
                <w:rFonts w:cs="Arial"/>
                <w:b/>
              </w:rPr>
              <w:t xml:space="preserve">: </w:t>
            </w:r>
            <w:r w:rsidR="00275C4A">
              <w:rPr>
                <w:rFonts w:cs="Arial"/>
                <w:b/>
              </w:rPr>
              <w:t>01/0</w:t>
            </w:r>
            <w:r w:rsidR="0027354D">
              <w:rPr>
                <w:rFonts w:cs="Arial"/>
                <w:b/>
              </w:rPr>
              <w:t>6</w:t>
            </w:r>
            <w:r w:rsidR="00275C4A">
              <w:rPr>
                <w:rFonts w:cs="Arial"/>
                <w:b/>
              </w:rPr>
              <w:t>/2026</w:t>
            </w:r>
          </w:p>
          <w:p w14:paraId="385308E3" w14:textId="77777777" w:rsidR="00934857" w:rsidRPr="00275C4A" w:rsidRDefault="00934857" w:rsidP="00571951">
            <w:pPr>
              <w:jc w:val="both"/>
              <w:rPr>
                <w:rFonts w:cs="Arial"/>
              </w:rPr>
            </w:pPr>
          </w:p>
          <w:p w14:paraId="4B844507" w14:textId="512DD44B" w:rsidR="00275C4A" w:rsidRDefault="00934857" w:rsidP="00571951">
            <w:pPr>
              <w:autoSpaceDE w:val="0"/>
              <w:autoSpaceDN w:val="0"/>
              <w:adjustRightInd w:val="0"/>
              <w:ind w:left="360" w:hanging="360"/>
              <w:rPr>
                <w:rFonts w:eastAsia="Calibri" w:cs="Arial"/>
                <w:lang w:eastAsia="en-US"/>
              </w:rPr>
            </w:pPr>
            <w:r w:rsidRPr="00275C4A">
              <w:rPr>
                <w:rFonts w:eastAsia="Calibri" w:cs="Arial"/>
                <w:lang w:eastAsia="en-US"/>
              </w:rPr>
              <w:t>€</w:t>
            </w:r>
            <w:r w:rsidR="0027354D" w:rsidRPr="0027354D">
              <w:rPr>
                <w:rFonts w:eastAsia="Calibri" w:cs="Arial"/>
                <w:lang w:eastAsia="en-US"/>
              </w:rPr>
              <w:t>61,219</w:t>
            </w:r>
            <w:r w:rsidR="0027354D">
              <w:rPr>
                <w:rFonts w:eastAsia="Calibri" w:cs="Arial"/>
                <w:lang w:eastAsia="en-US"/>
              </w:rPr>
              <w:t>,</w:t>
            </w:r>
            <w:r w:rsidR="0027354D" w:rsidRPr="0027354D">
              <w:rPr>
                <w:rFonts w:eastAsia="Calibri" w:cs="Arial"/>
                <w:lang w:eastAsia="en-US"/>
              </w:rPr>
              <w:t xml:space="preserve"> </w:t>
            </w:r>
            <w:r w:rsidR="0027354D" w:rsidRPr="00275C4A">
              <w:rPr>
                <w:rFonts w:eastAsia="Calibri" w:cs="Arial"/>
                <w:lang w:eastAsia="en-US"/>
              </w:rPr>
              <w:t>€</w:t>
            </w:r>
            <w:r w:rsidR="0027354D" w:rsidRPr="0027354D">
              <w:rPr>
                <w:rFonts w:eastAsia="Calibri" w:cs="Arial"/>
                <w:lang w:eastAsia="en-US"/>
              </w:rPr>
              <w:t>62,715</w:t>
            </w:r>
            <w:r w:rsidR="0027354D">
              <w:rPr>
                <w:rFonts w:eastAsia="Calibri" w:cs="Arial"/>
                <w:lang w:eastAsia="en-US"/>
              </w:rPr>
              <w:t>,</w:t>
            </w:r>
            <w:r w:rsidR="0027354D" w:rsidRPr="0027354D">
              <w:rPr>
                <w:rFonts w:eastAsia="Calibri" w:cs="Arial"/>
                <w:lang w:eastAsia="en-US"/>
              </w:rPr>
              <w:t xml:space="preserve"> </w:t>
            </w:r>
            <w:r w:rsidR="0027354D" w:rsidRPr="00275C4A">
              <w:rPr>
                <w:rFonts w:eastAsia="Calibri" w:cs="Arial"/>
                <w:lang w:eastAsia="en-US"/>
              </w:rPr>
              <w:t>€</w:t>
            </w:r>
            <w:r w:rsidR="0027354D" w:rsidRPr="0027354D">
              <w:rPr>
                <w:rFonts w:eastAsia="Calibri" w:cs="Arial"/>
                <w:lang w:eastAsia="en-US"/>
              </w:rPr>
              <w:t>64,462</w:t>
            </w:r>
            <w:r w:rsidR="0027354D">
              <w:rPr>
                <w:rFonts w:eastAsia="Calibri" w:cs="Arial"/>
                <w:lang w:eastAsia="en-US"/>
              </w:rPr>
              <w:t>,</w:t>
            </w:r>
            <w:r w:rsidR="0027354D" w:rsidRPr="0027354D">
              <w:rPr>
                <w:rFonts w:eastAsia="Calibri" w:cs="Arial"/>
                <w:lang w:eastAsia="en-US"/>
              </w:rPr>
              <w:t xml:space="preserve"> </w:t>
            </w:r>
            <w:r w:rsidR="0027354D" w:rsidRPr="00275C4A">
              <w:rPr>
                <w:rFonts w:eastAsia="Calibri" w:cs="Arial"/>
                <w:lang w:eastAsia="en-US"/>
              </w:rPr>
              <w:t>€</w:t>
            </w:r>
            <w:r w:rsidR="0027354D" w:rsidRPr="0027354D">
              <w:rPr>
                <w:rFonts w:eastAsia="Calibri" w:cs="Arial"/>
                <w:lang w:eastAsia="en-US"/>
              </w:rPr>
              <w:t>66,216</w:t>
            </w:r>
            <w:r w:rsidR="0027354D">
              <w:rPr>
                <w:rFonts w:eastAsia="Calibri" w:cs="Arial"/>
                <w:lang w:eastAsia="en-US"/>
              </w:rPr>
              <w:t>,</w:t>
            </w:r>
            <w:r w:rsidR="0027354D" w:rsidRPr="0027354D">
              <w:rPr>
                <w:rFonts w:eastAsia="Calibri" w:cs="Arial"/>
                <w:lang w:eastAsia="en-US"/>
              </w:rPr>
              <w:t xml:space="preserve"> </w:t>
            </w:r>
            <w:r w:rsidR="0027354D" w:rsidRPr="00275C4A">
              <w:rPr>
                <w:rFonts w:eastAsia="Calibri" w:cs="Arial"/>
                <w:lang w:eastAsia="en-US"/>
              </w:rPr>
              <w:t>€</w:t>
            </w:r>
            <w:r w:rsidR="0027354D" w:rsidRPr="0027354D">
              <w:rPr>
                <w:rFonts w:eastAsia="Calibri" w:cs="Arial"/>
                <w:lang w:eastAsia="en-US"/>
              </w:rPr>
              <w:t>67,975</w:t>
            </w:r>
            <w:r w:rsidR="0027354D">
              <w:rPr>
                <w:rFonts w:eastAsia="Calibri" w:cs="Arial"/>
                <w:lang w:eastAsia="en-US"/>
              </w:rPr>
              <w:t>,</w:t>
            </w:r>
            <w:r w:rsidR="0027354D" w:rsidRPr="0027354D">
              <w:rPr>
                <w:rFonts w:eastAsia="Calibri" w:cs="Arial"/>
                <w:lang w:eastAsia="en-US"/>
              </w:rPr>
              <w:t xml:space="preserve"> </w:t>
            </w:r>
            <w:r w:rsidR="0027354D" w:rsidRPr="00275C4A">
              <w:rPr>
                <w:rFonts w:eastAsia="Calibri" w:cs="Arial"/>
                <w:lang w:eastAsia="en-US"/>
              </w:rPr>
              <w:t>€</w:t>
            </w:r>
            <w:r w:rsidR="0027354D" w:rsidRPr="0027354D">
              <w:rPr>
                <w:rFonts w:eastAsia="Calibri" w:cs="Arial"/>
                <w:lang w:eastAsia="en-US"/>
              </w:rPr>
              <w:t>69,546</w:t>
            </w:r>
            <w:r w:rsidR="0027354D">
              <w:rPr>
                <w:rFonts w:eastAsia="Calibri" w:cs="Arial"/>
                <w:lang w:eastAsia="en-US"/>
              </w:rPr>
              <w:t>,</w:t>
            </w:r>
            <w:r w:rsidR="0027354D" w:rsidRPr="0027354D">
              <w:rPr>
                <w:rFonts w:eastAsia="Calibri" w:cs="Arial"/>
                <w:lang w:eastAsia="en-US"/>
              </w:rPr>
              <w:t xml:space="preserve"> </w:t>
            </w:r>
            <w:r w:rsidR="0027354D" w:rsidRPr="00275C4A">
              <w:rPr>
                <w:rFonts w:eastAsia="Calibri" w:cs="Arial"/>
                <w:lang w:eastAsia="en-US"/>
              </w:rPr>
              <w:t>€</w:t>
            </w:r>
            <w:r w:rsidR="0027354D" w:rsidRPr="0027354D">
              <w:rPr>
                <w:rFonts w:eastAsia="Calibri" w:cs="Arial"/>
                <w:lang w:eastAsia="en-US"/>
              </w:rPr>
              <w:t>71,147</w:t>
            </w:r>
            <w:r w:rsidR="0027354D">
              <w:rPr>
                <w:rFonts w:eastAsia="Calibri" w:cs="Arial"/>
                <w:lang w:eastAsia="en-US"/>
              </w:rPr>
              <w:t>,</w:t>
            </w:r>
            <w:r w:rsidR="0027354D" w:rsidRPr="0027354D">
              <w:rPr>
                <w:rFonts w:eastAsia="Calibri" w:cs="Arial"/>
                <w:lang w:eastAsia="en-US"/>
              </w:rPr>
              <w:t xml:space="preserve"> </w:t>
            </w:r>
            <w:r w:rsidR="0027354D" w:rsidRPr="00275C4A">
              <w:rPr>
                <w:rFonts w:eastAsia="Calibri" w:cs="Arial"/>
                <w:lang w:eastAsia="en-US"/>
              </w:rPr>
              <w:t>€</w:t>
            </w:r>
            <w:r w:rsidR="0027354D" w:rsidRPr="0027354D">
              <w:rPr>
                <w:rFonts w:eastAsia="Calibri" w:cs="Arial"/>
                <w:lang w:eastAsia="en-US"/>
              </w:rPr>
              <w:t>72,705</w:t>
            </w:r>
            <w:r w:rsidR="0027354D">
              <w:rPr>
                <w:rFonts w:eastAsia="Calibri" w:cs="Arial"/>
                <w:lang w:eastAsia="en-US"/>
              </w:rPr>
              <w:t>,</w:t>
            </w:r>
            <w:r w:rsidR="0027354D" w:rsidRPr="0027354D">
              <w:rPr>
                <w:rFonts w:eastAsia="Calibri" w:cs="Arial"/>
                <w:lang w:eastAsia="en-US"/>
              </w:rPr>
              <w:t xml:space="preserve"> </w:t>
            </w:r>
            <w:r w:rsidR="0027354D" w:rsidRPr="00275C4A">
              <w:rPr>
                <w:rFonts w:eastAsia="Calibri" w:cs="Arial"/>
                <w:lang w:eastAsia="en-US"/>
              </w:rPr>
              <w:t>€</w:t>
            </w:r>
            <w:r w:rsidR="0027354D" w:rsidRPr="0027354D">
              <w:rPr>
                <w:rFonts w:eastAsia="Calibri" w:cs="Arial"/>
                <w:lang w:eastAsia="en-US"/>
              </w:rPr>
              <w:t>74,251</w:t>
            </w:r>
            <w:r w:rsidR="0027354D">
              <w:rPr>
                <w:rFonts w:eastAsia="Calibri" w:cs="Arial"/>
                <w:lang w:eastAsia="en-US"/>
              </w:rPr>
              <w:t xml:space="preserve">, </w:t>
            </w:r>
            <w:r w:rsidR="0027354D" w:rsidRPr="00275C4A">
              <w:rPr>
                <w:rFonts w:eastAsia="Calibri" w:cs="Arial"/>
                <w:lang w:eastAsia="en-US"/>
              </w:rPr>
              <w:t>€</w:t>
            </w:r>
            <w:r w:rsidR="0027354D" w:rsidRPr="0027354D">
              <w:rPr>
                <w:rFonts w:eastAsia="Calibri" w:cs="Arial"/>
                <w:lang w:eastAsia="en-US"/>
              </w:rPr>
              <w:t>76,912</w:t>
            </w:r>
            <w:r w:rsidR="0027354D">
              <w:rPr>
                <w:rFonts w:eastAsia="Calibri" w:cs="Arial"/>
                <w:lang w:eastAsia="en-US"/>
              </w:rPr>
              <w:t>,</w:t>
            </w:r>
            <w:r w:rsidR="0027354D" w:rsidRPr="0027354D">
              <w:rPr>
                <w:rFonts w:eastAsia="Calibri" w:cs="Arial"/>
                <w:lang w:eastAsia="en-US"/>
              </w:rPr>
              <w:t xml:space="preserve"> </w:t>
            </w:r>
            <w:r w:rsidR="0027354D" w:rsidRPr="00275C4A">
              <w:rPr>
                <w:rFonts w:eastAsia="Calibri" w:cs="Arial"/>
                <w:lang w:eastAsia="en-US"/>
              </w:rPr>
              <w:t>€</w:t>
            </w:r>
            <w:r w:rsidR="0027354D" w:rsidRPr="0027354D">
              <w:rPr>
                <w:rFonts w:eastAsia="Calibri" w:cs="Arial"/>
                <w:lang w:eastAsia="en-US"/>
              </w:rPr>
              <w:t>79,583LSIs</w:t>
            </w:r>
          </w:p>
          <w:p w14:paraId="6CE79E9F" w14:textId="77777777" w:rsidR="00934857" w:rsidRPr="00275C4A" w:rsidRDefault="00934857" w:rsidP="00571951">
            <w:pPr>
              <w:jc w:val="both"/>
              <w:rPr>
                <w:rFonts w:cs="Arial"/>
                <w:lang w:val="en-GB"/>
              </w:rPr>
            </w:pPr>
          </w:p>
          <w:p w14:paraId="6A45BE54" w14:textId="77777777" w:rsidR="00275C4A" w:rsidRPr="00275C4A" w:rsidRDefault="00275C4A" w:rsidP="00571951">
            <w:pPr>
              <w:jc w:val="both"/>
              <w:rPr>
                <w:rFonts w:cs="Arial"/>
              </w:rPr>
            </w:pPr>
            <w:r w:rsidRPr="00275C4A">
              <w:rPr>
                <w:rFonts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CDA4808" w14:textId="45BDDA9D" w:rsidR="00934857" w:rsidRPr="00275C4A" w:rsidRDefault="00934857" w:rsidP="00571951">
            <w:pPr>
              <w:rPr>
                <w:rFonts w:cs="Arial"/>
              </w:rPr>
            </w:pPr>
          </w:p>
        </w:tc>
      </w:tr>
      <w:tr w:rsidR="00A168B5" w:rsidRPr="00775BC1" w14:paraId="2015EA5C" w14:textId="77777777" w:rsidTr="00275C4A">
        <w:tc>
          <w:tcPr>
            <w:tcW w:w="2169" w:type="dxa"/>
          </w:tcPr>
          <w:p w14:paraId="2BB5F3A3" w14:textId="77777777" w:rsidR="00A168B5" w:rsidRPr="00D37279" w:rsidRDefault="00A168B5" w:rsidP="00571951">
            <w:pPr>
              <w:jc w:val="both"/>
              <w:rPr>
                <w:rFonts w:cs="Arial"/>
                <w:b/>
                <w:bCs/>
              </w:rPr>
            </w:pPr>
            <w:r w:rsidRPr="00D37279">
              <w:rPr>
                <w:rFonts w:cs="Arial"/>
                <w:b/>
                <w:bCs/>
              </w:rPr>
              <w:t>Working Week</w:t>
            </w:r>
          </w:p>
          <w:p w14:paraId="7E5086A2" w14:textId="77777777" w:rsidR="00A168B5" w:rsidRPr="00D37279" w:rsidRDefault="00A168B5" w:rsidP="00571951">
            <w:pPr>
              <w:jc w:val="both"/>
              <w:rPr>
                <w:rFonts w:cs="Arial"/>
                <w:b/>
                <w:bCs/>
              </w:rPr>
            </w:pPr>
          </w:p>
        </w:tc>
        <w:tc>
          <w:tcPr>
            <w:tcW w:w="8174" w:type="dxa"/>
          </w:tcPr>
          <w:p w14:paraId="673D9587" w14:textId="77777777" w:rsidR="00B2540F" w:rsidRPr="00275C4A" w:rsidRDefault="00B2540F" w:rsidP="00571951">
            <w:pPr>
              <w:pStyle w:val="paragraph"/>
              <w:spacing w:before="0" w:beforeAutospacing="0" w:after="0" w:afterAutospacing="0"/>
              <w:textAlignment w:val="baseline"/>
              <w:rPr>
                <w:rFonts w:ascii="Arial" w:hAnsi="Arial" w:cs="Arial"/>
                <w:sz w:val="20"/>
                <w:szCs w:val="20"/>
              </w:rPr>
            </w:pPr>
            <w:r w:rsidRPr="00275C4A">
              <w:rPr>
                <w:rStyle w:val="normaltextrun"/>
                <w:rFonts w:ascii="Arial" w:hAnsi="Arial" w:cs="Arial"/>
                <w:sz w:val="20"/>
                <w:szCs w:val="20"/>
                <w:lang w:val="en-US"/>
              </w:rPr>
              <w:t xml:space="preserve">The standard weekly working </w:t>
            </w:r>
            <w:r w:rsidRPr="00275C4A">
              <w:rPr>
                <w:rStyle w:val="findhit"/>
                <w:rFonts w:ascii="Arial" w:hAnsi="Arial" w:cs="Arial"/>
                <w:sz w:val="20"/>
                <w:szCs w:val="20"/>
                <w:lang w:val="en-US"/>
              </w:rPr>
              <w:t>hours</w:t>
            </w:r>
            <w:r w:rsidRPr="00275C4A">
              <w:rPr>
                <w:rStyle w:val="normaltextrun"/>
                <w:rFonts w:ascii="Arial" w:hAnsi="Arial" w:cs="Arial"/>
                <w:sz w:val="20"/>
                <w:szCs w:val="20"/>
                <w:lang w:val="en-US"/>
              </w:rPr>
              <w:t xml:space="preserve"> of attendance for your grade are </w:t>
            </w:r>
            <w:r w:rsidRPr="00275C4A">
              <w:rPr>
                <w:rStyle w:val="normaltextrun"/>
                <w:rFonts w:ascii="Arial" w:hAnsi="Arial" w:cs="Arial"/>
                <w:b/>
                <w:bCs/>
                <w:sz w:val="20"/>
                <w:szCs w:val="20"/>
                <w:lang w:val="en-US"/>
              </w:rPr>
              <w:t>35</w:t>
            </w:r>
            <w:r w:rsidRPr="00275C4A">
              <w:rPr>
                <w:rStyle w:val="normaltextrun"/>
                <w:rFonts w:ascii="Arial" w:hAnsi="Arial" w:cs="Arial"/>
                <w:sz w:val="20"/>
                <w:szCs w:val="20"/>
                <w:lang w:val="en-US"/>
              </w:rPr>
              <w:t xml:space="preserve"> </w:t>
            </w:r>
            <w:r w:rsidRPr="00275C4A">
              <w:rPr>
                <w:rStyle w:val="findhit"/>
                <w:rFonts w:ascii="Arial" w:hAnsi="Arial" w:cs="Arial"/>
                <w:sz w:val="20"/>
                <w:szCs w:val="20"/>
                <w:lang w:val="en-US"/>
              </w:rPr>
              <w:t>hours</w:t>
            </w:r>
            <w:r w:rsidRPr="00275C4A">
              <w:rPr>
                <w:rStyle w:val="normaltextrun"/>
                <w:rFonts w:ascii="Arial" w:hAnsi="Arial" w:cs="Arial"/>
                <w:sz w:val="20"/>
                <w:szCs w:val="20"/>
                <w:lang w:val="en-US"/>
              </w:rPr>
              <w:t xml:space="preserve"> per week. Your normal weekly working </w:t>
            </w:r>
            <w:r w:rsidRPr="00275C4A">
              <w:rPr>
                <w:rStyle w:val="findhit"/>
                <w:rFonts w:ascii="Arial" w:hAnsi="Arial" w:cs="Arial"/>
                <w:sz w:val="20"/>
                <w:szCs w:val="20"/>
                <w:lang w:val="en-US"/>
              </w:rPr>
              <w:t>hours</w:t>
            </w:r>
            <w:r w:rsidRPr="00275C4A">
              <w:rPr>
                <w:rStyle w:val="normaltextrun"/>
                <w:rFonts w:ascii="Arial" w:hAnsi="Arial" w:cs="Arial"/>
                <w:sz w:val="20"/>
                <w:szCs w:val="20"/>
                <w:lang w:val="en-US"/>
              </w:rPr>
              <w:t xml:space="preserve"> are </w:t>
            </w:r>
            <w:r w:rsidRPr="00275C4A">
              <w:rPr>
                <w:rStyle w:val="normaltextrun"/>
                <w:rFonts w:ascii="Arial" w:hAnsi="Arial" w:cs="Arial"/>
                <w:b/>
                <w:bCs/>
                <w:sz w:val="20"/>
                <w:szCs w:val="20"/>
                <w:lang w:val="en-US"/>
              </w:rPr>
              <w:t>35</w:t>
            </w:r>
            <w:r w:rsidRPr="00275C4A">
              <w:rPr>
                <w:rStyle w:val="normaltextrun"/>
                <w:rFonts w:ascii="Arial" w:hAnsi="Arial" w:cs="Arial"/>
                <w:sz w:val="20"/>
                <w:szCs w:val="20"/>
                <w:lang w:val="en-US"/>
              </w:rPr>
              <w:t xml:space="preserve"> </w:t>
            </w:r>
            <w:r w:rsidRPr="00275C4A">
              <w:rPr>
                <w:rStyle w:val="findhit"/>
                <w:rFonts w:ascii="Arial" w:hAnsi="Arial" w:cs="Arial"/>
                <w:sz w:val="20"/>
                <w:szCs w:val="20"/>
                <w:lang w:val="en-US"/>
              </w:rPr>
              <w:t>hours</w:t>
            </w:r>
            <w:r w:rsidRPr="00275C4A">
              <w:rPr>
                <w:rStyle w:val="normaltextrun"/>
                <w:rFonts w:ascii="Arial" w:hAnsi="Arial" w:cs="Arial"/>
                <w:sz w:val="20"/>
                <w:szCs w:val="20"/>
                <w:lang w:val="en-US"/>
              </w:rPr>
              <w:t xml:space="preserve">. Contracted </w:t>
            </w:r>
            <w:r w:rsidRPr="00275C4A">
              <w:rPr>
                <w:rStyle w:val="findhit"/>
                <w:rFonts w:ascii="Arial" w:hAnsi="Arial" w:cs="Arial"/>
                <w:sz w:val="20"/>
                <w:szCs w:val="20"/>
                <w:lang w:val="en-US"/>
              </w:rPr>
              <w:t>hours</w:t>
            </w:r>
            <w:r w:rsidRPr="00275C4A">
              <w:rPr>
                <w:rStyle w:val="normaltextrun"/>
                <w:rFonts w:ascii="Arial" w:hAnsi="Arial" w:cs="Arial"/>
                <w:sz w:val="20"/>
                <w:szCs w:val="20"/>
                <w:lang w:val="en-US"/>
              </w:rPr>
              <w:t xml:space="preserve"> that are less than the standard weekly working </w:t>
            </w:r>
            <w:r w:rsidRPr="00275C4A">
              <w:rPr>
                <w:rStyle w:val="findhit"/>
                <w:rFonts w:ascii="Arial" w:hAnsi="Arial" w:cs="Arial"/>
                <w:sz w:val="20"/>
                <w:szCs w:val="20"/>
                <w:lang w:val="en-US"/>
              </w:rPr>
              <w:t>hours</w:t>
            </w:r>
            <w:r w:rsidRPr="00275C4A">
              <w:rPr>
                <w:rStyle w:val="normaltextrun"/>
                <w:rFonts w:ascii="Arial" w:hAnsi="Arial" w:cs="Arial"/>
                <w:sz w:val="20"/>
                <w:szCs w:val="20"/>
                <w:lang w:val="en-US"/>
              </w:rPr>
              <w:t xml:space="preserve"> for your grade will be paid pro rata to the full time equivalent.</w:t>
            </w:r>
          </w:p>
          <w:p w14:paraId="409E550D" w14:textId="77777777" w:rsidR="00B2540F" w:rsidRPr="00275C4A" w:rsidRDefault="00B2540F" w:rsidP="00571951">
            <w:pPr>
              <w:pStyle w:val="paragraph"/>
              <w:spacing w:before="0" w:beforeAutospacing="0" w:after="0" w:afterAutospacing="0"/>
              <w:textAlignment w:val="baseline"/>
              <w:rPr>
                <w:rStyle w:val="eop"/>
                <w:rFonts w:ascii="Arial" w:hAnsi="Arial" w:cs="Arial"/>
                <w:sz w:val="20"/>
                <w:szCs w:val="20"/>
              </w:rPr>
            </w:pPr>
          </w:p>
          <w:p w14:paraId="1531BAFA" w14:textId="77777777" w:rsidR="00B2540F" w:rsidRPr="00275C4A" w:rsidRDefault="00B2540F" w:rsidP="00571951">
            <w:pPr>
              <w:pStyle w:val="paragraph"/>
              <w:spacing w:before="0" w:beforeAutospacing="0" w:after="0" w:afterAutospacing="0"/>
              <w:textAlignment w:val="baseline"/>
              <w:rPr>
                <w:rFonts w:ascii="Arial" w:hAnsi="Arial" w:cs="Arial"/>
                <w:sz w:val="20"/>
                <w:szCs w:val="20"/>
              </w:rPr>
            </w:pPr>
            <w:r w:rsidRPr="00275C4A">
              <w:rPr>
                <w:rStyle w:val="normaltextrun"/>
                <w:rFonts w:ascii="Arial" w:hAnsi="Arial" w:cs="Arial"/>
                <w:sz w:val="20"/>
                <w:szCs w:val="20"/>
                <w:lang w:val="en-US"/>
              </w:rPr>
              <w:t xml:space="preserve">You are required to work agreed roster/on-call arrangements advised by your Reporting Manager. Your contracted </w:t>
            </w:r>
            <w:r w:rsidRPr="00275C4A">
              <w:rPr>
                <w:rStyle w:val="findhit"/>
                <w:rFonts w:ascii="Arial" w:hAnsi="Arial" w:cs="Arial"/>
                <w:sz w:val="20"/>
                <w:szCs w:val="20"/>
                <w:lang w:val="en-US"/>
              </w:rPr>
              <w:t>hours</w:t>
            </w:r>
            <w:r w:rsidRPr="00275C4A">
              <w:rPr>
                <w:rStyle w:val="normaltextrun"/>
                <w:rFonts w:ascii="Arial" w:hAnsi="Arial" w:cs="Arial"/>
                <w:sz w:val="20"/>
                <w:szCs w:val="20"/>
                <w:lang w:val="en-US"/>
              </w:rPr>
              <w:t xml:space="preserve"> are liable to change between the </w:t>
            </w:r>
            <w:r w:rsidRPr="00275C4A">
              <w:rPr>
                <w:rStyle w:val="findhit"/>
                <w:rFonts w:ascii="Arial" w:hAnsi="Arial" w:cs="Arial"/>
                <w:sz w:val="20"/>
                <w:szCs w:val="20"/>
                <w:lang w:val="en-US"/>
              </w:rPr>
              <w:t>hours</w:t>
            </w:r>
            <w:r w:rsidRPr="00275C4A">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33C4CDBF" w14:textId="7C33B898" w:rsidR="00A168B5" w:rsidRPr="00275C4A" w:rsidRDefault="00A168B5" w:rsidP="00571951">
            <w:pPr>
              <w:jc w:val="both"/>
              <w:rPr>
                <w:rFonts w:cs="Arial"/>
              </w:rPr>
            </w:pPr>
          </w:p>
        </w:tc>
      </w:tr>
      <w:tr w:rsidR="00A168B5" w:rsidRPr="00775BC1" w14:paraId="42FC104E" w14:textId="77777777" w:rsidTr="00275C4A">
        <w:tc>
          <w:tcPr>
            <w:tcW w:w="2169" w:type="dxa"/>
          </w:tcPr>
          <w:p w14:paraId="03CC9A53" w14:textId="77777777" w:rsidR="00A168B5" w:rsidRPr="00D37279" w:rsidRDefault="00A168B5" w:rsidP="00571951">
            <w:pPr>
              <w:jc w:val="both"/>
              <w:rPr>
                <w:rFonts w:cs="Arial"/>
                <w:b/>
                <w:bCs/>
              </w:rPr>
            </w:pPr>
            <w:r w:rsidRPr="00D37279">
              <w:rPr>
                <w:rFonts w:cs="Arial"/>
                <w:b/>
                <w:bCs/>
              </w:rPr>
              <w:t>Annual Leave</w:t>
            </w:r>
          </w:p>
        </w:tc>
        <w:tc>
          <w:tcPr>
            <w:tcW w:w="8174" w:type="dxa"/>
          </w:tcPr>
          <w:p w14:paraId="5B491FE4" w14:textId="2CB30A0B" w:rsidR="00A168B5" w:rsidRPr="00275C4A" w:rsidRDefault="00A168B5" w:rsidP="00571951">
            <w:pPr>
              <w:rPr>
                <w:rFonts w:cs="Arial"/>
              </w:rPr>
            </w:pPr>
            <w:r w:rsidRPr="00275C4A">
              <w:rPr>
                <w:rFonts w:cs="Arial"/>
              </w:rPr>
              <w:t xml:space="preserve">The annual leave associated with the post will be confirmed at </w:t>
            </w:r>
            <w:r w:rsidR="00275C4A">
              <w:rPr>
                <w:rFonts w:cs="Arial"/>
              </w:rPr>
              <w:t>contracting</w:t>
            </w:r>
            <w:r w:rsidRPr="00275C4A">
              <w:rPr>
                <w:rFonts w:cs="Arial"/>
              </w:rPr>
              <w:t xml:space="preserve"> stage.</w:t>
            </w:r>
          </w:p>
          <w:p w14:paraId="1F596172" w14:textId="77777777" w:rsidR="00A168B5" w:rsidRPr="00275C4A" w:rsidRDefault="00A168B5" w:rsidP="00571951">
            <w:pPr>
              <w:jc w:val="both"/>
              <w:rPr>
                <w:rFonts w:cs="Arial"/>
              </w:rPr>
            </w:pPr>
          </w:p>
        </w:tc>
      </w:tr>
      <w:tr w:rsidR="00A168B5" w:rsidRPr="00775BC1" w14:paraId="297F2D14" w14:textId="77777777" w:rsidTr="00275C4A">
        <w:tc>
          <w:tcPr>
            <w:tcW w:w="2169" w:type="dxa"/>
          </w:tcPr>
          <w:p w14:paraId="5B0A5B86" w14:textId="77777777" w:rsidR="00A168B5" w:rsidRPr="00D37279" w:rsidRDefault="00A168B5" w:rsidP="00571951">
            <w:pPr>
              <w:jc w:val="both"/>
              <w:rPr>
                <w:rFonts w:cs="Arial"/>
                <w:b/>
                <w:bCs/>
              </w:rPr>
            </w:pPr>
            <w:r w:rsidRPr="00D37279">
              <w:rPr>
                <w:rFonts w:cs="Arial"/>
                <w:b/>
                <w:bCs/>
              </w:rPr>
              <w:t>Superannuation</w:t>
            </w:r>
          </w:p>
          <w:p w14:paraId="3765FFB1" w14:textId="77777777" w:rsidR="00A168B5" w:rsidRPr="00D37279" w:rsidRDefault="00A168B5" w:rsidP="00571951">
            <w:pPr>
              <w:jc w:val="both"/>
              <w:rPr>
                <w:rFonts w:cs="Arial"/>
                <w:b/>
                <w:bCs/>
              </w:rPr>
            </w:pPr>
          </w:p>
          <w:p w14:paraId="5F0F053C" w14:textId="77777777" w:rsidR="00A168B5" w:rsidRPr="00D37279" w:rsidRDefault="00A168B5" w:rsidP="00571951">
            <w:pPr>
              <w:jc w:val="both"/>
              <w:rPr>
                <w:rFonts w:cs="Arial"/>
                <w:b/>
                <w:bCs/>
              </w:rPr>
            </w:pPr>
          </w:p>
        </w:tc>
        <w:tc>
          <w:tcPr>
            <w:tcW w:w="8174" w:type="dxa"/>
          </w:tcPr>
          <w:p w14:paraId="729A730F" w14:textId="77777777" w:rsidR="00A168B5" w:rsidRPr="00275C4A" w:rsidRDefault="00A168B5" w:rsidP="00571951">
            <w:pPr>
              <w:jc w:val="both"/>
              <w:rPr>
                <w:rFonts w:cs="Arial"/>
              </w:rPr>
            </w:pPr>
            <w:r w:rsidRPr="00275C4A">
              <w:rPr>
                <w:rFonts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sidRPr="00275C4A">
              <w:rPr>
                <w:rFonts w:cs="Arial"/>
                <w:vertAlign w:val="superscript"/>
              </w:rPr>
              <w:t>st</w:t>
            </w:r>
            <w:r w:rsidRPr="00275C4A">
              <w:rPr>
                <w:rFonts w:cs="Arial"/>
              </w:rPr>
              <w:t xml:space="preserve"> January 2005 pursuant to Section 60 of the Health Act 2004 are entitled to superannuation benefit terms under the HSE Scheme which are no less favourable to those which they were entitled to </w:t>
            </w:r>
            <w:r w:rsidR="00507BD2" w:rsidRPr="00275C4A">
              <w:rPr>
                <w:rFonts w:cs="Arial"/>
              </w:rPr>
              <w:t>on</w:t>
            </w:r>
            <w:r w:rsidRPr="00275C4A">
              <w:rPr>
                <w:rFonts w:cs="Arial"/>
              </w:rPr>
              <w:t xml:space="preserve"> 31</w:t>
            </w:r>
            <w:r w:rsidRPr="00275C4A">
              <w:rPr>
                <w:rFonts w:cs="Arial"/>
                <w:vertAlign w:val="superscript"/>
              </w:rPr>
              <w:t>st</w:t>
            </w:r>
            <w:r w:rsidRPr="00275C4A">
              <w:rPr>
                <w:rFonts w:cs="Arial"/>
              </w:rPr>
              <w:t xml:space="preserve"> December 2004</w:t>
            </w:r>
          </w:p>
          <w:p w14:paraId="5E48CA21" w14:textId="5678C7EB" w:rsidR="00B2540F" w:rsidRPr="00275C4A" w:rsidRDefault="00B2540F" w:rsidP="00571951">
            <w:pPr>
              <w:jc w:val="both"/>
              <w:rPr>
                <w:rFonts w:cs="Arial"/>
              </w:rPr>
            </w:pPr>
          </w:p>
        </w:tc>
      </w:tr>
      <w:tr w:rsidR="00070F30" w:rsidRPr="00775BC1" w14:paraId="7CC47CEC" w14:textId="77777777" w:rsidTr="00275C4A">
        <w:tc>
          <w:tcPr>
            <w:tcW w:w="2169" w:type="dxa"/>
          </w:tcPr>
          <w:p w14:paraId="0EF130FC" w14:textId="77777777" w:rsidR="00070F30" w:rsidRPr="00D37279" w:rsidRDefault="00070F30" w:rsidP="00571951">
            <w:pPr>
              <w:jc w:val="both"/>
              <w:rPr>
                <w:rFonts w:cs="Arial"/>
                <w:b/>
                <w:bCs/>
              </w:rPr>
            </w:pPr>
            <w:r w:rsidRPr="00D37279">
              <w:rPr>
                <w:rFonts w:cs="Arial"/>
                <w:b/>
                <w:bCs/>
              </w:rPr>
              <w:t>Age</w:t>
            </w:r>
          </w:p>
        </w:tc>
        <w:tc>
          <w:tcPr>
            <w:tcW w:w="8174" w:type="dxa"/>
          </w:tcPr>
          <w:p w14:paraId="55F0E96B" w14:textId="77777777" w:rsidR="00070F30" w:rsidRPr="00275C4A" w:rsidRDefault="00070F30" w:rsidP="00571951">
            <w:pPr>
              <w:autoSpaceDE w:val="0"/>
              <w:autoSpaceDN w:val="0"/>
              <w:adjustRightInd w:val="0"/>
              <w:rPr>
                <w:rFonts w:eastAsiaTheme="minorHAnsi" w:cs="Arial"/>
                <w:i/>
                <w:iCs/>
                <w:color w:val="000000"/>
                <w:lang w:eastAsia="en-US"/>
              </w:rPr>
            </w:pPr>
            <w:r w:rsidRPr="00275C4A">
              <w:rPr>
                <w:rFonts w:eastAsiaTheme="minorHAnsi" w:cs="Arial"/>
                <w:color w:val="000000"/>
                <w:lang w:eastAsia="en-US"/>
              </w:rPr>
              <w:t>The Public Service Superannuation (Age of Retirement) Act, 2018* set 70 years as the compulsory retirement age for public servants.</w:t>
            </w:r>
            <w:r w:rsidRPr="00275C4A">
              <w:rPr>
                <w:rFonts w:eastAsiaTheme="minorHAnsi" w:cs="Arial"/>
                <w:i/>
                <w:iCs/>
                <w:color w:val="000000"/>
                <w:lang w:eastAsia="en-US"/>
              </w:rPr>
              <w:t xml:space="preserve"> </w:t>
            </w:r>
          </w:p>
          <w:p w14:paraId="16379EB7" w14:textId="77777777" w:rsidR="00070F30" w:rsidRPr="00275C4A" w:rsidRDefault="00070F30" w:rsidP="00571951">
            <w:pPr>
              <w:autoSpaceDE w:val="0"/>
              <w:autoSpaceDN w:val="0"/>
              <w:adjustRightInd w:val="0"/>
              <w:rPr>
                <w:rFonts w:eastAsiaTheme="minorHAnsi" w:cs="Arial"/>
                <w:i/>
                <w:iCs/>
                <w:color w:val="000000"/>
                <w:lang w:eastAsia="en-US"/>
              </w:rPr>
            </w:pPr>
          </w:p>
          <w:p w14:paraId="6ED09B15" w14:textId="77777777" w:rsidR="00070F30" w:rsidRPr="00275C4A" w:rsidRDefault="00070F30" w:rsidP="00571951">
            <w:pPr>
              <w:autoSpaceDE w:val="0"/>
              <w:autoSpaceDN w:val="0"/>
              <w:adjustRightInd w:val="0"/>
              <w:rPr>
                <w:rFonts w:eastAsiaTheme="minorHAnsi" w:cs="Arial"/>
                <w:b/>
                <w:bCs/>
                <w:i/>
                <w:iCs/>
                <w:color w:val="000000" w:themeColor="text1"/>
                <w:u w:val="single"/>
                <w:lang w:eastAsia="en-US"/>
              </w:rPr>
            </w:pPr>
            <w:r w:rsidRPr="00275C4A">
              <w:rPr>
                <w:rFonts w:eastAsiaTheme="minorHAnsi" w:cs="Arial"/>
                <w:b/>
                <w:bCs/>
                <w:i/>
                <w:iCs/>
                <w:color w:val="000000"/>
                <w:lang w:eastAsia="en-US"/>
              </w:rPr>
              <w:t xml:space="preserve">* </w:t>
            </w:r>
            <w:r w:rsidRPr="00275C4A">
              <w:rPr>
                <w:rFonts w:eastAsiaTheme="minorHAnsi" w:cs="Arial"/>
                <w:b/>
                <w:bCs/>
                <w:i/>
                <w:iCs/>
                <w:color w:val="000000"/>
                <w:u w:val="single"/>
                <w:lang w:eastAsia="en-US"/>
              </w:rPr>
              <w:t xml:space="preserve">Public </w:t>
            </w:r>
            <w:r w:rsidRPr="00275C4A">
              <w:rPr>
                <w:rFonts w:eastAsiaTheme="minorHAnsi" w:cs="Arial"/>
                <w:b/>
                <w:bCs/>
                <w:i/>
                <w:iCs/>
                <w:color w:val="000000" w:themeColor="text1"/>
                <w:u w:val="single"/>
                <w:lang w:eastAsia="en-US"/>
              </w:rPr>
              <w:t>Servants not affected by this legislation:</w:t>
            </w:r>
          </w:p>
          <w:p w14:paraId="53DA7534" w14:textId="77777777" w:rsidR="00070F30" w:rsidRPr="00275C4A" w:rsidRDefault="00070F30" w:rsidP="00571951">
            <w:pPr>
              <w:autoSpaceDE w:val="0"/>
              <w:autoSpaceDN w:val="0"/>
              <w:adjustRightInd w:val="0"/>
              <w:rPr>
                <w:rFonts w:eastAsiaTheme="minorHAnsi" w:cs="Arial"/>
                <w:color w:val="000000" w:themeColor="text1"/>
                <w:lang w:eastAsia="en-US"/>
              </w:rPr>
            </w:pPr>
            <w:r w:rsidRPr="00275C4A">
              <w:rPr>
                <w:rFonts w:eastAsiaTheme="minorHAnsi" w:cs="Arial"/>
                <w:color w:val="000000" w:themeColor="text1"/>
                <w:lang w:eastAsia="en-US"/>
              </w:rPr>
              <w:t>Public servants joining the public service or re-joining the public service with a 26-week break in service, between 1 April 2004 and 31 December 2012 (new entrants) have no compulsory retirement age.</w:t>
            </w:r>
          </w:p>
          <w:p w14:paraId="7ECF4067" w14:textId="77777777" w:rsidR="00070F30" w:rsidRPr="00275C4A" w:rsidRDefault="00070F30" w:rsidP="00571951">
            <w:pPr>
              <w:autoSpaceDE w:val="0"/>
              <w:autoSpaceDN w:val="0"/>
              <w:adjustRightInd w:val="0"/>
              <w:rPr>
                <w:rFonts w:eastAsiaTheme="minorHAnsi" w:cs="Arial"/>
                <w:color w:val="000000" w:themeColor="text1"/>
                <w:lang w:eastAsia="en-US"/>
              </w:rPr>
            </w:pPr>
          </w:p>
          <w:p w14:paraId="21B7EF13" w14:textId="77777777" w:rsidR="00070F30" w:rsidRPr="00275C4A" w:rsidRDefault="00070F30" w:rsidP="00571951">
            <w:pPr>
              <w:jc w:val="both"/>
              <w:rPr>
                <w:rFonts w:eastAsiaTheme="minorHAnsi" w:cs="Arial"/>
                <w:color w:val="000000" w:themeColor="text1"/>
                <w:lang w:eastAsia="en-US"/>
              </w:rPr>
            </w:pPr>
            <w:r w:rsidRPr="00275C4A">
              <w:rPr>
                <w:rFonts w:eastAsiaTheme="minorHAnsi" w:cs="Arial"/>
                <w:color w:val="000000" w:themeColor="text1"/>
                <w:lang w:eastAsia="en-US"/>
              </w:rPr>
              <w:t>Public servants, joining the public service or re-joining the public service after a 26-week break, after 1 January 2013 are members of the Single Pension Scheme and have a compulsory retirement age of 70.</w:t>
            </w:r>
          </w:p>
          <w:p w14:paraId="6FE69A90" w14:textId="0DA22D7E" w:rsidR="00B2540F" w:rsidRPr="00275C4A" w:rsidRDefault="00B2540F" w:rsidP="00571951">
            <w:pPr>
              <w:jc w:val="both"/>
              <w:rPr>
                <w:rFonts w:cs="Arial"/>
              </w:rPr>
            </w:pPr>
          </w:p>
        </w:tc>
      </w:tr>
      <w:tr w:rsidR="00070F30" w:rsidRPr="00775BC1" w14:paraId="26082BFD" w14:textId="77777777" w:rsidTr="00275C4A">
        <w:tc>
          <w:tcPr>
            <w:tcW w:w="2169" w:type="dxa"/>
          </w:tcPr>
          <w:p w14:paraId="18F95842" w14:textId="77777777" w:rsidR="00070F30" w:rsidRPr="00D37279" w:rsidRDefault="00070F30" w:rsidP="00571951">
            <w:pPr>
              <w:jc w:val="both"/>
              <w:rPr>
                <w:rFonts w:cs="Arial"/>
                <w:b/>
                <w:bCs/>
              </w:rPr>
            </w:pPr>
            <w:r w:rsidRPr="00D37279">
              <w:rPr>
                <w:rFonts w:cs="Arial"/>
                <w:b/>
                <w:bCs/>
              </w:rPr>
              <w:t>Probation</w:t>
            </w:r>
          </w:p>
        </w:tc>
        <w:tc>
          <w:tcPr>
            <w:tcW w:w="8174" w:type="dxa"/>
          </w:tcPr>
          <w:p w14:paraId="30BB8C75" w14:textId="77777777" w:rsidR="00070F30" w:rsidRPr="00275C4A" w:rsidRDefault="00070F30" w:rsidP="00571951">
            <w:pPr>
              <w:autoSpaceDE w:val="0"/>
              <w:autoSpaceDN w:val="0"/>
              <w:adjustRightInd w:val="0"/>
              <w:rPr>
                <w:rFonts w:eastAsiaTheme="minorHAnsi" w:cs="Arial"/>
                <w:color w:val="000000"/>
                <w:lang w:eastAsia="en-US"/>
              </w:rPr>
            </w:pPr>
            <w:r w:rsidRPr="00275C4A">
              <w:rPr>
                <w:rFonts w:cs="Arial"/>
              </w:rPr>
              <w:t xml:space="preserve">Every appointment of a person who is not already a permanent officer of the </w:t>
            </w:r>
            <w:r w:rsidRPr="00275C4A">
              <w:rPr>
                <w:rFonts w:cs="Arial"/>
                <w:shd w:val="clear" w:color="auto" w:fill="FFFFFF"/>
              </w:rPr>
              <w:t>Health Service Executive or of a Local Authority</w:t>
            </w:r>
            <w:r w:rsidRPr="00275C4A">
              <w:rPr>
                <w:rFonts w:cs="Arial"/>
              </w:rPr>
              <w:t xml:space="preserve"> shall be subject to a probationary period of 12 months as stipulated in the Department of Health Circular No.10/71.</w:t>
            </w:r>
          </w:p>
        </w:tc>
      </w:tr>
      <w:tr w:rsidR="00275C4A" w:rsidRPr="00775BC1" w14:paraId="582524AB" w14:textId="77777777" w:rsidTr="00275C4A">
        <w:tc>
          <w:tcPr>
            <w:tcW w:w="2169" w:type="dxa"/>
          </w:tcPr>
          <w:p w14:paraId="228C4754" w14:textId="77777777" w:rsidR="00275C4A" w:rsidRPr="00D37279" w:rsidRDefault="00275C4A" w:rsidP="00571951">
            <w:pPr>
              <w:rPr>
                <w:rFonts w:cs="Arial"/>
                <w:b/>
                <w:bCs/>
              </w:rPr>
            </w:pPr>
            <w:r w:rsidRPr="00D37279">
              <w:rPr>
                <w:rFonts w:cs="Arial"/>
                <w:b/>
                <w:bCs/>
              </w:rPr>
              <w:lastRenderedPageBreak/>
              <w:t>Protection of Children Guidance and Legislation</w:t>
            </w:r>
          </w:p>
          <w:p w14:paraId="7A9920C0" w14:textId="77777777" w:rsidR="00275C4A" w:rsidRPr="00D37279" w:rsidRDefault="00275C4A" w:rsidP="00571951">
            <w:pPr>
              <w:rPr>
                <w:rFonts w:cs="Arial"/>
                <w:b/>
                <w:bCs/>
              </w:rPr>
            </w:pPr>
          </w:p>
        </w:tc>
        <w:tc>
          <w:tcPr>
            <w:tcW w:w="8174" w:type="dxa"/>
          </w:tcPr>
          <w:p w14:paraId="5B9A00E0" w14:textId="77777777" w:rsidR="00275C4A" w:rsidRPr="00275C4A" w:rsidRDefault="00275C4A" w:rsidP="00571951">
            <w:pPr>
              <w:jc w:val="both"/>
              <w:rPr>
                <w:rFonts w:cs="Arial"/>
              </w:rPr>
            </w:pPr>
            <w:r w:rsidRPr="00275C4A">
              <w:rPr>
                <w:rFonts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3E20746E" w14:textId="77777777" w:rsidR="00275C4A" w:rsidRPr="00275C4A" w:rsidRDefault="00275C4A" w:rsidP="00571951">
            <w:pPr>
              <w:jc w:val="both"/>
              <w:rPr>
                <w:rFonts w:cs="Arial"/>
              </w:rPr>
            </w:pPr>
          </w:p>
          <w:p w14:paraId="7E1F7EBE" w14:textId="77777777" w:rsidR="00275C4A" w:rsidRPr="00275C4A" w:rsidRDefault="00275C4A" w:rsidP="00571951">
            <w:pPr>
              <w:jc w:val="both"/>
              <w:rPr>
                <w:rFonts w:cs="Arial"/>
              </w:rPr>
            </w:pPr>
            <w:r w:rsidRPr="00275C4A">
              <w:rPr>
                <w:rFonts w:cs="Arial"/>
              </w:rPr>
              <w:t xml:space="preserve">Some staff have additional responsibilities such as Line Managers, Designated Officers and Mandated Persons. </w:t>
            </w:r>
          </w:p>
          <w:p w14:paraId="194E369D" w14:textId="77777777" w:rsidR="00275C4A" w:rsidRPr="00275C4A" w:rsidRDefault="00275C4A" w:rsidP="00571951">
            <w:pPr>
              <w:jc w:val="both"/>
              <w:rPr>
                <w:rFonts w:cs="Arial"/>
              </w:rPr>
            </w:pPr>
          </w:p>
          <w:p w14:paraId="6891D49D" w14:textId="77777777" w:rsidR="00275C4A" w:rsidRPr="00275C4A" w:rsidRDefault="00275C4A" w:rsidP="00571951">
            <w:pPr>
              <w:jc w:val="both"/>
              <w:rPr>
                <w:rFonts w:cs="Arial"/>
              </w:rPr>
            </w:pPr>
            <w:r w:rsidRPr="00275C4A">
              <w:rPr>
                <w:rFonts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275C4A">
                <w:rPr>
                  <w:rStyle w:val="Hyperlink"/>
                  <w:rFonts w:cs="Arial"/>
                  <w:color w:val="auto"/>
                </w:rPr>
                <w:t>Schedule 2</w:t>
              </w:r>
              <w:r w:rsidRPr="00275C4A">
                <w:t xml:space="preserve"> of the Children First Act 2015</w:t>
              </w:r>
            </w:hyperlink>
            <w:r w:rsidRPr="00275C4A">
              <w:rPr>
                <w:rFonts w:cs="Arial"/>
              </w:rPr>
              <w:t xml:space="preserve"> to see if you are a Mandated Person, and therefore a HSE Designated Officer, and be familiar with the related roles and legal responsibilities. </w:t>
            </w:r>
          </w:p>
          <w:p w14:paraId="3D9671FD" w14:textId="77777777" w:rsidR="00275C4A" w:rsidRPr="00275C4A" w:rsidRDefault="00275C4A" w:rsidP="00571951">
            <w:pPr>
              <w:jc w:val="both"/>
              <w:rPr>
                <w:rFonts w:cs="Arial"/>
              </w:rPr>
            </w:pPr>
          </w:p>
          <w:p w14:paraId="4F9FC06A" w14:textId="77777777" w:rsidR="00275C4A" w:rsidRPr="00275C4A" w:rsidRDefault="00275C4A" w:rsidP="00571951">
            <w:pPr>
              <w:jc w:val="both"/>
              <w:rPr>
                <w:rFonts w:cs="Arial"/>
              </w:rPr>
            </w:pPr>
            <w:r w:rsidRPr="00275C4A">
              <w:rPr>
                <w:rFonts w:cs="Arial"/>
              </w:rPr>
              <w:t xml:space="preserve">Visit </w:t>
            </w:r>
            <w:hyperlink r:id="rId17" w:history="1">
              <w:r w:rsidRPr="00275C4A">
                <w:rPr>
                  <w:rStyle w:val="Hyperlink"/>
                  <w:rFonts w:cs="Arial"/>
                  <w:color w:val="auto"/>
                </w:rPr>
                <w:t>HSE Children First</w:t>
              </w:r>
              <w:r w:rsidRPr="00275C4A">
                <w:t xml:space="preserve"> </w:t>
              </w:r>
            </w:hyperlink>
            <w:r w:rsidRPr="00275C4A">
              <w:rPr>
                <w:rFonts w:cs="Arial"/>
              </w:rPr>
              <w:t xml:space="preserve">for further information, guidance and resources. </w:t>
            </w:r>
          </w:p>
          <w:p w14:paraId="752644AA" w14:textId="3EA5839E" w:rsidR="00275C4A" w:rsidRPr="00275C4A" w:rsidRDefault="00275C4A" w:rsidP="00571951">
            <w:pPr>
              <w:rPr>
                <w:rFonts w:cs="Arial"/>
                <w:b/>
              </w:rPr>
            </w:pPr>
            <w:r w:rsidRPr="00275C4A">
              <w:rPr>
                <w:rFonts w:cs="Arial"/>
                <w:bCs/>
                <w:lang w:val="en"/>
              </w:rPr>
              <w:t>.</w:t>
            </w:r>
          </w:p>
        </w:tc>
      </w:tr>
      <w:tr w:rsidR="00B2540F" w:rsidRPr="00775BC1" w14:paraId="2350CCFC" w14:textId="77777777" w:rsidTr="00275C4A">
        <w:tc>
          <w:tcPr>
            <w:tcW w:w="2169" w:type="dxa"/>
          </w:tcPr>
          <w:p w14:paraId="23FC9827" w14:textId="77777777" w:rsidR="00B2540F" w:rsidRPr="00D37279" w:rsidRDefault="00B2540F" w:rsidP="00571951">
            <w:pPr>
              <w:rPr>
                <w:rFonts w:cs="Arial"/>
                <w:b/>
                <w:bCs/>
              </w:rPr>
            </w:pPr>
            <w:r w:rsidRPr="00D37279">
              <w:rPr>
                <w:rFonts w:cs="Arial"/>
                <w:b/>
                <w:bCs/>
              </w:rPr>
              <w:t>Infection Control</w:t>
            </w:r>
          </w:p>
        </w:tc>
        <w:tc>
          <w:tcPr>
            <w:tcW w:w="8174" w:type="dxa"/>
          </w:tcPr>
          <w:p w14:paraId="2C65D674" w14:textId="77777777" w:rsidR="00B2540F" w:rsidRPr="00275C4A" w:rsidRDefault="00B2540F" w:rsidP="00571951">
            <w:pPr>
              <w:jc w:val="both"/>
              <w:rPr>
                <w:rFonts w:cs="Arial"/>
              </w:rPr>
            </w:pPr>
            <w:r w:rsidRPr="00275C4A">
              <w:rPr>
                <w:rFonts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275C4A">
              <w:rPr>
                <w:rFonts w:cs="Arial"/>
                <w:iCs/>
              </w:rPr>
              <w:t>and comply with associated HSE protocols for implementing and maintaining these standards as appropriate to the role.</w:t>
            </w:r>
          </w:p>
          <w:p w14:paraId="59E0E227" w14:textId="77777777" w:rsidR="00B2540F" w:rsidRPr="00275C4A" w:rsidRDefault="00B2540F" w:rsidP="00571951">
            <w:pPr>
              <w:rPr>
                <w:rFonts w:cs="Arial"/>
              </w:rPr>
            </w:pPr>
          </w:p>
        </w:tc>
      </w:tr>
      <w:tr w:rsidR="00275C4A" w:rsidRPr="00775BC1" w14:paraId="00BB3709" w14:textId="77777777" w:rsidTr="00275C4A">
        <w:tc>
          <w:tcPr>
            <w:tcW w:w="2169" w:type="dxa"/>
          </w:tcPr>
          <w:p w14:paraId="6DD498B7" w14:textId="77777777" w:rsidR="00275C4A" w:rsidRPr="00D37279" w:rsidRDefault="00275C4A" w:rsidP="00571951">
            <w:pPr>
              <w:rPr>
                <w:rFonts w:cs="Arial"/>
                <w:b/>
                <w:bCs/>
              </w:rPr>
            </w:pPr>
            <w:r w:rsidRPr="00D37279">
              <w:rPr>
                <w:rFonts w:cs="Arial"/>
                <w:b/>
              </w:rPr>
              <w:t>Health &amp; Safety</w:t>
            </w:r>
          </w:p>
        </w:tc>
        <w:tc>
          <w:tcPr>
            <w:tcW w:w="8174" w:type="dxa"/>
          </w:tcPr>
          <w:p w14:paraId="5C3F02D8" w14:textId="77777777" w:rsidR="00275C4A" w:rsidRPr="00275C4A" w:rsidRDefault="00275C4A" w:rsidP="00571951">
            <w:pPr>
              <w:jc w:val="both"/>
              <w:rPr>
                <w:rFonts w:cs="Arial"/>
              </w:rPr>
            </w:pPr>
            <w:r w:rsidRPr="00275C4A">
              <w:rPr>
                <w:rFonts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275C4A">
              <w:rPr>
                <w:rFonts w:cs="Arial"/>
              </w:rPr>
              <w:t>Site Specific</w:t>
            </w:r>
            <w:proofErr w:type="gramEnd"/>
            <w:r w:rsidRPr="00275C4A">
              <w:rPr>
                <w:rFonts w:cs="Arial"/>
              </w:rPr>
              <w:t xml:space="preserve"> Safety Statement (SSSS). </w:t>
            </w:r>
          </w:p>
          <w:p w14:paraId="785D04E3" w14:textId="77777777" w:rsidR="00275C4A" w:rsidRPr="00275C4A" w:rsidRDefault="00275C4A" w:rsidP="00571951">
            <w:pPr>
              <w:ind w:firstLine="720"/>
              <w:jc w:val="both"/>
              <w:rPr>
                <w:rFonts w:cs="Arial"/>
              </w:rPr>
            </w:pPr>
          </w:p>
          <w:p w14:paraId="2391724D" w14:textId="77777777" w:rsidR="00275C4A" w:rsidRPr="00275C4A" w:rsidRDefault="00275C4A" w:rsidP="00571951">
            <w:pPr>
              <w:jc w:val="both"/>
              <w:rPr>
                <w:rFonts w:cs="Arial"/>
              </w:rPr>
            </w:pPr>
            <w:r w:rsidRPr="00275C4A">
              <w:rPr>
                <w:rFonts w:cs="Arial"/>
              </w:rPr>
              <w:t>Key responsibilities include:</w:t>
            </w:r>
          </w:p>
          <w:p w14:paraId="1DDAB4F0" w14:textId="77777777" w:rsidR="00275C4A" w:rsidRPr="00275C4A" w:rsidRDefault="00275C4A" w:rsidP="00571951">
            <w:pPr>
              <w:jc w:val="both"/>
              <w:rPr>
                <w:rFonts w:cs="Arial"/>
                <w:highlight w:val="yellow"/>
              </w:rPr>
            </w:pPr>
          </w:p>
          <w:p w14:paraId="6A5C212B" w14:textId="77777777" w:rsidR="00275C4A" w:rsidRPr="00275C4A" w:rsidRDefault="00275C4A" w:rsidP="00571951">
            <w:pPr>
              <w:pStyle w:val="ListParagraph"/>
              <w:numPr>
                <w:ilvl w:val="0"/>
                <w:numId w:val="4"/>
              </w:numPr>
              <w:contextualSpacing w:val="0"/>
              <w:jc w:val="both"/>
              <w:rPr>
                <w:rFonts w:ascii="Arial" w:hAnsi="Arial" w:cs="Arial"/>
                <w:sz w:val="20"/>
                <w:szCs w:val="20"/>
              </w:rPr>
            </w:pPr>
            <w:r w:rsidRPr="00275C4A">
              <w:rPr>
                <w:rFonts w:ascii="Arial" w:hAnsi="Arial" w:cs="Arial"/>
                <w:sz w:val="20"/>
                <w:szCs w:val="20"/>
              </w:rPr>
              <w:t>Developing a SSSS for the department/service</w:t>
            </w:r>
            <w:r w:rsidRPr="00275C4A">
              <w:rPr>
                <w:rStyle w:val="FootnoteReference"/>
                <w:rFonts w:ascii="Arial" w:eastAsia="Calibri" w:hAnsi="Arial" w:cs="Arial"/>
                <w:sz w:val="20"/>
                <w:szCs w:val="20"/>
              </w:rPr>
              <w:footnoteReference w:id="1"/>
            </w:r>
            <w:r w:rsidRPr="00275C4A">
              <w:rPr>
                <w:rFonts w:ascii="Arial" w:hAnsi="Arial" w:cs="Arial"/>
                <w:sz w:val="20"/>
                <w:szCs w:val="20"/>
              </w:rPr>
              <w:t>, as applicable, based on the identification of hazards and the assessment of risks, and reviewing/updating same on a regular basis (at least annually) and in the event of any significant change in the work activity or place of work.</w:t>
            </w:r>
          </w:p>
          <w:p w14:paraId="6B71617C" w14:textId="77777777" w:rsidR="00275C4A" w:rsidRPr="00275C4A" w:rsidRDefault="00275C4A" w:rsidP="00571951">
            <w:pPr>
              <w:pStyle w:val="ListParagraph"/>
              <w:numPr>
                <w:ilvl w:val="0"/>
                <w:numId w:val="4"/>
              </w:numPr>
              <w:contextualSpacing w:val="0"/>
              <w:jc w:val="both"/>
              <w:rPr>
                <w:rFonts w:ascii="Arial" w:hAnsi="Arial" w:cs="Arial"/>
                <w:sz w:val="20"/>
                <w:szCs w:val="20"/>
              </w:rPr>
            </w:pPr>
            <w:r w:rsidRPr="00275C4A">
              <w:rPr>
                <w:rFonts w:ascii="Arial" w:hAnsi="Arial" w:cs="Arial"/>
                <w:sz w:val="20"/>
                <w:szCs w:val="20"/>
              </w:rPr>
              <w:t xml:space="preserve">Ensuring that Occupational Safety and Health (OSH) </w:t>
            </w:r>
            <w:proofErr w:type="gramStart"/>
            <w:r w:rsidRPr="00275C4A">
              <w:rPr>
                <w:rFonts w:ascii="Arial" w:hAnsi="Arial" w:cs="Arial"/>
                <w:sz w:val="20"/>
                <w:szCs w:val="20"/>
              </w:rPr>
              <w:t>is</w:t>
            </w:r>
            <w:proofErr w:type="gramEnd"/>
            <w:r w:rsidRPr="00275C4A">
              <w:rPr>
                <w:rFonts w:ascii="Arial" w:hAnsi="Arial" w:cs="Arial"/>
                <w:sz w:val="20"/>
                <w:szCs w:val="20"/>
              </w:rPr>
              <w:t xml:space="preserve"> integrated into day-to-day business, providing Systems Of Work (SOW) that are planned, organised, performed, maintained, and revised as appropriate, and ensuring that all safety related records are maintained and available for inspection.</w:t>
            </w:r>
          </w:p>
          <w:p w14:paraId="77B5BD57" w14:textId="77777777" w:rsidR="00275C4A" w:rsidRPr="00275C4A" w:rsidRDefault="00275C4A" w:rsidP="00571951">
            <w:pPr>
              <w:pStyle w:val="ListParagraph"/>
              <w:numPr>
                <w:ilvl w:val="0"/>
                <w:numId w:val="4"/>
              </w:numPr>
              <w:contextualSpacing w:val="0"/>
              <w:jc w:val="both"/>
              <w:rPr>
                <w:rFonts w:ascii="Arial" w:hAnsi="Arial" w:cs="Arial"/>
                <w:sz w:val="20"/>
                <w:szCs w:val="20"/>
              </w:rPr>
            </w:pPr>
            <w:r w:rsidRPr="00275C4A">
              <w:rPr>
                <w:rFonts w:ascii="Arial" w:hAnsi="Arial" w:cs="Arial"/>
                <w:sz w:val="20"/>
                <w:szCs w:val="20"/>
              </w:rPr>
              <w:t>Consulting and communicating with staff and safety representatives on OSH matters.</w:t>
            </w:r>
          </w:p>
          <w:p w14:paraId="122DB702" w14:textId="77777777" w:rsidR="00275C4A" w:rsidRPr="00275C4A" w:rsidRDefault="00275C4A" w:rsidP="00571951">
            <w:pPr>
              <w:pStyle w:val="ListParagraph"/>
              <w:numPr>
                <w:ilvl w:val="0"/>
                <w:numId w:val="4"/>
              </w:numPr>
              <w:contextualSpacing w:val="0"/>
              <w:jc w:val="both"/>
              <w:rPr>
                <w:rFonts w:ascii="Arial" w:hAnsi="Arial" w:cs="Arial"/>
                <w:sz w:val="20"/>
                <w:szCs w:val="20"/>
              </w:rPr>
            </w:pPr>
            <w:r w:rsidRPr="00275C4A">
              <w:rPr>
                <w:rFonts w:ascii="Arial" w:hAnsi="Arial" w:cs="Arial"/>
                <w:sz w:val="20"/>
                <w:szCs w:val="20"/>
              </w:rPr>
              <w:t>Ensuring a training need assessment (TNA) is undertaken for employees, facilitating their attendance at statutory OSH training, and ensuring records are maintained for each employee.</w:t>
            </w:r>
          </w:p>
          <w:p w14:paraId="7ED279B3" w14:textId="77777777" w:rsidR="00275C4A" w:rsidRPr="00275C4A" w:rsidRDefault="00275C4A" w:rsidP="00571951">
            <w:pPr>
              <w:pStyle w:val="ListParagraph"/>
              <w:numPr>
                <w:ilvl w:val="0"/>
                <w:numId w:val="4"/>
              </w:numPr>
              <w:contextualSpacing w:val="0"/>
              <w:jc w:val="both"/>
              <w:rPr>
                <w:rFonts w:ascii="Arial" w:hAnsi="Arial" w:cs="Arial"/>
                <w:sz w:val="20"/>
                <w:szCs w:val="20"/>
              </w:rPr>
            </w:pPr>
            <w:r w:rsidRPr="00275C4A">
              <w:rPr>
                <w:rFonts w:ascii="Arial" w:hAnsi="Arial" w:cs="Arial"/>
                <w:sz w:val="20"/>
                <w:szCs w:val="20"/>
              </w:rPr>
              <w:t>Ensuring that all incidents occurring within the relevant department/service are managed appropriately and investigated in accordance with HSE procedures</w:t>
            </w:r>
            <w:r w:rsidRPr="00275C4A">
              <w:rPr>
                <w:rStyle w:val="FootnoteReference"/>
                <w:rFonts w:ascii="Arial" w:eastAsia="Calibri" w:hAnsi="Arial" w:cs="Arial"/>
                <w:sz w:val="20"/>
                <w:szCs w:val="20"/>
              </w:rPr>
              <w:footnoteReference w:id="2"/>
            </w:r>
            <w:r w:rsidRPr="00275C4A">
              <w:rPr>
                <w:rFonts w:ascii="Arial" w:hAnsi="Arial" w:cs="Arial"/>
                <w:sz w:val="20"/>
                <w:szCs w:val="20"/>
              </w:rPr>
              <w:t>.</w:t>
            </w:r>
          </w:p>
          <w:p w14:paraId="6B93CE26" w14:textId="77777777" w:rsidR="00275C4A" w:rsidRPr="00275C4A" w:rsidRDefault="00275C4A" w:rsidP="00571951">
            <w:pPr>
              <w:pStyle w:val="ListParagraph"/>
              <w:numPr>
                <w:ilvl w:val="0"/>
                <w:numId w:val="4"/>
              </w:numPr>
              <w:contextualSpacing w:val="0"/>
              <w:jc w:val="both"/>
              <w:rPr>
                <w:rFonts w:ascii="Arial" w:hAnsi="Arial" w:cs="Arial"/>
                <w:sz w:val="20"/>
                <w:szCs w:val="20"/>
              </w:rPr>
            </w:pPr>
            <w:r w:rsidRPr="00275C4A">
              <w:rPr>
                <w:rFonts w:ascii="Arial" w:hAnsi="Arial" w:cs="Arial"/>
                <w:sz w:val="20"/>
                <w:szCs w:val="20"/>
              </w:rPr>
              <w:t>Seeking advice from health and safety professionals through the National Health and Safety Function Helpdesk as appropriate.</w:t>
            </w:r>
          </w:p>
          <w:p w14:paraId="2058670A" w14:textId="77777777" w:rsidR="00275C4A" w:rsidRPr="00275C4A" w:rsidRDefault="00275C4A" w:rsidP="00571951">
            <w:pPr>
              <w:pStyle w:val="ListParagraph"/>
              <w:numPr>
                <w:ilvl w:val="0"/>
                <w:numId w:val="4"/>
              </w:numPr>
              <w:contextualSpacing w:val="0"/>
              <w:jc w:val="both"/>
              <w:rPr>
                <w:rFonts w:ascii="Arial" w:hAnsi="Arial" w:cs="Arial"/>
                <w:sz w:val="20"/>
                <w:szCs w:val="20"/>
              </w:rPr>
            </w:pPr>
            <w:r w:rsidRPr="00275C4A">
              <w:rPr>
                <w:rFonts w:ascii="Arial" w:hAnsi="Arial" w:cs="Arial"/>
                <w:iCs/>
                <w:sz w:val="20"/>
                <w:szCs w:val="20"/>
              </w:rPr>
              <w:t>Reviewing the health and safety performance of the ward/department/service and staff through, respectively, local audit and performance achievement meetings for example.</w:t>
            </w:r>
          </w:p>
          <w:p w14:paraId="7A75BF60" w14:textId="77777777" w:rsidR="00275C4A" w:rsidRPr="00275C4A" w:rsidRDefault="00275C4A" w:rsidP="00571951">
            <w:pPr>
              <w:jc w:val="both"/>
              <w:rPr>
                <w:rFonts w:cs="Arial"/>
              </w:rPr>
            </w:pPr>
          </w:p>
          <w:p w14:paraId="123BB06D" w14:textId="77777777" w:rsidR="00275C4A" w:rsidRPr="00275C4A" w:rsidRDefault="00275C4A" w:rsidP="00571951">
            <w:pPr>
              <w:jc w:val="both"/>
              <w:rPr>
                <w:rFonts w:cs="Arial"/>
              </w:rPr>
            </w:pPr>
            <w:r w:rsidRPr="00275C4A">
              <w:rPr>
                <w:rFonts w:cs="Arial"/>
                <w:b/>
              </w:rPr>
              <w:t>Note</w:t>
            </w:r>
            <w:r w:rsidRPr="00275C4A">
              <w:rPr>
                <w:rFonts w:cs="Arial"/>
              </w:rPr>
              <w:t xml:space="preserve">: Detailed roles and responsibilities of Line Managers are outlined in local SSSS. </w:t>
            </w:r>
          </w:p>
          <w:p w14:paraId="6A9C1414" w14:textId="7C36B2B0" w:rsidR="00275C4A" w:rsidRPr="00275C4A" w:rsidRDefault="00275C4A" w:rsidP="00571951">
            <w:pPr>
              <w:jc w:val="both"/>
              <w:rPr>
                <w:rFonts w:cs="Arial"/>
              </w:rPr>
            </w:pPr>
          </w:p>
        </w:tc>
      </w:tr>
    </w:tbl>
    <w:p w14:paraId="48766F0E" w14:textId="77777777" w:rsidR="00E20680" w:rsidRPr="00775BC1" w:rsidRDefault="00E20680" w:rsidP="00544740">
      <w:pPr>
        <w:rPr>
          <w:rFonts w:cs="Arial"/>
          <w:sz w:val="22"/>
          <w:szCs w:val="22"/>
        </w:rPr>
      </w:pPr>
    </w:p>
    <w:sectPr w:rsidR="00E20680" w:rsidRPr="00775BC1" w:rsidSect="00405592">
      <w:footerReference w:type="even" r:id="rId18"/>
      <w:footerReference w:type="default" r:id="rId19"/>
      <w:pgSz w:w="11906" w:h="16838"/>
      <w:pgMar w:top="397" w:right="851" w:bottom="3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4AB21" w14:textId="77777777" w:rsidR="00D773E7" w:rsidRDefault="00D773E7">
      <w:r>
        <w:separator/>
      </w:r>
    </w:p>
  </w:endnote>
  <w:endnote w:type="continuationSeparator" w:id="0">
    <w:p w14:paraId="684E8E48" w14:textId="77777777" w:rsidR="00D773E7" w:rsidRDefault="00D77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22BF" w14:textId="77777777" w:rsidR="00A45FF9" w:rsidRDefault="00A45FF9" w:rsidP="007F70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34CA4E" w14:textId="77777777" w:rsidR="00A45FF9" w:rsidRDefault="00A45FF9" w:rsidP="008363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FE80" w14:textId="089ACDBC" w:rsidR="00A45FF9" w:rsidRDefault="00A45FF9" w:rsidP="006C47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0371">
      <w:rPr>
        <w:rStyle w:val="PageNumber"/>
        <w:noProof/>
      </w:rPr>
      <w:t>9</w:t>
    </w:r>
    <w:r>
      <w:rPr>
        <w:rStyle w:val="PageNumber"/>
      </w:rPr>
      <w:fldChar w:fldCharType="end"/>
    </w:r>
  </w:p>
  <w:p w14:paraId="2392437A" w14:textId="77777777" w:rsidR="00A45FF9" w:rsidRDefault="00A45FF9" w:rsidP="002A73C7">
    <w:pPr>
      <w:pStyle w:val="Footer"/>
      <w:pBdr>
        <w:top w:val="single" w:sz="4" w:space="18" w:color="auto"/>
      </w:pBdr>
      <w:tabs>
        <w:tab w:val="clear" w:pos="4252"/>
        <w:tab w:val="clear" w:pos="8504"/>
        <w:tab w:val="center" w:pos="4860"/>
        <w:tab w:val="right" w:pos="10260"/>
      </w:tabs>
      <w:ind w:left="-360" w:right="-56"/>
      <w:jc w:val="right"/>
      <w:rPr>
        <w:rFonts w:ascii="Arial" w:hAnsi="Arial"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22D68" w14:textId="77777777" w:rsidR="00D773E7" w:rsidRDefault="00D773E7">
      <w:r>
        <w:separator/>
      </w:r>
    </w:p>
  </w:footnote>
  <w:footnote w:type="continuationSeparator" w:id="0">
    <w:p w14:paraId="58C5A897" w14:textId="77777777" w:rsidR="00D773E7" w:rsidRDefault="00D773E7">
      <w:r>
        <w:continuationSeparator/>
      </w:r>
    </w:p>
  </w:footnote>
  <w:footnote w:id="1">
    <w:p w14:paraId="16EC0477" w14:textId="77777777" w:rsidR="00275C4A" w:rsidRPr="00275C4A" w:rsidRDefault="00275C4A" w:rsidP="00BE491B">
      <w:pPr>
        <w:pStyle w:val="FootnoteText"/>
        <w:rPr>
          <w:rFonts w:ascii="Arial" w:hAnsi="Arial" w:cs="Arial"/>
          <w:sz w:val="16"/>
          <w:szCs w:val="16"/>
        </w:rPr>
      </w:pPr>
      <w:r w:rsidRPr="00477662">
        <w:rPr>
          <w:rStyle w:val="FootnoteReference"/>
          <w:rFonts w:cs="Arial"/>
          <w:sz w:val="16"/>
          <w:szCs w:val="16"/>
        </w:rPr>
        <w:footnoteRef/>
      </w:r>
      <w:r w:rsidRPr="0087266C">
        <w:rPr>
          <w:rFonts w:ascii="Arial" w:hAnsi="Arial" w:cs="Arial"/>
          <w:sz w:val="16"/>
          <w:szCs w:val="16"/>
        </w:rPr>
        <w:t xml:space="preserve">A template SSSS and guidelines are available </w:t>
      </w:r>
      <w:r w:rsidRPr="00275C4A">
        <w:rPr>
          <w:rFonts w:ascii="Arial" w:hAnsi="Arial" w:cs="Arial"/>
          <w:sz w:val="16"/>
          <w:szCs w:val="16"/>
        </w:rPr>
        <w:t xml:space="preserve">on </w:t>
      </w:r>
      <w:hyperlink r:id="rId1" w:history="1">
        <w:r w:rsidRPr="00275C4A">
          <w:rPr>
            <w:rStyle w:val="Hyperlink"/>
            <w:rFonts w:ascii="Arial" w:hAnsi="Arial" w:cs="Arial"/>
            <w:color w:val="auto"/>
            <w:sz w:val="16"/>
            <w:szCs w:val="16"/>
          </w:rPr>
          <w:t>writing your site or service safety statement</w:t>
        </w:r>
      </w:hyperlink>
      <w:r w:rsidRPr="00275C4A">
        <w:rPr>
          <w:rFonts w:ascii="Arial" w:hAnsi="Arial" w:cs="Arial"/>
          <w:sz w:val="16"/>
          <w:szCs w:val="16"/>
        </w:rPr>
        <w:t xml:space="preserve">. </w:t>
      </w:r>
    </w:p>
    <w:p w14:paraId="77740BEA" w14:textId="77777777" w:rsidR="00275C4A" w:rsidRPr="00275C4A" w:rsidRDefault="00275C4A" w:rsidP="00543F98">
      <w:pPr>
        <w:pStyle w:val="FootnoteText"/>
      </w:pPr>
      <w:r w:rsidRPr="00275C4A">
        <w:rPr>
          <w:rStyle w:val="FootnoteReference"/>
          <w:rFonts w:cs="Arial"/>
          <w:sz w:val="16"/>
          <w:szCs w:val="16"/>
        </w:rPr>
        <w:t xml:space="preserve">2 </w:t>
      </w:r>
      <w:r w:rsidRPr="00275C4A">
        <w:rPr>
          <w:rFonts w:ascii="Arial" w:hAnsi="Arial" w:cs="Arial"/>
          <w:sz w:val="16"/>
          <w:szCs w:val="16"/>
        </w:rPr>
        <w:t xml:space="preserve">Structures and processes for effective </w:t>
      </w:r>
      <w:hyperlink r:id="rId2" w:history="1">
        <w:r w:rsidRPr="00275C4A">
          <w:rPr>
            <w:rStyle w:val="Hyperlink"/>
            <w:rFonts w:ascii="Arial" w:hAnsi="Arial" w:cs="Arial"/>
            <w:color w:val="auto"/>
            <w:sz w:val="16"/>
            <w:szCs w:val="16"/>
          </w:rPr>
          <w:t>incident management</w:t>
        </w:r>
      </w:hyperlink>
      <w:r w:rsidRPr="00275C4A">
        <w:rPr>
          <w:rFonts w:ascii="Arial" w:hAnsi="Arial" w:cs="Arial"/>
          <w:sz w:val="16"/>
          <w:szCs w:val="16"/>
        </w:rPr>
        <w:t xml:space="preserve"> and review of incidents. </w:t>
      </w:r>
    </w:p>
  </w:footnote>
  <w:footnote w:id="2">
    <w:p w14:paraId="39FA032C" w14:textId="77777777" w:rsidR="00275C4A" w:rsidRPr="00DD13C2" w:rsidRDefault="00275C4A"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B4D"/>
    <w:multiLevelType w:val="multilevel"/>
    <w:tmpl w:val="6DD8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01055E6"/>
    <w:multiLevelType w:val="hybridMultilevel"/>
    <w:tmpl w:val="45C4ED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6FA2EC9"/>
    <w:multiLevelType w:val="hybridMultilevel"/>
    <w:tmpl w:val="AAE8368E"/>
    <w:lvl w:ilvl="0" w:tplc="74D22828">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03C5439"/>
    <w:multiLevelType w:val="hybridMultilevel"/>
    <w:tmpl w:val="9D2871E0"/>
    <w:lvl w:ilvl="0" w:tplc="104EFC22">
      <w:start w:val="1"/>
      <w:numFmt w:val="bullet"/>
      <w:lvlText w:val=""/>
      <w:lvlJc w:val="left"/>
      <w:pPr>
        <w:ind w:left="567" w:hanging="283"/>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21A26E7A"/>
    <w:multiLevelType w:val="multilevel"/>
    <w:tmpl w:val="2220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3E2724"/>
    <w:multiLevelType w:val="multilevel"/>
    <w:tmpl w:val="8EF8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276212"/>
    <w:multiLevelType w:val="multilevel"/>
    <w:tmpl w:val="04C08344"/>
    <w:lvl w:ilvl="0">
      <w:numFmt w:val="decimal"/>
      <w:pStyle w:val="CellListBullet"/>
      <w:lvlText w:val=""/>
      <w:lvlJc w:val="left"/>
      <w:pPr>
        <w:ind w:left="360" w:hanging="360"/>
      </w:pPr>
      <w:rPr>
        <w:rFonts w:ascii="Symbol" w:hAnsi="Symbol" w:hint="default"/>
      </w:rPr>
    </w:lvl>
    <w:lvl w:ilvl="1">
      <w:numFmt w:val="decimal"/>
      <w:pStyle w:val="CellListBullet2"/>
      <w:lvlText w:val=""/>
      <w:lvlJc w:val="left"/>
      <w:pPr>
        <w:tabs>
          <w:tab w:val="num" w:pos="475"/>
        </w:tabs>
        <w:ind w:left="475"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0357F9"/>
    <w:multiLevelType w:val="hybridMultilevel"/>
    <w:tmpl w:val="56F0C4F4"/>
    <w:lvl w:ilvl="0" w:tplc="3A901C86">
      <w:start w:val="1"/>
      <w:numFmt w:val="bullet"/>
      <w:lvlText w:val=""/>
      <w:lvlJc w:val="left"/>
      <w:pPr>
        <w:ind w:left="567" w:hanging="283"/>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FB57A9A"/>
    <w:multiLevelType w:val="hybridMultilevel"/>
    <w:tmpl w:val="AC2A6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2" w15:restartNumberingAfterBreak="0">
    <w:nsid w:val="32E066FA"/>
    <w:multiLevelType w:val="hybridMultilevel"/>
    <w:tmpl w:val="997257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5E701CB"/>
    <w:multiLevelType w:val="multilevel"/>
    <w:tmpl w:val="0672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3829FF"/>
    <w:multiLevelType w:val="hybridMultilevel"/>
    <w:tmpl w:val="989C049C"/>
    <w:lvl w:ilvl="0" w:tplc="3A901C86">
      <w:start w:val="1"/>
      <w:numFmt w:val="bullet"/>
      <w:lvlText w:val=""/>
      <w:lvlJc w:val="left"/>
      <w:pPr>
        <w:ind w:left="567" w:hanging="283"/>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2816C21"/>
    <w:multiLevelType w:val="hybridMultilevel"/>
    <w:tmpl w:val="E5C074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5B2317ED"/>
    <w:multiLevelType w:val="hybridMultilevel"/>
    <w:tmpl w:val="229C47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F191709"/>
    <w:multiLevelType w:val="hybridMultilevel"/>
    <w:tmpl w:val="8522D2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00749F6"/>
    <w:multiLevelType w:val="multilevel"/>
    <w:tmpl w:val="6A02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6E0A76"/>
    <w:multiLevelType w:val="hybridMultilevel"/>
    <w:tmpl w:val="CC208D04"/>
    <w:lvl w:ilvl="0" w:tplc="438A6042">
      <w:start w:val="1"/>
      <w:numFmt w:val="bullet"/>
      <w:pStyle w:val="06BodyCopyBullet"/>
      <w:lvlText w:val=""/>
      <w:lvlJc w:val="left"/>
      <w:pPr>
        <w:tabs>
          <w:tab w:val="num" w:pos="170"/>
        </w:tabs>
        <w:ind w:left="170" w:hanging="170"/>
      </w:pPr>
      <w:rPr>
        <w:rFonts w:ascii="Wingdings" w:hAnsi="Wingdings" w:cs="Arial" w:hint="default"/>
        <w:color w:val="999999"/>
        <w:sz w:val="14"/>
        <w:szCs w:val="1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0C3548"/>
    <w:multiLevelType w:val="hybridMultilevel"/>
    <w:tmpl w:val="7096849C"/>
    <w:lvl w:ilvl="0" w:tplc="18090001">
      <w:start w:val="1"/>
      <w:numFmt w:val="bullet"/>
      <w:lvlText w:val=""/>
      <w:lvlJc w:val="left"/>
      <w:pPr>
        <w:ind w:left="720" w:hanging="360"/>
      </w:pPr>
      <w:rPr>
        <w:rFonts w:ascii="Symbol" w:hAnsi="Symbol" w:hint="default"/>
      </w:rPr>
    </w:lvl>
    <w:lvl w:ilvl="1" w:tplc="BA9A1B38">
      <w:numFmt w:val="bullet"/>
      <w:lvlText w:val="•"/>
      <w:lvlJc w:val="left"/>
      <w:pPr>
        <w:ind w:left="1440" w:hanging="360"/>
      </w:pPr>
      <w:rPr>
        <w:rFonts w:ascii="Calibri" w:eastAsia="Times New Roman"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C8E3F5A"/>
    <w:multiLevelType w:val="hybridMultilevel"/>
    <w:tmpl w:val="66B6AF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DE9654C"/>
    <w:multiLevelType w:val="multilevel"/>
    <w:tmpl w:val="9E70BF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6445593"/>
    <w:multiLevelType w:val="hybridMultilevel"/>
    <w:tmpl w:val="11AC5254"/>
    <w:lvl w:ilvl="0" w:tplc="034CF9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83524324">
    <w:abstractNumId w:val="15"/>
  </w:num>
  <w:num w:numId="2" w16cid:durableId="538665648">
    <w:abstractNumId w:val="19"/>
  </w:num>
  <w:num w:numId="3" w16cid:durableId="770659372">
    <w:abstractNumId w:val="8"/>
  </w:num>
  <w:num w:numId="4" w16cid:durableId="11229308">
    <w:abstractNumId w:val="1"/>
  </w:num>
  <w:num w:numId="5" w16cid:durableId="420567552">
    <w:abstractNumId w:val="3"/>
  </w:num>
  <w:num w:numId="6" w16cid:durableId="1364864249">
    <w:abstractNumId w:val="4"/>
  </w:num>
  <w:num w:numId="7" w16cid:durableId="2049866122">
    <w:abstractNumId w:val="12"/>
  </w:num>
  <w:num w:numId="8" w16cid:durableId="1120419436">
    <w:abstractNumId w:val="5"/>
  </w:num>
  <w:num w:numId="9" w16cid:durableId="47264802">
    <w:abstractNumId w:val="14"/>
  </w:num>
  <w:num w:numId="10" w16cid:durableId="2019696825">
    <w:abstractNumId w:val="9"/>
  </w:num>
  <w:num w:numId="11" w16cid:durableId="1585872422">
    <w:abstractNumId w:val="17"/>
  </w:num>
  <w:num w:numId="12" w16cid:durableId="1493177165">
    <w:abstractNumId w:val="21"/>
  </w:num>
  <w:num w:numId="13" w16cid:durableId="1876120454">
    <w:abstractNumId w:val="20"/>
  </w:num>
  <w:num w:numId="14" w16cid:durableId="104546538">
    <w:abstractNumId w:val="16"/>
  </w:num>
  <w:num w:numId="15" w16cid:durableId="1694839422">
    <w:abstractNumId w:val="2"/>
  </w:num>
  <w:num w:numId="16" w16cid:durableId="1671565386">
    <w:abstractNumId w:val="10"/>
  </w:num>
  <w:num w:numId="17" w16cid:durableId="2024009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2138691">
    <w:abstractNumId w:val="23"/>
  </w:num>
  <w:num w:numId="19" w16cid:durableId="960266097">
    <w:abstractNumId w:val="22"/>
    <w:lvlOverride w:ilvl="0">
      <w:startOverride w:val="1"/>
    </w:lvlOverride>
  </w:num>
  <w:num w:numId="20" w16cid:durableId="1448506695">
    <w:abstractNumId w:val="7"/>
  </w:num>
  <w:num w:numId="21" w16cid:durableId="1803573124">
    <w:abstractNumId w:val="6"/>
  </w:num>
  <w:num w:numId="22" w16cid:durableId="100338816">
    <w:abstractNumId w:val="18"/>
  </w:num>
  <w:num w:numId="23" w16cid:durableId="1508668018">
    <w:abstractNumId w:val="0"/>
  </w:num>
  <w:num w:numId="24" w16cid:durableId="310064784">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2CB"/>
    <w:rsid w:val="000003BE"/>
    <w:rsid w:val="00000790"/>
    <w:rsid w:val="00001204"/>
    <w:rsid w:val="000042B3"/>
    <w:rsid w:val="00005E15"/>
    <w:rsid w:val="00006C3D"/>
    <w:rsid w:val="00006D8E"/>
    <w:rsid w:val="0000763D"/>
    <w:rsid w:val="00010479"/>
    <w:rsid w:val="00011C59"/>
    <w:rsid w:val="00012AB1"/>
    <w:rsid w:val="00014EDE"/>
    <w:rsid w:val="0001601C"/>
    <w:rsid w:val="000161B9"/>
    <w:rsid w:val="000175F2"/>
    <w:rsid w:val="00020863"/>
    <w:rsid w:val="00020E84"/>
    <w:rsid w:val="00021F76"/>
    <w:rsid w:val="00022400"/>
    <w:rsid w:val="00023257"/>
    <w:rsid w:val="0002344A"/>
    <w:rsid w:val="00023D6B"/>
    <w:rsid w:val="000243A2"/>
    <w:rsid w:val="00025B71"/>
    <w:rsid w:val="00030449"/>
    <w:rsid w:val="000308AB"/>
    <w:rsid w:val="00030CC0"/>
    <w:rsid w:val="00031769"/>
    <w:rsid w:val="000317C6"/>
    <w:rsid w:val="0003186F"/>
    <w:rsid w:val="0003409A"/>
    <w:rsid w:val="00040A6B"/>
    <w:rsid w:val="00040DAD"/>
    <w:rsid w:val="00041BE1"/>
    <w:rsid w:val="000425F0"/>
    <w:rsid w:val="00043527"/>
    <w:rsid w:val="0004443D"/>
    <w:rsid w:val="00044626"/>
    <w:rsid w:val="00044ACA"/>
    <w:rsid w:val="000454C8"/>
    <w:rsid w:val="000479FE"/>
    <w:rsid w:val="000514BF"/>
    <w:rsid w:val="0005220B"/>
    <w:rsid w:val="0005271C"/>
    <w:rsid w:val="00054EE1"/>
    <w:rsid w:val="000559E7"/>
    <w:rsid w:val="00060DD3"/>
    <w:rsid w:val="00061200"/>
    <w:rsid w:val="000655BC"/>
    <w:rsid w:val="00067886"/>
    <w:rsid w:val="00070D6D"/>
    <w:rsid w:val="00070F30"/>
    <w:rsid w:val="00074FFF"/>
    <w:rsid w:val="00076982"/>
    <w:rsid w:val="00076FFD"/>
    <w:rsid w:val="00077943"/>
    <w:rsid w:val="000855F3"/>
    <w:rsid w:val="00085C8F"/>
    <w:rsid w:val="00086664"/>
    <w:rsid w:val="000868D8"/>
    <w:rsid w:val="00090B9A"/>
    <w:rsid w:val="00091282"/>
    <w:rsid w:val="00091498"/>
    <w:rsid w:val="00091DCD"/>
    <w:rsid w:val="000920A6"/>
    <w:rsid w:val="00092589"/>
    <w:rsid w:val="000926A6"/>
    <w:rsid w:val="00093D17"/>
    <w:rsid w:val="000947BD"/>
    <w:rsid w:val="0009564F"/>
    <w:rsid w:val="00095896"/>
    <w:rsid w:val="000965E2"/>
    <w:rsid w:val="00096A0F"/>
    <w:rsid w:val="00096CD4"/>
    <w:rsid w:val="000A1A4B"/>
    <w:rsid w:val="000A1DC9"/>
    <w:rsid w:val="000A25DF"/>
    <w:rsid w:val="000A2B60"/>
    <w:rsid w:val="000A39B5"/>
    <w:rsid w:val="000B089D"/>
    <w:rsid w:val="000B36F5"/>
    <w:rsid w:val="000B3C9C"/>
    <w:rsid w:val="000B404F"/>
    <w:rsid w:val="000B5034"/>
    <w:rsid w:val="000B6BD1"/>
    <w:rsid w:val="000B7544"/>
    <w:rsid w:val="000C08A1"/>
    <w:rsid w:val="000C0B89"/>
    <w:rsid w:val="000C29AD"/>
    <w:rsid w:val="000C3D69"/>
    <w:rsid w:val="000C5D8A"/>
    <w:rsid w:val="000C74A0"/>
    <w:rsid w:val="000C7C6B"/>
    <w:rsid w:val="000D1708"/>
    <w:rsid w:val="000D2014"/>
    <w:rsid w:val="000D38F0"/>
    <w:rsid w:val="000D3D03"/>
    <w:rsid w:val="000D6C16"/>
    <w:rsid w:val="000D7312"/>
    <w:rsid w:val="000D76A9"/>
    <w:rsid w:val="000D7D4F"/>
    <w:rsid w:val="000E038B"/>
    <w:rsid w:val="000E05B2"/>
    <w:rsid w:val="000E4C81"/>
    <w:rsid w:val="000E6FD4"/>
    <w:rsid w:val="000E7202"/>
    <w:rsid w:val="000F0EA3"/>
    <w:rsid w:val="000F1F26"/>
    <w:rsid w:val="000F1F48"/>
    <w:rsid w:val="000F30C0"/>
    <w:rsid w:val="000F77DE"/>
    <w:rsid w:val="000F7BA4"/>
    <w:rsid w:val="000F7C46"/>
    <w:rsid w:val="00100C85"/>
    <w:rsid w:val="00102807"/>
    <w:rsid w:val="00103637"/>
    <w:rsid w:val="0010490E"/>
    <w:rsid w:val="00107124"/>
    <w:rsid w:val="001073F6"/>
    <w:rsid w:val="0010785B"/>
    <w:rsid w:val="00110A4E"/>
    <w:rsid w:val="00111A93"/>
    <w:rsid w:val="00113C7C"/>
    <w:rsid w:val="00115382"/>
    <w:rsid w:val="001238D5"/>
    <w:rsid w:val="00127176"/>
    <w:rsid w:val="001305D4"/>
    <w:rsid w:val="0013113C"/>
    <w:rsid w:val="001312A7"/>
    <w:rsid w:val="001315E7"/>
    <w:rsid w:val="001354A4"/>
    <w:rsid w:val="00140C14"/>
    <w:rsid w:val="0014330A"/>
    <w:rsid w:val="00144E54"/>
    <w:rsid w:val="001452D0"/>
    <w:rsid w:val="00147797"/>
    <w:rsid w:val="00147D92"/>
    <w:rsid w:val="00151651"/>
    <w:rsid w:val="0015181D"/>
    <w:rsid w:val="00151D4F"/>
    <w:rsid w:val="0015272A"/>
    <w:rsid w:val="00155256"/>
    <w:rsid w:val="001618CB"/>
    <w:rsid w:val="0016197A"/>
    <w:rsid w:val="00162103"/>
    <w:rsid w:val="00163CCE"/>
    <w:rsid w:val="00164197"/>
    <w:rsid w:val="0016498C"/>
    <w:rsid w:val="00164CCC"/>
    <w:rsid w:val="00164DE9"/>
    <w:rsid w:val="00165F6E"/>
    <w:rsid w:val="0016689A"/>
    <w:rsid w:val="001674DA"/>
    <w:rsid w:val="00167B6C"/>
    <w:rsid w:val="00170414"/>
    <w:rsid w:val="00171296"/>
    <w:rsid w:val="00171E42"/>
    <w:rsid w:val="00172980"/>
    <w:rsid w:val="00172B85"/>
    <w:rsid w:val="001758E8"/>
    <w:rsid w:val="00177C85"/>
    <w:rsid w:val="00180371"/>
    <w:rsid w:val="001822D3"/>
    <w:rsid w:val="00182635"/>
    <w:rsid w:val="00182FA5"/>
    <w:rsid w:val="0018334C"/>
    <w:rsid w:val="0018542A"/>
    <w:rsid w:val="001855A9"/>
    <w:rsid w:val="0018590E"/>
    <w:rsid w:val="00185C14"/>
    <w:rsid w:val="001934DE"/>
    <w:rsid w:val="001938A9"/>
    <w:rsid w:val="00193967"/>
    <w:rsid w:val="001946A0"/>
    <w:rsid w:val="001952D7"/>
    <w:rsid w:val="00195E4B"/>
    <w:rsid w:val="00196823"/>
    <w:rsid w:val="001976AA"/>
    <w:rsid w:val="001A0708"/>
    <w:rsid w:val="001A2F27"/>
    <w:rsid w:val="001A3BEE"/>
    <w:rsid w:val="001A3E25"/>
    <w:rsid w:val="001A3FF0"/>
    <w:rsid w:val="001A43FE"/>
    <w:rsid w:val="001A482C"/>
    <w:rsid w:val="001A574C"/>
    <w:rsid w:val="001A70E4"/>
    <w:rsid w:val="001A74DD"/>
    <w:rsid w:val="001B028B"/>
    <w:rsid w:val="001B3D44"/>
    <w:rsid w:val="001B3D8D"/>
    <w:rsid w:val="001B5799"/>
    <w:rsid w:val="001B5BC6"/>
    <w:rsid w:val="001B69DF"/>
    <w:rsid w:val="001C01E4"/>
    <w:rsid w:val="001C10A5"/>
    <w:rsid w:val="001C20BB"/>
    <w:rsid w:val="001C34BB"/>
    <w:rsid w:val="001C57A1"/>
    <w:rsid w:val="001D0231"/>
    <w:rsid w:val="001D0D8F"/>
    <w:rsid w:val="001D4785"/>
    <w:rsid w:val="001D50F3"/>
    <w:rsid w:val="001D589B"/>
    <w:rsid w:val="001D6234"/>
    <w:rsid w:val="001D6C2D"/>
    <w:rsid w:val="001D6E72"/>
    <w:rsid w:val="001D7FF3"/>
    <w:rsid w:val="001E0FC5"/>
    <w:rsid w:val="001E2E4D"/>
    <w:rsid w:val="001E3A06"/>
    <w:rsid w:val="001E651C"/>
    <w:rsid w:val="001F04E1"/>
    <w:rsid w:val="001F2671"/>
    <w:rsid w:val="001F2960"/>
    <w:rsid w:val="001F4465"/>
    <w:rsid w:val="001F4716"/>
    <w:rsid w:val="001F5588"/>
    <w:rsid w:val="001F5DDB"/>
    <w:rsid w:val="001F611F"/>
    <w:rsid w:val="001F7184"/>
    <w:rsid w:val="002041E1"/>
    <w:rsid w:val="002048B7"/>
    <w:rsid w:val="00204BE3"/>
    <w:rsid w:val="00210452"/>
    <w:rsid w:val="00211316"/>
    <w:rsid w:val="0021245F"/>
    <w:rsid w:val="00213FC7"/>
    <w:rsid w:val="002143F0"/>
    <w:rsid w:val="00216089"/>
    <w:rsid w:val="002164CA"/>
    <w:rsid w:val="00216A3E"/>
    <w:rsid w:val="00216D32"/>
    <w:rsid w:val="002207F9"/>
    <w:rsid w:val="00220FCD"/>
    <w:rsid w:val="00221210"/>
    <w:rsid w:val="00221BFC"/>
    <w:rsid w:val="00222133"/>
    <w:rsid w:val="00222F03"/>
    <w:rsid w:val="0022548D"/>
    <w:rsid w:val="002258DD"/>
    <w:rsid w:val="00226BC6"/>
    <w:rsid w:val="0022783B"/>
    <w:rsid w:val="002304A5"/>
    <w:rsid w:val="00230891"/>
    <w:rsid w:val="00231B58"/>
    <w:rsid w:val="002334E1"/>
    <w:rsid w:val="002335F6"/>
    <w:rsid w:val="002338E5"/>
    <w:rsid w:val="00233A5C"/>
    <w:rsid w:val="00234AD5"/>
    <w:rsid w:val="00234F6D"/>
    <w:rsid w:val="00237FB3"/>
    <w:rsid w:val="002412B0"/>
    <w:rsid w:val="00241B7C"/>
    <w:rsid w:val="00241CB6"/>
    <w:rsid w:val="00241EBF"/>
    <w:rsid w:val="00242572"/>
    <w:rsid w:val="00243A69"/>
    <w:rsid w:val="002444CB"/>
    <w:rsid w:val="00245AF3"/>
    <w:rsid w:val="002464B0"/>
    <w:rsid w:val="0024721B"/>
    <w:rsid w:val="0025271F"/>
    <w:rsid w:val="00252A66"/>
    <w:rsid w:val="0025303D"/>
    <w:rsid w:val="0025373B"/>
    <w:rsid w:val="00253ACF"/>
    <w:rsid w:val="00255693"/>
    <w:rsid w:val="00255867"/>
    <w:rsid w:val="00256989"/>
    <w:rsid w:val="0025731B"/>
    <w:rsid w:val="002602D6"/>
    <w:rsid w:val="002621B9"/>
    <w:rsid w:val="0026266E"/>
    <w:rsid w:val="00263930"/>
    <w:rsid w:val="00265377"/>
    <w:rsid w:val="002660E1"/>
    <w:rsid w:val="00267693"/>
    <w:rsid w:val="00267F5D"/>
    <w:rsid w:val="002732AA"/>
    <w:rsid w:val="0027354D"/>
    <w:rsid w:val="00273F61"/>
    <w:rsid w:val="00273FBA"/>
    <w:rsid w:val="002740B8"/>
    <w:rsid w:val="00274697"/>
    <w:rsid w:val="00275C4A"/>
    <w:rsid w:val="002775A1"/>
    <w:rsid w:val="00277A65"/>
    <w:rsid w:val="00280184"/>
    <w:rsid w:val="0028038E"/>
    <w:rsid w:val="0028111E"/>
    <w:rsid w:val="0028144B"/>
    <w:rsid w:val="00281A08"/>
    <w:rsid w:val="00281B5F"/>
    <w:rsid w:val="0028451D"/>
    <w:rsid w:val="00285204"/>
    <w:rsid w:val="00290BFE"/>
    <w:rsid w:val="00291228"/>
    <w:rsid w:val="00291579"/>
    <w:rsid w:val="0029371A"/>
    <w:rsid w:val="00294189"/>
    <w:rsid w:val="0029444D"/>
    <w:rsid w:val="002947B0"/>
    <w:rsid w:val="002948C3"/>
    <w:rsid w:val="00296602"/>
    <w:rsid w:val="002A0F45"/>
    <w:rsid w:val="002A143F"/>
    <w:rsid w:val="002A2253"/>
    <w:rsid w:val="002A23FE"/>
    <w:rsid w:val="002A4C91"/>
    <w:rsid w:val="002A73C7"/>
    <w:rsid w:val="002B0D1B"/>
    <w:rsid w:val="002B377E"/>
    <w:rsid w:val="002B480C"/>
    <w:rsid w:val="002B73B4"/>
    <w:rsid w:val="002C1606"/>
    <w:rsid w:val="002C1731"/>
    <w:rsid w:val="002C1D28"/>
    <w:rsid w:val="002C23F6"/>
    <w:rsid w:val="002C2E1D"/>
    <w:rsid w:val="002C342C"/>
    <w:rsid w:val="002C41CE"/>
    <w:rsid w:val="002C55C3"/>
    <w:rsid w:val="002C61E6"/>
    <w:rsid w:val="002C7B07"/>
    <w:rsid w:val="002C7DDE"/>
    <w:rsid w:val="002D0898"/>
    <w:rsid w:val="002D38B5"/>
    <w:rsid w:val="002D58C5"/>
    <w:rsid w:val="002D5FEA"/>
    <w:rsid w:val="002D6443"/>
    <w:rsid w:val="002D6AC7"/>
    <w:rsid w:val="002D6B3C"/>
    <w:rsid w:val="002D6D3C"/>
    <w:rsid w:val="002D7FE1"/>
    <w:rsid w:val="002E0E98"/>
    <w:rsid w:val="002E2BF0"/>
    <w:rsid w:val="002E3C45"/>
    <w:rsid w:val="002E4862"/>
    <w:rsid w:val="002E4ACD"/>
    <w:rsid w:val="002E4C9F"/>
    <w:rsid w:val="002E6BE2"/>
    <w:rsid w:val="002E70DA"/>
    <w:rsid w:val="002F1FB1"/>
    <w:rsid w:val="002F374C"/>
    <w:rsid w:val="002F5DE3"/>
    <w:rsid w:val="003018C0"/>
    <w:rsid w:val="0030279B"/>
    <w:rsid w:val="00302E32"/>
    <w:rsid w:val="00303CC0"/>
    <w:rsid w:val="0030487C"/>
    <w:rsid w:val="00304BAC"/>
    <w:rsid w:val="0030644C"/>
    <w:rsid w:val="00310DBB"/>
    <w:rsid w:val="00312B79"/>
    <w:rsid w:val="00312D6B"/>
    <w:rsid w:val="00314122"/>
    <w:rsid w:val="0031573E"/>
    <w:rsid w:val="00315A6C"/>
    <w:rsid w:val="00317C8A"/>
    <w:rsid w:val="00320881"/>
    <w:rsid w:val="003224EB"/>
    <w:rsid w:val="00322F45"/>
    <w:rsid w:val="0032307A"/>
    <w:rsid w:val="00324748"/>
    <w:rsid w:val="00326424"/>
    <w:rsid w:val="0032642F"/>
    <w:rsid w:val="00326A7E"/>
    <w:rsid w:val="003273CF"/>
    <w:rsid w:val="003301BC"/>
    <w:rsid w:val="003308E7"/>
    <w:rsid w:val="0033117C"/>
    <w:rsid w:val="0033121E"/>
    <w:rsid w:val="003316D5"/>
    <w:rsid w:val="0033281F"/>
    <w:rsid w:val="00332C62"/>
    <w:rsid w:val="00333DEB"/>
    <w:rsid w:val="003373AC"/>
    <w:rsid w:val="00337E4D"/>
    <w:rsid w:val="00340978"/>
    <w:rsid w:val="00346017"/>
    <w:rsid w:val="00346875"/>
    <w:rsid w:val="00350FC6"/>
    <w:rsid w:val="00352B11"/>
    <w:rsid w:val="003548B7"/>
    <w:rsid w:val="003572FB"/>
    <w:rsid w:val="00357A02"/>
    <w:rsid w:val="00364C11"/>
    <w:rsid w:val="00364F55"/>
    <w:rsid w:val="00365AF8"/>
    <w:rsid w:val="003708F6"/>
    <w:rsid w:val="003726F8"/>
    <w:rsid w:val="003742A3"/>
    <w:rsid w:val="003758A3"/>
    <w:rsid w:val="00375DCD"/>
    <w:rsid w:val="0037747B"/>
    <w:rsid w:val="003774BC"/>
    <w:rsid w:val="00380442"/>
    <w:rsid w:val="0038051C"/>
    <w:rsid w:val="00382030"/>
    <w:rsid w:val="00383108"/>
    <w:rsid w:val="003835AF"/>
    <w:rsid w:val="00384663"/>
    <w:rsid w:val="003849C5"/>
    <w:rsid w:val="00384FD1"/>
    <w:rsid w:val="00385337"/>
    <w:rsid w:val="003873D8"/>
    <w:rsid w:val="003906E8"/>
    <w:rsid w:val="00391A7E"/>
    <w:rsid w:val="00393C15"/>
    <w:rsid w:val="00393F2F"/>
    <w:rsid w:val="00395884"/>
    <w:rsid w:val="00396953"/>
    <w:rsid w:val="00397F65"/>
    <w:rsid w:val="003A156C"/>
    <w:rsid w:val="003A1E21"/>
    <w:rsid w:val="003A2F70"/>
    <w:rsid w:val="003A3D44"/>
    <w:rsid w:val="003A417C"/>
    <w:rsid w:val="003A43A9"/>
    <w:rsid w:val="003A45A5"/>
    <w:rsid w:val="003A4C8A"/>
    <w:rsid w:val="003A4CC3"/>
    <w:rsid w:val="003A5DDB"/>
    <w:rsid w:val="003A62F0"/>
    <w:rsid w:val="003A664E"/>
    <w:rsid w:val="003A6ACE"/>
    <w:rsid w:val="003B077D"/>
    <w:rsid w:val="003B1A34"/>
    <w:rsid w:val="003B2DDE"/>
    <w:rsid w:val="003B46C6"/>
    <w:rsid w:val="003B53BA"/>
    <w:rsid w:val="003B5D03"/>
    <w:rsid w:val="003B787B"/>
    <w:rsid w:val="003B78F3"/>
    <w:rsid w:val="003C06EB"/>
    <w:rsid w:val="003C1B48"/>
    <w:rsid w:val="003C4C2C"/>
    <w:rsid w:val="003C4DD7"/>
    <w:rsid w:val="003C54D9"/>
    <w:rsid w:val="003C5C6C"/>
    <w:rsid w:val="003C6AA3"/>
    <w:rsid w:val="003C72E9"/>
    <w:rsid w:val="003C7A25"/>
    <w:rsid w:val="003C7BC0"/>
    <w:rsid w:val="003D050D"/>
    <w:rsid w:val="003D182B"/>
    <w:rsid w:val="003D352A"/>
    <w:rsid w:val="003D38F9"/>
    <w:rsid w:val="003D6169"/>
    <w:rsid w:val="003D6D0B"/>
    <w:rsid w:val="003D7AE0"/>
    <w:rsid w:val="003E074D"/>
    <w:rsid w:val="003E10E4"/>
    <w:rsid w:val="003E24A7"/>
    <w:rsid w:val="003E2829"/>
    <w:rsid w:val="003E3A3E"/>
    <w:rsid w:val="003E4553"/>
    <w:rsid w:val="003E6144"/>
    <w:rsid w:val="003E784F"/>
    <w:rsid w:val="003E7889"/>
    <w:rsid w:val="003F3760"/>
    <w:rsid w:val="003F3A5C"/>
    <w:rsid w:val="003F449A"/>
    <w:rsid w:val="003F6081"/>
    <w:rsid w:val="003F6699"/>
    <w:rsid w:val="003F7E2D"/>
    <w:rsid w:val="00400AED"/>
    <w:rsid w:val="00402E8E"/>
    <w:rsid w:val="004033B9"/>
    <w:rsid w:val="00405592"/>
    <w:rsid w:val="00407FE6"/>
    <w:rsid w:val="00411696"/>
    <w:rsid w:val="004130AE"/>
    <w:rsid w:val="00413363"/>
    <w:rsid w:val="00417E60"/>
    <w:rsid w:val="00420107"/>
    <w:rsid w:val="004216B4"/>
    <w:rsid w:val="00421EBC"/>
    <w:rsid w:val="00422850"/>
    <w:rsid w:val="00422A16"/>
    <w:rsid w:val="0042383E"/>
    <w:rsid w:val="00425278"/>
    <w:rsid w:val="0042536B"/>
    <w:rsid w:val="00425F8D"/>
    <w:rsid w:val="00427FE8"/>
    <w:rsid w:val="00430124"/>
    <w:rsid w:val="004302C4"/>
    <w:rsid w:val="00430CB3"/>
    <w:rsid w:val="00435F96"/>
    <w:rsid w:val="00436702"/>
    <w:rsid w:val="00436B63"/>
    <w:rsid w:val="00437766"/>
    <w:rsid w:val="00443081"/>
    <w:rsid w:val="00444C4C"/>
    <w:rsid w:val="00444F55"/>
    <w:rsid w:val="00446E08"/>
    <w:rsid w:val="0044734C"/>
    <w:rsid w:val="004515E8"/>
    <w:rsid w:val="00453437"/>
    <w:rsid w:val="00454FDE"/>
    <w:rsid w:val="00455105"/>
    <w:rsid w:val="004555A6"/>
    <w:rsid w:val="004555AE"/>
    <w:rsid w:val="00455A5F"/>
    <w:rsid w:val="00455F55"/>
    <w:rsid w:val="004560A7"/>
    <w:rsid w:val="004563BA"/>
    <w:rsid w:val="00461255"/>
    <w:rsid w:val="00461AFE"/>
    <w:rsid w:val="0046623B"/>
    <w:rsid w:val="0046676F"/>
    <w:rsid w:val="004701F5"/>
    <w:rsid w:val="00471DF3"/>
    <w:rsid w:val="00472D67"/>
    <w:rsid w:val="004730C2"/>
    <w:rsid w:val="00473143"/>
    <w:rsid w:val="00474332"/>
    <w:rsid w:val="004744B7"/>
    <w:rsid w:val="00477A06"/>
    <w:rsid w:val="0048006F"/>
    <w:rsid w:val="00482493"/>
    <w:rsid w:val="00486633"/>
    <w:rsid w:val="0048748E"/>
    <w:rsid w:val="004918F3"/>
    <w:rsid w:val="00492959"/>
    <w:rsid w:val="004947C0"/>
    <w:rsid w:val="004A12AC"/>
    <w:rsid w:val="004A1F97"/>
    <w:rsid w:val="004A7450"/>
    <w:rsid w:val="004A7A90"/>
    <w:rsid w:val="004A7FE7"/>
    <w:rsid w:val="004B0953"/>
    <w:rsid w:val="004B0A10"/>
    <w:rsid w:val="004B14A7"/>
    <w:rsid w:val="004B15D0"/>
    <w:rsid w:val="004B21BC"/>
    <w:rsid w:val="004B2A60"/>
    <w:rsid w:val="004C010F"/>
    <w:rsid w:val="004C07BA"/>
    <w:rsid w:val="004C1125"/>
    <w:rsid w:val="004C3A00"/>
    <w:rsid w:val="004C6C87"/>
    <w:rsid w:val="004D05DC"/>
    <w:rsid w:val="004D064B"/>
    <w:rsid w:val="004D12E6"/>
    <w:rsid w:val="004D1C05"/>
    <w:rsid w:val="004D1DEC"/>
    <w:rsid w:val="004D4AE5"/>
    <w:rsid w:val="004D7E60"/>
    <w:rsid w:val="004E32AA"/>
    <w:rsid w:val="004E6224"/>
    <w:rsid w:val="004E6560"/>
    <w:rsid w:val="004E7D1E"/>
    <w:rsid w:val="004F1256"/>
    <w:rsid w:val="004F1BA0"/>
    <w:rsid w:val="004F2418"/>
    <w:rsid w:val="004F2E5E"/>
    <w:rsid w:val="004F6EDE"/>
    <w:rsid w:val="00500457"/>
    <w:rsid w:val="00504D25"/>
    <w:rsid w:val="005058AE"/>
    <w:rsid w:val="00505DF9"/>
    <w:rsid w:val="0050625B"/>
    <w:rsid w:val="00507BD2"/>
    <w:rsid w:val="005138F7"/>
    <w:rsid w:val="00515060"/>
    <w:rsid w:val="00515304"/>
    <w:rsid w:val="0051561E"/>
    <w:rsid w:val="00515A06"/>
    <w:rsid w:val="00521229"/>
    <w:rsid w:val="0052283D"/>
    <w:rsid w:val="00522EA2"/>
    <w:rsid w:val="00523639"/>
    <w:rsid w:val="00525FEC"/>
    <w:rsid w:val="00526CF5"/>
    <w:rsid w:val="00526FCB"/>
    <w:rsid w:val="005411ED"/>
    <w:rsid w:val="005428AA"/>
    <w:rsid w:val="005431B7"/>
    <w:rsid w:val="00543D32"/>
    <w:rsid w:val="00544740"/>
    <w:rsid w:val="00544AF3"/>
    <w:rsid w:val="00546F44"/>
    <w:rsid w:val="005470D4"/>
    <w:rsid w:val="00547BF8"/>
    <w:rsid w:val="00554C25"/>
    <w:rsid w:val="005559DC"/>
    <w:rsid w:val="005568EE"/>
    <w:rsid w:val="00556BD0"/>
    <w:rsid w:val="005619A2"/>
    <w:rsid w:val="00561ABC"/>
    <w:rsid w:val="00561DD6"/>
    <w:rsid w:val="005636C3"/>
    <w:rsid w:val="00565CC6"/>
    <w:rsid w:val="0057143B"/>
    <w:rsid w:val="00571951"/>
    <w:rsid w:val="00572292"/>
    <w:rsid w:val="005740DD"/>
    <w:rsid w:val="00574DA8"/>
    <w:rsid w:val="0057501A"/>
    <w:rsid w:val="005754C8"/>
    <w:rsid w:val="005829F1"/>
    <w:rsid w:val="00582E77"/>
    <w:rsid w:val="0058312C"/>
    <w:rsid w:val="00583B25"/>
    <w:rsid w:val="00587CC3"/>
    <w:rsid w:val="00587DCD"/>
    <w:rsid w:val="005933CF"/>
    <w:rsid w:val="00594D0D"/>
    <w:rsid w:val="00594E4C"/>
    <w:rsid w:val="00597D02"/>
    <w:rsid w:val="005A051E"/>
    <w:rsid w:val="005A1420"/>
    <w:rsid w:val="005A19BD"/>
    <w:rsid w:val="005A3813"/>
    <w:rsid w:val="005A3BB2"/>
    <w:rsid w:val="005A4F37"/>
    <w:rsid w:val="005A5AE5"/>
    <w:rsid w:val="005A6D49"/>
    <w:rsid w:val="005A7099"/>
    <w:rsid w:val="005B20A2"/>
    <w:rsid w:val="005B2939"/>
    <w:rsid w:val="005B5EBA"/>
    <w:rsid w:val="005B60E0"/>
    <w:rsid w:val="005B79EF"/>
    <w:rsid w:val="005C2F6D"/>
    <w:rsid w:val="005C4106"/>
    <w:rsid w:val="005C59B2"/>
    <w:rsid w:val="005C5FCE"/>
    <w:rsid w:val="005D26AB"/>
    <w:rsid w:val="005D2CC0"/>
    <w:rsid w:val="005D4CB0"/>
    <w:rsid w:val="005D53B7"/>
    <w:rsid w:val="005D6EC4"/>
    <w:rsid w:val="005E4176"/>
    <w:rsid w:val="005E5A36"/>
    <w:rsid w:val="005E5B22"/>
    <w:rsid w:val="005E6BA9"/>
    <w:rsid w:val="005E78B0"/>
    <w:rsid w:val="005F114A"/>
    <w:rsid w:val="005F1B02"/>
    <w:rsid w:val="005F2EB9"/>
    <w:rsid w:val="005F3541"/>
    <w:rsid w:val="005F58AB"/>
    <w:rsid w:val="005F663A"/>
    <w:rsid w:val="005F6AFD"/>
    <w:rsid w:val="005F6C7B"/>
    <w:rsid w:val="00601DD5"/>
    <w:rsid w:val="0060564E"/>
    <w:rsid w:val="00606AE2"/>
    <w:rsid w:val="00606D1E"/>
    <w:rsid w:val="0060719F"/>
    <w:rsid w:val="00611EAA"/>
    <w:rsid w:val="00616BC0"/>
    <w:rsid w:val="00620D8D"/>
    <w:rsid w:val="00622050"/>
    <w:rsid w:val="00623BCF"/>
    <w:rsid w:val="00623D8C"/>
    <w:rsid w:val="00623E21"/>
    <w:rsid w:val="006309CC"/>
    <w:rsid w:val="00631FD1"/>
    <w:rsid w:val="006333FD"/>
    <w:rsid w:val="0064007F"/>
    <w:rsid w:val="00640499"/>
    <w:rsid w:val="006404F1"/>
    <w:rsid w:val="00642FCA"/>
    <w:rsid w:val="00643752"/>
    <w:rsid w:val="00644251"/>
    <w:rsid w:val="00644CF3"/>
    <w:rsid w:val="00644D5C"/>
    <w:rsid w:val="0064584F"/>
    <w:rsid w:val="006475B4"/>
    <w:rsid w:val="006521DF"/>
    <w:rsid w:val="00652229"/>
    <w:rsid w:val="0065381C"/>
    <w:rsid w:val="0065525D"/>
    <w:rsid w:val="00656D39"/>
    <w:rsid w:val="0066434D"/>
    <w:rsid w:val="006700DA"/>
    <w:rsid w:val="0067028E"/>
    <w:rsid w:val="00670ABF"/>
    <w:rsid w:val="00671BD8"/>
    <w:rsid w:val="0067340A"/>
    <w:rsid w:val="00673691"/>
    <w:rsid w:val="00674F51"/>
    <w:rsid w:val="00675E78"/>
    <w:rsid w:val="00677671"/>
    <w:rsid w:val="00677827"/>
    <w:rsid w:val="006806EF"/>
    <w:rsid w:val="00680DCC"/>
    <w:rsid w:val="00681ACB"/>
    <w:rsid w:val="00682F03"/>
    <w:rsid w:val="0068593C"/>
    <w:rsid w:val="006868A5"/>
    <w:rsid w:val="00687662"/>
    <w:rsid w:val="006877ED"/>
    <w:rsid w:val="00687997"/>
    <w:rsid w:val="00687C50"/>
    <w:rsid w:val="006907DC"/>
    <w:rsid w:val="006916A3"/>
    <w:rsid w:val="00691BA4"/>
    <w:rsid w:val="0069223A"/>
    <w:rsid w:val="00692385"/>
    <w:rsid w:val="006955DE"/>
    <w:rsid w:val="006955E8"/>
    <w:rsid w:val="006957EF"/>
    <w:rsid w:val="00695A33"/>
    <w:rsid w:val="006968DF"/>
    <w:rsid w:val="006970E7"/>
    <w:rsid w:val="006978C5"/>
    <w:rsid w:val="006A1508"/>
    <w:rsid w:val="006A1D8C"/>
    <w:rsid w:val="006A3B4F"/>
    <w:rsid w:val="006A4B5A"/>
    <w:rsid w:val="006A741D"/>
    <w:rsid w:val="006B085B"/>
    <w:rsid w:val="006B08B0"/>
    <w:rsid w:val="006B0C24"/>
    <w:rsid w:val="006B0C9E"/>
    <w:rsid w:val="006B0FBF"/>
    <w:rsid w:val="006B12C7"/>
    <w:rsid w:val="006B2624"/>
    <w:rsid w:val="006B2A8E"/>
    <w:rsid w:val="006B3F1D"/>
    <w:rsid w:val="006B414F"/>
    <w:rsid w:val="006B5A60"/>
    <w:rsid w:val="006B61F7"/>
    <w:rsid w:val="006B689A"/>
    <w:rsid w:val="006B6D76"/>
    <w:rsid w:val="006B731D"/>
    <w:rsid w:val="006B7497"/>
    <w:rsid w:val="006B7D14"/>
    <w:rsid w:val="006B7EED"/>
    <w:rsid w:val="006C02D5"/>
    <w:rsid w:val="006C0801"/>
    <w:rsid w:val="006C47AC"/>
    <w:rsid w:val="006C6C70"/>
    <w:rsid w:val="006C77FD"/>
    <w:rsid w:val="006D10D7"/>
    <w:rsid w:val="006D151D"/>
    <w:rsid w:val="006D1632"/>
    <w:rsid w:val="006D3E29"/>
    <w:rsid w:val="006D484D"/>
    <w:rsid w:val="006D514A"/>
    <w:rsid w:val="006D5605"/>
    <w:rsid w:val="006D5BAB"/>
    <w:rsid w:val="006D6226"/>
    <w:rsid w:val="006E0809"/>
    <w:rsid w:val="006E3D57"/>
    <w:rsid w:val="006E4E23"/>
    <w:rsid w:val="006E4F76"/>
    <w:rsid w:val="006E5C28"/>
    <w:rsid w:val="006E6AB9"/>
    <w:rsid w:val="006E6C69"/>
    <w:rsid w:val="006E7BA8"/>
    <w:rsid w:val="006E7DAE"/>
    <w:rsid w:val="006F0949"/>
    <w:rsid w:val="006F09E0"/>
    <w:rsid w:val="006F4B58"/>
    <w:rsid w:val="006F65D5"/>
    <w:rsid w:val="006F7C2A"/>
    <w:rsid w:val="0070196C"/>
    <w:rsid w:val="00702150"/>
    <w:rsid w:val="0070432B"/>
    <w:rsid w:val="0070549D"/>
    <w:rsid w:val="00705C4F"/>
    <w:rsid w:val="00706A0D"/>
    <w:rsid w:val="0070740A"/>
    <w:rsid w:val="00707AB8"/>
    <w:rsid w:val="00710198"/>
    <w:rsid w:val="007113E3"/>
    <w:rsid w:val="00713829"/>
    <w:rsid w:val="00713E44"/>
    <w:rsid w:val="007147E6"/>
    <w:rsid w:val="007231AF"/>
    <w:rsid w:val="00723F4E"/>
    <w:rsid w:val="007252C5"/>
    <w:rsid w:val="00726F14"/>
    <w:rsid w:val="00727104"/>
    <w:rsid w:val="00727679"/>
    <w:rsid w:val="00730B18"/>
    <w:rsid w:val="00730ED7"/>
    <w:rsid w:val="00731EB5"/>
    <w:rsid w:val="007324F5"/>
    <w:rsid w:val="007326E1"/>
    <w:rsid w:val="00733F5A"/>
    <w:rsid w:val="00734248"/>
    <w:rsid w:val="007356CD"/>
    <w:rsid w:val="00736699"/>
    <w:rsid w:val="00740B78"/>
    <w:rsid w:val="00740B85"/>
    <w:rsid w:val="00741D76"/>
    <w:rsid w:val="007427DB"/>
    <w:rsid w:val="00742B16"/>
    <w:rsid w:val="00742E08"/>
    <w:rsid w:val="00742FE6"/>
    <w:rsid w:val="00745B0C"/>
    <w:rsid w:val="0075151E"/>
    <w:rsid w:val="00751674"/>
    <w:rsid w:val="007519DA"/>
    <w:rsid w:val="0075392A"/>
    <w:rsid w:val="00754EA1"/>
    <w:rsid w:val="00756FB2"/>
    <w:rsid w:val="00757294"/>
    <w:rsid w:val="00765346"/>
    <w:rsid w:val="00765441"/>
    <w:rsid w:val="00766454"/>
    <w:rsid w:val="00767C9A"/>
    <w:rsid w:val="00772BAD"/>
    <w:rsid w:val="007741C7"/>
    <w:rsid w:val="00775BC1"/>
    <w:rsid w:val="00777E40"/>
    <w:rsid w:val="0078173C"/>
    <w:rsid w:val="00782B88"/>
    <w:rsid w:val="00784E5C"/>
    <w:rsid w:val="00785681"/>
    <w:rsid w:val="0078576C"/>
    <w:rsid w:val="007857A8"/>
    <w:rsid w:val="00787E9D"/>
    <w:rsid w:val="00790EE1"/>
    <w:rsid w:val="0079180E"/>
    <w:rsid w:val="007920D7"/>
    <w:rsid w:val="00792472"/>
    <w:rsid w:val="00792CF7"/>
    <w:rsid w:val="00792DB7"/>
    <w:rsid w:val="00793B58"/>
    <w:rsid w:val="007A2584"/>
    <w:rsid w:val="007A44BE"/>
    <w:rsid w:val="007A5586"/>
    <w:rsid w:val="007A6951"/>
    <w:rsid w:val="007A7828"/>
    <w:rsid w:val="007A7F39"/>
    <w:rsid w:val="007B0466"/>
    <w:rsid w:val="007B11D6"/>
    <w:rsid w:val="007B12A3"/>
    <w:rsid w:val="007B26AD"/>
    <w:rsid w:val="007B2BF8"/>
    <w:rsid w:val="007B3145"/>
    <w:rsid w:val="007B3FC6"/>
    <w:rsid w:val="007B6370"/>
    <w:rsid w:val="007B6C23"/>
    <w:rsid w:val="007B7D91"/>
    <w:rsid w:val="007C0469"/>
    <w:rsid w:val="007C19AA"/>
    <w:rsid w:val="007C2230"/>
    <w:rsid w:val="007C341D"/>
    <w:rsid w:val="007C3D47"/>
    <w:rsid w:val="007D2750"/>
    <w:rsid w:val="007D2D75"/>
    <w:rsid w:val="007D45CA"/>
    <w:rsid w:val="007D4F01"/>
    <w:rsid w:val="007D5F52"/>
    <w:rsid w:val="007D6593"/>
    <w:rsid w:val="007E04D6"/>
    <w:rsid w:val="007E0517"/>
    <w:rsid w:val="007E1637"/>
    <w:rsid w:val="007E301A"/>
    <w:rsid w:val="007E4F17"/>
    <w:rsid w:val="007E5D78"/>
    <w:rsid w:val="007E6699"/>
    <w:rsid w:val="007E6E40"/>
    <w:rsid w:val="007F092D"/>
    <w:rsid w:val="007F0E1E"/>
    <w:rsid w:val="007F2098"/>
    <w:rsid w:val="007F22E4"/>
    <w:rsid w:val="007F2671"/>
    <w:rsid w:val="007F5133"/>
    <w:rsid w:val="007F5A6B"/>
    <w:rsid w:val="007F6EFD"/>
    <w:rsid w:val="007F70CC"/>
    <w:rsid w:val="00802DE5"/>
    <w:rsid w:val="00805092"/>
    <w:rsid w:val="008071A8"/>
    <w:rsid w:val="00807D54"/>
    <w:rsid w:val="00810B7D"/>
    <w:rsid w:val="00815559"/>
    <w:rsid w:val="00816B7B"/>
    <w:rsid w:val="00817DDF"/>
    <w:rsid w:val="00820B58"/>
    <w:rsid w:val="00825912"/>
    <w:rsid w:val="00827037"/>
    <w:rsid w:val="008272CF"/>
    <w:rsid w:val="00827FF2"/>
    <w:rsid w:val="00830609"/>
    <w:rsid w:val="008329A6"/>
    <w:rsid w:val="00834673"/>
    <w:rsid w:val="008363DE"/>
    <w:rsid w:val="008406FA"/>
    <w:rsid w:val="00840F98"/>
    <w:rsid w:val="00843FB5"/>
    <w:rsid w:val="00844AC3"/>
    <w:rsid w:val="00846000"/>
    <w:rsid w:val="00850435"/>
    <w:rsid w:val="00852AE1"/>
    <w:rsid w:val="008531D2"/>
    <w:rsid w:val="008531DB"/>
    <w:rsid w:val="00856DE3"/>
    <w:rsid w:val="00857248"/>
    <w:rsid w:val="008575B5"/>
    <w:rsid w:val="00863A8E"/>
    <w:rsid w:val="008658ED"/>
    <w:rsid w:val="00865E87"/>
    <w:rsid w:val="00867260"/>
    <w:rsid w:val="00870182"/>
    <w:rsid w:val="00870371"/>
    <w:rsid w:val="00872641"/>
    <w:rsid w:val="00872EB2"/>
    <w:rsid w:val="008743CA"/>
    <w:rsid w:val="00874D36"/>
    <w:rsid w:val="00875791"/>
    <w:rsid w:val="008766CD"/>
    <w:rsid w:val="0088199B"/>
    <w:rsid w:val="00882793"/>
    <w:rsid w:val="00885955"/>
    <w:rsid w:val="00885C32"/>
    <w:rsid w:val="00890009"/>
    <w:rsid w:val="00890D09"/>
    <w:rsid w:val="0089299E"/>
    <w:rsid w:val="00892D77"/>
    <w:rsid w:val="00894676"/>
    <w:rsid w:val="008948CB"/>
    <w:rsid w:val="00895474"/>
    <w:rsid w:val="00896ACA"/>
    <w:rsid w:val="008A055D"/>
    <w:rsid w:val="008A2F94"/>
    <w:rsid w:val="008A5CF1"/>
    <w:rsid w:val="008A644C"/>
    <w:rsid w:val="008B297E"/>
    <w:rsid w:val="008B455C"/>
    <w:rsid w:val="008B4C2A"/>
    <w:rsid w:val="008B7E3E"/>
    <w:rsid w:val="008C0D84"/>
    <w:rsid w:val="008C2A3A"/>
    <w:rsid w:val="008C335E"/>
    <w:rsid w:val="008C3783"/>
    <w:rsid w:val="008C3A23"/>
    <w:rsid w:val="008C3F1E"/>
    <w:rsid w:val="008C5AFF"/>
    <w:rsid w:val="008C780B"/>
    <w:rsid w:val="008D0FF0"/>
    <w:rsid w:val="008D321A"/>
    <w:rsid w:val="008D3803"/>
    <w:rsid w:val="008D4D2E"/>
    <w:rsid w:val="008D4E03"/>
    <w:rsid w:val="008D5099"/>
    <w:rsid w:val="008D5446"/>
    <w:rsid w:val="008D7FF2"/>
    <w:rsid w:val="008E4582"/>
    <w:rsid w:val="008E5FED"/>
    <w:rsid w:val="008E6B59"/>
    <w:rsid w:val="008F01D9"/>
    <w:rsid w:val="008F1339"/>
    <w:rsid w:val="008F175A"/>
    <w:rsid w:val="008F2177"/>
    <w:rsid w:val="008F38EF"/>
    <w:rsid w:val="008F4119"/>
    <w:rsid w:val="008F4854"/>
    <w:rsid w:val="0090006A"/>
    <w:rsid w:val="0090085D"/>
    <w:rsid w:val="00901BAD"/>
    <w:rsid w:val="0090236E"/>
    <w:rsid w:val="00903F8D"/>
    <w:rsid w:val="009047F2"/>
    <w:rsid w:val="009049F6"/>
    <w:rsid w:val="00910A79"/>
    <w:rsid w:val="00910EB2"/>
    <w:rsid w:val="00912321"/>
    <w:rsid w:val="009157E6"/>
    <w:rsid w:val="0091639D"/>
    <w:rsid w:val="009163A7"/>
    <w:rsid w:val="0091648E"/>
    <w:rsid w:val="00916F4A"/>
    <w:rsid w:val="00917D8C"/>
    <w:rsid w:val="0092013C"/>
    <w:rsid w:val="009208F5"/>
    <w:rsid w:val="0092155A"/>
    <w:rsid w:val="00921D7D"/>
    <w:rsid w:val="00922274"/>
    <w:rsid w:val="00922D6F"/>
    <w:rsid w:val="00924209"/>
    <w:rsid w:val="0092449C"/>
    <w:rsid w:val="00924B16"/>
    <w:rsid w:val="009252D4"/>
    <w:rsid w:val="00926265"/>
    <w:rsid w:val="00926E6A"/>
    <w:rsid w:val="00926FC0"/>
    <w:rsid w:val="00927214"/>
    <w:rsid w:val="00927256"/>
    <w:rsid w:val="00934857"/>
    <w:rsid w:val="00935681"/>
    <w:rsid w:val="00936ACD"/>
    <w:rsid w:val="00940387"/>
    <w:rsid w:val="009405A4"/>
    <w:rsid w:val="0094098E"/>
    <w:rsid w:val="009413E1"/>
    <w:rsid w:val="00941CCB"/>
    <w:rsid w:val="009450DB"/>
    <w:rsid w:val="009460A5"/>
    <w:rsid w:val="00947556"/>
    <w:rsid w:val="0095077E"/>
    <w:rsid w:val="0095080C"/>
    <w:rsid w:val="00951FA9"/>
    <w:rsid w:val="00952340"/>
    <w:rsid w:val="0095384D"/>
    <w:rsid w:val="009544F2"/>
    <w:rsid w:val="00954842"/>
    <w:rsid w:val="0095543D"/>
    <w:rsid w:val="0095795F"/>
    <w:rsid w:val="009600F1"/>
    <w:rsid w:val="00962B1C"/>
    <w:rsid w:val="00963121"/>
    <w:rsid w:val="0096440C"/>
    <w:rsid w:val="00964F31"/>
    <w:rsid w:val="0096748F"/>
    <w:rsid w:val="00967A39"/>
    <w:rsid w:val="00967B9D"/>
    <w:rsid w:val="00970ADC"/>
    <w:rsid w:val="0097177C"/>
    <w:rsid w:val="00971BBD"/>
    <w:rsid w:val="009734A4"/>
    <w:rsid w:val="00973A1B"/>
    <w:rsid w:val="00976D71"/>
    <w:rsid w:val="00976EDE"/>
    <w:rsid w:val="009779EB"/>
    <w:rsid w:val="00981B14"/>
    <w:rsid w:val="00983949"/>
    <w:rsid w:val="009850CE"/>
    <w:rsid w:val="0098691A"/>
    <w:rsid w:val="00986D54"/>
    <w:rsid w:val="00987176"/>
    <w:rsid w:val="00987350"/>
    <w:rsid w:val="00990428"/>
    <w:rsid w:val="00991C5A"/>
    <w:rsid w:val="009934E0"/>
    <w:rsid w:val="00993AE6"/>
    <w:rsid w:val="00993F92"/>
    <w:rsid w:val="00994116"/>
    <w:rsid w:val="009A0920"/>
    <w:rsid w:val="009A1B87"/>
    <w:rsid w:val="009A5B65"/>
    <w:rsid w:val="009A6658"/>
    <w:rsid w:val="009A6692"/>
    <w:rsid w:val="009A6B71"/>
    <w:rsid w:val="009A7864"/>
    <w:rsid w:val="009B350E"/>
    <w:rsid w:val="009B400A"/>
    <w:rsid w:val="009B42BE"/>
    <w:rsid w:val="009B65AA"/>
    <w:rsid w:val="009B7863"/>
    <w:rsid w:val="009B7A9F"/>
    <w:rsid w:val="009C0E0D"/>
    <w:rsid w:val="009C136E"/>
    <w:rsid w:val="009C1FCE"/>
    <w:rsid w:val="009C4EBA"/>
    <w:rsid w:val="009C5AC8"/>
    <w:rsid w:val="009C7A39"/>
    <w:rsid w:val="009C7D33"/>
    <w:rsid w:val="009D012B"/>
    <w:rsid w:val="009D0C2C"/>
    <w:rsid w:val="009D0E60"/>
    <w:rsid w:val="009D2F67"/>
    <w:rsid w:val="009D3579"/>
    <w:rsid w:val="009D42D9"/>
    <w:rsid w:val="009D4A1C"/>
    <w:rsid w:val="009D55E4"/>
    <w:rsid w:val="009D5794"/>
    <w:rsid w:val="009D5AB9"/>
    <w:rsid w:val="009D6C80"/>
    <w:rsid w:val="009D72DD"/>
    <w:rsid w:val="009D781F"/>
    <w:rsid w:val="009D7AE3"/>
    <w:rsid w:val="009E03F4"/>
    <w:rsid w:val="009E4AA4"/>
    <w:rsid w:val="009E5E29"/>
    <w:rsid w:val="009E5F36"/>
    <w:rsid w:val="009E6414"/>
    <w:rsid w:val="009F0BE0"/>
    <w:rsid w:val="009F0BEF"/>
    <w:rsid w:val="009F2F4F"/>
    <w:rsid w:val="009F409D"/>
    <w:rsid w:val="009F4DE7"/>
    <w:rsid w:val="009F7686"/>
    <w:rsid w:val="009F7C6B"/>
    <w:rsid w:val="00A015F1"/>
    <w:rsid w:val="00A0181B"/>
    <w:rsid w:val="00A03138"/>
    <w:rsid w:val="00A03D23"/>
    <w:rsid w:val="00A06742"/>
    <w:rsid w:val="00A0746C"/>
    <w:rsid w:val="00A07DCF"/>
    <w:rsid w:val="00A1005A"/>
    <w:rsid w:val="00A10460"/>
    <w:rsid w:val="00A10625"/>
    <w:rsid w:val="00A12F13"/>
    <w:rsid w:val="00A143D0"/>
    <w:rsid w:val="00A147CC"/>
    <w:rsid w:val="00A14891"/>
    <w:rsid w:val="00A15B38"/>
    <w:rsid w:val="00A168B5"/>
    <w:rsid w:val="00A16E13"/>
    <w:rsid w:val="00A1725F"/>
    <w:rsid w:val="00A172F5"/>
    <w:rsid w:val="00A17376"/>
    <w:rsid w:val="00A174A9"/>
    <w:rsid w:val="00A20335"/>
    <w:rsid w:val="00A20417"/>
    <w:rsid w:val="00A223A9"/>
    <w:rsid w:val="00A22828"/>
    <w:rsid w:val="00A268AD"/>
    <w:rsid w:val="00A30DE6"/>
    <w:rsid w:val="00A31351"/>
    <w:rsid w:val="00A31727"/>
    <w:rsid w:val="00A31A23"/>
    <w:rsid w:val="00A320E8"/>
    <w:rsid w:val="00A3464A"/>
    <w:rsid w:val="00A34DE9"/>
    <w:rsid w:val="00A404A9"/>
    <w:rsid w:val="00A434FF"/>
    <w:rsid w:val="00A45FF9"/>
    <w:rsid w:val="00A46A4B"/>
    <w:rsid w:val="00A50529"/>
    <w:rsid w:val="00A510B5"/>
    <w:rsid w:val="00A517B3"/>
    <w:rsid w:val="00A53AB0"/>
    <w:rsid w:val="00A53DF7"/>
    <w:rsid w:val="00A60632"/>
    <w:rsid w:val="00A63D7B"/>
    <w:rsid w:val="00A64383"/>
    <w:rsid w:val="00A64642"/>
    <w:rsid w:val="00A66123"/>
    <w:rsid w:val="00A66C75"/>
    <w:rsid w:val="00A66F65"/>
    <w:rsid w:val="00A707E0"/>
    <w:rsid w:val="00A72074"/>
    <w:rsid w:val="00A72426"/>
    <w:rsid w:val="00A734B8"/>
    <w:rsid w:val="00A737C6"/>
    <w:rsid w:val="00A745A7"/>
    <w:rsid w:val="00A745E4"/>
    <w:rsid w:val="00A77118"/>
    <w:rsid w:val="00A77897"/>
    <w:rsid w:val="00A80A1F"/>
    <w:rsid w:val="00A8281C"/>
    <w:rsid w:val="00A82E99"/>
    <w:rsid w:val="00A82EA0"/>
    <w:rsid w:val="00A84CCD"/>
    <w:rsid w:val="00A855BE"/>
    <w:rsid w:val="00A92ECE"/>
    <w:rsid w:val="00A92F7C"/>
    <w:rsid w:val="00A931A3"/>
    <w:rsid w:val="00A934AF"/>
    <w:rsid w:val="00A94040"/>
    <w:rsid w:val="00A94F2C"/>
    <w:rsid w:val="00A966A5"/>
    <w:rsid w:val="00A96D5B"/>
    <w:rsid w:val="00A974F9"/>
    <w:rsid w:val="00A978B1"/>
    <w:rsid w:val="00A97E86"/>
    <w:rsid w:val="00AA1613"/>
    <w:rsid w:val="00AA2018"/>
    <w:rsid w:val="00AA2D85"/>
    <w:rsid w:val="00AA2DB9"/>
    <w:rsid w:val="00AB132F"/>
    <w:rsid w:val="00AB3E9D"/>
    <w:rsid w:val="00AB52CB"/>
    <w:rsid w:val="00AB7501"/>
    <w:rsid w:val="00AB7E3F"/>
    <w:rsid w:val="00AB7F8A"/>
    <w:rsid w:val="00AC2088"/>
    <w:rsid w:val="00AC393A"/>
    <w:rsid w:val="00AC6697"/>
    <w:rsid w:val="00AC6FC9"/>
    <w:rsid w:val="00AC7928"/>
    <w:rsid w:val="00AD11FC"/>
    <w:rsid w:val="00AD1604"/>
    <w:rsid w:val="00AD1A70"/>
    <w:rsid w:val="00AD2BF9"/>
    <w:rsid w:val="00AE5EE0"/>
    <w:rsid w:val="00AF1B54"/>
    <w:rsid w:val="00AF1C28"/>
    <w:rsid w:val="00AF2037"/>
    <w:rsid w:val="00AF254D"/>
    <w:rsid w:val="00AF46C4"/>
    <w:rsid w:val="00AF4D46"/>
    <w:rsid w:val="00AF4F9F"/>
    <w:rsid w:val="00AF5665"/>
    <w:rsid w:val="00AF6140"/>
    <w:rsid w:val="00AF6C20"/>
    <w:rsid w:val="00AF6F5E"/>
    <w:rsid w:val="00B013B8"/>
    <w:rsid w:val="00B018DA"/>
    <w:rsid w:val="00B01C5A"/>
    <w:rsid w:val="00B036B8"/>
    <w:rsid w:val="00B03E40"/>
    <w:rsid w:val="00B03E92"/>
    <w:rsid w:val="00B07166"/>
    <w:rsid w:val="00B07918"/>
    <w:rsid w:val="00B102EF"/>
    <w:rsid w:val="00B10EAD"/>
    <w:rsid w:val="00B13434"/>
    <w:rsid w:val="00B138D3"/>
    <w:rsid w:val="00B15811"/>
    <w:rsid w:val="00B15A95"/>
    <w:rsid w:val="00B15F96"/>
    <w:rsid w:val="00B21E88"/>
    <w:rsid w:val="00B22484"/>
    <w:rsid w:val="00B23709"/>
    <w:rsid w:val="00B23B4A"/>
    <w:rsid w:val="00B2540F"/>
    <w:rsid w:val="00B27549"/>
    <w:rsid w:val="00B31224"/>
    <w:rsid w:val="00B32322"/>
    <w:rsid w:val="00B32CA2"/>
    <w:rsid w:val="00B33224"/>
    <w:rsid w:val="00B337F7"/>
    <w:rsid w:val="00B352CE"/>
    <w:rsid w:val="00B370CA"/>
    <w:rsid w:val="00B41EAF"/>
    <w:rsid w:val="00B43FC2"/>
    <w:rsid w:val="00B45441"/>
    <w:rsid w:val="00B4589E"/>
    <w:rsid w:val="00B46E3F"/>
    <w:rsid w:val="00B4720B"/>
    <w:rsid w:val="00B47251"/>
    <w:rsid w:val="00B51826"/>
    <w:rsid w:val="00B51872"/>
    <w:rsid w:val="00B52C64"/>
    <w:rsid w:val="00B53423"/>
    <w:rsid w:val="00B541B6"/>
    <w:rsid w:val="00B54536"/>
    <w:rsid w:val="00B54FCD"/>
    <w:rsid w:val="00B55EDB"/>
    <w:rsid w:val="00B60831"/>
    <w:rsid w:val="00B60E6C"/>
    <w:rsid w:val="00B62C60"/>
    <w:rsid w:val="00B63217"/>
    <w:rsid w:val="00B6351A"/>
    <w:rsid w:val="00B638F0"/>
    <w:rsid w:val="00B669B6"/>
    <w:rsid w:val="00B66A8E"/>
    <w:rsid w:val="00B67630"/>
    <w:rsid w:val="00B7145F"/>
    <w:rsid w:val="00B72B9B"/>
    <w:rsid w:val="00B73811"/>
    <w:rsid w:val="00B73DFF"/>
    <w:rsid w:val="00B74EC0"/>
    <w:rsid w:val="00B74FBF"/>
    <w:rsid w:val="00B75417"/>
    <w:rsid w:val="00B7580F"/>
    <w:rsid w:val="00B773C2"/>
    <w:rsid w:val="00B81401"/>
    <w:rsid w:val="00B8351F"/>
    <w:rsid w:val="00B856F5"/>
    <w:rsid w:val="00B85BBD"/>
    <w:rsid w:val="00B86233"/>
    <w:rsid w:val="00B866A6"/>
    <w:rsid w:val="00B86C3D"/>
    <w:rsid w:val="00B872EE"/>
    <w:rsid w:val="00B87863"/>
    <w:rsid w:val="00B87BCA"/>
    <w:rsid w:val="00B90306"/>
    <w:rsid w:val="00B90E91"/>
    <w:rsid w:val="00B91209"/>
    <w:rsid w:val="00B922B9"/>
    <w:rsid w:val="00B92499"/>
    <w:rsid w:val="00B94CCA"/>
    <w:rsid w:val="00B96D3A"/>
    <w:rsid w:val="00B97502"/>
    <w:rsid w:val="00B97F1E"/>
    <w:rsid w:val="00BA17D6"/>
    <w:rsid w:val="00BA1872"/>
    <w:rsid w:val="00BA2438"/>
    <w:rsid w:val="00BA4DF0"/>
    <w:rsid w:val="00BA746A"/>
    <w:rsid w:val="00BB1360"/>
    <w:rsid w:val="00BB2389"/>
    <w:rsid w:val="00BB73E8"/>
    <w:rsid w:val="00BB7ADC"/>
    <w:rsid w:val="00BB7D12"/>
    <w:rsid w:val="00BC0ECA"/>
    <w:rsid w:val="00BC2A1D"/>
    <w:rsid w:val="00BC570C"/>
    <w:rsid w:val="00BC5C81"/>
    <w:rsid w:val="00BC5E6D"/>
    <w:rsid w:val="00BC6724"/>
    <w:rsid w:val="00BC7ED3"/>
    <w:rsid w:val="00BD104C"/>
    <w:rsid w:val="00BD1060"/>
    <w:rsid w:val="00BD204E"/>
    <w:rsid w:val="00BD31D9"/>
    <w:rsid w:val="00BD5D28"/>
    <w:rsid w:val="00BD73F0"/>
    <w:rsid w:val="00BD7CF1"/>
    <w:rsid w:val="00BE10A3"/>
    <w:rsid w:val="00BE2360"/>
    <w:rsid w:val="00BE23E0"/>
    <w:rsid w:val="00BE257B"/>
    <w:rsid w:val="00BE290B"/>
    <w:rsid w:val="00BE5C7C"/>
    <w:rsid w:val="00BE682B"/>
    <w:rsid w:val="00BE7A12"/>
    <w:rsid w:val="00BF222C"/>
    <w:rsid w:val="00BF3674"/>
    <w:rsid w:val="00BF40D1"/>
    <w:rsid w:val="00BF4B1E"/>
    <w:rsid w:val="00BF66B3"/>
    <w:rsid w:val="00C01207"/>
    <w:rsid w:val="00C031CA"/>
    <w:rsid w:val="00C03936"/>
    <w:rsid w:val="00C0468A"/>
    <w:rsid w:val="00C04B0A"/>
    <w:rsid w:val="00C05C06"/>
    <w:rsid w:val="00C16100"/>
    <w:rsid w:val="00C16A9F"/>
    <w:rsid w:val="00C20852"/>
    <w:rsid w:val="00C21E74"/>
    <w:rsid w:val="00C2234B"/>
    <w:rsid w:val="00C22BAD"/>
    <w:rsid w:val="00C24343"/>
    <w:rsid w:val="00C24AD5"/>
    <w:rsid w:val="00C257F5"/>
    <w:rsid w:val="00C276F5"/>
    <w:rsid w:val="00C2788A"/>
    <w:rsid w:val="00C311EE"/>
    <w:rsid w:val="00C31BD5"/>
    <w:rsid w:val="00C32485"/>
    <w:rsid w:val="00C40A0B"/>
    <w:rsid w:val="00C40BCE"/>
    <w:rsid w:val="00C414CC"/>
    <w:rsid w:val="00C42125"/>
    <w:rsid w:val="00C46D66"/>
    <w:rsid w:val="00C5097F"/>
    <w:rsid w:val="00C50CF5"/>
    <w:rsid w:val="00C515EB"/>
    <w:rsid w:val="00C54331"/>
    <w:rsid w:val="00C62048"/>
    <w:rsid w:val="00C6211B"/>
    <w:rsid w:val="00C62751"/>
    <w:rsid w:val="00C645AC"/>
    <w:rsid w:val="00C6650C"/>
    <w:rsid w:val="00C6670E"/>
    <w:rsid w:val="00C66EE8"/>
    <w:rsid w:val="00C671C5"/>
    <w:rsid w:val="00C67D83"/>
    <w:rsid w:val="00C718FA"/>
    <w:rsid w:val="00C722D4"/>
    <w:rsid w:val="00C7288B"/>
    <w:rsid w:val="00C740D0"/>
    <w:rsid w:val="00C751EB"/>
    <w:rsid w:val="00C75F79"/>
    <w:rsid w:val="00C8184F"/>
    <w:rsid w:val="00C8207F"/>
    <w:rsid w:val="00C824DC"/>
    <w:rsid w:val="00C875B7"/>
    <w:rsid w:val="00C9011D"/>
    <w:rsid w:val="00C90625"/>
    <w:rsid w:val="00C91242"/>
    <w:rsid w:val="00C92773"/>
    <w:rsid w:val="00C9284B"/>
    <w:rsid w:val="00C93175"/>
    <w:rsid w:val="00C93F90"/>
    <w:rsid w:val="00C95A0E"/>
    <w:rsid w:val="00C9773A"/>
    <w:rsid w:val="00CA0CA6"/>
    <w:rsid w:val="00CA1BA0"/>
    <w:rsid w:val="00CA1E7A"/>
    <w:rsid w:val="00CA29E9"/>
    <w:rsid w:val="00CA322B"/>
    <w:rsid w:val="00CA5754"/>
    <w:rsid w:val="00CB19CD"/>
    <w:rsid w:val="00CB443D"/>
    <w:rsid w:val="00CB6776"/>
    <w:rsid w:val="00CB7CBF"/>
    <w:rsid w:val="00CC093D"/>
    <w:rsid w:val="00CC1FE1"/>
    <w:rsid w:val="00CC2B94"/>
    <w:rsid w:val="00CC31F2"/>
    <w:rsid w:val="00CC42FE"/>
    <w:rsid w:val="00CC49FB"/>
    <w:rsid w:val="00CC61A5"/>
    <w:rsid w:val="00CC71DC"/>
    <w:rsid w:val="00CC7EA8"/>
    <w:rsid w:val="00CC7FA6"/>
    <w:rsid w:val="00CD12FE"/>
    <w:rsid w:val="00CD1CBB"/>
    <w:rsid w:val="00CD229B"/>
    <w:rsid w:val="00CD3EFC"/>
    <w:rsid w:val="00CD5417"/>
    <w:rsid w:val="00CD562A"/>
    <w:rsid w:val="00CD60C6"/>
    <w:rsid w:val="00CD67C7"/>
    <w:rsid w:val="00CE07AB"/>
    <w:rsid w:val="00CE0CEC"/>
    <w:rsid w:val="00CE0ED1"/>
    <w:rsid w:val="00CE1183"/>
    <w:rsid w:val="00CE241D"/>
    <w:rsid w:val="00CE51E8"/>
    <w:rsid w:val="00CE55AF"/>
    <w:rsid w:val="00CE5C36"/>
    <w:rsid w:val="00CE6DFB"/>
    <w:rsid w:val="00CF1DAD"/>
    <w:rsid w:val="00CF2B4C"/>
    <w:rsid w:val="00CF3DEC"/>
    <w:rsid w:val="00CF5F85"/>
    <w:rsid w:val="00CF6E1F"/>
    <w:rsid w:val="00CF7375"/>
    <w:rsid w:val="00D015DD"/>
    <w:rsid w:val="00D03336"/>
    <w:rsid w:val="00D046DE"/>
    <w:rsid w:val="00D04B4F"/>
    <w:rsid w:val="00D06BE5"/>
    <w:rsid w:val="00D06EF6"/>
    <w:rsid w:val="00D12474"/>
    <w:rsid w:val="00D127EE"/>
    <w:rsid w:val="00D12A4A"/>
    <w:rsid w:val="00D1601D"/>
    <w:rsid w:val="00D16DAE"/>
    <w:rsid w:val="00D210AF"/>
    <w:rsid w:val="00D21C82"/>
    <w:rsid w:val="00D26EA8"/>
    <w:rsid w:val="00D311F2"/>
    <w:rsid w:val="00D31E27"/>
    <w:rsid w:val="00D337D7"/>
    <w:rsid w:val="00D348D7"/>
    <w:rsid w:val="00D36154"/>
    <w:rsid w:val="00D36D33"/>
    <w:rsid w:val="00D37279"/>
    <w:rsid w:val="00D4145C"/>
    <w:rsid w:val="00D429CF"/>
    <w:rsid w:val="00D42AFF"/>
    <w:rsid w:val="00D42BEB"/>
    <w:rsid w:val="00D4570A"/>
    <w:rsid w:val="00D45AC2"/>
    <w:rsid w:val="00D52696"/>
    <w:rsid w:val="00D52729"/>
    <w:rsid w:val="00D547B5"/>
    <w:rsid w:val="00D55A54"/>
    <w:rsid w:val="00D57ABA"/>
    <w:rsid w:val="00D621D0"/>
    <w:rsid w:val="00D638C7"/>
    <w:rsid w:val="00D64BEC"/>
    <w:rsid w:val="00D64D4C"/>
    <w:rsid w:val="00D723D1"/>
    <w:rsid w:val="00D72E68"/>
    <w:rsid w:val="00D73D2F"/>
    <w:rsid w:val="00D75622"/>
    <w:rsid w:val="00D773E7"/>
    <w:rsid w:val="00D77402"/>
    <w:rsid w:val="00D77B3F"/>
    <w:rsid w:val="00D810B7"/>
    <w:rsid w:val="00D8138B"/>
    <w:rsid w:val="00D82B5E"/>
    <w:rsid w:val="00D842B5"/>
    <w:rsid w:val="00D921B5"/>
    <w:rsid w:val="00D93284"/>
    <w:rsid w:val="00D93428"/>
    <w:rsid w:val="00D94B60"/>
    <w:rsid w:val="00D94C6D"/>
    <w:rsid w:val="00D94E9C"/>
    <w:rsid w:val="00D95E00"/>
    <w:rsid w:val="00DA0BF8"/>
    <w:rsid w:val="00DA3508"/>
    <w:rsid w:val="00DA3850"/>
    <w:rsid w:val="00DA67CB"/>
    <w:rsid w:val="00DB35AF"/>
    <w:rsid w:val="00DB5C9B"/>
    <w:rsid w:val="00DB7809"/>
    <w:rsid w:val="00DB79FA"/>
    <w:rsid w:val="00DC2C85"/>
    <w:rsid w:val="00DC4799"/>
    <w:rsid w:val="00DC4992"/>
    <w:rsid w:val="00DC4F53"/>
    <w:rsid w:val="00DC610D"/>
    <w:rsid w:val="00DC6369"/>
    <w:rsid w:val="00DC74DA"/>
    <w:rsid w:val="00DC77F4"/>
    <w:rsid w:val="00DD0519"/>
    <w:rsid w:val="00DD11C4"/>
    <w:rsid w:val="00DD2513"/>
    <w:rsid w:val="00DD2769"/>
    <w:rsid w:val="00DD2EDB"/>
    <w:rsid w:val="00DD3A30"/>
    <w:rsid w:val="00DD4309"/>
    <w:rsid w:val="00DE00F5"/>
    <w:rsid w:val="00DE0CE0"/>
    <w:rsid w:val="00DE1007"/>
    <w:rsid w:val="00DE2BFF"/>
    <w:rsid w:val="00DE2C04"/>
    <w:rsid w:val="00DE4221"/>
    <w:rsid w:val="00DE491A"/>
    <w:rsid w:val="00DE4B20"/>
    <w:rsid w:val="00DE5C7C"/>
    <w:rsid w:val="00DE634D"/>
    <w:rsid w:val="00DE6F4A"/>
    <w:rsid w:val="00DF167E"/>
    <w:rsid w:val="00DF2C6C"/>
    <w:rsid w:val="00DF2ED4"/>
    <w:rsid w:val="00DF3C84"/>
    <w:rsid w:val="00DF4821"/>
    <w:rsid w:val="00DF7C01"/>
    <w:rsid w:val="00E0030D"/>
    <w:rsid w:val="00E00B02"/>
    <w:rsid w:val="00E00E9B"/>
    <w:rsid w:val="00E01F34"/>
    <w:rsid w:val="00E02F85"/>
    <w:rsid w:val="00E05B70"/>
    <w:rsid w:val="00E07692"/>
    <w:rsid w:val="00E07B8D"/>
    <w:rsid w:val="00E14000"/>
    <w:rsid w:val="00E15354"/>
    <w:rsid w:val="00E16721"/>
    <w:rsid w:val="00E20680"/>
    <w:rsid w:val="00E21985"/>
    <w:rsid w:val="00E21FAA"/>
    <w:rsid w:val="00E23F7D"/>
    <w:rsid w:val="00E24C93"/>
    <w:rsid w:val="00E26CA1"/>
    <w:rsid w:val="00E30F61"/>
    <w:rsid w:val="00E31FD1"/>
    <w:rsid w:val="00E3233F"/>
    <w:rsid w:val="00E32C4E"/>
    <w:rsid w:val="00E32E82"/>
    <w:rsid w:val="00E33178"/>
    <w:rsid w:val="00E3443C"/>
    <w:rsid w:val="00E3575A"/>
    <w:rsid w:val="00E36254"/>
    <w:rsid w:val="00E36500"/>
    <w:rsid w:val="00E40A1F"/>
    <w:rsid w:val="00E4178A"/>
    <w:rsid w:val="00E41E70"/>
    <w:rsid w:val="00E43F59"/>
    <w:rsid w:val="00E440BF"/>
    <w:rsid w:val="00E45454"/>
    <w:rsid w:val="00E45870"/>
    <w:rsid w:val="00E46016"/>
    <w:rsid w:val="00E463E2"/>
    <w:rsid w:val="00E50E71"/>
    <w:rsid w:val="00E51E4D"/>
    <w:rsid w:val="00E5214F"/>
    <w:rsid w:val="00E55300"/>
    <w:rsid w:val="00E55891"/>
    <w:rsid w:val="00E56712"/>
    <w:rsid w:val="00E568C3"/>
    <w:rsid w:val="00E56DFE"/>
    <w:rsid w:val="00E56F49"/>
    <w:rsid w:val="00E6279A"/>
    <w:rsid w:val="00E642AA"/>
    <w:rsid w:val="00E65320"/>
    <w:rsid w:val="00E659C9"/>
    <w:rsid w:val="00E65B3A"/>
    <w:rsid w:val="00E65C18"/>
    <w:rsid w:val="00E67594"/>
    <w:rsid w:val="00E679F9"/>
    <w:rsid w:val="00E70D2C"/>
    <w:rsid w:val="00E72DB3"/>
    <w:rsid w:val="00E735EF"/>
    <w:rsid w:val="00E75EFC"/>
    <w:rsid w:val="00E766A5"/>
    <w:rsid w:val="00E771CC"/>
    <w:rsid w:val="00E77A79"/>
    <w:rsid w:val="00E80C07"/>
    <w:rsid w:val="00E816D8"/>
    <w:rsid w:val="00E83880"/>
    <w:rsid w:val="00E84AF0"/>
    <w:rsid w:val="00E85A98"/>
    <w:rsid w:val="00E8615F"/>
    <w:rsid w:val="00E861BD"/>
    <w:rsid w:val="00E86432"/>
    <w:rsid w:val="00E91E6D"/>
    <w:rsid w:val="00E93968"/>
    <w:rsid w:val="00E96741"/>
    <w:rsid w:val="00EA14B6"/>
    <w:rsid w:val="00EB04AA"/>
    <w:rsid w:val="00EB05FB"/>
    <w:rsid w:val="00EB1856"/>
    <w:rsid w:val="00EB1A23"/>
    <w:rsid w:val="00EB1D88"/>
    <w:rsid w:val="00EB1DF8"/>
    <w:rsid w:val="00EB1F64"/>
    <w:rsid w:val="00EB4BD7"/>
    <w:rsid w:val="00EB5831"/>
    <w:rsid w:val="00EB5A1E"/>
    <w:rsid w:val="00EB62E6"/>
    <w:rsid w:val="00EB6F43"/>
    <w:rsid w:val="00EC12FF"/>
    <w:rsid w:val="00EC17D1"/>
    <w:rsid w:val="00EC1F3B"/>
    <w:rsid w:val="00EC4AF6"/>
    <w:rsid w:val="00EC547F"/>
    <w:rsid w:val="00EC5EF7"/>
    <w:rsid w:val="00EC6A95"/>
    <w:rsid w:val="00EC7CCA"/>
    <w:rsid w:val="00ED0DC2"/>
    <w:rsid w:val="00ED3A01"/>
    <w:rsid w:val="00ED3CE9"/>
    <w:rsid w:val="00ED4CCA"/>
    <w:rsid w:val="00ED742D"/>
    <w:rsid w:val="00EE3208"/>
    <w:rsid w:val="00EE4330"/>
    <w:rsid w:val="00EF20DB"/>
    <w:rsid w:val="00EF271B"/>
    <w:rsid w:val="00EF3063"/>
    <w:rsid w:val="00EF4253"/>
    <w:rsid w:val="00EF57FE"/>
    <w:rsid w:val="00EF5E18"/>
    <w:rsid w:val="00EF7BEE"/>
    <w:rsid w:val="00EF7D4E"/>
    <w:rsid w:val="00EF7E1D"/>
    <w:rsid w:val="00F01070"/>
    <w:rsid w:val="00F010E9"/>
    <w:rsid w:val="00F01F05"/>
    <w:rsid w:val="00F03318"/>
    <w:rsid w:val="00F0488D"/>
    <w:rsid w:val="00F050ED"/>
    <w:rsid w:val="00F05E60"/>
    <w:rsid w:val="00F067CB"/>
    <w:rsid w:val="00F104C3"/>
    <w:rsid w:val="00F105BE"/>
    <w:rsid w:val="00F1191D"/>
    <w:rsid w:val="00F11BD6"/>
    <w:rsid w:val="00F1335B"/>
    <w:rsid w:val="00F13A58"/>
    <w:rsid w:val="00F142B7"/>
    <w:rsid w:val="00F1477F"/>
    <w:rsid w:val="00F14866"/>
    <w:rsid w:val="00F16CBE"/>
    <w:rsid w:val="00F2001C"/>
    <w:rsid w:val="00F2141D"/>
    <w:rsid w:val="00F21A43"/>
    <w:rsid w:val="00F21B1B"/>
    <w:rsid w:val="00F2311B"/>
    <w:rsid w:val="00F23A5D"/>
    <w:rsid w:val="00F23F7C"/>
    <w:rsid w:val="00F23FA2"/>
    <w:rsid w:val="00F2521B"/>
    <w:rsid w:val="00F26F27"/>
    <w:rsid w:val="00F3046E"/>
    <w:rsid w:val="00F33C2C"/>
    <w:rsid w:val="00F35734"/>
    <w:rsid w:val="00F35CE0"/>
    <w:rsid w:val="00F35E1D"/>
    <w:rsid w:val="00F37C98"/>
    <w:rsid w:val="00F44AA3"/>
    <w:rsid w:val="00F452CB"/>
    <w:rsid w:val="00F45873"/>
    <w:rsid w:val="00F475A0"/>
    <w:rsid w:val="00F477DF"/>
    <w:rsid w:val="00F50DFD"/>
    <w:rsid w:val="00F52FE9"/>
    <w:rsid w:val="00F538EA"/>
    <w:rsid w:val="00F55182"/>
    <w:rsid w:val="00F55382"/>
    <w:rsid w:val="00F563E8"/>
    <w:rsid w:val="00F6053B"/>
    <w:rsid w:val="00F61936"/>
    <w:rsid w:val="00F63093"/>
    <w:rsid w:val="00F633FD"/>
    <w:rsid w:val="00F64AF5"/>
    <w:rsid w:val="00F667B7"/>
    <w:rsid w:val="00F703A2"/>
    <w:rsid w:val="00F70A59"/>
    <w:rsid w:val="00F72913"/>
    <w:rsid w:val="00F74293"/>
    <w:rsid w:val="00F74AB4"/>
    <w:rsid w:val="00F7592B"/>
    <w:rsid w:val="00F759AC"/>
    <w:rsid w:val="00F7639E"/>
    <w:rsid w:val="00F76AD3"/>
    <w:rsid w:val="00F76F9F"/>
    <w:rsid w:val="00F81559"/>
    <w:rsid w:val="00F81EA1"/>
    <w:rsid w:val="00F82D74"/>
    <w:rsid w:val="00F84B86"/>
    <w:rsid w:val="00F87892"/>
    <w:rsid w:val="00F90237"/>
    <w:rsid w:val="00F909D2"/>
    <w:rsid w:val="00F939BB"/>
    <w:rsid w:val="00F94DD7"/>
    <w:rsid w:val="00F95526"/>
    <w:rsid w:val="00F96834"/>
    <w:rsid w:val="00F97310"/>
    <w:rsid w:val="00FA6810"/>
    <w:rsid w:val="00FA6B04"/>
    <w:rsid w:val="00FB1040"/>
    <w:rsid w:val="00FB153D"/>
    <w:rsid w:val="00FB1F88"/>
    <w:rsid w:val="00FB2E64"/>
    <w:rsid w:val="00FB5560"/>
    <w:rsid w:val="00FB61E0"/>
    <w:rsid w:val="00FB6EF5"/>
    <w:rsid w:val="00FC00A1"/>
    <w:rsid w:val="00FC0720"/>
    <w:rsid w:val="00FC26EC"/>
    <w:rsid w:val="00FC4F27"/>
    <w:rsid w:val="00FC6887"/>
    <w:rsid w:val="00FD4C7C"/>
    <w:rsid w:val="00FD6D92"/>
    <w:rsid w:val="00FE5511"/>
    <w:rsid w:val="00FE5797"/>
    <w:rsid w:val="00FF4AB9"/>
    <w:rsid w:val="00FF55AA"/>
    <w:rsid w:val="00FF6FFB"/>
    <w:rsid w:val="07CB61E1"/>
    <w:rsid w:val="0C9ED304"/>
    <w:rsid w:val="0E2A7E6E"/>
    <w:rsid w:val="0E55D7FD"/>
    <w:rsid w:val="129ECBAA"/>
    <w:rsid w:val="173D673D"/>
    <w:rsid w:val="1F6077AE"/>
    <w:rsid w:val="28FCCFDF"/>
    <w:rsid w:val="2BA636D6"/>
    <w:rsid w:val="328113D7"/>
    <w:rsid w:val="38F0555B"/>
    <w:rsid w:val="3C532D37"/>
    <w:rsid w:val="4182C46D"/>
    <w:rsid w:val="4726CFC9"/>
    <w:rsid w:val="4F5AD8DF"/>
    <w:rsid w:val="55B2946F"/>
    <w:rsid w:val="58101741"/>
    <w:rsid w:val="6769969D"/>
    <w:rsid w:val="6A95C542"/>
    <w:rsid w:val="6B481315"/>
    <w:rsid w:val="6D33C13A"/>
    <w:rsid w:val="6D4BFADF"/>
    <w:rsid w:val="70782984"/>
    <w:rsid w:val="70FC5BA6"/>
    <w:rsid w:val="77320932"/>
    <w:rsid w:val="7E3DA7F7"/>
    <w:rsid w:val="7E4086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8739A0"/>
  <w15:docId w15:val="{D657873E-3EA8-4FDB-9521-D72319C9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469"/>
    <w:rPr>
      <w:rFonts w:ascii="Arial" w:hAnsi="Arial"/>
      <w:sz w:val="20"/>
      <w:szCs w:val="20"/>
      <w:lang w:eastAsia="en-GB"/>
    </w:rPr>
  </w:style>
  <w:style w:type="paragraph" w:styleId="Heading1">
    <w:name w:val="heading 1"/>
    <w:basedOn w:val="Normal"/>
    <w:next w:val="Normal"/>
    <w:link w:val="Heading1Char"/>
    <w:uiPriority w:val="99"/>
    <w:qFormat/>
    <w:rsid w:val="007C0469"/>
    <w:pPr>
      <w:keepNext/>
      <w:outlineLvl w:val="0"/>
    </w:pPr>
    <w:rPr>
      <w:rFonts w:ascii="Times New Roman" w:hAnsi="Times New Roman"/>
      <w:b/>
      <w:bCs/>
      <w:u w:val="single"/>
      <w:lang w:eastAsia="en-US"/>
    </w:rPr>
  </w:style>
  <w:style w:type="paragraph" w:styleId="Heading2">
    <w:name w:val="heading 2"/>
    <w:basedOn w:val="Normal"/>
    <w:next w:val="Normal"/>
    <w:link w:val="Heading2Char"/>
    <w:uiPriority w:val="99"/>
    <w:qFormat/>
    <w:rsid w:val="007C0469"/>
    <w:pPr>
      <w:keepNext/>
      <w:pBdr>
        <w:bottom w:val="single" w:sz="12" w:space="1" w:color="auto"/>
      </w:pBdr>
      <w:tabs>
        <w:tab w:val="left" w:pos="-720"/>
      </w:tabs>
      <w:suppressAutoHyphens/>
      <w:ind w:left="-360" w:right="-297"/>
      <w:jc w:val="center"/>
      <w:outlineLvl w:val="1"/>
    </w:pPr>
    <w:rPr>
      <w:b/>
      <w:spacing w:val="-2"/>
      <w:sz w:val="28"/>
    </w:rPr>
  </w:style>
  <w:style w:type="paragraph" w:styleId="Heading3">
    <w:name w:val="heading 3"/>
    <w:basedOn w:val="Normal"/>
    <w:next w:val="Normal"/>
    <w:link w:val="Heading3Char"/>
    <w:uiPriority w:val="99"/>
    <w:qFormat/>
    <w:rsid w:val="007C0469"/>
    <w:pPr>
      <w:keepNext/>
      <w:jc w:val="center"/>
      <w:outlineLvl w:val="2"/>
    </w:pPr>
    <w:rPr>
      <w:smallCaps/>
      <w:sz w:val="26"/>
    </w:rPr>
  </w:style>
  <w:style w:type="paragraph" w:styleId="Heading5">
    <w:name w:val="heading 5"/>
    <w:basedOn w:val="Normal"/>
    <w:next w:val="Normal"/>
    <w:link w:val="Heading5Char"/>
    <w:uiPriority w:val="99"/>
    <w:qFormat/>
    <w:rsid w:val="007C0469"/>
    <w:pPr>
      <w:keepNext/>
      <w:tabs>
        <w:tab w:val="left" w:pos="360"/>
      </w:tabs>
      <w:outlineLvl w:val="4"/>
    </w:pPr>
    <w:rPr>
      <w:rFonts w:ascii="Times New Roman" w:hAnsi="Times New Roman"/>
      <w:b/>
      <w:smallCaps/>
      <w:sz w:val="24"/>
      <w:u w:val="single"/>
      <w:lang w:val="en-GB"/>
    </w:rPr>
  </w:style>
  <w:style w:type="paragraph" w:styleId="Heading6">
    <w:name w:val="heading 6"/>
    <w:basedOn w:val="Normal"/>
    <w:next w:val="Normal"/>
    <w:link w:val="Heading6Char"/>
    <w:uiPriority w:val="99"/>
    <w:qFormat/>
    <w:rsid w:val="007C0469"/>
    <w:pPr>
      <w:keepNext/>
      <w:tabs>
        <w:tab w:val="center" w:pos="4513"/>
      </w:tabs>
      <w:suppressAutoHyphens/>
      <w:ind w:left="-990" w:right="-1053"/>
      <w:jc w:val="center"/>
      <w:outlineLvl w:val="5"/>
    </w:pPr>
    <w:rPr>
      <w:b/>
    </w:rPr>
  </w:style>
  <w:style w:type="paragraph" w:styleId="Heading7">
    <w:name w:val="heading 7"/>
    <w:basedOn w:val="Normal"/>
    <w:next w:val="Normal"/>
    <w:link w:val="Heading7Char"/>
    <w:qFormat/>
    <w:rsid w:val="007C0469"/>
    <w:pPr>
      <w:keepNext/>
      <w:tabs>
        <w:tab w:val="left" w:pos="-720"/>
      </w:tabs>
      <w:suppressAutoHyphens/>
      <w:jc w:val="center"/>
      <w:outlineLvl w:val="6"/>
    </w:pPr>
    <w:rPr>
      <w:rFonts w:ascii="Times New Roman" w:hAnsi="Times New Roman"/>
      <w:b/>
      <w:spacing w:val="-2"/>
      <w:sz w:val="40"/>
      <w:lang w:val="en-GB"/>
    </w:rPr>
  </w:style>
  <w:style w:type="paragraph" w:styleId="Heading8">
    <w:name w:val="heading 8"/>
    <w:basedOn w:val="Normal"/>
    <w:next w:val="Normal"/>
    <w:link w:val="Heading8Char"/>
    <w:uiPriority w:val="99"/>
    <w:qFormat/>
    <w:rsid w:val="007C0469"/>
    <w:pPr>
      <w:keepNext/>
      <w:pBdr>
        <w:bottom w:val="single" w:sz="12" w:space="1" w:color="auto"/>
      </w:pBdr>
      <w:tabs>
        <w:tab w:val="left" w:pos="360"/>
      </w:tabs>
      <w:jc w:val="center"/>
      <w:outlineLvl w:val="7"/>
    </w:pPr>
    <w:rPr>
      <w:b/>
      <w:sz w:val="28"/>
    </w:rPr>
  </w:style>
  <w:style w:type="paragraph" w:styleId="Heading9">
    <w:name w:val="heading 9"/>
    <w:basedOn w:val="Normal"/>
    <w:next w:val="Normal"/>
    <w:link w:val="Heading9Char"/>
    <w:uiPriority w:val="99"/>
    <w:qFormat/>
    <w:rsid w:val="007C0469"/>
    <w:pPr>
      <w:keepNext/>
      <w:tabs>
        <w:tab w:val="left" w:pos="-720"/>
      </w:tabs>
      <w:suppressAutoHyphens/>
      <w:outlineLvl w:val="8"/>
    </w:pPr>
    <w:rPr>
      <w:rFonts w:ascii="Times New Roman" w:hAnsi="Times New Roman"/>
      <w:b/>
      <w:sz w:val="22"/>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71BD8"/>
    <w:rPr>
      <w:rFonts w:ascii="Cambria" w:hAnsi="Cambria" w:cs="Times New Roman"/>
      <w:b/>
      <w:bCs/>
      <w:kern w:val="32"/>
      <w:sz w:val="32"/>
      <w:szCs w:val="32"/>
      <w:lang w:eastAsia="en-GB"/>
    </w:rPr>
  </w:style>
  <w:style w:type="character" w:customStyle="1" w:styleId="Heading2Char">
    <w:name w:val="Heading 2 Char"/>
    <w:basedOn w:val="DefaultParagraphFont"/>
    <w:link w:val="Heading2"/>
    <w:uiPriority w:val="99"/>
    <w:semiHidden/>
    <w:locked/>
    <w:rsid w:val="00671BD8"/>
    <w:rPr>
      <w:rFonts w:ascii="Cambria" w:hAnsi="Cambria" w:cs="Times New Roman"/>
      <w:b/>
      <w:bCs/>
      <w:i/>
      <w:iCs/>
      <w:sz w:val="28"/>
      <w:szCs w:val="28"/>
      <w:lang w:eastAsia="en-GB"/>
    </w:rPr>
  </w:style>
  <w:style w:type="character" w:customStyle="1" w:styleId="Heading3Char">
    <w:name w:val="Heading 3 Char"/>
    <w:basedOn w:val="DefaultParagraphFont"/>
    <w:link w:val="Heading3"/>
    <w:uiPriority w:val="99"/>
    <w:semiHidden/>
    <w:locked/>
    <w:rsid w:val="00671BD8"/>
    <w:rPr>
      <w:rFonts w:ascii="Cambria" w:hAnsi="Cambria" w:cs="Times New Roman"/>
      <w:b/>
      <w:bCs/>
      <w:sz w:val="26"/>
      <w:szCs w:val="26"/>
      <w:lang w:eastAsia="en-GB"/>
    </w:rPr>
  </w:style>
  <w:style w:type="character" w:customStyle="1" w:styleId="Heading5Char">
    <w:name w:val="Heading 5 Char"/>
    <w:basedOn w:val="DefaultParagraphFont"/>
    <w:link w:val="Heading5"/>
    <w:uiPriority w:val="99"/>
    <w:semiHidden/>
    <w:locked/>
    <w:rsid w:val="00671BD8"/>
    <w:rPr>
      <w:rFonts w:ascii="Calibri" w:hAnsi="Calibri" w:cs="Times New Roman"/>
      <w:b/>
      <w:bCs/>
      <w:i/>
      <w:iCs/>
      <w:sz w:val="26"/>
      <w:szCs w:val="26"/>
      <w:lang w:eastAsia="en-GB"/>
    </w:rPr>
  </w:style>
  <w:style w:type="character" w:customStyle="1" w:styleId="Heading6Char">
    <w:name w:val="Heading 6 Char"/>
    <w:basedOn w:val="DefaultParagraphFont"/>
    <w:link w:val="Heading6"/>
    <w:uiPriority w:val="99"/>
    <w:semiHidden/>
    <w:locked/>
    <w:rsid w:val="00671BD8"/>
    <w:rPr>
      <w:rFonts w:ascii="Calibri" w:hAnsi="Calibri" w:cs="Times New Roman"/>
      <w:b/>
      <w:bCs/>
      <w:lang w:eastAsia="en-GB"/>
    </w:rPr>
  </w:style>
  <w:style w:type="character" w:customStyle="1" w:styleId="Heading7Char">
    <w:name w:val="Heading 7 Char"/>
    <w:basedOn w:val="DefaultParagraphFont"/>
    <w:link w:val="Heading7"/>
    <w:locked/>
    <w:rsid w:val="00671BD8"/>
    <w:rPr>
      <w:rFonts w:ascii="Calibri" w:hAnsi="Calibri" w:cs="Times New Roman"/>
      <w:sz w:val="24"/>
      <w:szCs w:val="24"/>
      <w:lang w:eastAsia="en-GB"/>
    </w:rPr>
  </w:style>
  <w:style w:type="character" w:customStyle="1" w:styleId="Heading8Char">
    <w:name w:val="Heading 8 Char"/>
    <w:basedOn w:val="DefaultParagraphFont"/>
    <w:link w:val="Heading8"/>
    <w:uiPriority w:val="99"/>
    <w:semiHidden/>
    <w:locked/>
    <w:rsid w:val="00671BD8"/>
    <w:rPr>
      <w:rFonts w:ascii="Calibri" w:hAnsi="Calibri" w:cs="Times New Roman"/>
      <w:i/>
      <w:iCs/>
      <w:sz w:val="24"/>
      <w:szCs w:val="24"/>
      <w:lang w:eastAsia="en-GB"/>
    </w:rPr>
  </w:style>
  <w:style w:type="character" w:customStyle="1" w:styleId="Heading9Char">
    <w:name w:val="Heading 9 Char"/>
    <w:basedOn w:val="DefaultParagraphFont"/>
    <w:link w:val="Heading9"/>
    <w:uiPriority w:val="99"/>
    <w:semiHidden/>
    <w:locked/>
    <w:rsid w:val="00671BD8"/>
    <w:rPr>
      <w:rFonts w:ascii="Cambria" w:hAnsi="Cambria" w:cs="Times New Roman"/>
      <w:lang w:eastAsia="en-GB"/>
    </w:rPr>
  </w:style>
  <w:style w:type="paragraph" w:styleId="BalloonText">
    <w:name w:val="Balloon Text"/>
    <w:basedOn w:val="Normal"/>
    <w:link w:val="BalloonTextChar"/>
    <w:uiPriority w:val="99"/>
    <w:semiHidden/>
    <w:rsid w:val="007C046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71BD8"/>
    <w:rPr>
      <w:rFonts w:cs="Times New Roman"/>
      <w:sz w:val="2"/>
      <w:lang w:eastAsia="en-GB"/>
    </w:rPr>
  </w:style>
  <w:style w:type="character" w:styleId="Hyperlink">
    <w:name w:val="Hyperlink"/>
    <w:basedOn w:val="DefaultParagraphFont"/>
    <w:uiPriority w:val="99"/>
    <w:rsid w:val="007C0469"/>
    <w:rPr>
      <w:rFonts w:cs="Times New Roman"/>
      <w:color w:val="FFFFFF"/>
      <w:u w:val="single"/>
    </w:rPr>
  </w:style>
  <w:style w:type="paragraph" w:styleId="CommentText">
    <w:name w:val="annotation text"/>
    <w:basedOn w:val="Normal"/>
    <w:link w:val="CommentTextChar"/>
    <w:semiHidden/>
    <w:rsid w:val="007C0469"/>
    <w:rPr>
      <w:rFonts w:ascii="Courier" w:hAnsi="Courier"/>
      <w:lang w:val="en-GB"/>
    </w:rPr>
  </w:style>
  <w:style w:type="character" w:customStyle="1" w:styleId="CommentTextChar">
    <w:name w:val="Comment Text Char"/>
    <w:basedOn w:val="DefaultParagraphFont"/>
    <w:link w:val="CommentText"/>
    <w:semiHidden/>
    <w:locked/>
    <w:rsid w:val="00671BD8"/>
    <w:rPr>
      <w:rFonts w:ascii="Arial" w:hAnsi="Arial" w:cs="Times New Roman"/>
      <w:sz w:val="20"/>
      <w:szCs w:val="20"/>
      <w:lang w:eastAsia="en-GB"/>
    </w:rPr>
  </w:style>
  <w:style w:type="paragraph" w:styleId="Title">
    <w:name w:val="Title"/>
    <w:basedOn w:val="Normal"/>
    <w:link w:val="TitleChar"/>
    <w:uiPriority w:val="99"/>
    <w:qFormat/>
    <w:rsid w:val="007C0469"/>
    <w:pPr>
      <w:ind w:right="-694"/>
      <w:jc w:val="center"/>
    </w:pPr>
    <w:rPr>
      <w:b/>
      <w:sz w:val="32"/>
      <w:lang w:val="en-GB"/>
    </w:rPr>
  </w:style>
  <w:style w:type="character" w:customStyle="1" w:styleId="TitleChar">
    <w:name w:val="Title Char"/>
    <w:basedOn w:val="DefaultParagraphFont"/>
    <w:link w:val="Title"/>
    <w:uiPriority w:val="99"/>
    <w:locked/>
    <w:rsid w:val="00671BD8"/>
    <w:rPr>
      <w:rFonts w:ascii="Cambria" w:hAnsi="Cambria" w:cs="Times New Roman"/>
      <w:b/>
      <w:bCs/>
      <w:kern w:val="28"/>
      <w:sz w:val="32"/>
      <w:szCs w:val="32"/>
      <w:lang w:eastAsia="en-GB"/>
    </w:rPr>
  </w:style>
  <w:style w:type="paragraph" w:styleId="BodyText">
    <w:name w:val="Body Text"/>
    <w:basedOn w:val="Normal"/>
    <w:link w:val="BodyTextChar"/>
    <w:rsid w:val="007C0469"/>
    <w:rPr>
      <w:rFonts w:ascii="Times New Roman" w:hAnsi="Times New Roman"/>
      <w:sz w:val="26"/>
      <w:lang w:val="en-GB"/>
    </w:rPr>
  </w:style>
  <w:style w:type="character" w:customStyle="1" w:styleId="BodyTextChar">
    <w:name w:val="Body Text Char"/>
    <w:basedOn w:val="DefaultParagraphFont"/>
    <w:link w:val="BodyText"/>
    <w:locked/>
    <w:rsid w:val="00671BD8"/>
    <w:rPr>
      <w:rFonts w:ascii="Arial" w:hAnsi="Arial" w:cs="Times New Roman"/>
      <w:sz w:val="20"/>
      <w:szCs w:val="20"/>
      <w:lang w:eastAsia="en-GB"/>
    </w:rPr>
  </w:style>
  <w:style w:type="paragraph" w:styleId="BodyText2">
    <w:name w:val="Body Text 2"/>
    <w:basedOn w:val="Normal"/>
    <w:link w:val="BodyText2Char"/>
    <w:uiPriority w:val="99"/>
    <w:rsid w:val="007C0469"/>
    <w:pPr>
      <w:jc w:val="both"/>
    </w:pPr>
    <w:rPr>
      <w:rFonts w:ascii="Times New Roman" w:hAnsi="Times New Roman"/>
      <w:color w:val="000000"/>
      <w:sz w:val="24"/>
      <w:lang w:val="en-GB"/>
    </w:rPr>
  </w:style>
  <w:style w:type="character" w:customStyle="1" w:styleId="BodyText2Char">
    <w:name w:val="Body Text 2 Char"/>
    <w:basedOn w:val="DefaultParagraphFont"/>
    <w:link w:val="BodyText2"/>
    <w:uiPriority w:val="99"/>
    <w:semiHidden/>
    <w:locked/>
    <w:rsid w:val="00671BD8"/>
    <w:rPr>
      <w:rFonts w:ascii="Arial" w:hAnsi="Arial" w:cs="Times New Roman"/>
      <w:sz w:val="20"/>
      <w:szCs w:val="20"/>
      <w:lang w:eastAsia="en-GB"/>
    </w:rPr>
  </w:style>
  <w:style w:type="paragraph" w:styleId="BodyText3">
    <w:name w:val="Body Text 3"/>
    <w:basedOn w:val="Normal"/>
    <w:link w:val="BodyText3Char"/>
    <w:uiPriority w:val="99"/>
    <w:rsid w:val="007C0469"/>
    <w:pPr>
      <w:tabs>
        <w:tab w:val="left" w:pos="-720"/>
        <w:tab w:val="left" w:pos="0"/>
        <w:tab w:val="left" w:pos="720"/>
        <w:tab w:val="left" w:pos="1440"/>
      </w:tabs>
      <w:suppressAutoHyphens/>
    </w:pPr>
    <w:rPr>
      <w:sz w:val="21"/>
      <w:lang w:val="en-GB"/>
    </w:rPr>
  </w:style>
  <w:style w:type="character" w:customStyle="1" w:styleId="BodyText3Char">
    <w:name w:val="Body Text 3 Char"/>
    <w:basedOn w:val="DefaultParagraphFont"/>
    <w:link w:val="BodyText3"/>
    <w:uiPriority w:val="99"/>
    <w:semiHidden/>
    <w:locked/>
    <w:rsid w:val="00671BD8"/>
    <w:rPr>
      <w:rFonts w:ascii="Arial" w:hAnsi="Arial" w:cs="Times New Roman"/>
      <w:sz w:val="16"/>
      <w:szCs w:val="16"/>
      <w:lang w:eastAsia="en-GB"/>
    </w:rPr>
  </w:style>
  <w:style w:type="paragraph" w:styleId="BodyTextIndent3">
    <w:name w:val="Body Text Indent 3"/>
    <w:basedOn w:val="Normal"/>
    <w:link w:val="BodyTextIndent3Char"/>
    <w:uiPriority w:val="99"/>
    <w:rsid w:val="007C0469"/>
    <w:pPr>
      <w:ind w:hanging="66"/>
    </w:pPr>
    <w:rPr>
      <w:rFonts w:ascii="Times New Roman" w:hAnsi="Times New Roman"/>
      <w:sz w:val="24"/>
      <w:lang w:val="en-GB"/>
    </w:rPr>
  </w:style>
  <w:style w:type="character" w:customStyle="1" w:styleId="BodyTextIndent3Char">
    <w:name w:val="Body Text Indent 3 Char"/>
    <w:basedOn w:val="DefaultParagraphFont"/>
    <w:link w:val="BodyTextIndent3"/>
    <w:uiPriority w:val="99"/>
    <w:semiHidden/>
    <w:locked/>
    <w:rsid w:val="00671BD8"/>
    <w:rPr>
      <w:rFonts w:ascii="Arial" w:hAnsi="Arial" w:cs="Times New Roman"/>
      <w:sz w:val="16"/>
      <w:szCs w:val="16"/>
      <w:lang w:eastAsia="en-GB"/>
    </w:rPr>
  </w:style>
  <w:style w:type="paragraph" w:styleId="Footer">
    <w:name w:val="footer"/>
    <w:basedOn w:val="Normal"/>
    <w:link w:val="FooterChar"/>
    <w:uiPriority w:val="99"/>
    <w:rsid w:val="007C0469"/>
    <w:pPr>
      <w:tabs>
        <w:tab w:val="center" w:pos="4252"/>
        <w:tab w:val="right" w:pos="8504"/>
      </w:tabs>
    </w:pPr>
    <w:rPr>
      <w:rFonts w:ascii="Times New Roman" w:hAnsi="Times New Roman"/>
      <w:sz w:val="24"/>
      <w:lang w:val="en-GB"/>
    </w:rPr>
  </w:style>
  <w:style w:type="character" w:customStyle="1" w:styleId="FooterChar">
    <w:name w:val="Footer Char"/>
    <w:basedOn w:val="DefaultParagraphFont"/>
    <w:link w:val="Footer"/>
    <w:uiPriority w:val="99"/>
    <w:semiHidden/>
    <w:locked/>
    <w:rsid w:val="00671BD8"/>
    <w:rPr>
      <w:rFonts w:ascii="Arial" w:hAnsi="Arial" w:cs="Times New Roman"/>
      <w:sz w:val="20"/>
      <w:szCs w:val="20"/>
      <w:lang w:eastAsia="en-GB"/>
    </w:rPr>
  </w:style>
  <w:style w:type="paragraph" w:styleId="NormalWeb">
    <w:name w:val="Normal (Web)"/>
    <w:basedOn w:val="Normal"/>
    <w:uiPriority w:val="99"/>
    <w:rsid w:val="007C0469"/>
    <w:pPr>
      <w:spacing w:before="100" w:beforeAutospacing="1" w:after="100" w:afterAutospacing="1"/>
    </w:pPr>
    <w:rPr>
      <w:rFonts w:ascii="Times New Roman" w:hAnsi="Times New Roman"/>
      <w:sz w:val="24"/>
      <w:szCs w:val="24"/>
      <w:lang w:eastAsia="en-IE"/>
    </w:rPr>
  </w:style>
  <w:style w:type="paragraph" w:styleId="Header">
    <w:name w:val="header"/>
    <w:basedOn w:val="Normal"/>
    <w:link w:val="HeaderChar"/>
    <w:uiPriority w:val="99"/>
    <w:rsid w:val="007C0469"/>
    <w:pPr>
      <w:tabs>
        <w:tab w:val="center" w:pos="4153"/>
        <w:tab w:val="right" w:pos="8306"/>
      </w:tabs>
    </w:pPr>
  </w:style>
  <w:style w:type="character" w:customStyle="1" w:styleId="HeaderChar">
    <w:name w:val="Header Char"/>
    <w:basedOn w:val="DefaultParagraphFont"/>
    <w:link w:val="Header"/>
    <w:uiPriority w:val="99"/>
    <w:semiHidden/>
    <w:locked/>
    <w:rsid w:val="00671BD8"/>
    <w:rPr>
      <w:rFonts w:ascii="Arial" w:hAnsi="Arial" w:cs="Times New Roman"/>
      <w:sz w:val="20"/>
      <w:szCs w:val="20"/>
      <w:lang w:eastAsia="en-GB"/>
    </w:rPr>
  </w:style>
  <w:style w:type="character" w:styleId="FollowedHyperlink">
    <w:name w:val="FollowedHyperlink"/>
    <w:basedOn w:val="DefaultParagraphFont"/>
    <w:uiPriority w:val="99"/>
    <w:rsid w:val="007C0469"/>
    <w:rPr>
      <w:rFonts w:cs="Times New Roman"/>
      <w:color w:val="606420"/>
      <w:u w:val="single"/>
    </w:rPr>
  </w:style>
  <w:style w:type="paragraph" w:customStyle="1" w:styleId="DefaultText">
    <w:name w:val="Default Text"/>
    <w:basedOn w:val="Normal"/>
    <w:uiPriority w:val="99"/>
    <w:rsid w:val="00727679"/>
    <w:pPr>
      <w:widowControl w:val="0"/>
    </w:pPr>
    <w:rPr>
      <w:rFonts w:ascii="Times New Roman" w:hAnsi="Times New Roman"/>
      <w:sz w:val="24"/>
      <w:lang w:eastAsia="en-US"/>
    </w:rPr>
  </w:style>
  <w:style w:type="character" w:styleId="Emphasis">
    <w:name w:val="Emphasis"/>
    <w:basedOn w:val="DefaultParagraphFont"/>
    <w:uiPriority w:val="99"/>
    <w:qFormat/>
    <w:rsid w:val="00936ACD"/>
    <w:rPr>
      <w:rFonts w:cs="Times New Roman"/>
      <w:i/>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DD2769"/>
    <w:pPr>
      <w:ind w:left="720"/>
      <w:contextualSpacing/>
    </w:pPr>
    <w:rPr>
      <w:rFonts w:ascii="Times New Roman" w:hAnsi="Times New Roman"/>
      <w:sz w:val="24"/>
      <w:szCs w:val="24"/>
      <w:lang w:eastAsia="en-US"/>
    </w:rPr>
  </w:style>
  <w:style w:type="paragraph" w:styleId="DocumentMap">
    <w:name w:val="Document Map"/>
    <w:basedOn w:val="Normal"/>
    <w:link w:val="DocumentMapChar"/>
    <w:uiPriority w:val="99"/>
    <w:semiHidden/>
    <w:rsid w:val="008A5CF1"/>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671BD8"/>
    <w:rPr>
      <w:rFonts w:cs="Times New Roman"/>
      <w:sz w:val="2"/>
      <w:lang w:eastAsia="en-GB"/>
    </w:rPr>
  </w:style>
  <w:style w:type="paragraph" w:customStyle="1" w:styleId="CharCharCharCharCharCharChar1CharCharCharCharCharCharCharCharChar">
    <w:name w:val="Char Char Char Char Char Char Char1 Char Char Char Char Char Char Char Char Char"/>
    <w:basedOn w:val="Normal"/>
    <w:uiPriority w:val="99"/>
    <w:rsid w:val="007B3145"/>
    <w:pPr>
      <w:spacing w:before="120" w:after="160" w:line="240" w:lineRule="exact"/>
      <w:jc w:val="both"/>
    </w:pPr>
    <w:rPr>
      <w:rFonts w:ascii="Verdana" w:hAnsi="Verdana"/>
      <w:lang w:val="en-GB" w:eastAsia="en-US"/>
    </w:rPr>
  </w:style>
  <w:style w:type="paragraph" w:styleId="BodyTextIndent">
    <w:name w:val="Body Text Indent"/>
    <w:basedOn w:val="Normal"/>
    <w:link w:val="BodyTextIndentChar"/>
    <w:uiPriority w:val="99"/>
    <w:rsid w:val="00314122"/>
    <w:pPr>
      <w:spacing w:after="120"/>
      <w:ind w:left="283"/>
    </w:pPr>
  </w:style>
  <w:style w:type="character" w:customStyle="1" w:styleId="BodyTextIndentChar">
    <w:name w:val="Body Text Indent Char"/>
    <w:basedOn w:val="DefaultParagraphFont"/>
    <w:link w:val="BodyTextIndent"/>
    <w:uiPriority w:val="99"/>
    <w:semiHidden/>
    <w:locked/>
    <w:rsid w:val="00671BD8"/>
    <w:rPr>
      <w:rFonts w:ascii="Arial" w:hAnsi="Arial" w:cs="Times New Roman"/>
      <w:sz w:val="20"/>
      <w:szCs w:val="20"/>
      <w:lang w:eastAsia="en-GB"/>
    </w:rPr>
  </w:style>
  <w:style w:type="paragraph" w:customStyle="1" w:styleId="Default">
    <w:name w:val="Default"/>
    <w:rsid w:val="00DC77F4"/>
    <w:pPr>
      <w:autoSpaceDE w:val="0"/>
      <w:autoSpaceDN w:val="0"/>
      <w:adjustRightInd w:val="0"/>
    </w:pPr>
    <w:rPr>
      <w:rFonts w:ascii="Verdana" w:hAnsi="Verdana" w:cs="Verdana"/>
      <w:color w:val="000000"/>
      <w:sz w:val="24"/>
      <w:szCs w:val="24"/>
      <w:lang w:val="en-GB" w:eastAsia="en-GB"/>
    </w:rPr>
  </w:style>
  <w:style w:type="paragraph" w:customStyle="1" w:styleId="CharCharCharCharCharCharChar">
    <w:name w:val="Char Char Char Char Char Char Char"/>
    <w:basedOn w:val="Normal"/>
    <w:uiPriority w:val="99"/>
    <w:rsid w:val="00DC77F4"/>
    <w:pPr>
      <w:spacing w:after="160" w:line="240" w:lineRule="exact"/>
    </w:pPr>
    <w:rPr>
      <w:rFonts w:ascii="Tahoma" w:hAnsi="Tahoma"/>
      <w:lang w:val="en-US" w:eastAsia="en-US"/>
    </w:rPr>
  </w:style>
  <w:style w:type="character" w:styleId="PageNumber">
    <w:name w:val="page number"/>
    <w:basedOn w:val="DefaultParagraphFont"/>
    <w:uiPriority w:val="99"/>
    <w:rsid w:val="008363DE"/>
    <w:rPr>
      <w:rFonts w:cs="Times New Roman"/>
    </w:rPr>
  </w:style>
  <w:style w:type="character" w:styleId="CommentReference">
    <w:name w:val="annotation reference"/>
    <w:basedOn w:val="DefaultParagraphFont"/>
    <w:uiPriority w:val="99"/>
    <w:semiHidden/>
    <w:rsid w:val="005F6C7B"/>
    <w:rPr>
      <w:rFonts w:cs="Times New Roman"/>
      <w:sz w:val="16"/>
    </w:rPr>
  </w:style>
  <w:style w:type="paragraph" w:styleId="CommentSubject">
    <w:name w:val="annotation subject"/>
    <w:basedOn w:val="CommentText"/>
    <w:next w:val="CommentText"/>
    <w:link w:val="CommentSubjectChar"/>
    <w:uiPriority w:val="99"/>
    <w:semiHidden/>
    <w:rsid w:val="005F6C7B"/>
    <w:rPr>
      <w:rFonts w:ascii="Arial" w:hAnsi="Arial"/>
      <w:b/>
      <w:bCs/>
      <w:lang w:val="en-IE"/>
    </w:rPr>
  </w:style>
  <w:style w:type="character" w:customStyle="1" w:styleId="CommentSubjectChar">
    <w:name w:val="Comment Subject Char"/>
    <w:basedOn w:val="CommentTextChar"/>
    <w:link w:val="CommentSubject"/>
    <w:uiPriority w:val="99"/>
    <w:semiHidden/>
    <w:locked/>
    <w:rsid w:val="00671BD8"/>
    <w:rPr>
      <w:rFonts w:ascii="Arial" w:hAnsi="Arial" w:cs="Times New Roman"/>
      <w:b/>
      <w:bCs/>
      <w:sz w:val="20"/>
      <w:szCs w:val="20"/>
      <w:lang w:eastAsia="en-GB"/>
    </w:rPr>
  </w:style>
  <w:style w:type="paragraph" w:styleId="NoSpacing">
    <w:name w:val="No Spacing"/>
    <w:uiPriority w:val="99"/>
    <w:qFormat/>
    <w:rsid w:val="007F22E4"/>
    <w:rPr>
      <w:rFonts w:ascii="Arial" w:hAnsi="Arial"/>
      <w:sz w:val="20"/>
      <w:szCs w:val="20"/>
      <w:lang w:eastAsia="en-GB"/>
    </w:rPr>
  </w:style>
  <w:style w:type="paragraph" w:styleId="IntenseQuote">
    <w:name w:val="Intense Quote"/>
    <w:basedOn w:val="Normal"/>
    <w:next w:val="Normal"/>
    <w:link w:val="IntenseQuoteChar"/>
    <w:uiPriority w:val="99"/>
    <w:qFormat/>
    <w:rsid w:val="00241B7C"/>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IntenseQuoteChar">
    <w:name w:val="Intense Quote Char"/>
    <w:basedOn w:val="DefaultParagraphFont"/>
    <w:link w:val="IntenseQuote"/>
    <w:uiPriority w:val="99"/>
    <w:locked/>
    <w:rsid w:val="00241B7C"/>
    <w:rPr>
      <w:rFonts w:ascii="Calibri" w:hAnsi="Calibri" w:cs="Times New Roman"/>
      <w:b/>
      <w:bCs/>
      <w:i/>
      <w:iCs/>
      <w:color w:val="4F81BD"/>
      <w:sz w:val="22"/>
      <w:szCs w:val="22"/>
      <w:lang w:val="en-IE" w:eastAsia="en-US" w:bidi="ar-SA"/>
    </w:rPr>
  </w:style>
  <w:style w:type="character" w:customStyle="1" w:styleId="apple-converted-space">
    <w:name w:val="apple-converted-space"/>
    <w:basedOn w:val="DefaultParagraphFont"/>
    <w:uiPriority w:val="99"/>
    <w:rsid w:val="00333DEB"/>
    <w:rPr>
      <w:rFonts w:cs="Times New Roman"/>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421EBC"/>
    <w:rPr>
      <w:sz w:val="24"/>
      <w:szCs w:val="24"/>
      <w:lang w:eastAsia="en-US"/>
    </w:rPr>
  </w:style>
  <w:style w:type="paragraph" w:customStyle="1" w:styleId="06BodyCopyBullet">
    <w:name w:val="06_Body_Copy_Bullet"/>
    <w:basedOn w:val="Normal"/>
    <w:rsid w:val="00196823"/>
    <w:pPr>
      <w:numPr>
        <w:numId w:val="2"/>
      </w:numPr>
      <w:tabs>
        <w:tab w:val="left" w:pos="227"/>
      </w:tabs>
      <w:spacing w:line="260" w:lineRule="exact"/>
    </w:pPr>
    <w:rPr>
      <w:szCs w:val="22"/>
      <w:lang w:val="en-GB" w:eastAsia="en-US"/>
    </w:rPr>
  </w:style>
  <w:style w:type="paragraph" w:customStyle="1" w:styleId="CellListBullet">
    <w:name w:val="CellListBullet"/>
    <w:basedOn w:val="Normal"/>
    <w:rsid w:val="007857A8"/>
    <w:pPr>
      <w:numPr>
        <w:numId w:val="3"/>
      </w:numPr>
      <w:spacing w:after="60"/>
    </w:pPr>
    <w:rPr>
      <w:sz w:val="18"/>
      <w:lang w:val="en-US" w:eastAsia="en-US"/>
    </w:rPr>
  </w:style>
  <w:style w:type="paragraph" w:customStyle="1" w:styleId="CellListBullet2">
    <w:name w:val="CellListBullet2"/>
    <w:basedOn w:val="CellListBullet"/>
    <w:rsid w:val="007857A8"/>
    <w:pPr>
      <w:numPr>
        <w:ilvl w:val="1"/>
      </w:numPr>
    </w:pPr>
  </w:style>
  <w:style w:type="paragraph" w:styleId="FootnoteText">
    <w:name w:val="footnote text"/>
    <w:basedOn w:val="Normal"/>
    <w:link w:val="FootnoteTextChar"/>
    <w:uiPriority w:val="99"/>
    <w:unhideWhenUsed/>
    <w:rsid w:val="00393C15"/>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393C15"/>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393C15"/>
    <w:rPr>
      <w:vertAlign w:val="superscript"/>
    </w:rPr>
  </w:style>
  <w:style w:type="paragraph" w:customStyle="1" w:styleId="Contacts10">
    <w:name w:val="Contacts 10"/>
    <w:basedOn w:val="Normal"/>
    <w:uiPriority w:val="99"/>
    <w:qFormat/>
    <w:rsid w:val="00172B85"/>
    <w:pPr>
      <w:widowControl w:val="0"/>
      <w:tabs>
        <w:tab w:val="left" w:pos="227"/>
      </w:tabs>
      <w:suppressAutoHyphens/>
      <w:autoSpaceDE w:val="0"/>
      <w:autoSpaceDN w:val="0"/>
      <w:adjustRightInd w:val="0"/>
      <w:spacing w:after="60"/>
      <w:textAlignment w:val="center"/>
    </w:pPr>
    <w:rPr>
      <w:rFonts w:eastAsia="MS Mincho" w:cs="ArialMT"/>
      <w:sz w:val="16"/>
      <w:szCs w:val="16"/>
      <w:lang w:val="en-US" w:eastAsia="en-US"/>
    </w:rPr>
  </w:style>
  <w:style w:type="paragraph" w:customStyle="1" w:styleId="Contacts12">
    <w:name w:val="Contacts 12"/>
    <w:basedOn w:val="Contacts10"/>
    <w:uiPriority w:val="99"/>
    <w:qFormat/>
    <w:rsid w:val="00172B85"/>
    <w:pPr>
      <w:spacing w:after="100"/>
    </w:pPr>
    <w:rPr>
      <w:b/>
      <w:color w:val="016857"/>
    </w:rPr>
  </w:style>
  <w:style w:type="paragraph" w:styleId="HTMLPreformatted">
    <w:name w:val="HTML Preformatted"/>
    <w:basedOn w:val="Normal"/>
    <w:link w:val="HTMLPreformattedChar"/>
    <w:uiPriority w:val="99"/>
    <w:semiHidden/>
    <w:unhideWhenUsed/>
    <w:rsid w:val="00172B85"/>
    <w:rPr>
      <w:rFonts w:ascii="Consolas" w:hAnsi="Consolas"/>
    </w:rPr>
  </w:style>
  <w:style w:type="character" w:customStyle="1" w:styleId="HTMLPreformattedChar">
    <w:name w:val="HTML Preformatted Char"/>
    <w:basedOn w:val="DefaultParagraphFont"/>
    <w:link w:val="HTMLPreformatted"/>
    <w:uiPriority w:val="99"/>
    <w:semiHidden/>
    <w:rsid w:val="00172B85"/>
    <w:rPr>
      <w:rFonts w:ascii="Consolas" w:hAnsi="Consolas"/>
      <w:sz w:val="20"/>
      <w:szCs w:val="20"/>
      <w:lang w:eastAsia="en-GB"/>
    </w:rPr>
  </w:style>
  <w:style w:type="paragraph" w:customStyle="1" w:styleId="Bullets">
    <w:name w:val="Bullets"/>
    <w:qFormat/>
    <w:rsid w:val="00C54331"/>
    <w:pPr>
      <w:numPr>
        <w:numId w:val="5"/>
      </w:numPr>
      <w:spacing w:before="5"/>
      <w:ind w:left="284" w:hanging="284"/>
    </w:pPr>
    <w:rPr>
      <w:rFonts w:ascii="Arial" w:eastAsiaTheme="minorHAnsi" w:hAnsi="Arial" w:cs="Arial"/>
      <w:color w:val="000000"/>
      <w:sz w:val="17"/>
      <w:szCs w:val="17"/>
      <w:lang w:val="en-AU" w:eastAsia="en-AU"/>
    </w:rPr>
  </w:style>
  <w:style w:type="paragraph" w:customStyle="1" w:styleId="paragraph">
    <w:name w:val="paragraph"/>
    <w:basedOn w:val="Normal"/>
    <w:rsid w:val="00B2540F"/>
    <w:pPr>
      <w:spacing w:before="100" w:beforeAutospacing="1" w:after="100" w:afterAutospacing="1"/>
    </w:pPr>
    <w:rPr>
      <w:rFonts w:ascii="Times New Roman" w:eastAsiaTheme="minorHAnsi" w:hAnsi="Times New Roman"/>
      <w:sz w:val="24"/>
      <w:szCs w:val="24"/>
      <w:lang w:eastAsia="en-IE"/>
    </w:rPr>
  </w:style>
  <w:style w:type="character" w:customStyle="1" w:styleId="normaltextrun">
    <w:name w:val="normaltextrun"/>
    <w:basedOn w:val="DefaultParagraphFont"/>
    <w:rsid w:val="00B2540F"/>
  </w:style>
  <w:style w:type="character" w:customStyle="1" w:styleId="findhit">
    <w:name w:val="findhit"/>
    <w:basedOn w:val="DefaultParagraphFont"/>
    <w:rsid w:val="00B2540F"/>
  </w:style>
  <w:style w:type="character" w:customStyle="1" w:styleId="eop">
    <w:name w:val="eop"/>
    <w:basedOn w:val="DefaultParagraphFont"/>
    <w:rsid w:val="00B2540F"/>
  </w:style>
  <w:style w:type="character" w:customStyle="1" w:styleId="UnresolvedMention1">
    <w:name w:val="Unresolved Mention1"/>
    <w:basedOn w:val="DefaultParagraphFont"/>
    <w:uiPriority w:val="99"/>
    <w:semiHidden/>
    <w:unhideWhenUsed/>
    <w:rsid w:val="00275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2180">
      <w:bodyDiv w:val="1"/>
      <w:marLeft w:val="0"/>
      <w:marRight w:val="0"/>
      <w:marTop w:val="0"/>
      <w:marBottom w:val="0"/>
      <w:divBdr>
        <w:top w:val="none" w:sz="0" w:space="0" w:color="auto"/>
        <w:left w:val="none" w:sz="0" w:space="0" w:color="auto"/>
        <w:bottom w:val="none" w:sz="0" w:space="0" w:color="auto"/>
        <w:right w:val="none" w:sz="0" w:space="0" w:color="auto"/>
      </w:divBdr>
    </w:div>
    <w:div w:id="84890224">
      <w:bodyDiv w:val="1"/>
      <w:marLeft w:val="0"/>
      <w:marRight w:val="0"/>
      <w:marTop w:val="0"/>
      <w:marBottom w:val="0"/>
      <w:divBdr>
        <w:top w:val="none" w:sz="0" w:space="0" w:color="auto"/>
        <w:left w:val="none" w:sz="0" w:space="0" w:color="auto"/>
        <w:bottom w:val="none" w:sz="0" w:space="0" w:color="auto"/>
        <w:right w:val="none" w:sz="0" w:space="0" w:color="auto"/>
      </w:divBdr>
      <w:divsChild>
        <w:div w:id="184751271">
          <w:marLeft w:val="274"/>
          <w:marRight w:val="0"/>
          <w:marTop w:val="0"/>
          <w:marBottom w:val="80"/>
          <w:divBdr>
            <w:top w:val="none" w:sz="0" w:space="0" w:color="auto"/>
            <w:left w:val="none" w:sz="0" w:space="0" w:color="auto"/>
            <w:bottom w:val="none" w:sz="0" w:space="0" w:color="auto"/>
            <w:right w:val="none" w:sz="0" w:space="0" w:color="auto"/>
          </w:divBdr>
        </w:div>
        <w:div w:id="1997996641">
          <w:marLeft w:val="274"/>
          <w:marRight w:val="0"/>
          <w:marTop w:val="0"/>
          <w:marBottom w:val="80"/>
          <w:divBdr>
            <w:top w:val="none" w:sz="0" w:space="0" w:color="auto"/>
            <w:left w:val="none" w:sz="0" w:space="0" w:color="auto"/>
            <w:bottom w:val="none" w:sz="0" w:space="0" w:color="auto"/>
            <w:right w:val="none" w:sz="0" w:space="0" w:color="auto"/>
          </w:divBdr>
        </w:div>
        <w:div w:id="1702895161">
          <w:marLeft w:val="994"/>
          <w:marRight w:val="0"/>
          <w:marTop w:val="0"/>
          <w:marBottom w:val="80"/>
          <w:divBdr>
            <w:top w:val="none" w:sz="0" w:space="0" w:color="auto"/>
            <w:left w:val="none" w:sz="0" w:space="0" w:color="auto"/>
            <w:bottom w:val="none" w:sz="0" w:space="0" w:color="auto"/>
            <w:right w:val="none" w:sz="0" w:space="0" w:color="auto"/>
          </w:divBdr>
        </w:div>
        <w:div w:id="1430008560">
          <w:marLeft w:val="994"/>
          <w:marRight w:val="0"/>
          <w:marTop w:val="0"/>
          <w:marBottom w:val="80"/>
          <w:divBdr>
            <w:top w:val="none" w:sz="0" w:space="0" w:color="auto"/>
            <w:left w:val="none" w:sz="0" w:space="0" w:color="auto"/>
            <w:bottom w:val="none" w:sz="0" w:space="0" w:color="auto"/>
            <w:right w:val="none" w:sz="0" w:space="0" w:color="auto"/>
          </w:divBdr>
        </w:div>
        <w:div w:id="1020156896">
          <w:marLeft w:val="994"/>
          <w:marRight w:val="0"/>
          <w:marTop w:val="0"/>
          <w:marBottom w:val="80"/>
          <w:divBdr>
            <w:top w:val="none" w:sz="0" w:space="0" w:color="auto"/>
            <w:left w:val="none" w:sz="0" w:space="0" w:color="auto"/>
            <w:bottom w:val="none" w:sz="0" w:space="0" w:color="auto"/>
            <w:right w:val="none" w:sz="0" w:space="0" w:color="auto"/>
          </w:divBdr>
        </w:div>
        <w:div w:id="1265457462">
          <w:marLeft w:val="994"/>
          <w:marRight w:val="0"/>
          <w:marTop w:val="0"/>
          <w:marBottom w:val="80"/>
          <w:divBdr>
            <w:top w:val="none" w:sz="0" w:space="0" w:color="auto"/>
            <w:left w:val="none" w:sz="0" w:space="0" w:color="auto"/>
            <w:bottom w:val="none" w:sz="0" w:space="0" w:color="auto"/>
            <w:right w:val="none" w:sz="0" w:space="0" w:color="auto"/>
          </w:divBdr>
        </w:div>
      </w:divsChild>
    </w:div>
    <w:div w:id="203177605">
      <w:bodyDiv w:val="1"/>
      <w:marLeft w:val="0"/>
      <w:marRight w:val="0"/>
      <w:marTop w:val="0"/>
      <w:marBottom w:val="0"/>
      <w:divBdr>
        <w:top w:val="none" w:sz="0" w:space="0" w:color="auto"/>
        <w:left w:val="none" w:sz="0" w:space="0" w:color="auto"/>
        <w:bottom w:val="none" w:sz="0" w:space="0" w:color="auto"/>
        <w:right w:val="none" w:sz="0" w:space="0" w:color="auto"/>
      </w:divBdr>
      <w:divsChild>
        <w:div w:id="1119761812">
          <w:marLeft w:val="288"/>
          <w:marRight w:val="0"/>
          <w:marTop w:val="0"/>
          <w:marBottom w:val="0"/>
          <w:divBdr>
            <w:top w:val="none" w:sz="0" w:space="0" w:color="auto"/>
            <w:left w:val="none" w:sz="0" w:space="0" w:color="auto"/>
            <w:bottom w:val="none" w:sz="0" w:space="0" w:color="auto"/>
            <w:right w:val="none" w:sz="0" w:space="0" w:color="auto"/>
          </w:divBdr>
        </w:div>
        <w:div w:id="902714260">
          <w:marLeft w:val="259"/>
          <w:marRight w:val="0"/>
          <w:marTop w:val="0"/>
          <w:marBottom w:val="80"/>
          <w:divBdr>
            <w:top w:val="none" w:sz="0" w:space="0" w:color="auto"/>
            <w:left w:val="none" w:sz="0" w:space="0" w:color="auto"/>
            <w:bottom w:val="none" w:sz="0" w:space="0" w:color="auto"/>
            <w:right w:val="none" w:sz="0" w:space="0" w:color="auto"/>
          </w:divBdr>
        </w:div>
        <w:div w:id="654187415">
          <w:marLeft w:val="259"/>
          <w:marRight w:val="0"/>
          <w:marTop w:val="0"/>
          <w:marBottom w:val="80"/>
          <w:divBdr>
            <w:top w:val="none" w:sz="0" w:space="0" w:color="auto"/>
            <w:left w:val="none" w:sz="0" w:space="0" w:color="auto"/>
            <w:bottom w:val="none" w:sz="0" w:space="0" w:color="auto"/>
            <w:right w:val="none" w:sz="0" w:space="0" w:color="auto"/>
          </w:divBdr>
        </w:div>
        <w:div w:id="1133642921">
          <w:marLeft w:val="259"/>
          <w:marRight w:val="0"/>
          <w:marTop w:val="0"/>
          <w:marBottom w:val="80"/>
          <w:divBdr>
            <w:top w:val="none" w:sz="0" w:space="0" w:color="auto"/>
            <w:left w:val="none" w:sz="0" w:space="0" w:color="auto"/>
            <w:bottom w:val="none" w:sz="0" w:space="0" w:color="auto"/>
            <w:right w:val="none" w:sz="0" w:space="0" w:color="auto"/>
          </w:divBdr>
        </w:div>
        <w:div w:id="89543010">
          <w:marLeft w:val="259"/>
          <w:marRight w:val="0"/>
          <w:marTop w:val="0"/>
          <w:marBottom w:val="80"/>
          <w:divBdr>
            <w:top w:val="none" w:sz="0" w:space="0" w:color="auto"/>
            <w:left w:val="none" w:sz="0" w:space="0" w:color="auto"/>
            <w:bottom w:val="none" w:sz="0" w:space="0" w:color="auto"/>
            <w:right w:val="none" w:sz="0" w:space="0" w:color="auto"/>
          </w:divBdr>
        </w:div>
        <w:div w:id="1458985467">
          <w:marLeft w:val="259"/>
          <w:marRight w:val="0"/>
          <w:marTop w:val="0"/>
          <w:marBottom w:val="80"/>
          <w:divBdr>
            <w:top w:val="none" w:sz="0" w:space="0" w:color="auto"/>
            <w:left w:val="none" w:sz="0" w:space="0" w:color="auto"/>
            <w:bottom w:val="none" w:sz="0" w:space="0" w:color="auto"/>
            <w:right w:val="none" w:sz="0" w:space="0" w:color="auto"/>
          </w:divBdr>
        </w:div>
        <w:div w:id="1208226013">
          <w:marLeft w:val="259"/>
          <w:marRight w:val="0"/>
          <w:marTop w:val="0"/>
          <w:marBottom w:val="80"/>
          <w:divBdr>
            <w:top w:val="none" w:sz="0" w:space="0" w:color="auto"/>
            <w:left w:val="none" w:sz="0" w:space="0" w:color="auto"/>
            <w:bottom w:val="none" w:sz="0" w:space="0" w:color="auto"/>
            <w:right w:val="none" w:sz="0" w:space="0" w:color="auto"/>
          </w:divBdr>
        </w:div>
        <w:div w:id="1920409268">
          <w:marLeft w:val="259"/>
          <w:marRight w:val="0"/>
          <w:marTop w:val="0"/>
          <w:marBottom w:val="80"/>
          <w:divBdr>
            <w:top w:val="none" w:sz="0" w:space="0" w:color="auto"/>
            <w:left w:val="none" w:sz="0" w:space="0" w:color="auto"/>
            <w:bottom w:val="none" w:sz="0" w:space="0" w:color="auto"/>
            <w:right w:val="none" w:sz="0" w:space="0" w:color="auto"/>
          </w:divBdr>
        </w:div>
        <w:div w:id="859390630">
          <w:marLeft w:val="259"/>
          <w:marRight w:val="0"/>
          <w:marTop w:val="0"/>
          <w:marBottom w:val="80"/>
          <w:divBdr>
            <w:top w:val="none" w:sz="0" w:space="0" w:color="auto"/>
            <w:left w:val="none" w:sz="0" w:space="0" w:color="auto"/>
            <w:bottom w:val="none" w:sz="0" w:space="0" w:color="auto"/>
            <w:right w:val="none" w:sz="0" w:space="0" w:color="auto"/>
          </w:divBdr>
        </w:div>
        <w:div w:id="327363451">
          <w:marLeft w:val="259"/>
          <w:marRight w:val="0"/>
          <w:marTop w:val="0"/>
          <w:marBottom w:val="80"/>
          <w:divBdr>
            <w:top w:val="none" w:sz="0" w:space="0" w:color="auto"/>
            <w:left w:val="none" w:sz="0" w:space="0" w:color="auto"/>
            <w:bottom w:val="none" w:sz="0" w:space="0" w:color="auto"/>
            <w:right w:val="none" w:sz="0" w:space="0" w:color="auto"/>
          </w:divBdr>
        </w:div>
        <w:div w:id="1557622231">
          <w:marLeft w:val="259"/>
          <w:marRight w:val="0"/>
          <w:marTop w:val="0"/>
          <w:marBottom w:val="80"/>
          <w:divBdr>
            <w:top w:val="none" w:sz="0" w:space="0" w:color="auto"/>
            <w:left w:val="none" w:sz="0" w:space="0" w:color="auto"/>
            <w:bottom w:val="none" w:sz="0" w:space="0" w:color="auto"/>
            <w:right w:val="none" w:sz="0" w:space="0" w:color="auto"/>
          </w:divBdr>
        </w:div>
      </w:divsChild>
    </w:div>
    <w:div w:id="295646894">
      <w:bodyDiv w:val="1"/>
      <w:marLeft w:val="0"/>
      <w:marRight w:val="0"/>
      <w:marTop w:val="0"/>
      <w:marBottom w:val="0"/>
      <w:divBdr>
        <w:top w:val="none" w:sz="0" w:space="0" w:color="auto"/>
        <w:left w:val="none" w:sz="0" w:space="0" w:color="auto"/>
        <w:bottom w:val="none" w:sz="0" w:space="0" w:color="auto"/>
        <w:right w:val="none" w:sz="0" w:space="0" w:color="auto"/>
      </w:divBdr>
    </w:div>
    <w:div w:id="377509662">
      <w:bodyDiv w:val="1"/>
      <w:marLeft w:val="0"/>
      <w:marRight w:val="0"/>
      <w:marTop w:val="0"/>
      <w:marBottom w:val="0"/>
      <w:divBdr>
        <w:top w:val="none" w:sz="0" w:space="0" w:color="auto"/>
        <w:left w:val="none" w:sz="0" w:space="0" w:color="auto"/>
        <w:bottom w:val="none" w:sz="0" w:space="0" w:color="auto"/>
        <w:right w:val="none" w:sz="0" w:space="0" w:color="auto"/>
      </w:divBdr>
    </w:div>
    <w:div w:id="396055894">
      <w:marLeft w:val="0"/>
      <w:marRight w:val="0"/>
      <w:marTop w:val="0"/>
      <w:marBottom w:val="0"/>
      <w:divBdr>
        <w:top w:val="none" w:sz="0" w:space="0" w:color="auto"/>
        <w:left w:val="none" w:sz="0" w:space="0" w:color="auto"/>
        <w:bottom w:val="none" w:sz="0" w:space="0" w:color="auto"/>
        <w:right w:val="none" w:sz="0" w:space="0" w:color="auto"/>
      </w:divBdr>
      <w:divsChild>
        <w:div w:id="396055890">
          <w:marLeft w:val="0"/>
          <w:marRight w:val="0"/>
          <w:marTop w:val="0"/>
          <w:marBottom w:val="0"/>
          <w:divBdr>
            <w:top w:val="none" w:sz="0" w:space="0" w:color="auto"/>
            <w:left w:val="none" w:sz="0" w:space="0" w:color="auto"/>
            <w:bottom w:val="none" w:sz="0" w:space="0" w:color="auto"/>
            <w:right w:val="none" w:sz="0" w:space="0" w:color="auto"/>
          </w:divBdr>
          <w:divsChild>
            <w:div w:id="396055891">
              <w:marLeft w:val="0"/>
              <w:marRight w:val="0"/>
              <w:marTop w:val="0"/>
              <w:marBottom w:val="0"/>
              <w:divBdr>
                <w:top w:val="none" w:sz="0" w:space="0" w:color="auto"/>
                <w:left w:val="none" w:sz="0" w:space="0" w:color="auto"/>
                <w:bottom w:val="none" w:sz="0" w:space="0" w:color="auto"/>
                <w:right w:val="none" w:sz="0" w:space="0" w:color="auto"/>
              </w:divBdr>
            </w:div>
            <w:div w:id="396055902">
              <w:marLeft w:val="0"/>
              <w:marRight w:val="0"/>
              <w:marTop w:val="0"/>
              <w:marBottom w:val="0"/>
              <w:divBdr>
                <w:top w:val="none" w:sz="0" w:space="0" w:color="auto"/>
                <w:left w:val="none" w:sz="0" w:space="0" w:color="auto"/>
                <w:bottom w:val="none" w:sz="0" w:space="0" w:color="auto"/>
                <w:right w:val="none" w:sz="0" w:space="0" w:color="auto"/>
              </w:divBdr>
            </w:div>
            <w:div w:id="396055904">
              <w:marLeft w:val="0"/>
              <w:marRight w:val="0"/>
              <w:marTop w:val="0"/>
              <w:marBottom w:val="0"/>
              <w:divBdr>
                <w:top w:val="none" w:sz="0" w:space="0" w:color="auto"/>
                <w:left w:val="none" w:sz="0" w:space="0" w:color="auto"/>
                <w:bottom w:val="none" w:sz="0" w:space="0" w:color="auto"/>
                <w:right w:val="none" w:sz="0" w:space="0" w:color="auto"/>
              </w:divBdr>
            </w:div>
            <w:div w:id="39605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055906">
      <w:marLeft w:val="0"/>
      <w:marRight w:val="0"/>
      <w:marTop w:val="0"/>
      <w:marBottom w:val="0"/>
      <w:divBdr>
        <w:top w:val="none" w:sz="0" w:space="0" w:color="auto"/>
        <w:left w:val="none" w:sz="0" w:space="0" w:color="auto"/>
        <w:bottom w:val="none" w:sz="0" w:space="0" w:color="auto"/>
        <w:right w:val="none" w:sz="0" w:space="0" w:color="auto"/>
      </w:divBdr>
      <w:divsChild>
        <w:div w:id="396055909">
          <w:marLeft w:val="0"/>
          <w:marRight w:val="0"/>
          <w:marTop w:val="0"/>
          <w:marBottom w:val="0"/>
          <w:divBdr>
            <w:top w:val="none" w:sz="0" w:space="0" w:color="auto"/>
            <w:left w:val="none" w:sz="0" w:space="0" w:color="auto"/>
            <w:bottom w:val="none" w:sz="0" w:space="0" w:color="auto"/>
            <w:right w:val="none" w:sz="0" w:space="0" w:color="auto"/>
          </w:divBdr>
          <w:divsChild>
            <w:div w:id="396055897">
              <w:marLeft w:val="0"/>
              <w:marRight w:val="0"/>
              <w:marTop w:val="0"/>
              <w:marBottom w:val="0"/>
              <w:divBdr>
                <w:top w:val="none" w:sz="0" w:space="0" w:color="auto"/>
                <w:left w:val="none" w:sz="0" w:space="0" w:color="auto"/>
                <w:bottom w:val="none" w:sz="0" w:space="0" w:color="auto"/>
                <w:right w:val="none" w:sz="0" w:space="0" w:color="auto"/>
              </w:divBdr>
            </w:div>
            <w:div w:id="396055899">
              <w:marLeft w:val="0"/>
              <w:marRight w:val="0"/>
              <w:marTop w:val="0"/>
              <w:marBottom w:val="0"/>
              <w:divBdr>
                <w:top w:val="none" w:sz="0" w:space="0" w:color="auto"/>
                <w:left w:val="none" w:sz="0" w:space="0" w:color="auto"/>
                <w:bottom w:val="none" w:sz="0" w:space="0" w:color="auto"/>
                <w:right w:val="none" w:sz="0" w:space="0" w:color="auto"/>
              </w:divBdr>
            </w:div>
            <w:div w:id="39605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055915">
      <w:marLeft w:val="0"/>
      <w:marRight w:val="0"/>
      <w:marTop w:val="0"/>
      <w:marBottom w:val="0"/>
      <w:divBdr>
        <w:top w:val="none" w:sz="0" w:space="0" w:color="auto"/>
        <w:left w:val="none" w:sz="0" w:space="0" w:color="auto"/>
        <w:bottom w:val="none" w:sz="0" w:space="0" w:color="auto"/>
        <w:right w:val="none" w:sz="0" w:space="0" w:color="auto"/>
      </w:divBdr>
      <w:divsChild>
        <w:div w:id="396055908">
          <w:marLeft w:val="0"/>
          <w:marRight w:val="0"/>
          <w:marTop w:val="0"/>
          <w:marBottom w:val="0"/>
          <w:divBdr>
            <w:top w:val="none" w:sz="0" w:space="0" w:color="auto"/>
            <w:left w:val="none" w:sz="0" w:space="0" w:color="auto"/>
            <w:bottom w:val="none" w:sz="0" w:space="0" w:color="auto"/>
            <w:right w:val="none" w:sz="0" w:space="0" w:color="auto"/>
          </w:divBdr>
          <w:divsChild>
            <w:div w:id="396055896">
              <w:marLeft w:val="0"/>
              <w:marRight w:val="0"/>
              <w:marTop w:val="0"/>
              <w:marBottom w:val="0"/>
              <w:divBdr>
                <w:top w:val="none" w:sz="0" w:space="0" w:color="auto"/>
                <w:left w:val="none" w:sz="0" w:space="0" w:color="auto"/>
                <w:bottom w:val="none" w:sz="0" w:space="0" w:color="auto"/>
                <w:right w:val="none" w:sz="0" w:space="0" w:color="auto"/>
              </w:divBdr>
            </w:div>
            <w:div w:id="396055898">
              <w:marLeft w:val="0"/>
              <w:marRight w:val="0"/>
              <w:marTop w:val="0"/>
              <w:marBottom w:val="0"/>
              <w:divBdr>
                <w:top w:val="none" w:sz="0" w:space="0" w:color="auto"/>
                <w:left w:val="none" w:sz="0" w:space="0" w:color="auto"/>
                <w:bottom w:val="none" w:sz="0" w:space="0" w:color="auto"/>
                <w:right w:val="none" w:sz="0" w:space="0" w:color="auto"/>
              </w:divBdr>
            </w:div>
            <w:div w:id="396055912">
              <w:marLeft w:val="0"/>
              <w:marRight w:val="0"/>
              <w:marTop w:val="0"/>
              <w:marBottom w:val="0"/>
              <w:divBdr>
                <w:top w:val="none" w:sz="0" w:space="0" w:color="auto"/>
                <w:left w:val="none" w:sz="0" w:space="0" w:color="auto"/>
                <w:bottom w:val="none" w:sz="0" w:space="0" w:color="auto"/>
                <w:right w:val="none" w:sz="0" w:space="0" w:color="auto"/>
              </w:divBdr>
            </w:div>
            <w:div w:id="3960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055916">
      <w:marLeft w:val="0"/>
      <w:marRight w:val="0"/>
      <w:marTop w:val="0"/>
      <w:marBottom w:val="0"/>
      <w:divBdr>
        <w:top w:val="none" w:sz="0" w:space="0" w:color="auto"/>
        <w:left w:val="none" w:sz="0" w:space="0" w:color="auto"/>
        <w:bottom w:val="none" w:sz="0" w:space="0" w:color="auto"/>
        <w:right w:val="none" w:sz="0" w:space="0" w:color="auto"/>
      </w:divBdr>
      <w:divsChild>
        <w:div w:id="396055907">
          <w:marLeft w:val="0"/>
          <w:marRight w:val="0"/>
          <w:marTop w:val="0"/>
          <w:marBottom w:val="0"/>
          <w:divBdr>
            <w:top w:val="none" w:sz="0" w:space="0" w:color="auto"/>
            <w:left w:val="none" w:sz="0" w:space="0" w:color="auto"/>
            <w:bottom w:val="none" w:sz="0" w:space="0" w:color="auto"/>
            <w:right w:val="none" w:sz="0" w:space="0" w:color="auto"/>
          </w:divBdr>
        </w:div>
      </w:divsChild>
    </w:div>
    <w:div w:id="396055918">
      <w:marLeft w:val="0"/>
      <w:marRight w:val="0"/>
      <w:marTop w:val="0"/>
      <w:marBottom w:val="0"/>
      <w:divBdr>
        <w:top w:val="none" w:sz="0" w:space="0" w:color="auto"/>
        <w:left w:val="none" w:sz="0" w:space="0" w:color="auto"/>
        <w:bottom w:val="none" w:sz="0" w:space="0" w:color="auto"/>
        <w:right w:val="none" w:sz="0" w:space="0" w:color="auto"/>
      </w:divBdr>
      <w:divsChild>
        <w:div w:id="396055910">
          <w:marLeft w:val="0"/>
          <w:marRight w:val="0"/>
          <w:marTop w:val="0"/>
          <w:marBottom w:val="0"/>
          <w:divBdr>
            <w:top w:val="none" w:sz="0" w:space="0" w:color="auto"/>
            <w:left w:val="none" w:sz="0" w:space="0" w:color="auto"/>
            <w:bottom w:val="none" w:sz="0" w:space="0" w:color="auto"/>
            <w:right w:val="none" w:sz="0" w:space="0" w:color="auto"/>
          </w:divBdr>
          <w:divsChild>
            <w:div w:id="396055889">
              <w:marLeft w:val="0"/>
              <w:marRight w:val="0"/>
              <w:marTop w:val="0"/>
              <w:marBottom w:val="0"/>
              <w:divBdr>
                <w:top w:val="none" w:sz="0" w:space="0" w:color="auto"/>
                <w:left w:val="none" w:sz="0" w:space="0" w:color="auto"/>
                <w:bottom w:val="none" w:sz="0" w:space="0" w:color="auto"/>
                <w:right w:val="none" w:sz="0" w:space="0" w:color="auto"/>
              </w:divBdr>
            </w:div>
            <w:div w:id="396055892">
              <w:marLeft w:val="0"/>
              <w:marRight w:val="0"/>
              <w:marTop w:val="0"/>
              <w:marBottom w:val="0"/>
              <w:divBdr>
                <w:top w:val="none" w:sz="0" w:space="0" w:color="auto"/>
                <w:left w:val="none" w:sz="0" w:space="0" w:color="auto"/>
                <w:bottom w:val="none" w:sz="0" w:space="0" w:color="auto"/>
                <w:right w:val="none" w:sz="0" w:space="0" w:color="auto"/>
              </w:divBdr>
            </w:div>
            <w:div w:id="396055893">
              <w:marLeft w:val="0"/>
              <w:marRight w:val="0"/>
              <w:marTop w:val="0"/>
              <w:marBottom w:val="0"/>
              <w:divBdr>
                <w:top w:val="none" w:sz="0" w:space="0" w:color="auto"/>
                <w:left w:val="none" w:sz="0" w:space="0" w:color="auto"/>
                <w:bottom w:val="none" w:sz="0" w:space="0" w:color="auto"/>
                <w:right w:val="none" w:sz="0" w:space="0" w:color="auto"/>
              </w:divBdr>
            </w:div>
            <w:div w:id="396055895">
              <w:marLeft w:val="0"/>
              <w:marRight w:val="0"/>
              <w:marTop w:val="0"/>
              <w:marBottom w:val="0"/>
              <w:divBdr>
                <w:top w:val="none" w:sz="0" w:space="0" w:color="auto"/>
                <w:left w:val="none" w:sz="0" w:space="0" w:color="auto"/>
                <w:bottom w:val="none" w:sz="0" w:space="0" w:color="auto"/>
                <w:right w:val="none" w:sz="0" w:space="0" w:color="auto"/>
              </w:divBdr>
            </w:div>
            <w:div w:id="396055900">
              <w:marLeft w:val="0"/>
              <w:marRight w:val="0"/>
              <w:marTop w:val="0"/>
              <w:marBottom w:val="0"/>
              <w:divBdr>
                <w:top w:val="none" w:sz="0" w:space="0" w:color="auto"/>
                <w:left w:val="none" w:sz="0" w:space="0" w:color="auto"/>
                <w:bottom w:val="none" w:sz="0" w:space="0" w:color="auto"/>
                <w:right w:val="none" w:sz="0" w:space="0" w:color="auto"/>
              </w:divBdr>
            </w:div>
            <w:div w:id="396055901">
              <w:marLeft w:val="0"/>
              <w:marRight w:val="0"/>
              <w:marTop w:val="0"/>
              <w:marBottom w:val="0"/>
              <w:divBdr>
                <w:top w:val="none" w:sz="0" w:space="0" w:color="auto"/>
                <w:left w:val="none" w:sz="0" w:space="0" w:color="auto"/>
                <w:bottom w:val="none" w:sz="0" w:space="0" w:color="auto"/>
                <w:right w:val="none" w:sz="0" w:space="0" w:color="auto"/>
              </w:divBdr>
            </w:div>
            <w:div w:id="396055903">
              <w:marLeft w:val="0"/>
              <w:marRight w:val="0"/>
              <w:marTop w:val="0"/>
              <w:marBottom w:val="0"/>
              <w:divBdr>
                <w:top w:val="none" w:sz="0" w:space="0" w:color="auto"/>
                <w:left w:val="none" w:sz="0" w:space="0" w:color="auto"/>
                <w:bottom w:val="none" w:sz="0" w:space="0" w:color="auto"/>
                <w:right w:val="none" w:sz="0" w:space="0" w:color="auto"/>
              </w:divBdr>
            </w:div>
            <w:div w:id="396055914">
              <w:marLeft w:val="0"/>
              <w:marRight w:val="0"/>
              <w:marTop w:val="0"/>
              <w:marBottom w:val="0"/>
              <w:divBdr>
                <w:top w:val="none" w:sz="0" w:space="0" w:color="auto"/>
                <w:left w:val="none" w:sz="0" w:space="0" w:color="auto"/>
                <w:bottom w:val="none" w:sz="0" w:space="0" w:color="auto"/>
                <w:right w:val="none" w:sz="0" w:space="0" w:color="auto"/>
              </w:divBdr>
            </w:div>
            <w:div w:id="396055917">
              <w:marLeft w:val="0"/>
              <w:marRight w:val="0"/>
              <w:marTop w:val="0"/>
              <w:marBottom w:val="0"/>
              <w:divBdr>
                <w:top w:val="none" w:sz="0" w:space="0" w:color="auto"/>
                <w:left w:val="none" w:sz="0" w:space="0" w:color="auto"/>
                <w:bottom w:val="none" w:sz="0" w:space="0" w:color="auto"/>
                <w:right w:val="none" w:sz="0" w:space="0" w:color="auto"/>
              </w:divBdr>
            </w:div>
            <w:div w:id="39605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62359">
      <w:bodyDiv w:val="1"/>
      <w:marLeft w:val="0"/>
      <w:marRight w:val="0"/>
      <w:marTop w:val="0"/>
      <w:marBottom w:val="0"/>
      <w:divBdr>
        <w:top w:val="none" w:sz="0" w:space="0" w:color="auto"/>
        <w:left w:val="none" w:sz="0" w:space="0" w:color="auto"/>
        <w:bottom w:val="none" w:sz="0" w:space="0" w:color="auto"/>
        <w:right w:val="none" w:sz="0" w:space="0" w:color="auto"/>
      </w:divBdr>
      <w:divsChild>
        <w:div w:id="265505255">
          <w:marLeft w:val="446"/>
          <w:marRight w:val="0"/>
          <w:marTop w:val="0"/>
          <w:marBottom w:val="0"/>
          <w:divBdr>
            <w:top w:val="none" w:sz="0" w:space="0" w:color="auto"/>
            <w:left w:val="none" w:sz="0" w:space="0" w:color="auto"/>
            <w:bottom w:val="none" w:sz="0" w:space="0" w:color="auto"/>
            <w:right w:val="none" w:sz="0" w:space="0" w:color="auto"/>
          </w:divBdr>
        </w:div>
        <w:div w:id="405616534">
          <w:marLeft w:val="446"/>
          <w:marRight w:val="0"/>
          <w:marTop w:val="0"/>
          <w:marBottom w:val="0"/>
          <w:divBdr>
            <w:top w:val="none" w:sz="0" w:space="0" w:color="auto"/>
            <w:left w:val="none" w:sz="0" w:space="0" w:color="auto"/>
            <w:bottom w:val="none" w:sz="0" w:space="0" w:color="auto"/>
            <w:right w:val="none" w:sz="0" w:space="0" w:color="auto"/>
          </w:divBdr>
        </w:div>
        <w:div w:id="956370512">
          <w:marLeft w:val="446"/>
          <w:marRight w:val="0"/>
          <w:marTop w:val="0"/>
          <w:marBottom w:val="0"/>
          <w:divBdr>
            <w:top w:val="none" w:sz="0" w:space="0" w:color="auto"/>
            <w:left w:val="none" w:sz="0" w:space="0" w:color="auto"/>
            <w:bottom w:val="none" w:sz="0" w:space="0" w:color="auto"/>
            <w:right w:val="none" w:sz="0" w:space="0" w:color="auto"/>
          </w:divBdr>
        </w:div>
        <w:div w:id="2014917098">
          <w:marLeft w:val="446"/>
          <w:marRight w:val="0"/>
          <w:marTop w:val="0"/>
          <w:marBottom w:val="0"/>
          <w:divBdr>
            <w:top w:val="none" w:sz="0" w:space="0" w:color="auto"/>
            <w:left w:val="none" w:sz="0" w:space="0" w:color="auto"/>
            <w:bottom w:val="none" w:sz="0" w:space="0" w:color="auto"/>
            <w:right w:val="none" w:sz="0" w:space="0" w:color="auto"/>
          </w:divBdr>
        </w:div>
        <w:div w:id="660739394">
          <w:marLeft w:val="446"/>
          <w:marRight w:val="0"/>
          <w:marTop w:val="0"/>
          <w:marBottom w:val="0"/>
          <w:divBdr>
            <w:top w:val="none" w:sz="0" w:space="0" w:color="auto"/>
            <w:left w:val="none" w:sz="0" w:space="0" w:color="auto"/>
            <w:bottom w:val="none" w:sz="0" w:space="0" w:color="auto"/>
            <w:right w:val="none" w:sz="0" w:space="0" w:color="auto"/>
          </w:divBdr>
        </w:div>
        <w:div w:id="1699044584">
          <w:marLeft w:val="446"/>
          <w:marRight w:val="0"/>
          <w:marTop w:val="0"/>
          <w:marBottom w:val="0"/>
          <w:divBdr>
            <w:top w:val="none" w:sz="0" w:space="0" w:color="auto"/>
            <w:left w:val="none" w:sz="0" w:space="0" w:color="auto"/>
            <w:bottom w:val="none" w:sz="0" w:space="0" w:color="auto"/>
            <w:right w:val="none" w:sz="0" w:space="0" w:color="auto"/>
          </w:divBdr>
        </w:div>
        <w:div w:id="80876025">
          <w:marLeft w:val="446"/>
          <w:marRight w:val="0"/>
          <w:marTop w:val="0"/>
          <w:marBottom w:val="0"/>
          <w:divBdr>
            <w:top w:val="none" w:sz="0" w:space="0" w:color="auto"/>
            <w:left w:val="none" w:sz="0" w:space="0" w:color="auto"/>
            <w:bottom w:val="none" w:sz="0" w:space="0" w:color="auto"/>
            <w:right w:val="none" w:sz="0" w:space="0" w:color="auto"/>
          </w:divBdr>
        </w:div>
        <w:div w:id="1852142872">
          <w:marLeft w:val="446"/>
          <w:marRight w:val="0"/>
          <w:marTop w:val="0"/>
          <w:marBottom w:val="0"/>
          <w:divBdr>
            <w:top w:val="none" w:sz="0" w:space="0" w:color="auto"/>
            <w:left w:val="none" w:sz="0" w:space="0" w:color="auto"/>
            <w:bottom w:val="none" w:sz="0" w:space="0" w:color="auto"/>
            <w:right w:val="none" w:sz="0" w:space="0" w:color="auto"/>
          </w:divBdr>
        </w:div>
        <w:div w:id="1538273289">
          <w:marLeft w:val="1166"/>
          <w:marRight w:val="0"/>
          <w:marTop w:val="0"/>
          <w:marBottom w:val="0"/>
          <w:divBdr>
            <w:top w:val="none" w:sz="0" w:space="0" w:color="auto"/>
            <w:left w:val="none" w:sz="0" w:space="0" w:color="auto"/>
            <w:bottom w:val="none" w:sz="0" w:space="0" w:color="auto"/>
            <w:right w:val="none" w:sz="0" w:space="0" w:color="auto"/>
          </w:divBdr>
        </w:div>
        <w:div w:id="1434744066">
          <w:marLeft w:val="1166"/>
          <w:marRight w:val="0"/>
          <w:marTop w:val="0"/>
          <w:marBottom w:val="0"/>
          <w:divBdr>
            <w:top w:val="none" w:sz="0" w:space="0" w:color="auto"/>
            <w:left w:val="none" w:sz="0" w:space="0" w:color="auto"/>
            <w:bottom w:val="none" w:sz="0" w:space="0" w:color="auto"/>
            <w:right w:val="none" w:sz="0" w:space="0" w:color="auto"/>
          </w:divBdr>
        </w:div>
        <w:div w:id="187180092">
          <w:marLeft w:val="446"/>
          <w:marRight w:val="0"/>
          <w:marTop w:val="0"/>
          <w:marBottom w:val="0"/>
          <w:divBdr>
            <w:top w:val="none" w:sz="0" w:space="0" w:color="auto"/>
            <w:left w:val="none" w:sz="0" w:space="0" w:color="auto"/>
            <w:bottom w:val="none" w:sz="0" w:space="0" w:color="auto"/>
            <w:right w:val="none" w:sz="0" w:space="0" w:color="auto"/>
          </w:divBdr>
        </w:div>
        <w:div w:id="1954632926">
          <w:marLeft w:val="446"/>
          <w:marRight w:val="0"/>
          <w:marTop w:val="0"/>
          <w:marBottom w:val="0"/>
          <w:divBdr>
            <w:top w:val="none" w:sz="0" w:space="0" w:color="auto"/>
            <w:left w:val="none" w:sz="0" w:space="0" w:color="auto"/>
            <w:bottom w:val="none" w:sz="0" w:space="0" w:color="auto"/>
            <w:right w:val="none" w:sz="0" w:space="0" w:color="auto"/>
          </w:divBdr>
        </w:div>
        <w:div w:id="1056245333">
          <w:marLeft w:val="446"/>
          <w:marRight w:val="0"/>
          <w:marTop w:val="0"/>
          <w:marBottom w:val="0"/>
          <w:divBdr>
            <w:top w:val="none" w:sz="0" w:space="0" w:color="auto"/>
            <w:left w:val="none" w:sz="0" w:space="0" w:color="auto"/>
            <w:bottom w:val="none" w:sz="0" w:space="0" w:color="auto"/>
            <w:right w:val="none" w:sz="0" w:space="0" w:color="auto"/>
          </w:divBdr>
        </w:div>
        <w:div w:id="2054234310">
          <w:marLeft w:val="446"/>
          <w:marRight w:val="0"/>
          <w:marTop w:val="0"/>
          <w:marBottom w:val="0"/>
          <w:divBdr>
            <w:top w:val="none" w:sz="0" w:space="0" w:color="auto"/>
            <w:left w:val="none" w:sz="0" w:space="0" w:color="auto"/>
            <w:bottom w:val="none" w:sz="0" w:space="0" w:color="auto"/>
            <w:right w:val="none" w:sz="0" w:space="0" w:color="auto"/>
          </w:divBdr>
        </w:div>
        <w:div w:id="1128165901">
          <w:marLeft w:val="446"/>
          <w:marRight w:val="0"/>
          <w:marTop w:val="0"/>
          <w:marBottom w:val="0"/>
          <w:divBdr>
            <w:top w:val="none" w:sz="0" w:space="0" w:color="auto"/>
            <w:left w:val="none" w:sz="0" w:space="0" w:color="auto"/>
            <w:bottom w:val="none" w:sz="0" w:space="0" w:color="auto"/>
            <w:right w:val="none" w:sz="0" w:space="0" w:color="auto"/>
          </w:divBdr>
        </w:div>
        <w:div w:id="1712219365">
          <w:marLeft w:val="446"/>
          <w:marRight w:val="0"/>
          <w:marTop w:val="0"/>
          <w:marBottom w:val="0"/>
          <w:divBdr>
            <w:top w:val="none" w:sz="0" w:space="0" w:color="auto"/>
            <w:left w:val="none" w:sz="0" w:space="0" w:color="auto"/>
            <w:bottom w:val="none" w:sz="0" w:space="0" w:color="auto"/>
            <w:right w:val="none" w:sz="0" w:space="0" w:color="auto"/>
          </w:divBdr>
        </w:div>
        <w:div w:id="638848841">
          <w:marLeft w:val="446"/>
          <w:marRight w:val="0"/>
          <w:marTop w:val="0"/>
          <w:marBottom w:val="0"/>
          <w:divBdr>
            <w:top w:val="none" w:sz="0" w:space="0" w:color="auto"/>
            <w:left w:val="none" w:sz="0" w:space="0" w:color="auto"/>
            <w:bottom w:val="none" w:sz="0" w:space="0" w:color="auto"/>
            <w:right w:val="none" w:sz="0" w:space="0" w:color="auto"/>
          </w:divBdr>
        </w:div>
        <w:div w:id="622688319">
          <w:marLeft w:val="446"/>
          <w:marRight w:val="0"/>
          <w:marTop w:val="0"/>
          <w:marBottom w:val="0"/>
          <w:divBdr>
            <w:top w:val="none" w:sz="0" w:space="0" w:color="auto"/>
            <w:left w:val="none" w:sz="0" w:space="0" w:color="auto"/>
            <w:bottom w:val="none" w:sz="0" w:space="0" w:color="auto"/>
            <w:right w:val="none" w:sz="0" w:space="0" w:color="auto"/>
          </w:divBdr>
        </w:div>
        <w:div w:id="1138573817">
          <w:marLeft w:val="446"/>
          <w:marRight w:val="0"/>
          <w:marTop w:val="0"/>
          <w:marBottom w:val="0"/>
          <w:divBdr>
            <w:top w:val="none" w:sz="0" w:space="0" w:color="auto"/>
            <w:left w:val="none" w:sz="0" w:space="0" w:color="auto"/>
            <w:bottom w:val="none" w:sz="0" w:space="0" w:color="auto"/>
            <w:right w:val="none" w:sz="0" w:space="0" w:color="auto"/>
          </w:divBdr>
        </w:div>
      </w:divsChild>
    </w:div>
    <w:div w:id="509107975">
      <w:bodyDiv w:val="1"/>
      <w:marLeft w:val="0"/>
      <w:marRight w:val="0"/>
      <w:marTop w:val="0"/>
      <w:marBottom w:val="0"/>
      <w:divBdr>
        <w:top w:val="none" w:sz="0" w:space="0" w:color="auto"/>
        <w:left w:val="none" w:sz="0" w:space="0" w:color="auto"/>
        <w:bottom w:val="none" w:sz="0" w:space="0" w:color="auto"/>
        <w:right w:val="none" w:sz="0" w:space="0" w:color="auto"/>
      </w:divBdr>
    </w:div>
    <w:div w:id="680082390">
      <w:bodyDiv w:val="1"/>
      <w:marLeft w:val="0"/>
      <w:marRight w:val="0"/>
      <w:marTop w:val="0"/>
      <w:marBottom w:val="0"/>
      <w:divBdr>
        <w:top w:val="none" w:sz="0" w:space="0" w:color="auto"/>
        <w:left w:val="none" w:sz="0" w:space="0" w:color="auto"/>
        <w:bottom w:val="none" w:sz="0" w:space="0" w:color="auto"/>
        <w:right w:val="none" w:sz="0" w:space="0" w:color="auto"/>
      </w:divBdr>
    </w:div>
    <w:div w:id="895746940">
      <w:bodyDiv w:val="1"/>
      <w:marLeft w:val="0"/>
      <w:marRight w:val="0"/>
      <w:marTop w:val="0"/>
      <w:marBottom w:val="0"/>
      <w:divBdr>
        <w:top w:val="none" w:sz="0" w:space="0" w:color="auto"/>
        <w:left w:val="none" w:sz="0" w:space="0" w:color="auto"/>
        <w:bottom w:val="none" w:sz="0" w:space="0" w:color="auto"/>
        <w:right w:val="none" w:sz="0" w:space="0" w:color="auto"/>
      </w:divBdr>
    </w:div>
    <w:div w:id="970092148">
      <w:bodyDiv w:val="1"/>
      <w:marLeft w:val="0"/>
      <w:marRight w:val="0"/>
      <w:marTop w:val="0"/>
      <w:marBottom w:val="0"/>
      <w:divBdr>
        <w:top w:val="none" w:sz="0" w:space="0" w:color="auto"/>
        <w:left w:val="none" w:sz="0" w:space="0" w:color="auto"/>
        <w:bottom w:val="none" w:sz="0" w:space="0" w:color="auto"/>
        <w:right w:val="none" w:sz="0" w:space="0" w:color="auto"/>
      </w:divBdr>
    </w:div>
    <w:div w:id="1219707987">
      <w:bodyDiv w:val="1"/>
      <w:marLeft w:val="0"/>
      <w:marRight w:val="0"/>
      <w:marTop w:val="0"/>
      <w:marBottom w:val="0"/>
      <w:divBdr>
        <w:top w:val="none" w:sz="0" w:space="0" w:color="auto"/>
        <w:left w:val="none" w:sz="0" w:space="0" w:color="auto"/>
        <w:bottom w:val="none" w:sz="0" w:space="0" w:color="auto"/>
        <w:right w:val="none" w:sz="0" w:space="0" w:color="auto"/>
      </w:divBdr>
    </w:div>
    <w:div w:id="1615945464">
      <w:bodyDiv w:val="1"/>
      <w:marLeft w:val="0"/>
      <w:marRight w:val="0"/>
      <w:marTop w:val="0"/>
      <w:marBottom w:val="0"/>
      <w:divBdr>
        <w:top w:val="none" w:sz="0" w:space="0" w:color="auto"/>
        <w:left w:val="none" w:sz="0" w:space="0" w:color="auto"/>
        <w:bottom w:val="none" w:sz="0" w:space="0" w:color="auto"/>
        <w:right w:val="none" w:sz="0" w:space="0" w:color="auto"/>
      </w:divBdr>
    </w:div>
    <w:div w:id="1647514520">
      <w:bodyDiv w:val="1"/>
      <w:marLeft w:val="0"/>
      <w:marRight w:val="0"/>
      <w:marTop w:val="0"/>
      <w:marBottom w:val="0"/>
      <w:divBdr>
        <w:top w:val="none" w:sz="0" w:space="0" w:color="auto"/>
        <w:left w:val="none" w:sz="0" w:space="0" w:color="auto"/>
        <w:bottom w:val="none" w:sz="0" w:space="0" w:color="auto"/>
        <w:right w:val="none" w:sz="0" w:space="0" w:color="auto"/>
      </w:divBdr>
    </w:div>
    <w:div w:id="1653832373">
      <w:bodyDiv w:val="1"/>
      <w:marLeft w:val="0"/>
      <w:marRight w:val="0"/>
      <w:marTop w:val="0"/>
      <w:marBottom w:val="0"/>
      <w:divBdr>
        <w:top w:val="none" w:sz="0" w:space="0" w:color="auto"/>
        <w:left w:val="none" w:sz="0" w:space="0" w:color="auto"/>
        <w:bottom w:val="none" w:sz="0" w:space="0" w:color="auto"/>
        <w:right w:val="none" w:sz="0" w:space="0" w:color="auto"/>
      </w:divBdr>
    </w:div>
    <w:div w:id="1710910855">
      <w:bodyDiv w:val="1"/>
      <w:marLeft w:val="0"/>
      <w:marRight w:val="0"/>
      <w:marTop w:val="0"/>
      <w:marBottom w:val="0"/>
      <w:divBdr>
        <w:top w:val="none" w:sz="0" w:space="0" w:color="auto"/>
        <w:left w:val="none" w:sz="0" w:space="0" w:color="auto"/>
        <w:bottom w:val="none" w:sz="0" w:space="0" w:color="auto"/>
        <w:right w:val="none" w:sz="0" w:space="0" w:color="auto"/>
      </w:divBdr>
    </w:div>
    <w:div w:id="1755204872">
      <w:bodyDiv w:val="1"/>
      <w:marLeft w:val="0"/>
      <w:marRight w:val="0"/>
      <w:marTop w:val="0"/>
      <w:marBottom w:val="0"/>
      <w:divBdr>
        <w:top w:val="none" w:sz="0" w:space="0" w:color="auto"/>
        <w:left w:val="none" w:sz="0" w:space="0" w:color="auto"/>
        <w:bottom w:val="none" w:sz="0" w:space="0" w:color="auto"/>
        <w:right w:val="none" w:sz="0" w:space="0" w:color="auto"/>
      </w:divBdr>
    </w:div>
    <w:div w:id="1968118667">
      <w:bodyDiv w:val="1"/>
      <w:marLeft w:val="0"/>
      <w:marRight w:val="0"/>
      <w:marTop w:val="0"/>
      <w:marBottom w:val="0"/>
      <w:divBdr>
        <w:top w:val="none" w:sz="0" w:space="0" w:color="auto"/>
        <w:left w:val="none" w:sz="0" w:space="0" w:color="auto"/>
        <w:bottom w:val="none" w:sz="0" w:space="0" w:color="auto"/>
        <w:right w:val="none" w:sz="0" w:space="0" w:color="auto"/>
      </w:divBdr>
      <w:divsChild>
        <w:div w:id="1479032157">
          <w:marLeft w:val="446"/>
          <w:marRight w:val="0"/>
          <w:marTop w:val="0"/>
          <w:marBottom w:val="80"/>
          <w:divBdr>
            <w:top w:val="none" w:sz="0" w:space="0" w:color="auto"/>
            <w:left w:val="none" w:sz="0" w:space="0" w:color="auto"/>
            <w:bottom w:val="none" w:sz="0" w:space="0" w:color="auto"/>
            <w:right w:val="none" w:sz="0" w:space="0" w:color="auto"/>
          </w:divBdr>
        </w:div>
        <w:div w:id="114716193">
          <w:marLeft w:val="446"/>
          <w:marRight w:val="0"/>
          <w:marTop w:val="0"/>
          <w:marBottom w:val="80"/>
          <w:divBdr>
            <w:top w:val="none" w:sz="0" w:space="0" w:color="auto"/>
            <w:left w:val="none" w:sz="0" w:space="0" w:color="auto"/>
            <w:bottom w:val="none" w:sz="0" w:space="0" w:color="auto"/>
            <w:right w:val="none" w:sz="0" w:space="0" w:color="auto"/>
          </w:divBdr>
        </w:div>
        <w:div w:id="664016946">
          <w:marLeft w:val="446"/>
          <w:marRight w:val="0"/>
          <w:marTop w:val="0"/>
          <w:marBottom w:val="80"/>
          <w:divBdr>
            <w:top w:val="none" w:sz="0" w:space="0" w:color="auto"/>
            <w:left w:val="none" w:sz="0" w:space="0" w:color="auto"/>
            <w:bottom w:val="none" w:sz="0" w:space="0" w:color="auto"/>
            <w:right w:val="none" w:sz="0" w:space="0" w:color="auto"/>
          </w:divBdr>
        </w:div>
        <w:div w:id="253630025">
          <w:marLeft w:val="446"/>
          <w:marRight w:val="0"/>
          <w:marTop w:val="0"/>
          <w:marBottom w:val="80"/>
          <w:divBdr>
            <w:top w:val="none" w:sz="0" w:space="0" w:color="auto"/>
            <w:left w:val="none" w:sz="0" w:space="0" w:color="auto"/>
            <w:bottom w:val="none" w:sz="0" w:space="0" w:color="auto"/>
            <w:right w:val="none" w:sz="0" w:space="0" w:color="auto"/>
          </w:divBdr>
        </w:div>
        <w:div w:id="716200973">
          <w:marLeft w:val="446"/>
          <w:marRight w:val="0"/>
          <w:marTop w:val="0"/>
          <w:marBottom w:val="80"/>
          <w:divBdr>
            <w:top w:val="none" w:sz="0" w:space="0" w:color="auto"/>
            <w:left w:val="none" w:sz="0" w:space="0" w:color="auto"/>
            <w:bottom w:val="none" w:sz="0" w:space="0" w:color="auto"/>
            <w:right w:val="none" w:sz="0" w:space="0" w:color="auto"/>
          </w:divBdr>
        </w:div>
        <w:div w:id="649022846">
          <w:marLeft w:val="446"/>
          <w:marRight w:val="0"/>
          <w:marTop w:val="0"/>
          <w:marBottom w:val="80"/>
          <w:divBdr>
            <w:top w:val="none" w:sz="0" w:space="0" w:color="auto"/>
            <w:left w:val="none" w:sz="0" w:space="0" w:color="auto"/>
            <w:bottom w:val="none" w:sz="0" w:space="0" w:color="auto"/>
            <w:right w:val="none" w:sz="0" w:space="0" w:color="auto"/>
          </w:divBdr>
        </w:div>
      </w:divsChild>
    </w:div>
    <w:div w:id="209034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ecruitmanagement@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58CA8-E921-418D-BD8F-2B0E52BCEAAE}">
  <ds:schemaRefs>
    <ds:schemaRef ds:uri="http://schemas.microsoft.com/sharepoint/v3/contenttype/forms"/>
  </ds:schemaRefs>
</ds:datastoreItem>
</file>

<file path=customXml/itemProps2.xml><?xml version="1.0" encoding="utf-8"?>
<ds:datastoreItem xmlns:ds="http://schemas.openxmlformats.org/officeDocument/2006/customXml" ds:itemID="{F006BDB6-32D9-4C52-9D89-90D3A81672DB}">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9016821D-0233-4964-A160-307626200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D98183-EC70-4437-86FB-CBB5C9F38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3625</Words>
  <Characters>20667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Deputy National Director of Human Resources</vt:lpstr>
    </vt:vector>
  </TitlesOfParts>
  <Company>HSE</Company>
  <LinksUpToDate>false</LinksUpToDate>
  <CharactersWithSpaces>24244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Deputy National Director of Human Resources</dc:title>
  <dc:creator>HSE</dc:creator>
  <cp:lastModifiedBy>Cliona McGrail</cp:lastModifiedBy>
  <cp:revision>3</cp:revision>
  <cp:lastPrinted>2015-07-23T14:01:00Z</cp:lastPrinted>
  <dcterms:created xsi:type="dcterms:W3CDTF">2026-06-18T09:44:00Z</dcterms:created>
  <dcterms:modified xsi:type="dcterms:W3CDTF">2026-06-26T14:20:00Z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