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E102" w14:textId="112C351B" w:rsidR="00566CE0" w:rsidRPr="00B44E44" w:rsidRDefault="00D71AB4" w:rsidP="00566CE0">
      <w:pPr>
        <w:jc w:val="right"/>
        <w:rPr>
          <w:rFonts w:ascii="Arial" w:hAnsi="Arial" w:cs="Arial"/>
          <w:b/>
        </w:rPr>
      </w:pPr>
      <w:r w:rsidRPr="00324FEE">
        <w:rPr>
          <w:noProof/>
          <w:color w:val="000099"/>
          <w:lang w:val="en-IE" w:eastAsia="en-IE"/>
        </w:rPr>
        <w:drawing>
          <wp:anchor distT="0" distB="0" distL="114300" distR="114300" simplePos="0" relativeHeight="251662336" behindDoc="0" locked="0" layoutInCell="1" allowOverlap="1" wp14:anchorId="269F11B6" wp14:editId="1923F773">
            <wp:simplePos x="0" y="0"/>
            <wp:positionH relativeFrom="margin">
              <wp:posOffset>-704215</wp:posOffset>
            </wp:positionH>
            <wp:positionV relativeFrom="margin">
              <wp:posOffset>-505460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DC14" w14:textId="690A4BE6" w:rsidR="00566CE0" w:rsidRPr="00A723EF" w:rsidRDefault="00180BEC" w:rsidP="00566CE0">
      <w:pPr>
        <w:ind w:left="-1260"/>
        <w:jc w:val="right"/>
        <w:rPr>
          <w:rFonts w:ascii="Arial" w:hAnsi="Arial" w:cs="Arial"/>
          <w:b/>
          <w:noProof/>
          <w:lang w:val="en-US" w:eastAsia="en-US"/>
        </w:rPr>
      </w:pPr>
      <w:r>
        <w:rPr>
          <w:rFonts w:ascii="Arial" w:hAnsi="Arial" w:cs="Arial"/>
          <w:b/>
          <w:noProof/>
          <w:lang w:val="en-US" w:eastAsia="en-US"/>
        </w:rPr>
        <w:t>Grade VII, Finance Analyst</w:t>
      </w:r>
    </w:p>
    <w:p w14:paraId="02AC9049" w14:textId="7979A8D6" w:rsidR="00566CE0" w:rsidRDefault="00566CE0" w:rsidP="00566CE0">
      <w:pPr>
        <w:ind w:left="-1260"/>
        <w:jc w:val="right"/>
        <w:rPr>
          <w:rFonts w:ascii="Arial" w:hAnsi="Arial" w:cs="Arial"/>
          <w:b/>
        </w:rPr>
      </w:pPr>
      <w:r w:rsidRPr="00A723EF">
        <w:rPr>
          <w:rFonts w:ascii="Arial" w:hAnsi="Arial" w:cs="Arial"/>
          <w:b/>
          <w:noProof/>
          <w:lang w:val="en-US" w:eastAsia="en-US"/>
        </w:rPr>
        <w:t>Healthcare Pricing Office</w:t>
      </w:r>
    </w:p>
    <w:p w14:paraId="01A2652F" w14:textId="7427883A" w:rsidR="00566CE0" w:rsidRDefault="00566CE0" w:rsidP="00D71AB4">
      <w:pPr>
        <w:ind w:left="-1260"/>
        <w:jc w:val="right"/>
        <w:rPr>
          <w:rFonts w:ascii="Arial" w:hAnsi="Arial" w:cs="Arial"/>
          <w:b/>
        </w:rPr>
      </w:pPr>
      <w:r w:rsidRPr="00B44E44">
        <w:rPr>
          <w:rFonts w:ascii="Arial" w:hAnsi="Arial" w:cs="Arial"/>
          <w:b/>
        </w:rPr>
        <w:t>Job Specification &amp; Terms and Conditions</w:t>
      </w:r>
    </w:p>
    <w:p w14:paraId="2BA21BE6" w14:textId="77777777" w:rsidR="00D71AB4" w:rsidRPr="00B44E44" w:rsidRDefault="00D71AB4" w:rsidP="00D71AB4">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66CE0" w:rsidRPr="00B44E44" w14:paraId="4F25D46F" w14:textId="77777777" w:rsidTr="00E53B66">
        <w:tc>
          <w:tcPr>
            <w:tcW w:w="2364" w:type="dxa"/>
          </w:tcPr>
          <w:p w14:paraId="683AFE65" w14:textId="58412647" w:rsidR="00566CE0" w:rsidRPr="00842750" w:rsidRDefault="00566CE0" w:rsidP="00E53B66">
            <w:pPr>
              <w:rPr>
                <w:rFonts w:ascii="Arial" w:hAnsi="Arial" w:cs="Arial"/>
                <w:b/>
                <w:bCs/>
              </w:rPr>
            </w:pPr>
            <w:r w:rsidRPr="00842750">
              <w:rPr>
                <w:rFonts w:ascii="Arial" w:hAnsi="Arial" w:cs="Arial"/>
                <w:b/>
                <w:bCs/>
              </w:rPr>
              <w:t>Job Title and Grade</w:t>
            </w:r>
          </w:p>
        </w:tc>
        <w:tc>
          <w:tcPr>
            <w:tcW w:w="8256" w:type="dxa"/>
          </w:tcPr>
          <w:p w14:paraId="01DE8955" w14:textId="6DA33F37" w:rsidR="00566CE0" w:rsidRDefault="00930E66" w:rsidP="00E53B66">
            <w:pPr>
              <w:tabs>
                <w:tab w:val="left" w:pos="64"/>
              </w:tabs>
              <w:jc w:val="both"/>
              <w:rPr>
                <w:rFonts w:ascii="Arial" w:hAnsi="Arial" w:cs="Arial"/>
              </w:rPr>
            </w:pPr>
            <w:r>
              <w:rPr>
                <w:rFonts w:ascii="Arial" w:hAnsi="Arial" w:cs="Arial"/>
              </w:rPr>
              <w:t>Grade VII</w:t>
            </w:r>
            <w:r w:rsidR="00180BEC">
              <w:rPr>
                <w:rFonts w:ascii="Arial" w:hAnsi="Arial" w:cs="Arial"/>
              </w:rPr>
              <w:t>, Finance Analyst</w:t>
            </w:r>
          </w:p>
          <w:p w14:paraId="2E432909" w14:textId="77777777" w:rsidR="00585EFF" w:rsidRPr="00E53B66" w:rsidRDefault="00585EFF" w:rsidP="00E53B66">
            <w:pPr>
              <w:tabs>
                <w:tab w:val="left" w:pos="64"/>
              </w:tabs>
              <w:jc w:val="both"/>
              <w:rPr>
                <w:rFonts w:ascii="Arial" w:hAnsi="Arial" w:cs="Arial"/>
              </w:rPr>
            </w:pPr>
          </w:p>
          <w:p w14:paraId="5147307C" w14:textId="44F7BA75" w:rsidR="00566CE0" w:rsidRPr="00917D2F" w:rsidRDefault="00917D2F" w:rsidP="00E53B66">
            <w:pPr>
              <w:tabs>
                <w:tab w:val="left" w:pos="64"/>
              </w:tabs>
              <w:jc w:val="both"/>
              <w:rPr>
                <w:rFonts w:ascii="Arial" w:hAnsi="Arial" w:cs="Arial"/>
                <w:i/>
              </w:rPr>
            </w:pPr>
            <w:r>
              <w:rPr>
                <w:rFonts w:ascii="Arial" w:hAnsi="Arial" w:cs="Arial"/>
                <w:i/>
              </w:rPr>
              <w:t>(</w:t>
            </w:r>
            <w:r w:rsidR="00566CE0" w:rsidRPr="00917D2F">
              <w:rPr>
                <w:rFonts w:ascii="Arial" w:hAnsi="Arial" w:cs="Arial"/>
                <w:i/>
              </w:rPr>
              <w:t xml:space="preserve">Grade Code </w:t>
            </w:r>
            <w:r w:rsidR="00585EFF">
              <w:rPr>
                <w:rFonts w:ascii="Arial" w:hAnsi="Arial" w:cs="Arial"/>
                <w:i/>
              </w:rPr>
              <w:t>0582</w:t>
            </w:r>
            <w:r>
              <w:rPr>
                <w:rFonts w:ascii="Arial" w:hAnsi="Arial" w:cs="Arial"/>
                <w:i/>
              </w:rPr>
              <w:t>)</w:t>
            </w:r>
          </w:p>
          <w:p w14:paraId="331BDE24" w14:textId="77777777" w:rsidR="00BD1BF9" w:rsidRPr="00BD1BF9" w:rsidRDefault="00BD1BF9" w:rsidP="00E53B66">
            <w:pPr>
              <w:tabs>
                <w:tab w:val="left" w:pos="64"/>
              </w:tabs>
              <w:jc w:val="both"/>
              <w:rPr>
                <w:rFonts w:ascii="Arial" w:hAnsi="Arial" w:cs="Arial"/>
                <w:i/>
              </w:rPr>
            </w:pPr>
          </w:p>
        </w:tc>
      </w:tr>
      <w:tr w:rsidR="00566CE0" w:rsidRPr="00B44E44" w14:paraId="70AC6109" w14:textId="77777777" w:rsidTr="00E53B66">
        <w:tc>
          <w:tcPr>
            <w:tcW w:w="2364" w:type="dxa"/>
          </w:tcPr>
          <w:p w14:paraId="1268C871" w14:textId="42025012" w:rsidR="00566CE0" w:rsidRPr="00842750" w:rsidRDefault="00566CE0" w:rsidP="00E53B66">
            <w:pPr>
              <w:rPr>
                <w:rFonts w:ascii="Arial" w:hAnsi="Arial" w:cs="Arial"/>
                <w:b/>
                <w:bCs/>
              </w:rPr>
            </w:pPr>
            <w:r w:rsidRPr="00842750">
              <w:rPr>
                <w:rFonts w:ascii="Arial" w:hAnsi="Arial" w:cs="Arial"/>
                <w:b/>
                <w:bCs/>
              </w:rPr>
              <w:t>Campaign Reference</w:t>
            </w:r>
          </w:p>
        </w:tc>
        <w:tc>
          <w:tcPr>
            <w:tcW w:w="8256" w:type="dxa"/>
          </w:tcPr>
          <w:p w14:paraId="58DE5FA8" w14:textId="0B02A7E3" w:rsidR="00566CE0" w:rsidRPr="00585EFF" w:rsidRDefault="00585EFF" w:rsidP="00E53B66">
            <w:pPr>
              <w:tabs>
                <w:tab w:val="left" w:pos="64"/>
              </w:tabs>
              <w:jc w:val="both"/>
              <w:rPr>
                <w:rFonts w:ascii="Arial" w:hAnsi="Arial" w:cs="Arial"/>
                <w:iCs/>
              </w:rPr>
            </w:pPr>
            <w:r w:rsidRPr="00EF690E">
              <w:rPr>
                <w:rFonts w:ascii="Arial" w:hAnsi="Arial" w:cs="Arial"/>
                <w:iCs/>
              </w:rPr>
              <w:t>NRS15</w:t>
            </w:r>
            <w:r w:rsidR="00EF690E" w:rsidRPr="00EF690E">
              <w:rPr>
                <w:rFonts w:ascii="Arial" w:hAnsi="Arial" w:cs="Arial"/>
                <w:iCs/>
              </w:rPr>
              <w:t>4</w:t>
            </w:r>
            <w:r w:rsidR="00EF690E">
              <w:rPr>
                <w:rFonts w:ascii="Arial" w:hAnsi="Arial" w:cs="Arial"/>
                <w:iCs/>
              </w:rPr>
              <w:t>40</w:t>
            </w:r>
          </w:p>
          <w:p w14:paraId="66088A3E" w14:textId="40441CDF" w:rsidR="00917D2F" w:rsidRPr="00917D2F" w:rsidRDefault="00917D2F" w:rsidP="00E85FFA">
            <w:pPr>
              <w:tabs>
                <w:tab w:val="left" w:pos="64"/>
              </w:tabs>
              <w:jc w:val="both"/>
              <w:rPr>
                <w:rFonts w:ascii="Arial" w:hAnsi="Arial" w:cs="Arial"/>
                <w:iCs/>
                <w:color w:val="000000" w:themeColor="text1"/>
              </w:rPr>
            </w:pPr>
          </w:p>
        </w:tc>
      </w:tr>
      <w:tr w:rsidR="00566CE0" w:rsidRPr="00B44E44" w14:paraId="55891033" w14:textId="77777777" w:rsidTr="00E53B66">
        <w:tc>
          <w:tcPr>
            <w:tcW w:w="2364" w:type="dxa"/>
          </w:tcPr>
          <w:p w14:paraId="2758B61F" w14:textId="57660E9E" w:rsidR="00566CE0" w:rsidRPr="00E352DF" w:rsidRDefault="00566CE0" w:rsidP="00E53B66">
            <w:pPr>
              <w:rPr>
                <w:rFonts w:ascii="Arial" w:hAnsi="Arial" w:cs="Arial"/>
                <w:b/>
                <w:bCs/>
                <w:highlight w:val="yellow"/>
              </w:rPr>
            </w:pPr>
            <w:r w:rsidRPr="00EF690E">
              <w:rPr>
                <w:rFonts w:ascii="Arial" w:hAnsi="Arial" w:cs="Arial"/>
                <w:b/>
                <w:bCs/>
              </w:rPr>
              <w:t>Closing Date</w:t>
            </w:r>
          </w:p>
        </w:tc>
        <w:tc>
          <w:tcPr>
            <w:tcW w:w="8256" w:type="dxa"/>
          </w:tcPr>
          <w:p w14:paraId="3F1D25F9" w14:textId="77777777" w:rsidR="00267C74" w:rsidRDefault="00DE67D2" w:rsidP="00E352DF">
            <w:pPr>
              <w:tabs>
                <w:tab w:val="left" w:pos="64"/>
              </w:tabs>
              <w:jc w:val="both"/>
              <w:rPr>
                <w:rFonts w:ascii="Arial" w:hAnsi="Arial" w:cs="Arial"/>
                <w:iCs/>
              </w:rPr>
            </w:pPr>
            <w:r w:rsidRPr="00DE67D2">
              <w:rPr>
                <w:rFonts w:ascii="Arial" w:hAnsi="Arial" w:cs="Arial"/>
                <w:iCs/>
              </w:rPr>
              <w:t>Thursday 18th of June 2026 at 12:00PM</w:t>
            </w:r>
          </w:p>
          <w:p w14:paraId="33A17EC5" w14:textId="27196705" w:rsidR="00DE67D2" w:rsidRPr="00585EFF" w:rsidRDefault="00DE67D2" w:rsidP="00E352DF">
            <w:pPr>
              <w:tabs>
                <w:tab w:val="left" w:pos="64"/>
              </w:tabs>
              <w:jc w:val="both"/>
              <w:rPr>
                <w:rFonts w:ascii="Arial" w:hAnsi="Arial" w:cs="Arial"/>
                <w:iCs/>
              </w:rPr>
            </w:pPr>
          </w:p>
        </w:tc>
      </w:tr>
      <w:tr w:rsidR="00566CE0" w:rsidRPr="00585EFF" w14:paraId="708A9B2D" w14:textId="77777777" w:rsidTr="00E53B66">
        <w:tc>
          <w:tcPr>
            <w:tcW w:w="2364" w:type="dxa"/>
          </w:tcPr>
          <w:p w14:paraId="063F5D0E" w14:textId="77777777" w:rsidR="00566CE0" w:rsidRPr="00585EFF" w:rsidRDefault="00566CE0" w:rsidP="00585EFF">
            <w:pPr>
              <w:rPr>
                <w:rFonts w:ascii="Arial" w:hAnsi="Arial" w:cs="Arial"/>
                <w:b/>
                <w:bCs/>
              </w:rPr>
            </w:pPr>
            <w:r w:rsidRPr="00585EFF">
              <w:rPr>
                <w:rFonts w:ascii="Arial" w:hAnsi="Arial" w:cs="Arial"/>
                <w:b/>
                <w:bCs/>
              </w:rPr>
              <w:t>Proposed Interview Date (s)</w:t>
            </w:r>
          </w:p>
        </w:tc>
        <w:tc>
          <w:tcPr>
            <w:tcW w:w="8256" w:type="dxa"/>
          </w:tcPr>
          <w:p w14:paraId="1CE4578B" w14:textId="77777777" w:rsidR="00585EFF" w:rsidRPr="00585EFF" w:rsidRDefault="00585EFF" w:rsidP="00585EFF">
            <w:pPr>
              <w:pStyle w:val="Heading7"/>
              <w:rPr>
                <w:rFonts w:cs="Arial"/>
                <w:b w:val="0"/>
                <w:sz w:val="20"/>
              </w:rPr>
            </w:pPr>
            <w:r w:rsidRPr="00585EFF">
              <w:rPr>
                <w:rFonts w:cs="Arial"/>
                <w:b w:val="0"/>
                <w:sz w:val="20"/>
              </w:rPr>
              <w:t>Candidates will normally be given at least two weeks' notice of interview. The timescale may be reduced in exceptional circumstances.</w:t>
            </w:r>
          </w:p>
          <w:p w14:paraId="366F8D40" w14:textId="77777777" w:rsidR="00917D2F" w:rsidRPr="00585EFF" w:rsidRDefault="00917D2F" w:rsidP="00585EFF">
            <w:pPr>
              <w:tabs>
                <w:tab w:val="left" w:pos="64"/>
              </w:tabs>
              <w:jc w:val="both"/>
              <w:rPr>
                <w:rFonts w:ascii="Arial" w:hAnsi="Arial" w:cs="Arial"/>
                <w:iCs/>
              </w:rPr>
            </w:pPr>
          </w:p>
        </w:tc>
      </w:tr>
      <w:tr w:rsidR="00566CE0" w:rsidRPr="00B44E44" w14:paraId="09976BF0" w14:textId="77777777" w:rsidTr="00E53B66">
        <w:tc>
          <w:tcPr>
            <w:tcW w:w="2364" w:type="dxa"/>
          </w:tcPr>
          <w:p w14:paraId="106FFFC4" w14:textId="77777777" w:rsidR="00566CE0" w:rsidRPr="00842750" w:rsidRDefault="00566CE0" w:rsidP="00E53B66">
            <w:pPr>
              <w:rPr>
                <w:rFonts w:ascii="Arial" w:hAnsi="Arial" w:cs="Arial"/>
                <w:b/>
                <w:bCs/>
              </w:rPr>
            </w:pPr>
            <w:r w:rsidRPr="00842750">
              <w:rPr>
                <w:rFonts w:ascii="Arial" w:hAnsi="Arial" w:cs="Arial"/>
                <w:b/>
                <w:bCs/>
              </w:rPr>
              <w:t>Taking up Appointment</w:t>
            </w:r>
          </w:p>
        </w:tc>
        <w:tc>
          <w:tcPr>
            <w:tcW w:w="8256" w:type="dxa"/>
          </w:tcPr>
          <w:p w14:paraId="126A0D93" w14:textId="6575A09A" w:rsidR="00566CE0" w:rsidRPr="00B44E44" w:rsidRDefault="00566CE0" w:rsidP="00E53B66">
            <w:pPr>
              <w:tabs>
                <w:tab w:val="left" w:pos="64"/>
              </w:tabs>
              <w:jc w:val="both"/>
              <w:rPr>
                <w:rFonts w:ascii="Arial" w:hAnsi="Arial" w:cs="Arial"/>
                <w:iCs/>
              </w:rPr>
            </w:pPr>
            <w:r w:rsidRPr="00B44E44">
              <w:rPr>
                <w:rFonts w:ascii="Arial" w:hAnsi="Arial" w:cs="Arial"/>
                <w:iCs/>
              </w:rPr>
              <w:t>A start date will be indicated at job offer stage.</w:t>
            </w:r>
          </w:p>
        </w:tc>
      </w:tr>
      <w:tr w:rsidR="00566CE0" w:rsidRPr="00B44E44" w14:paraId="6D47D725" w14:textId="77777777" w:rsidTr="00E53B66">
        <w:tc>
          <w:tcPr>
            <w:tcW w:w="2364" w:type="dxa"/>
          </w:tcPr>
          <w:p w14:paraId="2AA04347" w14:textId="77777777" w:rsidR="00566CE0" w:rsidRPr="00651E4A" w:rsidRDefault="00566CE0" w:rsidP="00E53B66">
            <w:pPr>
              <w:rPr>
                <w:rFonts w:ascii="Arial" w:hAnsi="Arial" w:cs="Arial"/>
                <w:b/>
                <w:bCs/>
              </w:rPr>
            </w:pPr>
            <w:r w:rsidRPr="00651E4A">
              <w:rPr>
                <w:rFonts w:ascii="Arial" w:hAnsi="Arial" w:cs="Arial"/>
                <w:b/>
                <w:bCs/>
              </w:rPr>
              <w:t>Location of Post</w:t>
            </w:r>
          </w:p>
        </w:tc>
        <w:tc>
          <w:tcPr>
            <w:tcW w:w="8256" w:type="dxa"/>
          </w:tcPr>
          <w:p w14:paraId="6141C439" w14:textId="7C404A55" w:rsidR="00566CE0" w:rsidRPr="00651E4A" w:rsidRDefault="00CD082B" w:rsidP="00E53B66">
            <w:pPr>
              <w:tabs>
                <w:tab w:val="left" w:pos="64"/>
              </w:tabs>
              <w:jc w:val="both"/>
              <w:rPr>
                <w:rFonts w:ascii="Arial" w:hAnsi="Arial" w:cs="Arial"/>
                <w:bCs/>
                <w:iCs/>
              </w:rPr>
            </w:pPr>
            <w:r w:rsidRPr="00651E4A">
              <w:rPr>
                <w:rFonts w:ascii="Arial" w:hAnsi="Arial" w:cs="Arial"/>
                <w:iCs/>
                <w:color w:val="000000"/>
              </w:rPr>
              <w:t xml:space="preserve">There is </w:t>
            </w:r>
            <w:r w:rsidR="00EE5BBE" w:rsidRPr="00651E4A">
              <w:rPr>
                <w:rFonts w:ascii="Arial" w:hAnsi="Arial" w:cs="Arial"/>
                <w:iCs/>
              </w:rPr>
              <w:t>currently</w:t>
            </w:r>
            <w:r w:rsidR="009A1FB4" w:rsidRPr="00651E4A">
              <w:rPr>
                <w:rFonts w:ascii="Arial" w:hAnsi="Arial" w:cs="Arial"/>
                <w:bCs/>
                <w:iCs/>
              </w:rPr>
              <w:t xml:space="preserve"> </w:t>
            </w:r>
            <w:r w:rsidRPr="00651E4A">
              <w:rPr>
                <w:rFonts w:ascii="Arial" w:hAnsi="Arial" w:cs="Arial"/>
                <w:bCs/>
                <w:iCs/>
              </w:rPr>
              <w:t xml:space="preserve">one </w:t>
            </w:r>
            <w:r w:rsidR="00585EFF" w:rsidRPr="00651E4A">
              <w:rPr>
                <w:rFonts w:ascii="Arial" w:hAnsi="Arial" w:cs="Arial"/>
                <w:bCs/>
                <w:iCs/>
              </w:rPr>
              <w:t xml:space="preserve">specified purpose (end date </w:t>
            </w:r>
            <w:r w:rsidR="00585EFF" w:rsidRPr="00EF690E">
              <w:rPr>
                <w:rFonts w:ascii="Arial" w:hAnsi="Arial" w:cs="Arial"/>
                <w:bCs/>
                <w:iCs/>
              </w:rPr>
              <w:t>31/12/202</w:t>
            </w:r>
            <w:r w:rsidR="00E352DF" w:rsidRPr="00EF690E">
              <w:rPr>
                <w:rFonts w:ascii="Arial" w:hAnsi="Arial" w:cs="Arial"/>
                <w:bCs/>
                <w:iCs/>
              </w:rPr>
              <w:t>7</w:t>
            </w:r>
            <w:r w:rsidR="00585EFF" w:rsidRPr="00EF690E">
              <w:rPr>
                <w:rFonts w:ascii="Arial" w:hAnsi="Arial" w:cs="Arial"/>
                <w:bCs/>
                <w:iCs/>
              </w:rPr>
              <w:t>)</w:t>
            </w:r>
            <w:r w:rsidR="00585EFF" w:rsidRPr="00651E4A">
              <w:rPr>
                <w:rFonts w:ascii="Arial" w:hAnsi="Arial" w:cs="Arial"/>
                <w:bCs/>
                <w:iCs/>
              </w:rPr>
              <w:t xml:space="preserve"> whole-time </w:t>
            </w:r>
            <w:r w:rsidRPr="00651E4A">
              <w:rPr>
                <w:rFonts w:ascii="Arial" w:hAnsi="Arial" w:cs="Arial"/>
                <w:bCs/>
                <w:iCs/>
              </w:rPr>
              <w:t xml:space="preserve">vacancy </w:t>
            </w:r>
            <w:r w:rsidR="009A1FB4" w:rsidRPr="00651E4A">
              <w:rPr>
                <w:rFonts w:ascii="Arial" w:hAnsi="Arial" w:cs="Arial"/>
                <w:bCs/>
                <w:iCs/>
              </w:rPr>
              <w:t>available</w:t>
            </w:r>
            <w:r w:rsidR="00585EFF" w:rsidRPr="00651E4A">
              <w:rPr>
                <w:rFonts w:ascii="Arial" w:hAnsi="Arial" w:cs="Arial"/>
                <w:bCs/>
                <w:iCs/>
              </w:rPr>
              <w:t xml:space="preserve"> in the Healthcare Pricing Office, </w:t>
            </w:r>
            <w:r w:rsidR="00917D2F" w:rsidRPr="00651E4A">
              <w:rPr>
                <w:rFonts w:ascii="Arial" w:hAnsi="Arial" w:cs="Arial"/>
                <w:iCs/>
              </w:rPr>
              <w:t>Brunel Building, Heuston South Quarter, St. John’s Road West, Dublin 8.</w:t>
            </w:r>
          </w:p>
          <w:p w14:paraId="331198D9" w14:textId="74B94429" w:rsidR="00E63C0C" w:rsidRPr="00651E4A" w:rsidRDefault="00E63C0C" w:rsidP="00E53B66">
            <w:pPr>
              <w:tabs>
                <w:tab w:val="left" w:pos="64"/>
              </w:tabs>
              <w:jc w:val="both"/>
              <w:rPr>
                <w:rFonts w:ascii="Arial" w:hAnsi="Arial" w:cs="Arial"/>
                <w:iCs/>
              </w:rPr>
            </w:pPr>
          </w:p>
          <w:p w14:paraId="0278C53F" w14:textId="1A8E6934" w:rsidR="00585EFF" w:rsidRPr="00585EFF" w:rsidRDefault="00585EFF" w:rsidP="00585EFF">
            <w:pPr>
              <w:tabs>
                <w:tab w:val="left" w:pos="64"/>
              </w:tabs>
              <w:jc w:val="both"/>
              <w:rPr>
                <w:rFonts w:ascii="Arial" w:hAnsi="Arial" w:cs="Arial"/>
                <w:iCs/>
              </w:rPr>
            </w:pPr>
            <w:r w:rsidRPr="00651E4A">
              <w:rPr>
                <w:rFonts w:ascii="Arial" w:hAnsi="Arial" w:cs="Arial"/>
              </w:rPr>
              <w:t xml:space="preserve">A panel may be formed as a result of this campaign for </w:t>
            </w:r>
            <w:r w:rsidRPr="00651E4A">
              <w:rPr>
                <w:rFonts w:ascii="Arial" w:hAnsi="Arial" w:cs="Arial"/>
                <w:b/>
                <w:iCs/>
              </w:rPr>
              <w:t xml:space="preserve">Grade VII </w:t>
            </w:r>
            <w:r w:rsidR="00180BEC" w:rsidRPr="00651E4A">
              <w:rPr>
                <w:rFonts w:ascii="Arial" w:hAnsi="Arial" w:cs="Arial"/>
                <w:b/>
                <w:iCs/>
              </w:rPr>
              <w:t>Finance Analyst</w:t>
            </w:r>
            <w:r w:rsidRPr="00651E4A">
              <w:rPr>
                <w:rFonts w:ascii="Arial" w:hAnsi="Arial" w:cs="Arial"/>
                <w:b/>
                <w:iCs/>
              </w:rPr>
              <w:t>, Health</w:t>
            </w:r>
            <w:r w:rsidR="00180BEC" w:rsidRPr="00651E4A">
              <w:rPr>
                <w:rFonts w:ascii="Arial" w:hAnsi="Arial" w:cs="Arial"/>
                <w:b/>
                <w:iCs/>
              </w:rPr>
              <w:t>care</w:t>
            </w:r>
            <w:r w:rsidRPr="00651E4A">
              <w:rPr>
                <w:rFonts w:ascii="Arial" w:hAnsi="Arial" w:cs="Arial"/>
                <w:b/>
                <w:iCs/>
              </w:rPr>
              <w:t xml:space="preserve"> Pricing Office, National Finance Division, Brunel Building, Dublin</w:t>
            </w:r>
            <w:r w:rsidRPr="00651E4A">
              <w:rPr>
                <w:rFonts w:ascii="Arial" w:hAnsi="Arial" w:cs="Arial"/>
                <w:iCs/>
              </w:rPr>
              <w:t xml:space="preserve"> </w:t>
            </w:r>
            <w:r w:rsidRPr="00651E4A">
              <w:rPr>
                <w:rFonts w:ascii="Arial" w:hAnsi="Arial" w:cs="Arial"/>
              </w:rPr>
              <w:t>from which current and future, permanent and specified purpose vacancies of full or part-time duration may be filled.</w:t>
            </w:r>
          </w:p>
          <w:p w14:paraId="31D2565C" w14:textId="77777777" w:rsidR="00566CE0" w:rsidRPr="00585EFF" w:rsidRDefault="00566CE0" w:rsidP="00585EFF">
            <w:pPr>
              <w:tabs>
                <w:tab w:val="left" w:pos="64"/>
              </w:tabs>
              <w:jc w:val="both"/>
              <w:rPr>
                <w:rFonts w:ascii="Arial" w:hAnsi="Arial" w:cs="Arial"/>
                <w:i/>
                <w:iCs/>
              </w:rPr>
            </w:pPr>
          </w:p>
        </w:tc>
      </w:tr>
      <w:tr w:rsidR="00566CE0" w:rsidRPr="00B44E44" w14:paraId="3AEFB466" w14:textId="77777777" w:rsidTr="00E53B66">
        <w:tc>
          <w:tcPr>
            <w:tcW w:w="2364" w:type="dxa"/>
          </w:tcPr>
          <w:p w14:paraId="78158A78" w14:textId="77777777" w:rsidR="00566CE0" w:rsidRPr="00842750" w:rsidRDefault="00566CE0" w:rsidP="00E53B66">
            <w:pPr>
              <w:rPr>
                <w:rFonts w:ascii="Arial" w:hAnsi="Arial" w:cs="Arial"/>
                <w:b/>
                <w:bCs/>
              </w:rPr>
            </w:pPr>
            <w:r w:rsidRPr="00842750">
              <w:rPr>
                <w:rFonts w:ascii="Arial" w:hAnsi="Arial" w:cs="Arial"/>
                <w:b/>
                <w:bCs/>
              </w:rPr>
              <w:t>Informal Enquiries</w:t>
            </w:r>
          </w:p>
        </w:tc>
        <w:tc>
          <w:tcPr>
            <w:tcW w:w="8256" w:type="dxa"/>
          </w:tcPr>
          <w:p w14:paraId="6D6E0A50" w14:textId="1FA362D2" w:rsidR="00566CE0" w:rsidRDefault="00930E66" w:rsidP="00E53B66">
            <w:pPr>
              <w:tabs>
                <w:tab w:val="left" w:pos="64"/>
              </w:tabs>
              <w:rPr>
                <w:rFonts w:ascii="Arial" w:hAnsi="Arial" w:cs="Arial"/>
                <w:iCs/>
              </w:rPr>
            </w:pPr>
            <w:r>
              <w:rPr>
                <w:rFonts w:ascii="Arial" w:hAnsi="Arial" w:cs="Arial"/>
                <w:iCs/>
              </w:rPr>
              <w:t>Mary Phelan</w:t>
            </w:r>
            <w:r w:rsidR="00566CE0" w:rsidRPr="00A723EF">
              <w:rPr>
                <w:rFonts w:ascii="Arial" w:hAnsi="Arial" w:cs="Arial"/>
                <w:iCs/>
              </w:rPr>
              <w:t xml:space="preserve">, Head of </w:t>
            </w:r>
            <w:r w:rsidR="00E513F6">
              <w:rPr>
                <w:rFonts w:ascii="Arial" w:hAnsi="Arial" w:cs="Arial"/>
                <w:iCs/>
              </w:rPr>
              <w:t>Costing</w:t>
            </w:r>
            <w:r w:rsidR="00566CE0" w:rsidRPr="00A723EF">
              <w:rPr>
                <w:rFonts w:ascii="Arial" w:hAnsi="Arial" w:cs="Arial"/>
                <w:iCs/>
              </w:rPr>
              <w:t>, Healthcare Pricing Office</w:t>
            </w:r>
          </w:p>
          <w:p w14:paraId="44FCE26B" w14:textId="4BEF5E5B" w:rsidR="00E513F6" w:rsidRDefault="00566CE0" w:rsidP="00E53B66">
            <w:pPr>
              <w:rPr>
                <w:rFonts w:ascii="Arial" w:hAnsi="Arial" w:cs="Arial"/>
                <w:iCs/>
                <w:lang w:val="en-IE"/>
              </w:rPr>
            </w:pPr>
            <w:r w:rsidRPr="004F0ACA">
              <w:rPr>
                <w:rFonts w:ascii="Arial" w:hAnsi="Arial" w:cs="Arial"/>
                <w:iCs/>
                <w:lang w:val="en-IE"/>
              </w:rPr>
              <w:t xml:space="preserve">Email: </w:t>
            </w:r>
            <w:r w:rsidR="00930E66" w:rsidRPr="00930E66">
              <w:rPr>
                <w:rFonts w:ascii="Arial" w:hAnsi="Arial" w:cs="Arial"/>
                <w:iCs/>
                <w:lang w:val="en-IE"/>
              </w:rPr>
              <w:t>mary.phelan3@hse.ie</w:t>
            </w:r>
          </w:p>
          <w:p w14:paraId="348705A1" w14:textId="77777777" w:rsidR="00566CE0" w:rsidRPr="00842750" w:rsidRDefault="00566CE0" w:rsidP="00E53B66">
            <w:pPr>
              <w:tabs>
                <w:tab w:val="left" w:pos="64"/>
              </w:tabs>
              <w:rPr>
                <w:rFonts w:ascii="Arial" w:hAnsi="Arial" w:cs="Arial"/>
                <w:b/>
              </w:rPr>
            </w:pPr>
          </w:p>
        </w:tc>
      </w:tr>
      <w:tr w:rsidR="00585EFF" w:rsidRPr="00070505" w14:paraId="4CC267DB" w14:textId="77777777" w:rsidTr="00E53B66">
        <w:tc>
          <w:tcPr>
            <w:tcW w:w="2364" w:type="dxa"/>
          </w:tcPr>
          <w:p w14:paraId="6CCB016B" w14:textId="4E746119" w:rsidR="00585EFF" w:rsidRPr="00267C74" w:rsidRDefault="00070505" w:rsidP="00070505">
            <w:pPr>
              <w:rPr>
                <w:rFonts w:ascii="Arial" w:hAnsi="Arial" w:cs="Arial"/>
                <w:b/>
                <w:bCs/>
              </w:rPr>
            </w:pPr>
            <w:r w:rsidRPr="00267C74">
              <w:rPr>
                <w:rFonts w:ascii="Arial" w:hAnsi="Arial" w:cs="Arial"/>
                <w:b/>
                <w:bCs/>
              </w:rPr>
              <w:t>Reasonable Accommodations</w:t>
            </w:r>
          </w:p>
        </w:tc>
        <w:tc>
          <w:tcPr>
            <w:tcW w:w="8256" w:type="dxa"/>
          </w:tcPr>
          <w:p w14:paraId="11012EE3" w14:textId="4261F20D" w:rsidR="00070505" w:rsidRPr="00267C74" w:rsidRDefault="00070505" w:rsidP="00070505">
            <w:pPr>
              <w:rPr>
                <w:rFonts w:ascii="Arial" w:hAnsi="Arial" w:cs="Arial"/>
              </w:rPr>
            </w:pPr>
            <w:r w:rsidRPr="00070505">
              <w:rPr>
                <w:rFonts w:ascii="Arial" w:hAnsi="Arial" w:cs="Arial"/>
              </w:rPr>
              <w:t xml:space="preserve">Candidates who require a Reasonable Accommodation/s to support their participation, at any stage, in the recruitment and selection process, should email </w:t>
            </w:r>
            <w:hyperlink r:id="rId12" w:history="1">
              <w:r w:rsidR="00267C74" w:rsidRPr="00267C74">
                <w:rPr>
                  <w:rFonts w:ascii="Arial" w:hAnsi="Arial" w:cs="Arial"/>
                </w:rPr>
                <w:t>recruitmanagement@hse.ie</w:t>
              </w:r>
            </w:hyperlink>
          </w:p>
          <w:p w14:paraId="43025D4F" w14:textId="77777777" w:rsidR="00585EFF" w:rsidRPr="00070505" w:rsidRDefault="00585EFF" w:rsidP="00070505">
            <w:pPr>
              <w:jc w:val="both"/>
              <w:rPr>
                <w:rFonts w:ascii="Arial" w:hAnsi="Arial" w:cs="Arial"/>
              </w:rPr>
            </w:pPr>
          </w:p>
        </w:tc>
      </w:tr>
      <w:tr w:rsidR="00180BEC" w:rsidRPr="00B44E44" w14:paraId="05A59E87" w14:textId="77777777" w:rsidTr="00E53B66">
        <w:tc>
          <w:tcPr>
            <w:tcW w:w="2364" w:type="dxa"/>
          </w:tcPr>
          <w:p w14:paraId="18E88EC4" w14:textId="77777777" w:rsidR="00180BEC" w:rsidRPr="00842750" w:rsidRDefault="00180BEC" w:rsidP="00180BEC">
            <w:pPr>
              <w:rPr>
                <w:rFonts w:ascii="Arial" w:hAnsi="Arial" w:cs="Arial"/>
                <w:b/>
                <w:bCs/>
              </w:rPr>
            </w:pPr>
            <w:r w:rsidRPr="00842750">
              <w:rPr>
                <w:rFonts w:ascii="Arial" w:hAnsi="Arial" w:cs="Arial"/>
                <w:b/>
                <w:bCs/>
              </w:rPr>
              <w:t>Details of Service</w:t>
            </w:r>
          </w:p>
          <w:p w14:paraId="2CB9A349" w14:textId="77777777" w:rsidR="00180BEC" w:rsidRPr="00842750" w:rsidRDefault="00180BEC" w:rsidP="00180BEC">
            <w:pPr>
              <w:rPr>
                <w:rFonts w:ascii="Arial" w:hAnsi="Arial" w:cs="Arial"/>
                <w:b/>
                <w:bCs/>
              </w:rPr>
            </w:pPr>
          </w:p>
        </w:tc>
        <w:tc>
          <w:tcPr>
            <w:tcW w:w="8256" w:type="dxa"/>
          </w:tcPr>
          <w:p w14:paraId="09D7F1A6" w14:textId="77777777" w:rsidR="00180BEC" w:rsidRPr="00C61592" w:rsidRDefault="00180BEC" w:rsidP="00180BEC">
            <w:pPr>
              <w:jc w:val="both"/>
              <w:rPr>
                <w:rFonts w:ascii="Arial" w:hAnsi="Arial" w:cs="Arial"/>
              </w:rPr>
            </w:pPr>
            <w:r w:rsidRPr="00C61592">
              <w:rPr>
                <w:rFonts w:ascii="Arial" w:hAnsi="Arial" w:cs="Arial"/>
              </w:rPr>
              <w:t xml:space="preserve">The Sláintecare programme aims to improve the population’s health, assist health services staff to improve services to the public, and demonstrate to taxpayers that value for money is being delivered. </w:t>
            </w:r>
          </w:p>
          <w:p w14:paraId="3C5E2BB8" w14:textId="77777777" w:rsidR="00180BEC" w:rsidRPr="00C61592" w:rsidRDefault="00180BEC" w:rsidP="00180BEC">
            <w:pPr>
              <w:jc w:val="both"/>
              <w:rPr>
                <w:rFonts w:ascii="Arial" w:hAnsi="Arial" w:cs="Arial"/>
              </w:rPr>
            </w:pPr>
          </w:p>
          <w:p w14:paraId="03C01773" w14:textId="77777777" w:rsidR="00180BEC" w:rsidRPr="00C61592" w:rsidRDefault="00180BEC" w:rsidP="00180BEC">
            <w:pPr>
              <w:jc w:val="both"/>
              <w:rPr>
                <w:rFonts w:ascii="Arial" w:hAnsi="Arial" w:cs="Arial"/>
              </w:rPr>
            </w:pPr>
            <w:r w:rsidRPr="00C61592">
              <w:rPr>
                <w:rFonts w:ascii="Arial" w:hAnsi="Arial" w:cs="Arial"/>
              </w:rPr>
              <w:t>The National Finance Division will carry accountability and responsibility for implementation of the Finance Reform Programme, aligned to Sláintecare</w:t>
            </w:r>
          </w:p>
          <w:p w14:paraId="7B5055F0" w14:textId="77777777" w:rsidR="00180BEC" w:rsidRPr="00C61592" w:rsidRDefault="00180BEC" w:rsidP="00180BEC">
            <w:pPr>
              <w:jc w:val="both"/>
              <w:rPr>
                <w:rFonts w:ascii="Arial" w:hAnsi="Arial" w:cs="Arial"/>
              </w:rPr>
            </w:pPr>
          </w:p>
          <w:p w14:paraId="53FDDD1C" w14:textId="77777777" w:rsidR="00180BEC" w:rsidRPr="00C61592" w:rsidRDefault="00180BEC" w:rsidP="00180BEC">
            <w:pPr>
              <w:autoSpaceDE w:val="0"/>
              <w:autoSpaceDN w:val="0"/>
              <w:adjustRightInd w:val="0"/>
              <w:rPr>
                <w:rFonts w:ascii="Arial" w:hAnsi="Arial" w:cs="Arial"/>
                <w:lang w:val="en-IE" w:eastAsia="en-IE"/>
              </w:rPr>
            </w:pPr>
            <w:r w:rsidRPr="00C61592">
              <w:rPr>
                <w:rFonts w:ascii="Arial" w:hAnsi="Arial" w:cs="Arial"/>
              </w:rPr>
              <w:t xml:space="preserve">The Slaintecare programme </w:t>
            </w:r>
            <w:r w:rsidRPr="00C61592">
              <w:rPr>
                <w:rFonts w:ascii="Arial" w:hAnsi="Arial" w:cs="Arial"/>
                <w:lang w:val="en-IE" w:eastAsia="en-IE"/>
              </w:rPr>
              <w:t xml:space="preserve">is clear that population (capitation) based funding and ABF (output based funding) will both be required in the future model that it envisages. It is expected that the future Regional Health Authorities (RHA’s), will fund their local providers through a combination of capitation based funding (e.g. GPs) and ABF (e.g. home support providers, acute hospitals and specialist residential providers). </w:t>
            </w:r>
          </w:p>
          <w:p w14:paraId="4D185E00" w14:textId="77777777" w:rsidR="00180BEC" w:rsidRPr="00C61592" w:rsidRDefault="00180BEC" w:rsidP="00180BEC">
            <w:pPr>
              <w:autoSpaceDE w:val="0"/>
              <w:autoSpaceDN w:val="0"/>
              <w:adjustRightInd w:val="0"/>
              <w:rPr>
                <w:rFonts w:ascii="Arial" w:hAnsi="Arial" w:cs="Arial"/>
                <w:lang w:val="en-IE" w:eastAsia="en-IE"/>
              </w:rPr>
            </w:pPr>
          </w:p>
          <w:p w14:paraId="3ADB163E" w14:textId="77777777" w:rsidR="00180BEC" w:rsidRPr="00C61592" w:rsidRDefault="00180BEC" w:rsidP="00180BEC">
            <w:pPr>
              <w:widowControl w:val="0"/>
              <w:autoSpaceDE w:val="0"/>
              <w:autoSpaceDN w:val="0"/>
              <w:adjustRightInd w:val="0"/>
              <w:rPr>
                <w:rFonts w:ascii="Arial" w:hAnsi="Arial" w:cs="Arial"/>
              </w:rPr>
            </w:pPr>
            <w:r w:rsidRPr="00C61592">
              <w:rPr>
                <w:rFonts w:ascii="Arial" w:hAnsi="Arial" w:cs="Arial"/>
                <w:lang w:val="en-IE" w:eastAsia="en-IE"/>
              </w:rPr>
              <w:t>In this strategic context, the HPO is a significant asset and enabler for the Slaintecare programme and needs to be maintained and further developed, including the</w:t>
            </w:r>
            <w:r w:rsidRPr="00C61592">
              <w:rPr>
                <w:rFonts w:ascii="Calibri" w:hAnsi="Calibri" w:cs="Calibri"/>
                <w:sz w:val="23"/>
                <w:szCs w:val="23"/>
                <w:lang w:val="en-IE" w:eastAsia="en-IE"/>
              </w:rPr>
              <w:t xml:space="preserve"> </w:t>
            </w:r>
            <w:r w:rsidRPr="00C61592">
              <w:rPr>
                <w:rFonts w:ascii="Arial" w:hAnsi="Arial" w:cs="Arial"/>
                <w:lang w:val="en-IE" w:eastAsia="en-IE"/>
              </w:rPr>
              <w:t>extension of</w:t>
            </w:r>
          </w:p>
          <w:p w14:paraId="01F1261D" w14:textId="77777777" w:rsidR="00180BEC" w:rsidRPr="00C61592" w:rsidRDefault="00180BEC" w:rsidP="00180BEC">
            <w:pPr>
              <w:widowControl w:val="0"/>
              <w:autoSpaceDE w:val="0"/>
              <w:autoSpaceDN w:val="0"/>
              <w:adjustRightInd w:val="0"/>
              <w:rPr>
                <w:rFonts w:ascii="Arial" w:hAnsi="Arial" w:cs="Arial"/>
                <w:lang w:val="en-IE"/>
              </w:rPr>
            </w:pPr>
            <w:r w:rsidRPr="00C61592">
              <w:rPr>
                <w:rFonts w:ascii="Arial" w:hAnsi="Arial" w:cs="Arial"/>
                <w:lang w:val="en-IE" w:eastAsia="en-IE"/>
              </w:rPr>
              <w:t>its current capacity so that it can begin to engage with the complex topic that is the costing and pricing of community based services.</w:t>
            </w:r>
          </w:p>
          <w:p w14:paraId="1B4FD4FE" w14:textId="77777777" w:rsidR="00180BEC" w:rsidRPr="00C61592" w:rsidRDefault="00180BEC" w:rsidP="00180BEC">
            <w:pPr>
              <w:autoSpaceDE w:val="0"/>
              <w:autoSpaceDN w:val="0"/>
              <w:adjustRightInd w:val="0"/>
              <w:rPr>
                <w:rFonts w:ascii="Arial" w:hAnsi="Arial" w:cs="Arial"/>
                <w:lang w:val="en-IE" w:eastAsia="en-IE"/>
              </w:rPr>
            </w:pPr>
            <w:r w:rsidRPr="00C61592">
              <w:rPr>
                <w:rFonts w:ascii="Arial" w:hAnsi="Arial" w:cs="Arial"/>
                <w:lang w:val="en-IE" w:eastAsia="en-IE"/>
              </w:rPr>
              <w:t xml:space="preserve">. </w:t>
            </w:r>
          </w:p>
          <w:p w14:paraId="60AADF6D" w14:textId="77777777" w:rsidR="00180BEC" w:rsidRPr="00C61592" w:rsidRDefault="00180BEC" w:rsidP="00180BEC">
            <w:pPr>
              <w:jc w:val="both"/>
              <w:rPr>
                <w:rFonts w:ascii="Arial" w:hAnsi="Arial" w:cs="Arial"/>
                <w:iCs/>
              </w:rPr>
            </w:pPr>
            <w:r w:rsidRPr="00C61592">
              <w:rPr>
                <w:rFonts w:ascii="Arial" w:hAnsi="Arial" w:cs="Arial"/>
                <w:lang w:val="en-IE"/>
              </w:rPr>
              <w:t>The</w:t>
            </w:r>
            <w:r w:rsidRPr="00C61592">
              <w:rPr>
                <w:rFonts w:ascii="Arial" w:hAnsi="Arial" w:cs="Arial"/>
                <w:b/>
                <w:bCs/>
                <w:lang w:val="en-IE"/>
              </w:rPr>
              <w:t xml:space="preserve"> Healthcare Pricing Office (HPO)</w:t>
            </w:r>
            <w:r w:rsidRPr="00C61592">
              <w:rPr>
                <w:rFonts w:ascii="Arial" w:hAnsi="Arial" w:cs="Arial"/>
                <w:lang w:val="en-IE"/>
              </w:rPr>
              <w:t xml:space="preserve"> is playing a key role in delivering Activity-Based Funding (ABF) which</w:t>
            </w:r>
            <w:r w:rsidRPr="00C61592">
              <w:rPr>
                <w:rFonts w:ascii="Arial" w:hAnsi="Arial" w:cs="Arial"/>
                <w:iCs/>
              </w:rPr>
              <w:t xml:space="preserve"> was introduced in order to create incentives that encourage treatment at the lowest level of complexity that is safe, timely, efficient, and is delivered as close to home as possible. This shift will be used as an opportunity to achieve quality and safety objectives rather than simply being a means of paying for activity.  Ultimately, the ABF system will be designed to integrate payment systems supporting integration between primary, community and hospital care.      </w:t>
            </w:r>
          </w:p>
          <w:p w14:paraId="164A5090" w14:textId="77777777" w:rsidR="00180BEC" w:rsidRPr="00C61592" w:rsidRDefault="00180BEC" w:rsidP="00180BEC">
            <w:pPr>
              <w:widowControl w:val="0"/>
              <w:autoSpaceDE w:val="0"/>
              <w:autoSpaceDN w:val="0"/>
              <w:adjustRightInd w:val="0"/>
              <w:jc w:val="both"/>
              <w:rPr>
                <w:rFonts w:ascii="Arial" w:hAnsi="Arial" w:cs="Arial"/>
                <w:lang w:val="en-IE"/>
              </w:rPr>
            </w:pPr>
          </w:p>
          <w:p w14:paraId="3C01505F" w14:textId="77777777" w:rsidR="00180BEC" w:rsidRPr="00C61592" w:rsidRDefault="00180BEC" w:rsidP="00180BEC">
            <w:pPr>
              <w:widowControl w:val="0"/>
              <w:autoSpaceDE w:val="0"/>
              <w:autoSpaceDN w:val="0"/>
              <w:adjustRightInd w:val="0"/>
              <w:jc w:val="both"/>
              <w:rPr>
                <w:rFonts w:ascii="Arial" w:hAnsi="Arial" w:cs="Arial"/>
                <w:lang w:val="en-IE"/>
              </w:rPr>
            </w:pPr>
            <w:r>
              <w:rPr>
                <w:rFonts w:ascii="Arial" w:hAnsi="Arial" w:cs="Arial"/>
                <w:lang w:val="en-IE"/>
              </w:rPr>
              <w:lastRenderedPageBreak/>
              <w:t>Patient level costing (PLC) is a key component of ABF. It sets the cost relativities between patient types allowing funding to link to patient acuity and average cost. It offers significant potential through increased national and local use to establish value for money and quality  and to increase output through existing resources and to create a common financial language between clinicians and management.</w:t>
            </w:r>
          </w:p>
          <w:p w14:paraId="4E008971" w14:textId="77777777" w:rsidR="00180BEC" w:rsidRPr="00C61592" w:rsidRDefault="00180BEC" w:rsidP="00180BEC">
            <w:pPr>
              <w:jc w:val="both"/>
              <w:rPr>
                <w:rFonts w:ascii="Arial" w:hAnsi="Arial" w:cs="Arial"/>
                <w:iCs/>
              </w:rPr>
            </w:pPr>
          </w:p>
        </w:tc>
      </w:tr>
      <w:tr w:rsidR="00566CE0" w:rsidRPr="00B44E44" w14:paraId="497F860E" w14:textId="77777777" w:rsidTr="00E53B66">
        <w:tc>
          <w:tcPr>
            <w:tcW w:w="2364" w:type="dxa"/>
          </w:tcPr>
          <w:p w14:paraId="3DBF58CA" w14:textId="77777777" w:rsidR="00566CE0" w:rsidRPr="00842750" w:rsidRDefault="00566CE0" w:rsidP="00E53B66">
            <w:pPr>
              <w:rPr>
                <w:rFonts w:ascii="Arial" w:hAnsi="Arial" w:cs="Arial"/>
                <w:b/>
                <w:bCs/>
              </w:rPr>
            </w:pPr>
            <w:r w:rsidRPr="00842750">
              <w:rPr>
                <w:rFonts w:ascii="Arial" w:hAnsi="Arial" w:cs="Arial"/>
                <w:b/>
                <w:bCs/>
              </w:rPr>
              <w:lastRenderedPageBreak/>
              <w:t>Reporting Relationship</w:t>
            </w:r>
          </w:p>
        </w:tc>
        <w:tc>
          <w:tcPr>
            <w:tcW w:w="8256" w:type="dxa"/>
          </w:tcPr>
          <w:p w14:paraId="485CAE11" w14:textId="17CEC3B0" w:rsidR="00566CE0" w:rsidRPr="00070505" w:rsidRDefault="00566CE0" w:rsidP="00070505">
            <w:pPr>
              <w:jc w:val="both"/>
              <w:rPr>
                <w:rFonts w:ascii="Arial" w:hAnsi="Arial" w:cs="Arial"/>
                <w:iCs/>
              </w:rPr>
            </w:pPr>
            <w:r w:rsidRPr="00C61592">
              <w:rPr>
                <w:rFonts w:ascii="Arial" w:hAnsi="Arial" w:cs="Arial"/>
                <w:iCs/>
              </w:rPr>
              <w:t xml:space="preserve">Reporting to the Head of Costing, this reporting relationship may change in line with organisational restructure. </w:t>
            </w:r>
          </w:p>
          <w:p w14:paraId="268EA5E8" w14:textId="1BB4D313" w:rsidR="00566CE0" w:rsidRPr="00C61592" w:rsidRDefault="00566CE0" w:rsidP="00E53B66">
            <w:pPr>
              <w:jc w:val="both"/>
              <w:rPr>
                <w:rFonts w:ascii="Arial" w:hAnsi="Arial" w:cs="Arial"/>
                <w:b/>
                <w:iCs/>
              </w:rPr>
            </w:pPr>
            <w:r w:rsidRPr="00C61592">
              <w:rPr>
                <w:rFonts w:ascii="Arial" w:hAnsi="Arial" w:cs="Arial"/>
                <w:lang w:val="en-IE"/>
              </w:rPr>
              <w:t>.</w:t>
            </w:r>
            <w:r w:rsidRPr="00C61592">
              <w:rPr>
                <w:rFonts w:ascii="Arial" w:hAnsi="Arial" w:cs="Arial"/>
              </w:rPr>
              <w:t xml:space="preserve"> </w:t>
            </w:r>
          </w:p>
        </w:tc>
      </w:tr>
      <w:tr w:rsidR="00070505" w:rsidRPr="00070505" w14:paraId="7A21B855" w14:textId="77777777" w:rsidTr="00E53B66">
        <w:tc>
          <w:tcPr>
            <w:tcW w:w="2364" w:type="dxa"/>
          </w:tcPr>
          <w:p w14:paraId="13AECD61" w14:textId="77777777" w:rsidR="00070505" w:rsidRPr="00070505" w:rsidRDefault="00070505" w:rsidP="00070505">
            <w:pPr>
              <w:rPr>
                <w:rFonts w:ascii="Arial" w:hAnsi="Arial" w:cs="Arial"/>
                <w:b/>
                <w:bCs/>
              </w:rPr>
            </w:pPr>
            <w:r w:rsidRPr="00070505">
              <w:rPr>
                <w:rFonts w:ascii="Arial" w:hAnsi="Arial" w:cs="Arial"/>
                <w:b/>
                <w:bCs/>
              </w:rPr>
              <w:t>Key Working Relationships</w:t>
            </w:r>
          </w:p>
          <w:p w14:paraId="0A93EB3B" w14:textId="127E55D0" w:rsidR="00070505" w:rsidRPr="00070505" w:rsidRDefault="00070505" w:rsidP="00070505">
            <w:pPr>
              <w:rPr>
                <w:rFonts w:ascii="Arial" w:hAnsi="Arial" w:cs="Arial"/>
                <w:b/>
                <w:bCs/>
                <w:highlight w:val="yellow"/>
              </w:rPr>
            </w:pPr>
          </w:p>
        </w:tc>
        <w:tc>
          <w:tcPr>
            <w:tcW w:w="8256" w:type="dxa"/>
          </w:tcPr>
          <w:p w14:paraId="7F2AC9D5" w14:textId="30BA1DB0" w:rsidR="00070505" w:rsidRDefault="00070505" w:rsidP="00070505">
            <w:pPr>
              <w:widowControl w:val="0"/>
              <w:autoSpaceDE w:val="0"/>
              <w:autoSpaceDN w:val="0"/>
              <w:adjustRightInd w:val="0"/>
              <w:jc w:val="both"/>
              <w:rPr>
                <w:rFonts w:ascii="Arial" w:hAnsi="Arial" w:cs="Arial"/>
                <w:lang w:val="en-IE"/>
              </w:rPr>
            </w:pPr>
            <w:r w:rsidRPr="00C61592">
              <w:rPr>
                <w:rFonts w:ascii="Arial" w:hAnsi="Arial" w:cs="Arial"/>
                <w:b/>
                <w:bCs/>
                <w:lang w:val="en-IE"/>
              </w:rPr>
              <w:t>Working Relationships</w:t>
            </w:r>
            <w:r w:rsidRPr="00C61592">
              <w:rPr>
                <w:rFonts w:ascii="Arial" w:hAnsi="Arial" w:cs="Arial"/>
                <w:lang w:val="en-IE"/>
              </w:rPr>
              <w:t xml:space="preserve">: Working as a member of the HPO, the effective delivery of objectives will depend upon the development and maintenance of positive working relationships with key stakeholders both internal and external.  Building effective relationships across the system is a pre-requisite for success.  </w:t>
            </w:r>
          </w:p>
          <w:p w14:paraId="67B3DC92" w14:textId="5B5FA431" w:rsidR="00070505" w:rsidRPr="00070505" w:rsidRDefault="00070505" w:rsidP="00070505">
            <w:pPr>
              <w:widowControl w:val="0"/>
              <w:autoSpaceDE w:val="0"/>
              <w:autoSpaceDN w:val="0"/>
              <w:adjustRightInd w:val="0"/>
              <w:jc w:val="both"/>
              <w:rPr>
                <w:rFonts w:ascii="Arial" w:hAnsi="Arial" w:cs="Arial"/>
              </w:rPr>
            </w:pPr>
          </w:p>
        </w:tc>
      </w:tr>
      <w:tr w:rsidR="00180BEC" w:rsidRPr="00B44E44" w14:paraId="56000B9D" w14:textId="77777777" w:rsidTr="00E53B66">
        <w:tc>
          <w:tcPr>
            <w:tcW w:w="2364" w:type="dxa"/>
          </w:tcPr>
          <w:p w14:paraId="3C469995" w14:textId="6FA3921B" w:rsidR="00180BEC" w:rsidRPr="00842750" w:rsidRDefault="00180BEC" w:rsidP="00180BEC">
            <w:pPr>
              <w:rPr>
                <w:rFonts w:ascii="Arial" w:hAnsi="Arial" w:cs="Arial"/>
                <w:b/>
                <w:bCs/>
              </w:rPr>
            </w:pPr>
            <w:r w:rsidRPr="00842750">
              <w:rPr>
                <w:rFonts w:ascii="Arial" w:hAnsi="Arial" w:cs="Arial"/>
                <w:b/>
                <w:bCs/>
              </w:rPr>
              <w:t xml:space="preserve">Purpose of the Post </w:t>
            </w:r>
          </w:p>
          <w:p w14:paraId="7B7EC271" w14:textId="77777777" w:rsidR="00180BEC" w:rsidRPr="00842750" w:rsidRDefault="00180BEC" w:rsidP="00180BEC">
            <w:pPr>
              <w:rPr>
                <w:rFonts w:ascii="Arial" w:hAnsi="Arial" w:cs="Arial"/>
                <w:b/>
                <w:bCs/>
              </w:rPr>
            </w:pPr>
          </w:p>
        </w:tc>
        <w:tc>
          <w:tcPr>
            <w:tcW w:w="8256" w:type="dxa"/>
          </w:tcPr>
          <w:p w14:paraId="3A2208CB" w14:textId="77777777" w:rsidR="00180BEC" w:rsidRPr="00C61592" w:rsidRDefault="00180BEC" w:rsidP="00180BEC">
            <w:pPr>
              <w:widowControl w:val="0"/>
              <w:autoSpaceDE w:val="0"/>
              <w:autoSpaceDN w:val="0"/>
              <w:adjustRightInd w:val="0"/>
              <w:jc w:val="both"/>
              <w:rPr>
                <w:rFonts w:ascii="Arial" w:hAnsi="Arial" w:cs="Arial"/>
              </w:rPr>
            </w:pPr>
            <w:r w:rsidRPr="00C61592">
              <w:rPr>
                <w:rFonts w:ascii="Arial" w:hAnsi="Arial" w:cs="Arial"/>
              </w:rPr>
              <w:t xml:space="preserve">The Healthcare Pricing Office will provide a robust governance structure for costing and  price-setting in Ireland with a strong degree of independence which will support the development of prices based on policy and best practice.  Multi-stakeholder oversight will ensure strong collaboration, coherence and collective ownership across the health system in relation to the development of health information, health informatics and fair pricing systems. The office will be the repository for all information relating to pricing and activity in the statutory and voluntary sector. </w:t>
            </w:r>
          </w:p>
          <w:p w14:paraId="46B8396C" w14:textId="77777777" w:rsidR="00180BEC" w:rsidRPr="00C61592" w:rsidRDefault="00180BEC" w:rsidP="00180BEC">
            <w:pPr>
              <w:widowControl w:val="0"/>
              <w:autoSpaceDE w:val="0"/>
              <w:autoSpaceDN w:val="0"/>
              <w:adjustRightInd w:val="0"/>
              <w:jc w:val="both"/>
              <w:rPr>
                <w:rFonts w:ascii="Arial" w:hAnsi="Arial" w:cs="Arial"/>
                <w:lang w:val="en-IE"/>
              </w:rPr>
            </w:pPr>
          </w:p>
          <w:p w14:paraId="247FD0BC" w14:textId="77777777" w:rsidR="00180BEC" w:rsidRPr="00C61592" w:rsidRDefault="00180BEC" w:rsidP="00180BEC">
            <w:pPr>
              <w:jc w:val="both"/>
              <w:rPr>
                <w:rFonts w:ascii="Arial" w:hAnsi="Arial" w:cs="Arial"/>
                <w:iCs/>
              </w:rPr>
            </w:pPr>
            <w:r w:rsidRPr="00C61592">
              <w:rPr>
                <w:rFonts w:ascii="Arial" w:hAnsi="Arial" w:cs="Arial"/>
                <w:iCs/>
              </w:rPr>
              <w:t>The HPO wishes to develop a costing centre of excellence to ensure that a Data Quality Framework exists to support the development of National Prices.</w:t>
            </w:r>
          </w:p>
          <w:p w14:paraId="5677705F" w14:textId="77777777" w:rsidR="00180BEC" w:rsidRPr="00C61592" w:rsidRDefault="00180BEC" w:rsidP="00180BEC">
            <w:pPr>
              <w:jc w:val="both"/>
              <w:rPr>
                <w:rFonts w:ascii="Arial" w:hAnsi="Arial" w:cs="Arial"/>
                <w:iCs/>
              </w:rPr>
            </w:pPr>
          </w:p>
          <w:p w14:paraId="77CC3B95" w14:textId="35A134D7" w:rsidR="001C4ADA" w:rsidRDefault="001C4ADA" w:rsidP="001C4ADA">
            <w:pPr>
              <w:jc w:val="both"/>
              <w:rPr>
                <w:rFonts w:ascii="Arial" w:hAnsi="Arial" w:cs="Arial"/>
                <w:iCs/>
              </w:rPr>
            </w:pPr>
            <w:r>
              <w:rPr>
                <w:rFonts w:ascii="Arial" w:hAnsi="Arial" w:cs="Arial"/>
                <w:iCs/>
              </w:rPr>
              <w:t>T</w:t>
            </w:r>
            <w:r w:rsidRPr="001C4ADA">
              <w:rPr>
                <w:rFonts w:ascii="Arial" w:hAnsi="Arial" w:cs="Arial"/>
                <w:iCs/>
              </w:rPr>
              <w:t>he successful candidate will play a role in supporting the Sláintecare objective of implementing ABF, along with operating the existing Speciality Costing process in hospitals as well as work to implement Patient Level Costing nationally. There will be a requirement to manage relationships</w:t>
            </w:r>
            <w:r>
              <w:rPr>
                <w:rFonts w:ascii="Arial" w:hAnsi="Arial" w:cs="Arial"/>
                <w:iCs/>
              </w:rPr>
              <w:t xml:space="preserve"> with senior staff in hospitals </w:t>
            </w:r>
            <w:r w:rsidRPr="001C4ADA">
              <w:rPr>
                <w:rFonts w:ascii="Arial" w:hAnsi="Arial" w:cs="Arial"/>
                <w:iCs/>
              </w:rPr>
              <w:t>requiring high Leadership and Teamwork skills.</w:t>
            </w:r>
          </w:p>
          <w:p w14:paraId="6C781665" w14:textId="70F4BB8E" w:rsidR="001C4ADA" w:rsidRPr="00C61592" w:rsidRDefault="001C4ADA" w:rsidP="001C4ADA">
            <w:pPr>
              <w:jc w:val="both"/>
              <w:rPr>
                <w:rFonts w:ascii="Arial" w:hAnsi="Arial" w:cs="Arial"/>
              </w:rPr>
            </w:pPr>
          </w:p>
        </w:tc>
      </w:tr>
      <w:tr w:rsidR="001A27AC" w:rsidRPr="00B44E44" w14:paraId="47411884" w14:textId="77777777" w:rsidTr="00E53B66">
        <w:tc>
          <w:tcPr>
            <w:tcW w:w="2364" w:type="dxa"/>
          </w:tcPr>
          <w:p w14:paraId="5ACA67AA" w14:textId="77777777" w:rsidR="001A27AC" w:rsidRPr="00EF690E" w:rsidRDefault="001A27AC" w:rsidP="001A27AC">
            <w:pPr>
              <w:rPr>
                <w:rFonts w:ascii="Arial" w:hAnsi="Arial" w:cs="Arial"/>
                <w:b/>
                <w:bCs/>
              </w:rPr>
            </w:pPr>
            <w:r w:rsidRPr="00EF690E">
              <w:rPr>
                <w:rFonts w:ascii="Arial" w:hAnsi="Arial" w:cs="Arial"/>
                <w:b/>
                <w:bCs/>
              </w:rPr>
              <w:t>Principal Duties and Responsibilities</w:t>
            </w:r>
          </w:p>
          <w:p w14:paraId="21F7D899" w14:textId="77777777" w:rsidR="001A27AC" w:rsidRPr="00EF690E" w:rsidRDefault="001A27AC" w:rsidP="001A27AC">
            <w:pPr>
              <w:rPr>
                <w:rFonts w:ascii="Arial" w:hAnsi="Arial" w:cs="Arial"/>
                <w:b/>
                <w:bCs/>
              </w:rPr>
            </w:pPr>
          </w:p>
        </w:tc>
        <w:tc>
          <w:tcPr>
            <w:tcW w:w="8256" w:type="dxa"/>
          </w:tcPr>
          <w:p w14:paraId="63CAFD1B" w14:textId="5EE2AF41" w:rsidR="001A27AC" w:rsidRPr="00EF690E" w:rsidRDefault="001A27AC" w:rsidP="001A27AC">
            <w:pPr>
              <w:rPr>
                <w:rFonts w:ascii="Arial" w:hAnsi="Arial" w:cs="Arial"/>
                <w:b/>
                <w:lang w:val="en-IE" w:eastAsia="en-US"/>
              </w:rPr>
            </w:pPr>
            <w:r w:rsidRPr="00EF690E">
              <w:rPr>
                <w:rFonts w:ascii="Arial" w:hAnsi="Arial" w:cs="Arial"/>
                <w:b/>
                <w:lang w:val="en-IE" w:eastAsia="en-US"/>
              </w:rPr>
              <w:t xml:space="preserve">Provision of quality financial data for use in Activity Based Funding </w:t>
            </w:r>
          </w:p>
          <w:p w14:paraId="6E986F25" w14:textId="3342347C"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Ensure data quality a</w:t>
            </w:r>
            <w:r w:rsidR="00E352DF" w:rsidRPr="00EF690E">
              <w:rPr>
                <w:rFonts w:ascii="Arial" w:hAnsi="Arial" w:cs="Arial"/>
              </w:rPr>
              <w:t xml:space="preserve">nd consistency in PLC, Specialty Costing and other </w:t>
            </w:r>
            <w:r w:rsidRPr="00EF690E">
              <w:rPr>
                <w:rFonts w:ascii="Arial" w:hAnsi="Arial" w:cs="Arial"/>
              </w:rPr>
              <w:t>costing returns</w:t>
            </w:r>
            <w:r w:rsidR="00BE4E5D" w:rsidRPr="00EF690E">
              <w:rPr>
                <w:rFonts w:ascii="Arial" w:hAnsi="Arial" w:cs="Arial"/>
              </w:rPr>
              <w:t>.</w:t>
            </w:r>
          </w:p>
          <w:p w14:paraId="27448771" w14:textId="77777777" w:rsidR="00E352DF" w:rsidRPr="00EF690E" w:rsidRDefault="00E352DF" w:rsidP="00E352DF">
            <w:pPr>
              <w:numPr>
                <w:ilvl w:val="0"/>
                <w:numId w:val="10"/>
              </w:numPr>
              <w:spacing w:before="120"/>
              <w:ind w:left="357" w:hanging="357"/>
              <w:rPr>
                <w:rFonts w:ascii="Arial" w:hAnsi="Arial" w:cs="Arial"/>
              </w:rPr>
            </w:pPr>
            <w:r w:rsidRPr="00EF690E">
              <w:rPr>
                <w:rFonts w:ascii="Arial" w:hAnsi="Arial" w:cs="Arial"/>
              </w:rPr>
              <w:t>Support the expansion of Patient Level Costing (PLC) including project management.</w:t>
            </w:r>
          </w:p>
          <w:p w14:paraId="68ECC65D"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Support the development of reporting tools to increase the value and use of PLC and costing data for national and local reporting.</w:t>
            </w:r>
          </w:p>
          <w:p w14:paraId="5E82DB97"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Identify and improve data quality for cost and activity information.</w:t>
            </w:r>
          </w:p>
          <w:p w14:paraId="5D2F08B8"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Contribute to and support the development of national costing standards.</w:t>
            </w:r>
          </w:p>
          <w:p w14:paraId="706E6504"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Carry out on-site audits of costing returns to ensure compliance with costing standards.</w:t>
            </w:r>
          </w:p>
          <w:p w14:paraId="5626330D"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Provide ABF and costing training and education to staff in healthcare settings.</w:t>
            </w:r>
          </w:p>
          <w:p w14:paraId="12816972" w14:textId="21323399" w:rsidR="001A27AC" w:rsidRPr="00EF690E" w:rsidRDefault="001A27AC" w:rsidP="00651E4A">
            <w:pPr>
              <w:widowControl w:val="0"/>
              <w:numPr>
                <w:ilvl w:val="0"/>
                <w:numId w:val="10"/>
              </w:numPr>
              <w:suppressAutoHyphens/>
              <w:spacing w:before="120"/>
              <w:ind w:left="357" w:hanging="357"/>
              <w:rPr>
                <w:rFonts w:ascii="Arial" w:hAnsi="Arial" w:cs="Arial"/>
              </w:rPr>
            </w:pPr>
            <w:r w:rsidRPr="00EF690E">
              <w:rPr>
                <w:rFonts w:ascii="Arial" w:hAnsi="Arial" w:cs="Arial"/>
                <w:iCs/>
              </w:rPr>
              <w:t>Develop and manage a professional relationship with local costing staff.</w:t>
            </w:r>
          </w:p>
          <w:p w14:paraId="1DF227C3" w14:textId="37C86332" w:rsidR="00BE4E5D" w:rsidRPr="00EF690E" w:rsidRDefault="00BE4E5D" w:rsidP="00651E4A">
            <w:pPr>
              <w:widowControl w:val="0"/>
              <w:numPr>
                <w:ilvl w:val="0"/>
                <w:numId w:val="10"/>
              </w:numPr>
              <w:suppressAutoHyphens/>
              <w:spacing w:before="120"/>
              <w:ind w:left="357" w:hanging="357"/>
              <w:rPr>
                <w:rFonts w:ascii="Arial" w:hAnsi="Arial" w:cs="Arial"/>
              </w:rPr>
            </w:pPr>
            <w:r w:rsidRPr="00EF690E">
              <w:rPr>
                <w:rFonts w:ascii="Arial" w:hAnsi="Arial" w:cs="Arial"/>
              </w:rPr>
              <w:t xml:space="preserve">Experience of working with patient data such as admitted patient activity as coded on the Hospital Inpatient Enquiry (HIPE) system, Non Admitted OPD data, service data and </w:t>
            </w:r>
            <w:r w:rsidRPr="00EF690E">
              <w:rPr>
                <w:rFonts w:ascii="Arial" w:hAnsi="Arial" w:cs="Arial"/>
                <w:iCs/>
              </w:rPr>
              <w:t>DRGs in an Activity Based Funding context.</w:t>
            </w:r>
          </w:p>
          <w:p w14:paraId="09B6E73A"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Support the on-going implementation and development of costing and ABF in acute hospitals.</w:t>
            </w:r>
          </w:p>
          <w:p w14:paraId="48D14102"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Participate in relevant committees and working groups as required.</w:t>
            </w:r>
          </w:p>
          <w:p w14:paraId="1EB7D89F"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Liaise with staff in the HPO as appropriate and effectively contribute to the excellent team environment.</w:t>
            </w:r>
          </w:p>
          <w:p w14:paraId="0DFE1F03"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lastRenderedPageBreak/>
              <w:t>Contribute to continuous process improvement within the HPO particularly in the area of technology.</w:t>
            </w:r>
          </w:p>
          <w:p w14:paraId="68F861FF" w14:textId="77777777" w:rsidR="001A27AC" w:rsidRPr="00EF690E" w:rsidRDefault="001A27AC" w:rsidP="00651E4A">
            <w:pPr>
              <w:numPr>
                <w:ilvl w:val="0"/>
                <w:numId w:val="10"/>
              </w:numPr>
              <w:spacing w:before="120"/>
              <w:ind w:left="357" w:hanging="357"/>
              <w:rPr>
                <w:rFonts w:ascii="Arial" w:hAnsi="Arial" w:cs="Arial"/>
              </w:rPr>
            </w:pPr>
            <w:r w:rsidRPr="00EF690E">
              <w:rPr>
                <w:rFonts w:ascii="Arial" w:hAnsi="Arial" w:cs="Arial"/>
              </w:rPr>
              <w:t>Provide cover for other HPO staff members as required.</w:t>
            </w:r>
          </w:p>
          <w:p w14:paraId="1BD45E69" w14:textId="5DF9BCFD" w:rsidR="001A27AC" w:rsidRPr="00EF690E" w:rsidRDefault="001A27AC" w:rsidP="00651E4A">
            <w:pPr>
              <w:numPr>
                <w:ilvl w:val="0"/>
                <w:numId w:val="10"/>
              </w:numPr>
              <w:spacing w:before="120"/>
              <w:ind w:left="357" w:hanging="357"/>
              <w:jc w:val="both"/>
              <w:rPr>
                <w:rFonts w:ascii="Arial" w:hAnsi="Arial" w:cs="Arial"/>
                <w:b/>
                <w:i/>
                <w:iCs/>
                <w:lang w:val="en-IE"/>
              </w:rPr>
            </w:pPr>
            <w:r w:rsidRPr="00EF690E">
              <w:rPr>
                <w:rFonts w:ascii="Arial" w:hAnsi="Arial" w:cs="Arial"/>
              </w:rPr>
              <w:t>Undertake all duties in a confidential, professional and courteous manner when representing the HPO.</w:t>
            </w:r>
          </w:p>
          <w:p w14:paraId="5A830B22" w14:textId="77777777" w:rsidR="008C6426" w:rsidRPr="00EF690E" w:rsidRDefault="008C6426" w:rsidP="00367814">
            <w:pPr>
              <w:jc w:val="both"/>
              <w:rPr>
                <w:rFonts w:ascii="Arial" w:hAnsi="Arial" w:cs="Arial"/>
              </w:rPr>
            </w:pPr>
          </w:p>
          <w:p w14:paraId="6474DDCE" w14:textId="451EF3B1" w:rsidR="00764B17" w:rsidRPr="00EF690E" w:rsidRDefault="00764B17" w:rsidP="00764B17">
            <w:pPr>
              <w:jc w:val="both"/>
              <w:rPr>
                <w:rFonts w:ascii="Arial" w:hAnsi="Arial" w:cs="Arial"/>
                <w:b/>
                <w:iCs/>
              </w:rPr>
            </w:pPr>
            <w:r w:rsidRPr="00EF690E">
              <w:rPr>
                <w:rFonts w:ascii="Arial" w:hAnsi="Arial" w:cs="Arial"/>
                <w:b/>
                <w:iCs/>
              </w:rPr>
              <w:t>Customer Service</w:t>
            </w:r>
          </w:p>
          <w:p w14:paraId="726E07AB" w14:textId="5FA4763D"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Promote and maintain a customer focused environment by ensuring service users are treated with dignity and respect</w:t>
            </w:r>
            <w:r w:rsidR="00651E4A" w:rsidRPr="00EF690E">
              <w:rPr>
                <w:rFonts w:ascii="Arial" w:hAnsi="Arial" w:cs="Arial"/>
                <w:iCs/>
              </w:rPr>
              <w:t>.</w:t>
            </w:r>
          </w:p>
          <w:p w14:paraId="6B08AAD2" w14:textId="10305765" w:rsidR="00367814" w:rsidRPr="00EF690E" w:rsidRDefault="00764B17" w:rsidP="00651E4A">
            <w:pPr>
              <w:numPr>
                <w:ilvl w:val="0"/>
                <w:numId w:val="10"/>
              </w:numPr>
              <w:spacing w:before="120"/>
              <w:ind w:left="357" w:hanging="357"/>
              <w:jc w:val="both"/>
              <w:rPr>
                <w:rFonts w:ascii="Arial" w:hAnsi="Arial" w:cs="Arial"/>
                <w:b/>
                <w:i/>
                <w:iCs/>
                <w:lang w:val="en-IE"/>
              </w:rPr>
            </w:pPr>
            <w:r w:rsidRPr="00EF690E">
              <w:rPr>
                <w:rFonts w:ascii="Arial" w:hAnsi="Arial" w:cs="Arial"/>
                <w:iCs/>
              </w:rPr>
              <w:t>Seek feedback from service users / customers to evaluate service and implement change</w:t>
            </w:r>
            <w:r w:rsidR="00651E4A" w:rsidRPr="00EF690E">
              <w:rPr>
                <w:rFonts w:ascii="Arial" w:hAnsi="Arial" w:cs="Arial"/>
                <w:iCs/>
              </w:rPr>
              <w:t>.</w:t>
            </w:r>
          </w:p>
          <w:p w14:paraId="137DBA5E" w14:textId="6E8784AA" w:rsidR="00764B17" w:rsidRPr="00EF690E" w:rsidRDefault="00764B17" w:rsidP="00764B17">
            <w:pPr>
              <w:jc w:val="both"/>
              <w:rPr>
                <w:rFonts w:ascii="Arial" w:hAnsi="Arial" w:cs="Arial"/>
                <w:b/>
                <w:i/>
                <w:iCs/>
                <w:lang w:val="en-IE"/>
              </w:rPr>
            </w:pPr>
          </w:p>
          <w:p w14:paraId="001E7A80" w14:textId="7B951279" w:rsidR="00764B17" w:rsidRPr="00EF690E" w:rsidRDefault="00764B17" w:rsidP="00764B17">
            <w:pPr>
              <w:jc w:val="both"/>
              <w:rPr>
                <w:rFonts w:ascii="Arial" w:hAnsi="Arial" w:cs="Arial"/>
                <w:b/>
                <w:iCs/>
              </w:rPr>
            </w:pPr>
            <w:r w:rsidRPr="00EF690E">
              <w:rPr>
                <w:rFonts w:ascii="Arial" w:hAnsi="Arial" w:cs="Arial"/>
                <w:b/>
                <w:iCs/>
              </w:rPr>
              <w:t>Service Delivery and Service Improvement</w:t>
            </w:r>
          </w:p>
          <w:p w14:paraId="2C4E2A16" w14:textId="177BE3D2"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Promote and participate in the implementation and management of change</w:t>
            </w:r>
            <w:r w:rsidR="00651E4A" w:rsidRPr="00EF690E">
              <w:rPr>
                <w:rFonts w:ascii="Arial" w:hAnsi="Arial" w:cs="Arial"/>
                <w:iCs/>
              </w:rPr>
              <w:t>.</w:t>
            </w:r>
          </w:p>
          <w:p w14:paraId="4DB16090" w14:textId="128BBC62"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Proactively identify inequities / inefficiencies in service administration and implement solutions to improve service delivery, in line with legislation and benchmarking against best practice structures</w:t>
            </w:r>
            <w:r w:rsidR="00651E4A" w:rsidRPr="00EF690E">
              <w:rPr>
                <w:rFonts w:ascii="Arial" w:hAnsi="Arial" w:cs="Arial"/>
                <w:iCs/>
              </w:rPr>
              <w:t>.</w:t>
            </w:r>
          </w:p>
          <w:p w14:paraId="28D262FC" w14:textId="7DE645B8"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Maintain a good understanding of internal and external factors that can affect service delivery including awareness of local and national issues that impact on own area of work</w:t>
            </w:r>
            <w:r w:rsidR="00651E4A" w:rsidRPr="00EF690E">
              <w:rPr>
                <w:rFonts w:ascii="Arial" w:hAnsi="Arial" w:cs="Arial"/>
                <w:iCs/>
              </w:rPr>
              <w:t>.</w:t>
            </w:r>
          </w:p>
          <w:p w14:paraId="2A2C1BE4" w14:textId="7C248F0C"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Embrace change and adapt local work practices accordingly by finding practical ways to make policies work, ensuring team knows how to action changes</w:t>
            </w:r>
            <w:r w:rsidR="00651E4A" w:rsidRPr="00EF690E">
              <w:rPr>
                <w:rFonts w:ascii="Arial" w:hAnsi="Arial" w:cs="Arial"/>
                <w:iCs/>
              </w:rPr>
              <w:t>.</w:t>
            </w:r>
          </w:p>
          <w:p w14:paraId="7936B219" w14:textId="6916AB61"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Encourage and support staff through change processes</w:t>
            </w:r>
            <w:r w:rsidR="00651E4A" w:rsidRPr="00EF690E">
              <w:rPr>
                <w:rFonts w:ascii="Arial" w:hAnsi="Arial" w:cs="Arial"/>
                <w:iCs/>
              </w:rPr>
              <w:t>.</w:t>
            </w:r>
          </w:p>
          <w:p w14:paraId="2465EED0" w14:textId="2B899FE6" w:rsidR="00764B17" w:rsidRPr="00EF690E" w:rsidRDefault="00764B17" w:rsidP="00764B17">
            <w:pPr>
              <w:jc w:val="both"/>
              <w:rPr>
                <w:rFonts w:ascii="Arial" w:hAnsi="Arial" w:cs="Arial"/>
                <w:iCs/>
              </w:rPr>
            </w:pPr>
          </w:p>
          <w:p w14:paraId="33BC2808" w14:textId="54D8F61F" w:rsidR="00764B17" w:rsidRPr="00EF690E" w:rsidRDefault="00764B17" w:rsidP="00764B17">
            <w:pPr>
              <w:jc w:val="both"/>
              <w:rPr>
                <w:rFonts w:ascii="Arial" w:hAnsi="Arial" w:cs="Arial"/>
                <w:b/>
              </w:rPr>
            </w:pPr>
            <w:r w:rsidRPr="00EF690E">
              <w:rPr>
                <w:rFonts w:ascii="Arial" w:hAnsi="Arial" w:cs="Arial"/>
                <w:b/>
              </w:rPr>
              <w:t>Standards, Regulations, Policies, Procedures &amp; Legislation</w:t>
            </w:r>
          </w:p>
          <w:p w14:paraId="54587DAB" w14:textId="23BF6A97"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Contribute to the development of policies and procedures and ensure consistent adherence to procedures and current standards within area of responsibility</w:t>
            </w:r>
            <w:r w:rsidR="00651E4A" w:rsidRPr="00EF690E">
              <w:rPr>
                <w:rFonts w:ascii="Arial" w:hAnsi="Arial" w:cs="Arial"/>
                <w:iCs/>
              </w:rPr>
              <w:t>.</w:t>
            </w:r>
          </w:p>
          <w:p w14:paraId="61D9DCE4" w14:textId="3418F7DE"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Effectively discharge the day to day operations, including compliance with HSE Financial regulations and all HSE policies and procedures</w:t>
            </w:r>
            <w:r w:rsidR="00651E4A" w:rsidRPr="00EF690E">
              <w:rPr>
                <w:rFonts w:ascii="Arial" w:hAnsi="Arial" w:cs="Arial"/>
                <w:iCs/>
              </w:rPr>
              <w:t>.</w:t>
            </w:r>
          </w:p>
          <w:p w14:paraId="7DFBF383" w14:textId="62BBBA71"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Maintain own knowledge of relevant policies, procedures, guidelines and practices to perform the role effectively and to ensure standards are met by own team</w:t>
            </w:r>
            <w:r w:rsidR="00651E4A" w:rsidRPr="00EF690E">
              <w:rPr>
                <w:rFonts w:ascii="Arial" w:hAnsi="Arial" w:cs="Arial"/>
                <w:iCs/>
              </w:rPr>
              <w:t>.</w:t>
            </w:r>
          </w:p>
          <w:p w14:paraId="61F07C17" w14:textId="0BA58C03" w:rsidR="00651E4A"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Maintain own knowledge of relevant regulations and legislation e.g. HSE Financial Regulations, Health &amp; Safety legislation, Employm</w:t>
            </w:r>
            <w:r w:rsidR="00651E4A" w:rsidRPr="00EF690E">
              <w:rPr>
                <w:rFonts w:ascii="Arial" w:hAnsi="Arial" w:cs="Arial"/>
                <w:iCs/>
              </w:rPr>
              <w:t>ent legislation, FOI Acts, GDPR.</w:t>
            </w:r>
          </w:p>
          <w:p w14:paraId="15F63AFA" w14:textId="185A330B" w:rsidR="00651E4A" w:rsidRPr="00EF690E" w:rsidRDefault="00651E4A" w:rsidP="00651E4A">
            <w:pPr>
              <w:numPr>
                <w:ilvl w:val="0"/>
                <w:numId w:val="10"/>
              </w:numPr>
              <w:spacing w:before="120"/>
              <w:ind w:left="357" w:hanging="357"/>
              <w:rPr>
                <w:rFonts w:ascii="Arial" w:hAnsi="Arial" w:cs="Arial"/>
              </w:rPr>
            </w:pPr>
            <w:r w:rsidRPr="00EF690E">
              <w:rPr>
                <w:rFonts w:ascii="Arial" w:hAnsi="Arial" w:cs="Arial"/>
              </w:rPr>
              <w:t xml:space="preserve">Adequately identifies, assesses, manages and monitors risk within their area of responsibility. </w:t>
            </w:r>
          </w:p>
          <w:p w14:paraId="065B79FC" w14:textId="409780C8"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sidR="00651E4A" w:rsidRPr="00EF690E">
              <w:rPr>
                <w:rFonts w:ascii="Arial" w:hAnsi="Arial" w:cs="Arial"/>
                <w:iCs/>
              </w:rPr>
              <w:t>.</w:t>
            </w:r>
          </w:p>
          <w:p w14:paraId="7E636EA4" w14:textId="25C9F47D" w:rsidR="00764B17" w:rsidRPr="00EF690E" w:rsidRDefault="00764B17" w:rsidP="00651E4A">
            <w:pPr>
              <w:numPr>
                <w:ilvl w:val="0"/>
                <w:numId w:val="10"/>
              </w:numPr>
              <w:spacing w:before="120"/>
              <w:ind w:left="357" w:hanging="357"/>
              <w:jc w:val="both"/>
              <w:rPr>
                <w:rFonts w:ascii="Arial" w:hAnsi="Arial" w:cs="Arial"/>
                <w:iCs/>
              </w:rPr>
            </w:pPr>
            <w:r w:rsidRPr="00EF690E">
              <w:rPr>
                <w:rFonts w:ascii="Arial" w:hAnsi="Arial" w:cs="Arial"/>
                <w:iCs/>
              </w:rPr>
              <w:t>Support, promote and actively participate in sustainable energy, water and waste initiatives to create a more sustainable, low carbon and efficient health service</w:t>
            </w:r>
            <w:r w:rsidR="00651E4A" w:rsidRPr="00EF690E">
              <w:rPr>
                <w:rFonts w:ascii="Arial" w:hAnsi="Arial" w:cs="Arial"/>
                <w:iCs/>
              </w:rPr>
              <w:t>.</w:t>
            </w:r>
          </w:p>
          <w:p w14:paraId="1706178D" w14:textId="3ADC23F3" w:rsidR="001A27AC" w:rsidRPr="00EF690E" w:rsidRDefault="001A27AC" w:rsidP="00764B17">
            <w:pPr>
              <w:jc w:val="both"/>
              <w:rPr>
                <w:rFonts w:ascii="Arial" w:hAnsi="Arial" w:cs="Arial"/>
                <w:iCs/>
              </w:rPr>
            </w:pPr>
          </w:p>
          <w:p w14:paraId="5FC22FFF" w14:textId="77777777" w:rsidR="001A27AC" w:rsidRPr="00EF690E" w:rsidRDefault="001A27AC" w:rsidP="001A27AC">
            <w:pPr>
              <w:jc w:val="both"/>
              <w:rPr>
                <w:rFonts w:ascii="Arial" w:hAnsi="Arial" w:cs="Arial"/>
              </w:rPr>
            </w:pPr>
            <w:r w:rsidRPr="00EF690E">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EF690E">
              <w:rPr>
                <w:rFonts w:ascii="Arial" w:hAnsi="Arial" w:cs="Arial"/>
              </w:rPr>
              <w:t xml:space="preserve">  </w:t>
            </w:r>
          </w:p>
          <w:p w14:paraId="2B9326B8" w14:textId="521ACFC5" w:rsidR="001A27AC" w:rsidRPr="00EF690E" w:rsidRDefault="001A27AC" w:rsidP="001A27AC">
            <w:pPr>
              <w:jc w:val="both"/>
              <w:rPr>
                <w:rFonts w:ascii="Arial" w:hAnsi="Arial" w:cs="Arial"/>
                <w:b/>
                <w:iCs/>
                <w:lang w:val="en-IE"/>
              </w:rPr>
            </w:pPr>
          </w:p>
        </w:tc>
      </w:tr>
      <w:tr w:rsidR="001A27AC" w:rsidRPr="00B44E44" w14:paraId="73771756" w14:textId="77777777" w:rsidTr="00E53B66">
        <w:tc>
          <w:tcPr>
            <w:tcW w:w="2364" w:type="dxa"/>
          </w:tcPr>
          <w:p w14:paraId="27565838" w14:textId="5DA3218D" w:rsidR="001A27AC" w:rsidRPr="00651E4A" w:rsidRDefault="001A27AC" w:rsidP="001A27AC">
            <w:pPr>
              <w:rPr>
                <w:rFonts w:ascii="Arial" w:hAnsi="Arial" w:cs="Arial"/>
                <w:b/>
                <w:bCs/>
              </w:rPr>
            </w:pPr>
            <w:r w:rsidRPr="00651E4A">
              <w:rPr>
                <w:rFonts w:ascii="Arial" w:hAnsi="Arial" w:cs="Arial"/>
                <w:b/>
                <w:bCs/>
              </w:rPr>
              <w:lastRenderedPageBreak/>
              <w:t>Eligibility Criteria</w:t>
            </w:r>
          </w:p>
          <w:p w14:paraId="36833522" w14:textId="77777777" w:rsidR="001A27AC" w:rsidRPr="00651E4A" w:rsidRDefault="001A27AC" w:rsidP="001A27AC">
            <w:pPr>
              <w:rPr>
                <w:rFonts w:ascii="Arial" w:hAnsi="Arial" w:cs="Arial"/>
                <w:b/>
                <w:bCs/>
              </w:rPr>
            </w:pPr>
          </w:p>
          <w:p w14:paraId="629A3C8E" w14:textId="77777777" w:rsidR="001A27AC" w:rsidRPr="00651E4A" w:rsidRDefault="001A27AC" w:rsidP="001A27AC">
            <w:pPr>
              <w:rPr>
                <w:rFonts w:ascii="Arial" w:hAnsi="Arial" w:cs="Arial"/>
                <w:b/>
                <w:bCs/>
              </w:rPr>
            </w:pPr>
            <w:r w:rsidRPr="00651E4A">
              <w:rPr>
                <w:rFonts w:ascii="Arial" w:hAnsi="Arial" w:cs="Arial"/>
                <w:b/>
                <w:bCs/>
              </w:rPr>
              <w:lastRenderedPageBreak/>
              <w:t>Qualifications and/ or experience</w:t>
            </w:r>
          </w:p>
          <w:p w14:paraId="5212004E" w14:textId="77777777" w:rsidR="001A27AC" w:rsidRPr="00651E4A" w:rsidRDefault="001A27AC" w:rsidP="001A27AC">
            <w:pPr>
              <w:rPr>
                <w:rFonts w:ascii="Arial" w:hAnsi="Arial" w:cs="Arial"/>
                <w:b/>
                <w:bCs/>
              </w:rPr>
            </w:pPr>
          </w:p>
        </w:tc>
        <w:tc>
          <w:tcPr>
            <w:tcW w:w="8256" w:type="dxa"/>
          </w:tcPr>
          <w:p w14:paraId="26706494" w14:textId="77777777" w:rsidR="001A27AC" w:rsidRPr="00651E4A" w:rsidRDefault="001A27AC" w:rsidP="001A27AC">
            <w:pPr>
              <w:jc w:val="both"/>
              <w:rPr>
                <w:rFonts w:ascii="Arial" w:hAnsi="Arial" w:cs="Arial"/>
                <w:b/>
                <w:bCs/>
                <w:iCs/>
              </w:rPr>
            </w:pPr>
            <w:r w:rsidRPr="00651E4A">
              <w:rPr>
                <w:rFonts w:ascii="Arial" w:hAnsi="Arial" w:cs="Arial"/>
                <w:b/>
                <w:bCs/>
                <w:iCs/>
              </w:rPr>
              <w:lastRenderedPageBreak/>
              <w:t>Candidates must have at the latest date of application:</w:t>
            </w:r>
          </w:p>
          <w:p w14:paraId="40CF58AF" w14:textId="77777777" w:rsidR="001A27AC" w:rsidRPr="00651E4A" w:rsidRDefault="001A27AC" w:rsidP="001A27AC">
            <w:pPr>
              <w:jc w:val="both"/>
              <w:rPr>
                <w:rFonts w:ascii="Arial" w:hAnsi="Arial" w:cs="Arial"/>
                <w:b/>
                <w:bCs/>
                <w:iCs/>
              </w:rPr>
            </w:pPr>
            <w:r w:rsidRPr="00651E4A">
              <w:rPr>
                <w:rFonts w:ascii="Arial" w:hAnsi="Arial" w:cs="Arial"/>
                <w:b/>
                <w:bCs/>
                <w:iCs/>
              </w:rPr>
              <w:t xml:space="preserve"> </w:t>
            </w:r>
          </w:p>
          <w:p w14:paraId="26D4B383" w14:textId="77777777" w:rsidR="005D3B2A" w:rsidRPr="00651E4A" w:rsidRDefault="005D3B2A" w:rsidP="00507BAD">
            <w:pPr>
              <w:pStyle w:val="ListParagraph"/>
              <w:numPr>
                <w:ilvl w:val="0"/>
                <w:numId w:val="15"/>
              </w:numPr>
              <w:rPr>
                <w:rFonts w:ascii="Arial" w:hAnsi="Arial" w:cs="Arial"/>
                <w:lang w:val="en-IE"/>
              </w:rPr>
            </w:pPr>
            <w:r w:rsidRPr="00651E4A">
              <w:rPr>
                <w:rFonts w:ascii="Arial" w:hAnsi="Arial" w:cs="Arial"/>
              </w:rPr>
              <w:lastRenderedPageBreak/>
              <w:t xml:space="preserve">Be a current member of a recognised or prescribed accountancy body such as ACCA, CPA, ACMA, CIMA, ACA or an equivalent accountancy body in another jurisdiction  </w:t>
            </w:r>
          </w:p>
          <w:p w14:paraId="48F77FA8" w14:textId="77777777" w:rsidR="005D3B2A" w:rsidRPr="00651E4A" w:rsidRDefault="005D3B2A" w:rsidP="005D3B2A">
            <w:pPr>
              <w:pStyle w:val="ListParagraph"/>
              <w:ind w:left="456"/>
              <w:rPr>
                <w:rFonts w:ascii="Arial" w:hAnsi="Arial" w:cs="Arial"/>
                <w:b/>
                <w:bCs/>
                <w:sz w:val="14"/>
              </w:rPr>
            </w:pPr>
          </w:p>
          <w:p w14:paraId="59E92C6B" w14:textId="77777777" w:rsidR="005D3B2A" w:rsidRPr="00651E4A" w:rsidRDefault="005D3B2A" w:rsidP="005D3B2A">
            <w:pPr>
              <w:pStyle w:val="ListParagraph"/>
              <w:ind w:left="456"/>
              <w:jc w:val="center"/>
              <w:rPr>
                <w:rFonts w:ascii="Arial" w:hAnsi="Arial" w:cs="Arial"/>
                <w:bCs/>
              </w:rPr>
            </w:pPr>
            <w:r w:rsidRPr="00651E4A">
              <w:rPr>
                <w:rFonts w:ascii="Arial" w:hAnsi="Arial" w:cs="Arial"/>
                <w:bCs/>
              </w:rPr>
              <w:t>Or</w:t>
            </w:r>
          </w:p>
          <w:p w14:paraId="6159DD49" w14:textId="77777777" w:rsidR="005D3B2A" w:rsidRPr="00651E4A" w:rsidRDefault="005D3B2A" w:rsidP="005D3B2A">
            <w:pPr>
              <w:pStyle w:val="ListParagraph"/>
              <w:ind w:left="456"/>
              <w:rPr>
                <w:rFonts w:ascii="Arial" w:hAnsi="Arial" w:cs="Arial"/>
                <w:b/>
                <w:bCs/>
                <w:sz w:val="14"/>
              </w:rPr>
            </w:pPr>
          </w:p>
          <w:p w14:paraId="4F8B203F" w14:textId="77777777" w:rsidR="005D3B2A" w:rsidRPr="00651E4A" w:rsidRDefault="005D3B2A" w:rsidP="00507BAD">
            <w:pPr>
              <w:pStyle w:val="ListParagraph"/>
              <w:numPr>
                <w:ilvl w:val="0"/>
                <w:numId w:val="15"/>
              </w:numPr>
              <w:rPr>
                <w:rFonts w:ascii="Arial" w:hAnsi="Arial" w:cs="Arial"/>
              </w:rPr>
            </w:pPr>
            <w:r w:rsidRPr="00651E4A">
              <w:rPr>
                <w:rFonts w:ascii="Arial" w:hAnsi="Arial" w:cs="Arial"/>
              </w:rPr>
              <w:t>Be working towards full-membership of a recognised or prescribed accountancy body such as ACCA, CPA, ACMA, CIMA, ACA or an equivalent accountancy body in another jurisdiction i.e. part-qualified  at date of application</w:t>
            </w:r>
          </w:p>
          <w:p w14:paraId="2760EBDA" w14:textId="77777777" w:rsidR="005D3B2A" w:rsidRPr="00651E4A" w:rsidRDefault="005D3B2A" w:rsidP="005D3B2A">
            <w:pPr>
              <w:rPr>
                <w:rFonts w:ascii="Arial" w:hAnsi="Arial" w:cs="Arial"/>
              </w:rPr>
            </w:pPr>
          </w:p>
          <w:p w14:paraId="4C44D14D" w14:textId="77777777" w:rsidR="005D3B2A" w:rsidRPr="00651E4A" w:rsidRDefault="005D3B2A" w:rsidP="005D3B2A">
            <w:pPr>
              <w:jc w:val="center"/>
              <w:rPr>
                <w:rFonts w:ascii="Arial" w:hAnsi="Arial" w:cs="Arial"/>
              </w:rPr>
            </w:pPr>
            <w:r w:rsidRPr="00651E4A">
              <w:rPr>
                <w:rFonts w:ascii="Arial" w:hAnsi="Arial" w:cs="Arial"/>
              </w:rPr>
              <w:t>And</w:t>
            </w:r>
          </w:p>
          <w:p w14:paraId="071E5F47" w14:textId="77777777" w:rsidR="005D3B2A" w:rsidRPr="00651E4A" w:rsidRDefault="005D3B2A" w:rsidP="005D3B2A">
            <w:pPr>
              <w:jc w:val="center"/>
              <w:rPr>
                <w:rFonts w:ascii="Arial" w:hAnsi="Arial" w:cs="Arial"/>
              </w:rPr>
            </w:pPr>
          </w:p>
          <w:p w14:paraId="3339D447" w14:textId="77777777" w:rsidR="005D3B2A" w:rsidRPr="00651E4A" w:rsidRDefault="005D3B2A" w:rsidP="00507BAD">
            <w:pPr>
              <w:pStyle w:val="ListParagraph"/>
              <w:numPr>
                <w:ilvl w:val="0"/>
                <w:numId w:val="15"/>
              </w:numPr>
              <w:rPr>
                <w:rFonts w:ascii="Arial" w:hAnsi="Arial" w:cs="Arial"/>
              </w:rPr>
            </w:pPr>
            <w:r w:rsidRPr="00651E4A">
              <w:rPr>
                <w:rFonts w:ascii="Arial" w:hAnsi="Arial" w:cs="Arial"/>
              </w:rPr>
              <w:t>Experience in finance and budgeting systems within a complex organisation, as relevant to the role</w:t>
            </w:r>
          </w:p>
          <w:p w14:paraId="4C916515" w14:textId="77777777" w:rsidR="005D3B2A" w:rsidRPr="00651E4A" w:rsidRDefault="005D3B2A" w:rsidP="005D3B2A">
            <w:pPr>
              <w:jc w:val="center"/>
              <w:rPr>
                <w:rFonts w:ascii="Arial" w:hAnsi="Arial" w:cs="Arial"/>
              </w:rPr>
            </w:pPr>
          </w:p>
          <w:p w14:paraId="00DFC6CD" w14:textId="523398F5" w:rsidR="005D3B2A" w:rsidRDefault="005D3B2A" w:rsidP="00507BAD">
            <w:pPr>
              <w:pStyle w:val="ListParagraph"/>
              <w:numPr>
                <w:ilvl w:val="0"/>
                <w:numId w:val="15"/>
              </w:numPr>
              <w:rPr>
                <w:rFonts w:ascii="Arial" w:hAnsi="Arial" w:cs="Arial"/>
              </w:rPr>
            </w:pPr>
            <w:r w:rsidRPr="00651E4A">
              <w:rPr>
                <w:rFonts w:ascii="Arial" w:hAnsi="Arial" w:cs="Arial"/>
              </w:rPr>
              <w:t>Experience in working collaboratively with multiple internal and external stakeholders as relevant to the role.</w:t>
            </w:r>
          </w:p>
          <w:p w14:paraId="630C753F" w14:textId="77777777" w:rsidR="00507BAD" w:rsidRPr="00507BAD" w:rsidRDefault="00507BAD" w:rsidP="00507BAD">
            <w:pPr>
              <w:pStyle w:val="ListParagraph"/>
              <w:rPr>
                <w:rFonts w:ascii="Arial" w:hAnsi="Arial" w:cs="Arial"/>
              </w:rPr>
            </w:pPr>
          </w:p>
          <w:p w14:paraId="207FD030" w14:textId="4E040406" w:rsidR="00507BAD" w:rsidRPr="00EF690E" w:rsidRDefault="00507BAD" w:rsidP="00507BAD">
            <w:pPr>
              <w:pStyle w:val="ListParagraph"/>
              <w:numPr>
                <w:ilvl w:val="0"/>
                <w:numId w:val="15"/>
              </w:numPr>
              <w:rPr>
                <w:rFonts w:ascii="Arial" w:hAnsi="Arial" w:cs="Arial"/>
              </w:rPr>
            </w:pPr>
            <w:r w:rsidRPr="00EF690E">
              <w:rPr>
                <w:rFonts w:ascii="Arial" w:hAnsi="Arial" w:cs="Arial"/>
              </w:rPr>
              <w:t>Significant experience of preparation, analysing and manipulating large volumes of financial data and producing reports, as relevant to the role</w:t>
            </w:r>
          </w:p>
          <w:p w14:paraId="47A35B2B" w14:textId="77777777" w:rsidR="00507BAD" w:rsidRPr="00507BAD" w:rsidRDefault="00507BAD" w:rsidP="00507BAD">
            <w:pPr>
              <w:pStyle w:val="ListParagraph"/>
              <w:rPr>
                <w:rFonts w:ascii="Arial" w:hAnsi="Arial" w:cs="Arial"/>
              </w:rPr>
            </w:pPr>
          </w:p>
          <w:p w14:paraId="0A3DF684" w14:textId="77777777" w:rsidR="005D3B2A" w:rsidRPr="00651E4A" w:rsidRDefault="005D3B2A" w:rsidP="00507BAD">
            <w:pPr>
              <w:numPr>
                <w:ilvl w:val="0"/>
                <w:numId w:val="15"/>
              </w:numPr>
              <w:rPr>
                <w:rFonts w:ascii="Arial" w:hAnsi="Arial" w:cs="Arial"/>
              </w:rPr>
            </w:pPr>
            <w:r w:rsidRPr="00651E4A">
              <w:rPr>
                <w:rFonts w:ascii="Arial" w:hAnsi="Arial" w:cs="Arial"/>
              </w:rPr>
              <w:t xml:space="preserve">Have the requisite knowledge and ability, including a high standard of suitability, for the proper discharge of the office. </w:t>
            </w:r>
          </w:p>
          <w:p w14:paraId="13F8C905" w14:textId="77777777" w:rsidR="001A27AC" w:rsidRPr="00651E4A" w:rsidRDefault="001A27AC" w:rsidP="001A27AC">
            <w:pPr>
              <w:jc w:val="both"/>
              <w:rPr>
                <w:rFonts w:ascii="Arial" w:hAnsi="Arial" w:cs="Arial"/>
                <w:b/>
                <w:bCs/>
                <w:i/>
                <w:iCs/>
              </w:rPr>
            </w:pPr>
          </w:p>
          <w:p w14:paraId="4A4489FA" w14:textId="77777777" w:rsidR="001A27AC" w:rsidRPr="00651E4A" w:rsidRDefault="001A27AC" w:rsidP="001A27AC">
            <w:pPr>
              <w:jc w:val="both"/>
              <w:rPr>
                <w:rFonts w:ascii="Arial" w:hAnsi="Arial" w:cs="Arial"/>
                <w:b/>
              </w:rPr>
            </w:pPr>
            <w:r w:rsidRPr="00651E4A">
              <w:rPr>
                <w:rFonts w:ascii="Arial" w:hAnsi="Arial" w:cs="Arial"/>
                <w:b/>
              </w:rPr>
              <w:t>Health</w:t>
            </w:r>
          </w:p>
          <w:p w14:paraId="426E0866" w14:textId="77777777" w:rsidR="001A27AC" w:rsidRPr="00651E4A" w:rsidRDefault="001A27AC" w:rsidP="001A27AC">
            <w:pPr>
              <w:jc w:val="both"/>
              <w:rPr>
                <w:rFonts w:ascii="Arial" w:hAnsi="Arial" w:cs="Arial"/>
              </w:rPr>
            </w:pPr>
            <w:r w:rsidRPr="00651E4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44FCF6" w14:textId="77777777" w:rsidR="001A27AC" w:rsidRPr="00651E4A" w:rsidRDefault="001A27AC" w:rsidP="001A27AC">
            <w:pPr>
              <w:jc w:val="both"/>
              <w:rPr>
                <w:rFonts w:ascii="Arial" w:hAnsi="Arial" w:cs="Arial"/>
              </w:rPr>
            </w:pPr>
          </w:p>
          <w:p w14:paraId="7BA91CEA" w14:textId="77777777" w:rsidR="001A27AC" w:rsidRPr="00651E4A" w:rsidRDefault="001A27AC" w:rsidP="001A27AC">
            <w:pPr>
              <w:ind w:right="-766"/>
              <w:jc w:val="both"/>
              <w:rPr>
                <w:rFonts w:ascii="Arial" w:hAnsi="Arial" w:cs="Arial"/>
                <w:iCs/>
              </w:rPr>
            </w:pPr>
            <w:r w:rsidRPr="00651E4A">
              <w:rPr>
                <w:rFonts w:ascii="Arial" w:hAnsi="Arial" w:cs="Arial"/>
                <w:b/>
                <w:bCs/>
              </w:rPr>
              <w:t>Character</w:t>
            </w:r>
          </w:p>
          <w:p w14:paraId="21C73C03" w14:textId="77777777" w:rsidR="001A27AC" w:rsidRDefault="001A27AC" w:rsidP="001A27AC">
            <w:pPr>
              <w:tabs>
                <w:tab w:val="num" w:pos="480"/>
              </w:tabs>
              <w:jc w:val="both"/>
              <w:rPr>
                <w:rFonts w:ascii="Arial" w:hAnsi="Arial" w:cs="Arial"/>
              </w:rPr>
            </w:pPr>
            <w:r w:rsidRPr="00651E4A">
              <w:rPr>
                <w:rFonts w:ascii="Arial" w:hAnsi="Arial" w:cs="Arial"/>
              </w:rPr>
              <w:t>Each candidate for and any person holding the office must be of good character</w:t>
            </w:r>
          </w:p>
          <w:p w14:paraId="09AE015E" w14:textId="04CC6836" w:rsidR="001A27AC" w:rsidRPr="00B44E44" w:rsidRDefault="001A27AC" w:rsidP="001A27AC">
            <w:pPr>
              <w:jc w:val="both"/>
              <w:rPr>
                <w:rFonts w:ascii="Arial" w:hAnsi="Arial" w:cs="Arial"/>
                <w:i/>
                <w:iCs/>
                <w:u w:val="single"/>
              </w:rPr>
            </w:pPr>
          </w:p>
        </w:tc>
      </w:tr>
      <w:tr w:rsidR="001A27AC" w:rsidRPr="00B44E44" w14:paraId="4BB05D19" w14:textId="77777777" w:rsidTr="00E53B66">
        <w:tc>
          <w:tcPr>
            <w:tcW w:w="2364" w:type="dxa"/>
          </w:tcPr>
          <w:p w14:paraId="3AC7342E" w14:textId="77777777" w:rsidR="001A27AC" w:rsidRPr="00842750" w:rsidRDefault="001A27AC" w:rsidP="001A27AC">
            <w:pPr>
              <w:rPr>
                <w:rFonts w:ascii="Arial" w:hAnsi="Arial" w:cs="Arial"/>
                <w:b/>
                <w:bCs/>
              </w:rPr>
            </w:pPr>
            <w:r w:rsidRPr="00842750">
              <w:rPr>
                <w:rFonts w:ascii="Arial" w:hAnsi="Arial" w:cs="Arial"/>
                <w:b/>
                <w:bCs/>
              </w:rPr>
              <w:lastRenderedPageBreak/>
              <w:t>Other requirements specific to the post</w:t>
            </w:r>
          </w:p>
        </w:tc>
        <w:tc>
          <w:tcPr>
            <w:tcW w:w="8256" w:type="dxa"/>
          </w:tcPr>
          <w:p w14:paraId="07299EF5" w14:textId="77777777" w:rsidR="001A27AC" w:rsidRPr="004F0ACA" w:rsidRDefault="001A27AC" w:rsidP="001A27AC">
            <w:pPr>
              <w:jc w:val="both"/>
              <w:rPr>
                <w:rFonts w:ascii="Arial" w:hAnsi="Arial" w:cs="Arial"/>
                <w:iCs/>
              </w:rPr>
            </w:pPr>
            <w:r w:rsidRPr="004F0ACA">
              <w:rPr>
                <w:rFonts w:ascii="Arial" w:hAnsi="Arial" w:cs="Arial"/>
                <w:iCs/>
              </w:rPr>
              <w:t>Access to appropriate transport to fulfil the requirements of the role.</w:t>
            </w:r>
          </w:p>
          <w:p w14:paraId="62C3D31A" w14:textId="77777777" w:rsidR="001A27AC" w:rsidRPr="004F0ACA" w:rsidRDefault="001A27AC" w:rsidP="001A27AC">
            <w:pPr>
              <w:jc w:val="both"/>
              <w:rPr>
                <w:rFonts w:ascii="Arial" w:hAnsi="Arial" w:cs="Arial"/>
                <w:iCs/>
              </w:rPr>
            </w:pPr>
          </w:p>
          <w:p w14:paraId="0D866BD5" w14:textId="77777777" w:rsidR="001A27AC" w:rsidRPr="004F0ACA" w:rsidRDefault="001A27AC" w:rsidP="001A27AC">
            <w:pPr>
              <w:jc w:val="both"/>
              <w:rPr>
                <w:rFonts w:ascii="Arial" w:hAnsi="Arial" w:cs="Arial"/>
                <w:iCs/>
              </w:rPr>
            </w:pPr>
            <w:r w:rsidRPr="004F0ACA">
              <w:rPr>
                <w:rFonts w:ascii="Arial" w:hAnsi="Arial" w:cs="Arial"/>
                <w:iCs/>
              </w:rPr>
              <w:t>Flexibility around working hours for to meet the requirements of the role.</w:t>
            </w:r>
          </w:p>
          <w:p w14:paraId="78E3869E" w14:textId="77777777" w:rsidR="001A27AC" w:rsidRPr="004F0ACA" w:rsidRDefault="001A27AC" w:rsidP="001A27AC">
            <w:pPr>
              <w:jc w:val="both"/>
              <w:rPr>
                <w:rFonts w:ascii="Arial" w:hAnsi="Arial" w:cs="Arial"/>
                <w:iCs/>
              </w:rPr>
            </w:pPr>
          </w:p>
        </w:tc>
      </w:tr>
      <w:tr w:rsidR="001A27AC" w:rsidRPr="001A27AC" w14:paraId="1FD06401" w14:textId="77777777" w:rsidTr="00E53B66">
        <w:tc>
          <w:tcPr>
            <w:tcW w:w="2364" w:type="dxa"/>
          </w:tcPr>
          <w:p w14:paraId="7444F617" w14:textId="2B90F904" w:rsidR="001A27AC" w:rsidRPr="001A27AC" w:rsidRDefault="001A27AC" w:rsidP="001A27AC">
            <w:pPr>
              <w:rPr>
                <w:rFonts w:ascii="Arial" w:hAnsi="Arial" w:cs="Arial"/>
                <w:b/>
                <w:bCs/>
              </w:rPr>
            </w:pPr>
            <w:r w:rsidRPr="001A27AC">
              <w:rPr>
                <w:rFonts w:ascii="Arial" w:hAnsi="Arial" w:cs="Arial"/>
                <w:b/>
                <w:bCs/>
              </w:rPr>
              <w:t>Additional eligibility requirements</w:t>
            </w:r>
          </w:p>
        </w:tc>
        <w:tc>
          <w:tcPr>
            <w:tcW w:w="8256" w:type="dxa"/>
          </w:tcPr>
          <w:p w14:paraId="5C6B4F64" w14:textId="77777777" w:rsidR="001A27AC" w:rsidRPr="001A27AC" w:rsidRDefault="001A27AC" w:rsidP="001A27AC">
            <w:pPr>
              <w:pStyle w:val="Default"/>
              <w:rPr>
                <w:sz w:val="20"/>
                <w:szCs w:val="20"/>
              </w:rPr>
            </w:pPr>
            <w:r w:rsidRPr="001A27AC">
              <w:rPr>
                <w:b/>
                <w:bCs/>
                <w:sz w:val="20"/>
                <w:szCs w:val="20"/>
              </w:rPr>
              <w:t xml:space="preserve">Citizenship requirements </w:t>
            </w:r>
          </w:p>
          <w:p w14:paraId="1BD1A664" w14:textId="77777777" w:rsidR="001A27AC" w:rsidRPr="001A27AC" w:rsidRDefault="001A27AC" w:rsidP="001A27AC">
            <w:pPr>
              <w:pStyle w:val="Default"/>
              <w:rPr>
                <w:sz w:val="20"/>
                <w:szCs w:val="20"/>
              </w:rPr>
            </w:pPr>
            <w:r w:rsidRPr="001A27AC">
              <w:rPr>
                <w:sz w:val="20"/>
                <w:szCs w:val="20"/>
              </w:rPr>
              <w:t xml:space="preserve">Eligible candidates must be: </w:t>
            </w:r>
          </w:p>
          <w:p w14:paraId="54E915DB" w14:textId="77777777" w:rsidR="001A27AC" w:rsidRPr="001A27AC" w:rsidRDefault="001A27AC" w:rsidP="001A27AC">
            <w:pPr>
              <w:pStyle w:val="ListParagraph"/>
              <w:numPr>
                <w:ilvl w:val="0"/>
                <w:numId w:val="6"/>
              </w:numPr>
              <w:rPr>
                <w:rFonts w:ascii="Arial" w:hAnsi="Arial" w:cs="Arial"/>
              </w:rPr>
            </w:pPr>
            <w:r w:rsidRPr="001A27AC">
              <w:rPr>
                <w:rFonts w:ascii="Arial" w:hAnsi="Arial" w:cs="Arial"/>
              </w:rPr>
              <w:t xml:space="preserve">EEA, Swiss, or British citizens </w:t>
            </w:r>
          </w:p>
          <w:p w14:paraId="0CF84FFF" w14:textId="77777777" w:rsidR="001A27AC" w:rsidRPr="001A27AC" w:rsidRDefault="001A27AC" w:rsidP="001A27AC">
            <w:pPr>
              <w:ind w:left="360"/>
              <w:rPr>
                <w:rFonts w:ascii="Arial" w:hAnsi="Arial" w:cs="Arial"/>
                <w:b/>
              </w:rPr>
            </w:pPr>
            <w:r w:rsidRPr="001A27AC">
              <w:rPr>
                <w:rFonts w:ascii="Arial" w:hAnsi="Arial" w:cs="Arial"/>
                <w:b/>
              </w:rPr>
              <w:t>OR</w:t>
            </w:r>
          </w:p>
          <w:p w14:paraId="2D21B085" w14:textId="77777777" w:rsidR="001A27AC" w:rsidRPr="001A27AC" w:rsidRDefault="001A27AC" w:rsidP="001A27AC">
            <w:pPr>
              <w:pStyle w:val="ListParagraph"/>
              <w:numPr>
                <w:ilvl w:val="0"/>
                <w:numId w:val="6"/>
              </w:numPr>
              <w:rPr>
                <w:rFonts w:ascii="Arial" w:hAnsi="Arial" w:cs="Arial"/>
              </w:rPr>
            </w:pPr>
            <w:r w:rsidRPr="001A27AC">
              <w:rPr>
                <w:rFonts w:ascii="Arial" w:hAnsi="Arial" w:cs="Arial"/>
              </w:rPr>
              <w:t xml:space="preserve">Non-European Economic Area citizens with permission to reside and work in the State </w:t>
            </w:r>
          </w:p>
          <w:p w14:paraId="007DB1B7" w14:textId="77777777" w:rsidR="001A27AC" w:rsidRPr="001A27AC" w:rsidRDefault="001A27AC" w:rsidP="001A27AC">
            <w:pPr>
              <w:pStyle w:val="Default"/>
              <w:ind w:left="1080"/>
              <w:rPr>
                <w:bCs/>
                <w:color w:val="2A2347"/>
                <w:sz w:val="20"/>
                <w:szCs w:val="20"/>
              </w:rPr>
            </w:pPr>
            <w:r w:rsidRPr="001A27AC">
              <w:rPr>
                <w:bCs/>
                <w:color w:val="2A2347"/>
                <w:sz w:val="20"/>
                <w:szCs w:val="20"/>
              </w:rPr>
              <w:t>Read Appendix 2 of the Additional Campaign Information for further information on accepted Stamps for Non-EEA citizens resident in the State, including those with refugee status.</w:t>
            </w:r>
          </w:p>
          <w:p w14:paraId="71177353" w14:textId="77777777" w:rsidR="001A27AC" w:rsidRPr="001A27AC" w:rsidRDefault="001A27AC" w:rsidP="001A27AC">
            <w:pPr>
              <w:pStyle w:val="ListParagraph"/>
              <w:ind w:left="1080"/>
              <w:rPr>
                <w:rFonts w:ascii="Arial" w:hAnsi="Arial" w:cs="Arial"/>
              </w:rPr>
            </w:pPr>
          </w:p>
          <w:p w14:paraId="2BB019B0" w14:textId="77777777" w:rsidR="001A27AC" w:rsidRPr="001A27AC" w:rsidRDefault="001A27AC" w:rsidP="001A27AC">
            <w:pPr>
              <w:pStyle w:val="Default"/>
              <w:rPr>
                <w:bCs/>
                <w:color w:val="2A2347"/>
                <w:sz w:val="20"/>
                <w:szCs w:val="20"/>
              </w:rPr>
            </w:pPr>
            <w:r w:rsidRPr="001A27AC">
              <w:rPr>
                <w:bCs/>
                <w:color w:val="2A2347"/>
                <w:sz w:val="20"/>
                <w:szCs w:val="20"/>
              </w:rPr>
              <w:t xml:space="preserve">To qualify candidates must be eligible by the closing date of the campaign. </w:t>
            </w:r>
          </w:p>
          <w:p w14:paraId="14A1D761" w14:textId="58FBBE84" w:rsidR="001A27AC" w:rsidRPr="001A27AC" w:rsidRDefault="001A27AC" w:rsidP="001A27AC">
            <w:pPr>
              <w:widowControl w:val="0"/>
              <w:autoSpaceDE w:val="0"/>
              <w:autoSpaceDN w:val="0"/>
              <w:adjustRightInd w:val="0"/>
              <w:rPr>
                <w:rFonts w:ascii="Arial" w:hAnsi="Arial" w:cs="Arial"/>
                <w:b/>
                <w:bCs/>
                <w:u w:val="single"/>
                <w:lang w:val="en-IE"/>
              </w:rPr>
            </w:pPr>
          </w:p>
        </w:tc>
      </w:tr>
      <w:tr w:rsidR="0018582D" w:rsidRPr="00B44E44" w14:paraId="73192C65" w14:textId="77777777" w:rsidTr="00E53B66">
        <w:tc>
          <w:tcPr>
            <w:tcW w:w="2364" w:type="dxa"/>
          </w:tcPr>
          <w:p w14:paraId="47F0721B" w14:textId="77777777" w:rsidR="0018582D" w:rsidRPr="00842750" w:rsidRDefault="0018582D" w:rsidP="0018582D">
            <w:pPr>
              <w:rPr>
                <w:rFonts w:ascii="Arial" w:hAnsi="Arial" w:cs="Arial"/>
                <w:b/>
                <w:bCs/>
              </w:rPr>
            </w:pPr>
            <w:r w:rsidRPr="00842750">
              <w:rPr>
                <w:rFonts w:ascii="Arial" w:hAnsi="Arial" w:cs="Arial"/>
                <w:b/>
                <w:bCs/>
              </w:rPr>
              <w:t>Skills, competencies and/or knowledge</w:t>
            </w:r>
          </w:p>
          <w:p w14:paraId="6E565078" w14:textId="77777777" w:rsidR="0018582D" w:rsidRPr="00842750" w:rsidRDefault="0018582D" w:rsidP="0018582D">
            <w:pPr>
              <w:rPr>
                <w:rFonts w:ascii="Arial" w:hAnsi="Arial" w:cs="Arial"/>
                <w:b/>
                <w:bCs/>
              </w:rPr>
            </w:pPr>
          </w:p>
          <w:p w14:paraId="005A038F" w14:textId="77777777" w:rsidR="0018582D" w:rsidRPr="00842750" w:rsidRDefault="0018582D" w:rsidP="0018582D">
            <w:pPr>
              <w:rPr>
                <w:rFonts w:ascii="Arial" w:hAnsi="Arial" w:cs="Arial"/>
                <w:b/>
                <w:bCs/>
              </w:rPr>
            </w:pPr>
          </w:p>
        </w:tc>
        <w:tc>
          <w:tcPr>
            <w:tcW w:w="8256" w:type="dxa"/>
          </w:tcPr>
          <w:p w14:paraId="2A2C6B56" w14:textId="77777777" w:rsidR="0018582D" w:rsidRPr="00566CE0" w:rsidRDefault="0018582D" w:rsidP="0018582D">
            <w:pPr>
              <w:widowControl w:val="0"/>
              <w:autoSpaceDE w:val="0"/>
              <w:autoSpaceDN w:val="0"/>
              <w:adjustRightInd w:val="0"/>
              <w:rPr>
                <w:rFonts w:ascii="Arial" w:hAnsi="Arial" w:cs="Arial"/>
                <w:b/>
                <w:bCs/>
                <w:u w:val="single"/>
                <w:lang w:val="en-IE"/>
              </w:rPr>
            </w:pPr>
            <w:r w:rsidRPr="00566CE0">
              <w:rPr>
                <w:rFonts w:ascii="Arial" w:hAnsi="Arial" w:cs="Arial"/>
                <w:b/>
                <w:bCs/>
                <w:u w:val="single"/>
                <w:lang w:val="en-IE"/>
              </w:rPr>
              <w:t>Professional Knowledge &amp; Experience</w:t>
            </w:r>
          </w:p>
          <w:p w14:paraId="051E83E2" w14:textId="77777777" w:rsidR="0018582D" w:rsidRPr="00651E4A" w:rsidRDefault="0018582D" w:rsidP="0075271B">
            <w:pPr>
              <w:numPr>
                <w:ilvl w:val="0"/>
                <w:numId w:val="7"/>
              </w:numPr>
              <w:rPr>
                <w:rFonts w:ascii="Arial" w:hAnsi="Arial" w:cs="Arial"/>
              </w:rPr>
            </w:pPr>
            <w:r w:rsidRPr="00651E4A">
              <w:rPr>
                <w:rFonts w:ascii="Arial" w:hAnsi="Arial" w:cs="Arial"/>
              </w:rPr>
              <w:t>Knowledge of current finance and costing developments.</w:t>
            </w:r>
          </w:p>
          <w:p w14:paraId="7EB62D12" w14:textId="77777777" w:rsidR="0018582D" w:rsidRPr="00651E4A" w:rsidRDefault="0018582D" w:rsidP="0075271B">
            <w:pPr>
              <w:numPr>
                <w:ilvl w:val="0"/>
                <w:numId w:val="7"/>
              </w:numPr>
              <w:rPr>
                <w:rFonts w:ascii="Arial" w:hAnsi="Arial" w:cs="Arial"/>
              </w:rPr>
            </w:pPr>
            <w:r w:rsidRPr="00651E4A">
              <w:rPr>
                <w:rFonts w:ascii="Arial" w:hAnsi="Arial" w:cs="Arial"/>
              </w:rPr>
              <w:t>Knowledge and experience of dealing with complex data in a large organisation.</w:t>
            </w:r>
          </w:p>
          <w:p w14:paraId="2DEBFFAE" w14:textId="48A98840" w:rsidR="0018582D" w:rsidRPr="00651E4A" w:rsidRDefault="0018582D" w:rsidP="0075271B">
            <w:pPr>
              <w:numPr>
                <w:ilvl w:val="0"/>
                <w:numId w:val="7"/>
              </w:numPr>
              <w:rPr>
                <w:rFonts w:ascii="Arial" w:hAnsi="Arial" w:cs="Arial"/>
              </w:rPr>
            </w:pPr>
            <w:r w:rsidRPr="00651E4A">
              <w:rPr>
                <w:rFonts w:ascii="Arial" w:hAnsi="Arial" w:cs="Arial"/>
                <w:iCs/>
              </w:rPr>
              <w:t>Basic knowledge and understanding of Activity Based Funding</w:t>
            </w:r>
            <w:r w:rsidRPr="00651E4A">
              <w:rPr>
                <w:rFonts w:ascii="Arial" w:hAnsi="Arial" w:cs="Arial"/>
              </w:rPr>
              <w:t>, any government policy initiatives driving this policy and the costing and activity data on which it is built.</w:t>
            </w:r>
          </w:p>
          <w:p w14:paraId="171EC45E" w14:textId="13A47770" w:rsidR="0075271B" w:rsidRPr="00651E4A" w:rsidRDefault="0075271B" w:rsidP="00462F3B">
            <w:pPr>
              <w:pStyle w:val="ListParagraph"/>
              <w:numPr>
                <w:ilvl w:val="0"/>
                <w:numId w:val="7"/>
              </w:numPr>
              <w:rPr>
                <w:rFonts w:ascii="Arial" w:hAnsi="Arial" w:cs="Arial"/>
                <w:bCs/>
                <w:iCs/>
              </w:rPr>
            </w:pPr>
            <w:r w:rsidRPr="00651E4A">
              <w:rPr>
                <w:rFonts w:ascii="Arial" w:hAnsi="Arial" w:cs="Arial"/>
                <w:bCs/>
                <w:iCs/>
              </w:rPr>
              <w:t xml:space="preserve">Knowledge of HSE finance and legal/regulatory financial management requirements, including knowledge of the HSE Financial Regulations. </w:t>
            </w:r>
          </w:p>
          <w:p w14:paraId="1260136E" w14:textId="6F730B88" w:rsidR="0075271B" w:rsidRPr="00651E4A" w:rsidRDefault="0075271B" w:rsidP="0075271B">
            <w:pPr>
              <w:pStyle w:val="ListParagraph"/>
              <w:numPr>
                <w:ilvl w:val="0"/>
                <w:numId w:val="7"/>
              </w:numPr>
              <w:rPr>
                <w:rFonts w:ascii="Arial" w:hAnsi="Arial" w:cs="Arial"/>
                <w:bCs/>
                <w:iCs/>
              </w:rPr>
            </w:pPr>
            <w:r w:rsidRPr="00651E4A">
              <w:rPr>
                <w:rFonts w:ascii="Arial" w:hAnsi="Arial" w:cs="Arial"/>
                <w:bCs/>
                <w:iCs/>
              </w:rPr>
              <w:t>Evidence of financial management competencies and the development of effective systems to ensure effective financial governance.</w:t>
            </w:r>
          </w:p>
          <w:p w14:paraId="2ADCDB43" w14:textId="1D610BAA" w:rsidR="0075271B" w:rsidRPr="00651E4A" w:rsidRDefault="0075271B" w:rsidP="0075271B">
            <w:pPr>
              <w:pStyle w:val="ListParagraph"/>
              <w:numPr>
                <w:ilvl w:val="0"/>
                <w:numId w:val="7"/>
              </w:numPr>
              <w:rPr>
                <w:rFonts w:ascii="Arial" w:hAnsi="Arial" w:cs="Arial"/>
                <w:bCs/>
                <w:iCs/>
              </w:rPr>
            </w:pPr>
            <w:r w:rsidRPr="00651E4A">
              <w:rPr>
                <w:rFonts w:ascii="Arial" w:hAnsi="Arial" w:cs="Arial"/>
                <w:bCs/>
                <w:iCs/>
              </w:rPr>
              <w:t>Knowledge and experience of financial systems, IT systems and the use of reporting methodologies.</w:t>
            </w:r>
          </w:p>
          <w:p w14:paraId="51BC7EAA" w14:textId="77777777" w:rsidR="0018582D" w:rsidRPr="00651E4A" w:rsidRDefault="0018582D" w:rsidP="0075271B">
            <w:pPr>
              <w:numPr>
                <w:ilvl w:val="0"/>
                <w:numId w:val="7"/>
              </w:numPr>
              <w:rPr>
                <w:rFonts w:ascii="Arial" w:hAnsi="Arial" w:cs="Arial"/>
                <w:b/>
                <w:bCs/>
                <w:lang w:val="en-IE"/>
              </w:rPr>
            </w:pPr>
            <w:r w:rsidRPr="00651E4A">
              <w:rPr>
                <w:rFonts w:ascii="Arial" w:hAnsi="Arial" w:cs="Arial"/>
              </w:rPr>
              <w:lastRenderedPageBreak/>
              <w:t>Knowledge and experience of using Microsoft Office suite of applications including advanced competency in Excel.</w:t>
            </w:r>
          </w:p>
          <w:p w14:paraId="662B72D4" w14:textId="6BBA0114" w:rsidR="0075271B" w:rsidRPr="00B72DDF" w:rsidRDefault="0075271B" w:rsidP="008C6426">
            <w:pPr>
              <w:rPr>
                <w:rFonts w:ascii="Arial" w:hAnsi="Arial" w:cs="Arial"/>
                <w:b/>
                <w:bCs/>
                <w:lang w:val="en-IE"/>
              </w:rPr>
            </w:pPr>
          </w:p>
          <w:p w14:paraId="041E4973" w14:textId="77777777" w:rsidR="0018582D" w:rsidRDefault="0018582D" w:rsidP="0018582D">
            <w:pPr>
              <w:rPr>
                <w:rFonts w:ascii="Arial" w:hAnsi="Arial" w:cs="Arial"/>
                <w:b/>
                <w:iCs/>
                <w:u w:val="single"/>
              </w:rPr>
            </w:pPr>
            <w:r w:rsidRPr="00136AC4">
              <w:rPr>
                <w:rFonts w:ascii="Arial" w:hAnsi="Arial" w:cs="Arial"/>
                <w:b/>
                <w:iCs/>
                <w:u w:val="single"/>
              </w:rPr>
              <w:t>Planning &amp; Organising</w:t>
            </w:r>
          </w:p>
          <w:p w14:paraId="18F484D1" w14:textId="77777777" w:rsidR="0018582D" w:rsidRPr="00526231" w:rsidRDefault="0018582D" w:rsidP="0018582D">
            <w:pPr>
              <w:rPr>
                <w:rFonts w:ascii="Arial" w:hAnsi="Arial" w:cs="Arial"/>
                <w:b/>
                <w:iCs/>
              </w:rPr>
            </w:pPr>
            <w:r w:rsidRPr="00526231">
              <w:rPr>
                <w:rFonts w:ascii="Arial" w:hAnsi="Arial" w:cs="Arial"/>
                <w:b/>
                <w:iCs/>
              </w:rPr>
              <w:t>Demonstrate</w:t>
            </w:r>
          </w:p>
          <w:p w14:paraId="7797F6B3" w14:textId="77777777" w:rsidR="0018582D" w:rsidRPr="00136AC4" w:rsidRDefault="0018582D" w:rsidP="0075271B">
            <w:pPr>
              <w:numPr>
                <w:ilvl w:val="0"/>
                <w:numId w:val="7"/>
              </w:numPr>
              <w:jc w:val="both"/>
              <w:rPr>
                <w:rFonts w:ascii="Arial" w:hAnsi="Arial" w:cs="Arial"/>
                <w:b/>
                <w:iCs/>
                <w:u w:val="single"/>
              </w:rPr>
            </w:pPr>
            <w:r>
              <w:rPr>
                <w:rFonts w:ascii="Arial" w:hAnsi="Arial" w:cs="Arial"/>
                <w:iCs/>
              </w:rPr>
              <w:t>E</w:t>
            </w:r>
            <w:r w:rsidRPr="00136AC4">
              <w:rPr>
                <w:rFonts w:ascii="Arial" w:hAnsi="Arial" w:cs="Arial"/>
                <w:iCs/>
              </w:rPr>
              <w:t>xcellent organisational and time management skills to meet objectives within agreed timeframes and achieve quality results</w:t>
            </w:r>
            <w:r>
              <w:rPr>
                <w:rFonts w:ascii="Arial" w:hAnsi="Arial" w:cs="Arial"/>
                <w:iCs/>
              </w:rPr>
              <w:t>.</w:t>
            </w:r>
          </w:p>
          <w:p w14:paraId="1BE03AC0" w14:textId="77777777" w:rsidR="0018582D" w:rsidRPr="00136AC4" w:rsidRDefault="0018582D" w:rsidP="0075271B">
            <w:pPr>
              <w:numPr>
                <w:ilvl w:val="0"/>
                <w:numId w:val="7"/>
              </w:numPr>
              <w:jc w:val="both"/>
              <w:rPr>
                <w:rFonts w:ascii="Arial" w:hAnsi="Arial" w:cs="Arial"/>
                <w:b/>
                <w:iCs/>
                <w:u w:val="single"/>
              </w:rPr>
            </w:pPr>
            <w:r>
              <w:rPr>
                <w:rFonts w:ascii="Arial" w:hAnsi="Arial" w:cs="Arial"/>
                <w:iCs/>
              </w:rPr>
              <w:t>E</w:t>
            </w:r>
            <w:r w:rsidRPr="00136AC4">
              <w:rPr>
                <w:rFonts w:ascii="Arial" w:hAnsi="Arial" w:cs="Arial"/>
                <w:iCs/>
              </w:rPr>
              <w:t>vidence of effective planning and organisational skills including an awareness of resource management and the importance of value for money</w:t>
            </w:r>
            <w:r>
              <w:rPr>
                <w:rFonts w:ascii="Arial" w:hAnsi="Arial" w:cs="Arial"/>
                <w:iCs/>
              </w:rPr>
              <w:t>.</w:t>
            </w:r>
          </w:p>
          <w:p w14:paraId="043A85D6" w14:textId="77777777" w:rsidR="0018582D" w:rsidRPr="00136AC4" w:rsidRDefault="0018582D" w:rsidP="0075271B">
            <w:pPr>
              <w:numPr>
                <w:ilvl w:val="0"/>
                <w:numId w:val="7"/>
              </w:numPr>
              <w:jc w:val="both"/>
              <w:rPr>
                <w:rFonts w:ascii="Arial" w:hAnsi="Arial" w:cs="Arial"/>
                <w:iCs/>
              </w:rPr>
            </w:pPr>
            <w:r>
              <w:rPr>
                <w:rFonts w:ascii="Arial" w:hAnsi="Arial" w:cs="Arial"/>
                <w:iCs/>
              </w:rPr>
              <w:t>T</w:t>
            </w:r>
            <w:r w:rsidRPr="00136AC4">
              <w:rPr>
                <w:rFonts w:ascii="Arial" w:hAnsi="Arial" w:cs="Arial"/>
                <w:iCs/>
              </w:rPr>
              <w:t xml:space="preserve">he ability to improve efficiency within the working environment ability and the ability to evolve and adapt to a rapid changing environment. </w:t>
            </w:r>
          </w:p>
          <w:p w14:paraId="542D0B0D" w14:textId="77777777" w:rsidR="0018582D" w:rsidRDefault="0018582D" w:rsidP="0075271B">
            <w:pPr>
              <w:numPr>
                <w:ilvl w:val="0"/>
                <w:numId w:val="7"/>
              </w:numPr>
              <w:rPr>
                <w:rFonts w:ascii="Arial" w:hAnsi="Arial" w:cs="Arial"/>
              </w:rPr>
            </w:pPr>
            <w:r>
              <w:rPr>
                <w:rFonts w:ascii="Arial" w:hAnsi="Arial" w:cs="Arial"/>
                <w:iCs/>
              </w:rPr>
              <w:t>T</w:t>
            </w:r>
            <w:r w:rsidRPr="00136AC4">
              <w:rPr>
                <w:rFonts w:ascii="Arial" w:hAnsi="Arial" w:cs="Arial"/>
                <w:iCs/>
              </w:rPr>
              <w:t>he ability to work to tight deadlines and operate effectively with multiple competing priorities</w:t>
            </w:r>
            <w:r>
              <w:rPr>
                <w:rFonts w:ascii="Arial" w:hAnsi="Arial" w:cs="Arial"/>
                <w:iCs/>
              </w:rPr>
              <w:t>.</w:t>
            </w:r>
            <w:r>
              <w:rPr>
                <w:rFonts w:ascii="Arial" w:hAnsi="Arial" w:cs="Arial"/>
              </w:rPr>
              <w:t xml:space="preserve"> </w:t>
            </w:r>
          </w:p>
          <w:p w14:paraId="5F0DE749" w14:textId="77777777" w:rsidR="0018582D" w:rsidRDefault="0018582D" w:rsidP="0075271B">
            <w:pPr>
              <w:numPr>
                <w:ilvl w:val="0"/>
                <w:numId w:val="7"/>
              </w:numPr>
              <w:rPr>
                <w:rFonts w:ascii="Arial" w:hAnsi="Arial" w:cs="Arial"/>
              </w:rPr>
            </w:pPr>
            <w:r>
              <w:rPr>
                <w:rFonts w:ascii="Arial" w:hAnsi="Arial" w:cs="Arial"/>
              </w:rPr>
              <w:t>An ability to work independently and progress complex issues without supervision.</w:t>
            </w:r>
          </w:p>
          <w:p w14:paraId="3927BC7C" w14:textId="4B89BA4E" w:rsidR="0018582D" w:rsidRPr="00136AC4" w:rsidRDefault="0018582D" w:rsidP="0075271B">
            <w:pPr>
              <w:jc w:val="both"/>
              <w:rPr>
                <w:rFonts w:ascii="Arial" w:hAnsi="Arial" w:cs="Arial"/>
                <w:iCs/>
              </w:rPr>
            </w:pPr>
          </w:p>
          <w:p w14:paraId="4476A070" w14:textId="77777777" w:rsidR="0018582D" w:rsidRDefault="0018582D" w:rsidP="0018582D">
            <w:pPr>
              <w:jc w:val="both"/>
              <w:rPr>
                <w:rFonts w:ascii="Arial" w:hAnsi="Arial" w:cs="Arial"/>
                <w:b/>
                <w:iCs/>
                <w:u w:val="single"/>
              </w:rPr>
            </w:pPr>
            <w:r w:rsidRPr="00136AC4">
              <w:rPr>
                <w:rFonts w:ascii="Arial" w:hAnsi="Arial" w:cs="Arial"/>
                <w:b/>
                <w:iCs/>
                <w:u w:val="single"/>
              </w:rPr>
              <w:t>Evaluating Information and Decision Making:</w:t>
            </w:r>
          </w:p>
          <w:p w14:paraId="15F5B5CB" w14:textId="77777777" w:rsidR="0018582D" w:rsidRPr="00136AC4" w:rsidRDefault="0018582D" w:rsidP="0018582D">
            <w:pPr>
              <w:jc w:val="both"/>
              <w:rPr>
                <w:rFonts w:ascii="Arial" w:hAnsi="Arial" w:cs="Arial"/>
                <w:b/>
                <w:iCs/>
                <w:u w:val="single"/>
              </w:rPr>
            </w:pPr>
            <w:r w:rsidRPr="00526231">
              <w:rPr>
                <w:rFonts w:ascii="Arial" w:hAnsi="Arial" w:cs="Arial"/>
                <w:b/>
                <w:iCs/>
              </w:rPr>
              <w:t>Demonstrate</w:t>
            </w:r>
          </w:p>
          <w:p w14:paraId="0E4BDCB4" w14:textId="77777777" w:rsidR="0018582D" w:rsidRPr="00136AC4" w:rsidRDefault="0018582D" w:rsidP="0075271B">
            <w:pPr>
              <w:numPr>
                <w:ilvl w:val="0"/>
                <w:numId w:val="7"/>
              </w:numPr>
              <w:jc w:val="both"/>
              <w:rPr>
                <w:rFonts w:ascii="Arial" w:hAnsi="Arial" w:cs="Arial"/>
                <w:b/>
                <w:iCs/>
                <w:u w:val="single"/>
              </w:rPr>
            </w:pPr>
            <w:r>
              <w:rPr>
                <w:rFonts w:ascii="Arial" w:hAnsi="Arial" w:cs="Arial"/>
                <w:iCs/>
              </w:rPr>
              <w:t>Ex</w:t>
            </w:r>
            <w:r w:rsidRPr="00136AC4">
              <w:rPr>
                <w:rFonts w:ascii="Arial" w:hAnsi="Arial" w:cs="Arial"/>
                <w:iCs/>
              </w:rPr>
              <w:t>cellent analytical skills to enable analysis, interpretation of data and data extraction from multiple data sources</w:t>
            </w:r>
            <w:r>
              <w:rPr>
                <w:rFonts w:ascii="Arial" w:hAnsi="Arial" w:cs="Arial"/>
                <w:iCs/>
              </w:rPr>
              <w:t>.</w:t>
            </w:r>
          </w:p>
          <w:p w14:paraId="0F5EA276" w14:textId="77777777" w:rsidR="0018582D" w:rsidRPr="0021635C" w:rsidRDefault="0018582D" w:rsidP="0075271B">
            <w:pPr>
              <w:numPr>
                <w:ilvl w:val="0"/>
                <w:numId w:val="7"/>
              </w:numPr>
              <w:jc w:val="both"/>
              <w:rPr>
                <w:rFonts w:ascii="Arial" w:hAnsi="Arial" w:cs="Arial"/>
                <w:b/>
                <w:iCs/>
                <w:u w:val="single"/>
              </w:rPr>
            </w:pPr>
            <w:r>
              <w:rPr>
                <w:rFonts w:ascii="Arial" w:hAnsi="Arial" w:cs="Arial"/>
                <w:iCs/>
              </w:rPr>
              <w:t>T</w:t>
            </w:r>
            <w:r w:rsidRPr="00136AC4">
              <w:rPr>
                <w:rFonts w:ascii="Arial" w:hAnsi="Arial" w:cs="Arial"/>
                <w:iCs/>
              </w:rPr>
              <w:t>he ability to evaluate complex information from a variety of sources and make effective decisions</w:t>
            </w:r>
            <w:r>
              <w:rPr>
                <w:rFonts w:ascii="Arial" w:hAnsi="Arial" w:cs="Arial"/>
                <w:iCs/>
              </w:rPr>
              <w:t>.</w:t>
            </w:r>
          </w:p>
          <w:p w14:paraId="3C8B3DC4" w14:textId="77777777" w:rsidR="0018582D" w:rsidRDefault="0018582D" w:rsidP="0075271B">
            <w:pPr>
              <w:numPr>
                <w:ilvl w:val="0"/>
                <w:numId w:val="7"/>
              </w:numPr>
              <w:rPr>
                <w:rFonts w:ascii="Arial" w:hAnsi="Arial" w:cs="Arial"/>
              </w:rPr>
            </w:pPr>
            <w:r w:rsidRPr="00FE0D4B">
              <w:rPr>
                <w:rFonts w:ascii="Arial" w:hAnsi="Arial" w:cs="Arial"/>
                <w:iCs/>
              </w:rPr>
              <w:t>An ability to explain the rationale behind decisions when faced with alternative or conflicting views.</w:t>
            </w:r>
            <w:r w:rsidRPr="0063280B" w:rsidDel="00FE0D4B">
              <w:rPr>
                <w:rFonts w:ascii="Arial" w:hAnsi="Arial" w:cs="Arial"/>
                <w:b/>
                <w:iCs/>
                <w:u w:val="single"/>
              </w:rPr>
              <w:t xml:space="preserve"> </w:t>
            </w:r>
            <w:r>
              <w:rPr>
                <w:rFonts w:ascii="Arial" w:hAnsi="Arial" w:cs="Arial"/>
              </w:rPr>
              <w:t>Demonstrate expertise in data quality and interrogation processes for complex datasets.</w:t>
            </w:r>
          </w:p>
          <w:p w14:paraId="6EE1469C" w14:textId="1F1E3416" w:rsidR="0018582D" w:rsidRPr="00F31D35" w:rsidRDefault="0018582D" w:rsidP="0075271B">
            <w:pPr>
              <w:jc w:val="both"/>
              <w:rPr>
                <w:rFonts w:ascii="Arial" w:hAnsi="Arial" w:cs="Arial"/>
                <w:b/>
                <w:iCs/>
                <w:u w:val="single"/>
              </w:rPr>
            </w:pPr>
          </w:p>
          <w:p w14:paraId="05241AFD" w14:textId="6B6712BB" w:rsidR="0075271B" w:rsidRDefault="0075271B" w:rsidP="0075271B">
            <w:pPr>
              <w:contextualSpacing/>
              <w:rPr>
                <w:rFonts w:ascii="Arial" w:eastAsia="Arial" w:hAnsi="Arial" w:cs="Arial"/>
                <w:b/>
                <w:bCs/>
                <w:color w:val="000000" w:themeColor="text1"/>
                <w:u w:val="single"/>
                <w:lang w:val="en-US"/>
              </w:rPr>
            </w:pPr>
            <w:r w:rsidRPr="0075271B">
              <w:rPr>
                <w:rFonts w:ascii="Arial" w:eastAsia="Arial" w:hAnsi="Arial" w:cs="Arial"/>
                <w:b/>
                <w:bCs/>
                <w:color w:val="000000" w:themeColor="text1"/>
                <w:u w:val="single"/>
                <w:lang w:val="en-US"/>
              </w:rPr>
              <w:t>Team Working</w:t>
            </w:r>
          </w:p>
          <w:p w14:paraId="6C46874B" w14:textId="535C503F" w:rsidR="0075271B" w:rsidRPr="0075271B" w:rsidRDefault="0075271B" w:rsidP="0075271B">
            <w:pPr>
              <w:contextualSpacing/>
              <w:rPr>
                <w:rFonts w:ascii="Arial" w:eastAsia="Arial" w:hAnsi="Arial" w:cs="Arial"/>
                <w:b/>
                <w:bCs/>
                <w:color w:val="000000" w:themeColor="text1"/>
                <w:lang w:val="en-US"/>
              </w:rPr>
            </w:pPr>
            <w:r w:rsidRPr="0075271B">
              <w:rPr>
                <w:rFonts w:ascii="Arial" w:eastAsia="Arial" w:hAnsi="Arial" w:cs="Arial"/>
                <w:b/>
                <w:bCs/>
                <w:color w:val="000000" w:themeColor="text1"/>
                <w:lang w:val="en-US"/>
              </w:rPr>
              <w:t>Demonstrate</w:t>
            </w:r>
          </w:p>
          <w:p w14:paraId="16097E22" w14:textId="77777777" w:rsidR="0075271B" w:rsidRDefault="0075271B" w:rsidP="0075271B">
            <w:pPr>
              <w:pStyle w:val="ListParagraph"/>
              <w:numPr>
                <w:ilvl w:val="0"/>
                <w:numId w:val="13"/>
              </w:numPr>
              <w:ind w:left="357" w:hanging="357"/>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05388D8F" w14:textId="77777777" w:rsidR="0075271B" w:rsidRDefault="0075271B" w:rsidP="0075271B">
            <w:pPr>
              <w:pStyle w:val="ListParagraph"/>
              <w:numPr>
                <w:ilvl w:val="0"/>
                <w:numId w:val="13"/>
              </w:numPr>
              <w:ind w:left="357" w:hanging="357"/>
              <w:contextualSpacing/>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659B6B0F" w14:textId="77777777" w:rsidR="0075271B" w:rsidRDefault="0075271B" w:rsidP="0075271B">
            <w:pPr>
              <w:pStyle w:val="ListParagraph"/>
              <w:numPr>
                <w:ilvl w:val="0"/>
                <w:numId w:val="13"/>
              </w:numPr>
              <w:ind w:left="357" w:hanging="357"/>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79CC5D50" w14:textId="68E7613F" w:rsidR="0018582D" w:rsidRDefault="0075271B" w:rsidP="0075271B">
            <w:pPr>
              <w:pStyle w:val="ListParagraph"/>
              <w:numPr>
                <w:ilvl w:val="0"/>
                <w:numId w:val="13"/>
              </w:numPr>
              <w:ind w:left="357" w:hanging="357"/>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0F8A9A3C" w14:textId="77777777" w:rsidR="0075271B" w:rsidRPr="0075271B" w:rsidRDefault="0075271B" w:rsidP="0075271B">
            <w:pPr>
              <w:pStyle w:val="ListParagraph"/>
              <w:ind w:left="357"/>
              <w:contextualSpacing/>
              <w:rPr>
                <w:rFonts w:ascii="Arial" w:eastAsia="Arial" w:hAnsi="Arial" w:cs="Arial"/>
                <w:color w:val="000000" w:themeColor="text1"/>
              </w:rPr>
            </w:pPr>
          </w:p>
          <w:p w14:paraId="7F4BFA96" w14:textId="77777777" w:rsidR="0075271B" w:rsidRPr="00462F3B" w:rsidRDefault="0075271B" w:rsidP="0075271B">
            <w:pPr>
              <w:rPr>
                <w:rFonts w:ascii="Arial" w:eastAsia="Arial" w:hAnsi="Arial" w:cs="Arial"/>
                <w:b/>
                <w:bCs/>
                <w:u w:val="single"/>
                <w:lang w:val="en-US"/>
              </w:rPr>
            </w:pPr>
            <w:r w:rsidRPr="00462F3B">
              <w:rPr>
                <w:rFonts w:ascii="Arial" w:eastAsia="Arial" w:hAnsi="Arial" w:cs="Arial"/>
                <w:b/>
                <w:bCs/>
                <w:u w:val="single"/>
                <w:lang w:val="en-US"/>
              </w:rPr>
              <w:t>Communications &amp; Interpersonal Skills</w:t>
            </w:r>
          </w:p>
          <w:p w14:paraId="20D94AF9" w14:textId="1FE47DE5" w:rsidR="0075271B" w:rsidRDefault="00462F3B" w:rsidP="0075271B">
            <w:pPr>
              <w:rPr>
                <w:rFonts w:ascii="Arial" w:eastAsia="Arial" w:hAnsi="Arial" w:cs="Arial"/>
                <w:i/>
                <w:color w:val="000000" w:themeColor="text1"/>
              </w:rPr>
            </w:pPr>
            <w:r>
              <w:rPr>
                <w:rFonts w:ascii="Arial" w:eastAsia="Arial" w:hAnsi="Arial" w:cs="Arial"/>
                <w:b/>
                <w:bCs/>
                <w:color w:val="000000" w:themeColor="text1"/>
                <w:lang w:val="en-US"/>
              </w:rPr>
              <w:t>Demonstrate</w:t>
            </w:r>
            <w:r w:rsidR="0075271B">
              <w:rPr>
                <w:rFonts w:ascii="Arial" w:eastAsia="Arial" w:hAnsi="Arial" w:cs="Arial"/>
                <w:bCs/>
                <w:i/>
                <w:color w:val="000000" w:themeColor="text1"/>
                <w:lang w:val="en-US"/>
              </w:rPr>
              <w:t>:</w:t>
            </w:r>
          </w:p>
          <w:p w14:paraId="4B1DFD4F" w14:textId="77777777" w:rsidR="0075271B" w:rsidRDefault="0075271B" w:rsidP="0075271B">
            <w:pPr>
              <w:pStyle w:val="ListParagraph"/>
              <w:numPr>
                <w:ilvl w:val="0"/>
                <w:numId w:val="13"/>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588BAB25" w14:textId="77777777" w:rsidR="0075271B" w:rsidRDefault="0075271B" w:rsidP="0075271B">
            <w:pPr>
              <w:pStyle w:val="ListParagraph"/>
              <w:numPr>
                <w:ilvl w:val="0"/>
                <w:numId w:val="13"/>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45D10587" w14:textId="77777777" w:rsidR="0018582D" w:rsidRPr="008C6426" w:rsidRDefault="0075271B" w:rsidP="0075271B">
            <w:pPr>
              <w:pStyle w:val="ListParagraph"/>
              <w:widowControl w:val="0"/>
              <w:numPr>
                <w:ilvl w:val="0"/>
                <w:numId w:val="13"/>
              </w:numPr>
              <w:autoSpaceDE w:val="0"/>
              <w:autoSpaceDN w:val="0"/>
              <w:adjustRightInd w:val="0"/>
              <w:rPr>
                <w:rFonts w:ascii="Arial" w:hAnsi="Arial" w:cs="Arial"/>
              </w:rPr>
            </w:pPr>
            <w:r w:rsidRPr="0075271B">
              <w:rPr>
                <w:rFonts w:ascii="Arial" w:eastAsia="Arial" w:hAnsi="Arial" w:cs="Arial"/>
                <w:color w:val="000000" w:themeColor="text1"/>
              </w:rPr>
              <w:t>Demonstrate commitment to regular two-way communication across functions and levels, ensuring that messages are clearly understood</w:t>
            </w:r>
          </w:p>
          <w:p w14:paraId="321F3AA2" w14:textId="2F0AA10C" w:rsidR="008C6426" w:rsidRPr="0075271B" w:rsidRDefault="008C6426" w:rsidP="008C6426">
            <w:pPr>
              <w:pStyle w:val="ListParagraph"/>
              <w:widowControl w:val="0"/>
              <w:autoSpaceDE w:val="0"/>
              <w:autoSpaceDN w:val="0"/>
              <w:adjustRightInd w:val="0"/>
              <w:ind w:left="360"/>
              <w:rPr>
                <w:rFonts w:ascii="Arial" w:hAnsi="Arial" w:cs="Arial"/>
              </w:rPr>
            </w:pPr>
          </w:p>
        </w:tc>
      </w:tr>
      <w:tr w:rsidR="001A27AC" w:rsidRPr="00B44E44" w14:paraId="4D9C834B" w14:textId="77777777" w:rsidTr="00E53B66">
        <w:tc>
          <w:tcPr>
            <w:tcW w:w="2364" w:type="dxa"/>
          </w:tcPr>
          <w:p w14:paraId="27C90CD6" w14:textId="77777777" w:rsidR="001A27AC" w:rsidRPr="00842750" w:rsidRDefault="001A27AC" w:rsidP="001A27AC">
            <w:pPr>
              <w:rPr>
                <w:rFonts w:ascii="Arial" w:hAnsi="Arial" w:cs="Arial"/>
                <w:b/>
                <w:bCs/>
              </w:rPr>
            </w:pPr>
            <w:r w:rsidRPr="00842750">
              <w:rPr>
                <w:rFonts w:ascii="Arial" w:hAnsi="Arial" w:cs="Arial"/>
                <w:b/>
                <w:bCs/>
              </w:rPr>
              <w:lastRenderedPageBreak/>
              <w:t>Campaign Specific Selection Process</w:t>
            </w:r>
          </w:p>
          <w:p w14:paraId="66FE482E" w14:textId="77777777" w:rsidR="001A27AC" w:rsidRPr="00842750" w:rsidRDefault="001A27AC" w:rsidP="001A27AC">
            <w:pPr>
              <w:rPr>
                <w:rFonts w:ascii="Arial" w:hAnsi="Arial" w:cs="Arial"/>
                <w:b/>
                <w:bCs/>
              </w:rPr>
            </w:pPr>
          </w:p>
          <w:p w14:paraId="4423EFC4" w14:textId="77777777" w:rsidR="001A27AC" w:rsidRPr="00842750" w:rsidRDefault="001A27AC" w:rsidP="001A27AC">
            <w:pPr>
              <w:rPr>
                <w:rFonts w:ascii="Arial" w:hAnsi="Arial" w:cs="Arial"/>
                <w:b/>
                <w:bCs/>
              </w:rPr>
            </w:pPr>
            <w:r w:rsidRPr="00842750">
              <w:rPr>
                <w:rFonts w:ascii="Arial" w:hAnsi="Arial" w:cs="Arial"/>
                <w:b/>
                <w:bCs/>
              </w:rPr>
              <w:t>Ranking/Shortlisting / Interview</w:t>
            </w:r>
          </w:p>
        </w:tc>
        <w:tc>
          <w:tcPr>
            <w:tcW w:w="8256" w:type="dxa"/>
          </w:tcPr>
          <w:p w14:paraId="2372EACE" w14:textId="77777777" w:rsidR="002271D3" w:rsidRPr="002271D3" w:rsidRDefault="002271D3" w:rsidP="002271D3">
            <w:pPr>
              <w:rPr>
                <w:rFonts w:ascii="Arial" w:hAnsi="Arial" w:cs="Arial"/>
              </w:rPr>
            </w:pPr>
            <w:r w:rsidRPr="002271D3">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AA6B270" w14:textId="77777777" w:rsidR="002271D3" w:rsidRPr="002271D3" w:rsidRDefault="002271D3" w:rsidP="002271D3">
            <w:pPr>
              <w:rPr>
                <w:rFonts w:ascii="Arial" w:hAnsi="Arial" w:cs="Arial"/>
              </w:rPr>
            </w:pPr>
          </w:p>
          <w:p w14:paraId="38182A3F" w14:textId="77777777" w:rsidR="002271D3" w:rsidRPr="002271D3" w:rsidRDefault="002271D3" w:rsidP="002271D3">
            <w:pPr>
              <w:rPr>
                <w:rFonts w:ascii="Arial" w:hAnsi="Arial" w:cs="Arial"/>
              </w:rPr>
            </w:pPr>
            <w:r w:rsidRPr="002271D3">
              <w:rPr>
                <w:rFonts w:ascii="Arial" w:hAnsi="Arial" w:cs="Arial"/>
              </w:rPr>
              <w:t xml:space="preserve">Failure to include information regarding these requirements may result in you not progressing to the next stage of the selection process.  </w:t>
            </w:r>
          </w:p>
          <w:p w14:paraId="121993E2" w14:textId="77777777" w:rsidR="002271D3" w:rsidRPr="002271D3" w:rsidRDefault="002271D3" w:rsidP="002271D3">
            <w:pPr>
              <w:rPr>
                <w:rFonts w:ascii="Arial" w:hAnsi="Arial" w:cs="Arial"/>
                <w:iCs/>
              </w:rPr>
            </w:pPr>
          </w:p>
          <w:p w14:paraId="7A4B10ED" w14:textId="77777777" w:rsidR="002271D3" w:rsidRPr="002271D3" w:rsidRDefault="002271D3" w:rsidP="002271D3">
            <w:pPr>
              <w:rPr>
                <w:rFonts w:ascii="Arial" w:hAnsi="Arial" w:cs="Arial"/>
                <w:iCs/>
              </w:rPr>
            </w:pPr>
            <w:r w:rsidRPr="002271D3">
              <w:rPr>
                <w:rFonts w:ascii="Arial" w:hAnsi="Arial" w:cs="Arial"/>
                <w:iCs/>
              </w:rPr>
              <w:t>Those successful at the ranking stage of this process, where applied, will be placed on an order of merit and will be called to interview in ‘bands’ depending on the service needs of the organisation.</w:t>
            </w:r>
          </w:p>
          <w:p w14:paraId="44E62EC1" w14:textId="77777777" w:rsidR="001A27AC" w:rsidRPr="002271D3" w:rsidRDefault="001A27AC" w:rsidP="001A27AC">
            <w:pPr>
              <w:jc w:val="both"/>
              <w:rPr>
                <w:rFonts w:ascii="Arial" w:hAnsi="Arial" w:cs="Arial"/>
                <w:i/>
                <w:iCs/>
              </w:rPr>
            </w:pPr>
          </w:p>
        </w:tc>
      </w:tr>
      <w:tr w:rsidR="002271D3" w:rsidRPr="002271D3" w14:paraId="34BD2503" w14:textId="77777777" w:rsidTr="00E53B66">
        <w:tc>
          <w:tcPr>
            <w:tcW w:w="2364" w:type="dxa"/>
          </w:tcPr>
          <w:p w14:paraId="08FAB01C" w14:textId="77777777" w:rsidR="002271D3" w:rsidRPr="002271D3" w:rsidRDefault="002271D3" w:rsidP="002271D3">
            <w:pPr>
              <w:rPr>
                <w:rFonts w:ascii="Arial" w:hAnsi="Arial" w:cs="Arial"/>
                <w:b/>
                <w:bCs/>
              </w:rPr>
            </w:pPr>
            <w:r w:rsidRPr="002271D3">
              <w:rPr>
                <w:rFonts w:ascii="Arial" w:hAnsi="Arial" w:cs="Arial"/>
                <w:b/>
                <w:bCs/>
              </w:rPr>
              <w:lastRenderedPageBreak/>
              <w:t xml:space="preserve">Diversity, equality and inclusion </w:t>
            </w:r>
          </w:p>
          <w:p w14:paraId="5077BCB3" w14:textId="77777777" w:rsidR="002271D3" w:rsidRPr="002271D3" w:rsidRDefault="002271D3" w:rsidP="002271D3">
            <w:pPr>
              <w:rPr>
                <w:rFonts w:ascii="Arial" w:hAnsi="Arial" w:cs="Arial"/>
                <w:b/>
                <w:bCs/>
              </w:rPr>
            </w:pPr>
          </w:p>
        </w:tc>
        <w:tc>
          <w:tcPr>
            <w:tcW w:w="8256" w:type="dxa"/>
          </w:tcPr>
          <w:p w14:paraId="5CEEEE62" w14:textId="77777777" w:rsidR="002271D3" w:rsidRPr="002271D3" w:rsidRDefault="002271D3" w:rsidP="002271D3">
            <w:pPr>
              <w:rPr>
                <w:rFonts w:ascii="Arial" w:hAnsi="Arial" w:cs="Arial"/>
                <w:iCs/>
              </w:rPr>
            </w:pPr>
            <w:r w:rsidRPr="002271D3">
              <w:rPr>
                <w:rFonts w:ascii="Arial" w:hAnsi="Arial" w:cs="Arial"/>
                <w:iCs/>
              </w:rPr>
              <w:t>The HSE is an equal opportunities employer.</w:t>
            </w:r>
          </w:p>
          <w:p w14:paraId="553C0EA6" w14:textId="77777777" w:rsidR="002271D3" w:rsidRPr="002271D3" w:rsidRDefault="002271D3" w:rsidP="002271D3">
            <w:pPr>
              <w:rPr>
                <w:rFonts w:ascii="Arial" w:hAnsi="Arial" w:cs="Arial"/>
                <w:color w:val="000000"/>
                <w:shd w:val="clear" w:color="auto" w:fill="FFFFFF"/>
              </w:rPr>
            </w:pPr>
          </w:p>
          <w:p w14:paraId="7C0AE977" w14:textId="77777777" w:rsidR="002271D3" w:rsidRPr="002271D3" w:rsidRDefault="002271D3" w:rsidP="002271D3">
            <w:pPr>
              <w:rPr>
                <w:rFonts w:ascii="Arial" w:hAnsi="Arial" w:cs="Arial"/>
                <w:color w:val="000000"/>
                <w:shd w:val="clear" w:color="auto" w:fill="FFFFFF"/>
              </w:rPr>
            </w:pPr>
            <w:r w:rsidRPr="002271D3">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9AB8167" w14:textId="77777777" w:rsidR="002271D3" w:rsidRPr="002271D3" w:rsidRDefault="002271D3" w:rsidP="002271D3">
            <w:pPr>
              <w:rPr>
                <w:rFonts w:ascii="Arial" w:hAnsi="Arial" w:cs="Arial"/>
                <w:color w:val="000000"/>
                <w:shd w:val="clear" w:color="auto" w:fill="FFFFFF"/>
              </w:rPr>
            </w:pPr>
          </w:p>
          <w:p w14:paraId="539019F8" w14:textId="77777777" w:rsidR="002271D3" w:rsidRPr="002271D3" w:rsidRDefault="002271D3" w:rsidP="002271D3">
            <w:pPr>
              <w:rPr>
                <w:rFonts w:ascii="Arial" w:hAnsi="Arial" w:cs="Arial"/>
                <w:color w:val="000000"/>
                <w:shd w:val="clear" w:color="auto" w:fill="FFFFFF"/>
              </w:rPr>
            </w:pPr>
            <w:r w:rsidRPr="002271D3">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A4118DB" w14:textId="77777777" w:rsidR="002271D3" w:rsidRPr="002271D3" w:rsidRDefault="002271D3" w:rsidP="002271D3">
            <w:pPr>
              <w:rPr>
                <w:rFonts w:ascii="Arial" w:hAnsi="Arial" w:cs="Arial"/>
                <w:color w:val="000000"/>
                <w:shd w:val="clear" w:color="auto" w:fill="FFFFFF"/>
              </w:rPr>
            </w:pPr>
          </w:p>
          <w:p w14:paraId="0E637AA1" w14:textId="77777777" w:rsidR="002271D3" w:rsidRPr="002271D3" w:rsidRDefault="002271D3" w:rsidP="002271D3">
            <w:pPr>
              <w:rPr>
                <w:rFonts w:ascii="Arial" w:hAnsi="Arial" w:cs="Arial"/>
                <w:color w:val="000000"/>
                <w:shd w:val="clear" w:color="auto" w:fill="FFFFFF"/>
              </w:rPr>
            </w:pPr>
            <w:r w:rsidRPr="002271D3">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96429A3" w14:textId="77777777" w:rsidR="002271D3" w:rsidRPr="002271D3" w:rsidRDefault="002271D3" w:rsidP="002271D3">
            <w:pPr>
              <w:rPr>
                <w:rFonts w:ascii="Arial" w:hAnsi="Arial" w:cs="Arial"/>
                <w:color w:val="000000"/>
                <w:shd w:val="clear" w:color="auto" w:fill="FFFFFF"/>
              </w:rPr>
            </w:pPr>
          </w:p>
          <w:p w14:paraId="329E2011" w14:textId="77777777" w:rsidR="002271D3" w:rsidRPr="002271D3" w:rsidRDefault="002271D3" w:rsidP="002271D3">
            <w:pPr>
              <w:rPr>
                <w:rFonts w:ascii="Arial" w:hAnsi="Arial" w:cs="Arial"/>
              </w:rPr>
            </w:pPr>
            <w:r w:rsidRPr="002271D3">
              <w:rPr>
                <w:rFonts w:ascii="Arial" w:hAnsi="Arial" w:cs="Arial"/>
              </w:rPr>
              <w:t xml:space="preserve">Read more about the HSE’s commitment to </w:t>
            </w:r>
            <w:hyperlink r:id="rId13" w:history="1">
              <w:r w:rsidRPr="002271D3">
                <w:rPr>
                  <w:rStyle w:val="Hyperlink"/>
                  <w:rFonts w:ascii="Arial" w:hAnsi="Arial" w:cs="Arial"/>
                </w:rPr>
                <w:t>Diversity, Equality and Inclusion</w:t>
              </w:r>
            </w:hyperlink>
            <w:r w:rsidRPr="002271D3">
              <w:rPr>
                <w:rFonts w:ascii="Arial" w:hAnsi="Arial" w:cs="Arial"/>
              </w:rPr>
              <w:t xml:space="preserve"> </w:t>
            </w:r>
          </w:p>
          <w:p w14:paraId="1C8EFE44" w14:textId="77777777" w:rsidR="002271D3" w:rsidRPr="002271D3" w:rsidRDefault="002271D3" w:rsidP="002271D3">
            <w:pPr>
              <w:jc w:val="both"/>
              <w:rPr>
                <w:rFonts w:ascii="Arial" w:hAnsi="Arial" w:cs="Arial"/>
              </w:rPr>
            </w:pPr>
          </w:p>
        </w:tc>
      </w:tr>
      <w:tr w:rsidR="00D15701" w:rsidRPr="00B44E44" w14:paraId="0D3F82CE" w14:textId="77777777" w:rsidTr="00E53B66">
        <w:tc>
          <w:tcPr>
            <w:tcW w:w="2364" w:type="dxa"/>
          </w:tcPr>
          <w:p w14:paraId="0865C4A4" w14:textId="77777777" w:rsidR="00D15701" w:rsidRPr="00842750" w:rsidRDefault="00D15701" w:rsidP="00D15701">
            <w:pPr>
              <w:rPr>
                <w:rFonts w:ascii="Arial" w:hAnsi="Arial" w:cs="Arial"/>
                <w:b/>
                <w:bCs/>
              </w:rPr>
            </w:pPr>
            <w:r w:rsidRPr="00842750">
              <w:rPr>
                <w:rFonts w:ascii="Arial" w:hAnsi="Arial" w:cs="Arial"/>
                <w:b/>
                <w:bCs/>
              </w:rPr>
              <w:t>Code of Practice</w:t>
            </w:r>
          </w:p>
        </w:tc>
        <w:tc>
          <w:tcPr>
            <w:tcW w:w="8256" w:type="dxa"/>
          </w:tcPr>
          <w:p w14:paraId="343C71EC" w14:textId="77777777" w:rsidR="00D15701" w:rsidRPr="00D15701" w:rsidRDefault="00D15701" w:rsidP="00D15701">
            <w:pPr>
              <w:rPr>
                <w:rFonts w:ascii="Arial" w:hAnsi="Arial" w:cs="Arial"/>
                <w:lang w:val="en-IE" w:eastAsia="en-US"/>
              </w:rPr>
            </w:pPr>
            <w:r w:rsidRPr="00D15701">
              <w:rPr>
                <w:rFonts w:ascii="Arial" w:hAnsi="Arial" w:cs="Arial"/>
              </w:rPr>
              <w:t>The Health Service Executive</w:t>
            </w:r>
            <w:r w:rsidRPr="00D15701">
              <w:rPr>
                <w:rFonts w:ascii="Arial" w:hAnsi="Arial" w:cs="Arial"/>
                <w:color w:val="FF0000"/>
              </w:rPr>
              <w:t xml:space="preserve"> </w:t>
            </w:r>
            <w:r w:rsidRPr="00D15701">
              <w:rPr>
                <w:rFonts w:ascii="Arial" w:hAnsi="Arial" w:cs="Arial"/>
              </w:rPr>
              <w:t>will run this campaign in compliance with the Code of Practice prepared by the Commission for Public Service Appointments (CPSA).</w:t>
            </w:r>
          </w:p>
          <w:p w14:paraId="0DEB3AD6" w14:textId="77777777" w:rsidR="00D15701" w:rsidRPr="00D15701" w:rsidRDefault="00D15701" w:rsidP="00D15701">
            <w:pPr>
              <w:rPr>
                <w:rFonts w:ascii="Arial" w:hAnsi="Arial" w:cs="Arial"/>
              </w:rPr>
            </w:pPr>
          </w:p>
          <w:p w14:paraId="143CDDE4" w14:textId="77777777" w:rsidR="00D15701" w:rsidRPr="00D15701" w:rsidRDefault="00D15701" w:rsidP="00D15701">
            <w:pPr>
              <w:shd w:val="clear" w:color="auto" w:fill="FFFFFF"/>
              <w:rPr>
                <w:rFonts w:ascii="Arial" w:hAnsi="Arial" w:cs="Arial"/>
                <w:color w:val="333333"/>
                <w:lang w:val="en-IE" w:eastAsia="en-IE"/>
              </w:rPr>
            </w:pPr>
            <w:r w:rsidRPr="00D15701">
              <w:rPr>
                <w:rFonts w:ascii="Arial" w:hAnsi="Arial" w:cs="Arial"/>
              </w:rPr>
              <w:t xml:space="preserve">The CPSA is responsible for </w:t>
            </w:r>
            <w:r w:rsidRPr="00D15701">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E192581" w14:textId="77777777" w:rsidR="00D15701" w:rsidRPr="00D15701" w:rsidRDefault="00D15701" w:rsidP="00D15701">
            <w:pPr>
              <w:ind w:firstLine="720"/>
              <w:rPr>
                <w:rFonts w:ascii="Arial" w:hAnsi="Arial" w:cs="Arial"/>
              </w:rPr>
            </w:pPr>
          </w:p>
          <w:p w14:paraId="25C0B01D" w14:textId="77777777" w:rsidR="00D15701" w:rsidRPr="00D15701" w:rsidRDefault="00D15701" w:rsidP="00D15701">
            <w:pPr>
              <w:rPr>
                <w:rFonts w:ascii="Arial" w:hAnsi="Arial" w:cs="Arial"/>
                <w:lang w:val="en-IE" w:eastAsia="en-US"/>
              </w:rPr>
            </w:pPr>
            <w:r w:rsidRPr="00D15701">
              <w:rPr>
                <w:rFonts w:ascii="Arial" w:hAnsi="Arial" w:cs="Arial"/>
              </w:rPr>
              <w:t xml:space="preserve">Read the </w:t>
            </w:r>
            <w:hyperlink r:id="rId14" w:history="1">
              <w:r w:rsidRPr="00D15701">
                <w:rPr>
                  <w:rStyle w:val="Hyperlink"/>
                  <w:rFonts w:ascii="Arial" w:hAnsi="Arial" w:cs="Arial"/>
                </w:rPr>
                <w:t>CPSA Code of Practice</w:t>
              </w:r>
            </w:hyperlink>
            <w:r w:rsidRPr="00D15701">
              <w:rPr>
                <w:rFonts w:ascii="Arial" w:hAnsi="Arial" w:cs="Arial"/>
              </w:rPr>
              <w:t xml:space="preserve">. </w:t>
            </w:r>
          </w:p>
          <w:p w14:paraId="55071F10" w14:textId="47DAE97E" w:rsidR="00D15701" w:rsidRPr="00D15701" w:rsidRDefault="00D15701" w:rsidP="00D15701">
            <w:pPr>
              <w:jc w:val="both"/>
              <w:rPr>
                <w:rFonts w:ascii="Arial" w:hAnsi="Arial" w:cs="Arial"/>
              </w:rPr>
            </w:pPr>
          </w:p>
        </w:tc>
      </w:tr>
      <w:tr w:rsidR="002271D3" w:rsidRPr="00B44E44" w14:paraId="5C60D8C6" w14:textId="77777777" w:rsidTr="00E53B66">
        <w:tc>
          <w:tcPr>
            <w:tcW w:w="10620" w:type="dxa"/>
            <w:gridSpan w:val="2"/>
          </w:tcPr>
          <w:p w14:paraId="5889D214" w14:textId="77777777" w:rsidR="002271D3" w:rsidRPr="00842750" w:rsidRDefault="002271D3" w:rsidP="002271D3">
            <w:pPr>
              <w:rPr>
                <w:rFonts w:ascii="Arial" w:hAnsi="Arial" w:cs="Arial"/>
              </w:rPr>
            </w:pPr>
            <w:r w:rsidRPr="00842750">
              <w:rPr>
                <w:rFonts w:ascii="Arial" w:hAnsi="Arial" w:cs="Arial"/>
              </w:rPr>
              <w:t>The reform programme outlined for the Health Services may impact on this role and as structures change the job description may be reviewed.</w:t>
            </w:r>
          </w:p>
          <w:p w14:paraId="3A4D40C7" w14:textId="77777777" w:rsidR="002271D3" w:rsidRPr="00842750" w:rsidRDefault="002271D3" w:rsidP="002271D3">
            <w:pPr>
              <w:rPr>
                <w:rFonts w:ascii="Arial" w:hAnsi="Arial" w:cs="Arial"/>
              </w:rPr>
            </w:pPr>
          </w:p>
          <w:p w14:paraId="40BAE145" w14:textId="77777777" w:rsidR="002271D3" w:rsidRPr="00842750" w:rsidRDefault="002271D3" w:rsidP="002271D3">
            <w:pPr>
              <w:rPr>
                <w:rFonts w:ascii="Arial" w:hAnsi="Arial" w:cs="Arial"/>
              </w:rPr>
            </w:pPr>
            <w:r w:rsidRPr="00842750">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A69136D" w14:textId="77777777" w:rsidR="00566CE0" w:rsidRPr="00B44E44" w:rsidRDefault="00566CE0" w:rsidP="00566CE0">
      <w:pPr>
        <w:jc w:val="both"/>
        <w:rPr>
          <w:rFonts w:ascii="Arial" w:hAnsi="Arial" w:cs="Arial"/>
          <w:b/>
        </w:rPr>
      </w:pPr>
    </w:p>
    <w:p w14:paraId="7C1AFADC" w14:textId="77777777" w:rsidR="00566CE0" w:rsidRPr="00B44E44" w:rsidRDefault="00566CE0" w:rsidP="00566CE0">
      <w:pPr>
        <w:jc w:val="both"/>
        <w:rPr>
          <w:rFonts w:ascii="Arial" w:hAnsi="Arial" w:cs="Arial"/>
        </w:rPr>
      </w:pPr>
      <w:r w:rsidRPr="00B44E44">
        <w:rPr>
          <w:rFonts w:ascii="Arial" w:hAnsi="Arial" w:cs="Arial"/>
          <w:b/>
        </w:rPr>
        <w:br w:type="page"/>
      </w:r>
    </w:p>
    <w:p w14:paraId="3216C7F4" w14:textId="721AF588" w:rsidR="00566CE0" w:rsidRPr="00B44E44" w:rsidRDefault="00D15701" w:rsidP="00566CE0">
      <w:pPr>
        <w:jc w:val="both"/>
        <w:rPr>
          <w:rFonts w:ascii="Arial" w:hAnsi="Arial" w:cs="Arial"/>
        </w:rPr>
      </w:pPr>
      <w:r w:rsidRPr="00324FEE">
        <w:rPr>
          <w:noProof/>
          <w:color w:val="000099"/>
          <w:lang w:val="en-IE" w:eastAsia="en-IE"/>
        </w:rPr>
        <w:lastRenderedPageBreak/>
        <w:drawing>
          <wp:anchor distT="0" distB="0" distL="114300" distR="114300" simplePos="0" relativeHeight="251664384" behindDoc="0" locked="0" layoutInCell="1" allowOverlap="1" wp14:anchorId="0F4A5EDE" wp14:editId="714D0641">
            <wp:simplePos x="0" y="0"/>
            <wp:positionH relativeFrom="margin">
              <wp:posOffset>-277977</wp:posOffset>
            </wp:positionH>
            <wp:positionV relativeFrom="margin">
              <wp:posOffset>-526949</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6530B" w14:textId="77777777" w:rsidR="00D15701" w:rsidRPr="00A723EF" w:rsidRDefault="00D15701" w:rsidP="00D15701">
      <w:pPr>
        <w:ind w:left="-1260"/>
        <w:jc w:val="center"/>
        <w:rPr>
          <w:rFonts w:ascii="Arial" w:hAnsi="Arial" w:cs="Arial"/>
          <w:b/>
          <w:noProof/>
          <w:lang w:val="en-US" w:eastAsia="en-US"/>
        </w:rPr>
      </w:pPr>
      <w:r>
        <w:rPr>
          <w:rFonts w:ascii="Arial" w:hAnsi="Arial" w:cs="Arial"/>
          <w:b/>
          <w:noProof/>
          <w:lang w:val="en-US" w:eastAsia="en-US"/>
        </w:rPr>
        <w:t>Grade VII, Finance Analyst</w:t>
      </w:r>
    </w:p>
    <w:p w14:paraId="6CDEA0E9" w14:textId="77777777" w:rsidR="00566CE0" w:rsidRPr="00B44E44" w:rsidRDefault="00917D2F" w:rsidP="00566CE0">
      <w:pPr>
        <w:jc w:val="center"/>
        <w:rPr>
          <w:rFonts w:ascii="Arial" w:hAnsi="Arial" w:cs="Arial"/>
          <w:b/>
        </w:rPr>
      </w:pPr>
      <w:r>
        <w:rPr>
          <w:rFonts w:ascii="Arial" w:hAnsi="Arial" w:cs="Arial"/>
          <w:b/>
        </w:rPr>
        <w:t>T</w:t>
      </w:r>
      <w:r w:rsidR="00566CE0" w:rsidRPr="00B44E44">
        <w:rPr>
          <w:rFonts w:ascii="Arial" w:hAnsi="Arial" w:cs="Arial"/>
          <w:b/>
        </w:rPr>
        <w:t>erms and Conditions of Employment</w:t>
      </w:r>
    </w:p>
    <w:p w14:paraId="33CFEC21" w14:textId="77777777" w:rsidR="00566CE0" w:rsidRPr="00B44E44" w:rsidRDefault="00566CE0" w:rsidP="00566CE0">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66CE0" w:rsidRPr="00B44E44" w14:paraId="1691C363" w14:textId="77777777" w:rsidTr="00E53B66">
        <w:tc>
          <w:tcPr>
            <w:tcW w:w="1985" w:type="dxa"/>
          </w:tcPr>
          <w:p w14:paraId="4AA26D9A" w14:textId="77777777" w:rsidR="00566CE0" w:rsidRPr="00034C04" w:rsidRDefault="00566CE0" w:rsidP="00E53B66">
            <w:pPr>
              <w:rPr>
                <w:rFonts w:ascii="Arial" w:hAnsi="Arial" w:cs="Arial"/>
                <w:b/>
                <w:bCs/>
              </w:rPr>
            </w:pPr>
            <w:r w:rsidRPr="00034C04">
              <w:rPr>
                <w:rFonts w:ascii="Arial" w:hAnsi="Arial" w:cs="Arial"/>
                <w:b/>
                <w:bCs/>
              </w:rPr>
              <w:t xml:space="preserve">Tenure </w:t>
            </w:r>
          </w:p>
        </w:tc>
        <w:tc>
          <w:tcPr>
            <w:tcW w:w="7655" w:type="dxa"/>
          </w:tcPr>
          <w:p w14:paraId="249FF099" w14:textId="1CC1F393" w:rsidR="00566CE0" w:rsidRPr="00034C04" w:rsidRDefault="00566CE0" w:rsidP="00E53B66">
            <w:pPr>
              <w:tabs>
                <w:tab w:val="left" w:pos="-720"/>
                <w:tab w:val="left" w:pos="0"/>
                <w:tab w:val="left" w:pos="720"/>
              </w:tabs>
              <w:suppressAutoHyphens/>
              <w:jc w:val="both"/>
              <w:rPr>
                <w:rFonts w:ascii="Arial" w:hAnsi="Arial" w:cs="Arial"/>
                <w:spacing w:val="-3"/>
              </w:rPr>
            </w:pPr>
            <w:r w:rsidRPr="00034C04">
              <w:rPr>
                <w:rFonts w:ascii="Arial" w:hAnsi="Arial" w:cs="Arial"/>
                <w:spacing w:val="-3"/>
              </w:rPr>
              <w:t xml:space="preserve">The current vacancy available is </w:t>
            </w:r>
            <w:r w:rsidR="007E4EF2" w:rsidRPr="00585EFF">
              <w:rPr>
                <w:rFonts w:ascii="Arial" w:hAnsi="Arial" w:cs="Arial"/>
                <w:bCs/>
                <w:iCs/>
              </w:rPr>
              <w:t>specified purpose (end date 31/12/202</w:t>
            </w:r>
            <w:r w:rsidR="00EF690E">
              <w:rPr>
                <w:rFonts w:ascii="Arial" w:hAnsi="Arial" w:cs="Arial"/>
                <w:bCs/>
                <w:iCs/>
              </w:rPr>
              <w:t>7</w:t>
            </w:r>
            <w:r w:rsidR="007E4EF2" w:rsidRPr="00585EFF">
              <w:rPr>
                <w:rFonts w:ascii="Arial" w:hAnsi="Arial" w:cs="Arial"/>
                <w:bCs/>
                <w:iCs/>
              </w:rPr>
              <w:t xml:space="preserve">) </w:t>
            </w:r>
            <w:r w:rsidR="007E4EF2">
              <w:rPr>
                <w:rFonts w:ascii="Arial" w:hAnsi="Arial" w:cs="Arial"/>
                <w:bCs/>
                <w:iCs/>
              </w:rPr>
              <w:t>and whole-time.</w:t>
            </w:r>
          </w:p>
          <w:p w14:paraId="5AA513E0" w14:textId="77777777" w:rsidR="007E4EF2" w:rsidRDefault="007E4EF2" w:rsidP="00E53B66">
            <w:pPr>
              <w:tabs>
                <w:tab w:val="left" w:pos="-720"/>
                <w:tab w:val="left" w:pos="0"/>
                <w:tab w:val="left" w:pos="720"/>
              </w:tabs>
              <w:suppressAutoHyphens/>
              <w:jc w:val="both"/>
              <w:rPr>
                <w:rFonts w:ascii="Arial" w:hAnsi="Arial" w:cs="Arial"/>
                <w:spacing w:val="-3"/>
              </w:rPr>
            </w:pPr>
          </w:p>
          <w:p w14:paraId="26DDDBC6" w14:textId="18D91270" w:rsidR="00566CE0" w:rsidRPr="00034C04" w:rsidRDefault="00566CE0" w:rsidP="00E53B66">
            <w:pPr>
              <w:tabs>
                <w:tab w:val="left" w:pos="-720"/>
                <w:tab w:val="left" w:pos="0"/>
                <w:tab w:val="left" w:pos="720"/>
              </w:tabs>
              <w:suppressAutoHyphens/>
              <w:jc w:val="both"/>
              <w:rPr>
                <w:rFonts w:ascii="Arial" w:hAnsi="Arial" w:cs="Arial"/>
                <w:spacing w:val="-3"/>
              </w:rPr>
            </w:pPr>
            <w:r w:rsidRPr="00034C04">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28450BA1" w14:textId="77777777" w:rsidR="00566CE0" w:rsidRPr="00034C04" w:rsidRDefault="00566CE0" w:rsidP="00E53B66">
            <w:pPr>
              <w:tabs>
                <w:tab w:val="left" w:pos="-720"/>
                <w:tab w:val="left" w:pos="0"/>
                <w:tab w:val="left" w:pos="720"/>
              </w:tabs>
              <w:suppressAutoHyphens/>
              <w:jc w:val="both"/>
              <w:rPr>
                <w:rFonts w:ascii="Arial" w:hAnsi="Arial" w:cs="Arial"/>
                <w:spacing w:val="-3"/>
              </w:rPr>
            </w:pPr>
          </w:p>
          <w:p w14:paraId="7BDBEB03" w14:textId="77777777" w:rsidR="00BD1BF9" w:rsidRDefault="00BD1BF9" w:rsidP="00BD1BF9">
            <w:pPr>
              <w:tabs>
                <w:tab w:val="left" w:pos="-720"/>
                <w:tab w:val="left" w:pos="0"/>
                <w:tab w:val="left" w:pos="720"/>
              </w:tabs>
              <w:suppressAutoHyphens/>
              <w:jc w:val="both"/>
              <w:rPr>
                <w:rFonts w:ascii="Arial" w:hAnsi="Arial" w:cs="Arial"/>
                <w:spacing w:val="-3"/>
              </w:rPr>
            </w:pPr>
            <w:r w:rsidRPr="00034C0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5FC152C9" w14:textId="1ABDD28C" w:rsidR="00566CE0" w:rsidRPr="00B44E44" w:rsidRDefault="00566CE0" w:rsidP="00E53B66">
            <w:pPr>
              <w:tabs>
                <w:tab w:val="left" w:pos="-720"/>
                <w:tab w:val="left" w:pos="0"/>
                <w:tab w:val="left" w:pos="720"/>
              </w:tabs>
              <w:suppressAutoHyphens/>
              <w:jc w:val="both"/>
              <w:rPr>
                <w:rFonts w:ascii="Arial" w:hAnsi="Arial" w:cs="Arial"/>
                <w:spacing w:val="-3"/>
              </w:rPr>
            </w:pPr>
          </w:p>
        </w:tc>
      </w:tr>
      <w:tr w:rsidR="00566CE0" w:rsidRPr="00B44E44" w14:paraId="15BABF06" w14:textId="77777777" w:rsidTr="00E53B66">
        <w:tc>
          <w:tcPr>
            <w:tcW w:w="1985" w:type="dxa"/>
          </w:tcPr>
          <w:p w14:paraId="710162B0" w14:textId="77777777" w:rsidR="00566CE0" w:rsidRPr="00B44E44" w:rsidRDefault="00566CE0" w:rsidP="00E53B66">
            <w:pPr>
              <w:rPr>
                <w:rFonts w:ascii="Arial" w:hAnsi="Arial" w:cs="Arial"/>
                <w:b/>
                <w:bCs/>
              </w:rPr>
            </w:pPr>
            <w:r w:rsidRPr="00B44E44">
              <w:rPr>
                <w:rFonts w:ascii="Arial" w:hAnsi="Arial" w:cs="Arial"/>
                <w:b/>
                <w:bCs/>
              </w:rPr>
              <w:t xml:space="preserve">Remuneration </w:t>
            </w:r>
          </w:p>
        </w:tc>
        <w:tc>
          <w:tcPr>
            <w:tcW w:w="7655" w:type="dxa"/>
          </w:tcPr>
          <w:p w14:paraId="4A87FC3F" w14:textId="5FB04E58" w:rsidR="007E4EF2" w:rsidRPr="007E4EF2" w:rsidRDefault="007E4EF2" w:rsidP="007E4EF2">
            <w:pPr>
              <w:jc w:val="both"/>
              <w:rPr>
                <w:rFonts w:ascii="Arial" w:hAnsi="Arial" w:cs="Arial"/>
                <w:lang w:val="en-IE"/>
              </w:rPr>
            </w:pPr>
            <w:r w:rsidRPr="007E4EF2">
              <w:rPr>
                <w:rFonts w:ascii="Arial" w:hAnsi="Arial" w:cs="Arial"/>
                <w:lang w:val="en-IE"/>
              </w:rPr>
              <w:t>The salary scale for the post (as at 01/0</w:t>
            </w:r>
            <w:r w:rsidR="00267C74">
              <w:rPr>
                <w:rFonts w:ascii="Arial" w:hAnsi="Arial" w:cs="Arial"/>
                <w:lang w:val="en-IE"/>
              </w:rPr>
              <w:t>2</w:t>
            </w:r>
            <w:r w:rsidRPr="007E4EF2">
              <w:rPr>
                <w:rFonts w:ascii="Arial" w:hAnsi="Arial" w:cs="Arial"/>
                <w:lang w:val="en-IE"/>
              </w:rPr>
              <w:t>/202</w:t>
            </w:r>
            <w:r w:rsidR="00267C74">
              <w:rPr>
                <w:rFonts w:ascii="Arial" w:hAnsi="Arial" w:cs="Arial"/>
                <w:lang w:val="en-IE"/>
              </w:rPr>
              <w:t>6</w:t>
            </w:r>
            <w:r w:rsidRPr="007E4EF2">
              <w:rPr>
                <w:rFonts w:ascii="Arial" w:hAnsi="Arial" w:cs="Arial"/>
                <w:lang w:val="en-IE"/>
              </w:rPr>
              <w:t>) is:</w:t>
            </w:r>
          </w:p>
          <w:p w14:paraId="1749CFC9" w14:textId="77777777" w:rsidR="00267C74" w:rsidRPr="00267C74" w:rsidRDefault="00267C74" w:rsidP="00267C74">
            <w:pPr>
              <w:jc w:val="both"/>
              <w:rPr>
                <w:rFonts w:ascii="Arial" w:hAnsi="Arial" w:cs="Arial"/>
                <w:lang w:val="en-IE"/>
              </w:rPr>
            </w:pPr>
          </w:p>
          <w:p w14:paraId="2F114F1D" w14:textId="05B51CE0" w:rsidR="007E4EF2" w:rsidRDefault="00267C74" w:rsidP="00267C74">
            <w:pPr>
              <w:jc w:val="both"/>
              <w:rPr>
                <w:rFonts w:ascii="Arial" w:hAnsi="Arial" w:cs="Arial"/>
                <w:lang w:val="en-IE"/>
              </w:rPr>
            </w:pPr>
            <w:r w:rsidRPr="00267C74">
              <w:rPr>
                <w:rFonts w:ascii="Arial" w:hAnsi="Arial" w:cs="Arial"/>
                <w:lang w:val="en-IE"/>
              </w:rPr>
              <w:t xml:space="preserve">€60,613 - €62,094 - €63,824 - €65,560 - €67,302 - €68,858 - €70,442 - €71,985 - €73,516 - </w:t>
            </w:r>
            <w:r w:rsidRPr="00267C74">
              <w:rPr>
                <w:rFonts w:ascii="Arial" w:hAnsi="Arial" w:cs="Arial"/>
                <w:b/>
                <w:bCs/>
                <w:lang w:val="en-IE"/>
              </w:rPr>
              <w:t>€76,151 - €78,795 LSIs</w:t>
            </w:r>
            <w:r w:rsidRPr="00267C74">
              <w:rPr>
                <w:rFonts w:ascii="Arial" w:hAnsi="Arial" w:cs="Arial"/>
                <w:lang w:val="en-IE"/>
              </w:rPr>
              <w:t xml:space="preserve"> </w:t>
            </w:r>
          </w:p>
          <w:p w14:paraId="7096AE79" w14:textId="77777777" w:rsidR="00267C74" w:rsidRPr="007E4EF2" w:rsidRDefault="00267C74" w:rsidP="00267C74">
            <w:pPr>
              <w:jc w:val="both"/>
              <w:rPr>
                <w:rFonts w:ascii="Arial" w:hAnsi="Arial" w:cs="Arial"/>
                <w:lang w:val="en-IE"/>
              </w:rPr>
            </w:pPr>
          </w:p>
          <w:p w14:paraId="4614E0CE" w14:textId="77777777" w:rsidR="007E4EF2" w:rsidRPr="007E4EF2" w:rsidRDefault="007E4EF2" w:rsidP="007E4EF2">
            <w:pPr>
              <w:jc w:val="both"/>
              <w:rPr>
                <w:rFonts w:ascii="Arial" w:hAnsi="Arial" w:cs="Arial"/>
                <w:lang w:val="en-IE"/>
              </w:rPr>
            </w:pPr>
            <w:r w:rsidRPr="007E4EF2">
              <w:rPr>
                <w:rFonts w:ascii="Arial" w:hAnsi="Arial" w:cs="Arial"/>
                <w:lang w:val="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AA0CBE4" w14:textId="73E9D105" w:rsidR="007E4EF2" w:rsidRPr="00464128" w:rsidRDefault="007E4EF2" w:rsidP="00930E66">
            <w:pPr>
              <w:jc w:val="both"/>
              <w:rPr>
                <w:rFonts w:ascii="Arial" w:hAnsi="Arial" w:cs="Arial"/>
                <w:lang w:val="en-IE"/>
              </w:rPr>
            </w:pPr>
          </w:p>
        </w:tc>
      </w:tr>
      <w:tr w:rsidR="007E4EF2" w:rsidRPr="00B44E44" w14:paraId="26DB8A5F" w14:textId="77777777" w:rsidTr="00E53B66">
        <w:tc>
          <w:tcPr>
            <w:tcW w:w="1985" w:type="dxa"/>
          </w:tcPr>
          <w:p w14:paraId="383F10D0" w14:textId="77777777" w:rsidR="007E4EF2" w:rsidRPr="00B44E44" w:rsidRDefault="007E4EF2" w:rsidP="007E4EF2">
            <w:pPr>
              <w:rPr>
                <w:rFonts w:ascii="Arial" w:hAnsi="Arial" w:cs="Arial"/>
                <w:b/>
                <w:bCs/>
              </w:rPr>
            </w:pPr>
            <w:r w:rsidRPr="00B44E44">
              <w:rPr>
                <w:rFonts w:ascii="Arial" w:hAnsi="Arial" w:cs="Arial"/>
                <w:b/>
                <w:bCs/>
              </w:rPr>
              <w:t>Working Week</w:t>
            </w:r>
          </w:p>
          <w:p w14:paraId="6674C7EA" w14:textId="77777777" w:rsidR="007E4EF2" w:rsidRPr="00B44E44" w:rsidRDefault="007E4EF2" w:rsidP="007E4EF2">
            <w:pPr>
              <w:rPr>
                <w:rFonts w:ascii="Arial" w:hAnsi="Arial" w:cs="Arial"/>
                <w:b/>
                <w:bCs/>
              </w:rPr>
            </w:pPr>
          </w:p>
        </w:tc>
        <w:tc>
          <w:tcPr>
            <w:tcW w:w="7655" w:type="dxa"/>
          </w:tcPr>
          <w:p w14:paraId="43AD7C1A" w14:textId="6CF2E693" w:rsidR="007E4EF2" w:rsidRPr="007E4EF2" w:rsidRDefault="007E4EF2" w:rsidP="007E4EF2">
            <w:pPr>
              <w:pStyle w:val="paragraph"/>
              <w:spacing w:before="0" w:beforeAutospacing="0" w:after="0" w:afterAutospacing="0"/>
              <w:textAlignment w:val="baseline"/>
              <w:rPr>
                <w:rFonts w:ascii="Arial" w:hAnsi="Arial" w:cs="Arial"/>
                <w:sz w:val="20"/>
                <w:szCs w:val="20"/>
              </w:rPr>
            </w:pPr>
            <w:r w:rsidRPr="007E4EF2">
              <w:rPr>
                <w:rStyle w:val="normaltextrun"/>
                <w:rFonts w:ascii="Arial" w:hAnsi="Arial" w:cs="Arial"/>
                <w:sz w:val="20"/>
                <w:szCs w:val="20"/>
                <w:lang w:val="en-US"/>
              </w:rPr>
              <w:t xml:space="preserve">The standard weekly working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7E4EF2">
              <w:rPr>
                <w:rStyle w:val="normaltextrun"/>
                <w:rFonts w:ascii="Arial" w:hAnsi="Arial" w:cs="Arial"/>
                <w:sz w:val="20"/>
                <w:szCs w:val="20"/>
                <w:lang w:val="en-US"/>
              </w:rPr>
              <w:t xml:space="preserve">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per week. Your normal weekly working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7E4EF2">
              <w:rPr>
                <w:rStyle w:val="normaltextrun"/>
                <w:rFonts w:ascii="Arial" w:hAnsi="Arial" w:cs="Arial"/>
                <w:sz w:val="20"/>
                <w:szCs w:val="20"/>
                <w:lang w:val="en-US"/>
              </w:rPr>
              <w:t xml:space="preserve">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Contracted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that are less than the standard weekly working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for your grade will be paid pro rata to the full time equivalent.</w:t>
            </w:r>
          </w:p>
          <w:p w14:paraId="0EE43A5C" w14:textId="77777777" w:rsidR="007E4EF2" w:rsidRPr="007E4EF2" w:rsidRDefault="007E4EF2" w:rsidP="007E4EF2">
            <w:pPr>
              <w:pStyle w:val="paragraph"/>
              <w:spacing w:before="0" w:beforeAutospacing="0" w:after="0" w:afterAutospacing="0"/>
              <w:textAlignment w:val="baseline"/>
              <w:rPr>
                <w:rFonts w:ascii="Arial" w:hAnsi="Arial" w:cs="Arial"/>
                <w:sz w:val="20"/>
                <w:szCs w:val="20"/>
              </w:rPr>
            </w:pPr>
          </w:p>
          <w:p w14:paraId="649F883A" w14:textId="77777777" w:rsidR="007E4EF2" w:rsidRPr="007E4EF2" w:rsidRDefault="007E4EF2" w:rsidP="007E4EF2">
            <w:pPr>
              <w:pStyle w:val="paragraph"/>
              <w:spacing w:before="0" w:beforeAutospacing="0" w:after="0" w:afterAutospacing="0"/>
              <w:textAlignment w:val="baseline"/>
              <w:rPr>
                <w:rFonts w:ascii="Arial" w:hAnsi="Arial" w:cs="Arial"/>
                <w:sz w:val="20"/>
                <w:szCs w:val="20"/>
              </w:rPr>
            </w:pPr>
            <w:r w:rsidRPr="007E4EF2">
              <w:rPr>
                <w:rStyle w:val="normaltextrun"/>
                <w:rFonts w:ascii="Arial" w:hAnsi="Arial" w:cs="Arial"/>
                <w:sz w:val="20"/>
                <w:szCs w:val="20"/>
                <w:lang w:val="en-US"/>
              </w:rPr>
              <w:t xml:space="preserve">You are required to work agreed roster/on-call arrangements advised by your Reporting Manager. Your contracted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are liable to change between the </w:t>
            </w:r>
            <w:r w:rsidRPr="007E4EF2">
              <w:rPr>
                <w:rStyle w:val="findhit"/>
                <w:rFonts w:ascii="Arial" w:hAnsi="Arial" w:cs="Arial"/>
                <w:sz w:val="20"/>
                <w:szCs w:val="20"/>
                <w:lang w:val="en-US"/>
              </w:rPr>
              <w:t>hours</w:t>
            </w:r>
            <w:r w:rsidRPr="007E4EF2">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36A7A1E" w14:textId="6B0080A7" w:rsidR="007E4EF2" w:rsidRPr="007E4EF2" w:rsidRDefault="007E4EF2" w:rsidP="007E4EF2">
            <w:pPr>
              <w:jc w:val="both"/>
              <w:rPr>
                <w:rFonts w:ascii="Arial" w:hAnsi="Arial" w:cs="Arial"/>
              </w:rPr>
            </w:pPr>
          </w:p>
        </w:tc>
      </w:tr>
      <w:tr w:rsidR="00EE5BBE" w:rsidRPr="00E2316A" w14:paraId="578F2DA5" w14:textId="77777777" w:rsidTr="00EE5BBE">
        <w:tc>
          <w:tcPr>
            <w:tcW w:w="1985" w:type="dxa"/>
          </w:tcPr>
          <w:p w14:paraId="4AE762C2" w14:textId="77777777" w:rsidR="00EE5BBE" w:rsidRPr="00E766A5" w:rsidRDefault="00EE5BBE" w:rsidP="00E01785">
            <w:pPr>
              <w:rPr>
                <w:rFonts w:ascii="Arial" w:hAnsi="Arial" w:cs="Arial"/>
                <w:b/>
                <w:bCs/>
              </w:rPr>
            </w:pPr>
            <w:r>
              <w:rPr>
                <w:rFonts w:ascii="Arial" w:hAnsi="Arial" w:cs="Arial"/>
                <w:b/>
                <w:bCs/>
              </w:rPr>
              <w:t>Age</w:t>
            </w:r>
          </w:p>
        </w:tc>
        <w:tc>
          <w:tcPr>
            <w:tcW w:w="7655" w:type="dxa"/>
          </w:tcPr>
          <w:p w14:paraId="29C47A54" w14:textId="77777777" w:rsidR="00EE5BBE" w:rsidRDefault="00EE5BBE" w:rsidP="00E01785">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7195B7C9" w14:textId="77777777" w:rsidR="00EE5BBE" w:rsidRDefault="00EE5BBE" w:rsidP="00E01785">
            <w:pPr>
              <w:autoSpaceDE w:val="0"/>
              <w:autoSpaceDN w:val="0"/>
              <w:adjustRightInd w:val="0"/>
              <w:rPr>
                <w:rFonts w:ascii="Helv" w:eastAsiaTheme="minorHAnsi" w:hAnsi="Helv" w:cs="Helv"/>
                <w:i/>
                <w:iCs/>
                <w:color w:val="000000"/>
                <w:lang w:val="en-IE" w:eastAsia="en-US"/>
              </w:rPr>
            </w:pPr>
          </w:p>
          <w:p w14:paraId="17B8A0F8" w14:textId="77777777" w:rsidR="00EE5BBE" w:rsidRPr="00E45386" w:rsidRDefault="00EE5BBE" w:rsidP="00E01785">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210402D1" w14:textId="77777777" w:rsidR="00EE5BBE" w:rsidRPr="00E45386" w:rsidRDefault="00EE5BBE" w:rsidP="00E0178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31ECD2A9" w14:textId="77777777" w:rsidR="00EE5BBE" w:rsidRPr="00E45386" w:rsidRDefault="00EE5BBE" w:rsidP="00E01785">
            <w:pPr>
              <w:autoSpaceDE w:val="0"/>
              <w:autoSpaceDN w:val="0"/>
              <w:adjustRightInd w:val="0"/>
              <w:rPr>
                <w:rFonts w:ascii="Helv" w:eastAsiaTheme="minorHAnsi" w:hAnsi="Helv" w:cs="Helv"/>
                <w:color w:val="000000" w:themeColor="text1"/>
                <w:lang w:val="en-IE" w:eastAsia="en-US"/>
              </w:rPr>
            </w:pPr>
          </w:p>
          <w:p w14:paraId="25E69BAC" w14:textId="77777777" w:rsidR="00EE5BBE" w:rsidRDefault="00EE5BBE" w:rsidP="00E0178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655A62DA" w14:textId="60A14526" w:rsidR="007E4EF2" w:rsidRPr="00E2316A" w:rsidRDefault="007E4EF2" w:rsidP="00E01785">
            <w:pPr>
              <w:autoSpaceDE w:val="0"/>
              <w:autoSpaceDN w:val="0"/>
              <w:adjustRightInd w:val="0"/>
              <w:rPr>
                <w:rFonts w:ascii="Helv" w:eastAsiaTheme="minorHAnsi" w:hAnsi="Helv" w:cs="Helv"/>
                <w:color w:val="000000" w:themeColor="text1"/>
                <w:lang w:val="en-IE" w:eastAsia="en-US"/>
              </w:rPr>
            </w:pPr>
          </w:p>
        </w:tc>
      </w:tr>
      <w:tr w:rsidR="00566CE0" w:rsidRPr="00B44E44" w14:paraId="7A114E97" w14:textId="77777777" w:rsidTr="00E53B66">
        <w:tc>
          <w:tcPr>
            <w:tcW w:w="1985" w:type="dxa"/>
          </w:tcPr>
          <w:p w14:paraId="4F581E33" w14:textId="77777777" w:rsidR="00566CE0" w:rsidRPr="00B44E44" w:rsidRDefault="00566CE0" w:rsidP="00E53B66">
            <w:pPr>
              <w:rPr>
                <w:rFonts w:ascii="Arial" w:hAnsi="Arial" w:cs="Arial"/>
                <w:b/>
                <w:bCs/>
              </w:rPr>
            </w:pPr>
            <w:r w:rsidRPr="00B44E44">
              <w:rPr>
                <w:rFonts w:ascii="Arial" w:hAnsi="Arial" w:cs="Arial"/>
                <w:b/>
                <w:bCs/>
              </w:rPr>
              <w:t>Annual Leave</w:t>
            </w:r>
          </w:p>
        </w:tc>
        <w:tc>
          <w:tcPr>
            <w:tcW w:w="7655" w:type="dxa"/>
          </w:tcPr>
          <w:p w14:paraId="0B74810F" w14:textId="77777777" w:rsidR="007E4EF2" w:rsidRPr="007E4EF2" w:rsidRDefault="007E4EF2" w:rsidP="007E4EF2">
            <w:pPr>
              <w:rPr>
                <w:rFonts w:ascii="Arial" w:hAnsi="Arial" w:cs="Arial"/>
              </w:rPr>
            </w:pPr>
            <w:r w:rsidRPr="007E4EF2">
              <w:rPr>
                <w:rFonts w:ascii="Arial" w:eastAsiaTheme="minorHAnsi" w:hAnsi="Arial" w:cs="Arial"/>
                <w:color w:val="000000"/>
                <w:lang w:val="en-IE" w:eastAsia="en-US"/>
              </w:rPr>
              <w:t>The annual leave associated with the post will be confirmed at Contracting stage</w:t>
            </w:r>
            <w:r w:rsidRPr="007E4EF2">
              <w:rPr>
                <w:rFonts w:ascii="Arial" w:hAnsi="Arial" w:cs="Arial"/>
              </w:rPr>
              <w:t>.</w:t>
            </w:r>
          </w:p>
          <w:p w14:paraId="3ADAE1B2" w14:textId="77777777" w:rsidR="00566CE0" w:rsidRPr="00B44E44" w:rsidRDefault="00566CE0" w:rsidP="00E53B66">
            <w:pPr>
              <w:jc w:val="both"/>
              <w:rPr>
                <w:rFonts w:ascii="Arial" w:hAnsi="Arial" w:cs="Arial"/>
              </w:rPr>
            </w:pPr>
          </w:p>
        </w:tc>
      </w:tr>
      <w:tr w:rsidR="007E4EF2" w:rsidRPr="00B44E44" w14:paraId="00E57412" w14:textId="77777777" w:rsidTr="00E53B66">
        <w:tc>
          <w:tcPr>
            <w:tcW w:w="1985" w:type="dxa"/>
          </w:tcPr>
          <w:p w14:paraId="05010167" w14:textId="77777777" w:rsidR="007E4EF2" w:rsidRPr="00B44E44" w:rsidRDefault="007E4EF2" w:rsidP="007E4EF2">
            <w:pPr>
              <w:rPr>
                <w:rFonts w:ascii="Arial" w:hAnsi="Arial" w:cs="Arial"/>
                <w:b/>
                <w:bCs/>
              </w:rPr>
            </w:pPr>
            <w:r w:rsidRPr="00B44E44">
              <w:rPr>
                <w:rFonts w:ascii="Arial" w:hAnsi="Arial" w:cs="Arial"/>
                <w:b/>
                <w:bCs/>
              </w:rPr>
              <w:t>Superannuation</w:t>
            </w:r>
          </w:p>
          <w:p w14:paraId="129F7A5A" w14:textId="77777777" w:rsidR="007E4EF2" w:rsidRPr="00B44E44" w:rsidRDefault="007E4EF2" w:rsidP="007E4EF2">
            <w:pPr>
              <w:rPr>
                <w:rFonts w:ascii="Arial" w:hAnsi="Arial" w:cs="Arial"/>
                <w:b/>
                <w:bCs/>
              </w:rPr>
            </w:pPr>
          </w:p>
          <w:p w14:paraId="0B258F70" w14:textId="77777777" w:rsidR="007E4EF2" w:rsidRPr="00B44E44" w:rsidRDefault="007E4EF2" w:rsidP="007E4EF2">
            <w:pPr>
              <w:rPr>
                <w:rFonts w:ascii="Arial" w:hAnsi="Arial" w:cs="Arial"/>
                <w:b/>
                <w:bCs/>
              </w:rPr>
            </w:pPr>
          </w:p>
        </w:tc>
        <w:tc>
          <w:tcPr>
            <w:tcW w:w="7655" w:type="dxa"/>
          </w:tcPr>
          <w:p w14:paraId="1ED182C6" w14:textId="17F9BA5C" w:rsidR="007E4EF2" w:rsidRPr="007E4EF2" w:rsidRDefault="007E4EF2" w:rsidP="007E4EF2">
            <w:pPr>
              <w:jc w:val="both"/>
              <w:rPr>
                <w:rFonts w:ascii="Arial" w:hAnsi="Arial" w:cs="Arial"/>
              </w:rPr>
            </w:pPr>
            <w:r w:rsidRPr="007E4EF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7E4EF2">
                <w:rPr>
                  <w:rFonts w:ascii="Arial" w:hAnsi="Arial" w:cs="Arial"/>
                </w:rPr>
                <w:t>the 01</w:t>
              </w:r>
              <w:r w:rsidRPr="007E4EF2">
                <w:rPr>
                  <w:rFonts w:ascii="Arial" w:hAnsi="Arial" w:cs="Arial"/>
                  <w:vertAlign w:val="superscript"/>
                </w:rPr>
                <w:t>st</w:t>
              </w:r>
              <w:r w:rsidRPr="007E4EF2">
                <w:rPr>
                  <w:rFonts w:ascii="Arial" w:hAnsi="Arial" w:cs="Arial"/>
                </w:rPr>
                <w:t xml:space="preserve"> January 2005</w:t>
              </w:r>
            </w:smartTag>
            <w:r w:rsidRPr="007E4EF2">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7E4EF2">
                <w:rPr>
                  <w:rFonts w:ascii="Arial" w:hAnsi="Arial" w:cs="Arial"/>
                </w:rPr>
                <w:t>31</w:t>
              </w:r>
              <w:r w:rsidRPr="007E4EF2">
                <w:rPr>
                  <w:rFonts w:ascii="Arial" w:hAnsi="Arial" w:cs="Arial"/>
                  <w:vertAlign w:val="superscript"/>
                </w:rPr>
                <w:t>st</w:t>
              </w:r>
              <w:r w:rsidRPr="007E4EF2">
                <w:rPr>
                  <w:rFonts w:ascii="Arial" w:hAnsi="Arial" w:cs="Arial"/>
                </w:rPr>
                <w:t xml:space="preserve"> December 2004</w:t>
              </w:r>
              <w:r>
                <w:rPr>
                  <w:rFonts w:ascii="Arial" w:hAnsi="Arial" w:cs="Arial"/>
                </w:rPr>
                <w:t>.</w:t>
              </w:r>
            </w:smartTag>
          </w:p>
          <w:p w14:paraId="3AFC6CC4" w14:textId="2A01B6E0" w:rsidR="007E4EF2" w:rsidRPr="007E4EF2" w:rsidRDefault="007E4EF2" w:rsidP="007E4EF2">
            <w:pPr>
              <w:jc w:val="both"/>
              <w:rPr>
                <w:rFonts w:ascii="Arial" w:hAnsi="Arial" w:cs="Arial"/>
              </w:rPr>
            </w:pPr>
          </w:p>
        </w:tc>
      </w:tr>
      <w:tr w:rsidR="007E4EF2" w:rsidRPr="00B44E44" w14:paraId="32AA696F" w14:textId="77777777" w:rsidTr="00E53B66">
        <w:tc>
          <w:tcPr>
            <w:tcW w:w="1985" w:type="dxa"/>
          </w:tcPr>
          <w:p w14:paraId="62195C2B" w14:textId="2A39C37E" w:rsidR="007E4EF2" w:rsidRPr="00B44E44" w:rsidRDefault="007E4EF2" w:rsidP="007E4EF2">
            <w:pPr>
              <w:rPr>
                <w:rFonts w:ascii="Arial" w:hAnsi="Arial" w:cs="Arial"/>
                <w:b/>
                <w:bCs/>
              </w:rPr>
            </w:pPr>
            <w:r>
              <w:rPr>
                <w:rFonts w:ascii="Arial" w:hAnsi="Arial" w:cs="Arial"/>
                <w:b/>
                <w:bCs/>
              </w:rPr>
              <w:lastRenderedPageBreak/>
              <w:t>Age</w:t>
            </w:r>
          </w:p>
        </w:tc>
        <w:tc>
          <w:tcPr>
            <w:tcW w:w="7655" w:type="dxa"/>
          </w:tcPr>
          <w:p w14:paraId="1D500549" w14:textId="77777777" w:rsidR="007E4EF2" w:rsidRPr="007E4EF2" w:rsidRDefault="007E4EF2" w:rsidP="007E4EF2">
            <w:pPr>
              <w:autoSpaceDE w:val="0"/>
              <w:autoSpaceDN w:val="0"/>
              <w:adjustRightInd w:val="0"/>
              <w:rPr>
                <w:rFonts w:ascii="Arial" w:eastAsiaTheme="minorHAnsi" w:hAnsi="Arial" w:cs="Arial"/>
                <w:i/>
                <w:iCs/>
                <w:color w:val="000000"/>
                <w:lang w:val="en-IE" w:eastAsia="en-US"/>
              </w:rPr>
            </w:pPr>
            <w:r w:rsidRPr="007E4EF2">
              <w:rPr>
                <w:rFonts w:ascii="Arial" w:eastAsiaTheme="minorHAnsi" w:hAnsi="Arial" w:cs="Arial"/>
                <w:color w:val="000000"/>
                <w:lang w:val="en-IE" w:eastAsia="en-US"/>
              </w:rPr>
              <w:t>The Public Service Superannuation (Age of Retirement) Act, 2018* set 70 years as the compulsory retirement age for public servants.</w:t>
            </w:r>
            <w:r w:rsidRPr="007E4EF2">
              <w:rPr>
                <w:rFonts w:ascii="Arial" w:eastAsiaTheme="minorHAnsi" w:hAnsi="Arial" w:cs="Arial"/>
                <w:i/>
                <w:iCs/>
                <w:color w:val="000000"/>
                <w:lang w:val="en-IE" w:eastAsia="en-US"/>
              </w:rPr>
              <w:t xml:space="preserve"> </w:t>
            </w:r>
          </w:p>
          <w:p w14:paraId="21E775F9" w14:textId="77777777" w:rsidR="007E4EF2" w:rsidRPr="007E4EF2" w:rsidRDefault="007E4EF2" w:rsidP="007E4EF2">
            <w:pPr>
              <w:autoSpaceDE w:val="0"/>
              <w:autoSpaceDN w:val="0"/>
              <w:adjustRightInd w:val="0"/>
              <w:rPr>
                <w:rFonts w:ascii="Arial" w:eastAsiaTheme="minorHAnsi" w:hAnsi="Arial" w:cs="Arial"/>
                <w:i/>
                <w:iCs/>
                <w:color w:val="000000"/>
                <w:lang w:val="en-IE" w:eastAsia="en-US"/>
              </w:rPr>
            </w:pPr>
          </w:p>
          <w:p w14:paraId="47A58AA1" w14:textId="77777777" w:rsidR="007E4EF2" w:rsidRPr="007E4EF2" w:rsidRDefault="007E4EF2" w:rsidP="007E4EF2">
            <w:pPr>
              <w:autoSpaceDE w:val="0"/>
              <w:autoSpaceDN w:val="0"/>
              <w:adjustRightInd w:val="0"/>
              <w:rPr>
                <w:rFonts w:ascii="Arial" w:eastAsiaTheme="minorHAnsi" w:hAnsi="Arial" w:cs="Arial"/>
                <w:b/>
                <w:bCs/>
                <w:iCs/>
                <w:color w:val="000000" w:themeColor="text1"/>
                <w:lang w:val="en-IE" w:eastAsia="en-US"/>
              </w:rPr>
            </w:pPr>
            <w:r w:rsidRPr="007E4EF2">
              <w:rPr>
                <w:rFonts w:ascii="Arial" w:eastAsiaTheme="minorHAnsi" w:hAnsi="Arial" w:cs="Arial"/>
                <w:b/>
                <w:bCs/>
                <w:iCs/>
                <w:color w:val="000000"/>
                <w:lang w:val="en-IE" w:eastAsia="en-US"/>
              </w:rPr>
              <w:t xml:space="preserve">* Public </w:t>
            </w:r>
            <w:r w:rsidRPr="007E4EF2">
              <w:rPr>
                <w:rFonts w:ascii="Arial" w:eastAsiaTheme="minorHAnsi" w:hAnsi="Arial" w:cs="Arial"/>
                <w:b/>
                <w:bCs/>
                <w:iCs/>
                <w:color w:val="000000" w:themeColor="text1"/>
                <w:lang w:val="en-IE" w:eastAsia="en-US"/>
              </w:rPr>
              <w:t>Servants not affected by this legislation:</w:t>
            </w:r>
          </w:p>
          <w:p w14:paraId="34C40CAB" w14:textId="77777777" w:rsidR="007E4EF2" w:rsidRPr="007E4EF2" w:rsidRDefault="007E4EF2" w:rsidP="007E4EF2">
            <w:pPr>
              <w:autoSpaceDE w:val="0"/>
              <w:autoSpaceDN w:val="0"/>
              <w:adjustRightInd w:val="0"/>
              <w:rPr>
                <w:rFonts w:ascii="Arial" w:eastAsiaTheme="minorHAnsi" w:hAnsi="Arial" w:cs="Arial"/>
                <w:color w:val="000000" w:themeColor="text1"/>
                <w:lang w:val="en-IE" w:eastAsia="en-US"/>
              </w:rPr>
            </w:pPr>
            <w:r w:rsidRPr="007E4EF2">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6026CF37" w14:textId="77777777" w:rsidR="007E4EF2" w:rsidRPr="007E4EF2" w:rsidRDefault="007E4EF2" w:rsidP="007E4EF2">
            <w:pPr>
              <w:autoSpaceDE w:val="0"/>
              <w:autoSpaceDN w:val="0"/>
              <w:adjustRightInd w:val="0"/>
              <w:rPr>
                <w:rFonts w:ascii="Arial" w:eastAsiaTheme="minorHAnsi" w:hAnsi="Arial" w:cs="Arial"/>
                <w:color w:val="000000" w:themeColor="text1"/>
                <w:lang w:val="en-IE" w:eastAsia="en-US"/>
              </w:rPr>
            </w:pPr>
          </w:p>
          <w:p w14:paraId="4BE85BAE" w14:textId="77777777" w:rsidR="007E4EF2" w:rsidRPr="007E4EF2" w:rsidRDefault="007E4EF2" w:rsidP="007E4EF2">
            <w:pPr>
              <w:autoSpaceDE w:val="0"/>
              <w:autoSpaceDN w:val="0"/>
              <w:adjustRightInd w:val="0"/>
              <w:rPr>
                <w:rFonts w:ascii="Arial" w:eastAsiaTheme="minorHAnsi" w:hAnsi="Arial" w:cs="Arial"/>
                <w:color w:val="000000" w:themeColor="text1"/>
                <w:lang w:val="en-IE" w:eastAsia="en-US"/>
              </w:rPr>
            </w:pPr>
            <w:r w:rsidRPr="007E4EF2">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1F1C1F4" w14:textId="77777777" w:rsidR="007E4EF2" w:rsidRPr="007E4EF2" w:rsidRDefault="007E4EF2" w:rsidP="007E4EF2">
            <w:pPr>
              <w:pStyle w:val="Heading7"/>
              <w:rPr>
                <w:rFonts w:cs="Arial"/>
                <w:b w:val="0"/>
                <w:sz w:val="20"/>
              </w:rPr>
            </w:pPr>
          </w:p>
        </w:tc>
      </w:tr>
      <w:tr w:rsidR="007E4EF2" w:rsidRPr="00B44E44" w14:paraId="6F4A15B7" w14:textId="77777777" w:rsidTr="00E53B66">
        <w:tc>
          <w:tcPr>
            <w:tcW w:w="1985" w:type="dxa"/>
          </w:tcPr>
          <w:p w14:paraId="7DA29A59" w14:textId="77777777" w:rsidR="007E4EF2" w:rsidRPr="00B44E44" w:rsidRDefault="007E4EF2" w:rsidP="007E4EF2">
            <w:pPr>
              <w:rPr>
                <w:rFonts w:ascii="Arial" w:hAnsi="Arial" w:cs="Arial"/>
                <w:b/>
                <w:bCs/>
              </w:rPr>
            </w:pPr>
            <w:r w:rsidRPr="00B44E44">
              <w:rPr>
                <w:rFonts w:ascii="Arial" w:hAnsi="Arial" w:cs="Arial"/>
                <w:b/>
                <w:bCs/>
              </w:rPr>
              <w:t>Probation</w:t>
            </w:r>
          </w:p>
        </w:tc>
        <w:tc>
          <w:tcPr>
            <w:tcW w:w="7655" w:type="dxa"/>
          </w:tcPr>
          <w:p w14:paraId="785D3189" w14:textId="77777777" w:rsidR="007E4EF2" w:rsidRDefault="007E4EF2" w:rsidP="007E4EF2">
            <w:pPr>
              <w:pStyle w:val="Heading7"/>
              <w:rPr>
                <w:rFonts w:cs="Arial"/>
                <w:b w:val="0"/>
                <w:sz w:val="20"/>
              </w:rPr>
            </w:pPr>
            <w:r w:rsidRPr="00B44E44">
              <w:rPr>
                <w:rFonts w:cs="Arial"/>
                <w:b w:val="0"/>
                <w:sz w:val="20"/>
              </w:rPr>
              <w:t xml:space="preserve">Every appointment of a person who is not already a permanent officer of the </w:t>
            </w:r>
            <w:r w:rsidRPr="00B44E44">
              <w:rPr>
                <w:rFonts w:cs="Arial"/>
                <w:b w:val="0"/>
                <w:sz w:val="20"/>
                <w:shd w:val="clear" w:color="auto" w:fill="FFFFFF"/>
              </w:rPr>
              <w:t>Health Service Executive or of a Local Authority</w:t>
            </w:r>
            <w:r w:rsidRPr="00B44E44">
              <w:rPr>
                <w:rFonts w:cs="Arial"/>
                <w:b w:val="0"/>
                <w:sz w:val="20"/>
              </w:rPr>
              <w:t xml:space="preserve"> shall be subject to a probationary period of 12 months as stipulated in the Department of Health Circular No.10/71.</w:t>
            </w:r>
          </w:p>
          <w:p w14:paraId="620830EE" w14:textId="49B9CF94" w:rsidR="007E4EF2" w:rsidRPr="007E4EF2" w:rsidRDefault="007E4EF2" w:rsidP="007E4EF2">
            <w:pPr>
              <w:rPr>
                <w:lang w:eastAsia="en-US"/>
              </w:rPr>
            </w:pPr>
          </w:p>
        </w:tc>
      </w:tr>
      <w:tr w:rsidR="007E4EF2" w:rsidRPr="00B44E44" w14:paraId="0B09D2A7" w14:textId="77777777" w:rsidTr="00E53B66">
        <w:trPr>
          <w:trHeight w:val="1138"/>
        </w:trPr>
        <w:tc>
          <w:tcPr>
            <w:tcW w:w="1985" w:type="dxa"/>
            <w:tcBorders>
              <w:top w:val="single" w:sz="4" w:space="0" w:color="auto"/>
              <w:left w:val="single" w:sz="4" w:space="0" w:color="auto"/>
              <w:bottom w:val="single" w:sz="4" w:space="0" w:color="auto"/>
              <w:right w:val="single" w:sz="4" w:space="0" w:color="auto"/>
            </w:tcBorders>
          </w:tcPr>
          <w:p w14:paraId="1BD77536" w14:textId="77777777" w:rsidR="007E4EF2" w:rsidRDefault="007E4EF2" w:rsidP="007E4EF2">
            <w:pPr>
              <w:rPr>
                <w:rFonts w:ascii="Arial" w:hAnsi="Arial" w:cs="Arial"/>
                <w:b/>
                <w:bCs/>
              </w:rPr>
            </w:pPr>
            <w:r w:rsidRPr="007E4EF2">
              <w:rPr>
                <w:rFonts w:ascii="Arial" w:hAnsi="Arial" w:cs="Arial"/>
                <w:b/>
                <w:bCs/>
              </w:rPr>
              <w:t xml:space="preserve">Protection of children </w:t>
            </w:r>
          </w:p>
          <w:p w14:paraId="5D9C26D7" w14:textId="58ED0DFD" w:rsidR="007E4EF2" w:rsidRPr="007E4EF2" w:rsidRDefault="007E4EF2" w:rsidP="007E4EF2">
            <w:pPr>
              <w:rPr>
                <w:rFonts w:ascii="Arial" w:hAnsi="Arial" w:cs="Arial"/>
                <w:b/>
                <w:bCs/>
              </w:rPr>
            </w:pPr>
            <w:r>
              <w:rPr>
                <w:rFonts w:ascii="Arial" w:hAnsi="Arial" w:cs="Arial"/>
                <w:b/>
                <w:bCs/>
              </w:rPr>
              <w:t>G</w:t>
            </w:r>
            <w:r w:rsidRPr="007E4EF2">
              <w:rPr>
                <w:rFonts w:ascii="Arial" w:hAnsi="Arial" w:cs="Arial"/>
                <w:b/>
                <w:bCs/>
              </w:rPr>
              <w:t>uidance and legislation</w:t>
            </w:r>
          </w:p>
          <w:p w14:paraId="12D507DC" w14:textId="77777777" w:rsidR="007E4EF2" w:rsidRPr="00B44E44" w:rsidRDefault="007E4EF2" w:rsidP="007E4EF2">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7845B490" w14:textId="77777777" w:rsidR="007E4EF2" w:rsidRPr="007E4EF2" w:rsidRDefault="007E4EF2" w:rsidP="007E4EF2">
            <w:pPr>
              <w:jc w:val="both"/>
              <w:rPr>
                <w:rFonts w:ascii="Arial" w:hAnsi="Arial" w:cs="Arial"/>
              </w:rPr>
            </w:pPr>
            <w:r w:rsidRPr="007E4EF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52CEDA7" w14:textId="77777777" w:rsidR="007E4EF2" w:rsidRPr="007E4EF2" w:rsidRDefault="007E4EF2" w:rsidP="007E4EF2">
            <w:pPr>
              <w:jc w:val="both"/>
              <w:rPr>
                <w:rFonts w:ascii="Arial" w:hAnsi="Arial" w:cs="Arial"/>
              </w:rPr>
            </w:pPr>
          </w:p>
          <w:p w14:paraId="47A5E487" w14:textId="77777777" w:rsidR="007E4EF2" w:rsidRPr="007E4EF2" w:rsidRDefault="007E4EF2" w:rsidP="007E4EF2">
            <w:pPr>
              <w:jc w:val="both"/>
              <w:rPr>
                <w:rFonts w:ascii="Arial" w:hAnsi="Arial" w:cs="Arial"/>
              </w:rPr>
            </w:pPr>
            <w:r w:rsidRPr="007E4EF2">
              <w:rPr>
                <w:rFonts w:ascii="Arial" w:hAnsi="Arial" w:cs="Arial"/>
              </w:rPr>
              <w:t xml:space="preserve">Some staff have additional responsibilities such as Line Managers, Designated Officers and Mandated Persons. </w:t>
            </w:r>
          </w:p>
          <w:p w14:paraId="423CE61C" w14:textId="77777777" w:rsidR="007E4EF2" w:rsidRPr="007E4EF2" w:rsidRDefault="007E4EF2" w:rsidP="007E4EF2">
            <w:pPr>
              <w:jc w:val="both"/>
              <w:rPr>
                <w:rFonts w:ascii="Arial" w:hAnsi="Arial" w:cs="Arial"/>
              </w:rPr>
            </w:pPr>
          </w:p>
          <w:p w14:paraId="35549C8F" w14:textId="77777777" w:rsidR="007E4EF2" w:rsidRPr="007E4EF2" w:rsidRDefault="007E4EF2" w:rsidP="007E4EF2">
            <w:pPr>
              <w:jc w:val="both"/>
              <w:rPr>
                <w:rFonts w:ascii="Arial" w:hAnsi="Arial" w:cs="Arial"/>
              </w:rPr>
            </w:pPr>
            <w:r w:rsidRPr="007E4EF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7E4EF2">
                <w:rPr>
                  <w:rStyle w:val="Hyperlink"/>
                  <w:rFonts w:ascii="Arial" w:hAnsi="Arial" w:cs="Arial"/>
                </w:rPr>
                <w:t>Schedule 2</w:t>
              </w:r>
              <w:r w:rsidRPr="007E4EF2">
                <w:rPr>
                  <w:rFonts w:ascii="Arial" w:hAnsi="Arial"/>
                </w:rPr>
                <w:t xml:space="preserve"> of the Children First Act 2015</w:t>
              </w:r>
            </w:hyperlink>
            <w:r w:rsidRPr="007E4EF2">
              <w:rPr>
                <w:rFonts w:ascii="Arial" w:hAnsi="Arial" w:cs="Arial"/>
              </w:rPr>
              <w:t xml:space="preserve"> to see if you are a Mandated Person, and therefore a HSE Designated Officer, and be familiar with the related roles and legal responsibilities. </w:t>
            </w:r>
          </w:p>
          <w:p w14:paraId="0A06F25E" w14:textId="77777777" w:rsidR="007E4EF2" w:rsidRPr="007E4EF2" w:rsidRDefault="007E4EF2" w:rsidP="007E4EF2">
            <w:pPr>
              <w:jc w:val="both"/>
              <w:rPr>
                <w:rFonts w:ascii="Arial" w:hAnsi="Arial" w:cs="Arial"/>
              </w:rPr>
            </w:pPr>
          </w:p>
          <w:p w14:paraId="478CC083" w14:textId="77777777" w:rsidR="007E4EF2" w:rsidRPr="007E4EF2" w:rsidRDefault="007E4EF2" w:rsidP="007E4EF2">
            <w:pPr>
              <w:jc w:val="both"/>
              <w:rPr>
                <w:rFonts w:ascii="Arial" w:hAnsi="Arial" w:cs="Arial"/>
              </w:rPr>
            </w:pPr>
            <w:r w:rsidRPr="007E4EF2">
              <w:rPr>
                <w:rFonts w:ascii="Arial" w:hAnsi="Arial" w:cs="Arial"/>
              </w:rPr>
              <w:t xml:space="preserve">Visit </w:t>
            </w:r>
            <w:hyperlink r:id="rId16" w:history="1">
              <w:r w:rsidRPr="007E4EF2">
                <w:rPr>
                  <w:rStyle w:val="Hyperlink"/>
                  <w:rFonts w:ascii="Arial" w:hAnsi="Arial" w:cs="Arial"/>
                </w:rPr>
                <w:t>HSE Children First</w:t>
              </w:r>
              <w:r w:rsidRPr="007E4EF2">
                <w:rPr>
                  <w:rFonts w:ascii="Arial" w:hAnsi="Arial"/>
                </w:rPr>
                <w:t xml:space="preserve"> </w:t>
              </w:r>
            </w:hyperlink>
            <w:r w:rsidRPr="007E4EF2">
              <w:rPr>
                <w:rFonts w:ascii="Arial" w:hAnsi="Arial" w:cs="Arial"/>
              </w:rPr>
              <w:t xml:space="preserve">for further information, guidance and resources. </w:t>
            </w:r>
          </w:p>
          <w:p w14:paraId="119B39EC" w14:textId="7DC23C8D" w:rsidR="007E4EF2" w:rsidRPr="007E4EF2" w:rsidRDefault="007E4EF2" w:rsidP="007E4EF2">
            <w:pPr>
              <w:jc w:val="both"/>
              <w:rPr>
                <w:rFonts w:ascii="Arial" w:hAnsi="Arial" w:cs="Arial"/>
              </w:rPr>
            </w:pPr>
            <w:r w:rsidRPr="007E4EF2">
              <w:rPr>
                <w:rFonts w:ascii="Arial" w:hAnsi="Arial" w:cs="Arial"/>
                <w:bCs/>
                <w:lang w:val="en"/>
              </w:rPr>
              <w:t>.</w:t>
            </w:r>
          </w:p>
        </w:tc>
      </w:tr>
      <w:tr w:rsidR="007E4EF2" w:rsidRPr="00B44E44" w14:paraId="3156F322" w14:textId="77777777" w:rsidTr="00E53B66">
        <w:trPr>
          <w:trHeight w:val="1138"/>
        </w:trPr>
        <w:tc>
          <w:tcPr>
            <w:tcW w:w="1985" w:type="dxa"/>
            <w:tcBorders>
              <w:top w:val="single" w:sz="4" w:space="0" w:color="auto"/>
              <w:left w:val="single" w:sz="4" w:space="0" w:color="auto"/>
              <w:bottom w:val="single" w:sz="4" w:space="0" w:color="auto"/>
              <w:right w:val="single" w:sz="4" w:space="0" w:color="auto"/>
            </w:tcBorders>
          </w:tcPr>
          <w:p w14:paraId="083005F8" w14:textId="77777777" w:rsidR="007E4EF2" w:rsidRPr="00B44E44" w:rsidRDefault="007E4EF2" w:rsidP="007E4EF2">
            <w:pPr>
              <w:rPr>
                <w:rFonts w:ascii="Arial" w:hAnsi="Arial" w:cs="Arial"/>
                <w:b/>
                <w:bCs/>
              </w:rPr>
            </w:pPr>
            <w:r w:rsidRPr="00B44E44">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3561B191" w14:textId="77777777" w:rsidR="007E4EF2" w:rsidRPr="00B44E44" w:rsidRDefault="007E4EF2" w:rsidP="007E4EF2">
            <w:pPr>
              <w:jc w:val="both"/>
              <w:rPr>
                <w:rFonts w:ascii="Arial" w:hAnsi="Arial" w:cs="Arial"/>
              </w:rPr>
            </w:pPr>
            <w:r w:rsidRPr="00B44E4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7FE5E389" w14:textId="77777777" w:rsidR="007E4EF2" w:rsidRPr="00B44E44" w:rsidRDefault="007E4EF2" w:rsidP="007E4EF2">
            <w:pPr>
              <w:jc w:val="both"/>
              <w:rPr>
                <w:rFonts w:ascii="Arial" w:hAnsi="Arial" w:cs="Arial"/>
              </w:rPr>
            </w:pPr>
          </w:p>
        </w:tc>
      </w:tr>
      <w:tr w:rsidR="00837AEE" w:rsidRPr="00B44E44" w14:paraId="20430DCE" w14:textId="77777777" w:rsidTr="00E53B66">
        <w:tc>
          <w:tcPr>
            <w:tcW w:w="1985" w:type="dxa"/>
          </w:tcPr>
          <w:p w14:paraId="6FBA3CA2" w14:textId="77777777" w:rsidR="00837AEE" w:rsidRPr="00B44E44" w:rsidRDefault="00837AEE" w:rsidP="00837AEE">
            <w:pPr>
              <w:jc w:val="both"/>
              <w:rPr>
                <w:rFonts w:ascii="Arial" w:hAnsi="Arial" w:cs="Arial"/>
                <w:b/>
                <w:bCs/>
              </w:rPr>
            </w:pPr>
            <w:r w:rsidRPr="00B301F3">
              <w:rPr>
                <w:rFonts w:ascii="Arial" w:hAnsi="Arial" w:cs="Arial"/>
                <w:b/>
              </w:rPr>
              <w:t>Health &amp; Safety</w:t>
            </w:r>
          </w:p>
        </w:tc>
        <w:tc>
          <w:tcPr>
            <w:tcW w:w="7655" w:type="dxa"/>
          </w:tcPr>
          <w:p w14:paraId="63EB9078" w14:textId="77777777" w:rsidR="00837AEE" w:rsidRPr="00837AEE" w:rsidRDefault="00837AEE" w:rsidP="00837AEE">
            <w:pPr>
              <w:jc w:val="both"/>
              <w:rPr>
                <w:rFonts w:ascii="Arial" w:hAnsi="Arial" w:cs="Arial"/>
              </w:rPr>
            </w:pPr>
            <w:r w:rsidRPr="00837AE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F12402E" w14:textId="77777777" w:rsidR="00837AEE" w:rsidRPr="00837AEE" w:rsidRDefault="00837AEE" w:rsidP="00837AEE">
            <w:pPr>
              <w:ind w:firstLine="720"/>
              <w:jc w:val="both"/>
              <w:rPr>
                <w:rFonts w:ascii="Arial" w:hAnsi="Arial" w:cs="Arial"/>
              </w:rPr>
            </w:pPr>
          </w:p>
          <w:p w14:paraId="5A3516D3" w14:textId="77777777" w:rsidR="00837AEE" w:rsidRPr="00837AEE" w:rsidRDefault="00837AEE" w:rsidP="00837AEE">
            <w:pPr>
              <w:jc w:val="both"/>
              <w:rPr>
                <w:rFonts w:ascii="Arial" w:hAnsi="Arial" w:cs="Arial"/>
              </w:rPr>
            </w:pPr>
            <w:r w:rsidRPr="00837AEE">
              <w:rPr>
                <w:rFonts w:ascii="Arial" w:hAnsi="Arial" w:cs="Arial"/>
              </w:rPr>
              <w:t>Key responsibilities include:</w:t>
            </w:r>
          </w:p>
          <w:p w14:paraId="41B98EFE" w14:textId="77777777" w:rsidR="00837AEE" w:rsidRPr="00837AEE" w:rsidRDefault="00837AEE" w:rsidP="00837AEE">
            <w:pPr>
              <w:jc w:val="both"/>
              <w:rPr>
                <w:rFonts w:ascii="Arial" w:hAnsi="Arial" w:cs="Arial"/>
                <w:highlight w:val="yellow"/>
              </w:rPr>
            </w:pPr>
          </w:p>
          <w:p w14:paraId="06AF8729"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Developing a SSSS for the department/service</w:t>
            </w:r>
            <w:r w:rsidRPr="00837AEE">
              <w:rPr>
                <w:rStyle w:val="FootnoteReference"/>
                <w:rFonts w:ascii="Arial" w:eastAsia="Calibri" w:hAnsi="Arial" w:cs="Arial"/>
              </w:rPr>
              <w:footnoteReference w:id="1"/>
            </w:r>
            <w:r w:rsidRPr="00837AE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6E0DE0E"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BB36E5E"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Consulting and communicating with staff and safety representatives on OSH matters.</w:t>
            </w:r>
          </w:p>
          <w:p w14:paraId="3D9DD73A"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lastRenderedPageBreak/>
              <w:t>Ensuring a training need assessment (TNA) is undertaken for employees, facilitating their attendance at statutory OSH training, and ensuring records are maintained for each employee.</w:t>
            </w:r>
          </w:p>
          <w:p w14:paraId="6B56A60F"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Ensuring that all incidents occurring within the relevant department/service are managed appropriately and investigated in accordance with HSE procedures</w:t>
            </w:r>
            <w:r w:rsidRPr="00837AEE">
              <w:rPr>
                <w:rStyle w:val="FootnoteReference"/>
                <w:rFonts w:ascii="Arial" w:eastAsia="Calibri" w:hAnsi="Arial" w:cs="Arial"/>
              </w:rPr>
              <w:footnoteReference w:id="2"/>
            </w:r>
            <w:r w:rsidRPr="00837AEE">
              <w:rPr>
                <w:rFonts w:ascii="Arial" w:hAnsi="Arial" w:cs="Arial"/>
              </w:rPr>
              <w:t>.</w:t>
            </w:r>
          </w:p>
          <w:p w14:paraId="762D6D0E"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rPr>
              <w:t>Seeking advice from health and safety professionals through the National Health and Safety Function Helpdesk as appropriate.</w:t>
            </w:r>
          </w:p>
          <w:p w14:paraId="47BDA999" w14:textId="77777777" w:rsidR="00837AEE" w:rsidRPr="00837AEE" w:rsidRDefault="00837AEE" w:rsidP="00837AEE">
            <w:pPr>
              <w:pStyle w:val="ListParagraph"/>
              <w:numPr>
                <w:ilvl w:val="0"/>
                <w:numId w:val="8"/>
              </w:numPr>
              <w:jc w:val="both"/>
              <w:rPr>
                <w:rFonts w:ascii="Arial" w:hAnsi="Arial" w:cs="Arial"/>
              </w:rPr>
            </w:pPr>
            <w:r w:rsidRPr="00837AEE">
              <w:rPr>
                <w:rFonts w:ascii="Arial" w:hAnsi="Arial" w:cs="Arial"/>
                <w:iCs/>
              </w:rPr>
              <w:t>Reviewing the health and safety performance of the ward/department/service and staff through, respectively, local audit and performance achievement meetings for example.</w:t>
            </w:r>
          </w:p>
          <w:p w14:paraId="522021A1" w14:textId="77777777" w:rsidR="00837AEE" w:rsidRPr="00837AEE" w:rsidRDefault="00837AEE" w:rsidP="00837AEE">
            <w:pPr>
              <w:jc w:val="both"/>
              <w:rPr>
                <w:rFonts w:ascii="Arial" w:hAnsi="Arial" w:cs="Arial"/>
              </w:rPr>
            </w:pPr>
          </w:p>
          <w:p w14:paraId="35B70F88" w14:textId="77777777" w:rsidR="00837AEE" w:rsidRPr="00837AEE" w:rsidRDefault="00837AEE" w:rsidP="00837AEE">
            <w:pPr>
              <w:jc w:val="both"/>
              <w:rPr>
                <w:rFonts w:ascii="Arial" w:hAnsi="Arial" w:cs="Arial"/>
              </w:rPr>
            </w:pPr>
            <w:r w:rsidRPr="00837AEE">
              <w:rPr>
                <w:rFonts w:ascii="Arial" w:hAnsi="Arial" w:cs="Arial"/>
                <w:b/>
              </w:rPr>
              <w:t>Note</w:t>
            </w:r>
            <w:r w:rsidRPr="00837AEE">
              <w:rPr>
                <w:rFonts w:ascii="Arial" w:hAnsi="Arial" w:cs="Arial"/>
              </w:rPr>
              <w:t xml:space="preserve">: Detailed roles and responsibilities of Line Managers are outlined in local SSSS. </w:t>
            </w:r>
          </w:p>
          <w:p w14:paraId="00C853CA" w14:textId="77777777" w:rsidR="00837AEE" w:rsidRPr="00837AEE" w:rsidRDefault="00837AEE" w:rsidP="00837AEE">
            <w:pPr>
              <w:jc w:val="both"/>
              <w:rPr>
                <w:rFonts w:ascii="Arial" w:hAnsi="Arial" w:cs="Arial"/>
              </w:rPr>
            </w:pPr>
          </w:p>
        </w:tc>
      </w:tr>
    </w:tbl>
    <w:p w14:paraId="1EBDF205" w14:textId="77777777" w:rsidR="00566CE0" w:rsidRPr="00E766A5" w:rsidRDefault="00566CE0" w:rsidP="00566CE0">
      <w:pPr>
        <w:jc w:val="both"/>
        <w:rPr>
          <w:rFonts w:ascii="Arial" w:hAnsi="Arial" w:cs="Arial"/>
        </w:rPr>
      </w:pPr>
    </w:p>
    <w:p w14:paraId="77FA61EF" w14:textId="77777777" w:rsidR="0029014C" w:rsidRDefault="0029014C"/>
    <w:sectPr w:rsidR="0029014C" w:rsidSect="00E53B66">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EF83" w14:textId="77777777" w:rsidR="00C9289B" w:rsidRDefault="00C9289B" w:rsidP="00566CE0">
      <w:r>
        <w:separator/>
      </w:r>
    </w:p>
  </w:endnote>
  <w:endnote w:type="continuationSeparator" w:id="0">
    <w:p w14:paraId="333BB107" w14:textId="77777777" w:rsidR="00C9289B" w:rsidRDefault="00C9289B" w:rsidP="0056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3906" w14:textId="77777777" w:rsidR="00E01785" w:rsidRDefault="00E01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F7DCA" w14:textId="77777777" w:rsidR="00E01785" w:rsidRDefault="00E0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8402" w14:textId="5D59A1BA" w:rsidR="00E01785" w:rsidRDefault="00E01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3222">
      <w:rPr>
        <w:rStyle w:val="PageNumber"/>
        <w:noProof/>
      </w:rPr>
      <w:t>9</w:t>
    </w:r>
    <w:r>
      <w:rPr>
        <w:rStyle w:val="PageNumber"/>
      </w:rPr>
      <w:fldChar w:fldCharType="end"/>
    </w:r>
  </w:p>
  <w:p w14:paraId="45B6146C" w14:textId="77777777" w:rsidR="00E01785" w:rsidRDefault="00E01785" w:rsidP="00E5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847E" w14:textId="77777777" w:rsidR="00C9289B" w:rsidRDefault="00C9289B" w:rsidP="00566CE0">
      <w:r>
        <w:separator/>
      </w:r>
    </w:p>
  </w:footnote>
  <w:footnote w:type="continuationSeparator" w:id="0">
    <w:p w14:paraId="2D709485" w14:textId="77777777" w:rsidR="00C9289B" w:rsidRDefault="00C9289B" w:rsidP="00566CE0">
      <w:r>
        <w:continuationSeparator/>
      </w:r>
    </w:p>
  </w:footnote>
  <w:footnote w:id="1">
    <w:p w14:paraId="4ADB996A" w14:textId="77777777" w:rsidR="00837AEE" w:rsidRPr="0087266C" w:rsidRDefault="00837AEE" w:rsidP="00BE491B">
      <w:pPr>
        <w:pStyle w:val="FootnoteText"/>
        <w:rPr>
          <w:rFonts w:ascii="Arial" w:hAnsi="Arial" w:cs="Arial"/>
          <w:sz w:val="16"/>
          <w:szCs w:val="16"/>
        </w:rPr>
      </w:pPr>
      <w:r w:rsidRPr="00477662">
        <w:rPr>
          <w:rStyle w:val="FootnoteReference"/>
          <w:rFonts w:ascii="Arial" w:hAnsi="Arial" w:cs="Arial"/>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5995C82" w14:textId="77777777" w:rsidR="00837AEE" w:rsidRDefault="00837AEE" w:rsidP="00543F98">
      <w:pPr>
        <w:pStyle w:val="FootnoteText"/>
      </w:pPr>
      <w:r w:rsidRPr="00477662">
        <w:rPr>
          <w:rStyle w:val="FootnoteReference"/>
          <w:rFonts w:ascii="Arial" w:hAnsi="Arial" w:cs="Arial"/>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477EE1BC" w14:textId="77777777" w:rsidR="00837AEE" w:rsidRPr="00DD13C2" w:rsidRDefault="00837AE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E02"/>
    <w:multiLevelType w:val="hybridMultilevel"/>
    <w:tmpl w:val="3178164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52552BA"/>
    <w:multiLevelType w:val="hybridMultilevel"/>
    <w:tmpl w:val="A51E1F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8BD74BE"/>
    <w:multiLevelType w:val="hybridMultilevel"/>
    <w:tmpl w:val="17961EEC"/>
    <w:lvl w:ilvl="0" w:tplc="9C2CD8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9577713"/>
    <w:multiLevelType w:val="hybridMultilevel"/>
    <w:tmpl w:val="B7A4AD1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0391D"/>
    <w:multiLevelType w:val="hybridMultilevel"/>
    <w:tmpl w:val="14F6641C"/>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1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DC70AB"/>
    <w:multiLevelType w:val="hybridMultilevel"/>
    <w:tmpl w:val="1DA80E28"/>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EF32F1"/>
    <w:multiLevelType w:val="hybridMultilevel"/>
    <w:tmpl w:val="CD8E4432"/>
    <w:lvl w:ilvl="0" w:tplc="08090001">
      <w:start w:val="1"/>
      <w:numFmt w:val="bullet"/>
      <w:lvlText w:val=""/>
      <w:lvlJc w:val="left"/>
      <w:pPr>
        <w:ind w:left="360" w:hanging="360"/>
      </w:pPr>
      <w:rPr>
        <w:rFonts w:ascii="Symbol" w:hAnsi="Symbol" w:hint="default"/>
      </w:rPr>
    </w:lvl>
    <w:lvl w:ilvl="1" w:tplc="18090003">
      <w:start w:val="1"/>
      <w:numFmt w:val="bullet"/>
      <w:lvlText w:val="o"/>
      <w:lvlJc w:val="left"/>
      <w:pPr>
        <w:ind w:left="1442" w:hanging="360"/>
      </w:pPr>
      <w:rPr>
        <w:rFonts w:ascii="Courier New" w:hAnsi="Courier New" w:cs="Courier New" w:hint="default"/>
      </w:rPr>
    </w:lvl>
    <w:lvl w:ilvl="2" w:tplc="18090005">
      <w:start w:val="1"/>
      <w:numFmt w:val="bullet"/>
      <w:lvlText w:val=""/>
      <w:lvlJc w:val="left"/>
      <w:pPr>
        <w:ind w:left="2162" w:hanging="360"/>
      </w:pPr>
      <w:rPr>
        <w:rFonts w:ascii="Wingdings" w:hAnsi="Wingdings" w:hint="default"/>
      </w:rPr>
    </w:lvl>
    <w:lvl w:ilvl="3" w:tplc="18090001">
      <w:start w:val="1"/>
      <w:numFmt w:val="bullet"/>
      <w:lvlText w:val=""/>
      <w:lvlJc w:val="left"/>
      <w:pPr>
        <w:ind w:left="2882" w:hanging="360"/>
      </w:pPr>
      <w:rPr>
        <w:rFonts w:ascii="Symbol" w:hAnsi="Symbol" w:hint="default"/>
      </w:rPr>
    </w:lvl>
    <w:lvl w:ilvl="4" w:tplc="18090003">
      <w:start w:val="1"/>
      <w:numFmt w:val="bullet"/>
      <w:lvlText w:val="o"/>
      <w:lvlJc w:val="left"/>
      <w:pPr>
        <w:ind w:left="3602" w:hanging="360"/>
      </w:pPr>
      <w:rPr>
        <w:rFonts w:ascii="Courier New" w:hAnsi="Courier New" w:cs="Courier New" w:hint="default"/>
      </w:rPr>
    </w:lvl>
    <w:lvl w:ilvl="5" w:tplc="18090005">
      <w:start w:val="1"/>
      <w:numFmt w:val="bullet"/>
      <w:lvlText w:val=""/>
      <w:lvlJc w:val="left"/>
      <w:pPr>
        <w:ind w:left="4322" w:hanging="360"/>
      </w:pPr>
      <w:rPr>
        <w:rFonts w:ascii="Wingdings" w:hAnsi="Wingdings" w:hint="default"/>
      </w:rPr>
    </w:lvl>
    <w:lvl w:ilvl="6" w:tplc="18090001">
      <w:start w:val="1"/>
      <w:numFmt w:val="bullet"/>
      <w:lvlText w:val=""/>
      <w:lvlJc w:val="left"/>
      <w:pPr>
        <w:ind w:left="5042" w:hanging="360"/>
      </w:pPr>
      <w:rPr>
        <w:rFonts w:ascii="Symbol" w:hAnsi="Symbol" w:hint="default"/>
      </w:rPr>
    </w:lvl>
    <w:lvl w:ilvl="7" w:tplc="18090003">
      <w:start w:val="1"/>
      <w:numFmt w:val="bullet"/>
      <w:lvlText w:val="o"/>
      <w:lvlJc w:val="left"/>
      <w:pPr>
        <w:ind w:left="5762" w:hanging="360"/>
      </w:pPr>
      <w:rPr>
        <w:rFonts w:ascii="Courier New" w:hAnsi="Courier New" w:cs="Courier New" w:hint="default"/>
      </w:rPr>
    </w:lvl>
    <w:lvl w:ilvl="8" w:tplc="18090005">
      <w:start w:val="1"/>
      <w:numFmt w:val="bullet"/>
      <w:lvlText w:val=""/>
      <w:lvlJc w:val="left"/>
      <w:pPr>
        <w:ind w:left="6482" w:hanging="360"/>
      </w:pPr>
      <w:rPr>
        <w:rFonts w:ascii="Wingdings" w:hAnsi="Wingdings" w:hint="default"/>
      </w:rPr>
    </w:lvl>
  </w:abstractNum>
  <w:abstractNum w:abstractNumId="14" w15:restartNumberingAfterBreak="0">
    <w:nsid w:val="7DAE4E62"/>
    <w:multiLevelType w:val="hybridMultilevel"/>
    <w:tmpl w:val="D61C6B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017924684">
    <w:abstractNumId w:val="3"/>
  </w:num>
  <w:num w:numId="2" w16cid:durableId="1473208004">
    <w:abstractNumId w:val="12"/>
  </w:num>
  <w:num w:numId="3" w16cid:durableId="494104708">
    <w:abstractNumId w:val="0"/>
  </w:num>
  <w:num w:numId="4" w16cid:durableId="1174151890">
    <w:abstractNumId w:val="8"/>
  </w:num>
  <w:num w:numId="5" w16cid:durableId="1954703289">
    <w:abstractNumId w:val="6"/>
  </w:num>
  <w:num w:numId="6" w16cid:durableId="2041464800">
    <w:abstractNumId w:val="4"/>
  </w:num>
  <w:num w:numId="7" w16cid:durableId="423186958">
    <w:abstractNumId w:val="13"/>
  </w:num>
  <w:num w:numId="8" w16cid:durableId="1236623855">
    <w:abstractNumId w:val="1"/>
  </w:num>
  <w:num w:numId="9" w16cid:durableId="2021393838">
    <w:abstractNumId w:val="11"/>
  </w:num>
  <w:num w:numId="10" w16cid:durableId="998924067">
    <w:abstractNumId w:val="5"/>
  </w:num>
  <w:num w:numId="11" w16cid:durableId="23138333">
    <w:abstractNumId w:val="10"/>
  </w:num>
  <w:num w:numId="12" w16cid:durableId="1435128070">
    <w:abstractNumId w:val="2"/>
  </w:num>
  <w:num w:numId="13" w16cid:durableId="770317854">
    <w:abstractNumId w:val="9"/>
  </w:num>
  <w:num w:numId="14" w16cid:durableId="1950577480">
    <w:abstractNumId w:val="9"/>
  </w:num>
  <w:num w:numId="15" w16cid:durableId="403449848">
    <w:abstractNumId w:val="14"/>
  </w:num>
  <w:num w:numId="16" w16cid:durableId="1093433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E0"/>
    <w:rsid w:val="00013F19"/>
    <w:rsid w:val="00016862"/>
    <w:rsid w:val="00033222"/>
    <w:rsid w:val="00034C04"/>
    <w:rsid w:val="0003620F"/>
    <w:rsid w:val="00041AFC"/>
    <w:rsid w:val="00057902"/>
    <w:rsid w:val="00070505"/>
    <w:rsid w:val="000719A3"/>
    <w:rsid w:val="00077C93"/>
    <w:rsid w:val="00091D46"/>
    <w:rsid w:val="00096F6B"/>
    <w:rsid w:val="000C7F38"/>
    <w:rsid w:val="001246DA"/>
    <w:rsid w:val="00133F64"/>
    <w:rsid w:val="00180BEC"/>
    <w:rsid w:val="0018207B"/>
    <w:rsid w:val="0018582D"/>
    <w:rsid w:val="001A27AC"/>
    <w:rsid w:val="001C4ADA"/>
    <w:rsid w:val="001D29F8"/>
    <w:rsid w:val="0021635C"/>
    <w:rsid w:val="00220CEC"/>
    <w:rsid w:val="002271D3"/>
    <w:rsid w:val="0024231B"/>
    <w:rsid w:val="00267C74"/>
    <w:rsid w:val="0029014C"/>
    <w:rsid w:val="00297C4B"/>
    <w:rsid w:val="002B7D7B"/>
    <w:rsid w:val="003237BB"/>
    <w:rsid w:val="003307B6"/>
    <w:rsid w:val="00367814"/>
    <w:rsid w:val="003762A5"/>
    <w:rsid w:val="003E6224"/>
    <w:rsid w:val="003F7675"/>
    <w:rsid w:val="00462F3B"/>
    <w:rsid w:val="00464128"/>
    <w:rsid w:val="00496907"/>
    <w:rsid w:val="004C516A"/>
    <w:rsid w:val="004E1596"/>
    <w:rsid w:val="00507BAD"/>
    <w:rsid w:val="00533408"/>
    <w:rsid w:val="00542E01"/>
    <w:rsid w:val="00566CE0"/>
    <w:rsid w:val="00576C24"/>
    <w:rsid w:val="00585EFF"/>
    <w:rsid w:val="00586A96"/>
    <w:rsid w:val="0058700F"/>
    <w:rsid w:val="005A3EB7"/>
    <w:rsid w:val="005B096F"/>
    <w:rsid w:val="005D1CBA"/>
    <w:rsid w:val="005D3B2A"/>
    <w:rsid w:val="0063280B"/>
    <w:rsid w:val="00651E4A"/>
    <w:rsid w:val="0066603C"/>
    <w:rsid w:val="00666F21"/>
    <w:rsid w:val="006818B9"/>
    <w:rsid w:val="006B6166"/>
    <w:rsid w:val="006E4A69"/>
    <w:rsid w:val="006F52EF"/>
    <w:rsid w:val="00706043"/>
    <w:rsid w:val="00724266"/>
    <w:rsid w:val="007273E5"/>
    <w:rsid w:val="00734561"/>
    <w:rsid w:val="0075271B"/>
    <w:rsid w:val="00764B17"/>
    <w:rsid w:val="007B46CE"/>
    <w:rsid w:val="007E4EF2"/>
    <w:rsid w:val="00835C9F"/>
    <w:rsid w:val="00837AEE"/>
    <w:rsid w:val="0088053E"/>
    <w:rsid w:val="008C6426"/>
    <w:rsid w:val="00917D2F"/>
    <w:rsid w:val="00930E66"/>
    <w:rsid w:val="00976882"/>
    <w:rsid w:val="00996281"/>
    <w:rsid w:val="009A1FB4"/>
    <w:rsid w:val="00A16598"/>
    <w:rsid w:val="00A35B00"/>
    <w:rsid w:val="00A50E2C"/>
    <w:rsid w:val="00A52C1A"/>
    <w:rsid w:val="00AB2A32"/>
    <w:rsid w:val="00AC3477"/>
    <w:rsid w:val="00AC5C0D"/>
    <w:rsid w:val="00AE193B"/>
    <w:rsid w:val="00AF6775"/>
    <w:rsid w:val="00B124BB"/>
    <w:rsid w:val="00B21652"/>
    <w:rsid w:val="00B22E28"/>
    <w:rsid w:val="00BC75D1"/>
    <w:rsid w:val="00BD1BF9"/>
    <w:rsid w:val="00BE4E5D"/>
    <w:rsid w:val="00C00336"/>
    <w:rsid w:val="00C3350D"/>
    <w:rsid w:val="00C61592"/>
    <w:rsid w:val="00C9289B"/>
    <w:rsid w:val="00CC082D"/>
    <w:rsid w:val="00CD082B"/>
    <w:rsid w:val="00CE03BE"/>
    <w:rsid w:val="00CF0162"/>
    <w:rsid w:val="00D15701"/>
    <w:rsid w:val="00D17D3C"/>
    <w:rsid w:val="00D345CA"/>
    <w:rsid w:val="00D414CE"/>
    <w:rsid w:val="00D5166C"/>
    <w:rsid w:val="00D71AB4"/>
    <w:rsid w:val="00D76A90"/>
    <w:rsid w:val="00DA38E3"/>
    <w:rsid w:val="00DD1A96"/>
    <w:rsid w:val="00DD1D1D"/>
    <w:rsid w:val="00DE67D2"/>
    <w:rsid w:val="00DF2EB0"/>
    <w:rsid w:val="00E01785"/>
    <w:rsid w:val="00E273EE"/>
    <w:rsid w:val="00E352DF"/>
    <w:rsid w:val="00E513F6"/>
    <w:rsid w:val="00E53B66"/>
    <w:rsid w:val="00E63C0C"/>
    <w:rsid w:val="00E85FFA"/>
    <w:rsid w:val="00EA247B"/>
    <w:rsid w:val="00EA585A"/>
    <w:rsid w:val="00EE5BBE"/>
    <w:rsid w:val="00EF690E"/>
    <w:rsid w:val="00F41A95"/>
    <w:rsid w:val="00FB1B08"/>
    <w:rsid w:val="00FC0E32"/>
    <w:rsid w:val="00FE0D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12E8DFA"/>
  <w15:docId w15:val="{967A7058-8CFC-4E26-9CFB-9951A248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E0"/>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66CE0"/>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66CE0"/>
    <w:rPr>
      <w:rFonts w:ascii="Arial" w:eastAsia="Times New Roman" w:hAnsi="Arial" w:cs="Times New Roman"/>
      <w:b/>
      <w:spacing w:val="-3"/>
      <w:sz w:val="24"/>
      <w:szCs w:val="20"/>
      <w:lang w:val="en-GB"/>
    </w:rPr>
  </w:style>
  <w:style w:type="paragraph" w:styleId="Footer">
    <w:name w:val="footer"/>
    <w:basedOn w:val="Normal"/>
    <w:link w:val="FooterChar"/>
    <w:rsid w:val="00566CE0"/>
    <w:pPr>
      <w:tabs>
        <w:tab w:val="center" w:pos="4320"/>
        <w:tab w:val="right" w:pos="8640"/>
      </w:tabs>
    </w:pPr>
  </w:style>
  <w:style w:type="character" w:customStyle="1" w:styleId="FooterChar">
    <w:name w:val="Footer Char"/>
    <w:basedOn w:val="DefaultParagraphFont"/>
    <w:link w:val="Footer"/>
    <w:rsid w:val="00566CE0"/>
    <w:rPr>
      <w:rFonts w:ascii="Times New Roman" w:eastAsia="Times New Roman" w:hAnsi="Times New Roman" w:cs="Times New Roman"/>
      <w:sz w:val="20"/>
      <w:szCs w:val="20"/>
      <w:lang w:val="en-GB" w:eastAsia="en-GB"/>
    </w:rPr>
  </w:style>
  <w:style w:type="character" w:styleId="PageNumber">
    <w:name w:val="page number"/>
    <w:basedOn w:val="DefaultParagraphFont"/>
    <w:rsid w:val="00566CE0"/>
  </w:style>
  <w:style w:type="paragraph" w:styleId="BodyText">
    <w:name w:val="Body Text"/>
    <w:basedOn w:val="Normal"/>
    <w:link w:val="BodyTextChar"/>
    <w:rsid w:val="00566CE0"/>
    <w:rPr>
      <w:rFonts w:ascii="Arial" w:hAnsi="Arial" w:cs="Arial"/>
      <w:sz w:val="24"/>
    </w:rPr>
  </w:style>
  <w:style w:type="character" w:customStyle="1" w:styleId="BodyTextChar">
    <w:name w:val="Body Text Char"/>
    <w:basedOn w:val="DefaultParagraphFont"/>
    <w:link w:val="BodyText"/>
    <w:rsid w:val="00566CE0"/>
    <w:rPr>
      <w:rFonts w:ascii="Arial" w:eastAsia="Times New Roman" w:hAnsi="Arial" w:cs="Arial"/>
      <w:sz w:val="24"/>
      <w:szCs w:val="20"/>
      <w:lang w:val="en-GB" w:eastAsia="en-GB"/>
    </w:rPr>
  </w:style>
  <w:style w:type="character" w:styleId="Hyperlink">
    <w:name w:val="Hyperlink"/>
    <w:rsid w:val="00566CE0"/>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66CE0"/>
    <w:pPr>
      <w:ind w:left="720"/>
    </w:pPr>
  </w:style>
  <w:style w:type="paragraph" w:styleId="FootnoteText">
    <w:name w:val="footnote text"/>
    <w:basedOn w:val="Normal"/>
    <w:link w:val="FootnoteTextChar"/>
    <w:uiPriority w:val="99"/>
    <w:unhideWhenUsed/>
    <w:rsid w:val="00566CE0"/>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66CE0"/>
    <w:rPr>
      <w:sz w:val="20"/>
      <w:szCs w:val="20"/>
    </w:rPr>
  </w:style>
  <w:style w:type="character" w:styleId="FootnoteReference">
    <w:name w:val="footnote reference"/>
    <w:basedOn w:val="DefaultParagraphFont"/>
    <w:uiPriority w:val="99"/>
    <w:semiHidden/>
    <w:unhideWhenUsed/>
    <w:rsid w:val="00566CE0"/>
    <w:rPr>
      <w:vertAlign w:val="superscript"/>
    </w:rPr>
  </w:style>
  <w:style w:type="paragraph" w:styleId="BalloonText">
    <w:name w:val="Balloon Text"/>
    <w:basedOn w:val="Normal"/>
    <w:link w:val="BalloonTextChar"/>
    <w:uiPriority w:val="99"/>
    <w:semiHidden/>
    <w:unhideWhenUsed/>
    <w:rsid w:val="00566CE0"/>
    <w:rPr>
      <w:rFonts w:ascii="Tahoma" w:hAnsi="Tahoma" w:cs="Tahoma"/>
      <w:sz w:val="16"/>
      <w:szCs w:val="16"/>
    </w:rPr>
  </w:style>
  <w:style w:type="character" w:customStyle="1" w:styleId="BalloonTextChar">
    <w:name w:val="Balloon Text Char"/>
    <w:basedOn w:val="DefaultParagraphFont"/>
    <w:link w:val="BalloonText"/>
    <w:uiPriority w:val="99"/>
    <w:semiHidden/>
    <w:rsid w:val="00566CE0"/>
    <w:rPr>
      <w:rFonts w:ascii="Tahoma" w:eastAsia="Times New Roman" w:hAnsi="Tahoma" w:cs="Tahoma"/>
      <w:sz w:val="16"/>
      <w:szCs w:val="16"/>
      <w:lang w:val="en-GB" w:eastAsia="en-GB"/>
    </w:rPr>
  </w:style>
  <w:style w:type="paragraph" w:customStyle="1" w:styleId="CharCharCharCharCharCharChar1CharCharCharCharCharCharCharCharCharCharChar">
    <w:name w:val="Char Char Char Char Char Char Char1 Char Char Char Char Char Char Char Char Char Char Char"/>
    <w:basedOn w:val="Normal"/>
    <w:uiPriority w:val="99"/>
    <w:rsid w:val="00F41A95"/>
    <w:pPr>
      <w:spacing w:before="120" w:after="160" w:line="240" w:lineRule="exact"/>
      <w:jc w:val="both"/>
    </w:pPr>
    <w:rPr>
      <w:rFonts w:ascii="Verdana" w:hAnsi="Verdana" w:cs="Verdana"/>
      <w:lang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1A27AC"/>
    <w:rPr>
      <w:rFonts w:ascii="Times New Roman" w:eastAsia="Times New Roman" w:hAnsi="Times New Roman" w:cs="Times New Roman"/>
      <w:sz w:val="20"/>
      <w:szCs w:val="20"/>
      <w:lang w:val="en-GB" w:eastAsia="en-GB"/>
    </w:rPr>
  </w:style>
  <w:style w:type="paragraph" w:customStyle="1" w:styleId="Default">
    <w:name w:val="Default"/>
    <w:rsid w:val="001A27AC"/>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18582D"/>
    <w:pPr>
      <w:suppressAutoHyphens/>
      <w:spacing w:after="0" w:line="240" w:lineRule="auto"/>
      <w:ind w:leftChars="-1" w:left="-1" w:hangingChars="1" w:hanging="1"/>
      <w:outlineLvl w:val="0"/>
    </w:pPr>
    <w:rPr>
      <w:rFonts w:ascii="Times New Roman" w:eastAsia="Times New Roman" w:hAnsi="Times New Roman" w:cs="Times New Roman"/>
      <w:position w:val="-1"/>
      <w:sz w:val="20"/>
      <w:szCs w:val="20"/>
      <w:lang w:val="en-GB" w:eastAsia="en-GB"/>
    </w:rPr>
  </w:style>
  <w:style w:type="paragraph" w:customStyle="1" w:styleId="TableParagraph">
    <w:name w:val="Table Paragraph"/>
    <w:basedOn w:val="Normal"/>
    <w:uiPriority w:val="1"/>
    <w:qFormat/>
    <w:rsid w:val="0018582D"/>
    <w:pPr>
      <w:widowControl w:val="0"/>
      <w:autoSpaceDE w:val="0"/>
      <w:autoSpaceDN w:val="0"/>
      <w:ind w:left="108"/>
    </w:pPr>
    <w:rPr>
      <w:rFonts w:ascii="Arial" w:eastAsia="Arial" w:hAnsi="Arial" w:cs="Arial"/>
      <w:sz w:val="22"/>
      <w:szCs w:val="22"/>
      <w:lang w:val="en-IE" w:eastAsia="en-IE" w:bidi="en-IE"/>
    </w:rPr>
  </w:style>
  <w:style w:type="paragraph" w:customStyle="1" w:styleId="paragraph">
    <w:name w:val="paragraph"/>
    <w:basedOn w:val="Normal"/>
    <w:rsid w:val="007E4EF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E4EF2"/>
  </w:style>
  <w:style w:type="character" w:customStyle="1" w:styleId="findhit">
    <w:name w:val="findhit"/>
    <w:basedOn w:val="DefaultParagraphFont"/>
    <w:rsid w:val="007E4EF2"/>
  </w:style>
  <w:style w:type="character" w:customStyle="1" w:styleId="eop">
    <w:name w:val="eop"/>
    <w:basedOn w:val="DefaultParagraphFont"/>
    <w:rsid w:val="007E4EF2"/>
  </w:style>
  <w:style w:type="paragraph" w:styleId="Header">
    <w:name w:val="header"/>
    <w:basedOn w:val="Normal"/>
    <w:link w:val="HeaderChar"/>
    <w:uiPriority w:val="99"/>
    <w:unhideWhenUsed/>
    <w:rsid w:val="007E4EF2"/>
    <w:pPr>
      <w:tabs>
        <w:tab w:val="center" w:pos="4513"/>
        <w:tab w:val="right" w:pos="9026"/>
      </w:tabs>
    </w:pPr>
  </w:style>
  <w:style w:type="character" w:customStyle="1" w:styleId="HeaderChar">
    <w:name w:val="Header Char"/>
    <w:basedOn w:val="DefaultParagraphFont"/>
    <w:link w:val="Header"/>
    <w:uiPriority w:val="99"/>
    <w:rsid w:val="007E4EF2"/>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8871">
      <w:bodyDiv w:val="1"/>
      <w:marLeft w:val="0"/>
      <w:marRight w:val="0"/>
      <w:marTop w:val="0"/>
      <w:marBottom w:val="0"/>
      <w:divBdr>
        <w:top w:val="none" w:sz="0" w:space="0" w:color="auto"/>
        <w:left w:val="none" w:sz="0" w:space="0" w:color="auto"/>
        <w:bottom w:val="none" w:sz="0" w:space="0" w:color="auto"/>
        <w:right w:val="none" w:sz="0" w:space="0" w:color="auto"/>
      </w:divBdr>
    </w:div>
    <w:div w:id="311762147">
      <w:bodyDiv w:val="1"/>
      <w:marLeft w:val="0"/>
      <w:marRight w:val="0"/>
      <w:marTop w:val="0"/>
      <w:marBottom w:val="0"/>
      <w:divBdr>
        <w:top w:val="none" w:sz="0" w:space="0" w:color="auto"/>
        <w:left w:val="none" w:sz="0" w:space="0" w:color="auto"/>
        <w:bottom w:val="none" w:sz="0" w:space="0" w:color="auto"/>
        <w:right w:val="none" w:sz="0" w:space="0" w:color="auto"/>
      </w:divBdr>
    </w:div>
    <w:div w:id="865949865">
      <w:bodyDiv w:val="1"/>
      <w:marLeft w:val="0"/>
      <w:marRight w:val="0"/>
      <w:marTop w:val="0"/>
      <w:marBottom w:val="0"/>
      <w:divBdr>
        <w:top w:val="none" w:sz="0" w:space="0" w:color="auto"/>
        <w:left w:val="none" w:sz="0" w:space="0" w:color="auto"/>
        <w:bottom w:val="none" w:sz="0" w:space="0" w:color="auto"/>
        <w:right w:val="none" w:sz="0" w:space="0" w:color="auto"/>
      </w:divBdr>
    </w:div>
    <w:div w:id="924800814">
      <w:bodyDiv w:val="1"/>
      <w:marLeft w:val="0"/>
      <w:marRight w:val="0"/>
      <w:marTop w:val="0"/>
      <w:marBottom w:val="0"/>
      <w:divBdr>
        <w:top w:val="none" w:sz="0" w:space="0" w:color="auto"/>
        <w:left w:val="none" w:sz="0" w:space="0" w:color="auto"/>
        <w:bottom w:val="none" w:sz="0" w:space="0" w:color="auto"/>
        <w:right w:val="none" w:sz="0" w:space="0" w:color="auto"/>
      </w:divBdr>
    </w:div>
    <w:div w:id="959871634">
      <w:bodyDiv w:val="1"/>
      <w:marLeft w:val="0"/>
      <w:marRight w:val="0"/>
      <w:marTop w:val="0"/>
      <w:marBottom w:val="0"/>
      <w:divBdr>
        <w:top w:val="none" w:sz="0" w:space="0" w:color="auto"/>
        <w:left w:val="none" w:sz="0" w:space="0" w:color="auto"/>
        <w:bottom w:val="none" w:sz="0" w:space="0" w:color="auto"/>
        <w:right w:val="none" w:sz="0" w:space="0" w:color="auto"/>
      </w:divBdr>
    </w:div>
    <w:div w:id="1424718236">
      <w:bodyDiv w:val="1"/>
      <w:marLeft w:val="0"/>
      <w:marRight w:val="0"/>
      <w:marTop w:val="0"/>
      <w:marBottom w:val="0"/>
      <w:divBdr>
        <w:top w:val="none" w:sz="0" w:space="0" w:color="auto"/>
        <w:left w:val="none" w:sz="0" w:space="0" w:color="auto"/>
        <w:bottom w:val="none" w:sz="0" w:space="0" w:color="auto"/>
        <w:right w:val="none" w:sz="0" w:space="0" w:color="auto"/>
      </w:divBdr>
    </w:div>
    <w:div w:id="1480733051">
      <w:bodyDiv w:val="1"/>
      <w:marLeft w:val="0"/>
      <w:marRight w:val="0"/>
      <w:marTop w:val="0"/>
      <w:marBottom w:val="0"/>
      <w:divBdr>
        <w:top w:val="none" w:sz="0" w:space="0" w:color="auto"/>
        <w:left w:val="none" w:sz="0" w:space="0" w:color="auto"/>
        <w:bottom w:val="none" w:sz="0" w:space="0" w:color="auto"/>
        <w:right w:val="none" w:sz="0" w:space="0" w:color="auto"/>
      </w:divBdr>
    </w:div>
    <w:div w:id="1792170494">
      <w:bodyDiv w:val="1"/>
      <w:marLeft w:val="0"/>
      <w:marRight w:val="0"/>
      <w:marTop w:val="0"/>
      <w:marBottom w:val="0"/>
      <w:divBdr>
        <w:top w:val="none" w:sz="0" w:space="0" w:color="auto"/>
        <w:left w:val="none" w:sz="0" w:space="0" w:color="auto"/>
        <w:bottom w:val="none" w:sz="0" w:space="0" w:color="auto"/>
        <w:right w:val="none" w:sz="0" w:space="0" w:color="auto"/>
      </w:divBdr>
    </w:div>
    <w:div w:id="181937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30713-1A6C-4C03-AB83-F1A26A49E426}">
  <ds:schemaRefs>
    <ds:schemaRef ds:uri="http://schemas.openxmlformats.org/officeDocument/2006/bibliography"/>
  </ds:schemaRefs>
</ds:datastoreItem>
</file>

<file path=customXml/itemProps2.xml><?xml version="1.0" encoding="utf-8"?>
<ds:datastoreItem xmlns:ds="http://schemas.openxmlformats.org/officeDocument/2006/customXml" ds:itemID="{E64074FA-802B-44AB-B678-BEA3D60755D5}">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BDA84A96-FE23-4E91-BE5F-01FE128431AC}">
  <ds:schemaRefs>
    <ds:schemaRef ds:uri="http://schemas.microsoft.com/sharepoint/v3/contenttype/forms"/>
  </ds:schemaRefs>
</ds:datastoreItem>
</file>

<file path=customXml/itemProps4.xml><?xml version="1.0" encoding="utf-8"?>
<ds:datastoreItem xmlns:ds="http://schemas.openxmlformats.org/officeDocument/2006/customXml" ds:itemID="{E70C39DA-905E-4A6A-9D0D-C769FA1F3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3699</Words>
  <Characters>21088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Cliona McGrail</cp:lastModifiedBy>
  <cp:revision>3</cp:revision>
  <cp:lastPrinted>2019-11-11T09:18:00Z</cp:lastPrinted>
  <dcterms:created xsi:type="dcterms:W3CDTF">2026-05-20T14:25:00Z</dcterms:created>
  <dcterms:modified xsi:type="dcterms:W3CDTF">2026-05-26T10:52:00Z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ies>
</file>