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32DBB" w14:textId="77777777" w:rsidR="000A2B27" w:rsidRDefault="00AD1ED5" w:rsidP="00AD1ED5">
      <w:pPr>
        <w:ind w:left="-1260"/>
        <w:jc w:val="right"/>
        <w:rPr>
          <w:rFonts w:ascii="Arial" w:hAnsi="Arial" w:cs="Arial"/>
          <w:b/>
        </w:rPr>
      </w:pPr>
      <w:r w:rsidRPr="00AD1ED5">
        <w:rPr>
          <w:rFonts w:ascii="Arial" w:hAnsi="Arial" w:cs="Arial"/>
          <w:b/>
        </w:rPr>
        <w:t xml:space="preserve">Grade VIII Business Manager </w:t>
      </w:r>
    </w:p>
    <w:p w14:paraId="35A9EEF6" w14:textId="222075C8" w:rsidR="00AD1ED5" w:rsidRPr="00AD1ED5" w:rsidRDefault="00AD1ED5" w:rsidP="00AD1ED5">
      <w:pPr>
        <w:ind w:left="-1260"/>
        <w:jc w:val="right"/>
        <w:rPr>
          <w:rFonts w:ascii="Arial" w:hAnsi="Arial" w:cs="Arial"/>
          <w:b/>
        </w:rPr>
      </w:pPr>
      <w:r w:rsidRPr="00AD1ED5">
        <w:rPr>
          <w:rFonts w:ascii="Arial" w:hAnsi="Arial" w:cs="Arial"/>
          <w:b/>
        </w:rPr>
        <w:t>Office of the Director, WHWU</w:t>
      </w:r>
    </w:p>
    <w:p w14:paraId="53412C15" w14:textId="77777777" w:rsidR="00AD1ED5" w:rsidRPr="00AD1ED5" w:rsidRDefault="00AD1ED5" w:rsidP="00AD1ED5">
      <w:pPr>
        <w:ind w:left="-1260"/>
        <w:jc w:val="right"/>
        <w:rPr>
          <w:rFonts w:ascii="Arial" w:hAnsi="Arial" w:cs="Arial"/>
          <w:b/>
        </w:rPr>
      </w:pPr>
      <w:r w:rsidRPr="00AD1ED5">
        <w:rPr>
          <w:rFonts w:ascii="Arial" w:hAnsi="Arial" w:cs="Arial"/>
          <w:b/>
        </w:rPr>
        <w:t xml:space="preserve">Workplace Health &amp; Wellbeing Unit, National HR Division </w:t>
      </w:r>
    </w:p>
    <w:p w14:paraId="228B00E9" w14:textId="77777777" w:rsidR="00543F98" w:rsidRPr="00AD1ED5" w:rsidRDefault="00543F98" w:rsidP="00543F98">
      <w:pPr>
        <w:ind w:left="-1260"/>
        <w:jc w:val="right"/>
        <w:rPr>
          <w:rFonts w:ascii="Arial" w:hAnsi="Arial" w:cs="Arial"/>
          <w:b/>
        </w:rPr>
      </w:pPr>
      <w:r w:rsidRPr="00AD1ED5">
        <w:rPr>
          <w:rFonts w:ascii="Arial" w:hAnsi="Arial" w:cs="Arial"/>
          <w:b/>
        </w:rPr>
        <w:t>Job Specification &amp; Terms and Conditions</w:t>
      </w:r>
    </w:p>
    <w:p w14:paraId="49AEBD4A" w14:textId="77777777" w:rsidR="00543F98" w:rsidRPr="00AD1ED5" w:rsidRDefault="00543F98" w:rsidP="00543F98">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1"/>
        <w:gridCol w:w="6715"/>
      </w:tblGrid>
      <w:tr w:rsidR="00543F98" w:rsidRPr="00AD1ED5" w14:paraId="4807B6F6" w14:textId="77777777" w:rsidTr="00EB067F">
        <w:tc>
          <w:tcPr>
            <w:tcW w:w="1276" w:type="pct"/>
          </w:tcPr>
          <w:p w14:paraId="4FA0A722" w14:textId="3FCA861B" w:rsidR="00543F98" w:rsidRPr="00AD1ED5" w:rsidRDefault="00FC59B9" w:rsidP="00F6254C">
            <w:pPr>
              <w:rPr>
                <w:rFonts w:ascii="Arial" w:hAnsi="Arial" w:cs="Arial"/>
                <w:b/>
                <w:bCs/>
              </w:rPr>
            </w:pPr>
            <w:r w:rsidRPr="00AD1ED5">
              <w:rPr>
                <w:rFonts w:ascii="Arial" w:hAnsi="Arial" w:cs="Arial"/>
                <w:b/>
                <w:bCs/>
              </w:rPr>
              <w:t>Job title, grade code</w:t>
            </w:r>
          </w:p>
        </w:tc>
        <w:tc>
          <w:tcPr>
            <w:tcW w:w="3724" w:type="pct"/>
          </w:tcPr>
          <w:p w14:paraId="6A885769" w14:textId="12766A03" w:rsidR="00AD1ED5" w:rsidRDefault="00AD1ED5" w:rsidP="00AD1ED5">
            <w:pPr>
              <w:pStyle w:val="Heading7"/>
              <w:rPr>
                <w:rFonts w:cs="Arial"/>
                <w:b w:val="0"/>
                <w:bCs/>
                <w:color w:val="000000" w:themeColor="text1"/>
                <w:sz w:val="20"/>
              </w:rPr>
            </w:pPr>
            <w:r w:rsidRPr="0073431B">
              <w:rPr>
                <w:rFonts w:cs="Arial"/>
                <w:b w:val="0"/>
                <w:bCs/>
                <w:color w:val="000000" w:themeColor="text1"/>
                <w:sz w:val="20"/>
              </w:rPr>
              <w:t>Grade VIII Business Manager</w:t>
            </w:r>
          </w:p>
          <w:p w14:paraId="63CDA0FF" w14:textId="77777777" w:rsidR="000A2B27" w:rsidRPr="000A2B27" w:rsidRDefault="000A2B27" w:rsidP="000A2B27">
            <w:pPr>
              <w:rPr>
                <w:lang w:eastAsia="en-US"/>
              </w:rPr>
            </w:pPr>
          </w:p>
          <w:p w14:paraId="0B8E3DBA" w14:textId="77777777" w:rsidR="00AD1ED5" w:rsidRPr="0073431B" w:rsidRDefault="00AD1ED5" w:rsidP="00AD1ED5">
            <w:pPr>
              <w:pStyle w:val="Heading7"/>
              <w:rPr>
                <w:rFonts w:cs="Arial"/>
                <w:b w:val="0"/>
                <w:bCs/>
                <w:color w:val="000000" w:themeColor="text1"/>
                <w:sz w:val="20"/>
              </w:rPr>
            </w:pPr>
            <w:r w:rsidRPr="0073431B">
              <w:rPr>
                <w:rFonts w:cs="Arial"/>
                <w:b w:val="0"/>
                <w:bCs/>
                <w:color w:val="000000" w:themeColor="text1"/>
                <w:sz w:val="20"/>
              </w:rPr>
              <w:t>(Grade Code: 0655)</w:t>
            </w:r>
          </w:p>
          <w:p w14:paraId="1A2CE988" w14:textId="496A7195" w:rsidR="00543F98" w:rsidRPr="00AD1ED5" w:rsidRDefault="00543F98" w:rsidP="00F6254C">
            <w:pPr>
              <w:tabs>
                <w:tab w:val="left" w:pos="283"/>
              </w:tabs>
              <w:rPr>
                <w:rFonts w:ascii="Arial" w:hAnsi="Arial" w:cs="Arial"/>
                <w:iCs/>
              </w:rPr>
            </w:pPr>
          </w:p>
        </w:tc>
      </w:tr>
      <w:tr w:rsidR="00792F91" w:rsidRPr="00AD1ED5" w14:paraId="6531EE8E" w14:textId="77777777" w:rsidTr="00EB067F">
        <w:tc>
          <w:tcPr>
            <w:tcW w:w="1276" w:type="pct"/>
          </w:tcPr>
          <w:p w14:paraId="6B02C9D1" w14:textId="4B4BB322" w:rsidR="00792F91" w:rsidRPr="00AD1ED5" w:rsidRDefault="00FC59B9" w:rsidP="00792F91">
            <w:pPr>
              <w:rPr>
                <w:rFonts w:ascii="Arial" w:hAnsi="Arial" w:cs="Arial"/>
                <w:b/>
                <w:bCs/>
              </w:rPr>
            </w:pPr>
            <w:r w:rsidRPr="00AD1ED5">
              <w:rPr>
                <w:rFonts w:ascii="Arial" w:hAnsi="Arial" w:cs="Arial"/>
                <w:b/>
                <w:bCs/>
              </w:rPr>
              <w:t>Campaign reference</w:t>
            </w:r>
          </w:p>
        </w:tc>
        <w:tc>
          <w:tcPr>
            <w:tcW w:w="3724" w:type="pct"/>
          </w:tcPr>
          <w:p w14:paraId="1F282CC4" w14:textId="77777777" w:rsidR="00792F91" w:rsidRPr="000A0187" w:rsidRDefault="00151417" w:rsidP="00792F91">
            <w:pPr>
              <w:rPr>
                <w:rFonts w:ascii="Arial" w:hAnsi="Arial" w:cs="Arial"/>
                <w:bCs/>
                <w:iCs/>
                <w:color w:val="000000" w:themeColor="text1"/>
              </w:rPr>
            </w:pPr>
            <w:r w:rsidRPr="000A0187">
              <w:rPr>
                <w:rFonts w:ascii="Arial" w:hAnsi="Arial" w:cs="Arial"/>
                <w:bCs/>
                <w:iCs/>
                <w:color w:val="000000" w:themeColor="text1"/>
              </w:rPr>
              <w:t>NRS15462</w:t>
            </w:r>
          </w:p>
          <w:p w14:paraId="14323542" w14:textId="62A64168" w:rsidR="000A2B27" w:rsidRPr="00AD1ED5" w:rsidRDefault="000A2B27" w:rsidP="00792F91">
            <w:pPr>
              <w:rPr>
                <w:rFonts w:ascii="Arial" w:hAnsi="Arial" w:cs="Arial"/>
                <w:bCs/>
                <w:iCs/>
                <w:color w:val="000099"/>
              </w:rPr>
            </w:pPr>
          </w:p>
        </w:tc>
      </w:tr>
      <w:tr w:rsidR="00792F91" w:rsidRPr="00AD1ED5" w14:paraId="4B833EEA" w14:textId="77777777" w:rsidTr="00EB067F">
        <w:tc>
          <w:tcPr>
            <w:tcW w:w="1276" w:type="pct"/>
          </w:tcPr>
          <w:p w14:paraId="3C4299A2" w14:textId="2912FEDD" w:rsidR="00792F91" w:rsidRPr="00AD1ED5" w:rsidRDefault="00FC59B9" w:rsidP="00792F91">
            <w:pPr>
              <w:rPr>
                <w:rFonts w:ascii="Arial" w:hAnsi="Arial" w:cs="Arial"/>
                <w:b/>
                <w:bCs/>
              </w:rPr>
            </w:pPr>
            <w:r w:rsidRPr="00AD1ED5">
              <w:rPr>
                <w:rFonts w:ascii="Arial" w:hAnsi="Arial" w:cs="Arial"/>
                <w:b/>
                <w:bCs/>
              </w:rPr>
              <w:t>Closing date</w:t>
            </w:r>
          </w:p>
        </w:tc>
        <w:tc>
          <w:tcPr>
            <w:tcW w:w="3724" w:type="pct"/>
          </w:tcPr>
          <w:p w14:paraId="2F384BCF" w14:textId="58C6FFE9" w:rsidR="00792F91" w:rsidRPr="000A0187" w:rsidRDefault="000A0187" w:rsidP="001A1FF4">
            <w:pPr>
              <w:rPr>
                <w:rFonts w:ascii="Arial" w:hAnsi="Arial" w:cs="Arial"/>
                <w:bCs/>
                <w:iCs/>
                <w:color w:val="000000" w:themeColor="text1"/>
              </w:rPr>
            </w:pPr>
            <w:r w:rsidRPr="000A0187">
              <w:rPr>
                <w:rFonts w:ascii="Arial" w:hAnsi="Arial" w:cs="Arial"/>
                <w:bCs/>
                <w:iCs/>
                <w:color w:val="000000" w:themeColor="text1"/>
              </w:rPr>
              <w:t>Wednesday 5</w:t>
            </w:r>
            <w:r w:rsidRPr="000A0187">
              <w:rPr>
                <w:rFonts w:ascii="Arial" w:hAnsi="Arial" w:cs="Arial"/>
                <w:bCs/>
                <w:iCs/>
                <w:color w:val="000000" w:themeColor="text1"/>
                <w:vertAlign w:val="superscript"/>
              </w:rPr>
              <w:t>th</w:t>
            </w:r>
            <w:r w:rsidRPr="000A0187">
              <w:rPr>
                <w:rFonts w:ascii="Arial" w:hAnsi="Arial" w:cs="Arial"/>
                <w:bCs/>
                <w:iCs/>
                <w:color w:val="000000" w:themeColor="text1"/>
              </w:rPr>
              <w:t xml:space="preserve"> of August 2026 at 3:00PM</w:t>
            </w:r>
          </w:p>
          <w:p w14:paraId="1DC28C0B" w14:textId="634A29F3" w:rsidR="000A2B27" w:rsidRPr="00AD1ED5" w:rsidRDefault="000A2B27" w:rsidP="001A1FF4">
            <w:pPr>
              <w:rPr>
                <w:rFonts w:ascii="Arial" w:hAnsi="Arial" w:cs="Arial"/>
                <w:bCs/>
                <w:iCs/>
                <w:color w:val="000099"/>
              </w:rPr>
            </w:pPr>
          </w:p>
        </w:tc>
      </w:tr>
      <w:tr w:rsidR="00792F91" w:rsidRPr="00AD1ED5" w14:paraId="2FCE4883" w14:textId="77777777" w:rsidTr="00EB067F">
        <w:tc>
          <w:tcPr>
            <w:tcW w:w="1276" w:type="pct"/>
          </w:tcPr>
          <w:p w14:paraId="05116456" w14:textId="110D70F4" w:rsidR="00792F91" w:rsidRPr="00AD1ED5" w:rsidRDefault="00FC59B9" w:rsidP="00792F91">
            <w:pPr>
              <w:rPr>
                <w:rFonts w:ascii="Arial" w:hAnsi="Arial" w:cs="Arial"/>
                <w:b/>
                <w:bCs/>
              </w:rPr>
            </w:pPr>
            <w:r w:rsidRPr="00AD1ED5">
              <w:rPr>
                <w:rFonts w:ascii="Arial" w:hAnsi="Arial" w:cs="Arial"/>
                <w:b/>
                <w:bCs/>
              </w:rPr>
              <w:t>Proposed interview date (s)</w:t>
            </w:r>
          </w:p>
        </w:tc>
        <w:tc>
          <w:tcPr>
            <w:tcW w:w="3724" w:type="pct"/>
          </w:tcPr>
          <w:p w14:paraId="1D297E1D" w14:textId="73805189" w:rsidR="00792F91" w:rsidRPr="00AD1ED5" w:rsidRDefault="00986ECA" w:rsidP="0070424B">
            <w:pPr>
              <w:pStyle w:val="Heading7"/>
              <w:rPr>
                <w:rFonts w:cs="Arial"/>
                <w:b w:val="0"/>
                <w:sz w:val="20"/>
              </w:rPr>
            </w:pPr>
            <w:r w:rsidRPr="00AD1ED5">
              <w:rPr>
                <w:rFonts w:cs="Arial"/>
                <w:b w:val="0"/>
                <w:sz w:val="20"/>
              </w:rPr>
              <w:t>Candidates will normally be given at least two weeks' notice of interview. The timescale may be reduced in exceptional circumstances.</w:t>
            </w:r>
          </w:p>
          <w:p w14:paraId="0742FC1B" w14:textId="357679C0" w:rsidR="00111739" w:rsidRPr="00AD1ED5" w:rsidRDefault="00111739" w:rsidP="00792F91">
            <w:pPr>
              <w:rPr>
                <w:rFonts w:ascii="Arial" w:hAnsi="Arial" w:cs="Arial"/>
                <w:bCs/>
                <w:iCs/>
                <w:color w:val="000099"/>
              </w:rPr>
            </w:pPr>
          </w:p>
        </w:tc>
      </w:tr>
      <w:tr w:rsidR="00792F91" w:rsidRPr="00AD1ED5" w14:paraId="6F292485" w14:textId="77777777" w:rsidTr="00EB067F">
        <w:tc>
          <w:tcPr>
            <w:tcW w:w="1276" w:type="pct"/>
          </w:tcPr>
          <w:p w14:paraId="17C0A5FB" w14:textId="2AC4DAA6" w:rsidR="00792F91" w:rsidRPr="00AD1ED5" w:rsidRDefault="00FC59B9" w:rsidP="00792F91">
            <w:pPr>
              <w:rPr>
                <w:rFonts w:ascii="Arial" w:hAnsi="Arial" w:cs="Arial"/>
                <w:b/>
                <w:bCs/>
              </w:rPr>
            </w:pPr>
            <w:r w:rsidRPr="00AD1ED5">
              <w:rPr>
                <w:rFonts w:ascii="Arial" w:hAnsi="Arial" w:cs="Arial"/>
                <w:b/>
                <w:bCs/>
              </w:rPr>
              <w:t>Taking up appointment</w:t>
            </w:r>
          </w:p>
        </w:tc>
        <w:tc>
          <w:tcPr>
            <w:tcW w:w="3724" w:type="pct"/>
          </w:tcPr>
          <w:p w14:paraId="54AC403C" w14:textId="77777777" w:rsidR="00792F91" w:rsidRPr="00AD1ED5" w:rsidRDefault="00792F91" w:rsidP="00792F91">
            <w:pPr>
              <w:rPr>
                <w:rFonts w:ascii="Arial" w:hAnsi="Arial" w:cs="Arial"/>
                <w:iCs/>
              </w:rPr>
            </w:pPr>
            <w:r w:rsidRPr="00AD1ED5">
              <w:rPr>
                <w:rFonts w:ascii="Arial" w:hAnsi="Arial" w:cs="Arial"/>
                <w:iCs/>
              </w:rPr>
              <w:t>A start date will be indicated at job offer stage.</w:t>
            </w:r>
          </w:p>
        </w:tc>
      </w:tr>
      <w:tr w:rsidR="00792F91" w:rsidRPr="00AD1ED5" w14:paraId="00B58942" w14:textId="77777777" w:rsidTr="00EB067F">
        <w:tc>
          <w:tcPr>
            <w:tcW w:w="1276" w:type="pct"/>
          </w:tcPr>
          <w:p w14:paraId="186B03A5" w14:textId="211AB6A9" w:rsidR="00792F91" w:rsidRPr="00AD1ED5" w:rsidRDefault="00FC59B9" w:rsidP="00792F91">
            <w:pPr>
              <w:rPr>
                <w:rFonts w:ascii="Arial" w:hAnsi="Arial" w:cs="Arial"/>
                <w:b/>
                <w:bCs/>
              </w:rPr>
            </w:pPr>
            <w:r w:rsidRPr="00AD1ED5">
              <w:rPr>
                <w:rFonts w:ascii="Arial" w:hAnsi="Arial" w:cs="Arial"/>
                <w:b/>
                <w:bCs/>
              </w:rPr>
              <w:t>Location of post</w:t>
            </w:r>
          </w:p>
        </w:tc>
        <w:tc>
          <w:tcPr>
            <w:tcW w:w="3724" w:type="pct"/>
          </w:tcPr>
          <w:p w14:paraId="4F0A57F2" w14:textId="77777777" w:rsidR="00151417" w:rsidRPr="00151417" w:rsidRDefault="00151417" w:rsidP="00151417">
            <w:pPr>
              <w:rPr>
                <w:rFonts w:ascii="Arial" w:hAnsi="Arial" w:cs="Arial"/>
                <w:iCs/>
                <w:color w:val="000000" w:themeColor="text1"/>
              </w:rPr>
            </w:pPr>
            <w:r w:rsidRPr="00151417">
              <w:rPr>
                <w:rFonts w:ascii="Arial" w:hAnsi="Arial" w:cs="Arial"/>
                <w:iCs/>
                <w:color w:val="000000" w:themeColor="text1"/>
              </w:rPr>
              <w:t>National HR, Workplace Health &amp; Wellbeing Unit (WHWU)</w:t>
            </w:r>
          </w:p>
          <w:p w14:paraId="5ADCC172" w14:textId="77777777" w:rsidR="00151417" w:rsidRPr="00151417" w:rsidRDefault="00151417" w:rsidP="00151417">
            <w:pPr>
              <w:rPr>
                <w:rFonts w:ascii="Arial" w:hAnsi="Arial" w:cs="Arial"/>
                <w:iCs/>
                <w:color w:val="000000" w:themeColor="text1"/>
              </w:rPr>
            </w:pPr>
          </w:p>
          <w:p w14:paraId="61F606C8" w14:textId="14037ECF" w:rsidR="00151417" w:rsidRDefault="00151417" w:rsidP="00151417">
            <w:pPr>
              <w:rPr>
                <w:rFonts w:ascii="Arial" w:hAnsi="Arial" w:cs="Arial"/>
                <w:iCs/>
                <w:color w:val="000000" w:themeColor="text1"/>
              </w:rPr>
            </w:pPr>
            <w:r w:rsidRPr="00151417">
              <w:rPr>
                <w:rFonts w:ascii="Arial" w:hAnsi="Arial" w:cs="Arial"/>
                <w:iCs/>
                <w:color w:val="000000" w:themeColor="text1"/>
              </w:rPr>
              <w:t xml:space="preserve">There is currently one permanent whole-time vacancy available.  The base for this post in the Dargan Building, Heuston South Quarter, St. John’s Road West, Dublin 8.  </w:t>
            </w:r>
          </w:p>
          <w:p w14:paraId="65248711" w14:textId="455E7609" w:rsidR="000A2B27" w:rsidRDefault="000A2B27" w:rsidP="00151417">
            <w:pPr>
              <w:rPr>
                <w:rFonts w:ascii="Arial" w:hAnsi="Arial" w:cs="Arial"/>
                <w:iCs/>
                <w:color w:val="000000" w:themeColor="text1"/>
              </w:rPr>
            </w:pPr>
          </w:p>
          <w:p w14:paraId="58D3C75B" w14:textId="77777777" w:rsidR="000A2B27" w:rsidRPr="000A2B27" w:rsidRDefault="000A2B27" w:rsidP="000A2B27">
            <w:pPr>
              <w:rPr>
                <w:rFonts w:ascii="Arial" w:hAnsi="Arial" w:cs="Arial"/>
              </w:rPr>
            </w:pPr>
            <w:r w:rsidRPr="000A2B27">
              <w:rPr>
                <w:rFonts w:ascii="Arial" w:hAnsi="Arial" w:cs="Arial"/>
              </w:rPr>
              <w:t>The Line Manager is open to engagement as regards the expected level of on-site attendance at the above base(s), in the context of the requirements of this role and the HSE’s Blended Working Policy.</w:t>
            </w:r>
          </w:p>
          <w:p w14:paraId="366F14BA" w14:textId="77777777" w:rsidR="00151417" w:rsidRPr="00151417" w:rsidRDefault="00151417" w:rsidP="00151417">
            <w:pPr>
              <w:rPr>
                <w:rFonts w:ascii="Arial" w:hAnsi="Arial" w:cs="Arial"/>
                <w:iCs/>
                <w:color w:val="000000" w:themeColor="text1"/>
              </w:rPr>
            </w:pPr>
          </w:p>
          <w:p w14:paraId="5E7AF6E4" w14:textId="77777777" w:rsidR="00151417" w:rsidRPr="00151417" w:rsidRDefault="00151417" w:rsidP="00151417">
            <w:pPr>
              <w:rPr>
                <w:rFonts w:ascii="Arial" w:hAnsi="Arial" w:cs="Arial"/>
                <w:iCs/>
                <w:color w:val="000000" w:themeColor="text1"/>
              </w:rPr>
            </w:pPr>
            <w:r w:rsidRPr="00151417">
              <w:rPr>
                <w:rFonts w:ascii="Arial" w:hAnsi="Arial" w:cs="Arial"/>
                <w:iCs/>
                <w:color w:val="000000" w:themeColor="text1"/>
              </w:rPr>
              <w:t xml:space="preserve">The post holder will be required to travel and attend meetings in various locations but mostly in Dublin. </w:t>
            </w:r>
          </w:p>
          <w:p w14:paraId="2E5E6212" w14:textId="77777777" w:rsidR="00151417" w:rsidRPr="00151417" w:rsidRDefault="00151417" w:rsidP="00151417">
            <w:pPr>
              <w:rPr>
                <w:rFonts w:ascii="Arial" w:hAnsi="Arial" w:cs="Arial"/>
                <w:iCs/>
                <w:color w:val="000000" w:themeColor="text1"/>
              </w:rPr>
            </w:pPr>
          </w:p>
          <w:p w14:paraId="3AF216F8" w14:textId="77777777" w:rsidR="00792F91" w:rsidRDefault="00151417" w:rsidP="00151417">
            <w:pPr>
              <w:rPr>
                <w:rFonts w:ascii="Arial" w:hAnsi="Arial" w:cs="Arial"/>
                <w:iCs/>
                <w:color w:val="000000" w:themeColor="text1"/>
              </w:rPr>
            </w:pPr>
            <w:r w:rsidRPr="00151417">
              <w:rPr>
                <w:rFonts w:ascii="Arial" w:hAnsi="Arial" w:cs="Arial"/>
                <w:iCs/>
                <w:color w:val="000000" w:themeColor="text1"/>
              </w:rPr>
              <w:t xml:space="preserve">A panel may be formed as a result of this campaign for </w:t>
            </w:r>
            <w:r w:rsidRPr="000A2B27">
              <w:rPr>
                <w:rFonts w:ascii="Arial" w:hAnsi="Arial" w:cs="Arial"/>
                <w:b/>
                <w:bCs/>
                <w:iCs/>
                <w:color w:val="000000" w:themeColor="text1"/>
              </w:rPr>
              <w:t xml:space="preserve">Grade VIII Business Manager, Office of the Director, </w:t>
            </w:r>
            <w:r w:rsidR="000A2B27" w:rsidRPr="000A2B27">
              <w:rPr>
                <w:rFonts w:ascii="Arial" w:hAnsi="Arial" w:cs="Arial"/>
                <w:b/>
                <w:bCs/>
                <w:iCs/>
                <w:color w:val="000000" w:themeColor="text1"/>
              </w:rPr>
              <w:t xml:space="preserve">Workplace Health &amp; Wellbeing Unit </w:t>
            </w:r>
            <w:r w:rsidRPr="000A2B27">
              <w:rPr>
                <w:rFonts w:ascii="Arial" w:hAnsi="Arial" w:cs="Arial"/>
                <w:b/>
                <w:bCs/>
                <w:iCs/>
                <w:color w:val="000000" w:themeColor="text1"/>
              </w:rPr>
              <w:t>WHWU</w:t>
            </w:r>
            <w:r w:rsidRPr="00151417">
              <w:rPr>
                <w:rFonts w:ascii="Arial" w:hAnsi="Arial" w:cs="Arial"/>
                <w:iCs/>
                <w:color w:val="000000" w:themeColor="text1"/>
              </w:rPr>
              <w:t xml:space="preserve"> from which current and future, permanent and specified purpose vacancies of full or part-time duration may be filled.</w:t>
            </w:r>
          </w:p>
          <w:p w14:paraId="54EF7056" w14:textId="726229FF" w:rsidR="000A2B27" w:rsidRPr="00AD1ED5" w:rsidRDefault="000A2B27" w:rsidP="00151417">
            <w:pPr>
              <w:rPr>
                <w:rFonts w:ascii="Arial" w:hAnsi="Arial" w:cs="Arial"/>
                <w:color w:val="000099"/>
              </w:rPr>
            </w:pPr>
          </w:p>
        </w:tc>
      </w:tr>
      <w:tr w:rsidR="00792F91" w:rsidRPr="00AD1ED5" w14:paraId="1669EECD" w14:textId="77777777" w:rsidTr="00EB067F">
        <w:tc>
          <w:tcPr>
            <w:tcW w:w="1276" w:type="pct"/>
          </w:tcPr>
          <w:p w14:paraId="4F5F5FAC" w14:textId="1CEBB42E" w:rsidR="00792F91" w:rsidRPr="00AD1ED5" w:rsidRDefault="00FC59B9" w:rsidP="00792F91">
            <w:pPr>
              <w:rPr>
                <w:rFonts w:ascii="Arial" w:hAnsi="Arial" w:cs="Arial"/>
                <w:b/>
                <w:bCs/>
              </w:rPr>
            </w:pPr>
            <w:r w:rsidRPr="00D16F97">
              <w:rPr>
                <w:rFonts w:ascii="Arial" w:hAnsi="Arial" w:cs="Arial"/>
                <w:b/>
                <w:bCs/>
              </w:rPr>
              <w:t>Informal enquiries</w:t>
            </w:r>
            <w:r w:rsidRPr="00AD1ED5">
              <w:rPr>
                <w:rFonts w:ascii="Arial" w:hAnsi="Arial" w:cs="Arial"/>
                <w:b/>
                <w:bCs/>
              </w:rPr>
              <w:t xml:space="preserve"> </w:t>
            </w:r>
          </w:p>
        </w:tc>
        <w:tc>
          <w:tcPr>
            <w:tcW w:w="3724" w:type="pct"/>
          </w:tcPr>
          <w:p w14:paraId="498464B3" w14:textId="77777777" w:rsidR="00B0554F" w:rsidRPr="00AD1ED5" w:rsidRDefault="007E60A4" w:rsidP="00792F91">
            <w:pPr>
              <w:rPr>
                <w:rFonts w:ascii="Arial" w:hAnsi="Arial" w:cs="Arial"/>
              </w:rPr>
            </w:pPr>
            <w:r w:rsidRPr="00AD1ED5">
              <w:rPr>
                <w:rFonts w:ascii="Arial" w:hAnsi="Arial" w:cs="Arial"/>
              </w:rPr>
              <w:t xml:space="preserve">We welcome enquiries about the role. </w:t>
            </w:r>
          </w:p>
          <w:p w14:paraId="7B056E5F" w14:textId="5C5C14FD" w:rsidR="00151417" w:rsidRDefault="00D16F97" w:rsidP="00151417">
            <w:pPr>
              <w:rPr>
                <w:rFonts w:ascii="Arial" w:hAnsi="Arial" w:cs="Arial"/>
              </w:rPr>
            </w:pPr>
            <w:r>
              <w:rPr>
                <w:rFonts w:ascii="Arial" w:hAnsi="Arial" w:cs="Arial"/>
              </w:rPr>
              <w:t xml:space="preserve">Dr. </w:t>
            </w:r>
            <w:r w:rsidR="00247FA3">
              <w:rPr>
                <w:rFonts w:ascii="Arial" w:hAnsi="Arial" w:cs="Arial"/>
              </w:rPr>
              <w:t xml:space="preserve">Grant Jeffrey, Director </w:t>
            </w:r>
            <w:r w:rsidR="00151417" w:rsidRPr="00151417">
              <w:rPr>
                <w:rFonts w:ascii="Arial" w:hAnsi="Arial" w:cs="Arial"/>
              </w:rPr>
              <w:t xml:space="preserve">Workplace Health &amp; Wellbeing Unit </w:t>
            </w:r>
          </w:p>
          <w:p w14:paraId="53559CB7" w14:textId="6EE3CB59" w:rsidR="0068735E" w:rsidRPr="00AD1ED5" w:rsidRDefault="00247FA3" w:rsidP="00247FA3">
            <w:pPr>
              <w:rPr>
                <w:rFonts w:ascii="Arial" w:hAnsi="Arial" w:cs="Arial"/>
                <w:color w:val="000099"/>
              </w:rPr>
            </w:pPr>
            <w:r>
              <w:rPr>
                <w:rFonts w:ascii="Arial" w:hAnsi="Arial" w:cs="Arial"/>
              </w:rPr>
              <w:t xml:space="preserve">Email: </w:t>
            </w:r>
            <w:hyperlink r:id="rId11" w:history="1">
              <w:r w:rsidR="00151417" w:rsidRPr="006B7465">
                <w:rPr>
                  <w:rStyle w:val="Hyperlink"/>
                  <w:rFonts w:ascii="Arial" w:hAnsi="Arial" w:cs="Arial"/>
                </w:rPr>
                <w:t>DWHW@hse.ie</w:t>
              </w:r>
            </w:hyperlink>
            <w:r w:rsidR="00151417">
              <w:rPr>
                <w:rFonts w:ascii="Arial" w:hAnsi="Arial" w:cs="Arial"/>
              </w:rPr>
              <w:t xml:space="preserve"> </w:t>
            </w:r>
            <w:r w:rsidR="00151417" w:rsidRPr="00151417">
              <w:rPr>
                <w:rFonts w:ascii="Arial" w:hAnsi="Arial" w:cs="Arial"/>
              </w:rPr>
              <w:t xml:space="preserve">  </w:t>
            </w:r>
          </w:p>
        </w:tc>
      </w:tr>
      <w:tr w:rsidR="00C04A11" w:rsidRPr="00AD1ED5" w14:paraId="0970BC66" w14:textId="77777777" w:rsidTr="00EB067F">
        <w:tc>
          <w:tcPr>
            <w:tcW w:w="1276" w:type="pct"/>
          </w:tcPr>
          <w:p w14:paraId="19A2225A" w14:textId="59C21F75" w:rsidR="00C04A11" w:rsidRPr="00AD1ED5" w:rsidRDefault="00C04A11" w:rsidP="00C04A11">
            <w:pPr>
              <w:rPr>
                <w:rFonts w:ascii="Arial" w:hAnsi="Arial" w:cs="Arial"/>
                <w:b/>
                <w:bCs/>
              </w:rPr>
            </w:pPr>
            <w:r w:rsidRPr="00AD1ED5">
              <w:rPr>
                <w:rFonts w:ascii="Arial" w:hAnsi="Arial" w:cs="Arial"/>
                <w:b/>
                <w:bCs/>
              </w:rPr>
              <w:t xml:space="preserve">Reasonable Accommodations </w:t>
            </w:r>
          </w:p>
        </w:tc>
        <w:tc>
          <w:tcPr>
            <w:tcW w:w="3724" w:type="pct"/>
          </w:tcPr>
          <w:p w14:paraId="636D0D98" w14:textId="2C894C62" w:rsidR="00C04A11" w:rsidRPr="00AD1ED5" w:rsidRDefault="00C04A11" w:rsidP="00C04A11">
            <w:pPr>
              <w:spacing w:line="276" w:lineRule="auto"/>
              <w:rPr>
                <w:rFonts w:ascii="Arial" w:eastAsiaTheme="minorHAnsi" w:hAnsi="Arial" w:cs="Arial"/>
                <w:lang w:eastAsia="en-US"/>
              </w:rPr>
            </w:pPr>
            <w:r w:rsidRPr="00AD1ED5">
              <w:rPr>
                <w:rFonts w:ascii="Arial" w:hAnsi="Arial" w:cs="Arial"/>
              </w:rPr>
              <w:t xml:space="preserve">Candidates who require a Reasonable Accommodation/s to support their participation, at any stage, in the recruitment and selection process, should email </w:t>
            </w:r>
            <w:hyperlink r:id="rId12" w:history="1">
              <w:r w:rsidR="00151417" w:rsidRPr="006B7465">
                <w:rPr>
                  <w:rStyle w:val="Hyperlink"/>
                  <w:rFonts w:ascii="Arial" w:hAnsi="Arial" w:cs="Arial"/>
                </w:rPr>
                <w:t>recruitmanagement@hse.ie</w:t>
              </w:r>
            </w:hyperlink>
            <w:r w:rsidR="00151417">
              <w:rPr>
                <w:rFonts w:ascii="Arial" w:hAnsi="Arial" w:cs="Arial"/>
              </w:rPr>
              <w:t xml:space="preserve"> </w:t>
            </w:r>
            <w:r w:rsidRPr="00AD1ED5">
              <w:rPr>
                <w:rFonts w:ascii="Arial" w:hAnsi="Arial" w:cs="Arial"/>
              </w:rPr>
              <w:t xml:space="preserve"> </w:t>
            </w:r>
          </w:p>
          <w:p w14:paraId="7C0C9302" w14:textId="073DA845" w:rsidR="00C04A11" w:rsidRPr="00AD1ED5" w:rsidRDefault="00C04A11" w:rsidP="00C04A11">
            <w:pPr>
              <w:rPr>
                <w:rFonts w:ascii="Arial" w:hAnsi="Arial" w:cs="Arial"/>
                <w:iCs/>
                <w:color w:val="000099"/>
              </w:rPr>
            </w:pPr>
          </w:p>
        </w:tc>
      </w:tr>
      <w:tr w:rsidR="00EB067F" w:rsidRPr="00AD1ED5" w14:paraId="03188742" w14:textId="77777777" w:rsidTr="00EB067F">
        <w:tc>
          <w:tcPr>
            <w:tcW w:w="1276" w:type="pct"/>
          </w:tcPr>
          <w:p w14:paraId="78FAEB89" w14:textId="5E12B67B" w:rsidR="00EB067F" w:rsidRPr="00AD1ED5" w:rsidRDefault="00EB067F" w:rsidP="00EB067F">
            <w:pPr>
              <w:rPr>
                <w:rFonts w:ascii="Arial" w:hAnsi="Arial" w:cs="Arial"/>
                <w:b/>
                <w:bCs/>
              </w:rPr>
            </w:pPr>
            <w:r w:rsidRPr="00AD1ED5">
              <w:rPr>
                <w:rFonts w:ascii="Arial" w:hAnsi="Arial" w:cs="Arial"/>
                <w:b/>
                <w:bCs/>
              </w:rPr>
              <w:t>Details of service</w:t>
            </w:r>
          </w:p>
          <w:p w14:paraId="4D2AE865" w14:textId="77777777" w:rsidR="00EB067F" w:rsidRPr="00AD1ED5" w:rsidRDefault="00EB067F" w:rsidP="00EB067F">
            <w:pPr>
              <w:rPr>
                <w:rFonts w:ascii="Arial" w:hAnsi="Arial" w:cs="Arial"/>
                <w:b/>
                <w:bCs/>
              </w:rPr>
            </w:pPr>
          </w:p>
        </w:tc>
        <w:tc>
          <w:tcPr>
            <w:tcW w:w="3724" w:type="pct"/>
          </w:tcPr>
          <w:p w14:paraId="32213140" w14:textId="42C510A6" w:rsidR="00E71747" w:rsidRPr="0073431B" w:rsidRDefault="00E71747" w:rsidP="00E71747">
            <w:pPr>
              <w:spacing w:after="240"/>
              <w:jc w:val="both"/>
              <w:rPr>
                <w:rFonts w:ascii="Arial" w:hAnsi="Arial" w:cs="Arial"/>
                <w:lang w:eastAsia="en-IE"/>
              </w:rPr>
            </w:pPr>
            <w:r>
              <w:rPr>
                <w:rFonts w:ascii="Arial" w:hAnsi="Arial" w:cs="Arial"/>
                <w:lang w:eastAsia="en-IE"/>
              </w:rPr>
              <w:t>The W</w:t>
            </w:r>
            <w:r w:rsidRPr="0073431B">
              <w:rPr>
                <w:rFonts w:ascii="Arial" w:hAnsi="Arial" w:cs="Arial"/>
                <w:lang w:eastAsia="en-IE"/>
              </w:rPr>
              <w:t>orkplace Health and Wellbeing Unit is a national office, based within the Human Resources Division, that provides governance, oversight and co-ordination of the following:</w:t>
            </w:r>
          </w:p>
          <w:p w14:paraId="3E6B3A0B" w14:textId="77777777" w:rsidR="00E71747" w:rsidRPr="0073431B" w:rsidRDefault="00E71747" w:rsidP="00E71747">
            <w:pPr>
              <w:numPr>
                <w:ilvl w:val="3"/>
                <w:numId w:val="36"/>
              </w:numPr>
              <w:spacing w:before="240" w:after="240"/>
              <w:ind w:left="357" w:hanging="357"/>
              <w:contextualSpacing/>
              <w:jc w:val="both"/>
              <w:rPr>
                <w:rFonts w:ascii="Arial" w:hAnsi="Arial" w:cs="Arial"/>
                <w:b/>
              </w:rPr>
            </w:pPr>
            <w:r w:rsidRPr="0073431B">
              <w:rPr>
                <w:rFonts w:ascii="Arial" w:hAnsi="Arial" w:cs="Arial"/>
              </w:rPr>
              <w:t xml:space="preserve">Provision of services to prevent staff becoming ill or injured at work - this is led through the Occupational Health Services and the National Health and Safety Function. </w:t>
            </w:r>
          </w:p>
          <w:p w14:paraId="329E9103" w14:textId="77777777" w:rsidR="00E71747" w:rsidRPr="0073431B" w:rsidRDefault="00E71747" w:rsidP="00E71747">
            <w:pPr>
              <w:numPr>
                <w:ilvl w:val="3"/>
                <w:numId w:val="36"/>
              </w:numPr>
              <w:spacing w:before="240" w:after="240"/>
              <w:ind w:left="357" w:hanging="357"/>
              <w:contextualSpacing/>
              <w:jc w:val="both"/>
              <w:rPr>
                <w:rFonts w:ascii="Arial" w:hAnsi="Arial" w:cs="Arial"/>
                <w:b/>
              </w:rPr>
            </w:pPr>
            <w:r w:rsidRPr="0073431B">
              <w:rPr>
                <w:rFonts w:ascii="Arial" w:hAnsi="Arial" w:cs="Arial"/>
              </w:rPr>
              <w:t>Active promotion of Staff Health Services and Human Resources portfolios.</w:t>
            </w:r>
          </w:p>
          <w:p w14:paraId="082DF1D7" w14:textId="77777777" w:rsidR="00E71747" w:rsidRPr="0073431B" w:rsidRDefault="00E71747" w:rsidP="00E71747">
            <w:pPr>
              <w:numPr>
                <w:ilvl w:val="3"/>
                <w:numId w:val="36"/>
              </w:numPr>
              <w:spacing w:before="240" w:after="240"/>
              <w:ind w:left="357" w:hanging="357"/>
              <w:contextualSpacing/>
              <w:jc w:val="both"/>
              <w:rPr>
                <w:rFonts w:ascii="Arial" w:hAnsi="Arial" w:cs="Arial"/>
              </w:rPr>
            </w:pPr>
            <w:r w:rsidRPr="0073431B">
              <w:rPr>
                <w:rFonts w:ascii="Arial" w:hAnsi="Arial" w:cs="Arial"/>
              </w:rPr>
              <w:t>Maximising of staff access to timely rehabilitation services through Occupational Health Services and Human Resources portfolios and internal and external rehabilitation services.</w:t>
            </w:r>
          </w:p>
          <w:p w14:paraId="65A37F19" w14:textId="77777777" w:rsidR="00E71747" w:rsidRDefault="00E71747" w:rsidP="00E71747">
            <w:pPr>
              <w:numPr>
                <w:ilvl w:val="3"/>
                <w:numId w:val="36"/>
              </w:numPr>
              <w:spacing w:before="240" w:after="240"/>
              <w:ind w:left="357" w:hanging="357"/>
              <w:contextualSpacing/>
              <w:jc w:val="both"/>
              <w:rPr>
                <w:rFonts w:ascii="Arial" w:hAnsi="Arial" w:cs="Arial"/>
              </w:rPr>
            </w:pPr>
            <w:r w:rsidRPr="0073431B">
              <w:rPr>
                <w:rFonts w:ascii="Arial" w:hAnsi="Arial" w:cs="Arial"/>
              </w:rPr>
              <w:t>Provision of counselling and psychosocial supports for staff through the Employee Assistance Programme</w:t>
            </w:r>
          </w:p>
          <w:p w14:paraId="0A3A4DDD" w14:textId="77777777" w:rsidR="00E71747" w:rsidRPr="0073431B" w:rsidRDefault="00E71747" w:rsidP="00E71747">
            <w:pPr>
              <w:numPr>
                <w:ilvl w:val="3"/>
                <w:numId w:val="36"/>
              </w:numPr>
              <w:spacing w:before="240" w:after="240"/>
              <w:ind w:left="357" w:hanging="357"/>
              <w:contextualSpacing/>
              <w:jc w:val="both"/>
              <w:rPr>
                <w:rFonts w:ascii="Arial" w:hAnsi="Arial" w:cs="Arial"/>
              </w:rPr>
            </w:pPr>
            <w:r w:rsidRPr="0073431B">
              <w:rPr>
                <w:rFonts w:ascii="Arial" w:hAnsi="Arial" w:cs="Arial"/>
              </w:rPr>
              <w:lastRenderedPageBreak/>
              <w:t xml:space="preserve">Provision of advice and support on the proactive management of work-related stress and other complex organisational, psychological factors that can arise in the workplace  </w:t>
            </w:r>
          </w:p>
          <w:p w14:paraId="0AE4B5A1" w14:textId="67E6528B" w:rsidR="00EB067F" w:rsidRPr="00AD1ED5" w:rsidRDefault="00EB067F" w:rsidP="00E71747">
            <w:pPr>
              <w:rPr>
                <w:rFonts w:ascii="Arial" w:hAnsi="Arial" w:cs="Arial"/>
                <w:iCs/>
                <w:color w:val="000099"/>
              </w:rPr>
            </w:pPr>
          </w:p>
        </w:tc>
      </w:tr>
      <w:tr w:rsidR="00EB067F" w:rsidRPr="00AD1ED5" w14:paraId="2344165A" w14:textId="77777777" w:rsidTr="00EB067F">
        <w:tc>
          <w:tcPr>
            <w:tcW w:w="1276" w:type="pct"/>
          </w:tcPr>
          <w:p w14:paraId="5F099111" w14:textId="11E0CCFC" w:rsidR="00EB067F" w:rsidRPr="00AD1ED5" w:rsidRDefault="00EB067F" w:rsidP="00EB067F">
            <w:pPr>
              <w:rPr>
                <w:rFonts w:ascii="Arial" w:hAnsi="Arial" w:cs="Arial"/>
                <w:b/>
                <w:bCs/>
              </w:rPr>
            </w:pPr>
            <w:r w:rsidRPr="00AD1ED5">
              <w:rPr>
                <w:rFonts w:ascii="Arial" w:hAnsi="Arial" w:cs="Arial"/>
                <w:b/>
                <w:bCs/>
              </w:rPr>
              <w:lastRenderedPageBreak/>
              <w:t>Reporting relationship</w:t>
            </w:r>
          </w:p>
        </w:tc>
        <w:tc>
          <w:tcPr>
            <w:tcW w:w="3724" w:type="pct"/>
          </w:tcPr>
          <w:p w14:paraId="6A00CED3" w14:textId="77777777" w:rsidR="00EB067F" w:rsidRDefault="00E71747" w:rsidP="00E71747">
            <w:pPr>
              <w:rPr>
                <w:rFonts w:ascii="Arial" w:hAnsi="Arial" w:cs="Arial"/>
              </w:rPr>
            </w:pPr>
            <w:r w:rsidRPr="00E71747">
              <w:rPr>
                <w:rFonts w:ascii="Arial" w:hAnsi="Arial" w:cs="Arial"/>
              </w:rPr>
              <w:t>The post holder will report to the Director, Workplace Health &amp; Wellbeing Unit or other senior designated officer.</w:t>
            </w:r>
          </w:p>
          <w:p w14:paraId="3CBC6A3A" w14:textId="10CCF1A8" w:rsidR="00E71747" w:rsidRPr="00E71747" w:rsidRDefault="00E71747" w:rsidP="00E71747">
            <w:pPr>
              <w:rPr>
                <w:rFonts w:ascii="Arial" w:hAnsi="Arial" w:cs="Arial"/>
                <w:iCs/>
                <w:color w:val="000099"/>
              </w:rPr>
            </w:pPr>
          </w:p>
        </w:tc>
      </w:tr>
      <w:tr w:rsidR="00EB067F" w:rsidRPr="00AD1ED5" w14:paraId="0E89F2ED" w14:textId="77777777" w:rsidTr="00EB067F">
        <w:tc>
          <w:tcPr>
            <w:tcW w:w="1276" w:type="pct"/>
          </w:tcPr>
          <w:p w14:paraId="061A4806" w14:textId="2D62C7C7" w:rsidR="00EB067F" w:rsidRPr="00AD1ED5" w:rsidRDefault="00EB067F" w:rsidP="00EB067F">
            <w:pPr>
              <w:rPr>
                <w:rFonts w:ascii="Arial" w:hAnsi="Arial" w:cs="Arial"/>
                <w:b/>
                <w:bCs/>
              </w:rPr>
            </w:pPr>
            <w:r w:rsidRPr="00AD1ED5">
              <w:rPr>
                <w:rFonts w:ascii="Arial" w:hAnsi="Arial" w:cs="Arial"/>
                <w:b/>
                <w:bCs/>
              </w:rPr>
              <w:t>Key working relationships</w:t>
            </w:r>
          </w:p>
          <w:p w14:paraId="3949D30A" w14:textId="77777777" w:rsidR="00EB067F" w:rsidRPr="00AD1ED5" w:rsidRDefault="00EB067F" w:rsidP="00EB067F">
            <w:pPr>
              <w:rPr>
                <w:rFonts w:ascii="Arial" w:hAnsi="Arial" w:cs="Arial"/>
                <w:b/>
                <w:bCs/>
              </w:rPr>
            </w:pPr>
          </w:p>
        </w:tc>
        <w:tc>
          <w:tcPr>
            <w:tcW w:w="3724" w:type="pct"/>
          </w:tcPr>
          <w:p w14:paraId="46EB24A6" w14:textId="77777777" w:rsidR="00EB067F" w:rsidRDefault="00E71747" w:rsidP="000E06F3">
            <w:pPr>
              <w:rPr>
                <w:rFonts w:ascii="Arial" w:hAnsi="Arial" w:cs="Arial"/>
                <w:iCs/>
              </w:rPr>
            </w:pPr>
            <w:r w:rsidRPr="00E71747">
              <w:rPr>
                <w:rFonts w:ascii="Arial" w:hAnsi="Arial" w:cs="Arial"/>
                <w:iCs/>
              </w:rPr>
              <w:t>The Grade VIII Business Manager will be a member of the WHWU Executive Management Team and will develop and maintain positive working relationships with key stakeholders both internal and external to the HSE.</w:t>
            </w:r>
          </w:p>
          <w:p w14:paraId="78DE9869" w14:textId="0F583B64" w:rsidR="000A2B27" w:rsidRPr="00AD1ED5" w:rsidRDefault="000A2B27" w:rsidP="000E06F3">
            <w:pPr>
              <w:rPr>
                <w:rFonts w:ascii="Arial" w:hAnsi="Arial" w:cs="Arial"/>
                <w:iCs/>
                <w:color w:val="000099"/>
              </w:rPr>
            </w:pPr>
          </w:p>
        </w:tc>
      </w:tr>
      <w:tr w:rsidR="00EB067F" w:rsidRPr="00AD1ED5" w14:paraId="11F49E6D" w14:textId="77777777" w:rsidTr="00EB067F">
        <w:tc>
          <w:tcPr>
            <w:tcW w:w="1276" w:type="pct"/>
          </w:tcPr>
          <w:p w14:paraId="5D392E76" w14:textId="54240C99" w:rsidR="00EB067F" w:rsidRPr="00AD1ED5" w:rsidRDefault="00EB067F" w:rsidP="00EB067F">
            <w:pPr>
              <w:rPr>
                <w:rFonts w:ascii="Arial" w:hAnsi="Arial" w:cs="Arial"/>
                <w:b/>
                <w:bCs/>
              </w:rPr>
            </w:pPr>
            <w:r w:rsidRPr="00AD1ED5">
              <w:rPr>
                <w:rFonts w:ascii="Arial" w:hAnsi="Arial" w:cs="Arial"/>
                <w:b/>
                <w:bCs/>
              </w:rPr>
              <w:t xml:space="preserve">Purpose of the post </w:t>
            </w:r>
          </w:p>
        </w:tc>
        <w:tc>
          <w:tcPr>
            <w:tcW w:w="3724" w:type="pct"/>
          </w:tcPr>
          <w:p w14:paraId="14FD348A" w14:textId="77777777" w:rsidR="00E71747" w:rsidRPr="00E71747" w:rsidRDefault="00E71747" w:rsidP="00E71747">
            <w:pPr>
              <w:rPr>
                <w:rFonts w:ascii="Arial" w:hAnsi="Arial" w:cs="Arial"/>
                <w:iCs/>
              </w:rPr>
            </w:pPr>
            <w:r w:rsidRPr="00E71747">
              <w:rPr>
                <w:rFonts w:ascii="Arial" w:hAnsi="Arial" w:cs="Arial"/>
                <w:iCs/>
              </w:rPr>
              <w:t xml:space="preserve">The Grade VIII Business Manager will be a key member of the WHWU Executive team, supporting the Director, Workplace Health &amp; Wellbeing Unit, to develop a national, strategic and co-ordinated approach to the design, planning, implementing &amp; delivery of employee health services, the delivery of improved staff care, improved access to services and better use of resources. </w:t>
            </w:r>
          </w:p>
          <w:p w14:paraId="50D55C16" w14:textId="77777777" w:rsidR="00E71747" w:rsidRPr="00E71747" w:rsidRDefault="00E71747" w:rsidP="00E71747">
            <w:pPr>
              <w:rPr>
                <w:rFonts w:ascii="Arial" w:hAnsi="Arial" w:cs="Arial"/>
                <w:iCs/>
              </w:rPr>
            </w:pPr>
          </w:p>
          <w:p w14:paraId="35541617" w14:textId="77777777" w:rsidR="00EB067F" w:rsidRDefault="00E71747" w:rsidP="00E71747">
            <w:pPr>
              <w:rPr>
                <w:rFonts w:ascii="Arial" w:hAnsi="Arial" w:cs="Arial"/>
                <w:iCs/>
              </w:rPr>
            </w:pPr>
            <w:r w:rsidRPr="00E71747">
              <w:rPr>
                <w:rFonts w:ascii="Arial" w:hAnsi="Arial" w:cs="Arial"/>
                <w:iCs/>
              </w:rPr>
              <w:t>The post holder will support the development and execution of key programmes of work, operational excellence, change management and data-driven decision making, enabling successful delivery within a quality assurance framework.</w:t>
            </w:r>
          </w:p>
          <w:p w14:paraId="3875957D" w14:textId="45E9CC6C" w:rsidR="000A2B27" w:rsidRPr="00AD1ED5" w:rsidRDefault="000A2B27" w:rsidP="00E71747">
            <w:pPr>
              <w:rPr>
                <w:rFonts w:ascii="Arial" w:hAnsi="Arial" w:cs="Arial"/>
                <w:iCs/>
                <w:color w:val="000099"/>
              </w:rPr>
            </w:pPr>
          </w:p>
        </w:tc>
      </w:tr>
      <w:tr w:rsidR="00881E0B" w:rsidRPr="00AD1ED5" w14:paraId="6FC4F317" w14:textId="77777777" w:rsidTr="00EB067F">
        <w:tc>
          <w:tcPr>
            <w:tcW w:w="1276" w:type="pct"/>
          </w:tcPr>
          <w:p w14:paraId="706E700B" w14:textId="6700C137" w:rsidR="00881E0B" w:rsidRPr="00AD1ED5" w:rsidRDefault="00881E0B" w:rsidP="00881E0B">
            <w:pPr>
              <w:rPr>
                <w:rFonts w:ascii="Arial" w:hAnsi="Arial" w:cs="Arial"/>
                <w:b/>
                <w:bCs/>
              </w:rPr>
            </w:pPr>
            <w:r w:rsidRPr="00AD1ED5">
              <w:rPr>
                <w:rFonts w:ascii="Arial" w:hAnsi="Arial" w:cs="Arial"/>
                <w:b/>
                <w:bCs/>
              </w:rPr>
              <w:t>Principal duties and responsibilities</w:t>
            </w:r>
          </w:p>
          <w:p w14:paraId="57CD5BE4" w14:textId="77777777" w:rsidR="00881E0B" w:rsidRPr="00AD1ED5" w:rsidRDefault="00881E0B" w:rsidP="00881E0B">
            <w:pPr>
              <w:rPr>
                <w:rFonts w:ascii="Arial" w:hAnsi="Arial" w:cs="Arial"/>
                <w:b/>
                <w:bCs/>
              </w:rPr>
            </w:pPr>
          </w:p>
        </w:tc>
        <w:tc>
          <w:tcPr>
            <w:tcW w:w="3724" w:type="pct"/>
          </w:tcPr>
          <w:p w14:paraId="4B2BD648" w14:textId="6BC86032" w:rsidR="000A2B27" w:rsidRPr="000A2B27" w:rsidRDefault="00881E0B" w:rsidP="000A2B27">
            <w:pPr>
              <w:autoSpaceDE w:val="0"/>
              <w:autoSpaceDN w:val="0"/>
              <w:adjustRightInd w:val="0"/>
              <w:spacing w:after="240"/>
              <w:jc w:val="both"/>
              <w:rPr>
                <w:rFonts w:ascii="Arial" w:hAnsi="Arial" w:cs="Arial"/>
                <w:lang w:val="en-IE" w:eastAsia="en-IE"/>
              </w:rPr>
            </w:pPr>
            <w:r w:rsidRPr="0073431B">
              <w:rPr>
                <w:rFonts w:ascii="Arial" w:hAnsi="Arial" w:cs="Arial"/>
                <w:lang w:val="en-IE" w:eastAsia="en-IE"/>
              </w:rPr>
              <w:t>The main duties and responsibilities of the Grade VIII Business Manager</w:t>
            </w:r>
            <w:r w:rsidRPr="0073431B">
              <w:rPr>
                <w:rFonts w:ascii="Arial" w:hAnsi="Arial" w:cs="Arial"/>
                <w:iCs/>
                <w:lang w:val="en-IE"/>
              </w:rPr>
              <w:t xml:space="preserve"> </w:t>
            </w:r>
            <w:r w:rsidRPr="0073431B">
              <w:rPr>
                <w:rFonts w:ascii="Arial" w:hAnsi="Arial" w:cs="Arial"/>
                <w:lang w:val="en-IE" w:eastAsia="en-IE"/>
              </w:rPr>
              <w:t>will be as follows:</w:t>
            </w:r>
          </w:p>
          <w:p w14:paraId="1C5FF3B8" w14:textId="77777777" w:rsidR="00881E0B" w:rsidRPr="0073431B" w:rsidRDefault="00881E0B" w:rsidP="00881E0B">
            <w:pPr>
              <w:spacing w:before="240" w:after="240"/>
              <w:rPr>
                <w:rFonts w:ascii="Arial" w:eastAsia="Arial" w:hAnsi="Arial" w:cs="Arial"/>
                <w:b/>
                <w:color w:val="000000"/>
              </w:rPr>
            </w:pPr>
            <w:r w:rsidRPr="0073431B">
              <w:rPr>
                <w:rFonts w:ascii="Arial" w:eastAsia="Arial" w:hAnsi="Arial" w:cs="Arial"/>
                <w:b/>
                <w:color w:val="000000"/>
              </w:rPr>
              <w:t>Office of the Director, Workplace Health &amp; Wellbeing Unit</w:t>
            </w:r>
          </w:p>
          <w:p w14:paraId="28159856" w14:textId="77777777" w:rsidR="00881E0B" w:rsidRPr="000A2B27" w:rsidRDefault="00881E0B" w:rsidP="000A2B27">
            <w:pPr>
              <w:pStyle w:val="ListParagraph"/>
              <w:numPr>
                <w:ilvl w:val="0"/>
                <w:numId w:val="41"/>
              </w:numPr>
              <w:tabs>
                <w:tab w:val="left" w:pos="-720"/>
                <w:tab w:val="left" w:pos="0"/>
                <w:tab w:val="left" w:pos="284"/>
                <w:tab w:val="left" w:pos="426"/>
              </w:tabs>
              <w:jc w:val="both"/>
              <w:rPr>
                <w:rFonts w:ascii="Arial" w:eastAsiaTheme="minorHAnsi" w:hAnsi="Arial" w:cs="Arial"/>
                <w:color w:val="000000"/>
                <w:lang w:val="en-IE" w:eastAsia="en-US"/>
              </w:rPr>
            </w:pPr>
            <w:r w:rsidRPr="000A2B27">
              <w:rPr>
                <w:rFonts w:ascii="Arial" w:hAnsi="Arial" w:cs="Arial"/>
              </w:rPr>
              <w:t>Coordinate and manage the day to day running of the Office of the Director, Workplace Health &amp; Wellbeing Unit</w:t>
            </w:r>
          </w:p>
          <w:p w14:paraId="5F81E173" w14:textId="77777777" w:rsidR="00881E0B" w:rsidRPr="000A2B27" w:rsidRDefault="00881E0B" w:rsidP="000A2B27">
            <w:pPr>
              <w:pStyle w:val="ListParagraph"/>
              <w:numPr>
                <w:ilvl w:val="0"/>
                <w:numId w:val="41"/>
              </w:numPr>
              <w:tabs>
                <w:tab w:val="left" w:pos="-720"/>
                <w:tab w:val="left" w:pos="0"/>
                <w:tab w:val="left" w:pos="284"/>
                <w:tab w:val="left" w:pos="426"/>
              </w:tabs>
              <w:jc w:val="both"/>
              <w:rPr>
                <w:rFonts w:ascii="Arial" w:hAnsi="Arial" w:cs="Arial"/>
              </w:rPr>
            </w:pPr>
            <w:r w:rsidRPr="000A2B27">
              <w:rPr>
                <w:rFonts w:ascii="Arial" w:eastAsia="Arial" w:hAnsi="Arial" w:cs="Arial"/>
                <w:color w:val="000000"/>
              </w:rPr>
              <w:t>Implement processes and procedures for the effective discharge of the department’s day to day operations, including compliance with HSE Internal Controls Framework and Principles</w:t>
            </w:r>
            <w:r w:rsidRPr="000A2B27">
              <w:rPr>
                <w:rFonts w:ascii="Arial" w:eastAsiaTheme="minorHAnsi" w:hAnsi="Arial" w:cs="Arial"/>
                <w:color w:val="000000"/>
                <w:lang w:val="en-IE" w:eastAsia="en-US"/>
              </w:rPr>
              <w:t xml:space="preserve"> </w:t>
            </w:r>
          </w:p>
          <w:p w14:paraId="14B2DA30" w14:textId="77777777" w:rsidR="00881E0B" w:rsidRPr="000A2B27" w:rsidRDefault="00881E0B" w:rsidP="000A2B27">
            <w:pPr>
              <w:pStyle w:val="ListParagraph"/>
              <w:numPr>
                <w:ilvl w:val="0"/>
                <w:numId w:val="41"/>
              </w:numPr>
              <w:tabs>
                <w:tab w:val="left" w:pos="-720"/>
                <w:tab w:val="left" w:pos="0"/>
                <w:tab w:val="left" w:pos="284"/>
                <w:tab w:val="left" w:pos="426"/>
              </w:tabs>
              <w:jc w:val="both"/>
              <w:rPr>
                <w:rFonts w:ascii="Arial" w:hAnsi="Arial" w:cs="Arial"/>
              </w:rPr>
            </w:pPr>
            <w:r w:rsidRPr="000A2B27">
              <w:rPr>
                <w:rFonts w:ascii="Arial" w:eastAsia="Arial" w:hAnsi="Arial" w:cs="Arial"/>
                <w:color w:val="000000"/>
              </w:rPr>
              <w:t>Provide management support to the Director, Workplace Health &amp; Wellbeing Unit, in the performance of assigned functions</w:t>
            </w:r>
          </w:p>
          <w:p w14:paraId="2C691C03" w14:textId="77777777" w:rsidR="00881E0B" w:rsidRPr="000A2B27" w:rsidRDefault="00881E0B" w:rsidP="000A2B27">
            <w:pPr>
              <w:pStyle w:val="ListParagraph"/>
              <w:numPr>
                <w:ilvl w:val="0"/>
                <w:numId w:val="41"/>
              </w:numPr>
              <w:tabs>
                <w:tab w:val="left" w:pos="-720"/>
                <w:tab w:val="left" w:pos="0"/>
                <w:tab w:val="left" w:pos="284"/>
                <w:tab w:val="left" w:pos="426"/>
              </w:tabs>
              <w:jc w:val="both"/>
              <w:rPr>
                <w:rFonts w:ascii="Arial" w:hAnsi="Arial" w:cs="Arial"/>
              </w:rPr>
            </w:pPr>
            <w:r w:rsidRPr="000A2B27">
              <w:rPr>
                <w:rFonts w:ascii="Arial" w:eastAsia="Arial" w:hAnsi="Arial" w:cs="Arial"/>
                <w:color w:val="000000"/>
              </w:rPr>
              <w:t>Represent the Workplace Health &amp; Wellbeing Unit at meetings and on working groups, as required</w:t>
            </w:r>
          </w:p>
          <w:p w14:paraId="576457E2" w14:textId="77777777" w:rsidR="00881E0B" w:rsidRPr="000A2B27" w:rsidRDefault="00881E0B" w:rsidP="000A2B27">
            <w:pPr>
              <w:pStyle w:val="ListParagraph"/>
              <w:numPr>
                <w:ilvl w:val="0"/>
                <w:numId w:val="41"/>
              </w:numPr>
              <w:tabs>
                <w:tab w:val="left" w:pos="-720"/>
                <w:tab w:val="left" w:pos="0"/>
                <w:tab w:val="left" w:pos="284"/>
                <w:tab w:val="left" w:pos="426"/>
              </w:tabs>
              <w:jc w:val="both"/>
              <w:rPr>
                <w:rFonts w:ascii="Arial" w:hAnsi="Arial" w:cs="Arial"/>
              </w:rPr>
            </w:pPr>
            <w:r w:rsidRPr="000A2B27">
              <w:rPr>
                <w:rFonts w:ascii="Arial" w:eastAsia="Arial" w:hAnsi="Arial" w:cs="Arial"/>
                <w:color w:val="000000"/>
              </w:rPr>
              <w:t>Support the Director, Workplace Health &amp; Wellbeing Unit in setting and delivering strategic objectives</w:t>
            </w:r>
          </w:p>
          <w:p w14:paraId="3F8C6D2A" w14:textId="77777777" w:rsidR="00881E0B" w:rsidRDefault="00881E0B" w:rsidP="000A2B27">
            <w:pPr>
              <w:pStyle w:val="ListParagraph"/>
              <w:numPr>
                <w:ilvl w:val="0"/>
                <w:numId w:val="41"/>
              </w:numPr>
              <w:tabs>
                <w:tab w:val="left" w:pos="-720"/>
                <w:tab w:val="left" w:pos="0"/>
                <w:tab w:val="left" w:pos="284"/>
                <w:tab w:val="left" w:pos="426"/>
              </w:tabs>
              <w:jc w:val="both"/>
            </w:pPr>
            <w:r w:rsidRPr="000A2B27">
              <w:rPr>
                <w:rFonts w:ascii="Arial" w:eastAsia="Arial" w:hAnsi="Arial" w:cs="Arial"/>
                <w:color w:val="000000"/>
              </w:rPr>
              <w:t>Support the Director, Workplace Health &amp; Wellbeing Unit in the implementation of policies, strategies and recommendations, as directed by the National Director of HR</w:t>
            </w:r>
          </w:p>
          <w:p w14:paraId="0944CBF6" w14:textId="77777777" w:rsidR="00881E0B" w:rsidRPr="000A2B27" w:rsidRDefault="00881E0B" w:rsidP="000A2B27">
            <w:pPr>
              <w:pStyle w:val="ListParagraph"/>
              <w:numPr>
                <w:ilvl w:val="0"/>
                <w:numId w:val="41"/>
              </w:numPr>
              <w:tabs>
                <w:tab w:val="left" w:pos="284"/>
              </w:tabs>
              <w:jc w:val="both"/>
              <w:rPr>
                <w:rFonts w:ascii="Arial" w:hAnsi="Arial" w:cs="Arial"/>
              </w:rPr>
            </w:pPr>
            <w:r w:rsidRPr="000A2B27">
              <w:rPr>
                <w:rFonts w:ascii="Arial" w:eastAsia="Arial" w:hAnsi="Arial" w:cs="Arial"/>
              </w:rPr>
              <w:t>Evaluate business cases submitted by the operations units and make recommendations regarding same</w:t>
            </w:r>
          </w:p>
          <w:p w14:paraId="2F515ED4" w14:textId="77777777" w:rsidR="00881E0B" w:rsidRPr="000A2B27" w:rsidRDefault="00881E0B" w:rsidP="000A2B27">
            <w:pPr>
              <w:pStyle w:val="ListParagraph"/>
              <w:numPr>
                <w:ilvl w:val="0"/>
                <w:numId w:val="41"/>
              </w:numPr>
              <w:tabs>
                <w:tab w:val="left" w:pos="284"/>
              </w:tabs>
              <w:jc w:val="both"/>
              <w:rPr>
                <w:rFonts w:ascii="Arial" w:hAnsi="Arial" w:cs="Arial"/>
              </w:rPr>
            </w:pPr>
            <w:r w:rsidRPr="000A2B27">
              <w:rPr>
                <w:rFonts w:ascii="Arial" w:eastAsia="Arial" w:hAnsi="Arial" w:cs="Arial"/>
              </w:rPr>
              <w:t>Advise and support the Director, Workplace Health &amp; Wellbeing Unit regarding the optimum use of resources and ensuring compliance with the National Financial Regulations</w:t>
            </w:r>
          </w:p>
          <w:p w14:paraId="5FAFC946" w14:textId="77777777" w:rsidR="00881E0B" w:rsidRPr="000A2B27" w:rsidRDefault="00881E0B" w:rsidP="000A2B27">
            <w:pPr>
              <w:pStyle w:val="ListParagraph"/>
              <w:numPr>
                <w:ilvl w:val="0"/>
                <w:numId w:val="41"/>
              </w:numPr>
              <w:tabs>
                <w:tab w:val="left" w:pos="284"/>
              </w:tabs>
              <w:jc w:val="both"/>
              <w:rPr>
                <w:rFonts w:ascii="Arial" w:hAnsi="Arial" w:cs="Arial"/>
              </w:rPr>
            </w:pPr>
            <w:r w:rsidRPr="000A2B27">
              <w:rPr>
                <w:rFonts w:ascii="Arial" w:eastAsia="Arial" w:hAnsi="Arial" w:cs="Arial"/>
              </w:rPr>
              <w:t>Monitor monthly financial reports and take appropriate corrective action, when required to do so</w:t>
            </w:r>
          </w:p>
          <w:p w14:paraId="75C96F99" w14:textId="77777777" w:rsidR="00881E0B" w:rsidRPr="000A2B27" w:rsidRDefault="00881E0B" w:rsidP="000A2B27">
            <w:pPr>
              <w:pStyle w:val="ListParagraph"/>
              <w:numPr>
                <w:ilvl w:val="0"/>
                <w:numId w:val="41"/>
              </w:numPr>
              <w:tabs>
                <w:tab w:val="left" w:pos="284"/>
              </w:tabs>
              <w:jc w:val="both"/>
              <w:rPr>
                <w:rFonts w:ascii="Arial" w:hAnsi="Arial" w:cs="Arial"/>
              </w:rPr>
            </w:pPr>
            <w:r w:rsidRPr="000A2B27">
              <w:rPr>
                <w:rFonts w:ascii="Arial" w:eastAsia="Arial" w:hAnsi="Arial" w:cs="Arial"/>
              </w:rPr>
              <w:t>Oversee the payment of invoices, ensuring that all items are costed to the appropriate cost centres.</w:t>
            </w:r>
          </w:p>
          <w:p w14:paraId="4BCB335F" w14:textId="77777777" w:rsidR="00881E0B" w:rsidRPr="000A2B27" w:rsidRDefault="00881E0B" w:rsidP="000A2B27">
            <w:pPr>
              <w:pStyle w:val="ListParagraph"/>
              <w:numPr>
                <w:ilvl w:val="0"/>
                <w:numId w:val="41"/>
              </w:numPr>
              <w:tabs>
                <w:tab w:val="left" w:pos="284"/>
              </w:tabs>
              <w:jc w:val="both"/>
              <w:rPr>
                <w:rFonts w:ascii="Arial" w:hAnsi="Arial" w:cs="Arial"/>
              </w:rPr>
            </w:pPr>
            <w:r w:rsidRPr="000A2B27">
              <w:rPr>
                <w:rFonts w:ascii="Arial" w:eastAsia="Arial" w:hAnsi="Arial" w:cs="Arial"/>
              </w:rPr>
              <w:t>Participate in the monthly accruals process on behalf of the Workplace Health &amp; Wellbeing Unit, as required by National HR Finance</w:t>
            </w:r>
          </w:p>
          <w:p w14:paraId="4D7EA7D7" w14:textId="77777777" w:rsidR="00881E0B" w:rsidRPr="000A2B27" w:rsidRDefault="00881E0B" w:rsidP="000A2B27">
            <w:pPr>
              <w:pStyle w:val="ListParagraph"/>
              <w:numPr>
                <w:ilvl w:val="0"/>
                <w:numId w:val="41"/>
              </w:numPr>
              <w:tabs>
                <w:tab w:val="left" w:pos="-720"/>
                <w:tab w:val="left" w:pos="0"/>
                <w:tab w:val="left" w:pos="284"/>
                <w:tab w:val="left" w:pos="426"/>
              </w:tabs>
              <w:rPr>
                <w:rFonts w:ascii="Arial" w:hAnsi="Arial" w:cs="Arial"/>
              </w:rPr>
            </w:pPr>
            <w:r w:rsidRPr="000A2B27">
              <w:rPr>
                <w:rFonts w:ascii="Arial" w:hAnsi="Arial" w:cs="Arial"/>
              </w:rPr>
              <w:t>Maintain the Risk Register for the Workplace Health &amp; Wellbeing Unit</w:t>
            </w:r>
          </w:p>
          <w:p w14:paraId="0EF9C544" w14:textId="77777777" w:rsidR="00881E0B" w:rsidRPr="000A2B27" w:rsidRDefault="00881E0B" w:rsidP="000A2B27">
            <w:pPr>
              <w:pStyle w:val="ListParagraph"/>
              <w:numPr>
                <w:ilvl w:val="0"/>
                <w:numId w:val="41"/>
              </w:numPr>
              <w:tabs>
                <w:tab w:val="left" w:pos="-720"/>
                <w:tab w:val="left" w:pos="0"/>
                <w:tab w:val="left" w:pos="284"/>
                <w:tab w:val="left" w:pos="426"/>
              </w:tabs>
              <w:rPr>
                <w:rFonts w:ascii="Arial" w:hAnsi="Arial" w:cs="Arial"/>
              </w:rPr>
            </w:pPr>
            <w:r w:rsidRPr="000A2B27">
              <w:rPr>
                <w:rFonts w:ascii="Arial" w:hAnsi="Arial" w:cs="Arial"/>
              </w:rPr>
              <w:lastRenderedPageBreak/>
              <w:t>Respond to requests for information, data, reports and records from other corporate business units e.g. compliance reports, mandatory reporting, etc</w:t>
            </w:r>
          </w:p>
          <w:p w14:paraId="1F11733C" w14:textId="77777777" w:rsidR="00881E0B" w:rsidRPr="000A2B27" w:rsidRDefault="00881E0B" w:rsidP="000A2B27">
            <w:pPr>
              <w:pStyle w:val="ListParagraph"/>
              <w:numPr>
                <w:ilvl w:val="0"/>
                <w:numId w:val="41"/>
              </w:numPr>
              <w:tabs>
                <w:tab w:val="left" w:pos="-720"/>
                <w:tab w:val="left" w:pos="0"/>
                <w:tab w:val="left" w:pos="284"/>
                <w:tab w:val="left" w:pos="426"/>
              </w:tabs>
              <w:rPr>
                <w:rFonts w:ascii="Arial" w:hAnsi="Arial" w:cs="Arial"/>
              </w:rPr>
            </w:pPr>
            <w:r w:rsidRPr="000A2B27">
              <w:rPr>
                <w:rFonts w:ascii="Arial" w:eastAsia="Arial" w:hAnsi="Arial" w:cs="Arial"/>
                <w:color w:val="000000"/>
              </w:rPr>
              <w:t>Respond to FOI, data protection and other information requests (</w:t>
            </w:r>
            <w:r w:rsidRPr="000A2B27">
              <w:rPr>
                <w:rFonts w:ascii="Arial" w:hAnsi="Arial" w:cs="Arial"/>
              </w:rPr>
              <w:t>Parliamentary Questions, media, public</w:t>
            </w:r>
            <w:r w:rsidRPr="000A2B27">
              <w:rPr>
                <w:rFonts w:ascii="Arial" w:eastAsia="Arial" w:hAnsi="Arial" w:cs="Arial"/>
                <w:color w:val="000000"/>
              </w:rPr>
              <w:t>, etc.) on behalf of the Workplace Health &amp; Wellbeing Unit</w:t>
            </w:r>
          </w:p>
          <w:p w14:paraId="7B7E7ABE" w14:textId="77777777" w:rsidR="00881E0B" w:rsidRPr="000A2B27" w:rsidRDefault="00881E0B" w:rsidP="000A2B27">
            <w:pPr>
              <w:pStyle w:val="ListParagraph"/>
              <w:numPr>
                <w:ilvl w:val="0"/>
                <w:numId w:val="41"/>
              </w:numPr>
              <w:rPr>
                <w:rFonts w:ascii="Arial" w:hAnsi="Arial" w:cs="Arial"/>
                <w:bCs/>
              </w:rPr>
            </w:pPr>
            <w:r w:rsidRPr="000A2B27">
              <w:rPr>
                <w:rFonts w:ascii="Arial" w:hAnsi="Arial" w:cs="Arial"/>
                <w:bCs/>
              </w:rPr>
              <w:t>Represent the Workplace Health &amp; Wellbeing Unit on internal and external committees, as required</w:t>
            </w:r>
          </w:p>
          <w:p w14:paraId="3E37C2D6" w14:textId="77777777" w:rsidR="00881E0B" w:rsidRPr="000A2B27" w:rsidRDefault="00881E0B" w:rsidP="000A2B27">
            <w:pPr>
              <w:pStyle w:val="ListParagraph"/>
              <w:numPr>
                <w:ilvl w:val="0"/>
                <w:numId w:val="41"/>
              </w:numPr>
              <w:rPr>
                <w:rFonts w:ascii="Arial" w:hAnsi="Arial" w:cs="Arial"/>
                <w:bCs/>
              </w:rPr>
            </w:pPr>
            <w:r w:rsidRPr="000A2B27">
              <w:rPr>
                <w:rFonts w:ascii="Arial" w:hAnsi="Arial" w:cs="Arial"/>
                <w:bCs/>
              </w:rPr>
              <w:t>Provide the secretariat to executive committees, as required</w:t>
            </w:r>
          </w:p>
          <w:p w14:paraId="7C3A504C" w14:textId="77777777" w:rsidR="00881E0B" w:rsidRPr="000A2B27" w:rsidRDefault="00881E0B" w:rsidP="000A2B27">
            <w:pPr>
              <w:pStyle w:val="ListParagraph"/>
              <w:numPr>
                <w:ilvl w:val="0"/>
                <w:numId w:val="41"/>
              </w:numPr>
              <w:jc w:val="both"/>
              <w:rPr>
                <w:rFonts w:ascii="Arial" w:hAnsi="Arial" w:cs="Arial"/>
              </w:rPr>
            </w:pPr>
            <w:r w:rsidRPr="000A2B27">
              <w:rPr>
                <w:rFonts w:ascii="Arial" w:hAnsi="Arial" w:cs="Arial"/>
              </w:rPr>
              <w:t>Draft letters, briefing documents, presentations</w:t>
            </w:r>
            <w:r w:rsidRPr="000A2B27" w:rsidDel="00672432">
              <w:rPr>
                <w:rFonts w:ascii="Arial" w:hAnsi="Arial" w:cs="Arial"/>
              </w:rPr>
              <w:t xml:space="preserve"> </w:t>
            </w:r>
            <w:r w:rsidRPr="000A2B27">
              <w:rPr>
                <w:rFonts w:ascii="Arial" w:hAnsi="Arial" w:cs="Arial"/>
              </w:rPr>
              <w:t>and reports for the Director, Workplace Health &amp; Wellbeing Unit, as required</w:t>
            </w:r>
          </w:p>
          <w:p w14:paraId="64277B87" w14:textId="77777777" w:rsidR="00881E0B" w:rsidRPr="000A2B27" w:rsidRDefault="00881E0B" w:rsidP="000A2B27">
            <w:pPr>
              <w:pStyle w:val="ListParagraph"/>
              <w:numPr>
                <w:ilvl w:val="0"/>
                <w:numId w:val="41"/>
              </w:numPr>
              <w:autoSpaceDE w:val="0"/>
              <w:autoSpaceDN w:val="0"/>
              <w:adjustRightInd w:val="0"/>
              <w:rPr>
                <w:rFonts w:ascii="Arial" w:eastAsiaTheme="minorHAnsi" w:hAnsi="Arial" w:cs="Arial"/>
                <w:color w:val="000000"/>
                <w:lang w:eastAsia="en-US"/>
              </w:rPr>
            </w:pPr>
            <w:r w:rsidRPr="000A2B27">
              <w:rPr>
                <w:rFonts w:ascii="Arial" w:eastAsiaTheme="minorHAnsi" w:hAnsi="Arial" w:cs="Arial"/>
                <w:color w:val="000000"/>
                <w:lang w:eastAsia="en-US"/>
              </w:rPr>
              <w:t>Deliver presentations to stakeholder groups, as required</w:t>
            </w:r>
          </w:p>
          <w:p w14:paraId="59BAD710" w14:textId="77777777" w:rsidR="00881E0B" w:rsidRPr="000A2B27" w:rsidRDefault="00881E0B" w:rsidP="000A2B27">
            <w:pPr>
              <w:pStyle w:val="ListParagraph"/>
              <w:numPr>
                <w:ilvl w:val="0"/>
                <w:numId w:val="41"/>
              </w:numPr>
              <w:autoSpaceDE w:val="0"/>
              <w:autoSpaceDN w:val="0"/>
              <w:adjustRightInd w:val="0"/>
              <w:rPr>
                <w:rFonts w:ascii="Arial" w:eastAsiaTheme="minorHAnsi" w:hAnsi="Arial" w:cs="Arial"/>
                <w:color w:val="000000"/>
                <w:lang w:eastAsia="en-US"/>
              </w:rPr>
            </w:pPr>
            <w:r w:rsidRPr="000A2B27">
              <w:rPr>
                <w:rFonts w:ascii="Arial" w:eastAsiaTheme="minorHAnsi" w:hAnsi="Arial" w:cs="Arial"/>
                <w:color w:val="000000"/>
                <w:lang w:eastAsia="en-US"/>
              </w:rPr>
              <w:t>Support the organisation of webinars, workshops, workshop materials and other logistics relating to Workplace Health &amp; Wellbeing activities and educational events</w:t>
            </w:r>
          </w:p>
          <w:p w14:paraId="6FD965AA" w14:textId="77777777" w:rsidR="00881E0B" w:rsidRPr="000A2B27" w:rsidRDefault="00881E0B" w:rsidP="000A2B27">
            <w:pPr>
              <w:pStyle w:val="ListParagraph"/>
              <w:numPr>
                <w:ilvl w:val="0"/>
                <w:numId w:val="41"/>
              </w:numPr>
              <w:tabs>
                <w:tab w:val="left" w:pos="-720"/>
                <w:tab w:val="left" w:pos="0"/>
                <w:tab w:val="left" w:pos="284"/>
                <w:tab w:val="left" w:pos="426"/>
              </w:tabs>
              <w:jc w:val="both"/>
              <w:rPr>
                <w:rFonts w:ascii="Arial" w:hAnsi="Arial" w:cs="Arial"/>
              </w:rPr>
            </w:pPr>
            <w:r w:rsidRPr="000A2B27">
              <w:rPr>
                <w:rFonts w:ascii="Arial" w:eastAsia="Arial" w:hAnsi="Arial" w:cs="Arial"/>
                <w:color w:val="000000"/>
              </w:rPr>
              <w:t>Act as the line manager for administrative staff assigned to the Office of the Director, Workplace Health &amp; Wellbeing Unit</w:t>
            </w:r>
          </w:p>
          <w:p w14:paraId="021E1755" w14:textId="77777777" w:rsidR="00881E0B" w:rsidRPr="000A2B27" w:rsidRDefault="00881E0B" w:rsidP="000A2B27">
            <w:pPr>
              <w:pStyle w:val="ListParagraph"/>
              <w:numPr>
                <w:ilvl w:val="0"/>
                <w:numId w:val="41"/>
              </w:numPr>
              <w:tabs>
                <w:tab w:val="left" w:pos="-720"/>
                <w:tab w:val="left" w:pos="0"/>
                <w:tab w:val="left" w:pos="284"/>
                <w:tab w:val="left" w:pos="426"/>
              </w:tabs>
              <w:rPr>
                <w:rFonts w:ascii="Arial" w:hAnsi="Arial" w:cs="Arial"/>
              </w:rPr>
            </w:pPr>
            <w:r w:rsidRPr="000A2B27">
              <w:rPr>
                <w:rFonts w:ascii="Arial" w:eastAsia="Arial" w:hAnsi="Arial" w:cs="Arial"/>
                <w:color w:val="000000"/>
              </w:rPr>
              <w:t xml:space="preserve">Create a positive working environment, which contributes to maintaining and enhancing effective communication and working relationships within the Workplace Health &amp; Wellbeing Unit </w:t>
            </w:r>
          </w:p>
          <w:p w14:paraId="44B8668B" w14:textId="77777777" w:rsidR="00881E0B" w:rsidRPr="0073431B" w:rsidRDefault="00881E0B" w:rsidP="00881E0B">
            <w:pPr>
              <w:tabs>
                <w:tab w:val="left" w:pos="-720"/>
                <w:tab w:val="left" w:pos="0"/>
                <w:tab w:val="left" w:pos="284"/>
                <w:tab w:val="left" w:pos="426"/>
              </w:tabs>
              <w:spacing w:before="240" w:after="240"/>
              <w:jc w:val="both"/>
              <w:rPr>
                <w:rFonts w:ascii="Arial" w:hAnsi="Arial" w:cs="Arial"/>
                <w:b/>
              </w:rPr>
            </w:pPr>
            <w:r w:rsidRPr="0073431B">
              <w:rPr>
                <w:rFonts w:ascii="Arial" w:hAnsi="Arial" w:cs="Arial"/>
                <w:b/>
              </w:rPr>
              <w:t>Service Planning, Monitoring &amp; Control</w:t>
            </w:r>
          </w:p>
          <w:p w14:paraId="7142AE2C" w14:textId="77777777" w:rsidR="00881E0B" w:rsidRPr="0073431B" w:rsidRDefault="00881E0B" w:rsidP="000A2B27">
            <w:pPr>
              <w:pStyle w:val="ListParagraph"/>
              <w:numPr>
                <w:ilvl w:val="0"/>
                <w:numId w:val="37"/>
              </w:numPr>
              <w:tabs>
                <w:tab w:val="left" w:pos="-720"/>
                <w:tab w:val="left" w:pos="0"/>
                <w:tab w:val="left" w:pos="284"/>
                <w:tab w:val="left" w:pos="426"/>
              </w:tabs>
              <w:rPr>
                <w:rFonts w:ascii="Arial" w:hAnsi="Arial" w:cs="Arial"/>
              </w:rPr>
            </w:pPr>
            <w:r w:rsidRPr="0073431B">
              <w:rPr>
                <w:rFonts w:ascii="Arial" w:hAnsi="Arial" w:cs="Arial"/>
              </w:rPr>
              <w:t>Manage and coordinate the compilation of the Service Plan for the Workplace Health &amp; Wellbeing Unit</w:t>
            </w:r>
          </w:p>
          <w:p w14:paraId="2620B95C" w14:textId="77777777" w:rsidR="00881E0B" w:rsidRPr="0073431B" w:rsidRDefault="00881E0B" w:rsidP="000A2B27">
            <w:pPr>
              <w:pStyle w:val="ListParagraph"/>
              <w:numPr>
                <w:ilvl w:val="0"/>
                <w:numId w:val="37"/>
              </w:numPr>
              <w:tabs>
                <w:tab w:val="left" w:pos="-720"/>
                <w:tab w:val="left" w:pos="0"/>
                <w:tab w:val="left" w:pos="284"/>
                <w:tab w:val="left" w:pos="426"/>
              </w:tabs>
              <w:rPr>
                <w:rFonts w:ascii="Arial" w:hAnsi="Arial" w:cs="Arial"/>
              </w:rPr>
            </w:pPr>
            <w:r w:rsidRPr="0073431B">
              <w:rPr>
                <w:rFonts w:ascii="Arial" w:hAnsi="Arial" w:cs="Arial"/>
              </w:rPr>
              <w:t>Work with the various departments within the Workplace Health &amp; Wellbeing Unit to assess resource requirements</w:t>
            </w:r>
          </w:p>
          <w:p w14:paraId="5073BD23" w14:textId="77777777" w:rsidR="00881E0B" w:rsidRPr="0073431B" w:rsidRDefault="00881E0B" w:rsidP="000A2B27">
            <w:pPr>
              <w:pStyle w:val="ListParagraph"/>
              <w:numPr>
                <w:ilvl w:val="0"/>
                <w:numId w:val="37"/>
              </w:numPr>
              <w:tabs>
                <w:tab w:val="left" w:pos="-720"/>
                <w:tab w:val="left" w:pos="0"/>
                <w:tab w:val="left" w:pos="284"/>
                <w:tab w:val="left" w:pos="426"/>
              </w:tabs>
              <w:rPr>
                <w:rFonts w:ascii="Arial" w:hAnsi="Arial" w:cs="Arial"/>
              </w:rPr>
            </w:pPr>
            <w:r w:rsidRPr="0073431B">
              <w:rPr>
                <w:rFonts w:ascii="Arial" w:hAnsi="Arial" w:cs="Arial"/>
              </w:rPr>
              <w:t>Where resource deficits are identified, assist with writing evidence based business cases to request additional resources</w:t>
            </w:r>
          </w:p>
          <w:p w14:paraId="032BC2D5" w14:textId="77777777" w:rsidR="00881E0B" w:rsidRPr="0073431B" w:rsidRDefault="00881E0B" w:rsidP="000A2B27">
            <w:pPr>
              <w:pStyle w:val="ListParagraph"/>
              <w:numPr>
                <w:ilvl w:val="0"/>
                <w:numId w:val="37"/>
              </w:numPr>
              <w:tabs>
                <w:tab w:val="left" w:pos="-720"/>
                <w:tab w:val="left" w:pos="0"/>
                <w:tab w:val="left" w:pos="284"/>
                <w:tab w:val="left" w:pos="426"/>
              </w:tabs>
              <w:rPr>
                <w:rFonts w:ascii="Arial" w:hAnsi="Arial" w:cs="Arial"/>
              </w:rPr>
            </w:pPr>
            <w:r w:rsidRPr="0073431B">
              <w:rPr>
                <w:rFonts w:ascii="Arial" w:hAnsi="Arial" w:cs="Arial"/>
              </w:rPr>
              <w:t>Enhance and develop monitoring and control of key result areas and key performance indicators</w:t>
            </w:r>
          </w:p>
          <w:p w14:paraId="40DE140F" w14:textId="77777777" w:rsidR="00881E0B" w:rsidRPr="0073431B" w:rsidRDefault="00881E0B" w:rsidP="000A2B27">
            <w:pPr>
              <w:pStyle w:val="ListParagraph"/>
              <w:numPr>
                <w:ilvl w:val="0"/>
                <w:numId w:val="37"/>
              </w:numPr>
              <w:tabs>
                <w:tab w:val="left" w:pos="-720"/>
                <w:tab w:val="left" w:pos="0"/>
                <w:tab w:val="left" w:pos="284"/>
                <w:tab w:val="left" w:pos="426"/>
              </w:tabs>
              <w:rPr>
                <w:rFonts w:ascii="Arial" w:hAnsi="Arial" w:cs="Arial"/>
              </w:rPr>
            </w:pPr>
            <w:r w:rsidRPr="0073431B">
              <w:rPr>
                <w:rFonts w:ascii="Arial" w:hAnsi="Arial" w:cs="Arial"/>
              </w:rPr>
              <w:t>Introduce corrective action planning systems, to direct responses where deviations from planned performance have been identified</w:t>
            </w:r>
          </w:p>
          <w:p w14:paraId="22B46383" w14:textId="77777777" w:rsidR="00881E0B" w:rsidRPr="0073431B" w:rsidRDefault="00881E0B" w:rsidP="000A2B27">
            <w:pPr>
              <w:pStyle w:val="ListParagraph"/>
              <w:numPr>
                <w:ilvl w:val="0"/>
                <w:numId w:val="37"/>
              </w:numPr>
              <w:tabs>
                <w:tab w:val="left" w:pos="-720"/>
                <w:tab w:val="left" w:pos="0"/>
                <w:tab w:val="left" w:pos="284"/>
                <w:tab w:val="left" w:pos="426"/>
              </w:tabs>
              <w:rPr>
                <w:rFonts w:ascii="Arial" w:hAnsi="Arial" w:cs="Arial"/>
              </w:rPr>
            </w:pPr>
            <w:r w:rsidRPr="0073431B">
              <w:rPr>
                <w:rFonts w:ascii="Arial" w:hAnsi="Arial" w:cs="Arial"/>
                <w:iCs/>
              </w:rPr>
              <w:t>Ensure that risks are logged, assessed and escalated, where appropriate and are actively managed until resolved</w:t>
            </w:r>
          </w:p>
          <w:p w14:paraId="0ECE3B33" w14:textId="77777777" w:rsidR="00881E0B" w:rsidRPr="0073431B" w:rsidRDefault="00881E0B" w:rsidP="00881E0B">
            <w:pPr>
              <w:tabs>
                <w:tab w:val="left" w:pos="-720"/>
                <w:tab w:val="left" w:pos="0"/>
                <w:tab w:val="left" w:pos="284"/>
                <w:tab w:val="left" w:pos="426"/>
              </w:tabs>
              <w:spacing w:before="240" w:after="240"/>
              <w:jc w:val="both"/>
              <w:rPr>
                <w:rFonts w:ascii="Arial" w:hAnsi="Arial" w:cs="Arial"/>
                <w:b/>
              </w:rPr>
            </w:pPr>
            <w:r w:rsidRPr="0073431B">
              <w:rPr>
                <w:rFonts w:ascii="Arial" w:hAnsi="Arial" w:cs="Arial"/>
                <w:b/>
              </w:rPr>
              <w:t>Performance Monitoring &amp; Improvement</w:t>
            </w:r>
          </w:p>
          <w:p w14:paraId="18C1DB63" w14:textId="77777777" w:rsidR="00881E0B" w:rsidRPr="0073431B" w:rsidRDefault="00881E0B" w:rsidP="000A2B27">
            <w:pPr>
              <w:numPr>
                <w:ilvl w:val="0"/>
                <w:numId w:val="37"/>
              </w:numPr>
              <w:tabs>
                <w:tab w:val="left" w:pos="-720"/>
                <w:tab w:val="left" w:pos="0"/>
                <w:tab w:val="left" w:pos="284"/>
                <w:tab w:val="left" w:pos="426"/>
              </w:tabs>
              <w:rPr>
                <w:rFonts w:ascii="Arial" w:hAnsi="Arial" w:cs="Arial"/>
              </w:rPr>
            </w:pPr>
            <w:r w:rsidRPr="0073431B">
              <w:rPr>
                <w:rFonts w:ascii="Arial" w:eastAsia="Arial" w:hAnsi="Arial" w:cs="Arial"/>
                <w:color w:val="000000"/>
              </w:rPr>
              <w:t>Support and promote the delivery of quality employee support services, developing and maintaining good working relationships with key stakeholders</w:t>
            </w:r>
          </w:p>
          <w:p w14:paraId="600A1FDB" w14:textId="77777777" w:rsidR="00881E0B" w:rsidRPr="0073431B" w:rsidRDefault="00881E0B" w:rsidP="000A2B27">
            <w:pPr>
              <w:pStyle w:val="ListParagraph"/>
              <w:numPr>
                <w:ilvl w:val="0"/>
                <w:numId w:val="37"/>
              </w:numPr>
              <w:tabs>
                <w:tab w:val="left" w:pos="-720"/>
                <w:tab w:val="left" w:pos="0"/>
                <w:tab w:val="left" w:pos="284"/>
                <w:tab w:val="left" w:pos="426"/>
              </w:tabs>
              <w:rPr>
                <w:rFonts w:ascii="Arial" w:eastAsia="Arial" w:hAnsi="Arial" w:cs="Arial"/>
                <w:color w:val="000000"/>
              </w:rPr>
            </w:pPr>
            <w:r w:rsidRPr="0073431B">
              <w:rPr>
                <w:rFonts w:ascii="Arial" w:eastAsia="Arial" w:hAnsi="Arial" w:cs="Arial"/>
                <w:color w:val="000000"/>
              </w:rPr>
              <w:t>Promote and participate in the implementation of change, as required</w:t>
            </w:r>
          </w:p>
          <w:p w14:paraId="7F750BEA" w14:textId="77777777" w:rsidR="00881E0B" w:rsidRPr="0073431B" w:rsidRDefault="00881E0B" w:rsidP="000A2B27">
            <w:pPr>
              <w:pStyle w:val="ListParagraph"/>
              <w:numPr>
                <w:ilvl w:val="0"/>
                <w:numId w:val="37"/>
              </w:numPr>
              <w:tabs>
                <w:tab w:val="left" w:pos="-720"/>
                <w:tab w:val="left" w:pos="0"/>
                <w:tab w:val="left" w:pos="284"/>
                <w:tab w:val="left" w:pos="426"/>
              </w:tabs>
              <w:rPr>
                <w:rFonts w:ascii="Arial" w:hAnsi="Arial" w:cs="Arial"/>
              </w:rPr>
            </w:pPr>
            <w:r w:rsidRPr="0073431B">
              <w:rPr>
                <w:rFonts w:ascii="Arial" w:eastAsia="Arial" w:hAnsi="Arial" w:cs="Arial"/>
              </w:rPr>
              <w:t>Ensure optimum use of resources, in line with current best practice</w:t>
            </w:r>
          </w:p>
          <w:p w14:paraId="48571DC6" w14:textId="77777777" w:rsidR="00881E0B" w:rsidRPr="0073431B" w:rsidRDefault="00881E0B" w:rsidP="000A2B27">
            <w:pPr>
              <w:numPr>
                <w:ilvl w:val="0"/>
                <w:numId w:val="37"/>
              </w:numPr>
              <w:tabs>
                <w:tab w:val="left" w:pos="-720"/>
                <w:tab w:val="left" w:pos="0"/>
                <w:tab w:val="left" w:pos="284"/>
                <w:tab w:val="left" w:pos="426"/>
              </w:tabs>
              <w:rPr>
                <w:rFonts w:ascii="Arial" w:hAnsi="Arial" w:cs="Arial"/>
              </w:rPr>
            </w:pPr>
            <w:r w:rsidRPr="0073431B">
              <w:rPr>
                <w:rFonts w:ascii="Arial" w:eastAsia="Arial" w:hAnsi="Arial" w:cs="Arial"/>
                <w:color w:val="000000"/>
              </w:rPr>
              <w:t>Specify, design and implement information gathering processes to inform metrics and data analysis, as required</w:t>
            </w:r>
          </w:p>
          <w:p w14:paraId="511E01E1" w14:textId="77777777" w:rsidR="00881E0B" w:rsidRPr="0073431B" w:rsidRDefault="00881E0B" w:rsidP="000A2B27">
            <w:pPr>
              <w:numPr>
                <w:ilvl w:val="0"/>
                <w:numId w:val="37"/>
              </w:numPr>
              <w:tabs>
                <w:tab w:val="left" w:pos="-720"/>
                <w:tab w:val="left" w:pos="0"/>
                <w:tab w:val="left" w:pos="284"/>
                <w:tab w:val="left" w:pos="426"/>
              </w:tabs>
              <w:rPr>
                <w:rFonts w:ascii="Arial" w:hAnsi="Arial" w:cs="Arial"/>
              </w:rPr>
            </w:pPr>
            <w:r w:rsidRPr="0073431B">
              <w:rPr>
                <w:rFonts w:ascii="Arial" w:eastAsia="Arial" w:hAnsi="Arial" w:cs="Arial"/>
                <w:color w:val="000000"/>
              </w:rPr>
              <w:t>Provide leadership and support for data collection and analysis</w:t>
            </w:r>
          </w:p>
          <w:p w14:paraId="073B037C" w14:textId="77777777" w:rsidR="00881E0B" w:rsidRPr="0073431B" w:rsidRDefault="00881E0B" w:rsidP="000A2B27">
            <w:pPr>
              <w:numPr>
                <w:ilvl w:val="0"/>
                <w:numId w:val="37"/>
              </w:numPr>
              <w:tabs>
                <w:tab w:val="left" w:pos="-720"/>
                <w:tab w:val="left" w:pos="0"/>
                <w:tab w:val="left" w:pos="284"/>
                <w:tab w:val="left" w:pos="426"/>
              </w:tabs>
              <w:rPr>
                <w:rFonts w:ascii="Arial" w:hAnsi="Arial" w:cs="Arial"/>
              </w:rPr>
            </w:pPr>
            <w:r w:rsidRPr="0073431B">
              <w:rPr>
                <w:rFonts w:ascii="Arial" w:eastAsia="Arial" w:hAnsi="Arial" w:cs="Arial"/>
                <w:color w:val="000000"/>
              </w:rPr>
              <w:t>Work with existing systems and data sets and contribute to the development of additional tools to support performance monitoring</w:t>
            </w:r>
          </w:p>
          <w:p w14:paraId="7E01715A" w14:textId="77777777" w:rsidR="00881E0B" w:rsidRPr="0073431B" w:rsidRDefault="00881E0B" w:rsidP="000A2B27">
            <w:pPr>
              <w:numPr>
                <w:ilvl w:val="0"/>
                <w:numId w:val="37"/>
              </w:numPr>
              <w:tabs>
                <w:tab w:val="left" w:pos="-720"/>
                <w:tab w:val="left" w:pos="0"/>
                <w:tab w:val="left" w:pos="284"/>
                <w:tab w:val="left" w:pos="426"/>
              </w:tabs>
              <w:rPr>
                <w:rFonts w:ascii="Arial" w:hAnsi="Arial" w:cs="Arial"/>
              </w:rPr>
            </w:pPr>
            <w:r w:rsidRPr="0073431B">
              <w:rPr>
                <w:rFonts w:ascii="Arial" w:eastAsia="Arial" w:hAnsi="Arial" w:cs="Arial"/>
                <w:color w:val="000000"/>
              </w:rPr>
              <w:t>Enhance and develop existing suites of reports to support the functioning of the Workplace Health &amp; Wellbeing Unit</w:t>
            </w:r>
          </w:p>
          <w:p w14:paraId="30DEED10" w14:textId="77777777" w:rsidR="00881E0B" w:rsidRPr="0073431B" w:rsidRDefault="00881E0B" w:rsidP="00881E0B">
            <w:pPr>
              <w:spacing w:before="240" w:after="240"/>
              <w:jc w:val="both"/>
              <w:rPr>
                <w:rFonts w:ascii="Arial" w:hAnsi="Arial" w:cs="Arial"/>
                <w:b/>
                <w:iCs/>
                <w:lang w:val="en-US" w:eastAsia="en-US"/>
              </w:rPr>
            </w:pPr>
            <w:r w:rsidRPr="0073431B">
              <w:rPr>
                <w:rFonts w:ascii="Arial" w:hAnsi="Arial" w:cs="Arial"/>
                <w:b/>
                <w:iCs/>
                <w:lang w:val="en-US" w:eastAsia="en-US"/>
              </w:rPr>
              <w:t>Other Responsibilities</w:t>
            </w:r>
          </w:p>
          <w:p w14:paraId="73395979" w14:textId="77777777" w:rsidR="00881E0B" w:rsidRPr="0073431B" w:rsidRDefault="00881E0B" w:rsidP="000A2B27">
            <w:pPr>
              <w:numPr>
                <w:ilvl w:val="0"/>
                <w:numId w:val="37"/>
              </w:numPr>
              <w:autoSpaceDE w:val="0"/>
              <w:autoSpaceDN w:val="0"/>
              <w:adjustRightInd w:val="0"/>
              <w:rPr>
                <w:rFonts w:ascii="Arial" w:hAnsi="Arial" w:cs="Arial"/>
                <w:lang w:val="en-US" w:eastAsia="en-US"/>
              </w:rPr>
            </w:pPr>
            <w:r w:rsidRPr="0073431B">
              <w:rPr>
                <w:rFonts w:ascii="Arial" w:eastAsia="Calibri" w:hAnsi="Arial" w:cs="Arial"/>
                <w:color w:val="000000"/>
                <w:lang w:val="en-IE" w:eastAsia="en-IE"/>
              </w:rPr>
              <w:lastRenderedPageBreak/>
              <w:t>Support, promote and actively participate in sustainable energy, water and waste initiatives to create a more sustainable, low carbon and efficient health service</w:t>
            </w:r>
          </w:p>
          <w:p w14:paraId="7A2A6EEA" w14:textId="77777777" w:rsidR="00881E0B" w:rsidRPr="0073431B" w:rsidRDefault="00881E0B" w:rsidP="000A2B27">
            <w:pPr>
              <w:numPr>
                <w:ilvl w:val="0"/>
                <w:numId w:val="37"/>
              </w:numPr>
              <w:autoSpaceDE w:val="0"/>
              <w:autoSpaceDN w:val="0"/>
              <w:adjustRightInd w:val="0"/>
              <w:rPr>
                <w:rFonts w:ascii="Arial" w:hAnsi="Arial" w:cs="Arial"/>
                <w:lang w:val="en-US" w:eastAsia="en-US"/>
              </w:rPr>
            </w:pPr>
            <w:r w:rsidRPr="0073431B">
              <w:rPr>
                <w:rFonts w:ascii="Arial" w:hAnsi="Arial" w:cs="Arial"/>
                <w:lang w:val="en-US" w:eastAsia="en-US"/>
              </w:rPr>
              <w:t xml:space="preserve">Ensure compliance with Controls Assurances Review Processes, in line with the requirements set out for a Grade VIII. </w:t>
            </w:r>
          </w:p>
          <w:p w14:paraId="48EDFFDE" w14:textId="77777777" w:rsidR="00881E0B" w:rsidRPr="0073431B" w:rsidRDefault="00881E0B" w:rsidP="000A2B27">
            <w:pPr>
              <w:numPr>
                <w:ilvl w:val="0"/>
                <w:numId w:val="37"/>
              </w:numPr>
              <w:rPr>
                <w:rFonts w:ascii="Arial" w:hAnsi="Arial" w:cs="Arial"/>
                <w:iCs/>
                <w:lang w:val="en-US" w:eastAsia="en-US"/>
              </w:rPr>
            </w:pPr>
            <w:r w:rsidRPr="0073431B">
              <w:rPr>
                <w:rFonts w:ascii="Arial" w:hAnsi="Arial" w:cs="Arial"/>
                <w:iCs/>
                <w:lang w:val="en-US" w:eastAsia="en-US"/>
              </w:rPr>
              <w:t>Demonstrate pro-active commitment to all communications with internal and external stakeholders</w:t>
            </w:r>
          </w:p>
          <w:p w14:paraId="6D7DC109" w14:textId="77777777" w:rsidR="00881E0B" w:rsidRPr="001D0C41" w:rsidRDefault="00881E0B" w:rsidP="000A2B27">
            <w:pPr>
              <w:numPr>
                <w:ilvl w:val="0"/>
                <w:numId w:val="37"/>
              </w:numPr>
              <w:rPr>
                <w:rFonts w:ascii="Arial" w:hAnsi="Arial" w:cs="Arial"/>
                <w:lang w:val="en-US" w:eastAsia="en-US"/>
              </w:rPr>
            </w:pPr>
            <w:r w:rsidRPr="0073431B">
              <w:rPr>
                <w:rFonts w:ascii="Arial" w:hAnsi="Arial" w:cs="Arial"/>
                <w:iCs/>
                <w:lang w:val="en-US" w:eastAsia="en-US"/>
              </w:rPr>
              <w:t xml:space="preserve">To act as spokesperson for the </w:t>
            </w:r>
            <w:proofErr w:type="spellStart"/>
            <w:r w:rsidRPr="0073431B">
              <w:rPr>
                <w:rFonts w:ascii="Arial" w:hAnsi="Arial" w:cs="Arial"/>
                <w:iCs/>
                <w:lang w:val="en-US" w:eastAsia="en-US"/>
              </w:rPr>
              <w:t>Organisation</w:t>
            </w:r>
            <w:proofErr w:type="spellEnd"/>
            <w:r w:rsidRPr="0073431B">
              <w:rPr>
                <w:rFonts w:ascii="Arial" w:hAnsi="Arial" w:cs="Arial"/>
                <w:iCs/>
                <w:lang w:val="en-US" w:eastAsia="en-US"/>
              </w:rPr>
              <w:t xml:space="preserve"> as required. </w:t>
            </w:r>
          </w:p>
          <w:p w14:paraId="0C636ADD" w14:textId="77777777" w:rsidR="00881E0B" w:rsidRPr="000A2B27" w:rsidRDefault="00881E0B" w:rsidP="000A2B27">
            <w:pPr>
              <w:numPr>
                <w:ilvl w:val="0"/>
                <w:numId w:val="37"/>
              </w:numPr>
              <w:rPr>
                <w:rFonts w:ascii="Arial" w:hAnsi="Arial" w:cs="Arial"/>
              </w:rPr>
            </w:pPr>
            <w:r w:rsidRPr="000A2B27">
              <w:rPr>
                <w:rFonts w:ascii="Arial" w:hAnsi="Arial" w:cs="Arial"/>
              </w:rPr>
              <w:t xml:space="preserve">Adequately identifies, assesses, manages and monitors risk within their area of responsibility. </w:t>
            </w:r>
          </w:p>
          <w:p w14:paraId="5D0745AC" w14:textId="77777777" w:rsidR="00881E0B" w:rsidRPr="000A2B27" w:rsidRDefault="00881E0B" w:rsidP="000A2B27">
            <w:pPr>
              <w:numPr>
                <w:ilvl w:val="0"/>
                <w:numId w:val="37"/>
              </w:numPr>
              <w:rPr>
                <w:rFonts w:ascii="Arial" w:hAnsi="Arial" w:cs="Arial"/>
                <w:lang w:val="en-US" w:eastAsia="en-US"/>
              </w:rPr>
            </w:pPr>
            <w:r w:rsidRPr="000A2B27">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0A2B27">
              <w:rPr>
                <w:rFonts w:ascii="Arial" w:hAnsi="Arial" w:cs="Arial"/>
                <w:iCs/>
              </w:rPr>
              <w:t xml:space="preserve"> and comply with associated HSE protocols for implementing and maintaining these standards as appropriate to the role.</w:t>
            </w:r>
          </w:p>
          <w:p w14:paraId="6D2CEE75" w14:textId="1E10BC0B" w:rsidR="00881E0B" w:rsidRPr="009F2D6D" w:rsidRDefault="00881E0B" w:rsidP="009F2D6D">
            <w:pPr>
              <w:spacing w:before="240" w:after="240"/>
              <w:rPr>
                <w:rFonts w:ascii="Arial" w:hAnsi="Arial" w:cs="Arial"/>
              </w:rPr>
            </w:pPr>
            <w:r w:rsidRPr="0073431B">
              <w:rPr>
                <w:rFonts w:ascii="Arial" w:eastAsia="Arial" w:hAnsi="Arial" w:cs="Arial"/>
                <w:b/>
              </w:rPr>
              <w:t xml:space="preserve">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  </w:t>
            </w:r>
            <w:r w:rsidRPr="0073431B">
              <w:rPr>
                <w:rFonts w:ascii="Arial" w:hAnsi="Arial" w:cs="Arial"/>
              </w:rPr>
              <w:t xml:space="preserve"> </w:t>
            </w:r>
          </w:p>
        </w:tc>
      </w:tr>
      <w:tr w:rsidR="00EB067F" w:rsidRPr="00AD1ED5" w14:paraId="6C210CFE" w14:textId="77777777" w:rsidTr="00EB067F">
        <w:tc>
          <w:tcPr>
            <w:tcW w:w="1276" w:type="pct"/>
          </w:tcPr>
          <w:p w14:paraId="71AEAB78" w14:textId="047BBE1D" w:rsidR="00EB067F" w:rsidRPr="00AD1ED5" w:rsidRDefault="00EB067F" w:rsidP="00EB067F">
            <w:pPr>
              <w:rPr>
                <w:rFonts w:ascii="Arial" w:hAnsi="Arial" w:cs="Arial"/>
                <w:b/>
                <w:bCs/>
              </w:rPr>
            </w:pPr>
            <w:r w:rsidRPr="00D16F97">
              <w:rPr>
                <w:rFonts w:ascii="Arial" w:hAnsi="Arial" w:cs="Arial"/>
                <w:b/>
                <w:bCs/>
              </w:rPr>
              <w:lastRenderedPageBreak/>
              <w:t>Eligibility criteria</w:t>
            </w:r>
          </w:p>
          <w:p w14:paraId="54F50D02" w14:textId="77777777" w:rsidR="00EB067F" w:rsidRPr="00AD1ED5" w:rsidRDefault="00EB067F" w:rsidP="00EB067F">
            <w:pPr>
              <w:rPr>
                <w:rFonts w:ascii="Arial" w:hAnsi="Arial" w:cs="Arial"/>
                <w:b/>
                <w:bCs/>
              </w:rPr>
            </w:pPr>
          </w:p>
          <w:p w14:paraId="5800EDA7" w14:textId="1BD93EBA" w:rsidR="00EB067F" w:rsidRPr="00AD1ED5" w:rsidRDefault="00EB067F" w:rsidP="00EB067F">
            <w:pPr>
              <w:rPr>
                <w:rFonts w:ascii="Arial" w:hAnsi="Arial" w:cs="Arial"/>
                <w:b/>
                <w:bCs/>
              </w:rPr>
            </w:pPr>
            <w:r w:rsidRPr="00AD1ED5">
              <w:rPr>
                <w:rFonts w:ascii="Arial" w:hAnsi="Arial" w:cs="Arial"/>
                <w:b/>
                <w:bCs/>
              </w:rPr>
              <w:t>Qualifications and/ or experience</w:t>
            </w:r>
          </w:p>
          <w:p w14:paraId="36A9F709" w14:textId="77777777" w:rsidR="00EB067F" w:rsidRPr="00AD1ED5" w:rsidRDefault="00EB067F" w:rsidP="00EB067F">
            <w:pPr>
              <w:rPr>
                <w:rFonts w:ascii="Arial" w:hAnsi="Arial" w:cs="Arial"/>
                <w:b/>
                <w:bCs/>
              </w:rPr>
            </w:pPr>
          </w:p>
        </w:tc>
        <w:tc>
          <w:tcPr>
            <w:tcW w:w="3724" w:type="pct"/>
          </w:tcPr>
          <w:p w14:paraId="3AD3B38D" w14:textId="77777777" w:rsidR="009F2D6D" w:rsidRPr="0073431B" w:rsidRDefault="009F2D6D" w:rsidP="009F2D6D">
            <w:pPr>
              <w:spacing w:before="240" w:after="240"/>
              <w:rPr>
                <w:rFonts w:ascii="Arial" w:hAnsi="Arial" w:cs="Arial"/>
                <w:b/>
                <w:bCs/>
                <w:iCs/>
              </w:rPr>
            </w:pPr>
            <w:r w:rsidRPr="0073431B">
              <w:rPr>
                <w:rFonts w:ascii="Arial" w:hAnsi="Arial" w:cs="Arial"/>
                <w:b/>
                <w:bCs/>
                <w:iCs/>
              </w:rPr>
              <w:t>Candidates must have at the latest date of application:</w:t>
            </w:r>
          </w:p>
          <w:p w14:paraId="669BEFED" w14:textId="6D1BD9F8" w:rsidR="009F2D6D" w:rsidRPr="00D16F97" w:rsidRDefault="009F2D6D" w:rsidP="009F2D6D">
            <w:pPr>
              <w:numPr>
                <w:ilvl w:val="0"/>
                <w:numId w:val="39"/>
              </w:numPr>
              <w:spacing w:before="240" w:after="240"/>
              <w:rPr>
                <w:rFonts w:ascii="Arial" w:hAnsi="Arial" w:cs="Arial"/>
                <w:iCs/>
                <w:lang w:val="en-IE" w:eastAsia="en-US"/>
              </w:rPr>
            </w:pPr>
            <w:r w:rsidRPr="00D16F97">
              <w:rPr>
                <w:rFonts w:ascii="Arial" w:hAnsi="Arial" w:cs="Arial"/>
                <w:iCs/>
                <w:lang w:val="en-IE" w:eastAsia="en-US"/>
              </w:rPr>
              <w:t>Significant experience of planning, including defining resource gaps, quantifying resource requirements and writing business cases to support requests for additional resources</w:t>
            </w:r>
          </w:p>
          <w:p w14:paraId="075050C9" w14:textId="77777777" w:rsidR="009F2D6D" w:rsidRPr="0073431B" w:rsidRDefault="009F2D6D" w:rsidP="009F2D6D">
            <w:pPr>
              <w:numPr>
                <w:ilvl w:val="0"/>
                <w:numId w:val="39"/>
              </w:numPr>
              <w:spacing w:before="240" w:after="240"/>
              <w:rPr>
                <w:rFonts w:ascii="Arial" w:hAnsi="Arial" w:cs="Arial"/>
                <w:iCs/>
                <w:lang w:val="en-IE" w:eastAsia="en-US"/>
              </w:rPr>
            </w:pPr>
            <w:r w:rsidRPr="0073431B">
              <w:rPr>
                <w:rFonts w:ascii="Arial" w:hAnsi="Arial" w:cs="Arial"/>
              </w:rPr>
              <w:t>Significant experience of business management including budget management, resource optimisation, process improvement and related topics</w:t>
            </w:r>
          </w:p>
          <w:p w14:paraId="2F37E1E6" w14:textId="77777777" w:rsidR="009F2D6D" w:rsidRPr="0073431B" w:rsidRDefault="009F2D6D" w:rsidP="009F2D6D">
            <w:pPr>
              <w:numPr>
                <w:ilvl w:val="0"/>
                <w:numId w:val="39"/>
              </w:numPr>
              <w:spacing w:before="240" w:after="240"/>
              <w:rPr>
                <w:rFonts w:ascii="Arial" w:hAnsi="Arial" w:cs="Arial"/>
                <w:iCs/>
                <w:lang w:val="en-IE" w:eastAsia="en-US"/>
              </w:rPr>
            </w:pPr>
            <w:r w:rsidRPr="0073431B">
              <w:rPr>
                <w:rFonts w:ascii="Arial" w:hAnsi="Arial" w:cs="Arial"/>
              </w:rPr>
              <w:t>Significant experience of interrogating and interpreting complex data sets and reports to provide strategic direction to senior management and to inform high level decision making</w:t>
            </w:r>
          </w:p>
          <w:p w14:paraId="0DE1F4D9" w14:textId="77777777" w:rsidR="009F2D6D" w:rsidRPr="00D16F97" w:rsidRDefault="009F2D6D" w:rsidP="009F2D6D">
            <w:pPr>
              <w:numPr>
                <w:ilvl w:val="0"/>
                <w:numId w:val="39"/>
              </w:numPr>
              <w:pBdr>
                <w:top w:val="nil"/>
                <w:left w:val="nil"/>
                <w:bottom w:val="nil"/>
                <w:right w:val="nil"/>
                <w:between w:val="nil"/>
              </w:pBdr>
              <w:spacing w:before="240" w:after="240"/>
              <w:rPr>
                <w:rFonts w:ascii="Arial" w:hAnsi="Arial" w:cs="Arial"/>
                <w:iCs/>
              </w:rPr>
            </w:pPr>
            <w:r w:rsidRPr="00D16F97">
              <w:rPr>
                <w:rFonts w:ascii="Arial" w:hAnsi="Arial" w:cs="Arial"/>
              </w:rPr>
              <w:t xml:space="preserve">Significant experience of high level business writing, including </w:t>
            </w:r>
            <w:r w:rsidRPr="00D16F97">
              <w:rPr>
                <w:rFonts w:ascii="Arial" w:hAnsi="Arial" w:cs="Arial"/>
                <w:iCs/>
                <w:color w:val="000000" w:themeColor="text1"/>
              </w:rPr>
              <w:t>report writing, business case development and preparation of other high level business documentation</w:t>
            </w:r>
          </w:p>
          <w:p w14:paraId="2D0B1C13" w14:textId="4A9238A0" w:rsidR="00EB067F" w:rsidRPr="009F2D6D" w:rsidRDefault="009F2D6D" w:rsidP="00EB067F">
            <w:pPr>
              <w:numPr>
                <w:ilvl w:val="0"/>
                <w:numId w:val="39"/>
              </w:numPr>
              <w:spacing w:before="240" w:after="240"/>
              <w:jc w:val="both"/>
              <w:rPr>
                <w:rFonts w:ascii="Arial" w:hAnsi="Arial" w:cs="Arial"/>
                <w:lang w:val="en-IE"/>
              </w:rPr>
            </w:pPr>
            <w:r w:rsidRPr="0073431B">
              <w:rPr>
                <w:rFonts w:ascii="Arial" w:hAnsi="Arial" w:cs="Arial"/>
                <w:lang w:val="en-IE"/>
              </w:rPr>
              <w:t>Have the requisite knowledge and ability (including a high standard of suitability and management ability) for the proper discharge of the duties of the office.</w:t>
            </w:r>
          </w:p>
          <w:p w14:paraId="59BDDCCE" w14:textId="77777777" w:rsidR="0020679C" w:rsidRDefault="0020679C" w:rsidP="0020679C">
            <w:pPr>
              <w:rPr>
                <w:rFonts w:ascii="Arial" w:hAnsi="Arial" w:cs="Arial"/>
              </w:rPr>
            </w:pPr>
          </w:p>
          <w:p w14:paraId="1E40E0D7" w14:textId="72203C80" w:rsidR="00EB067F" w:rsidRPr="0020679C" w:rsidRDefault="00EB067F" w:rsidP="0020679C">
            <w:pPr>
              <w:rPr>
                <w:rFonts w:ascii="Arial" w:hAnsi="Arial" w:cs="Arial"/>
                <w:b/>
                <w:bCs/>
              </w:rPr>
            </w:pPr>
            <w:r w:rsidRPr="0020679C">
              <w:rPr>
                <w:rFonts w:ascii="Arial" w:hAnsi="Arial" w:cs="Arial"/>
                <w:b/>
                <w:bCs/>
              </w:rPr>
              <w:t>Health</w:t>
            </w:r>
          </w:p>
          <w:p w14:paraId="39FE6D13" w14:textId="77777777" w:rsidR="00EB067F" w:rsidRPr="00AD1ED5" w:rsidRDefault="00EB067F" w:rsidP="00EB067F">
            <w:pPr>
              <w:rPr>
                <w:rFonts w:ascii="Arial" w:hAnsi="Arial" w:cs="Arial"/>
              </w:rPr>
            </w:pPr>
            <w:r w:rsidRPr="00AD1ED5">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EB067F" w:rsidRPr="00AD1ED5" w:rsidRDefault="00EB067F" w:rsidP="00EB067F">
            <w:pPr>
              <w:rPr>
                <w:rFonts w:ascii="Arial" w:hAnsi="Arial" w:cs="Arial"/>
              </w:rPr>
            </w:pPr>
          </w:p>
          <w:p w14:paraId="7668CAFC" w14:textId="77777777" w:rsidR="00EB067F" w:rsidRPr="0020679C" w:rsidRDefault="00EB067F" w:rsidP="0020679C">
            <w:pPr>
              <w:ind w:right="-766"/>
              <w:rPr>
                <w:rFonts w:ascii="Arial" w:hAnsi="Arial" w:cs="Arial"/>
                <w:b/>
                <w:iCs/>
              </w:rPr>
            </w:pPr>
            <w:r w:rsidRPr="0020679C">
              <w:rPr>
                <w:rFonts w:ascii="Arial" w:hAnsi="Arial" w:cs="Arial"/>
                <w:b/>
              </w:rPr>
              <w:t>Character</w:t>
            </w:r>
          </w:p>
          <w:p w14:paraId="2D402826" w14:textId="77777777" w:rsidR="00EB067F" w:rsidRPr="00AD1ED5" w:rsidRDefault="00EB067F" w:rsidP="009F2D6D">
            <w:pPr>
              <w:ind w:right="-21"/>
              <w:rPr>
                <w:rFonts w:ascii="Arial" w:hAnsi="Arial" w:cs="Arial"/>
              </w:rPr>
            </w:pPr>
            <w:r w:rsidRPr="00AD1ED5">
              <w:rPr>
                <w:rFonts w:ascii="Arial" w:hAnsi="Arial" w:cs="Arial"/>
              </w:rPr>
              <w:t>Each candidate for and any person holding the office must be of good character.</w:t>
            </w:r>
          </w:p>
          <w:p w14:paraId="1151045D" w14:textId="77777777" w:rsidR="00EB067F" w:rsidRPr="00AD1ED5" w:rsidRDefault="00EB067F" w:rsidP="00EB067F">
            <w:pPr>
              <w:rPr>
                <w:rFonts w:ascii="Arial" w:hAnsi="Arial" w:cs="Arial"/>
                <w:b/>
                <w:bCs/>
                <w:iCs/>
                <w:color w:val="222222"/>
                <w:shd w:val="clear" w:color="auto" w:fill="FFFFFF"/>
              </w:rPr>
            </w:pPr>
          </w:p>
        </w:tc>
      </w:tr>
      <w:tr w:rsidR="00EB067F" w:rsidRPr="00AD1ED5" w14:paraId="59EF65EA" w14:textId="77777777" w:rsidTr="00EB067F">
        <w:tc>
          <w:tcPr>
            <w:tcW w:w="1276" w:type="pct"/>
          </w:tcPr>
          <w:p w14:paraId="643486DB" w14:textId="1FFE3E2F" w:rsidR="00EB067F" w:rsidRPr="00AD1ED5" w:rsidRDefault="00EB067F" w:rsidP="00EB067F">
            <w:pPr>
              <w:rPr>
                <w:rFonts w:ascii="Arial" w:hAnsi="Arial" w:cs="Arial"/>
                <w:b/>
                <w:bCs/>
              </w:rPr>
            </w:pPr>
            <w:r w:rsidRPr="00AD1ED5">
              <w:rPr>
                <w:rFonts w:ascii="Arial" w:hAnsi="Arial" w:cs="Arial"/>
                <w:b/>
                <w:bCs/>
              </w:rPr>
              <w:lastRenderedPageBreak/>
              <w:t>Other requirements specific to the post</w:t>
            </w:r>
          </w:p>
        </w:tc>
        <w:tc>
          <w:tcPr>
            <w:tcW w:w="3724" w:type="pct"/>
          </w:tcPr>
          <w:p w14:paraId="0321FA6A" w14:textId="77777777" w:rsidR="00D86A76" w:rsidRPr="00D86A76" w:rsidRDefault="00D86A76" w:rsidP="00D86A76">
            <w:pPr>
              <w:pStyle w:val="ListParagraph"/>
              <w:numPr>
                <w:ilvl w:val="0"/>
                <w:numId w:val="39"/>
              </w:numPr>
              <w:rPr>
                <w:rFonts w:ascii="Arial" w:hAnsi="Arial" w:cs="Arial"/>
                <w:iCs/>
              </w:rPr>
            </w:pPr>
            <w:r w:rsidRPr="00D86A76">
              <w:rPr>
                <w:rFonts w:ascii="Arial" w:hAnsi="Arial" w:cs="Arial"/>
                <w:iCs/>
              </w:rPr>
              <w:t>Access to appropriate transport to fulfil the requirements of the role, as post will require the holder to travel to attend meetings at various sites</w:t>
            </w:r>
          </w:p>
          <w:p w14:paraId="0E4DCE48" w14:textId="4990734C" w:rsidR="00EB067F" w:rsidRPr="00D86A76" w:rsidRDefault="00D86A76" w:rsidP="00D86A76">
            <w:pPr>
              <w:pStyle w:val="ListParagraph"/>
              <w:numPr>
                <w:ilvl w:val="0"/>
                <w:numId w:val="39"/>
              </w:numPr>
              <w:rPr>
                <w:rFonts w:ascii="Arial" w:hAnsi="Arial" w:cs="Arial"/>
                <w:b/>
                <w:iCs/>
              </w:rPr>
            </w:pPr>
            <w:r w:rsidRPr="00D86A76">
              <w:rPr>
                <w:rFonts w:ascii="Arial" w:hAnsi="Arial" w:cs="Arial"/>
                <w:iCs/>
              </w:rPr>
              <w:t>Flexibility in relation to working hours to fulfil the requirements of the role</w:t>
            </w:r>
          </w:p>
        </w:tc>
      </w:tr>
      <w:tr w:rsidR="00EB067F" w:rsidRPr="00AD1ED5" w14:paraId="437354A7" w14:textId="77777777" w:rsidTr="00EB067F">
        <w:tc>
          <w:tcPr>
            <w:tcW w:w="1276" w:type="pct"/>
          </w:tcPr>
          <w:p w14:paraId="3FD389F1" w14:textId="7545571D" w:rsidR="00EB067F" w:rsidRPr="00AD1ED5" w:rsidRDefault="00EB067F" w:rsidP="00EB067F">
            <w:pPr>
              <w:rPr>
                <w:rFonts w:ascii="Arial" w:hAnsi="Arial" w:cs="Arial"/>
                <w:b/>
                <w:bCs/>
              </w:rPr>
            </w:pPr>
            <w:r w:rsidRPr="00AD1ED5">
              <w:rPr>
                <w:rFonts w:ascii="Arial" w:hAnsi="Arial" w:cs="Arial"/>
                <w:b/>
                <w:bCs/>
              </w:rPr>
              <w:t>Additional eligibility requirements:</w:t>
            </w:r>
          </w:p>
          <w:p w14:paraId="255FA45E" w14:textId="0A67812E" w:rsidR="00EB067F" w:rsidRPr="00AD1ED5" w:rsidRDefault="00EB067F" w:rsidP="00EB067F">
            <w:pPr>
              <w:rPr>
                <w:rFonts w:ascii="Arial" w:hAnsi="Arial" w:cs="Arial"/>
                <w:b/>
                <w:bCs/>
              </w:rPr>
            </w:pPr>
          </w:p>
        </w:tc>
        <w:tc>
          <w:tcPr>
            <w:tcW w:w="3724" w:type="pct"/>
          </w:tcPr>
          <w:p w14:paraId="67225D5A" w14:textId="6943F605" w:rsidR="00EB067F" w:rsidRPr="00AD1ED5" w:rsidRDefault="00EB067F" w:rsidP="00EB067F">
            <w:pPr>
              <w:pStyle w:val="Default"/>
              <w:rPr>
                <w:sz w:val="20"/>
                <w:szCs w:val="20"/>
              </w:rPr>
            </w:pPr>
            <w:r w:rsidRPr="00AD1ED5">
              <w:rPr>
                <w:b/>
                <w:bCs/>
                <w:sz w:val="20"/>
                <w:szCs w:val="20"/>
              </w:rPr>
              <w:t xml:space="preserve">Citizenship requirements </w:t>
            </w:r>
          </w:p>
          <w:p w14:paraId="2C642096" w14:textId="77777777" w:rsidR="00EB067F" w:rsidRPr="00AD1ED5" w:rsidRDefault="00EB067F" w:rsidP="00EB067F">
            <w:pPr>
              <w:pStyle w:val="Default"/>
              <w:rPr>
                <w:sz w:val="20"/>
                <w:szCs w:val="20"/>
              </w:rPr>
            </w:pPr>
            <w:r w:rsidRPr="00AD1ED5">
              <w:rPr>
                <w:sz w:val="20"/>
                <w:szCs w:val="20"/>
              </w:rPr>
              <w:t xml:space="preserve">Eligible candidates must be: </w:t>
            </w:r>
          </w:p>
          <w:p w14:paraId="354421BA" w14:textId="087C34A8" w:rsidR="00EB067F" w:rsidRPr="00AD1ED5" w:rsidRDefault="00EB067F" w:rsidP="00EB067F">
            <w:pPr>
              <w:pStyle w:val="ListParagraph"/>
              <w:numPr>
                <w:ilvl w:val="0"/>
                <w:numId w:val="29"/>
              </w:numPr>
              <w:spacing w:after="120"/>
              <w:rPr>
                <w:rFonts w:ascii="Arial" w:hAnsi="Arial" w:cs="Arial"/>
              </w:rPr>
            </w:pPr>
            <w:r w:rsidRPr="00AD1ED5">
              <w:rPr>
                <w:rFonts w:ascii="Arial" w:hAnsi="Arial" w:cs="Arial"/>
              </w:rPr>
              <w:t xml:space="preserve">EEA, Swiss, or British citizens </w:t>
            </w:r>
          </w:p>
          <w:p w14:paraId="0FE712BB" w14:textId="5E0B69BC" w:rsidR="00EB067F" w:rsidRPr="00AD1ED5" w:rsidRDefault="00EB067F" w:rsidP="00EB067F">
            <w:pPr>
              <w:spacing w:after="120"/>
              <w:ind w:left="360"/>
              <w:rPr>
                <w:rFonts w:ascii="Arial" w:hAnsi="Arial" w:cs="Arial"/>
                <w:b/>
              </w:rPr>
            </w:pPr>
            <w:r w:rsidRPr="00AD1ED5">
              <w:rPr>
                <w:rFonts w:ascii="Arial" w:hAnsi="Arial" w:cs="Arial"/>
                <w:b/>
              </w:rPr>
              <w:t>OR</w:t>
            </w:r>
          </w:p>
          <w:p w14:paraId="0476F498" w14:textId="5A1360FF" w:rsidR="00EB067F" w:rsidRPr="00AD1ED5" w:rsidRDefault="00EB067F" w:rsidP="00EB067F">
            <w:pPr>
              <w:pStyle w:val="ListParagraph"/>
              <w:numPr>
                <w:ilvl w:val="0"/>
                <w:numId w:val="29"/>
              </w:numPr>
              <w:spacing w:after="120"/>
              <w:rPr>
                <w:rFonts w:ascii="Arial" w:hAnsi="Arial" w:cs="Arial"/>
              </w:rPr>
            </w:pPr>
            <w:r w:rsidRPr="00AD1ED5">
              <w:rPr>
                <w:rFonts w:ascii="Arial" w:hAnsi="Arial" w:cs="Arial"/>
              </w:rPr>
              <w:t xml:space="preserve">Non-European Economic Area citizens with permission to reside and work in the State </w:t>
            </w:r>
          </w:p>
          <w:p w14:paraId="3BA041C6" w14:textId="494B0D51" w:rsidR="00EB067F" w:rsidRPr="00AD1ED5" w:rsidRDefault="00EB067F" w:rsidP="00EB067F">
            <w:pPr>
              <w:pStyle w:val="Default"/>
              <w:ind w:left="1080"/>
              <w:rPr>
                <w:bCs/>
                <w:color w:val="2A2347"/>
                <w:sz w:val="20"/>
                <w:szCs w:val="20"/>
              </w:rPr>
            </w:pPr>
            <w:r w:rsidRPr="00AD1ED5">
              <w:rPr>
                <w:bCs/>
                <w:color w:val="2A2347"/>
                <w:sz w:val="20"/>
                <w:szCs w:val="20"/>
              </w:rPr>
              <w:t>Read Appendix 2 of the Additional Campaign Information for further information on accepted Stamps for Non-EEA citizens resident in the State, including those with refugee status.</w:t>
            </w:r>
          </w:p>
          <w:p w14:paraId="347D07C8" w14:textId="4EFD2EDC" w:rsidR="00EB067F" w:rsidRPr="00AD1ED5" w:rsidRDefault="00EB067F" w:rsidP="00EB067F">
            <w:pPr>
              <w:pStyle w:val="ListParagraph"/>
              <w:spacing w:after="120"/>
              <w:ind w:left="1080"/>
              <w:rPr>
                <w:rFonts w:ascii="Arial" w:hAnsi="Arial" w:cs="Arial"/>
              </w:rPr>
            </w:pPr>
          </w:p>
          <w:p w14:paraId="613182C9" w14:textId="2CF35D84" w:rsidR="00EB067F" w:rsidRPr="00D86A76" w:rsidRDefault="00EB067F" w:rsidP="00D86A76">
            <w:pPr>
              <w:pStyle w:val="Default"/>
              <w:rPr>
                <w:bCs/>
                <w:color w:val="2A2347"/>
                <w:sz w:val="20"/>
                <w:szCs w:val="20"/>
              </w:rPr>
            </w:pPr>
            <w:r w:rsidRPr="00AD1ED5">
              <w:rPr>
                <w:bCs/>
                <w:color w:val="2A2347"/>
                <w:sz w:val="20"/>
                <w:szCs w:val="20"/>
              </w:rPr>
              <w:t xml:space="preserve">To qualify candidates must be eligible by the closing date of the campaign. </w:t>
            </w:r>
          </w:p>
        </w:tc>
      </w:tr>
      <w:tr w:rsidR="007A7B9E" w:rsidRPr="00AD1ED5" w14:paraId="466ACF54" w14:textId="77777777" w:rsidTr="00EB067F">
        <w:tc>
          <w:tcPr>
            <w:tcW w:w="1276" w:type="pct"/>
          </w:tcPr>
          <w:p w14:paraId="50259FF8" w14:textId="3085F32B" w:rsidR="007A7B9E" w:rsidRPr="00AD1ED5" w:rsidRDefault="007A7B9E" w:rsidP="007A7B9E">
            <w:pPr>
              <w:rPr>
                <w:rFonts w:ascii="Arial" w:hAnsi="Arial" w:cs="Arial"/>
                <w:b/>
                <w:bCs/>
              </w:rPr>
            </w:pPr>
            <w:r w:rsidRPr="00AD1ED5">
              <w:rPr>
                <w:rFonts w:ascii="Arial" w:hAnsi="Arial" w:cs="Arial"/>
                <w:b/>
                <w:bCs/>
              </w:rPr>
              <w:t>Skills, competencies and/or knowledge</w:t>
            </w:r>
          </w:p>
          <w:p w14:paraId="4E76BE64" w14:textId="77777777" w:rsidR="007A7B9E" w:rsidRPr="00AD1ED5" w:rsidRDefault="007A7B9E" w:rsidP="007A7B9E">
            <w:pPr>
              <w:rPr>
                <w:rFonts w:ascii="Arial" w:hAnsi="Arial" w:cs="Arial"/>
                <w:b/>
                <w:bCs/>
              </w:rPr>
            </w:pPr>
          </w:p>
          <w:p w14:paraId="3C72DF3D" w14:textId="77777777" w:rsidR="007A7B9E" w:rsidRPr="00AD1ED5" w:rsidRDefault="007A7B9E" w:rsidP="007A7B9E">
            <w:pPr>
              <w:rPr>
                <w:rFonts w:ascii="Arial" w:hAnsi="Arial" w:cs="Arial"/>
                <w:b/>
                <w:bCs/>
              </w:rPr>
            </w:pPr>
          </w:p>
        </w:tc>
        <w:tc>
          <w:tcPr>
            <w:tcW w:w="3724" w:type="pct"/>
          </w:tcPr>
          <w:p w14:paraId="35DC0BEA" w14:textId="77777777" w:rsidR="007A7B9E" w:rsidRPr="0073431B" w:rsidRDefault="007A7B9E" w:rsidP="007A7B9E">
            <w:pPr>
              <w:pBdr>
                <w:top w:val="nil"/>
                <w:left w:val="nil"/>
                <w:bottom w:val="nil"/>
                <w:right w:val="nil"/>
                <w:between w:val="nil"/>
              </w:pBdr>
              <w:jc w:val="both"/>
              <w:rPr>
                <w:rFonts w:ascii="Arial" w:eastAsia="Arial" w:hAnsi="Arial" w:cs="Arial"/>
                <w:b/>
                <w:color w:val="000000"/>
                <w:u w:val="single"/>
              </w:rPr>
            </w:pPr>
            <w:r w:rsidRPr="0073431B">
              <w:rPr>
                <w:rFonts w:ascii="Arial" w:eastAsia="Arial" w:hAnsi="Arial" w:cs="Arial"/>
                <w:b/>
                <w:color w:val="000000"/>
                <w:u w:val="single"/>
              </w:rPr>
              <w:t xml:space="preserve">Professional Knowledge &amp; Experience </w:t>
            </w:r>
          </w:p>
          <w:p w14:paraId="55C1E234" w14:textId="77777777" w:rsidR="007A7B9E" w:rsidRPr="0073431B" w:rsidRDefault="007A7B9E" w:rsidP="007A7B9E">
            <w:pPr>
              <w:pBdr>
                <w:top w:val="nil"/>
                <w:left w:val="nil"/>
                <w:bottom w:val="nil"/>
                <w:right w:val="nil"/>
                <w:between w:val="nil"/>
              </w:pBdr>
              <w:jc w:val="both"/>
              <w:rPr>
                <w:rFonts w:ascii="Arial" w:eastAsia="Arial" w:hAnsi="Arial" w:cs="Arial"/>
                <w:color w:val="000000"/>
              </w:rPr>
            </w:pPr>
            <w:r w:rsidRPr="0073431B">
              <w:rPr>
                <w:rFonts w:ascii="Arial" w:eastAsia="Arial" w:hAnsi="Arial" w:cs="Arial"/>
                <w:color w:val="000000"/>
              </w:rPr>
              <w:t>Demonstrates:</w:t>
            </w:r>
          </w:p>
          <w:p w14:paraId="0A0FC8B3" w14:textId="77777777" w:rsidR="007A7B9E" w:rsidRDefault="007A7B9E" w:rsidP="007A7B9E">
            <w:pPr>
              <w:pStyle w:val="ListParagraph"/>
              <w:numPr>
                <w:ilvl w:val="0"/>
                <w:numId w:val="40"/>
              </w:numPr>
              <w:rPr>
                <w:rFonts w:ascii="Arial" w:hAnsi="Arial" w:cs="Arial"/>
                <w:iCs/>
              </w:rPr>
            </w:pPr>
            <w:r w:rsidRPr="004B41E9">
              <w:rPr>
                <w:rFonts w:ascii="Arial" w:hAnsi="Arial" w:cs="Arial"/>
                <w:iCs/>
              </w:rPr>
              <w:t>Knowledge of the health service including a good knowledge of HSE reform</w:t>
            </w:r>
          </w:p>
          <w:p w14:paraId="1A932C68" w14:textId="77777777" w:rsidR="007A7B9E" w:rsidRPr="004B41E9" w:rsidRDefault="007A7B9E" w:rsidP="007A7B9E">
            <w:pPr>
              <w:pStyle w:val="ListParagraph"/>
              <w:numPr>
                <w:ilvl w:val="0"/>
                <w:numId w:val="40"/>
              </w:numPr>
              <w:rPr>
                <w:rFonts w:ascii="Arial" w:hAnsi="Arial" w:cs="Arial"/>
                <w:iCs/>
              </w:rPr>
            </w:pPr>
            <w:r w:rsidRPr="004B41E9">
              <w:rPr>
                <w:rFonts w:ascii="Arial" w:hAnsi="Arial" w:cs="Arial"/>
                <w:iCs/>
              </w:rPr>
              <w:t>Knowledge and understanding of the HSE structure, key strategies and policies</w:t>
            </w:r>
          </w:p>
          <w:p w14:paraId="1B1B6029" w14:textId="77777777" w:rsidR="007A7B9E" w:rsidRPr="004B41E9" w:rsidRDefault="007A7B9E" w:rsidP="007A7B9E">
            <w:pPr>
              <w:pStyle w:val="ListParagraph"/>
              <w:numPr>
                <w:ilvl w:val="0"/>
                <w:numId w:val="40"/>
              </w:numPr>
              <w:rPr>
                <w:rFonts w:ascii="Arial" w:hAnsi="Arial" w:cs="Arial"/>
                <w:iCs/>
              </w:rPr>
            </w:pPr>
            <w:r w:rsidRPr="004B41E9">
              <w:rPr>
                <w:rFonts w:ascii="Arial" w:hAnsi="Arial" w:cs="Arial"/>
                <w:iCs/>
              </w:rPr>
              <w:t>Knowledge and understanding of the Workplace Health &amp; Wellbeing Unit</w:t>
            </w:r>
          </w:p>
          <w:p w14:paraId="0444B839" w14:textId="77777777" w:rsidR="007A7B9E" w:rsidRPr="004B41E9" w:rsidRDefault="007A7B9E" w:rsidP="007A7B9E">
            <w:pPr>
              <w:numPr>
                <w:ilvl w:val="0"/>
                <w:numId w:val="40"/>
              </w:numPr>
              <w:pBdr>
                <w:top w:val="nil"/>
                <w:left w:val="nil"/>
                <w:bottom w:val="nil"/>
                <w:right w:val="nil"/>
                <w:between w:val="nil"/>
              </w:pBdr>
              <w:rPr>
                <w:rFonts w:ascii="Arial" w:hAnsi="Arial" w:cs="Arial"/>
                <w:color w:val="000000"/>
              </w:rPr>
            </w:pPr>
            <w:r w:rsidRPr="004B41E9">
              <w:rPr>
                <w:rFonts w:ascii="Arial" w:hAnsi="Arial" w:cs="Arial"/>
                <w:color w:val="000000"/>
              </w:rPr>
              <w:t xml:space="preserve">Experience of developing and building datasets to inform and direct decision making and resource allocation </w:t>
            </w:r>
          </w:p>
          <w:p w14:paraId="5B5C2671" w14:textId="77777777" w:rsidR="007A7B9E" w:rsidRPr="004B41E9" w:rsidRDefault="007A7B9E" w:rsidP="007A7B9E">
            <w:pPr>
              <w:numPr>
                <w:ilvl w:val="0"/>
                <w:numId w:val="40"/>
              </w:numPr>
              <w:pBdr>
                <w:top w:val="nil"/>
                <w:left w:val="nil"/>
                <w:bottom w:val="nil"/>
                <w:right w:val="nil"/>
                <w:between w:val="nil"/>
              </w:pBdr>
              <w:rPr>
                <w:rFonts w:ascii="Arial" w:hAnsi="Arial" w:cs="Arial"/>
                <w:color w:val="000000"/>
              </w:rPr>
            </w:pPr>
            <w:r w:rsidRPr="004B41E9">
              <w:rPr>
                <w:rFonts w:ascii="Arial" w:hAnsi="Arial" w:cs="Arial"/>
              </w:rPr>
              <w:t>Knowledge of HSE financial regulations and an understanding of budgetary systems</w:t>
            </w:r>
          </w:p>
          <w:p w14:paraId="793B9EAE" w14:textId="77777777" w:rsidR="007A7B9E" w:rsidRPr="004B41E9" w:rsidRDefault="007A7B9E" w:rsidP="007A7B9E">
            <w:pPr>
              <w:numPr>
                <w:ilvl w:val="0"/>
                <w:numId w:val="40"/>
              </w:numPr>
              <w:pBdr>
                <w:top w:val="nil"/>
                <w:left w:val="nil"/>
                <w:bottom w:val="nil"/>
                <w:right w:val="nil"/>
                <w:between w:val="nil"/>
              </w:pBdr>
              <w:rPr>
                <w:rFonts w:ascii="Arial" w:hAnsi="Arial" w:cs="Arial"/>
                <w:color w:val="000000"/>
              </w:rPr>
            </w:pPr>
            <w:r w:rsidRPr="004B41E9">
              <w:rPr>
                <w:rFonts w:ascii="Arial" w:hAnsi="Arial" w:cs="Arial"/>
                <w:color w:val="000000"/>
              </w:rPr>
              <w:t>Good professional writing skills and experience of producing professional documents to publishable standards. For example, strategy documents, operational plans, annual reports, etc.</w:t>
            </w:r>
          </w:p>
          <w:p w14:paraId="7F436D0C" w14:textId="77777777" w:rsidR="007A7B9E" w:rsidRDefault="007A7B9E" w:rsidP="007A7B9E">
            <w:pPr>
              <w:numPr>
                <w:ilvl w:val="0"/>
                <w:numId w:val="40"/>
              </w:numPr>
              <w:jc w:val="both"/>
              <w:rPr>
                <w:rFonts w:ascii="Arial" w:hAnsi="Arial" w:cs="Arial"/>
                <w:iCs/>
              </w:rPr>
            </w:pPr>
            <w:r w:rsidRPr="004B41E9">
              <w:rPr>
                <w:rFonts w:ascii="Arial" w:hAnsi="Arial" w:cs="Arial"/>
                <w:iCs/>
              </w:rPr>
              <w:t>Evidence of strategic management skills including service planning, managing own work and that of others, delegating appropriately within the resources available</w:t>
            </w:r>
          </w:p>
          <w:p w14:paraId="58BB5EAB" w14:textId="77777777" w:rsidR="007A7B9E" w:rsidRPr="008A72A9" w:rsidRDefault="007A7B9E" w:rsidP="007A7B9E">
            <w:pPr>
              <w:numPr>
                <w:ilvl w:val="0"/>
                <w:numId w:val="40"/>
              </w:numPr>
              <w:jc w:val="both"/>
              <w:rPr>
                <w:rFonts w:ascii="Arial" w:hAnsi="Arial" w:cs="Arial"/>
                <w:iCs/>
              </w:rPr>
            </w:pPr>
            <w:r w:rsidRPr="008A72A9">
              <w:rPr>
                <w:rFonts w:ascii="Arial" w:hAnsi="Arial" w:cs="Arial"/>
                <w:iCs/>
              </w:rPr>
              <w:t>Experience of financial management, including interpreting financial reports, variance analysis and taking corrective actions to address budgetary deficits</w:t>
            </w:r>
          </w:p>
          <w:p w14:paraId="272BA2F6" w14:textId="77777777" w:rsidR="007A7B9E" w:rsidRPr="004B41E9" w:rsidRDefault="007A7B9E" w:rsidP="007A7B9E">
            <w:pPr>
              <w:pStyle w:val="ListParagraph"/>
              <w:numPr>
                <w:ilvl w:val="0"/>
                <w:numId w:val="40"/>
              </w:numPr>
              <w:jc w:val="both"/>
              <w:rPr>
                <w:rFonts w:ascii="Arial" w:hAnsi="Arial" w:cs="Arial"/>
                <w:iCs/>
              </w:rPr>
            </w:pPr>
            <w:r w:rsidRPr="004B41E9">
              <w:rPr>
                <w:rFonts w:ascii="Arial" w:hAnsi="Arial" w:cs="Arial"/>
              </w:rPr>
              <w:t>Experience of working collaboratively with cross functional teams and with multiple internal and external stakeholders</w:t>
            </w:r>
          </w:p>
          <w:p w14:paraId="50176CDE" w14:textId="77777777" w:rsidR="007A7B9E" w:rsidRPr="004B41E9" w:rsidRDefault="007A7B9E" w:rsidP="007A7B9E">
            <w:pPr>
              <w:numPr>
                <w:ilvl w:val="0"/>
                <w:numId w:val="40"/>
              </w:numPr>
              <w:rPr>
                <w:rFonts w:ascii="Arial" w:hAnsi="Arial" w:cs="Arial"/>
                <w:iCs/>
              </w:rPr>
            </w:pPr>
            <w:r w:rsidRPr="004B41E9">
              <w:rPr>
                <w:rFonts w:ascii="Arial" w:hAnsi="Arial" w:cs="Arial"/>
                <w:iCs/>
              </w:rPr>
              <w:t>Excellent IT skills, including Advanced MS Office skills.</w:t>
            </w:r>
          </w:p>
          <w:p w14:paraId="2DB84EA6" w14:textId="77777777" w:rsidR="007A7B9E" w:rsidRPr="004B41E9" w:rsidRDefault="007A7B9E" w:rsidP="007A7B9E">
            <w:pPr>
              <w:pStyle w:val="ListParagraph"/>
              <w:numPr>
                <w:ilvl w:val="0"/>
                <w:numId w:val="40"/>
              </w:numPr>
              <w:rPr>
                <w:rFonts w:ascii="Arial" w:hAnsi="Arial" w:cs="Arial"/>
                <w:iCs/>
              </w:rPr>
            </w:pPr>
            <w:r w:rsidRPr="004B41E9">
              <w:rPr>
                <w:rFonts w:ascii="Arial" w:hAnsi="Arial" w:cs="Arial"/>
                <w:iCs/>
              </w:rPr>
              <w:t>Exceptional interpersonal skills: the ability to build and maintain relationships with</w:t>
            </w:r>
            <w:r>
              <w:rPr>
                <w:rFonts w:ascii="Arial" w:hAnsi="Arial" w:cs="Arial"/>
                <w:iCs/>
              </w:rPr>
              <w:t xml:space="preserve"> Workplace Health &amp; Wellbeing </w:t>
            </w:r>
            <w:r w:rsidRPr="004B41E9">
              <w:rPr>
                <w:rFonts w:ascii="Arial" w:hAnsi="Arial" w:cs="Arial"/>
                <w:iCs/>
              </w:rPr>
              <w:t>colleagues and internal and external stakeholders</w:t>
            </w:r>
          </w:p>
          <w:p w14:paraId="12AE1385" w14:textId="77777777" w:rsidR="007A7B9E" w:rsidRPr="0073431B" w:rsidRDefault="007A7B9E" w:rsidP="007A7B9E">
            <w:pPr>
              <w:pBdr>
                <w:top w:val="nil"/>
                <w:left w:val="nil"/>
                <w:bottom w:val="nil"/>
                <w:right w:val="nil"/>
                <w:between w:val="nil"/>
              </w:pBdr>
              <w:jc w:val="both"/>
              <w:rPr>
                <w:rFonts w:ascii="Arial" w:eastAsia="Arial" w:hAnsi="Arial" w:cs="Arial"/>
                <w:color w:val="000000"/>
              </w:rPr>
            </w:pPr>
          </w:p>
          <w:p w14:paraId="3B2F874B" w14:textId="77777777" w:rsidR="007A7B9E" w:rsidRPr="0073431B" w:rsidRDefault="007A7B9E" w:rsidP="007A7B9E">
            <w:pPr>
              <w:jc w:val="both"/>
              <w:rPr>
                <w:rFonts w:ascii="Arial" w:hAnsi="Arial" w:cs="Arial"/>
                <w:b/>
                <w:u w:val="single"/>
                <w:lang w:val="en-IE"/>
              </w:rPr>
            </w:pPr>
          </w:p>
          <w:p w14:paraId="29662802" w14:textId="77777777" w:rsidR="007A7B9E" w:rsidRPr="0073431B" w:rsidRDefault="007A7B9E" w:rsidP="007A7B9E">
            <w:pPr>
              <w:jc w:val="both"/>
              <w:rPr>
                <w:rFonts w:ascii="Arial" w:hAnsi="Arial" w:cs="Arial"/>
                <w:b/>
                <w:u w:val="single"/>
                <w:lang w:val="en-IE"/>
              </w:rPr>
            </w:pPr>
            <w:r w:rsidRPr="0073431B">
              <w:rPr>
                <w:rFonts w:ascii="Arial" w:hAnsi="Arial" w:cs="Arial"/>
                <w:b/>
                <w:u w:val="single"/>
                <w:lang w:val="en-IE"/>
              </w:rPr>
              <w:t>Managing &amp; Delivering Results (Operational Excellence)</w:t>
            </w:r>
          </w:p>
          <w:p w14:paraId="4F198D72" w14:textId="77777777" w:rsidR="007A7B9E" w:rsidRPr="0073431B" w:rsidRDefault="007A7B9E" w:rsidP="007A7B9E">
            <w:pPr>
              <w:jc w:val="both"/>
              <w:rPr>
                <w:rFonts w:ascii="Arial" w:hAnsi="Arial" w:cs="Arial"/>
                <w:iCs/>
                <w:lang w:val="en-IE"/>
              </w:rPr>
            </w:pPr>
            <w:r w:rsidRPr="0073431B">
              <w:rPr>
                <w:rFonts w:ascii="Arial" w:hAnsi="Arial" w:cs="Arial"/>
                <w:iCs/>
                <w:lang w:val="en-IE"/>
              </w:rPr>
              <w:t>Demonstrates:</w:t>
            </w:r>
          </w:p>
          <w:p w14:paraId="22543B83" w14:textId="77777777" w:rsidR="007A7B9E" w:rsidRPr="0073431B" w:rsidRDefault="007A7B9E" w:rsidP="007A7B9E">
            <w:pPr>
              <w:numPr>
                <w:ilvl w:val="0"/>
                <w:numId w:val="40"/>
              </w:numPr>
              <w:jc w:val="both"/>
              <w:rPr>
                <w:rFonts w:ascii="Arial" w:hAnsi="Arial" w:cs="Arial"/>
                <w:iCs/>
                <w:lang w:val="en-IE"/>
              </w:rPr>
            </w:pPr>
            <w:r w:rsidRPr="0073431B">
              <w:rPr>
                <w:rFonts w:ascii="Arial" w:hAnsi="Arial" w:cs="Arial"/>
                <w:iCs/>
                <w:lang w:val="en-IE"/>
              </w:rPr>
              <w:t>A proven ability to prioritise, organise and schedule a wide variety of tasks and to manage competing demands and tight deadlines, while consistently maintaining high standards and positive working relationships</w:t>
            </w:r>
          </w:p>
          <w:p w14:paraId="147BD60D" w14:textId="77777777" w:rsidR="007A7B9E" w:rsidRPr="0073431B" w:rsidRDefault="007A7B9E" w:rsidP="007A7B9E">
            <w:pPr>
              <w:numPr>
                <w:ilvl w:val="0"/>
                <w:numId w:val="40"/>
              </w:numPr>
              <w:jc w:val="both"/>
              <w:rPr>
                <w:rFonts w:ascii="Arial" w:hAnsi="Arial" w:cs="Arial"/>
                <w:b/>
                <w:iCs/>
                <w:u w:val="single"/>
                <w:lang w:val="en-IE"/>
              </w:rPr>
            </w:pPr>
            <w:r w:rsidRPr="0073431B">
              <w:rPr>
                <w:rFonts w:ascii="Arial" w:hAnsi="Arial" w:cs="Arial"/>
                <w:iCs/>
                <w:lang w:val="en-IE"/>
              </w:rPr>
              <w:t>Evidence of effective programme / project planning and organisational skills, including an awareness of resource management and the importance of value for money</w:t>
            </w:r>
          </w:p>
          <w:p w14:paraId="6DCF72CF" w14:textId="77777777" w:rsidR="007A7B9E" w:rsidRPr="0073431B" w:rsidRDefault="007A7B9E" w:rsidP="007A7B9E">
            <w:pPr>
              <w:numPr>
                <w:ilvl w:val="0"/>
                <w:numId w:val="40"/>
              </w:numPr>
              <w:jc w:val="both"/>
              <w:rPr>
                <w:rFonts w:ascii="Arial" w:hAnsi="Arial" w:cs="Arial"/>
                <w:iCs/>
                <w:lang w:val="en-IE"/>
              </w:rPr>
            </w:pPr>
            <w:r w:rsidRPr="0073431B">
              <w:rPr>
                <w:rFonts w:ascii="Arial" w:hAnsi="Arial" w:cs="Arial"/>
                <w:iCs/>
                <w:lang w:val="en-IE"/>
              </w:rPr>
              <w:t>The ability to improve efficiency within the working environment and the ability to evolve and adapt to a rapid changing environment</w:t>
            </w:r>
          </w:p>
          <w:p w14:paraId="4A7450FB" w14:textId="77777777" w:rsidR="007A7B9E" w:rsidRPr="0073431B" w:rsidRDefault="007A7B9E" w:rsidP="007A7B9E">
            <w:pPr>
              <w:numPr>
                <w:ilvl w:val="0"/>
                <w:numId w:val="40"/>
              </w:numPr>
              <w:jc w:val="both"/>
              <w:rPr>
                <w:rFonts w:ascii="Arial" w:hAnsi="Arial" w:cs="Arial"/>
                <w:iCs/>
                <w:lang w:val="en-IE"/>
              </w:rPr>
            </w:pPr>
            <w:r w:rsidRPr="0073431B">
              <w:rPr>
                <w:rFonts w:ascii="Arial" w:hAnsi="Arial" w:cs="Arial"/>
                <w:lang w:val="en-IE"/>
              </w:rPr>
              <w:lastRenderedPageBreak/>
              <w:t>A capacity to operate successfully in a challenging operational environment while adhering to quality standards</w:t>
            </w:r>
          </w:p>
          <w:p w14:paraId="6B5388AB" w14:textId="77777777" w:rsidR="007A7B9E" w:rsidRPr="0073431B" w:rsidRDefault="007A7B9E" w:rsidP="007A7B9E">
            <w:pPr>
              <w:numPr>
                <w:ilvl w:val="0"/>
                <w:numId w:val="40"/>
              </w:numPr>
              <w:jc w:val="both"/>
              <w:rPr>
                <w:rFonts w:ascii="Arial" w:hAnsi="Arial" w:cs="Arial"/>
                <w:iCs/>
                <w:lang w:val="en-IE"/>
              </w:rPr>
            </w:pPr>
            <w:r w:rsidRPr="0073431B">
              <w:rPr>
                <w:rFonts w:ascii="Arial" w:hAnsi="Arial" w:cs="Arial"/>
                <w:iCs/>
                <w:lang w:val="en-IE"/>
              </w:rPr>
              <w:t>The ability to seek and seize opportunities that are beneficial to achieving organisation goals and strive to improve service delivery</w:t>
            </w:r>
          </w:p>
          <w:p w14:paraId="7EAF0001" w14:textId="77777777" w:rsidR="007A7B9E" w:rsidRPr="0073431B" w:rsidRDefault="007A7B9E" w:rsidP="007A7B9E">
            <w:pPr>
              <w:numPr>
                <w:ilvl w:val="0"/>
                <w:numId w:val="40"/>
              </w:numPr>
              <w:jc w:val="both"/>
              <w:rPr>
                <w:rFonts w:ascii="Arial" w:hAnsi="Arial" w:cs="Arial"/>
                <w:b/>
                <w:iCs/>
                <w:u w:val="single"/>
                <w:lang w:val="en-IE"/>
              </w:rPr>
            </w:pPr>
            <w:r w:rsidRPr="0073431B">
              <w:rPr>
                <w:rFonts w:ascii="Arial" w:hAnsi="Arial" w:cs="Arial"/>
                <w:lang w:val="en-IE"/>
              </w:rPr>
              <w:t xml:space="preserve">The ability to </w:t>
            </w:r>
            <w:r w:rsidRPr="0073431B">
              <w:rPr>
                <w:rFonts w:ascii="Arial" w:hAnsi="Arial" w:cs="Arial"/>
                <w:iCs/>
                <w:lang w:val="en-IE"/>
              </w:rPr>
              <w:t xml:space="preserve">adequately identify, assess, manage and monitor risks within their area of responsibility </w:t>
            </w:r>
          </w:p>
          <w:p w14:paraId="1AA0182F" w14:textId="77777777" w:rsidR="007A7B9E" w:rsidRPr="0073431B" w:rsidRDefault="007A7B9E" w:rsidP="007A7B9E">
            <w:pPr>
              <w:rPr>
                <w:rFonts w:ascii="Arial" w:hAnsi="Arial" w:cs="Arial"/>
                <w:b/>
                <w:u w:val="single"/>
              </w:rPr>
            </w:pPr>
          </w:p>
          <w:p w14:paraId="0ACC7342" w14:textId="77777777" w:rsidR="007A7B9E" w:rsidRPr="0073431B" w:rsidRDefault="007A7B9E" w:rsidP="007A7B9E">
            <w:pPr>
              <w:rPr>
                <w:rFonts w:ascii="Arial" w:hAnsi="Arial" w:cs="Arial"/>
                <w:b/>
                <w:u w:val="single"/>
              </w:rPr>
            </w:pPr>
            <w:r w:rsidRPr="0073431B">
              <w:rPr>
                <w:rFonts w:ascii="Arial" w:hAnsi="Arial" w:cs="Arial"/>
                <w:b/>
                <w:u w:val="single"/>
              </w:rPr>
              <w:t>Critical Analysis, Problem Solving &amp; Decision Making</w:t>
            </w:r>
          </w:p>
          <w:p w14:paraId="606E5695" w14:textId="77777777" w:rsidR="007A7B9E" w:rsidRPr="0073431B" w:rsidRDefault="007A7B9E" w:rsidP="007A7B9E">
            <w:pPr>
              <w:rPr>
                <w:rFonts w:ascii="Arial" w:hAnsi="Arial" w:cs="Arial"/>
                <w:iCs/>
                <w:color w:val="000000"/>
              </w:rPr>
            </w:pPr>
            <w:r w:rsidRPr="0073431B">
              <w:rPr>
                <w:rFonts w:ascii="Arial" w:hAnsi="Arial" w:cs="Arial"/>
                <w:iCs/>
                <w:color w:val="000000"/>
              </w:rPr>
              <w:t>Demonstrates:</w:t>
            </w:r>
          </w:p>
          <w:p w14:paraId="03FC8765" w14:textId="77777777" w:rsidR="007A7B9E" w:rsidRPr="0073431B" w:rsidRDefault="007A7B9E" w:rsidP="007A7B9E">
            <w:pPr>
              <w:numPr>
                <w:ilvl w:val="0"/>
                <w:numId w:val="40"/>
              </w:numPr>
              <w:jc w:val="both"/>
              <w:rPr>
                <w:rFonts w:ascii="Arial" w:hAnsi="Arial" w:cs="Arial"/>
              </w:rPr>
            </w:pPr>
            <w:r w:rsidRPr="0073431B">
              <w:rPr>
                <w:rFonts w:ascii="Arial" w:hAnsi="Arial" w:cs="Arial"/>
              </w:rPr>
              <w:t>The ability to analyse and interpret information and contribute to decisions quickly and as accurately as appropriate</w:t>
            </w:r>
          </w:p>
          <w:p w14:paraId="09E2EB70" w14:textId="77777777" w:rsidR="007A7B9E" w:rsidRPr="0073431B" w:rsidRDefault="007A7B9E" w:rsidP="007A7B9E">
            <w:pPr>
              <w:numPr>
                <w:ilvl w:val="0"/>
                <w:numId w:val="40"/>
              </w:numPr>
              <w:rPr>
                <w:rFonts w:ascii="Arial" w:hAnsi="Arial" w:cs="Arial"/>
                <w:iCs/>
              </w:rPr>
            </w:pPr>
            <w:r w:rsidRPr="0073431B">
              <w:rPr>
                <w:rFonts w:ascii="Arial" w:hAnsi="Arial" w:cs="Arial"/>
                <w:iCs/>
              </w:rPr>
              <w:t>The ability to critically review and advise senior management on proposals, reports and other high level business documents</w:t>
            </w:r>
          </w:p>
          <w:p w14:paraId="616ECE93" w14:textId="77777777" w:rsidR="007A7B9E" w:rsidRPr="0073431B" w:rsidRDefault="007A7B9E" w:rsidP="007A7B9E">
            <w:pPr>
              <w:numPr>
                <w:ilvl w:val="0"/>
                <w:numId w:val="40"/>
              </w:numPr>
              <w:rPr>
                <w:rFonts w:ascii="Arial" w:hAnsi="Arial" w:cs="Arial"/>
                <w:bCs/>
              </w:rPr>
            </w:pPr>
            <w:r w:rsidRPr="0073431B">
              <w:rPr>
                <w:rFonts w:ascii="Arial" w:hAnsi="Arial" w:cs="Arial"/>
                <w:bCs/>
              </w:rPr>
              <w:t>Excellent analytical skills to enable analysis of data, interpretation of data and data extraction from multiple data sources</w:t>
            </w:r>
          </w:p>
          <w:p w14:paraId="72F7C1A7" w14:textId="77777777" w:rsidR="007A7B9E" w:rsidRPr="0073431B" w:rsidRDefault="007A7B9E" w:rsidP="007A7B9E">
            <w:pPr>
              <w:numPr>
                <w:ilvl w:val="0"/>
                <w:numId w:val="40"/>
              </w:numPr>
              <w:jc w:val="both"/>
              <w:rPr>
                <w:rFonts w:ascii="Arial" w:hAnsi="Arial" w:cs="Arial"/>
              </w:rPr>
            </w:pPr>
            <w:r w:rsidRPr="0073431B">
              <w:rPr>
                <w:rFonts w:ascii="Arial" w:hAnsi="Arial" w:cs="Arial"/>
              </w:rPr>
              <w:t>The ability to rapidly assimilate and analyse complex information; considering the impact of decisions before taking action and anticipating challenges that may arise.</w:t>
            </w:r>
          </w:p>
          <w:p w14:paraId="25CD2539" w14:textId="77777777" w:rsidR="007A7B9E" w:rsidRPr="0073431B" w:rsidRDefault="007A7B9E" w:rsidP="007A7B9E">
            <w:pPr>
              <w:numPr>
                <w:ilvl w:val="0"/>
                <w:numId w:val="40"/>
              </w:numPr>
              <w:jc w:val="both"/>
              <w:rPr>
                <w:rFonts w:ascii="Arial" w:hAnsi="Arial" w:cs="Arial"/>
              </w:rPr>
            </w:pPr>
            <w:r w:rsidRPr="0073431B">
              <w:rPr>
                <w:rFonts w:ascii="Arial" w:hAnsi="Arial" w:cs="Arial"/>
              </w:rPr>
              <w:t>The ability to consider the range of options available, involve other parties at the appropriate time and level to make balanced and timely decisions</w:t>
            </w:r>
          </w:p>
          <w:p w14:paraId="4A19B16E" w14:textId="77777777" w:rsidR="007A7B9E" w:rsidRPr="0073431B" w:rsidRDefault="007A7B9E" w:rsidP="007A7B9E">
            <w:pPr>
              <w:numPr>
                <w:ilvl w:val="0"/>
                <w:numId w:val="40"/>
              </w:numPr>
              <w:rPr>
                <w:rFonts w:ascii="Arial" w:eastAsiaTheme="minorEastAsia" w:hAnsi="Arial" w:cs="Arial"/>
                <w:lang w:val="en-IE" w:eastAsia="en-IE"/>
              </w:rPr>
            </w:pPr>
            <w:r w:rsidRPr="0073431B">
              <w:rPr>
                <w:rFonts w:ascii="Arial" w:eastAsiaTheme="minorEastAsia" w:hAnsi="Arial" w:cs="Arial"/>
                <w:lang w:val="en-IE" w:eastAsia="en-IE"/>
              </w:rPr>
              <w:t>A capacity to develop new proposals and put forward solutions to address problems in a timely manner</w:t>
            </w:r>
          </w:p>
          <w:p w14:paraId="56B8ABDD" w14:textId="77777777" w:rsidR="007A7B9E" w:rsidRPr="0073431B" w:rsidRDefault="007A7B9E" w:rsidP="007A7B9E">
            <w:pPr>
              <w:numPr>
                <w:ilvl w:val="0"/>
                <w:numId w:val="40"/>
              </w:numPr>
              <w:jc w:val="both"/>
              <w:rPr>
                <w:rFonts w:ascii="Arial" w:hAnsi="Arial" w:cs="Arial"/>
              </w:rPr>
            </w:pPr>
            <w:r w:rsidRPr="0073431B">
              <w:rPr>
                <w:rFonts w:ascii="Arial" w:hAnsi="Arial" w:cs="Arial"/>
              </w:rPr>
              <w:t>Effective problem solving, analytical and decision making skills in complex work environments</w:t>
            </w:r>
          </w:p>
          <w:p w14:paraId="05A63480" w14:textId="77777777" w:rsidR="007A7B9E" w:rsidRDefault="007A7B9E" w:rsidP="007A7B9E">
            <w:pPr>
              <w:tabs>
                <w:tab w:val="left" w:pos="64"/>
              </w:tabs>
              <w:jc w:val="both"/>
              <w:rPr>
                <w:rFonts w:ascii="Arial" w:hAnsi="Arial" w:cs="Arial"/>
                <w:b/>
                <w:iCs/>
                <w:color w:val="000000"/>
                <w:u w:val="single"/>
              </w:rPr>
            </w:pPr>
          </w:p>
          <w:p w14:paraId="5438C59A" w14:textId="77777777" w:rsidR="007A7B9E" w:rsidRDefault="007A7B9E" w:rsidP="007A7B9E">
            <w:pPr>
              <w:tabs>
                <w:tab w:val="left" w:pos="64"/>
              </w:tabs>
              <w:jc w:val="both"/>
              <w:rPr>
                <w:rFonts w:ascii="Arial" w:hAnsi="Arial" w:cs="Arial"/>
                <w:b/>
                <w:iCs/>
                <w:color w:val="000000"/>
                <w:u w:val="single"/>
              </w:rPr>
            </w:pPr>
          </w:p>
          <w:p w14:paraId="21017A24" w14:textId="77777777" w:rsidR="007A7B9E" w:rsidRPr="0073431B" w:rsidRDefault="007A7B9E" w:rsidP="007A7B9E">
            <w:pPr>
              <w:tabs>
                <w:tab w:val="left" w:pos="64"/>
              </w:tabs>
              <w:jc w:val="both"/>
              <w:rPr>
                <w:rFonts w:ascii="Arial" w:hAnsi="Arial" w:cs="Arial"/>
                <w:b/>
                <w:iCs/>
                <w:color w:val="000000"/>
                <w:u w:val="single"/>
              </w:rPr>
            </w:pPr>
            <w:r w:rsidRPr="0073431B">
              <w:rPr>
                <w:rFonts w:ascii="Arial" w:hAnsi="Arial" w:cs="Arial"/>
                <w:b/>
                <w:iCs/>
                <w:color w:val="000000"/>
                <w:u w:val="single"/>
              </w:rPr>
              <w:t>Leadership, Direction &amp; Managing Change</w:t>
            </w:r>
          </w:p>
          <w:p w14:paraId="50B77EB5" w14:textId="77777777" w:rsidR="007A7B9E" w:rsidRPr="0073431B" w:rsidRDefault="007A7B9E" w:rsidP="007A7B9E">
            <w:pPr>
              <w:jc w:val="both"/>
              <w:rPr>
                <w:rFonts w:ascii="Arial" w:hAnsi="Arial" w:cs="Arial"/>
                <w:iCs/>
                <w:color w:val="000000"/>
              </w:rPr>
            </w:pPr>
            <w:r w:rsidRPr="0073431B">
              <w:rPr>
                <w:rFonts w:ascii="Arial" w:hAnsi="Arial" w:cs="Arial"/>
                <w:iCs/>
                <w:color w:val="000000"/>
              </w:rPr>
              <w:t>Demonstrates:</w:t>
            </w:r>
          </w:p>
          <w:p w14:paraId="2A84D879" w14:textId="77777777" w:rsidR="007A7B9E" w:rsidRPr="0073431B" w:rsidRDefault="007A7B9E" w:rsidP="007A7B9E">
            <w:pPr>
              <w:widowControl w:val="0"/>
              <w:numPr>
                <w:ilvl w:val="0"/>
                <w:numId w:val="40"/>
              </w:numPr>
              <w:pBdr>
                <w:top w:val="nil"/>
                <w:left w:val="nil"/>
                <w:bottom w:val="nil"/>
                <w:right w:val="nil"/>
                <w:between w:val="nil"/>
              </w:pBdr>
              <w:tabs>
                <w:tab w:val="left" w:pos="3040"/>
                <w:tab w:val="left" w:pos="3360"/>
              </w:tabs>
              <w:contextualSpacing/>
              <w:jc w:val="both"/>
              <w:rPr>
                <w:rFonts w:ascii="Arial" w:hAnsi="Arial" w:cs="Arial"/>
                <w:color w:val="000000"/>
              </w:rPr>
            </w:pPr>
            <w:r w:rsidRPr="0073431B">
              <w:rPr>
                <w:rFonts w:ascii="Arial" w:eastAsia="Arial" w:hAnsi="Arial" w:cs="Arial"/>
                <w:color w:val="000000"/>
              </w:rPr>
              <w:t>Effective leadership and management capacity to excel in a challenging and busy environment</w:t>
            </w:r>
          </w:p>
          <w:p w14:paraId="457150F4" w14:textId="77777777" w:rsidR="007A7B9E" w:rsidRPr="0073431B" w:rsidRDefault="007A7B9E" w:rsidP="007A7B9E">
            <w:pPr>
              <w:widowControl w:val="0"/>
              <w:numPr>
                <w:ilvl w:val="0"/>
                <w:numId w:val="40"/>
              </w:numPr>
              <w:pBdr>
                <w:top w:val="nil"/>
                <w:left w:val="nil"/>
                <w:bottom w:val="nil"/>
                <w:right w:val="nil"/>
                <w:between w:val="nil"/>
              </w:pBdr>
              <w:tabs>
                <w:tab w:val="left" w:pos="3040"/>
                <w:tab w:val="left" w:pos="3360"/>
              </w:tabs>
              <w:contextualSpacing/>
              <w:jc w:val="both"/>
              <w:rPr>
                <w:rFonts w:ascii="Arial" w:hAnsi="Arial" w:cs="Arial"/>
                <w:color w:val="000000"/>
              </w:rPr>
            </w:pPr>
            <w:r w:rsidRPr="0073431B">
              <w:rPr>
                <w:rFonts w:ascii="Arial" w:eastAsia="Arial" w:hAnsi="Arial" w:cs="Arial"/>
                <w:color w:val="000000"/>
              </w:rPr>
              <w:t>A track record of leading service innovations and improvements</w:t>
            </w:r>
          </w:p>
          <w:p w14:paraId="273B86EB" w14:textId="77777777" w:rsidR="007A7B9E" w:rsidRPr="0073431B" w:rsidRDefault="007A7B9E" w:rsidP="007A7B9E">
            <w:pPr>
              <w:numPr>
                <w:ilvl w:val="0"/>
                <w:numId w:val="40"/>
              </w:numPr>
              <w:pBdr>
                <w:top w:val="nil"/>
                <w:left w:val="nil"/>
                <w:bottom w:val="nil"/>
                <w:right w:val="nil"/>
                <w:between w:val="nil"/>
              </w:pBdr>
              <w:jc w:val="both"/>
              <w:rPr>
                <w:rFonts w:ascii="Arial" w:hAnsi="Arial" w:cs="Arial"/>
                <w:color w:val="000000"/>
              </w:rPr>
            </w:pPr>
            <w:r w:rsidRPr="0073431B">
              <w:rPr>
                <w:rFonts w:ascii="Arial" w:eastAsia="Arial" w:hAnsi="Arial" w:cs="Arial"/>
                <w:color w:val="000000"/>
              </w:rPr>
              <w:t>The ability to improve efficiency within the working environment and to evolve and adapt to a rapid changing environment</w:t>
            </w:r>
          </w:p>
          <w:p w14:paraId="31B3BCE3" w14:textId="77777777" w:rsidR="007A7B9E" w:rsidRPr="0073431B" w:rsidRDefault="007A7B9E" w:rsidP="007A7B9E">
            <w:pPr>
              <w:numPr>
                <w:ilvl w:val="0"/>
                <w:numId w:val="40"/>
              </w:numPr>
              <w:rPr>
                <w:rFonts w:ascii="Arial" w:hAnsi="Arial" w:cs="Arial"/>
              </w:rPr>
            </w:pPr>
            <w:r w:rsidRPr="0073431B">
              <w:rPr>
                <w:rFonts w:ascii="Arial" w:hAnsi="Arial" w:cs="Arial"/>
              </w:rPr>
              <w:t>Evidence of being a positive driver for change and process improvement</w:t>
            </w:r>
          </w:p>
          <w:p w14:paraId="5762304C" w14:textId="77777777" w:rsidR="007A7B9E" w:rsidRPr="0073431B" w:rsidRDefault="007A7B9E" w:rsidP="007A7B9E">
            <w:pPr>
              <w:numPr>
                <w:ilvl w:val="0"/>
                <w:numId w:val="40"/>
              </w:numPr>
              <w:rPr>
                <w:rFonts w:ascii="Arial" w:hAnsi="Arial" w:cs="Arial"/>
              </w:rPr>
            </w:pPr>
            <w:r w:rsidRPr="0073431B">
              <w:rPr>
                <w:rFonts w:ascii="Arial" w:eastAsia="Arial" w:hAnsi="Arial" w:cs="Arial"/>
              </w:rPr>
              <w:t>Vision in relation to what changes are required to achieve immediate and long-term organisational objectives</w:t>
            </w:r>
          </w:p>
          <w:p w14:paraId="6CE3B9A9" w14:textId="77777777" w:rsidR="007A7B9E" w:rsidRPr="0073431B" w:rsidRDefault="007A7B9E" w:rsidP="007A7B9E">
            <w:pPr>
              <w:numPr>
                <w:ilvl w:val="0"/>
                <w:numId w:val="40"/>
              </w:numPr>
              <w:pBdr>
                <w:top w:val="nil"/>
                <w:left w:val="nil"/>
                <w:bottom w:val="nil"/>
                <w:right w:val="nil"/>
                <w:between w:val="nil"/>
              </w:pBdr>
              <w:jc w:val="both"/>
              <w:rPr>
                <w:rFonts w:ascii="Arial" w:hAnsi="Arial" w:cs="Arial"/>
                <w:color w:val="000000"/>
              </w:rPr>
            </w:pPr>
            <w:r w:rsidRPr="0073431B">
              <w:rPr>
                <w:rFonts w:ascii="Arial" w:eastAsia="Arial" w:hAnsi="Arial" w:cs="Arial"/>
                <w:color w:val="000000"/>
              </w:rPr>
              <w:t>The capacity to encourage others to embrace the change agenda</w:t>
            </w:r>
          </w:p>
          <w:p w14:paraId="7756715E" w14:textId="77777777" w:rsidR="007A7B9E" w:rsidRPr="0073431B" w:rsidRDefault="007A7B9E" w:rsidP="007A7B9E">
            <w:pPr>
              <w:numPr>
                <w:ilvl w:val="0"/>
                <w:numId w:val="40"/>
              </w:numPr>
              <w:pBdr>
                <w:top w:val="nil"/>
                <w:left w:val="nil"/>
                <w:bottom w:val="nil"/>
                <w:right w:val="nil"/>
                <w:between w:val="nil"/>
              </w:pBdr>
              <w:jc w:val="both"/>
              <w:rPr>
                <w:rFonts w:ascii="Arial" w:hAnsi="Arial" w:cs="Arial"/>
                <w:color w:val="000000"/>
              </w:rPr>
            </w:pPr>
            <w:r w:rsidRPr="0073431B">
              <w:rPr>
                <w:rFonts w:ascii="Arial" w:eastAsia="Arial" w:hAnsi="Arial" w:cs="Arial"/>
                <w:color w:val="000000"/>
              </w:rPr>
              <w:t>The capacity to balance change with continuity and to continuously strive to improve service delivery, create a work environment that encourages creative thinking and maintain focus, intensity and persistence, even under increasing complex and demanding conditions</w:t>
            </w:r>
          </w:p>
          <w:p w14:paraId="4A480F6B" w14:textId="77777777" w:rsidR="007A7B9E" w:rsidRPr="0073431B" w:rsidRDefault="007A7B9E" w:rsidP="007A7B9E">
            <w:pPr>
              <w:numPr>
                <w:ilvl w:val="0"/>
                <w:numId w:val="40"/>
              </w:numPr>
              <w:pBdr>
                <w:top w:val="nil"/>
                <w:left w:val="nil"/>
                <w:bottom w:val="nil"/>
                <w:right w:val="nil"/>
                <w:between w:val="nil"/>
              </w:pBdr>
              <w:jc w:val="both"/>
              <w:rPr>
                <w:rFonts w:ascii="Arial" w:hAnsi="Arial" w:cs="Arial"/>
                <w:color w:val="000000"/>
              </w:rPr>
            </w:pPr>
            <w:r w:rsidRPr="0073431B">
              <w:rPr>
                <w:rFonts w:ascii="Arial" w:eastAsia="Arial" w:hAnsi="Arial" w:cs="Arial"/>
                <w:color w:val="000000"/>
              </w:rPr>
              <w:t>The ability to proactively identify areas for improvement, exploring possible solutions with a strong service user focus</w:t>
            </w:r>
          </w:p>
          <w:p w14:paraId="498467D8" w14:textId="77777777" w:rsidR="007A7B9E" w:rsidRPr="0073431B" w:rsidRDefault="007A7B9E" w:rsidP="007A7B9E">
            <w:pPr>
              <w:numPr>
                <w:ilvl w:val="0"/>
                <w:numId w:val="40"/>
              </w:numPr>
              <w:rPr>
                <w:rFonts w:ascii="Arial" w:hAnsi="Arial" w:cs="Arial"/>
              </w:rPr>
            </w:pPr>
            <w:r w:rsidRPr="0073431B">
              <w:rPr>
                <w:rFonts w:ascii="Arial" w:hAnsi="Arial" w:cs="Arial"/>
              </w:rPr>
              <w:t>Ability to support, empower and influence others in changing work practises in a challenging environment and within existing resources</w:t>
            </w:r>
          </w:p>
          <w:p w14:paraId="7790997D" w14:textId="77777777" w:rsidR="007A7B9E" w:rsidRPr="0073431B" w:rsidRDefault="007A7B9E" w:rsidP="007A7B9E">
            <w:pPr>
              <w:numPr>
                <w:ilvl w:val="0"/>
                <w:numId w:val="40"/>
              </w:numPr>
              <w:jc w:val="both"/>
              <w:rPr>
                <w:rFonts w:ascii="Arial" w:hAnsi="Arial" w:cs="Arial"/>
              </w:rPr>
            </w:pPr>
            <w:r w:rsidRPr="0073431B">
              <w:rPr>
                <w:rFonts w:ascii="Arial" w:hAnsi="Arial" w:cs="Arial"/>
              </w:rPr>
              <w:t>Flexibility and adaptability to meet the requirements of the role</w:t>
            </w:r>
          </w:p>
          <w:p w14:paraId="015D5051" w14:textId="77777777" w:rsidR="007A7B9E" w:rsidRPr="0073431B" w:rsidRDefault="007A7B9E" w:rsidP="007A7B9E">
            <w:pPr>
              <w:jc w:val="both"/>
              <w:rPr>
                <w:rFonts w:ascii="Arial" w:hAnsi="Arial" w:cs="Arial"/>
                <w:b/>
                <w:iCs/>
                <w:u w:val="single"/>
              </w:rPr>
            </w:pPr>
          </w:p>
          <w:p w14:paraId="73DEE94C" w14:textId="77777777" w:rsidR="007A7B9E" w:rsidRPr="0073431B" w:rsidRDefault="007A7B9E" w:rsidP="007A7B9E">
            <w:pPr>
              <w:jc w:val="both"/>
              <w:rPr>
                <w:rFonts w:ascii="Arial" w:hAnsi="Arial" w:cs="Arial"/>
                <w:b/>
                <w:iCs/>
                <w:u w:val="single"/>
              </w:rPr>
            </w:pPr>
            <w:r w:rsidRPr="0073431B">
              <w:rPr>
                <w:rFonts w:ascii="Arial" w:hAnsi="Arial" w:cs="Arial"/>
                <w:b/>
                <w:iCs/>
                <w:u w:val="single"/>
              </w:rPr>
              <w:t>Building and Maintaining Relationships</w:t>
            </w:r>
          </w:p>
          <w:p w14:paraId="49A8F974" w14:textId="77777777" w:rsidR="007A7B9E" w:rsidRPr="0073431B" w:rsidRDefault="007A7B9E" w:rsidP="007A7B9E">
            <w:pPr>
              <w:jc w:val="both"/>
              <w:rPr>
                <w:rFonts w:ascii="Arial" w:hAnsi="Arial" w:cs="Arial"/>
                <w:iCs/>
              </w:rPr>
            </w:pPr>
            <w:r w:rsidRPr="0073431B">
              <w:rPr>
                <w:rFonts w:ascii="Arial" w:hAnsi="Arial" w:cs="Arial"/>
                <w:iCs/>
              </w:rPr>
              <w:t>Demonstrates:</w:t>
            </w:r>
          </w:p>
          <w:p w14:paraId="7276AB48" w14:textId="77777777" w:rsidR="007A7B9E" w:rsidRPr="0073431B" w:rsidRDefault="007A7B9E" w:rsidP="007A7B9E">
            <w:pPr>
              <w:numPr>
                <w:ilvl w:val="0"/>
                <w:numId w:val="40"/>
              </w:numPr>
              <w:jc w:val="both"/>
              <w:rPr>
                <w:rFonts w:ascii="Arial" w:hAnsi="Arial" w:cs="Arial"/>
                <w:iCs/>
              </w:rPr>
            </w:pPr>
            <w:r w:rsidRPr="0073431B">
              <w:rPr>
                <w:rFonts w:ascii="Arial" w:hAnsi="Arial" w:cs="Arial"/>
                <w:iCs/>
              </w:rPr>
              <w:t>Excellent interpersonal skills to facilitate work with a wide range of individuals and groups</w:t>
            </w:r>
          </w:p>
          <w:p w14:paraId="4D95E8AF" w14:textId="77777777" w:rsidR="007A7B9E" w:rsidRPr="0073431B" w:rsidRDefault="007A7B9E" w:rsidP="007A7B9E">
            <w:pPr>
              <w:numPr>
                <w:ilvl w:val="0"/>
                <w:numId w:val="40"/>
              </w:numPr>
              <w:jc w:val="both"/>
              <w:rPr>
                <w:rFonts w:ascii="Arial" w:hAnsi="Arial" w:cs="Arial"/>
                <w:iCs/>
              </w:rPr>
            </w:pPr>
            <w:r w:rsidRPr="0073431B">
              <w:rPr>
                <w:rFonts w:ascii="Arial" w:hAnsi="Arial" w:cs="Arial"/>
                <w:iCs/>
              </w:rPr>
              <w:t>A track record of building and maintaining key internal and external relationships to achieve organisational goals</w:t>
            </w:r>
          </w:p>
          <w:p w14:paraId="0B0C6169" w14:textId="77777777" w:rsidR="007A7B9E" w:rsidRPr="0073431B" w:rsidRDefault="007A7B9E" w:rsidP="007A7B9E">
            <w:pPr>
              <w:numPr>
                <w:ilvl w:val="0"/>
                <w:numId w:val="40"/>
              </w:numPr>
              <w:rPr>
                <w:rFonts w:ascii="Arial" w:hAnsi="Arial" w:cs="Arial"/>
              </w:rPr>
            </w:pPr>
            <w:r w:rsidRPr="0073431B">
              <w:rPr>
                <w:rFonts w:ascii="Arial" w:eastAsia="Arial" w:hAnsi="Arial" w:cs="Arial"/>
              </w:rPr>
              <w:t>Ability to work as part of a multi-disciplinary team and in a multi-stakeholder environment</w:t>
            </w:r>
          </w:p>
          <w:p w14:paraId="7501B8D5" w14:textId="77777777" w:rsidR="007A7B9E" w:rsidRPr="0073431B" w:rsidRDefault="007A7B9E" w:rsidP="007A7B9E">
            <w:pPr>
              <w:numPr>
                <w:ilvl w:val="0"/>
                <w:numId w:val="40"/>
              </w:numPr>
              <w:jc w:val="both"/>
              <w:rPr>
                <w:rFonts w:ascii="Arial" w:hAnsi="Arial" w:cs="Arial"/>
                <w:iCs/>
              </w:rPr>
            </w:pPr>
            <w:r w:rsidRPr="0073431B">
              <w:rPr>
                <w:rFonts w:ascii="Arial" w:eastAsia="Arial" w:hAnsi="Arial" w:cs="Arial"/>
              </w:rPr>
              <w:lastRenderedPageBreak/>
              <w:t xml:space="preserve">Ability to lead, direct and influence others in a complex and changing environment </w:t>
            </w:r>
            <w:r w:rsidRPr="0073431B">
              <w:rPr>
                <w:rFonts w:ascii="Arial" w:hAnsi="Arial" w:cs="Arial"/>
                <w:iCs/>
              </w:rPr>
              <w:t>and ensure buy-in to plans and their implementation</w:t>
            </w:r>
          </w:p>
          <w:p w14:paraId="5E1CAC5A" w14:textId="77777777" w:rsidR="007A7B9E" w:rsidRPr="0073431B" w:rsidRDefault="007A7B9E" w:rsidP="007A7B9E">
            <w:pPr>
              <w:numPr>
                <w:ilvl w:val="0"/>
                <w:numId w:val="40"/>
              </w:numPr>
              <w:jc w:val="both"/>
              <w:rPr>
                <w:rFonts w:ascii="Arial" w:hAnsi="Arial" w:cs="Arial"/>
                <w:iCs/>
              </w:rPr>
            </w:pPr>
            <w:r w:rsidRPr="0073431B">
              <w:rPr>
                <w:rFonts w:ascii="Arial" w:hAnsi="Arial" w:cs="Arial"/>
                <w:iCs/>
              </w:rPr>
              <w:t>An ability to explain, advocate and express facts and ideas in a convincing manner and actively liaise with individuals and groups internally and externally</w:t>
            </w:r>
          </w:p>
          <w:p w14:paraId="0D0CE4F8" w14:textId="77777777" w:rsidR="007A7B9E" w:rsidRPr="0073431B" w:rsidRDefault="007A7B9E" w:rsidP="007A7B9E">
            <w:pPr>
              <w:numPr>
                <w:ilvl w:val="0"/>
                <w:numId w:val="40"/>
              </w:numPr>
              <w:rPr>
                <w:rFonts w:ascii="Arial" w:hAnsi="Arial" w:cs="Arial"/>
                <w:iCs/>
              </w:rPr>
            </w:pPr>
            <w:r w:rsidRPr="0073431B">
              <w:rPr>
                <w:rFonts w:ascii="Arial" w:hAnsi="Arial" w:cs="Arial"/>
                <w:iCs/>
              </w:rPr>
              <w:t>Evidence of negotiation and influencing skills in a complex work environment</w:t>
            </w:r>
          </w:p>
          <w:p w14:paraId="42B8C3A1" w14:textId="77777777" w:rsidR="007A7B9E" w:rsidRPr="0073431B" w:rsidRDefault="007A7B9E" w:rsidP="007A7B9E">
            <w:pPr>
              <w:numPr>
                <w:ilvl w:val="0"/>
                <w:numId w:val="40"/>
              </w:numPr>
              <w:jc w:val="both"/>
              <w:rPr>
                <w:rFonts w:ascii="Arial" w:hAnsi="Arial" w:cs="Arial"/>
                <w:iCs/>
              </w:rPr>
            </w:pPr>
            <w:r w:rsidRPr="0073431B">
              <w:rPr>
                <w:rFonts w:ascii="Arial" w:hAnsi="Arial" w:cs="Arial"/>
                <w:iCs/>
              </w:rPr>
              <w:t>Effective conflict management skills.</w:t>
            </w:r>
          </w:p>
          <w:p w14:paraId="4535C08B" w14:textId="77777777" w:rsidR="007A7B9E" w:rsidRPr="0073431B" w:rsidRDefault="007A7B9E" w:rsidP="007A7B9E">
            <w:pPr>
              <w:numPr>
                <w:ilvl w:val="0"/>
                <w:numId w:val="40"/>
              </w:numPr>
              <w:jc w:val="both"/>
              <w:rPr>
                <w:rFonts w:ascii="Arial" w:hAnsi="Arial" w:cs="Arial"/>
                <w:iCs/>
              </w:rPr>
            </w:pPr>
            <w:r w:rsidRPr="0073431B">
              <w:rPr>
                <w:rFonts w:ascii="Arial" w:hAnsi="Arial" w:cs="Arial"/>
                <w:iCs/>
              </w:rPr>
              <w:t>A real interest in and commitment to developing others</w:t>
            </w:r>
          </w:p>
          <w:p w14:paraId="3A287228" w14:textId="77777777" w:rsidR="007A7B9E" w:rsidRDefault="007A7B9E" w:rsidP="007A7B9E">
            <w:pPr>
              <w:jc w:val="both"/>
              <w:rPr>
                <w:rFonts w:ascii="Arial" w:hAnsi="Arial" w:cs="Arial"/>
                <w:b/>
                <w:u w:val="single"/>
              </w:rPr>
            </w:pPr>
          </w:p>
          <w:p w14:paraId="3CB04452" w14:textId="77777777" w:rsidR="007A7B9E" w:rsidRPr="0073431B" w:rsidRDefault="007A7B9E" w:rsidP="007A7B9E">
            <w:pPr>
              <w:jc w:val="both"/>
              <w:rPr>
                <w:rFonts w:ascii="Arial" w:hAnsi="Arial" w:cs="Arial"/>
                <w:b/>
                <w:u w:val="single"/>
              </w:rPr>
            </w:pPr>
            <w:r w:rsidRPr="0073431B">
              <w:rPr>
                <w:rFonts w:ascii="Arial" w:hAnsi="Arial" w:cs="Arial"/>
                <w:b/>
                <w:u w:val="single"/>
              </w:rPr>
              <w:t>Commitment to a Quality Service</w:t>
            </w:r>
          </w:p>
          <w:p w14:paraId="5139C4D2" w14:textId="77777777" w:rsidR="007A7B9E" w:rsidRPr="0073431B" w:rsidRDefault="007A7B9E" w:rsidP="007A7B9E">
            <w:pPr>
              <w:jc w:val="both"/>
              <w:rPr>
                <w:rFonts w:ascii="Arial" w:hAnsi="Arial" w:cs="Arial"/>
              </w:rPr>
            </w:pPr>
            <w:r w:rsidRPr="0073431B">
              <w:rPr>
                <w:rFonts w:ascii="Arial" w:hAnsi="Arial" w:cs="Arial"/>
              </w:rPr>
              <w:t>Demonstrates:</w:t>
            </w:r>
          </w:p>
          <w:p w14:paraId="30408D9F" w14:textId="77777777" w:rsidR="007A7B9E" w:rsidRPr="0073431B" w:rsidRDefault="007A7B9E" w:rsidP="007A7B9E">
            <w:pPr>
              <w:numPr>
                <w:ilvl w:val="0"/>
                <w:numId w:val="40"/>
              </w:numPr>
              <w:pBdr>
                <w:top w:val="nil"/>
                <w:left w:val="nil"/>
                <w:bottom w:val="nil"/>
                <w:right w:val="nil"/>
                <w:between w:val="nil"/>
              </w:pBdr>
              <w:jc w:val="both"/>
              <w:rPr>
                <w:rFonts w:ascii="Arial" w:hAnsi="Arial" w:cs="Arial"/>
                <w:color w:val="212121"/>
              </w:rPr>
            </w:pPr>
            <w:r w:rsidRPr="0073431B">
              <w:rPr>
                <w:rFonts w:ascii="Arial" w:eastAsia="Arial" w:hAnsi="Arial" w:cs="Arial"/>
                <w:color w:val="212121"/>
              </w:rPr>
              <w:t>The ability to interact in a professional manner with colleagues, business managers and other key stakeholders</w:t>
            </w:r>
          </w:p>
          <w:p w14:paraId="3785E4BA" w14:textId="77777777" w:rsidR="007A7B9E" w:rsidRPr="0073431B" w:rsidRDefault="007A7B9E" w:rsidP="007A7B9E">
            <w:pPr>
              <w:numPr>
                <w:ilvl w:val="0"/>
                <w:numId w:val="40"/>
              </w:numPr>
              <w:pBdr>
                <w:top w:val="nil"/>
                <w:left w:val="nil"/>
                <w:bottom w:val="nil"/>
                <w:right w:val="nil"/>
                <w:between w:val="nil"/>
              </w:pBdr>
              <w:jc w:val="both"/>
              <w:rPr>
                <w:rFonts w:ascii="Arial" w:hAnsi="Arial" w:cs="Arial"/>
                <w:color w:val="000000"/>
              </w:rPr>
            </w:pPr>
            <w:r w:rsidRPr="0073431B">
              <w:rPr>
                <w:rFonts w:ascii="Arial" w:eastAsia="Arial" w:hAnsi="Arial" w:cs="Arial"/>
                <w:color w:val="000000"/>
              </w:rPr>
              <w:t>Excellent interpersonal and communications skills to facilitate work with a wide range of internal and external stakeholders</w:t>
            </w:r>
          </w:p>
          <w:p w14:paraId="26A496DA" w14:textId="77777777" w:rsidR="007A7B9E" w:rsidRPr="0073431B" w:rsidRDefault="007A7B9E" w:rsidP="007A7B9E">
            <w:pPr>
              <w:numPr>
                <w:ilvl w:val="0"/>
                <w:numId w:val="40"/>
              </w:numPr>
              <w:pBdr>
                <w:top w:val="nil"/>
                <w:left w:val="nil"/>
                <w:bottom w:val="nil"/>
                <w:right w:val="nil"/>
                <w:between w:val="nil"/>
              </w:pBdr>
              <w:jc w:val="both"/>
              <w:rPr>
                <w:rFonts w:ascii="Arial" w:hAnsi="Arial" w:cs="Arial"/>
                <w:color w:val="212121"/>
              </w:rPr>
            </w:pPr>
            <w:r w:rsidRPr="0073431B">
              <w:rPr>
                <w:rFonts w:ascii="Arial" w:eastAsia="Arial" w:hAnsi="Arial" w:cs="Arial"/>
                <w:color w:val="000000"/>
              </w:rPr>
              <w:t>The ability to facilitate and encourage two-way communication up and down the hierarchy</w:t>
            </w:r>
          </w:p>
          <w:p w14:paraId="133BF686" w14:textId="77777777" w:rsidR="007A7B9E" w:rsidRPr="0073431B" w:rsidRDefault="007A7B9E" w:rsidP="007A7B9E">
            <w:pPr>
              <w:numPr>
                <w:ilvl w:val="0"/>
                <w:numId w:val="40"/>
              </w:numPr>
              <w:pBdr>
                <w:top w:val="nil"/>
                <w:left w:val="nil"/>
                <w:bottom w:val="nil"/>
                <w:right w:val="nil"/>
                <w:between w:val="nil"/>
              </w:pBdr>
              <w:jc w:val="both"/>
              <w:rPr>
                <w:rFonts w:ascii="Arial" w:hAnsi="Arial" w:cs="Arial"/>
                <w:color w:val="212121"/>
              </w:rPr>
            </w:pPr>
            <w:r w:rsidRPr="0073431B">
              <w:rPr>
                <w:rFonts w:ascii="Arial" w:eastAsia="Arial" w:hAnsi="Arial" w:cs="Arial"/>
                <w:color w:val="000000"/>
              </w:rPr>
              <w:t>Effective conflict management skills.</w:t>
            </w:r>
          </w:p>
          <w:p w14:paraId="7E6D3789" w14:textId="77777777" w:rsidR="007A7B9E" w:rsidRPr="0073431B" w:rsidRDefault="007A7B9E" w:rsidP="007A7B9E">
            <w:pPr>
              <w:numPr>
                <w:ilvl w:val="0"/>
                <w:numId w:val="40"/>
              </w:numPr>
              <w:jc w:val="both"/>
              <w:rPr>
                <w:rFonts w:ascii="Arial" w:hAnsi="Arial" w:cs="Arial"/>
                <w:iCs/>
                <w:color w:val="000000"/>
              </w:rPr>
            </w:pPr>
            <w:r w:rsidRPr="0073431B">
              <w:rPr>
                <w:rFonts w:ascii="Arial" w:hAnsi="Arial" w:cs="Arial"/>
                <w:iCs/>
                <w:color w:val="000000"/>
              </w:rPr>
              <w:t>High standards of written and verbal communication skills</w:t>
            </w:r>
          </w:p>
          <w:p w14:paraId="3EF88033" w14:textId="77777777" w:rsidR="007A7B9E" w:rsidRPr="0073431B" w:rsidRDefault="007A7B9E" w:rsidP="007A7B9E">
            <w:pPr>
              <w:numPr>
                <w:ilvl w:val="0"/>
                <w:numId w:val="40"/>
              </w:numPr>
              <w:pBdr>
                <w:top w:val="nil"/>
                <w:left w:val="nil"/>
                <w:bottom w:val="nil"/>
                <w:right w:val="nil"/>
                <w:between w:val="nil"/>
              </w:pBdr>
              <w:jc w:val="both"/>
              <w:rPr>
                <w:rFonts w:ascii="Arial" w:hAnsi="Arial" w:cs="Arial"/>
                <w:color w:val="212121"/>
              </w:rPr>
            </w:pPr>
            <w:r w:rsidRPr="0073431B">
              <w:rPr>
                <w:rFonts w:ascii="Arial" w:eastAsia="Arial" w:hAnsi="Arial" w:cs="Arial"/>
                <w:color w:val="000000"/>
              </w:rPr>
              <w:t>The ability to present information clearly, concisely, and confidently</w:t>
            </w:r>
          </w:p>
          <w:p w14:paraId="5E5B0110" w14:textId="77777777" w:rsidR="007A7B9E" w:rsidRPr="0073431B" w:rsidRDefault="007A7B9E" w:rsidP="007A7B9E">
            <w:pPr>
              <w:numPr>
                <w:ilvl w:val="0"/>
                <w:numId w:val="40"/>
              </w:numPr>
              <w:pBdr>
                <w:top w:val="nil"/>
                <w:left w:val="nil"/>
                <w:bottom w:val="nil"/>
                <w:right w:val="nil"/>
                <w:between w:val="nil"/>
              </w:pBdr>
              <w:jc w:val="both"/>
              <w:rPr>
                <w:rFonts w:ascii="Arial" w:hAnsi="Arial" w:cs="Arial"/>
                <w:color w:val="000000"/>
              </w:rPr>
            </w:pPr>
            <w:r w:rsidRPr="0073431B">
              <w:rPr>
                <w:rFonts w:ascii="Arial" w:eastAsia="Arial" w:hAnsi="Arial" w:cs="Arial"/>
                <w:color w:val="000000"/>
              </w:rPr>
              <w:t>The ability to tailor communications to meet the needs of a wide range of internal and external stakeholders</w:t>
            </w:r>
          </w:p>
          <w:p w14:paraId="6444A92A" w14:textId="77777777" w:rsidR="007A7B9E" w:rsidRPr="0073431B" w:rsidRDefault="007A7B9E" w:rsidP="007A7B9E">
            <w:pPr>
              <w:numPr>
                <w:ilvl w:val="0"/>
                <w:numId w:val="40"/>
              </w:numPr>
              <w:pBdr>
                <w:top w:val="nil"/>
                <w:left w:val="nil"/>
                <w:bottom w:val="nil"/>
                <w:right w:val="nil"/>
                <w:between w:val="nil"/>
              </w:pBdr>
              <w:jc w:val="both"/>
              <w:rPr>
                <w:rFonts w:ascii="Arial" w:hAnsi="Arial" w:cs="Arial"/>
                <w:color w:val="212121"/>
              </w:rPr>
            </w:pPr>
            <w:r w:rsidRPr="0073431B">
              <w:rPr>
                <w:rFonts w:ascii="Arial" w:eastAsia="Arial" w:hAnsi="Arial" w:cs="Arial"/>
                <w:color w:val="000000"/>
              </w:rPr>
              <w:t>The ability to deal with challenging and sometimes difficult situations in a constructive manner</w:t>
            </w:r>
          </w:p>
          <w:p w14:paraId="391A8EBE" w14:textId="77777777" w:rsidR="007A7B9E" w:rsidRPr="0073431B" w:rsidRDefault="007A7B9E" w:rsidP="007A7B9E">
            <w:pPr>
              <w:numPr>
                <w:ilvl w:val="0"/>
                <w:numId w:val="40"/>
              </w:numPr>
              <w:jc w:val="both"/>
              <w:rPr>
                <w:rFonts w:ascii="Arial" w:hAnsi="Arial" w:cs="Arial"/>
                <w:iCs/>
                <w:color w:val="000000"/>
              </w:rPr>
            </w:pPr>
            <w:r w:rsidRPr="0073431B">
              <w:rPr>
                <w:rFonts w:ascii="Arial" w:hAnsi="Arial" w:cs="Arial"/>
                <w:iCs/>
                <w:color w:val="000000"/>
              </w:rPr>
              <w:t>A strong emphasis on achieving high standards of excellence</w:t>
            </w:r>
          </w:p>
          <w:p w14:paraId="4AE2EABC" w14:textId="77777777" w:rsidR="007A7B9E" w:rsidRPr="0073431B" w:rsidRDefault="007A7B9E" w:rsidP="007A7B9E">
            <w:pPr>
              <w:pStyle w:val="ListParagraph"/>
              <w:widowControl w:val="0"/>
              <w:numPr>
                <w:ilvl w:val="0"/>
                <w:numId w:val="40"/>
              </w:numPr>
              <w:contextualSpacing/>
              <w:jc w:val="both"/>
              <w:rPr>
                <w:rFonts w:ascii="Arial" w:hAnsi="Arial" w:cs="Arial"/>
                <w:b/>
                <w:bCs/>
                <w:u w:val="single"/>
              </w:rPr>
            </w:pPr>
            <w:r w:rsidRPr="0073431B">
              <w:rPr>
                <w:rFonts w:ascii="Arial" w:hAnsi="Arial" w:cs="Arial"/>
              </w:rPr>
              <w:t>A core belief in and passion for the sustainable delivery of high quality user focused services</w:t>
            </w:r>
          </w:p>
          <w:p w14:paraId="7E5414B8" w14:textId="77777777" w:rsidR="007A7B9E" w:rsidRPr="000A37A2" w:rsidRDefault="007A7B9E" w:rsidP="007A7B9E">
            <w:pPr>
              <w:pStyle w:val="ListParagraph"/>
              <w:widowControl w:val="0"/>
              <w:numPr>
                <w:ilvl w:val="0"/>
                <w:numId w:val="40"/>
              </w:numPr>
              <w:contextualSpacing/>
              <w:jc w:val="both"/>
              <w:rPr>
                <w:rFonts w:ascii="Arial" w:hAnsi="Arial" w:cs="Arial"/>
                <w:color w:val="212121"/>
              </w:rPr>
            </w:pPr>
            <w:r w:rsidRPr="0073431B">
              <w:rPr>
                <w:rFonts w:ascii="Arial" w:hAnsi="Arial" w:cs="Arial"/>
              </w:rPr>
              <w:t>A commitment to continuing professional development</w:t>
            </w:r>
          </w:p>
          <w:p w14:paraId="49E08C15" w14:textId="10A47C3B" w:rsidR="007A7B9E" w:rsidRPr="00AD1ED5" w:rsidRDefault="007A7B9E" w:rsidP="007A7B9E">
            <w:pPr>
              <w:pStyle w:val="ListParagraph"/>
              <w:ind w:left="360"/>
              <w:rPr>
                <w:rFonts w:ascii="Arial" w:hAnsi="Arial" w:cs="Arial"/>
                <w:color w:val="000099"/>
                <w:lang w:val="en-IE" w:eastAsia="en-US"/>
              </w:rPr>
            </w:pPr>
          </w:p>
        </w:tc>
      </w:tr>
      <w:tr w:rsidR="00EB067F" w:rsidRPr="00AD1ED5" w14:paraId="5E008459" w14:textId="77777777" w:rsidTr="00EB067F">
        <w:tc>
          <w:tcPr>
            <w:tcW w:w="1276" w:type="pct"/>
          </w:tcPr>
          <w:p w14:paraId="0AA0B138" w14:textId="169F5268" w:rsidR="00EB067F" w:rsidRPr="00AD1ED5" w:rsidRDefault="00EB067F" w:rsidP="00EB067F">
            <w:pPr>
              <w:rPr>
                <w:rFonts w:ascii="Arial" w:hAnsi="Arial" w:cs="Arial"/>
                <w:b/>
                <w:bCs/>
              </w:rPr>
            </w:pPr>
            <w:r w:rsidRPr="00AD1ED5">
              <w:rPr>
                <w:rFonts w:ascii="Arial" w:hAnsi="Arial" w:cs="Arial"/>
                <w:b/>
                <w:bCs/>
              </w:rPr>
              <w:lastRenderedPageBreak/>
              <w:t>Campaign specific selection process</w:t>
            </w:r>
          </w:p>
          <w:p w14:paraId="51BB73CE" w14:textId="77777777" w:rsidR="00EB067F" w:rsidRPr="00AD1ED5" w:rsidRDefault="00EB067F" w:rsidP="00EB067F">
            <w:pPr>
              <w:rPr>
                <w:rFonts w:ascii="Arial" w:hAnsi="Arial" w:cs="Arial"/>
                <w:b/>
                <w:bCs/>
              </w:rPr>
            </w:pPr>
          </w:p>
          <w:p w14:paraId="1F568419" w14:textId="37F9FAF8" w:rsidR="00EB067F" w:rsidRPr="00AD1ED5" w:rsidRDefault="00EB067F" w:rsidP="00EB067F">
            <w:pPr>
              <w:rPr>
                <w:rFonts w:ascii="Arial" w:hAnsi="Arial" w:cs="Arial"/>
                <w:b/>
                <w:bCs/>
              </w:rPr>
            </w:pPr>
            <w:r w:rsidRPr="00AD1ED5">
              <w:rPr>
                <w:rFonts w:ascii="Arial" w:hAnsi="Arial" w:cs="Arial"/>
                <w:b/>
                <w:bCs/>
              </w:rPr>
              <w:t>Ranking/shortlisting / interview</w:t>
            </w:r>
          </w:p>
        </w:tc>
        <w:tc>
          <w:tcPr>
            <w:tcW w:w="3724" w:type="pct"/>
          </w:tcPr>
          <w:p w14:paraId="551679E3" w14:textId="789808DF" w:rsidR="00EB067F" w:rsidRPr="00AD1ED5" w:rsidRDefault="00EB067F" w:rsidP="00EB067F">
            <w:pPr>
              <w:rPr>
                <w:rFonts w:ascii="Arial" w:hAnsi="Arial" w:cs="Arial"/>
              </w:rPr>
            </w:pPr>
            <w:r w:rsidRPr="00AD1ED5">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EB067F" w:rsidRPr="00AD1ED5" w:rsidRDefault="00EB067F" w:rsidP="00EB067F">
            <w:pPr>
              <w:rPr>
                <w:rFonts w:ascii="Arial" w:hAnsi="Arial" w:cs="Arial"/>
              </w:rPr>
            </w:pPr>
          </w:p>
          <w:p w14:paraId="20CA5DF2" w14:textId="375FEFD6" w:rsidR="00EB067F" w:rsidRPr="00AD1ED5" w:rsidRDefault="00EB067F" w:rsidP="00EB067F">
            <w:pPr>
              <w:rPr>
                <w:rFonts w:ascii="Arial" w:hAnsi="Arial" w:cs="Arial"/>
              </w:rPr>
            </w:pPr>
            <w:r w:rsidRPr="00AD1ED5">
              <w:rPr>
                <w:rFonts w:ascii="Arial" w:hAnsi="Arial" w:cs="Arial"/>
              </w:rPr>
              <w:t xml:space="preserve">Failure to include information regarding these requirements may result in you not progressing to the next stage of the selection process.  </w:t>
            </w:r>
          </w:p>
          <w:p w14:paraId="0E82C8B6" w14:textId="77777777" w:rsidR="00EB067F" w:rsidRPr="00AD1ED5" w:rsidRDefault="00EB067F" w:rsidP="00EB067F">
            <w:pPr>
              <w:rPr>
                <w:rFonts w:ascii="Arial" w:hAnsi="Arial" w:cs="Arial"/>
                <w:iCs/>
              </w:rPr>
            </w:pPr>
          </w:p>
          <w:p w14:paraId="4A5A9FA5" w14:textId="6602F543" w:rsidR="00EB067F" w:rsidRPr="00AD1ED5" w:rsidRDefault="00EB067F" w:rsidP="00EB067F">
            <w:pPr>
              <w:rPr>
                <w:rFonts w:ascii="Arial" w:hAnsi="Arial" w:cs="Arial"/>
                <w:iCs/>
              </w:rPr>
            </w:pPr>
            <w:r w:rsidRPr="00AD1ED5">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EB067F" w:rsidRPr="00AD1ED5" w:rsidRDefault="00EB067F" w:rsidP="00EB067F">
            <w:pPr>
              <w:rPr>
                <w:rFonts w:ascii="Arial" w:hAnsi="Arial" w:cs="Arial"/>
                <w:iCs/>
                <w:highlight w:val="yellow"/>
              </w:rPr>
            </w:pPr>
          </w:p>
        </w:tc>
      </w:tr>
      <w:tr w:rsidR="00EB067F" w:rsidRPr="00AD1ED5" w14:paraId="0AD66BBB" w14:textId="77777777" w:rsidTr="00EB067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276" w:type="pct"/>
          </w:tcPr>
          <w:p w14:paraId="143B93D8" w14:textId="6D4F1E65" w:rsidR="00EB067F" w:rsidRPr="00AD1ED5" w:rsidRDefault="00EB067F" w:rsidP="00EB067F">
            <w:pPr>
              <w:rPr>
                <w:rFonts w:ascii="Arial" w:hAnsi="Arial" w:cs="Arial"/>
                <w:b/>
                <w:bCs/>
              </w:rPr>
            </w:pPr>
            <w:r w:rsidRPr="00AD1ED5">
              <w:rPr>
                <w:rFonts w:ascii="Arial" w:hAnsi="Arial" w:cs="Arial"/>
                <w:b/>
                <w:bCs/>
              </w:rPr>
              <w:t xml:space="preserve">Diversity, equality and inclusion </w:t>
            </w:r>
          </w:p>
          <w:p w14:paraId="4CA380A9" w14:textId="77777777" w:rsidR="00EB067F" w:rsidRPr="00AD1ED5" w:rsidRDefault="00EB067F" w:rsidP="00EB067F">
            <w:pPr>
              <w:jc w:val="right"/>
              <w:rPr>
                <w:rFonts w:ascii="Arial" w:hAnsi="Arial" w:cs="Arial"/>
                <w:b/>
                <w:bCs/>
              </w:rPr>
            </w:pPr>
          </w:p>
        </w:tc>
        <w:tc>
          <w:tcPr>
            <w:tcW w:w="3724" w:type="pct"/>
          </w:tcPr>
          <w:p w14:paraId="378BC044" w14:textId="77777777" w:rsidR="00EB067F" w:rsidRPr="00AD1ED5" w:rsidRDefault="00EB067F" w:rsidP="00EB067F">
            <w:pPr>
              <w:rPr>
                <w:rFonts w:ascii="Arial" w:hAnsi="Arial" w:cs="Arial"/>
                <w:iCs/>
              </w:rPr>
            </w:pPr>
            <w:r w:rsidRPr="00AD1ED5">
              <w:rPr>
                <w:rFonts w:ascii="Arial" w:hAnsi="Arial" w:cs="Arial"/>
                <w:iCs/>
              </w:rPr>
              <w:t>The HSE is an equal opportunities employer.</w:t>
            </w:r>
          </w:p>
          <w:p w14:paraId="075BC7A0" w14:textId="77777777" w:rsidR="00EB067F" w:rsidRPr="00AD1ED5" w:rsidRDefault="00EB067F" w:rsidP="00EB067F">
            <w:pPr>
              <w:rPr>
                <w:rFonts w:ascii="Arial" w:hAnsi="Arial" w:cs="Arial"/>
                <w:color w:val="000000"/>
                <w:shd w:val="clear" w:color="auto" w:fill="FFFFFF"/>
              </w:rPr>
            </w:pPr>
          </w:p>
          <w:p w14:paraId="6705ED36" w14:textId="77777777" w:rsidR="00EB067F" w:rsidRPr="00AD1ED5" w:rsidRDefault="00EB067F" w:rsidP="00EB067F">
            <w:pPr>
              <w:rPr>
                <w:rFonts w:ascii="Arial" w:hAnsi="Arial" w:cs="Arial"/>
                <w:color w:val="000000"/>
                <w:shd w:val="clear" w:color="auto" w:fill="FFFFFF"/>
              </w:rPr>
            </w:pPr>
            <w:r w:rsidRPr="00AD1ED5">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EB067F" w:rsidRPr="00AD1ED5" w:rsidRDefault="00EB067F" w:rsidP="00EB067F">
            <w:pPr>
              <w:rPr>
                <w:rFonts w:ascii="Arial" w:hAnsi="Arial" w:cs="Arial"/>
                <w:color w:val="000000"/>
                <w:shd w:val="clear" w:color="auto" w:fill="FFFFFF"/>
              </w:rPr>
            </w:pPr>
          </w:p>
          <w:p w14:paraId="25259069" w14:textId="77777777" w:rsidR="00EB067F" w:rsidRPr="00AD1ED5" w:rsidRDefault="00EB067F" w:rsidP="00EB067F">
            <w:pPr>
              <w:rPr>
                <w:rFonts w:ascii="Arial" w:hAnsi="Arial" w:cs="Arial"/>
                <w:color w:val="000000"/>
                <w:shd w:val="clear" w:color="auto" w:fill="FFFFFF"/>
              </w:rPr>
            </w:pPr>
            <w:r w:rsidRPr="00AD1ED5">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w:t>
            </w:r>
            <w:r w:rsidRPr="00AD1ED5">
              <w:rPr>
                <w:rFonts w:ascii="Arial" w:hAnsi="Arial" w:cs="Arial"/>
                <w:color w:val="000000"/>
                <w:shd w:val="clear" w:color="auto" w:fill="FFFFFF"/>
              </w:rPr>
              <w:lastRenderedPageBreak/>
              <w:t xml:space="preserve">organisational culture where injustice, bias and discrimination are not tolerated. </w:t>
            </w:r>
          </w:p>
          <w:p w14:paraId="2D21C7CA" w14:textId="77777777" w:rsidR="00EB067F" w:rsidRPr="00AD1ED5" w:rsidRDefault="00EB067F" w:rsidP="00EB067F">
            <w:pPr>
              <w:rPr>
                <w:rFonts w:ascii="Arial" w:hAnsi="Arial" w:cs="Arial"/>
                <w:color w:val="000000"/>
                <w:shd w:val="clear" w:color="auto" w:fill="FFFFFF"/>
              </w:rPr>
            </w:pPr>
          </w:p>
          <w:p w14:paraId="03FA5A57" w14:textId="1A88009B" w:rsidR="00EB067F" w:rsidRPr="00AD1ED5" w:rsidRDefault="00EB067F" w:rsidP="00EB067F">
            <w:pPr>
              <w:rPr>
                <w:rFonts w:ascii="Arial" w:hAnsi="Arial" w:cs="Arial"/>
                <w:color w:val="000000"/>
                <w:shd w:val="clear" w:color="auto" w:fill="FFFFFF"/>
              </w:rPr>
            </w:pPr>
            <w:r w:rsidRPr="00AD1ED5">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EB067F" w:rsidRPr="00AD1ED5" w:rsidRDefault="00EB067F" w:rsidP="00EB067F">
            <w:pPr>
              <w:rPr>
                <w:rFonts w:ascii="Arial" w:hAnsi="Arial" w:cs="Arial"/>
                <w:color w:val="000000"/>
                <w:shd w:val="clear" w:color="auto" w:fill="FFFFFF"/>
              </w:rPr>
            </w:pPr>
          </w:p>
          <w:p w14:paraId="24F19261" w14:textId="22DD2FA0" w:rsidR="00EB067F" w:rsidRPr="00AD1ED5" w:rsidRDefault="00EB067F" w:rsidP="00EB067F">
            <w:pPr>
              <w:rPr>
                <w:rFonts w:ascii="Arial" w:hAnsi="Arial" w:cs="Arial"/>
              </w:rPr>
            </w:pPr>
            <w:r w:rsidRPr="00AD1ED5">
              <w:rPr>
                <w:rFonts w:ascii="Arial" w:hAnsi="Arial" w:cs="Arial"/>
              </w:rPr>
              <w:t xml:space="preserve">Read more about the HSE’s commitment to </w:t>
            </w:r>
            <w:hyperlink r:id="rId13" w:history="1">
              <w:r w:rsidRPr="00AD1ED5">
                <w:rPr>
                  <w:rStyle w:val="Hyperlink"/>
                  <w:rFonts w:ascii="Arial" w:hAnsi="Arial" w:cs="Arial"/>
                </w:rPr>
                <w:t>Diversity, Equality and Inclusion</w:t>
              </w:r>
            </w:hyperlink>
            <w:r w:rsidRPr="00AD1ED5">
              <w:rPr>
                <w:rFonts w:ascii="Arial" w:hAnsi="Arial" w:cs="Arial"/>
              </w:rPr>
              <w:t xml:space="preserve"> </w:t>
            </w:r>
          </w:p>
          <w:p w14:paraId="611557CE" w14:textId="280D653D" w:rsidR="00EB067F" w:rsidRPr="00AD1ED5" w:rsidRDefault="00EB067F" w:rsidP="00EB067F">
            <w:pPr>
              <w:rPr>
                <w:rFonts w:ascii="Arial" w:hAnsi="Arial" w:cs="Arial"/>
              </w:rPr>
            </w:pPr>
          </w:p>
        </w:tc>
      </w:tr>
      <w:tr w:rsidR="00EB067F" w:rsidRPr="00AD1ED5" w14:paraId="34206BA6" w14:textId="77777777" w:rsidTr="00EB067F">
        <w:tc>
          <w:tcPr>
            <w:tcW w:w="1276" w:type="pct"/>
          </w:tcPr>
          <w:p w14:paraId="54E222E5" w14:textId="3BE0F72B" w:rsidR="00EB067F" w:rsidRPr="00AD1ED5" w:rsidRDefault="00EB067F" w:rsidP="00EB067F">
            <w:pPr>
              <w:rPr>
                <w:rFonts w:ascii="Arial" w:hAnsi="Arial" w:cs="Arial"/>
                <w:b/>
                <w:bCs/>
              </w:rPr>
            </w:pPr>
            <w:r w:rsidRPr="00AD1ED5">
              <w:rPr>
                <w:rFonts w:ascii="Arial" w:hAnsi="Arial" w:cs="Arial"/>
                <w:b/>
                <w:bCs/>
              </w:rPr>
              <w:lastRenderedPageBreak/>
              <w:t>Code of practice</w:t>
            </w:r>
          </w:p>
        </w:tc>
        <w:tc>
          <w:tcPr>
            <w:tcW w:w="3724" w:type="pct"/>
          </w:tcPr>
          <w:p w14:paraId="02619FDC" w14:textId="77777777" w:rsidR="00EB067F" w:rsidRPr="00AD1ED5" w:rsidRDefault="00EB067F" w:rsidP="00EB067F">
            <w:pPr>
              <w:rPr>
                <w:rFonts w:ascii="Arial" w:hAnsi="Arial" w:cs="Arial"/>
                <w:lang w:val="en-IE" w:eastAsia="en-US"/>
              </w:rPr>
            </w:pPr>
            <w:r w:rsidRPr="00AD1ED5">
              <w:rPr>
                <w:rFonts w:ascii="Arial" w:hAnsi="Arial" w:cs="Arial"/>
              </w:rPr>
              <w:t>The Health Service Executive</w:t>
            </w:r>
            <w:r w:rsidRPr="00AD1ED5">
              <w:rPr>
                <w:rFonts w:ascii="Arial" w:hAnsi="Arial" w:cs="Arial"/>
                <w:color w:val="FF0000"/>
              </w:rPr>
              <w:t xml:space="preserve"> </w:t>
            </w:r>
            <w:r w:rsidRPr="00AD1ED5">
              <w:rPr>
                <w:rFonts w:ascii="Arial" w:hAnsi="Arial" w:cs="Arial"/>
              </w:rPr>
              <w:t>will run this campaign in compliance with the Code of Practice prepared by the Commission for Public Service Appointments (CPSA).</w:t>
            </w:r>
          </w:p>
          <w:p w14:paraId="763E6747" w14:textId="77777777" w:rsidR="00EB067F" w:rsidRPr="00AD1ED5" w:rsidRDefault="00EB067F" w:rsidP="00EB067F">
            <w:pPr>
              <w:rPr>
                <w:rFonts w:ascii="Arial" w:hAnsi="Arial" w:cs="Arial"/>
              </w:rPr>
            </w:pPr>
          </w:p>
          <w:p w14:paraId="530CFD04" w14:textId="5EE30451" w:rsidR="00EB067F" w:rsidRPr="00AD1ED5" w:rsidRDefault="00EB067F" w:rsidP="00EB067F">
            <w:pPr>
              <w:shd w:val="clear" w:color="auto" w:fill="FFFFFF"/>
              <w:spacing w:line="276" w:lineRule="auto"/>
              <w:rPr>
                <w:rFonts w:ascii="Arial" w:hAnsi="Arial" w:cs="Arial"/>
                <w:color w:val="333333"/>
                <w:lang w:val="en-IE" w:eastAsia="en-IE"/>
              </w:rPr>
            </w:pPr>
            <w:r w:rsidRPr="00AD1ED5">
              <w:rPr>
                <w:rFonts w:ascii="Arial" w:hAnsi="Arial" w:cs="Arial"/>
              </w:rPr>
              <w:t xml:space="preserve">The CPSA is responsible for </w:t>
            </w:r>
            <w:r w:rsidRPr="00AD1ED5">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EB067F" w:rsidRPr="00AD1ED5" w:rsidRDefault="00EB067F" w:rsidP="00EB067F">
            <w:pPr>
              <w:ind w:firstLine="720"/>
              <w:rPr>
                <w:rFonts w:ascii="Arial" w:hAnsi="Arial" w:cs="Arial"/>
              </w:rPr>
            </w:pPr>
          </w:p>
          <w:p w14:paraId="7BD7C8A0" w14:textId="5C891930" w:rsidR="00EB067F" w:rsidRPr="00AD1ED5" w:rsidRDefault="00EB067F" w:rsidP="00EB067F">
            <w:pPr>
              <w:rPr>
                <w:rFonts w:ascii="Arial" w:hAnsi="Arial" w:cs="Arial"/>
                <w:lang w:val="en-IE" w:eastAsia="en-US"/>
              </w:rPr>
            </w:pPr>
            <w:r w:rsidRPr="00AD1ED5">
              <w:rPr>
                <w:rFonts w:ascii="Arial" w:hAnsi="Arial" w:cs="Arial"/>
              </w:rPr>
              <w:t xml:space="preserve">Read the </w:t>
            </w:r>
            <w:hyperlink r:id="rId14" w:history="1">
              <w:r w:rsidRPr="00AD1ED5">
                <w:rPr>
                  <w:rStyle w:val="Hyperlink"/>
                  <w:rFonts w:ascii="Arial" w:hAnsi="Arial" w:cs="Arial"/>
                </w:rPr>
                <w:t>CPSA Code of Practice</w:t>
              </w:r>
            </w:hyperlink>
            <w:r w:rsidRPr="00AD1ED5">
              <w:rPr>
                <w:rFonts w:ascii="Arial" w:hAnsi="Arial" w:cs="Arial"/>
              </w:rPr>
              <w:t xml:space="preserve">. </w:t>
            </w:r>
          </w:p>
          <w:p w14:paraId="20388A5A" w14:textId="77777777" w:rsidR="00EB067F" w:rsidRPr="00AD1ED5" w:rsidRDefault="00EB067F" w:rsidP="00EB067F">
            <w:pPr>
              <w:rPr>
                <w:rFonts w:ascii="Arial" w:hAnsi="Arial" w:cs="Arial"/>
              </w:rPr>
            </w:pPr>
          </w:p>
        </w:tc>
      </w:tr>
      <w:tr w:rsidR="00EB067F" w:rsidRPr="00AD1ED5" w14:paraId="78E52213" w14:textId="77777777" w:rsidTr="00FC59B9">
        <w:tc>
          <w:tcPr>
            <w:tcW w:w="5000" w:type="pct"/>
            <w:gridSpan w:val="2"/>
          </w:tcPr>
          <w:p w14:paraId="5ACE87AF" w14:textId="30B8949E" w:rsidR="00EB067F" w:rsidRPr="00AD1ED5" w:rsidRDefault="00EB067F" w:rsidP="00EB067F">
            <w:pPr>
              <w:rPr>
                <w:rFonts w:ascii="Arial" w:hAnsi="Arial" w:cs="Arial"/>
              </w:rPr>
            </w:pPr>
            <w:r w:rsidRPr="00AD1ED5">
              <w:rPr>
                <w:rFonts w:ascii="Arial" w:hAnsi="Arial" w:cs="Arial"/>
              </w:rPr>
              <w:t>The reform programme outlined for the health services may impact on this role, and as structures change the job specification may be reviewed.</w:t>
            </w:r>
          </w:p>
          <w:p w14:paraId="4038303F" w14:textId="77777777" w:rsidR="00EB067F" w:rsidRPr="00AD1ED5" w:rsidRDefault="00EB067F" w:rsidP="00EB067F">
            <w:pPr>
              <w:rPr>
                <w:rFonts w:ascii="Arial" w:hAnsi="Arial" w:cs="Arial"/>
              </w:rPr>
            </w:pPr>
          </w:p>
          <w:p w14:paraId="469FBB66" w14:textId="55CBD260" w:rsidR="00EB067F" w:rsidRPr="00AD1ED5" w:rsidRDefault="00EB067F" w:rsidP="00EB067F">
            <w:pPr>
              <w:rPr>
                <w:rFonts w:ascii="Arial" w:hAnsi="Arial" w:cs="Arial"/>
              </w:rPr>
            </w:pPr>
            <w:r w:rsidRPr="00AD1ED5">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AD1ED5" w:rsidRDefault="0068735E" w:rsidP="009F3F3A">
      <w:pPr>
        <w:spacing w:after="200" w:line="276" w:lineRule="auto"/>
        <w:jc w:val="center"/>
        <w:rPr>
          <w:rFonts w:ascii="Arial" w:hAnsi="Arial" w:cs="Arial"/>
          <w:b/>
          <w:color w:val="000099"/>
        </w:rPr>
      </w:pPr>
    </w:p>
    <w:p w14:paraId="03420FC5" w14:textId="77777777" w:rsidR="0068735E" w:rsidRPr="00AD1ED5" w:rsidRDefault="0068735E">
      <w:pPr>
        <w:spacing w:after="200" w:line="276" w:lineRule="auto"/>
        <w:rPr>
          <w:rFonts w:ascii="Arial" w:hAnsi="Arial" w:cs="Arial"/>
          <w:b/>
          <w:color w:val="000099"/>
        </w:rPr>
      </w:pPr>
      <w:r w:rsidRPr="00AD1ED5">
        <w:rPr>
          <w:rFonts w:ascii="Arial" w:hAnsi="Arial" w:cs="Arial"/>
          <w:b/>
          <w:color w:val="000099"/>
        </w:rPr>
        <w:br w:type="page"/>
      </w:r>
    </w:p>
    <w:p w14:paraId="6E18C647" w14:textId="311EA04C" w:rsidR="00543F98" w:rsidRPr="0020679C" w:rsidRDefault="0020679C" w:rsidP="009F3F3A">
      <w:pPr>
        <w:spacing w:after="200" w:line="276" w:lineRule="auto"/>
        <w:jc w:val="center"/>
        <w:rPr>
          <w:rFonts w:ascii="Arial" w:hAnsi="Arial" w:cs="Arial"/>
          <w:b/>
        </w:rPr>
      </w:pPr>
      <w:r w:rsidRPr="0020679C">
        <w:rPr>
          <w:rFonts w:ascii="Arial" w:hAnsi="Arial" w:cs="Arial"/>
          <w:b/>
        </w:rPr>
        <w:lastRenderedPageBreak/>
        <w:t>Grade VIII, Business Manager</w:t>
      </w:r>
    </w:p>
    <w:p w14:paraId="477B8795" w14:textId="486CA37D" w:rsidR="00543F98" w:rsidRPr="00AD1ED5" w:rsidRDefault="00543F98" w:rsidP="00543F98">
      <w:pPr>
        <w:jc w:val="center"/>
        <w:rPr>
          <w:rFonts w:ascii="Arial" w:hAnsi="Arial" w:cs="Arial"/>
          <w:b/>
        </w:rPr>
      </w:pPr>
      <w:r w:rsidRPr="00AD1ED5">
        <w:rPr>
          <w:rFonts w:ascii="Arial" w:hAnsi="Arial" w:cs="Arial"/>
          <w:b/>
        </w:rPr>
        <w:t xml:space="preserve">Terms and </w:t>
      </w:r>
      <w:r w:rsidR="00762396" w:rsidRPr="00AD1ED5">
        <w:rPr>
          <w:rFonts w:ascii="Arial" w:hAnsi="Arial" w:cs="Arial"/>
          <w:b/>
        </w:rPr>
        <w:t>conditions of employment</w:t>
      </w:r>
    </w:p>
    <w:p w14:paraId="690D2748" w14:textId="77777777" w:rsidR="00543F98" w:rsidRPr="00AD1ED5" w:rsidRDefault="00543F98" w:rsidP="00543F98">
      <w:pPr>
        <w:jc w:val="cente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6876"/>
      </w:tblGrid>
      <w:tr w:rsidR="00543F98" w:rsidRPr="00AD1ED5" w14:paraId="648DD409" w14:textId="77777777" w:rsidTr="00762396">
        <w:tc>
          <w:tcPr>
            <w:tcW w:w="1187" w:type="pct"/>
          </w:tcPr>
          <w:p w14:paraId="38A8F24A" w14:textId="2C1F6F7C" w:rsidR="00543F98" w:rsidRPr="00AD1ED5" w:rsidRDefault="00762396" w:rsidP="005F595E">
            <w:pPr>
              <w:jc w:val="both"/>
              <w:rPr>
                <w:rFonts w:ascii="Arial" w:hAnsi="Arial" w:cs="Arial"/>
                <w:b/>
                <w:bCs/>
              </w:rPr>
            </w:pPr>
            <w:r w:rsidRPr="00AD1ED5">
              <w:rPr>
                <w:rFonts w:ascii="Arial" w:hAnsi="Arial" w:cs="Arial"/>
                <w:b/>
                <w:bCs/>
              </w:rPr>
              <w:t xml:space="preserve">Tenure </w:t>
            </w:r>
          </w:p>
        </w:tc>
        <w:tc>
          <w:tcPr>
            <w:tcW w:w="3813" w:type="pct"/>
          </w:tcPr>
          <w:p w14:paraId="4463C165" w14:textId="10709881" w:rsidR="00543F98" w:rsidRPr="00AD1ED5" w:rsidRDefault="00543F98" w:rsidP="005F595E">
            <w:pPr>
              <w:tabs>
                <w:tab w:val="left" w:pos="-720"/>
                <w:tab w:val="left" w:pos="0"/>
                <w:tab w:val="left" w:pos="720"/>
              </w:tabs>
              <w:suppressAutoHyphens/>
              <w:jc w:val="both"/>
              <w:rPr>
                <w:rFonts w:ascii="Arial" w:hAnsi="Arial" w:cs="Arial"/>
                <w:spacing w:val="-3"/>
              </w:rPr>
            </w:pPr>
            <w:r w:rsidRPr="00AD1ED5">
              <w:rPr>
                <w:rFonts w:ascii="Arial" w:hAnsi="Arial" w:cs="Arial"/>
                <w:spacing w:val="-3"/>
              </w:rPr>
              <w:t xml:space="preserve">The current vacancy available </w:t>
            </w:r>
            <w:r w:rsidRPr="007A7B9E">
              <w:rPr>
                <w:rFonts w:ascii="Arial" w:hAnsi="Arial" w:cs="Arial"/>
                <w:spacing w:val="-3"/>
              </w:rPr>
              <w:t xml:space="preserve">is </w:t>
            </w:r>
            <w:r w:rsidRPr="007A7B9E">
              <w:rPr>
                <w:rFonts w:ascii="Arial" w:hAnsi="Arial" w:cs="Arial"/>
                <w:bCs/>
                <w:spacing w:val="-3"/>
              </w:rPr>
              <w:t>permanent</w:t>
            </w:r>
            <w:r w:rsidRPr="007A7B9E">
              <w:rPr>
                <w:rFonts w:ascii="Arial" w:hAnsi="Arial" w:cs="Arial"/>
                <w:spacing w:val="-3"/>
              </w:rPr>
              <w:t xml:space="preserve"> and </w:t>
            </w:r>
            <w:r w:rsidRPr="007A7B9E">
              <w:rPr>
                <w:rFonts w:ascii="Arial" w:hAnsi="Arial" w:cs="Arial"/>
                <w:bCs/>
                <w:spacing w:val="-3"/>
              </w:rPr>
              <w:t>whole time.</w:t>
            </w:r>
            <w:r w:rsidRPr="007A7B9E">
              <w:rPr>
                <w:rFonts w:ascii="Arial" w:hAnsi="Arial" w:cs="Arial"/>
                <w:spacing w:val="-3"/>
              </w:rPr>
              <w:t xml:space="preserve">  </w:t>
            </w:r>
          </w:p>
          <w:p w14:paraId="41FF2897" w14:textId="77777777" w:rsidR="00543F98" w:rsidRPr="00AD1ED5"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AD1ED5" w:rsidRDefault="00543F98" w:rsidP="005F595E">
            <w:pPr>
              <w:tabs>
                <w:tab w:val="left" w:pos="-720"/>
                <w:tab w:val="left" w:pos="0"/>
                <w:tab w:val="left" w:pos="720"/>
              </w:tabs>
              <w:suppressAutoHyphens/>
              <w:jc w:val="both"/>
              <w:rPr>
                <w:rFonts w:ascii="Arial" w:hAnsi="Arial" w:cs="Arial"/>
                <w:spacing w:val="-3"/>
              </w:rPr>
            </w:pPr>
            <w:r w:rsidRPr="00AD1ED5">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AD1ED5" w:rsidRDefault="00543F98" w:rsidP="005F595E">
            <w:pPr>
              <w:tabs>
                <w:tab w:val="left" w:pos="-720"/>
                <w:tab w:val="left" w:pos="0"/>
                <w:tab w:val="left" w:pos="720"/>
              </w:tabs>
              <w:suppressAutoHyphens/>
              <w:jc w:val="both"/>
              <w:rPr>
                <w:rFonts w:ascii="Arial" w:hAnsi="Arial" w:cs="Arial"/>
                <w:spacing w:val="-3"/>
              </w:rPr>
            </w:pPr>
          </w:p>
          <w:p w14:paraId="6E1DF429" w14:textId="50A8B9C5" w:rsidR="00543F98" w:rsidRPr="00AD1ED5" w:rsidRDefault="00543F98" w:rsidP="005F595E">
            <w:pPr>
              <w:tabs>
                <w:tab w:val="left" w:pos="-720"/>
                <w:tab w:val="left" w:pos="0"/>
                <w:tab w:val="left" w:pos="720"/>
              </w:tabs>
              <w:suppressAutoHyphens/>
              <w:jc w:val="both"/>
              <w:rPr>
                <w:rFonts w:ascii="Arial" w:hAnsi="Arial" w:cs="Arial"/>
                <w:spacing w:val="-3"/>
              </w:rPr>
            </w:pPr>
            <w:r w:rsidRPr="00AD1ED5">
              <w:rPr>
                <w:rFonts w:ascii="Arial" w:hAnsi="Arial" w:cs="Arial"/>
                <w:spacing w:val="-3"/>
              </w:rPr>
              <w:t>Appointment as an employee of the Health Service Executive is governed by the Health Act 2004</w:t>
            </w:r>
            <w:r w:rsidR="002B6B2C" w:rsidRPr="00AD1ED5">
              <w:rPr>
                <w:rFonts w:ascii="Arial" w:hAnsi="Arial" w:cs="Arial"/>
                <w:spacing w:val="-3"/>
              </w:rPr>
              <w:t>,</w:t>
            </w:r>
            <w:r w:rsidRPr="00AD1ED5">
              <w:rPr>
                <w:rFonts w:ascii="Arial" w:hAnsi="Arial" w:cs="Arial"/>
                <w:spacing w:val="-3"/>
              </w:rPr>
              <w:t xml:space="preserve"> the Public Service Management (Recruitment and Appointments) Act 2004</w:t>
            </w:r>
            <w:r w:rsidR="002B6B2C" w:rsidRPr="00AD1ED5">
              <w:rPr>
                <w:rFonts w:ascii="Arial" w:hAnsi="Arial" w:cs="Arial"/>
                <w:spacing w:val="-3"/>
              </w:rPr>
              <w:t>,</w:t>
            </w:r>
            <w:r w:rsidRPr="00AD1ED5">
              <w:rPr>
                <w:rFonts w:ascii="Arial" w:hAnsi="Arial" w:cs="Arial"/>
                <w:spacing w:val="-3"/>
              </w:rPr>
              <w:t xml:space="preserve"> and Public Service Management (Recruitment and Appointments) Amendment Act 2013.</w:t>
            </w:r>
          </w:p>
          <w:p w14:paraId="0E2CB7A4" w14:textId="77777777" w:rsidR="00543F98" w:rsidRPr="00AD1ED5" w:rsidRDefault="00543F98" w:rsidP="005F595E">
            <w:pPr>
              <w:tabs>
                <w:tab w:val="left" w:pos="-720"/>
                <w:tab w:val="left" w:pos="0"/>
                <w:tab w:val="left" w:pos="720"/>
              </w:tabs>
              <w:suppressAutoHyphens/>
              <w:jc w:val="both"/>
              <w:rPr>
                <w:rFonts w:ascii="Arial" w:hAnsi="Arial" w:cs="Arial"/>
                <w:spacing w:val="-3"/>
              </w:rPr>
            </w:pPr>
          </w:p>
        </w:tc>
      </w:tr>
      <w:tr w:rsidR="000A2B27" w:rsidRPr="00AD1ED5" w14:paraId="429B377E" w14:textId="77777777" w:rsidTr="00762396">
        <w:tc>
          <w:tcPr>
            <w:tcW w:w="1187" w:type="pct"/>
          </w:tcPr>
          <w:p w14:paraId="1D504698" w14:textId="77777777" w:rsidR="000A2B27" w:rsidRPr="00AD1ED5" w:rsidRDefault="000A2B27" w:rsidP="000A2B27">
            <w:pPr>
              <w:jc w:val="both"/>
              <w:rPr>
                <w:rFonts w:ascii="Arial" w:hAnsi="Arial" w:cs="Arial"/>
                <w:b/>
                <w:bCs/>
              </w:rPr>
            </w:pPr>
            <w:r w:rsidRPr="00AD1ED5">
              <w:rPr>
                <w:rFonts w:ascii="Arial" w:hAnsi="Arial" w:cs="Arial"/>
                <w:b/>
                <w:bCs/>
              </w:rPr>
              <w:t>Remuneration</w:t>
            </w:r>
          </w:p>
          <w:p w14:paraId="5ABBF3B7" w14:textId="77777777" w:rsidR="000A2B27" w:rsidRPr="00AD1ED5" w:rsidRDefault="000A2B27" w:rsidP="000A2B27">
            <w:pPr>
              <w:jc w:val="both"/>
              <w:rPr>
                <w:rFonts w:ascii="Arial" w:hAnsi="Arial" w:cs="Arial"/>
                <w:b/>
                <w:bCs/>
              </w:rPr>
            </w:pPr>
          </w:p>
        </w:tc>
        <w:tc>
          <w:tcPr>
            <w:tcW w:w="3813" w:type="pct"/>
          </w:tcPr>
          <w:p w14:paraId="2BB0E7B9" w14:textId="77777777" w:rsidR="000A2B27" w:rsidRPr="00AD1ED5" w:rsidRDefault="000A2B27" w:rsidP="000A2B27">
            <w:pPr>
              <w:spacing w:after="120"/>
              <w:jc w:val="both"/>
              <w:rPr>
                <w:rFonts w:ascii="Arial" w:hAnsi="Arial" w:cs="Arial"/>
              </w:rPr>
            </w:pPr>
            <w:r w:rsidRPr="00AD1ED5">
              <w:rPr>
                <w:rFonts w:ascii="Arial" w:hAnsi="Arial" w:cs="Arial"/>
              </w:rPr>
              <w:t>The salary scale for the post is</w:t>
            </w:r>
            <w:r>
              <w:rPr>
                <w:rFonts w:ascii="Arial" w:hAnsi="Arial" w:cs="Arial"/>
              </w:rPr>
              <w:t xml:space="preserve"> (as at 01/06/2026)</w:t>
            </w:r>
            <w:r w:rsidRPr="00AD1ED5">
              <w:rPr>
                <w:rFonts w:ascii="Arial" w:hAnsi="Arial" w:cs="Arial"/>
              </w:rPr>
              <w:t xml:space="preserve">: </w:t>
            </w:r>
          </w:p>
          <w:p w14:paraId="3CB66805" w14:textId="77777777" w:rsidR="000A2B27" w:rsidRPr="00AD1ED5" w:rsidRDefault="000A2B27" w:rsidP="000A2B27">
            <w:pPr>
              <w:spacing w:after="120"/>
              <w:contextualSpacing/>
              <w:rPr>
                <w:rStyle w:val="Hyperlink"/>
                <w:rFonts w:ascii="Arial" w:hAnsi="Arial" w:cs="Arial"/>
                <w:bCs/>
                <w:iCs/>
                <w:color w:val="auto"/>
                <w:u w:val="none"/>
              </w:rPr>
            </w:pPr>
            <w:r w:rsidRPr="00AD1ED5">
              <w:rPr>
                <w:rStyle w:val="Hyperlink"/>
                <w:rFonts w:ascii="Arial" w:hAnsi="Arial" w:cs="Arial"/>
                <w:bCs/>
                <w:iCs/>
                <w:color w:val="auto"/>
                <w:u w:val="none"/>
              </w:rPr>
              <w:t>€83,911 €84,665 €87,976 €91,301 €94,600 €97,912 €101,207</w:t>
            </w:r>
          </w:p>
          <w:p w14:paraId="3CC14A0E" w14:textId="77777777" w:rsidR="000A2B27" w:rsidRDefault="000A2B27" w:rsidP="000A2B27">
            <w:pPr>
              <w:jc w:val="both"/>
              <w:rPr>
                <w:rFonts w:ascii="Arial" w:hAnsi="Arial" w:cs="Arial"/>
              </w:rPr>
            </w:pPr>
          </w:p>
          <w:p w14:paraId="5E42C470" w14:textId="77777777" w:rsidR="000A2B27" w:rsidRPr="00AD1ED5" w:rsidRDefault="000A2B27" w:rsidP="000A2B27">
            <w:pPr>
              <w:jc w:val="both"/>
              <w:rPr>
                <w:rFonts w:ascii="Arial" w:hAnsi="Arial" w:cs="Arial"/>
              </w:rPr>
            </w:pPr>
            <w:r w:rsidRPr="00AD1ED5">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7819E1A" w14:textId="77777777" w:rsidR="000A2B27" w:rsidRPr="00AD1ED5" w:rsidRDefault="000A2B27" w:rsidP="000A2B27">
            <w:pPr>
              <w:tabs>
                <w:tab w:val="left" w:pos="-720"/>
                <w:tab w:val="left" w:pos="0"/>
                <w:tab w:val="left" w:pos="720"/>
              </w:tabs>
              <w:suppressAutoHyphens/>
              <w:jc w:val="both"/>
              <w:rPr>
                <w:rFonts w:ascii="Arial" w:hAnsi="Arial" w:cs="Arial"/>
                <w:spacing w:val="-3"/>
              </w:rPr>
            </w:pPr>
          </w:p>
        </w:tc>
      </w:tr>
      <w:tr w:rsidR="00543F98" w:rsidRPr="00AD1ED5" w14:paraId="3F765092" w14:textId="77777777" w:rsidTr="00762396">
        <w:tc>
          <w:tcPr>
            <w:tcW w:w="1187" w:type="pct"/>
          </w:tcPr>
          <w:p w14:paraId="0FB817B0" w14:textId="47D7526F" w:rsidR="00543F98" w:rsidRPr="00AD1ED5" w:rsidRDefault="00762396" w:rsidP="005F595E">
            <w:pPr>
              <w:jc w:val="both"/>
              <w:rPr>
                <w:rFonts w:ascii="Arial" w:hAnsi="Arial" w:cs="Arial"/>
                <w:b/>
                <w:bCs/>
              </w:rPr>
            </w:pPr>
            <w:r w:rsidRPr="00AD1ED5">
              <w:rPr>
                <w:rFonts w:ascii="Arial" w:hAnsi="Arial" w:cs="Arial"/>
                <w:b/>
                <w:bCs/>
              </w:rPr>
              <w:t>Working week</w:t>
            </w:r>
          </w:p>
          <w:p w14:paraId="24717DED" w14:textId="77777777" w:rsidR="00543F98" w:rsidRPr="00AD1ED5" w:rsidRDefault="00543F98" w:rsidP="005F595E">
            <w:pPr>
              <w:jc w:val="both"/>
              <w:rPr>
                <w:rFonts w:ascii="Arial" w:hAnsi="Arial" w:cs="Arial"/>
                <w:b/>
                <w:bCs/>
              </w:rPr>
            </w:pPr>
          </w:p>
        </w:tc>
        <w:tc>
          <w:tcPr>
            <w:tcW w:w="3813" w:type="pct"/>
          </w:tcPr>
          <w:p w14:paraId="44AC9C6F" w14:textId="24040473" w:rsidR="00ED5846" w:rsidRPr="00AD1ED5" w:rsidRDefault="00ED5846" w:rsidP="00ED5846">
            <w:pPr>
              <w:pStyle w:val="paragraph"/>
              <w:spacing w:before="0" w:beforeAutospacing="0" w:after="0" w:afterAutospacing="0"/>
              <w:textAlignment w:val="baseline"/>
              <w:rPr>
                <w:rFonts w:ascii="Arial" w:hAnsi="Arial" w:cs="Arial"/>
                <w:sz w:val="20"/>
                <w:szCs w:val="20"/>
              </w:rPr>
            </w:pPr>
            <w:r w:rsidRPr="00AD1ED5">
              <w:rPr>
                <w:rStyle w:val="normaltextrun"/>
                <w:rFonts w:ascii="Arial" w:hAnsi="Arial" w:cs="Arial"/>
                <w:sz w:val="20"/>
                <w:szCs w:val="20"/>
                <w:lang w:val="en-US"/>
              </w:rPr>
              <w:t xml:space="preserve">The standard weekly working </w:t>
            </w:r>
            <w:r w:rsidRPr="00AD1ED5">
              <w:rPr>
                <w:rStyle w:val="findhit"/>
                <w:rFonts w:ascii="Arial" w:hAnsi="Arial" w:cs="Arial"/>
                <w:sz w:val="20"/>
                <w:szCs w:val="20"/>
                <w:lang w:val="en-US"/>
              </w:rPr>
              <w:t>hours</w:t>
            </w:r>
            <w:r w:rsidRPr="00AD1ED5">
              <w:rPr>
                <w:rStyle w:val="normaltextrun"/>
                <w:rFonts w:ascii="Arial" w:hAnsi="Arial" w:cs="Arial"/>
                <w:sz w:val="20"/>
                <w:szCs w:val="20"/>
                <w:lang w:val="en-US"/>
              </w:rPr>
              <w:t xml:space="preserve"> of attendance for your gra</w:t>
            </w:r>
            <w:r w:rsidRPr="007A7B9E">
              <w:rPr>
                <w:rStyle w:val="normaltextrun"/>
                <w:rFonts w:ascii="Arial" w:hAnsi="Arial" w:cs="Arial"/>
                <w:sz w:val="20"/>
                <w:szCs w:val="20"/>
                <w:lang w:val="en-US"/>
              </w:rPr>
              <w:t xml:space="preserve">de are </w:t>
            </w:r>
            <w:r w:rsidR="007A7B9E" w:rsidRPr="007A7B9E">
              <w:rPr>
                <w:rStyle w:val="normaltextrun"/>
                <w:rFonts w:ascii="Arial" w:hAnsi="Arial" w:cs="Arial"/>
                <w:b/>
                <w:bCs/>
                <w:sz w:val="20"/>
                <w:szCs w:val="20"/>
                <w:lang w:val="en-US"/>
              </w:rPr>
              <w:t>3</w:t>
            </w:r>
            <w:r w:rsidR="007A7B9E" w:rsidRPr="007A7B9E">
              <w:rPr>
                <w:rStyle w:val="normaltextrun"/>
                <w:rFonts w:ascii="Arial" w:hAnsi="Arial" w:cs="Arial"/>
                <w:b/>
                <w:sz w:val="20"/>
                <w:szCs w:val="20"/>
                <w:lang w:val="en-US"/>
              </w:rPr>
              <w:t>5</w:t>
            </w:r>
            <w:r w:rsidRPr="007A7B9E">
              <w:rPr>
                <w:rStyle w:val="normaltextrun"/>
                <w:rFonts w:ascii="Arial" w:hAnsi="Arial" w:cs="Arial"/>
                <w:sz w:val="20"/>
                <w:szCs w:val="20"/>
                <w:lang w:val="en-US"/>
              </w:rPr>
              <w:t xml:space="preserve"> </w:t>
            </w:r>
            <w:r w:rsidRPr="007A7B9E">
              <w:rPr>
                <w:rStyle w:val="findhit"/>
                <w:rFonts w:ascii="Arial" w:hAnsi="Arial" w:cs="Arial"/>
                <w:sz w:val="20"/>
                <w:szCs w:val="20"/>
                <w:lang w:val="en-US"/>
              </w:rPr>
              <w:t>hours</w:t>
            </w:r>
            <w:r w:rsidRPr="007A7B9E">
              <w:rPr>
                <w:rStyle w:val="normaltextrun"/>
                <w:rFonts w:ascii="Arial" w:hAnsi="Arial" w:cs="Arial"/>
                <w:sz w:val="20"/>
                <w:szCs w:val="20"/>
                <w:lang w:val="en-US"/>
              </w:rPr>
              <w:t xml:space="preserve"> per week. Your normal weekly working </w:t>
            </w:r>
            <w:r w:rsidRPr="007A7B9E">
              <w:rPr>
                <w:rStyle w:val="findhit"/>
                <w:rFonts w:ascii="Arial" w:hAnsi="Arial" w:cs="Arial"/>
                <w:sz w:val="20"/>
                <w:szCs w:val="20"/>
                <w:lang w:val="en-US"/>
              </w:rPr>
              <w:t>hours</w:t>
            </w:r>
            <w:r w:rsidRPr="007A7B9E">
              <w:rPr>
                <w:rStyle w:val="normaltextrun"/>
                <w:rFonts w:ascii="Arial" w:hAnsi="Arial" w:cs="Arial"/>
                <w:sz w:val="20"/>
                <w:szCs w:val="20"/>
                <w:lang w:val="en-US"/>
              </w:rPr>
              <w:t xml:space="preserve"> are </w:t>
            </w:r>
            <w:r w:rsidR="007A7B9E" w:rsidRPr="007A7B9E">
              <w:rPr>
                <w:rStyle w:val="normaltextrun"/>
                <w:rFonts w:ascii="Arial" w:hAnsi="Arial" w:cs="Arial"/>
                <w:b/>
                <w:bCs/>
                <w:sz w:val="20"/>
                <w:szCs w:val="20"/>
                <w:lang w:val="en-US"/>
              </w:rPr>
              <w:t>35</w:t>
            </w:r>
            <w:r w:rsidRPr="007A7B9E">
              <w:rPr>
                <w:rStyle w:val="normaltextrun"/>
                <w:rFonts w:ascii="Arial" w:hAnsi="Arial" w:cs="Arial"/>
                <w:sz w:val="20"/>
                <w:szCs w:val="20"/>
                <w:lang w:val="en-US"/>
              </w:rPr>
              <w:t xml:space="preserve"> </w:t>
            </w:r>
            <w:r w:rsidRPr="007A7B9E">
              <w:rPr>
                <w:rStyle w:val="findhit"/>
                <w:rFonts w:ascii="Arial" w:hAnsi="Arial" w:cs="Arial"/>
                <w:sz w:val="20"/>
                <w:szCs w:val="20"/>
                <w:lang w:val="en-US"/>
              </w:rPr>
              <w:t>hours</w:t>
            </w:r>
            <w:r w:rsidRPr="007A7B9E">
              <w:rPr>
                <w:rStyle w:val="normaltextrun"/>
                <w:rFonts w:ascii="Arial" w:hAnsi="Arial" w:cs="Arial"/>
                <w:sz w:val="20"/>
                <w:szCs w:val="20"/>
                <w:lang w:val="en-US"/>
              </w:rPr>
              <w:t xml:space="preserve">. </w:t>
            </w:r>
            <w:r w:rsidRPr="00AD1ED5">
              <w:rPr>
                <w:rStyle w:val="normaltextrun"/>
                <w:rFonts w:ascii="Arial" w:hAnsi="Arial" w:cs="Arial"/>
                <w:sz w:val="20"/>
                <w:szCs w:val="20"/>
                <w:lang w:val="en-US"/>
              </w:rPr>
              <w:t xml:space="preserve">Contracted </w:t>
            </w:r>
            <w:r w:rsidRPr="00AD1ED5">
              <w:rPr>
                <w:rStyle w:val="findhit"/>
                <w:rFonts w:ascii="Arial" w:hAnsi="Arial" w:cs="Arial"/>
                <w:sz w:val="20"/>
                <w:szCs w:val="20"/>
                <w:lang w:val="en-US"/>
              </w:rPr>
              <w:t>hours</w:t>
            </w:r>
            <w:r w:rsidRPr="00AD1ED5">
              <w:rPr>
                <w:rStyle w:val="normaltextrun"/>
                <w:rFonts w:ascii="Arial" w:hAnsi="Arial" w:cs="Arial"/>
                <w:sz w:val="20"/>
                <w:szCs w:val="20"/>
                <w:lang w:val="en-US"/>
              </w:rPr>
              <w:t xml:space="preserve"> that are less than the standard weekly working </w:t>
            </w:r>
            <w:r w:rsidRPr="00AD1ED5">
              <w:rPr>
                <w:rStyle w:val="findhit"/>
                <w:rFonts w:ascii="Arial" w:hAnsi="Arial" w:cs="Arial"/>
                <w:sz w:val="20"/>
                <w:szCs w:val="20"/>
                <w:lang w:val="en-US"/>
              </w:rPr>
              <w:t>hours</w:t>
            </w:r>
            <w:r w:rsidRPr="00AD1ED5">
              <w:rPr>
                <w:rStyle w:val="normaltextrun"/>
                <w:rFonts w:ascii="Arial" w:hAnsi="Arial" w:cs="Arial"/>
                <w:sz w:val="20"/>
                <w:szCs w:val="20"/>
                <w:lang w:val="en-US"/>
              </w:rPr>
              <w:t xml:space="preserve"> for your grade will be paid pro rata to the full time equivalent.</w:t>
            </w:r>
          </w:p>
          <w:p w14:paraId="49FB70E1" w14:textId="77777777" w:rsidR="00ED5846" w:rsidRPr="00AD1ED5" w:rsidRDefault="00ED5846" w:rsidP="00ED5846">
            <w:pPr>
              <w:pStyle w:val="paragraph"/>
              <w:spacing w:before="0" w:beforeAutospacing="0" w:after="0" w:afterAutospacing="0"/>
              <w:textAlignment w:val="baseline"/>
              <w:rPr>
                <w:rStyle w:val="eop"/>
                <w:rFonts w:ascii="Arial" w:hAnsi="Arial" w:cs="Arial"/>
                <w:sz w:val="20"/>
                <w:szCs w:val="20"/>
              </w:rPr>
            </w:pPr>
          </w:p>
          <w:p w14:paraId="165EE85A" w14:textId="145E6D1E" w:rsidR="00ED5846" w:rsidRPr="00AD1ED5" w:rsidRDefault="00ED5846" w:rsidP="00ED5846">
            <w:pPr>
              <w:pStyle w:val="paragraph"/>
              <w:spacing w:before="0" w:beforeAutospacing="0" w:after="0" w:afterAutospacing="0"/>
              <w:textAlignment w:val="baseline"/>
              <w:rPr>
                <w:rFonts w:ascii="Arial" w:hAnsi="Arial" w:cs="Arial"/>
                <w:sz w:val="20"/>
                <w:szCs w:val="20"/>
              </w:rPr>
            </w:pPr>
            <w:r w:rsidRPr="00AD1ED5">
              <w:rPr>
                <w:rStyle w:val="normaltextrun"/>
                <w:rFonts w:ascii="Arial" w:hAnsi="Arial" w:cs="Arial"/>
                <w:sz w:val="20"/>
                <w:szCs w:val="20"/>
                <w:lang w:val="en-US"/>
              </w:rPr>
              <w:t xml:space="preserve">You are required to work agreed roster/on-call arrangements advised by your Reporting Manager. Your contracted </w:t>
            </w:r>
            <w:r w:rsidRPr="00AD1ED5">
              <w:rPr>
                <w:rStyle w:val="findhit"/>
                <w:rFonts w:ascii="Arial" w:hAnsi="Arial" w:cs="Arial"/>
                <w:sz w:val="20"/>
                <w:szCs w:val="20"/>
                <w:lang w:val="en-US"/>
              </w:rPr>
              <w:t>hours</w:t>
            </w:r>
            <w:r w:rsidRPr="00AD1ED5">
              <w:rPr>
                <w:rStyle w:val="normaltextrun"/>
                <w:rFonts w:ascii="Arial" w:hAnsi="Arial" w:cs="Arial"/>
                <w:sz w:val="20"/>
                <w:szCs w:val="20"/>
                <w:lang w:val="en-US"/>
              </w:rPr>
              <w:t xml:space="preserve"> are liable to change between the </w:t>
            </w:r>
            <w:r w:rsidRPr="00AD1ED5">
              <w:rPr>
                <w:rStyle w:val="findhit"/>
                <w:rFonts w:ascii="Arial" w:hAnsi="Arial" w:cs="Arial"/>
                <w:sz w:val="20"/>
                <w:szCs w:val="20"/>
                <w:lang w:val="en-US"/>
              </w:rPr>
              <w:t>hours</w:t>
            </w:r>
            <w:r w:rsidRPr="00AD1ED5">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AD1ED5" w:rsidRDefault="001E592B" w:rsidP="005F595E">
            <w:pPr>
              <w:jc w:val="both"/>
              <w:rPr>
                <w:rFonts w:ascii="Arial" w:hAnsi="Arial" w:cs="Arial"/>
              </w:rPr>
            </w:pPr>
          </w:p>
        </w:tc>
      </w:tr>
      <w:tr w:rsidR="00543F98" w:rsidRPr="00AD1ED5" w14:paraId="026D2AAA" w14:textId="77777777" w:rsidTr="00762396">
        <w:tc>
          <w:tcPr>
            <w:tcW w:w="1187" w:type="pct"/>
          </w:tcPr>
          <w:p w14:paraId="38FDC52F" w14:textId="62B38BF6" w:rsidR="00543F98" w:rsidRPr="00AD1ED5" w:rsidRDefault="00762396" w:rsidP="005F595E">
            <w:pPr>
              <w:jc w:val="both"/>
              <w:rPr>
                <w:rFonts w:ascii="Arial" w:hAnsi="Arial" w:cs="Arial"/>
                <w:b/>
                <w:bCs/>
              </w:rPr>
            </w:pPr>
            <w:r w:rsidRPr="00AD1ED5">
              <w:rPr>
                <w:rFonts w:ascii="Arial" w:hAnsi="Arial" w:cs="Arial"/>
                <w:b/>
                <w:bCs/>
              </w:rPr>
              <w:t>Annual leave</w:t>
            </w:r>
          </w:p>
        </w:tc>
        <w:tc>
          <w:tcPr>
            <w:tcW w:w="3813" w:type="pct"/>
          </w:tcPr>
          <w:p w14:paraId="7A82753C" w14:textId="77777777" w:rsidR="00543F98" w:rsidRPr="00AD1ED5" w:rsidRDefault="000010EE" w:rsidP="005F595E">
            <w:pPr>
              <w:rPr>
                <w:rFonts w:ascii="Arial" w:hAnsi="Arial" w:cs="Arial"/>
              </w:rPr>
            </w:pPr>
            <w:r w:rsidRPr="00AD1ED5">
              <w:rPr>
                <w:rFonts w:ascii="Arial" w:eastAsiaTheme="minorHAnsi" w:hAnsi="Arial" w:cs="Arial"/>
                <w:color w:val="000000"/>
                <w:lang w:val="en-IE" w:eastAsia="en-US"/>
              </w:rPr>
              <w:t xml:space="preserve">The annual leave associated with the post will be confirmed at </w:t>
            </w:r>
            <w:r w:rsidR="0023552F" w:rsidRPr="00AD1ED5">
              <w:rPr>
                <w:rFonts w:ascii="Arial" w:eastAsiaTheme="minorHAnsi" w:hAnsi="Arial" w:cs="Arial"/>
                <w:color w:val="000000"/>
                <w:lang w:val="en-IE" w:eastAsia="en-US"/>
              </w:rPr>
              <w:t>C</w:t>
            </w:r>
            <w:r w:rsidRPr="00AD1ED5">
              <w:rPr>
                <w:rFonts w:ascii="Arial" w:eastAsiaTheme="minorHAnsi" w:hAnsi="Arial" w:cs="Arial"/>
                <w:color w:val="000000"/>
                <w:lang w:val="en-IE" w:eastAsia="en-US"/>
              </w:rPr>
              <w:t>ontracting stage</w:t>
            </w:r>
            <w:r w:rsidR="00543F98" w:rsidRPr="00AD1ED5">
              <w:rPr>
                <w:rFonts w:ascii="Arial" w:hAnsi="Arial" w:cs="Arial"/>
              </w:rPr>
              <w:t>.</w:t>
            </w:r>
          </w:p>
          <w:p w14:paraId="79D884D7" w14:textId="77777777" w:rsidR="00543F98" w:rsidRPr="00AD1ED5" w:rsidRDefault="00543F98" w:rsidP="005F595E">
            <w:pPr>
              <w:jc w:val="both"/>
              <w:rPr>
                <w:rFonts w:ascii="Arial" w:hAnsi="Arial" w:cs="Arial"/>
              </w:rPr>
            </w:pPr>
          </w:p>
        </w:tc>
      </w:tr>
      <w:tr w:rsidR="00543F98" w:rsidRPr="00AD1ED5" w14:paraId="01F7D1BF" w14:textId="77777777" w:rsidTr="00762396">
        <w:tc>
          <w:tcPr>
            <w:tcW w:w="1187" w:type="pct"/>
          </w:tcPr>
          <w:p w14:paraId="310A674B" w14:textId="23C4E8CD" w:rsidR="00543F98" w:rsidRPr="00AD1ED5" w:rsidRDefault="00762396" w:rsidP="005F595E">
            <w:pPr>
              <w:jc w:val="both"/>
              <w:rPr>
                <w:rFonts w:ascii="Arial" w:hAnsi="Arial" w:cs="Arial"/>
                <w:b/>
                <w:bCs/>
              </w:rPr>
            </w:pPr>
            <w:r w:rsidRPr="00AD1ED5">
              <w:rPr>
                <w:rFonts w:ascii="Arial" w:hAnsi="Arial" w:cs="Arial"/>
                <w:b/>
                <w:bCs/>
              </w:rPr>
              <w:t>Superannuation</w:t>
            </w:r>
          </w:p>
          <w:p w14:paraId="7729702D" w14:textId="77777777" w:rsidR="00543F98" w:rsidRPr="00AD1ED5" w:rsidRDefault="00543F98" w:rsidP="005F595E">
            <w:pPr>
              <w:jc w:val="both"/>
              <w:rPr>
                <w:rFonts w:ascii="Arial" w:hAnsi="Arial" w:cs="Arial"/>
                <w:b/>
                <w:bCs/>
              </w:rPr>
            </w:pPr>
          </w:p>
          <w:p w14:paraId="0BC16D94" w14:textId="77777777" w:rsidR="00543F98" w:rsidRPr="00AD1ED5" w:rsidRDefault="00543F98" w:rsidP="005F595E">
            <w:pPr>
              <w:jc w:val="both"/>
              <w:rPr>
                <w:rFonts w:ascii="Arial" w:hAnsi="Arial" w:cs="Arial"/>
                <w:b/>
                <w:bCs/>
              </w:rPr>
            </w:pPr>
          </w:p>
        </w:tc>
        <w:tc>
          <w:tcPr>
            <w:tcW w:w="3813" w:type="pct"/>
          </w:tcPr>
          <w:p w14:paraId="79E7E9AD" w14:textId="77777777" w:rsidR="00543F98" w:rsidRPr="00AD1ED5" w:rsidRDefault="00543F98" w:rsidP="005F595E">
            <w:pPr>
              <w:jc w:val="both"/>
              <w:rPr>
                <w:rFonts w:ascii="Arial" w:hAnsi="Arial" w:cs="Arial"/>
              </w:rPr>
            </w:pPr>
            <w:r w:rsidRPr="00AD1ED5">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AD1ED5">
                <w:rPr>
                  <w:rFonts w:ascii="Arial" w:hAnsi="Arial" w:cs="Arial"/>
                </w:rPr>
                <w:t>the 01</w:t>
              </w:r>
              <w:r w:rsidRPr="00AD1ED5">
                <w:rPr>
                  <w:rFonts w:ascii="Arial" w:hAnsi="Arial" w:cs="Arial"/>
                  <w:vertAlign w:val="superscript"/>
                </w:rPr>
                <w:t>st</w:t>
              </w:r>
              <w:r w:rsidRPr="00AD1ED5">
                <w:rPr>
                  <w:rFonts w:ascii="Arial" w:hAnsi="Arial" w:cs="Arial"/>
                </w:rPr>
                <w:t xml:space="preserve"> January 2005</w:t>
              </w:r>
            </w:smartTag>
            <w:r w:rsidRPr="00AD1ED5">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AD1ED5">
                <w:rPr>
                  <w:rFonts w:ascii="Arial" w:hAnsi="Arial" w:cs="Arial"/>
                </w:rPr>
                <w:t>31</w:t>
              </w:r>
              <w:r w:rsidRPr="00AD1ED5">
                <w:rPr>
                  <w:rFonts w:ascii="Arial" w:hAnsi="Arial" w:cs="Arial"/>
                  <w:vertAlign w:val="superscript"/>
                </w:rPr>
                <w:t>st</w:t>
              </w:r>
              <w:r w:rsidRPr="00AD1ED5">
                <w:rPr>
                  <w:rFonts w:ascii="Arial" w:hAnsi="Arial" w:cs="Arial"/>
                </w:rPr>
                <w:t xml:space="preserve"> December 2004</w:t>
              </w:r>
            </w:smartTag>
          </w:p>
          <w:p w14:paraId="16958ABA" w14:textId="59B7C405" w:rsidR="001E592B" w:rsidRPr="00AD1ED5" w:rsidRDefault="001E592B" w:rsidP="005F595E">
            <w:pPr>
              <w:jc w:val="both"/>
              <w:rPr>
                <w:rFonts w:ascii="Arial" w:hAnsi="Arial" w:cs="Arial"/>
              </w:rPr>
            </w:pPr>
          </w:p>
        </w:tc>
      </w:tr>
      <w:tr w:rsidR="005F595E" w:rsidRPr="00AD1ED5" w14:paraId="565FC9D1" w14:textId="77777777" w:rsidTr="00762396">
        <w:tc>
          <w:tcPr>
            <w:tcW w:w="1187" w:type="pct"/>
          </w:tcPr>
          <w:p w14:paraId="1B364D81" w14:textId="7AD7AAA2" w:rsidR="005F595E" w:rsidRPr="00AD1ED5" w:rsidRDefault="00762396" w:rsidP="005F595E">
            <w:pPr>
              <w:jc w:val="both"/>
              <w:rPr>
                <w:rFonts w:ascii="Arial" w:hAnsi="Arial" w:cs="Arial"/>
                <w:b/>
                <w:bCs/>
              </w:rPr>
            </w:pPr>
            <w:r w:rsidRPr="00AD1ED5">
              <w:rPr>
                <w:rFonts w:ascii="Arial" w:hAnsi="Arial" w:cs="Arial"/>
                <w:b/>
                <w:bCs/>
              </w:rPr>
              <w:t>Age</w:t>
            </w:r>
          </w:p>
        </w:tc>
        <w:tc>
          <w:tcPr>
            <w:tcW w:w="3813" w:type="pct"/>
          </w:tcPr>
          <w:p w14:paraId="0D47FB6D" w14:textId="77777777" w:rsidR="00E45386" w:rsidRPr="00AD1ED5" w:rsidRDefault="00E45386" w:rsidP="00E45386">
            <w:pPr>
              <w:autoSpaceDE w:val="0"/>
              <w:autoSpaceDN w:val="0"/>
              <w:adjustRightInd w:val="0"/>
              <w:rPr>
                <w:rFonts w:ascii="Arial" w:eastAsiaTheme="minorHAnsi" w:hAnsi="Arial" w:cs="Arial"/>
                <w:i/>
                <w:iCs/>
                <w:color w:val="000000"/>
                <w:lang w:val="en-IE" w:eastAsia="en-US"/>
              </w:rPr>
            </w:pPr>
            <w:r w:rsidRPr="00AD1ED5">
              <w:rPr>
                <w:rFonts w:ascii="Arial" w:eastAsiaTheme="minorHAnsi" w:hAnsi="Arial" w:cs="Arial"/>
                <w:color w:val="000000"/>
                <w:lang w:val="en-IE" w:eastAsia="en-US"/>
              </w:rPr>
              <w:t>The Public Service Superannuation (Age of Retirement) Act, 2018* set 70 years as the compulsory retirement age for public servants.</w:t>
            </w:r>
            <w:r w:rsidRPr="00AD1ED5">
              <w:rPr>
                <w:rFonts w:ascii="Arial" w:eastAsiaTheme="minorHAnsi" w:hAnsi="Arial" w:cs="Arial"/>
                <w:i/>
                <w:iCs/>
                <w:color w:val="000000"/>
                <w:lang w:val="en-IE" w:eastAsia="en-US"/>
              </w:rPr>
              <w:t xml:space="preserve"> </w:t>
            </w:r>
          </w:p>
          <w:p w14:paraId="1D853980" w14:textId="77777777" w:rsidR="00E45386" w:rsidRPr="00AD1ED5"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AD1ED5" w:rsidRDefault="00E45386" w:rsidP="00E45386">
            <w:pPr>
              <w:autoSpaceDE w:val="0"/>
              <w:autoSpaceDN w:val="0"/>
              <w:adjustRightInd w:val="0"/>
              <w:rPr>
                <w:rFonts w:ascii="Arial" w:eastAsiaTheme="minorHAnsi" w:hAnsi="Arial" w:cs="Arial"/>
                <w:b/>
                <w:bCs/>
                <w:iCs/>
                <w:color w:val="000000" w:themeColor="text1"/>
                <w:lang w:val="en-IE" w:eastAsia="en-US"/>
              </w:rPr>
            </w:pPr>
            <w:r w:rsidRPr="00AD1ED5">
              <w:rPr>
                <w:rFonts w:ascii="Arial" w:eastAsiaTheme="minorHAnsi" w:hAnsi="Arial" w:cs="Arial"/>
                <w:b/>
                <w:bCs/>
                <w:iCs/>
                <w:color w:val="000000"/>
                <w:lang w:val="en-IE" w:eastAsia="en-US"/>
              </w:rPr>
              <w:t xml:space="preserve">* Public </w:t>
            </w:r>
            <w:r w:rsidRPr="00AD1ED5">
              <w:rPr>
                <w:rFonts w:ascii="Arial" w:eastAsiaTheme="minorHAnsi" w:hAnsi="Arial" w:cs="Arial"/>
                <w:b/>
                <w:bCs/>
                <w:iCs/>
                <w:color w:val="000000" w:themeColor="text1"/>
                <w:lang w:val="en-IE" w:eastAsia="en-US"/>
              </w:rPr>
              <w:t>Servants not affected by this legislation:</w:t>
            </w:r>
          </w:p>
          <w:p w14:paraId="423A76B7" w14:textId="3343E1F1" w:rsidR="00E45386" w:rsidRPr="00AD1ED5" w:rsidRDefault="00E45386" w:rsidP="00E45386">
            <w:pPr>
              <w:autoSpaceDE w:val="0"/>
              <w:autoSpaceDN w:val="0"/>
              <w:adjustRightInd w:val="0"/>
              <w:rPr>
                <w:rFonts w:ascii="Arial" w:eastAsiaTheme="minorHAnsi" w:hAnsi="Arial" w:cs="Arial"/>
                <w:color w:val="000000" w:themeColor="text1"/>
                <w:lang w:val="en-IE" w:eastAsia="en-US"/>
              </w:rPr>
            </w:pPr>
            <w:r w:rsidRPr="00AD1ED5">
              <w:rPr>
                <w:rFonts w:ascii="Arial" w:eastAsiaTheme="minorHAnsi" w:hAnsi="Arial" w:cs="Arial"/>
                <w:color w:val="000000" w:themeColor="text1"/>
                <w:lang w:val="en-IE" w:eastAsia="en-US"/>
              </w:rPr>
              <w:t xml:space="preserve">Public servants joining the public </w:t>
            </w:r>
            <w:r w:rsidR="00D34192" w:rsidRPr="00AD1ED5">
              <w:rPr>
                <w:rFonts w:ascii="Arial" w:eastAsiaTheme="minorHAnsi" w:hAnsi="Arial" w:cs="Arial"/>
                <w:color w:val="000000" w:themeColor="text1"/>
                <w:lang w:val="en-IE" w:eastAsia="en-US"/>
              </w:rPr>
              <w:t>service or</w:t>
            </w:r>
            <w:r w:rsidRPr="00AD1ED5">
              <w:rPr>
                <w:rFonts w:ascii="Arial" w:eastAsiaTheme="minorHAnsi" w:hAnsi="Arial" w:cs="Arial"/>
                <w:color w:val="000000" w:themeColor="text1"/>
                <w:lang w:val="en-IE" w:eastAsia="en-US"/>
              </w:rPr>
              <w:t xml:space="preserve"> re</w:t>
            </w:r>
            <w:r w:rsidR="00A36FE9" w:rsidRPr="00AD1ED5">
              <w:rPr>
                <w:rFonts w:ascii="Arial" w:eastAsiaTheme="minorHAnsi" w:hAnsi="Arial" w:cs="Arial"/>
                <w:color w:val="000000" w:themeColor="text1"/>
                <w:lang w:val="en-IE" w:eastAsia="en-US"/>
              </w:rPr>
              <w:t>-</w:t>
            </w:r>
            <w:r w:rsidRPr="00AD1ED5">
              <w:rPr>
                <w:rFonts w:ascii="Arial" w:eastAsiaTheme="minorHAnsi" w:hAnsi="Arial" w:cs="Arial"/>
                <w:color w:val="000000" w:themeColor="text1"/>
                <w:lang w:val="en-IE" w:eastAsia="en-US"/>
              </w:rPr>
              <w:t xml:space="preserve">joining the public service with a </w:t>
            </w:r>
            <w:r w:rsidR="002B6B2C" w:rsidRPr="00AD1ED5">
              <w:rPr>
                <w:rFonts w:ascii="Arial" w:eastAsiaTheme="minorHAnsi" w:hAnsi="Arial" w:cs="Arial"/>
                <w:color w:val="000000" w:themeColor="text1"/>
                <w:lang w:val="en-IE" w:eastAsia="en-US"/>
              </w:rPr>
              <w:t>26-week</w:t>
            </w:r>
            <w:r w:rsidRPr="00AD1ED5">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57E91FD3" w14:textId="77777777" w:rsidR="00E45386" w:rsidRPr="00AD1ED5"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Pr="00AD1ED5" w:rsidRDefault="00E45386" w:rsidP="00E45386">
            <w:pPr>
              <w:autoSpaceDE w:val="0"/>
              <w:autoSpaceDN w:val="0"/>
              <w:adjustRightInd w:val="0"/>
              <w:rPr>
                <w:rFonts w:ascii="Arial" w:eastAsiaTheme="minorHAnsi" w:hAnsi="Arial" w:cs="Arial"/>
                <w:color w:val="000000" w:themeColor="text1"/>
                <w:lang w:val="en-IE" w:eastAsia="en-US"/>
              </w:rPr>
            </w:pPr>
            <w:r w:rsidRPr="00AD1ED5">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AD1ED5" w:rsidRDefault="001E592B" w:rsidP="00E45386">
            <w:pPr>
              <w:autoSpaceDE w:val="0"/>
              <w:autoSpaceDN w:val="0"/>
              <w:adjustRightInd w:val="0"/>
              <w:rPr>
                <w:rFonts w:ascii="Arial" w:eastAsiaTheme="minorHAnsi" w:hAnsi="Arial" w:cs="Arial"/>
                <w:color w:val="000000"/>
                <w:lang w:val="en-IE" w:eastAsia="en-US"/>
              </w:rPr>
            </w:pPr>
          </w:p>
        </w:tc>
      </w:tr>
      <w:tr w:rsidR="00543F98" w:rsidRPr="00AD1ED5" w14:paraId="00A31E89" w14:textId="77777777" w:rsidTr="00762396">
        <w:tc>
          <w:tcPr>
            <w:tcW w:w="1187" w:type="pct"/>
          </w:tcPr>
          <w:p w14:paraId="33CE3509" w14:textId="00C97D8C" w:rsidR="00543F98" w:rsidRPr="00AD1ED5" w:rsidRDefault="00762396" w:rsidP="00E0768C">
            <w:pPr>
              <w:jc w:val="both"/>
              <w:rPr>
                <w:rFonts w:ascii="Arial" w:hAnsi="Arial" w:cs="Arial"/>
                <w:b/>
              </w:rPr>
            </w:pPr>
            <w:r w:rsidRPr="00AD1ED5">
              <w:rPr>
                <w:rFonts w:ascii="Arial" w:hAnsi="Arial" w:cs="Arial"/>
                <w:b/>
              </w:rPr>
              <w:lastRenderedPageBreak/>
              <w:t>Probation</w:t>
            </w:r>
          </w:p>
        </w:tc>
        <w:tc>
          <w:tcPr>
            <w:tcW w:w="3813" w:type="pct"/>
          </w:tcPr>
          <w:p w14:paraId="43F205C5" w14:textId="29B115FF" w:rsidR="00543F98" w:rsidRPr="00AD1ED5" w:rsidRDefault="00543F98" w:rsidP="00E0768C">
            <w:pPr>
              <w:jc w:val="both"/>
              <w:rPr>
                <w:rFonts w:ascii="Arial" w:hAnsi="Arial" w:cs="Arial"/>
              </w:rPr>
            </w:pPr>
            <w:r w:rsidRPr="00AD1ED5">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AD1ED5" w:rsidRDefault="00E0768C" w:rsidP="00E0768C">
            <w:pPr>
              <w:jc w:val="both"/>
              <w:rPr>
                <w:rFonts w:ascii="Arial" w:hAnsi="Arial" w:cs="Arial"/>
              </w:rPr>
            </w:pPr>
          </w:p>
        </w:tc>
      </w:tr>
      <w:tr w:rsidR="00543F98" w:rsidRPr="00AD1ED5" w14:paraId="569E1840" w14:textId="77777777" w:rsidTr="00762396">
        <w:trPr>
          <w:trHeight w:val="699"/>
        </w:trPr>
        <w:tc>
          <w:tcPr>
            <w:tcW w:w="1187" w:type="pct"/>
          </w:tcPr>
          <w:p w14:paraId="27BE9867" w14:textId="16198D46" w:rsidR="00A54067" w:rsidRPr="00AD1ED5" w:rsidRDefault="00762396" w:rsidP="00A54067">
            <w:pPr>
              <w:rPr>
                <w:rFonts w:ascii="Arial" w:hAnsi="Arial" w:cs="Arial"/>
                <w:b/>
                <w:bCs/>
              </w:rPr>
            </w:pPr>
            <w:r w:rsidRPr="00AD1ED5">
              <w:rPr>
                <w:rFonts w:ascii="Arial" w:hAnsi="Arial" w:cs="Arial"/>
                <w:b/>
                <w:bCs/>
              </w:rPr>
              <w:t>Protection of children guidance and legislation</w:t>
            </w:r>
          </w:p>
          <w:p w14:paraId="470BFBA0" w14:textId="552E50B4" w:rsidR="00543F98" w:rsidRPr="00AD1ED5" w:rsidRDefault="00543F98" w:rsidP="00F8393C">
            <w:pPr>
              <w:rPr>
                <w:rFonts w:ascii="Arial" w:hAnsi="Arial" w:cs="Arial"/>
                <w:b/>
                <w:bCs/>
              </w:rPr>
            </w:pPr>
          </w:p>
        </w:tc>
        <w:tc>
          <w:tcPr>
            <w:tcW w:w="3813" w:type="pct"/>
          </w:tcPr>
          <w:p w14:paraId="444A8E6F" w14:textId="77777777" w:rsidR="00C82754" w:rsidRPr="00AD1ED5" w:rsidRDefault="00C82754" w:rsidP="00C82754">
            <w:pPr>
              <w:jc w:val="both"/>
              <w:rPr>
                <w:rFonts w:ascii="Arial" w:hAnsi="Arial" w:cs="Arial"/>
              </w:rPr>
            </w:pPr>
            <w:r w:rsidRPr="00AD1ED5">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B471741" w14:textId="77777777" w:rsidR="00C82754" w:rsidRPr="00AD1ED5" w:rsidRDefault="00C82754" w:rsidP="00C82754">
            <w:pPr>
              <w:jc w:val="both"/>
              <w:rPr>
                <w:rFonts w:ascii="Arial" w:hAnsi="Arial" w:cs="Arial"/>
              </w:rPr>
            </w:pPr>
          </w:p>
          <w:p w14:paraId="71541E22" w14:textId="77777777" w:rsidR="00C82754" w:rsidRPr="00AD1ED5" w:rsidRDefault="00C82754" w:rsidP="00C82754">
            <w:pPr>
              <w:jc w:val="both"/>
              <w:rPr>
                <w:rFonts w:ascii="Arial" w:hAnsi="Arial" w:cs="Arial"/>
              </w:rPr>
            </w:pPr>
            <w:r w:rsidRPr="00AD1ED5">
              <w:rPr>
                <w:rFonts w:ascii="Arial" w:hAnsi="Arial" w:cs="Arial"/>
              </w:rPr>
              <w:t xml:space="preserve">Some staff have additional responsibilities such as Line Managers, Designated Officers and Mandated Persons. </w:t>
            </w:r>
          </w:p>
          <w:p w14:paraId="4314F291" w14:textId="77777777" w:rsidR="00C82754" w:rsidRPr="00AD1ED5" w:rsidRDefault="00C82754" w:rsidP="00C82754">
            <w:pPr>
              <w:jc w:val="both"/>
              <w:rPr>
                <w:rFonts w:ascii="Arial" w:hAnsi="Arial" w:cs="Arial"/>
              </w:rPr>
            </w:pPr>
          </w:p>
          <w:p w14:paraId="15AA7407" w14:textId="77777777" w:rsidR="00C82754" w:rsidRPr="00AD1ED5" w:rsidRDefault="00C82754" w:rsidP="00C82754">
            <w:pPr>
              <w:jc w:val="both"/>
              <w:rPr>
                <w:rFonts w:ascii="Arial" w:hAnsi="Arial" w:cs="Arial"/>
              </w:rPr>
            </w:pPr>
            <w:r w:rsidRPr="00AD1ED5">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5" w:anchor="SCHED2" w:history="1">
              <w:r w:rsidRPr="00AD1ED5">
                <w:rPr>
                  <w:rStyle w:val="Hyperlink"/>
                  <w:rFonts w:ascii="Arial" w:hAnsi="Arial" w:cs="Arial"/>
                </w:rPr>
                <w:t>Schedule 2</w:t>
              </w:r>
              <w:r w:rsidRPr="00AD1ED5">
                <w:rPr>
                  <w:rFonts w:ascii="Arial" w:hAnsi="Arial"/>
                </w:rPr>
                <w:t xml:space="preserve"> of the Children First Act 2015</w:t>
              </w:r>
            </w:hyperlink>
            <w:r w:rsidRPr="00AD1ED5">
              <w:rPr>
                <w:rFonts w:ascii="Arial" w:hAnsi="Arial" w:cs="Arial"/>
              </w:rPr>
              <w:t xml:space="preserve"> to see if you are a Mandated Person, and therefore a HSE Designated Officer, and be familiar with the related roles and legal responsibilities. </w:t>
            </w:r>
          </w:p>
          <w:p w14:paraId="4731F1BB" w14:textId="77777777" w:rsidR="00C82754" w:rsidRPr="00AD1ED5" w:rsidRDefault="00C82754" w:rsidP="00C82754">
            <w:pPr>
              <w:jc w:val="both"/>
              <w:rPr>
                <w:rFonts w:ascii="Arial" w:hAnsi="Arial" w:cs="Arial"/>
              </w:rPr>
            </w:pPr>
          </w:p>
          <w:p w14:paraId="62136DD2" w14:textId="77777777" w:rsidR="00C82754" w:rsidRPr="00AD1ED5" w:rsidRDefault="00C82754" w:rsidP="00C82754">
            <w:pPr>
              <w:jc w:val="both"/>
              <w:rPr>
                <w:rFonts w:ascii="Arial" w:hAnsi="Arial" w:cs="Arial"/>
              </w:rPr>
            </w:pPr>
            <w:r w:rsidRPr="00AD1ED5">
              <w:rPr>
                <w:rFonts w:ascii="Arial" w:hAnsi="Arial" w:cs="Arial"/>
              </w:rPr>
              <w:t xml:space="preserve">Visit </w:t>
            </w:r>
            <w:hyperlink r:id="rId16" w:history="1">
              <w:r w:rsidRPr="00AD1ED5">
                <w:rPr>
                  <w:rStyle w:val="Hyperlink"/>
                  <w:rFonts w:ascii="Arial" w:hAnsi="Arial" w:cs="Arial"/>
                </w:rPr>
                <w:t>HSE Children First</w:t>
              </w:r>
              <w:r w:rsidRPr="00AD1ED5">
                <w:rPr>
                  <w:rFonts w:ascii="Arial" w:hAnsi="Arial"/>
                </w:rPr>
                <w:t xml:space="preserve"> </w:t>
              </w:r>
            </w:hyperlink>
            <w:r w:rsidRPr="00AD1ED5">
              <w:rPr>
                <w:rFonts w:ascii="Arial" w:hAnsi="Arial" w:cs="Arial"/>
              </w:rPr>
              <w:t xml:space="preserve">for further information, guidance and resources. </w:t>
            </w:r>
          </w:p>
          <w:p w14:paraId="31C11061" w14:textId="6B62B1C4" w:rsidR="00543F98" w:rsidRPr="00AD1ED5" w:rsidRDefault="00413395" w:rsidP="00A54067">
            <w:pPr>
              <w:jc w:val="both"/>
              <w:rPr>
                <w:rFonts w:ascii="Arial" w:hAnsi="Arial" w:cs="Arial"/>
                <w:b/>
                <w:bCs/>
              </w:rPr>
            </w:pPr>
            <w:r w:rsidRPr="00AD1ED5">
              <w:rPr>
                <w:rFonts w:ascii="Arial" w:hAnsi="Arial" w:cs="Arial"/>
                <w:bCs/>
                <w:lang w:val="en"/>
              </w:rPr>
              <w:t>.</w:t>
            </w:r>
          </w:p>
        </w:tc>
      </w:tr>
      <w:tr w:rsidR="00543F98" w:rsidRPr="00AD1ED5" w14:paraId="3F3CD233"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523D4226" w14:textId="51C18E77" w:rsidR="00543F98" w:rsidRPr="00AD1ED5" w:rsidRDefault="00762396" w:rsidP="00F8393C">
            <w:pPr>
              <w:rPr>
                <w:rFonts w:ascii="Arial" w:hAnsi="Arial" w:cs="Arial"/>
                <w:b/>
                <w:bCs/>
              </w:rPr>
            </w:pPr>
            <w:bookmarkStart w:id="0" w:name="_Hlk58316562"/>
            <w:r w:rsidRPr="00AD1ED5">
              <w:rPr>
                <w:rFonts w:ascii="Arial" w:hAnsi="Arial" w:cs="Arial"/>
                <w:b/>
                <w:bCs/>
              </w:rPr>
              <w:t>Infection control</w:t>
            </w:r>
          </w:p>
        </w:tc>
        <w:tc>
          <w:tcPr>
            <w:tcW w:w="3813" w:type="pct"/>
            <w:tcBorders>
              <w:top w:val="single" w:sz="4" w:space="0" w:color="auto"/>
              <w:left w:val="single" w:sz="4" w:space="0" w:color="auto"/>
              <w:bottom w:val="single" w:sz="4" w:space="0" w:color="auto"/>
              <w:right w:val="single" w:sz="4" w:space="0" w:color="auto"/>
            </w:tcBorders>
          </w:tcPr>
          <w:p w14:paraId="131F9382" w14:textId="77777777" w:rsidR="00543F98" w:rsidRPr="00AD1ED5" w:rsidRDefault="00543F98" w:rsidP="005F595E">
            <w:pPr>
              <w:jc w:val="both"/>
              <w:rPr>
                <w:rFonts w:ascii="Arial" w:hAnsi="Arial" w:cs="Arial"/>
              </w:rPr>
            </w:pPr>
            <w:r w:rsidRPr="00AD1ED5">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AD1ED5">
              <w:rPr>
                <w:rFonts w:ascii="Arial" w:hAnsi="Arial" w:cs="Arial"/>
                <w:iCs/>
              </w:rPr>
              <w:t>and comply with associated HSE protocols for implementing and maintaining these standards as appropriate to the role.</w:t>
            </w:r>
          </w:p>
          <w:p w14:paraId="3D6AA4B0" w14:textId="77777777" w:rsidR="00543F98" w:rsidRPr="00AD1ED5" w:rsidRDefault="00543F98" w:rsidP="005F595E">
            <w:pPr>
              <w:jc w:val="both"/>
              <w:rPr>
                <w:rFonts w:ascii="Arial" w:hAnsi="Arial" w:cs="Arial"/>
              </w:rPr>
            </w:pPr>
          </w:p>
        </w:tc>
      </w:tr>
      <w:tr w:rsidR="00543F98" w:rsidRPr="00AD1ED5" w14:paraId="1B03B790"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1B58B556" w14:textId="0C3712A1" w:rsidR="00543F98" w:rsidRPr="00AD1ED5" w:rsidRDefault="00762396" w:rsidP="00F8393C">
            <w:pPr>
              <w:rPr>
                <w:rFonts w:ascii="Arial" w:hAnsi="Arial" w:cs="Arial"/>
                <w:b/>
                <w:bCs/>
              </w:rPr>
            </w:pPr>
            <w:r w:rsidRPr="00AD1ED5">
              <w:rPr>
                <w:rFonts w:ascii="Arial" w:hAnsi="Arial" w:cs="Arial"/>
                <w:b/>
              </w:rPr>
              <w:t>Health &amp; safety</w:t>
            </w:r>
          </w:p>
        </w:tc>
        <w:tc>
          <w:tcPr>
            <w:tcW w:w="3813" w:type="pct"/>
            <w:tcBorders>
              <w:top w:val="single" w:sz="4" w:space="0" w:color="auto"/>
              <w:left w:val="single" w:sz="4" w:space="0" w:color="auto"/>
              <w:bottom w:val="single" w:sz="4" w:space="0" w:color="auto"/>
              <w:right w:val="single" w:sz="4" w:space="0" w:color="auto"/>
            </w:tcBorders>
          </w:tcPr>
          <w:p w14:paraId="353170AC" w14:textId="77777777" w:rsidR="00543F98" w:rsidRPr="00AD1ED5" w:rsidRDefault="00543F98" w:rsidP="005F595E">
            <w:pPr>
              <w:jc w:val="both"/>
              <w:rPr>
                <w:rFonts w:ascii="Arial" w:hAnsi="Arial" w:cs="Arial"/>
              </w:rPr>
            </w:pPr>
            <w:r w:rsidRPr="00AD1ED5">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AD1ED5" w:rsidRDefault="00543F98" w:rsidP="005F595E">
            <w:pPr>
              <w:ind w:firstLine="720"/>
              <w:jc w:val="both"/>
              <w:rPr>
                <w:rFonts w:ascii="Arial" w:hAnsi="Arial" w:cs="Arial"/>
              </w:rPr>
            </w:pPr>
          </w:p>
          <w:p w14:paraId="033501F0" w14:textId="77777777" w:rsidR="00543F98" w:rsidRPr="00AD1ED5" w:rsidRDefault="00543F98" w:rsidP="005F595E">
            <w:pPr>
              <w:jc w:val="both"/>
              <w:rPr>
                <w:rFonts w:ascii="Arial" w:hAnsi="Arial" w:cs="Arial"/>
              </w:rPr>
            </w:pPr>
            <w:r w:rsidRPr="00AD1ED5">
              <w:rPr>
                <w:rFonts w:ascii="Arial" w:hAnsi="Arial" w:cs="Arial"/>
              </w:rPr>
              <w:t>Key responsibilities include:</w:t>
            </w:r>
          </w:p>
          <w:p w14:paraId="239805B8" w14:textId="77777777" w:rsidR="00543F98" w:rsidRPr="00AD1ED5" w:rsidRDefault="00543F98" w:rsidP="005F595E">
            <w:pPr>
              <w:jc w:val="both"/>
              <w:rPr>
                <w:rFonts w:ascii="Arial" w:hAnsi="Arial" w:cs="Arial"/>
                <w:highlight w:val="yellow"/>
              </w:rPr>
            </w:pPr>
          </w:p>
          <w:p w14:paraId="1A2019CC" w14:textId="77777777" w:rsidR="00543F98" w:rsidRPr="00AD1ED5" w:rsidRDefault="00543F98" w:rsidP="003E7EEE">
            <w:pPr>
              <w:pStyle w:val="ListParagraph"/>
              <w:numPr>
                <w:ilvl w:val="0"/>
                <w:numId w:val="13"/>
              </w:numPr>
              <w:jc w:val="both"/>
              <w:rPr>
                <w:rFonts w:ascii="Arial" w:hAnsi="Arial" w:cs="Arial"/>
              </w:rPr>
            </w:pPr>
            <w:r w:rsidRPr="00AD1ED5">
              <w:rPr>
                <w:rFonts w:ascii="Arial" w:hAnsi="Arial" w:cs="Arial"/>
              </w:rPr>
              <w:t>Developing a SSSS for the department/service</w:t>
            </w:r>
            <w:r w:rsidRPr="00AD1ED5">
              <w:rPr>
                <w:rStyle w:val="FootnoteReference"/>
                <w:rFonts w:ascii="Arial" w:eastAsia="Calibri" w:hAnsi="Arial" w:cs="Arial"/>
              </w:rPr>
              <w:footnoteReference w:id="2"/>
            </w:r>
            <w:r w:rsidRPr="00AD1ED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AD1ED5" w:rsidRDefault="00543F98" w:rsidP="003E7EEE">
            <w:pPr>
              <w:pStyle w:val="ListParagraph"/>
              <w:numPr>
                <w:ilvl w:val="0"/>
                <w:numId w:val="13"/>
              </w:numPr>
              <w:jc w:val="both"/>
              <w:rPr>
                <w:rFonts w:ascii="Arial" w:hAnsi="Arial" w:cs="Arial"/>
              </w:rPr>
            </w:pPr>
            <w:r w:rsidRPr="00AD1ED5">
              <w:rPr>
                <w:rFonts w:ascii="Arial" w:hAnsi="Arial" w:cs="Arial"/>
              </w:rPr>
              <w:t xml:space="preserve">Ensuring that Occupational Safety and Health (OSH) is integrated into day-to-day business, providing Systems Of Work (SOW) that are planned, organised, performed, </w:t>
            </w:r>
            <w:r w:rsidR="00D34192" w:rsidRPr="00AD1ED5">
              <w:rPr>
                <w:rFonts w:ascii="Arial" w:hAnsi="Arial" w:cs="Arial"/>
              </w:rPr>
              <w:t>maintained,</w:t>
            </w:r>
            <w:r w:rsidRPr="00AD1ED5">
              <w:rPr>
                <w:rFonts w:ascii="Arial" w:hAnsi="Arial" w:cs="Arial"/>
              </w:rPr>
              <w:t xml:space="preserve"> and revised as appropriate, and ensuring that all safety related records are maintained and available for inspection.</w:t>
            </w:r>
          </w:p>
          <w:p w14:paraId="44F284F2" w14:textId="77777777" w:rsidR="00543F98" w:rsidRPr="00AD1ED5" w:rsidRDefault="00543F98" w:rsidP="003E7EEE">
            <w:pPr>
              <w:pStyle w:val="ListParagraph"/>
              <w:numPr>
                <w:ilvl w:val="0"/>
                <w:numId w:val="13"/>
              </w:numPr>
              <w:jc w:val="both"/>
              <w:rPr>
                <w:rFonts w:ascii="Arial" w:hAnsi="Arial" w:cs="Arial"/>
              </w:rPr>
            </w:pPr>
            <w:r w:rsidRPr="00AD1ED5">
              <w:rPr>
                <w:rFonts w:ascii="Arial" w:hAnsi="Arial" w:cs="Arial"/>
              </w:rPr>
              <w:t>Consulting and communicating with staff and safety representatives on OSH matters.</w:t>
            </w:r>
          </w:p>
          <w:p w14:paraId="26E31354" w14:textId="4E3FA182" w:rsidR="00543F98" w:rsidRPr="00AD1ED5" w:rsidRDefault="00543F98" w:rsidP="003E7EEE">
            <w:pPr>
              <w:pStyle w:val="ListParagraph"/>
              <w:numPr>
                <w:ilvl w:val="0"/>
                <w:numId w:val="13"/>
              </w:numPr>
              <w:jc w:val="both"/>
              <w:rPr>
                <w:rFonts w:ascii="Arial" w:hAnsi="Arial" w:cs="Arial"/>
              </w:rPr>
            </w:pPr>
            <w:r w:rsidRPr="00AD1ED5">
              <w:rPr>
                <w:rFonts w:ascii="Arial" w:hAnsi="Arial" w:cs="Arial"/>
              </w:rPr>
              <w:t>Ensuring a training need assessment (TNA) is undertaken for employees, facilitating their attendance at statutory OSH training, and ensuring records are maintained for each employee.</w:t>
            </w:r>
          </w:p>
          <w:p w14:paraId="70694811" w14:textId="0A6E170B" w:rsidR="00543F98" w:rsidRPr="00AD1ED5" w:rsidRDefault="00543F98" w:rsidP="003E7EEE">
            <w:pPr>
              <w:pStyle w:val="ListParagraph"/>
              <w:numPr>
                <w:ilvl w:val="0"/>
                <w:numId w:val="13"/>
              </w:numPr>
              <w:jc w:val="both"/>
              <w:rPr>
                <w:rFonts w:ascii="Arial" w:hAnsi="Arial" w:cs="Arial"/>
              </w:rPr>
            </w:pPr>
            <w:r w:rsidRPr="00AD1ED5">
              <w:rPr>
                <w:rFonts w:ascii="Arial" w:hAnsi="Arial" w:cs="Arial"/>
              </w:rPr>
              <w:t>Ensuring that all incidents occurring within the relevant department/service are managed</w:t>
            </w:r>
            <w:r w:rsidR="002B6B2C" w:rsidRPr="00AD1ED5">
              <w:rPr>
                <w:rFonts w:ascii="Arial" w:hAnsi="Arial" w:cs="Arial"/>
              </w:rPr>
              <w:t xml:space="preserve"> appropriately</w:t>
            </w:r>
            <w:r w:rsidRPr="00AD1ED5">
              <w:rPr>
                <w:rFonts w:ascii="Arial" w:hAnsi="Arial" w:cs="Arial"/>
              </w:rPr>
              <w:t xml:space="preserve"> and investigated in accordance with HSE procedures</w:t>
            </w:r>
            <w:r w:rsidRPr="00AD1ED5">
              <w:rPr>
                <w:rStyle w:val="FootnoteReference"/>
                <w:rFonts w:ascii="Arial" w:eastAsia="Calibri" w:hAnsi="Arial" w:cs="Arial"/>
              </w:rPr>
              <w:footnoteReference w:id="3"/>
            </w:r>
            <w:r w:rsidRPr="00AD1ED5">
              <w:rPr>
                <w:rFonts w:ascii="Arial" w:hAnsi="Arial" w:cs="Arial"/>
              </w:rPr>
              <w:t>.</w:t>
            </w:r>
          </w:p>
          <w:p w14:paraId="11FEAA1E" w14:textId="77777777" w:rsidR="00543F98" w:rsidRPr="00AD1ED5" w:rsidRDefault="00543F98" w:rsidP="003E7EEE">
            <w:pPr>
              <w:pStyle w:val="ListParagraph"/>
              <w:numPr>
                <w:ilvl w:val="0"/>
                <w:numId w:val="13"/>
              </w:numPr>
              <w:jc w:val="both"/>
              <w:rPr>
                <w:rFonts w:ascii="Arial" w:hAnsi="Arial" w:cs="Arial"/>
              </w:rPr>
            </w:pPr>
            <w:r w:rsidRPr="00AD1ED5">
              <w:rPr>
                <w:rFonts w:ascii="Arial" w:hAnsi="Arial" w:cs="Arial"/>
              </w:rPr>
              <w:lastRenderedPageBreak/>
              <w:t>Seeking advice from health and safety professionals through the National Health and Safety Function Helpdesk as appropriate.</w:t>
            </w:r>
          </w:p>
          <w:p w14:paraId="71D0F0C6" w14:textId="77777777" w:rsidR="00543F98" w:rsidRPr="00AD1ED5" w:rsidRDefault="00543F98" w:rsidP="003E7EEE">
            <w:pPr>
              <w:pStyle w:val="ListParagraph"/>
              <w:numPr>
                <w:ilvl w:val="0"/>
                <w:numId w:val="13"/>
              </w:numPr>
              <w:jc w:val="both"/>
              <w:rPr>
                <w:rFonts w:ascii="Arial" w:hAnsi="Arial" w:cs="Arial"/>
              </w:rPr>
            </w:pPr>
            <w:r w:rsidRPr="00AD1ED5">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AD1ED5" w:rsidRDefault="00543F98" w:rsidP="005F595E">
            <w:pPr>
              <w:jc w:val="both"/>
              <w:rPr>
                <w:rFonts w:ascii="Arial" w:hAnsi="Arial" w:cs="Arial"/>
              </w:rPr>
            </w:pPr>
          </w:p>
          <w:p w14:paraId="7AC8EEB0" w14:textId="77777777" w:rsidR="00543F98" w:rsidRPr="00AD1ED5" w:rsidRDefault="00543F98" w:rsidP="005F595E">
            <w:pPr>
              <w:jc w:val="both"/>
              <w:rPr>
                <w:rFonts w:ascii="Arial" w:hAnsi="Arial" w:cs="Arial"/>
              </w:rPr>
            </w:pPr>
            <w:r w:rsidRPr="00AD1ED5">
              <w:rPr>
                <w:rFonts w:ascii="Arial" w:hAnsi="Arial" w:cs="Arial"/>
                <w:b/>
              </w:rPr>
              <w:t>Note</w:t>
            </w:r>
            <w:r w:rsidRPr="00AD1ED5">
              <w:rPr>
                <w:rFonts w:ascii="Arial" w:hAnsi="Arial" w:cs="Arial"/>
              </w:rPr>
              <w:t xml:space="preserve">: Detailed roles and responsibilities of Line Managers are outlined in local SSSS. </w:t>
            </w:r>
          </w:p>
          <w:p w14:paraId="7DBB71A5" w14:textId="3B1B6585" w:rsidR="000D156B" w:rsidRPr="00AD1ED5" w:rsidRDefault="000D156B" w:rsidP="005F595E">
            <w:pPr>
              <w:jc w:val="both"/>
              <w:rPr>
                <w:rFonts w:ascii="Arial" w:hAnsi="Arial" w:cs="Arial"/>
              </w:rPr>
            </w:pPr>
          </w:p>
        </w:tc>
      </w:tr>
      <w:bookmarkEnd w:id="0"/>
      <w:tr w:rsidR="000D156B" w:rsidRPr="00AD1ED5" w14:paraId="355A36C2" w14:textId="77777777" w:rsidTr="004113A8">
        <w:trPr>
          <w:trHeight w:val="557"/>
        </w:trPr>
        <w:tc>
          <w:tcPr>
            <w:tcW w:w="1187" w:type="pct"/>
          </w:tcPr>
          <w:p w14:paraId="0A6930F3" w14:textId="2265EE6F" w:rsidR="000D156B" w:rsidRPr="00AD1ED5" w:rsidRDefault="00762396" w:rsidP="00EA495D">
            <w:pPr>
              <w:rPr>
                <w:rFonts w:ascii="Arial" w:hAnsi="Arial" w:cs="Arial"/>
                <w:b/>
                <w:bCs/>
              </w:rPr>
            </w:pPr>
            <w:r w:rsidRPr="00AD1ED5">
              <w:rPr>
                <w:rFonts w:ascii="Arial" w:hAnsi="Arial" w:cs="Arial"/>
                <w:b/>
                <w:bCs/>
              </w:rPr>
              <w:lastRenderedPageBreak/>
              <w:t>Ethics in public office 1995 and 2001</w:t>
            </w:r>
          </w:p>
          <w:p w14:paraId="4DC7E758" w14:textId="77777777" w:rsidR="000D156B" w:rsidRPr="00AD1ED5" w:rsidRDefault="000D156B" w:rsidP="00EA495D">
            <w:pPr>
              <w:rPr>
                <w:rFonts w:ascii="Arial" w:hAnsi="Arial" w:cs="Arial"/>
                <w:b/>
                <w:bCs/>
              </w:rPr>
            </w:pPr>
          </w:p>
          <w:p w14:paraId="79F85952" w14:textId="4E27AE53" w:rsidR="000D156B" w:rsidRPr="00AD1ED5" w:rsidRDefault="000D156B" w:rsidP="0070424B">
            <w:pPr>
              <w:tabs>
                <w:tab w:val="left" w:pos="8730"/>
              </w:tabs>
              <w:autoSpaceDE w:val="0"/>
              <w:autoSpaceDN w:val="0"/>
              <w:adjustRightInd w:val="0"/>
              <w:spacing w:line="240" w:lineRule="atLeast"/>
              <w:rPr>
                <w:rFonts w:ascii="Arial" w:hAnsi="Arial" w:cs="Arial"/>
                <w:b/>
              </w:rPr>
            </w:pPr>
          </w:p>
        </w:tc>
        <w:tc>
          <w:tcPr>
            <w:tcW w:w="3813" w:type="pct"/>
          </w:tcPr>
          <w:p w14:paraId="3ABB832C" w14:textId="6AC3A5E5" w:rsidR="000D156B" w:rsidRPr="00AD1ED5" w:rsidRDefault="000D156B" w:rsidP="00EA495D">
            <w:pPr>
              <w:jc w:val="both"/>
              <w:rPr>
                <w:rFonts w:ascii="Arial" w:hAnsi="Arial" w:cs="Arial"/>
              </w:rPr>
            </w:pPr>
            <w:r w:rsidRPr="00AD1ED5">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6EC02BEA" w14:textId="77777777" w:rsidR="00CD2A71" w:rsidRPr="00AD1ED5" w:rsidRDefault="00CD2A71" w:rsidP="00EA495D">
            <w:pPr>
              <w:jc w:val="both"/>
              <w:rPr>
                <w:rFonts w:ascii="Arial" w:hAnsi="Arial" w:cs="Arial"/>
              </w:rPr>
            </w:pPr>
          </w:p>
          <w:p w14:paraId="46A40574" w14:textId="2A9F983A" w:rsidR="000D156B" w:rsidRPr="00AD1ED5" w:rsidRDefault="000D156B" w:rsidP="00EA495D">
            <w:pPr>
              <w:jc w:val="both"/>
              <w:rPr>
                <w:rFonts w:ascii="Arial" w:hAnsi="Arial" w:cs="Arial"/>
              </w:rPr>
            </w:pPr>
            <w:r w:rsidRPr="00AD1ED5">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AD1ED5">
              <w:rPr>
                <w:rFonts w:ascii="Arial" w:hAnsi="Arial" w:cs="Arial"/>
                <w:vertAlign w:val="superscript"/>
              </w:rPr>
              <w:t>st</w:t>
            </w:r>
            <w:r w:rsidRPr="00AD1ED5">
              <w:rPr>
                <w:rFonts w:ascii="Arial" w:hAnsi="Arial" w:cs="Arial"/>
              </w:rPr>
              <w:t xml:space="preserve"> January in the following year.</w:t>
            </w:r>
          </w:p>
          <w:p w14:paraId="479FB3EC" w14:textId="77777777" w:rsidR="000D156B" w:rsidRPr="00AD1ED5" w:rsidRDefault="000D156B" w:rsidP="00EA495D">
            <w:pPr>
              <w:jc w:val="both"/>
              <w:rPr>
                <w:rFonts w:ascii="Arial" w:hAnsi="Arial" w:cs="Arial"/>
              </w:rPr>
            </w:pPr>
          </w:p>
          <w:p w14:paraId="1D71FE25" w14:textId="77777777" w:rsidR="000D156B" w:rsidRPr="00AD1ED5" w:rsidRDefault="000D156B" w:rsidP="00EA495D">
            <w:pPr>
              <w:pStyle w:val="BodyText"/>
              <w:jc w:val="both"/>
              <w:rPr>
                <w:sz w:val="20"/>
              </w:rPr>
            </w:pPr>
            <w:r w:rsidRPr="00AD1ED5">
              <w:rPr>
                <w:sz w:val="20"/>
              </w:rPr>
              <w:t xml:space="preserve">B) In addition to the annual statement, a person holding such a post is required, whenever they are performing a function as an employee of the </w:t>
            </w:r>
            <w:smartTag w:uri="urn:schemas-microsoft-com:office:smarttags" w:element="stockticker">
              <w:r w:rsidRPr="00AD1ED5">
                <w:rPr>
                  <w:sz w:val="20"/>
                </w:rPr>
                <w:t>HSE</w:t>
              </w:r>
            </w:smartTag>
            <w:r w:rsidRPr="00AD1ED5">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92FA476" w14:textId="77777777" w:rsidR="000D156B" w:rsidRPr="00AD1ED5" w:rsidRDefault="000D156B" w:rsidP="00EA495D">
            <w:pPr>
              <w:jc w:val="both"/>
              <w:rPr>
                <w:rFonts w:ascii="Arial" w:hAnsi="Arial" w:cs="Arial"/>
              </w:rPr>
            </w:pPr>
          </w:p>
          <w:p w14:paraId="73C52698" w14:textId="47A98524" w:rsidR="000D156B" w:rsidRPr="00AD1ED5" w:rsidRDefault="000D156B" w:rsidP="00EA495D">
            <w:pPr>
              <w:rPr>
                <w:rFonts w:ascii="Arial" w:hAnsi="Arial" w:cs="Arial"/>
              </w:rPr>
            </w:pPr>
            <w:r w:rsidRPr="00AD1ED5">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7" w:history="1">
              <w:r w:rsidRPr="00AD1ED5">
                <w:rPr>
                  <w:rStyle w:val="Hyperlink"/>
                  <w:rFonts w:ascii="Arial" w:hAnsi="Arial" w:cs="Arial"/>
                </w:rPr>
                <w:t>Standards Commission’s website</w:t>
              </w:r>
            </w:hyperlink>
            <w:r w:rsidRPr="00AD1ED5">
              <w:rPr>
                <w:rFonts w:ascii="Arial" w:hAnsi="Arial" w:cs="Arial"/>
              </w:rPr>
              <w:t>.</w:t>
            </w:r>
          </w:p>
          <w:p w14:paraId="374D8E55" w14:textId="33EE0AF8" w:rsidR="000D156B" w:rsidRPr="00AD1ED5" w:rsidRDefault="000D156B" w:rsidP="00EA495D">
            <w:pPr>
              <w:rPr>
                <w:rFonts w:ascii="Arial" w:hAnsi="Arial" w:cs="Arial"/>
              </w:rPr>
            </w:pPr>
          </w:p>
        </w:tc>
      </w:tr>
    </w:tbl>
    <w:p w14:paraId="0FC7D839" w14:textId="78EE219E" w:rsidR="00117CD7" w:rsidRPr="00AD1ED5" w:rsidRDefault="00117CD7" w:rsidP="00E9136D">
      <w:pPr>
        <w:rPr>
          <w:rFonts w:ascii="Arial" w:hAnsi="Arial" w:cs="Arial"/>
          <w:b/>
          <w:color w:val="000099"/>
        </w:rPr>
      </w:pPr>
    </w:p>
    <w:p w14:paraId="695D4252" w14:textId="3E20AB93" w:rsidR="000D156B" w:rsidRPr="00AD1ED5" w:rsidRDefault="000D156B" w:rsidP="00E9136D">
      <w:pPr>
        <w:rPr>
          <w:rFonts w:ascii="Arial" w:hAnsi="Arial" w:cs="Arial"/>
          <w:b/>
          <w:color w:val="000099"/>
        </w:rPr>
      </w:pPr>
    </w:p>
    <w:p w14:paraId="00BECC8E" w14:textId="77777777" w:rsidR="00117CD7" w:rsidRPr="00AD1ED5" w:rsidRDefault="00117CD7" w:rsidP="00E9136D">
      <w:pPr>
        <w:rPr>
          <w:rFonts w:ascii="Arial" w:hAnsi="Arial" w:cs="Arial"/>
          <w:b/>
          <w:color w:val="000099"/>
        </w:rPr>
      </w:pPr>
    </w:p>
    <w:sectPr w:rsidR="00117CD7" w:rsidRPr="00AD1ED5" w:rsidSect="00FC59B9">
      <w:headerReference w:type="default" r:id="rId18"/>
      <w:footerReference w:type="even"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B9201" w14:textId="77777777" w:rsidR="00E82A07" w:rsidRDefault="00E82A07" w:rsidP="00543F98">
      <w:r>
        <w:separator/>
      </w:r>
    </w:p>
  </w:endnote>
  <w:endnote w:type="continuationSeparator" w:id="0">
    <w:p w14:paraId="31D7AE95" w14:textId="77777777" w:rsidR="00E82A07" w:rsidRDefault="00E82A07" w:rsidP="00543F98">
      <w:r>
        <w:continuationSeparator/>
      </w:r>
    </w:p>
  </w:endnote>
  <w:endnote w:type="continuationNotice" w:id="1">
    <w:p w14:paraId="603E29B6" w14:textId="77777777" w:rsidR="00E82A07" w:rsidRDefault="00E82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27D12054" w:rsidR="00EA495D" w:rsidRPr="00F2257A" w:rsidRDefault="00EA495D" w:rsidP="00F2257A">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739CA" w14:textId="77777777" w:rsidR="00E82A07" w:rsidRDefault="00E82A07" w:rsidP="00543F98">
      <w:r>
        <w:separator/>
      </w:r>
    </w:p>
  </w:footnote>
  <w:footnote w:type="continuationSeparator" w:id="0">
    <w:p w14:paraId="05ADEE4B" w14:textId="77777777" w:rsidR="00E82A07" w:rsidRDefault="00E82A07" w:rsidP="00543F98">
      <w:r>
        <w:continuationSeparator/>
      </w:r>
    </w:p>
  </w:footnote>
  <w:footnote w:type="continuationNotice" w:id="1">
    <w:p w14:paraId="71789099" w14:textId="77777777" w:rsidR="00E82A07" w:rsidRDefault="00E82A07"/>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DE8B" w14:textId="01286D5A"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17FF74F9">
          <wp:simplePos x="0" y="0"/>
          <wp:positionH relativeFrom="margin">
            <wp:align>left</wp:align>
          </wp:positionH>
          <wp:positionV relativeFrom="margin">
            <wp:posOffset>-866419</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0F3052"/>
    <w:multiLevelType w:val="hybridMultilevel"/>
    <w:tmpl w:val="CFFEF61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0C537C64"/>
    <w:multiLevelType w:val="hybridMultilevel"/>
    <w:tmpl w:val="59F8FE20"/>
    <w:lvl w:ilvl="0" w:tplc="1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C95A63"/>
    <w:multiLevelType w:val="hybridMultilevel"/>
    <w:tmpl w:val="827AFDC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4505B0A"/>
    <w:multiLevelType w:val="hybridMultilevel"/>
    <w:tmpl w:val="9DF43106"/>
    <w:lvl w:ilvl="0" w:tplc="18090001">
      <w:start w:val="1"/>
      <w:numFmt w:val="bullet"/>
      <w:lvlText w:val=""/>
      <w:lvlJc w:val="left"/>
      <w:pPr>
        <w:ind w:left="786" w:hanging="360"/>
      </w:pPr>
      <w:rPr>
        <w:rFonts w:ascii="Symbol" w:hAnsi="Symbol" w:hint="default"/>
      </w:rPr>
    </w:lvl>
    <w:lvl w:ilvl="1" w:tplc="18090003" w:tentative="1">
      <w:start w:val="1"/>
      <w:numFmt w:val="bullet"/>
      <w:lvlText w:val="o"/>
      <w:lvlJc w:val="left"/>
      <w:pPr>
        <w:ind w:left="1506" w:hanging="360"/>
      </w:pPr>
      <w:rPr>
        <w:rFonts w:ascii="Courier New" w:hAnsi="Courier New" w:cs="Courier New" w:hint="default"/>
      </w:rPr>
    </w:lvl>
    <w:lvl w:ilvl="2" w:tplc="18090005" w:tentative="1">
      <w:start w:val="1"/>
      <w:numFmt w:val="bullet"/>
      <w:lvlText w:val=""/>
      <w:lvlJc w:val="left"/>
      <w:pPr>
        <w:ind w:left="2226" w:hanging="360"/>
      </w:pPr>
      <w:rPr>
        <w:rFonts w:ascii="Wingdings" w:hAnsi="Wingdings" w:hint="default"/>
      </w:rPr>
    </w:lvl>
    <w:lvl w:ilvl="3" w:tplc="18090001" w:tentative="1">
      <w:start w:val="1"/>
      <w:numFmt w:val="bullet"/>
      <w:lvlText w:val=""/>
      <w:lvlJc w:val="left"/>
      <w:pPr>
        <w:ind w:left="2946" w:hanging="360"/>
      </w:pPr>
      <w:rPr>
        <w:rFonts w:ascii="Symbol" w:hAnsi="Symbol" w:hint="default"/>
      </w:rPr>
    </w:lvl>
    <w:lvl w:ilvl="4" w:tplc="18090003" w:tentative="1">
      <w:start w:val="1"/>
      <w:numFmt w:val="bullet"/>
      <w:lvlText w:val="o"/>
      <w:lvlJc w:val="left"/>
      <w:pPr>
        <w:ind w:left="3666" w:hanging="360"/>
      </w:pPr>
      <w:rPr>
        <w:rFonts w:ascii="Courier New" w:hAnsi="Courier New" w:cs="Courier New" w:hint="default"/>
      </w:rPr>
    </w:lvl>
    <w:lvl w:ilvl="5" w:tplc="18090005" w:tentative="1">
      <w:start w:val="1"/>
      <w:numFmt w:val="bullet"/>
      <w:lvlText w:val=""/>
      <w:lvlJc w:val="left"/>
      <w:pPr>
        <w:ind w:left="4386" w:hanging="360"/>
      </w:pPr>
      <w:rPr>
        <w:rFonts w:ascii="Wingdings" w:hAnsi="Wingdings" w:hint="default"/>
      </w:rPr>
    </w:lvl>
    <w:lvl w:ilvl="6" w:tplc="18090001" w:tentative="1">
      <w:start w:val="1"/>
      <w:numFmt w:val="bullet"/>
      <w:lvlText w:val=""/>
      <w:lvlJc w:val="left"/>
      <w:pPr>
        <w:ind w:left="5106" w:hanging="360"/>
      </w:pPr>
      <w:rPr>
        <w:rFonts w:ascii="Symbol" w:hAnsi="Symbol" w:hint="default"/>
      </w:rPr>
    </w:lvl>
    <w:lvl w:ilvl="7" w:tplc="18090003" w:tentative="1">
      <w:start w:val="1"/>
      <w:numFmt w:val="bullet"/>
      <w:lvlText w:val="o"/>
      <w:lvlJc w:val="left"/>
      <w:pPr>
        <w:ind w:left="5826" w:hanging="360"/>
      </w:pPr>
      <w:rPr>
        <w:rFonts w:ascii="Courier New" w:hAnsi="Courier New" w:cs="Courier New" w:hint="default"/>
      </w:rPr>
    </w:lvl>
    <w:lvl w:ilvl="8" w:tplc="18090005" w:tentative="1">
      <w:start w:val="1"/>
      <w:numFmt w:val="bullet"/>
      <w:lvlText w:val=""/>
      <w:lvlJc w:val="left"/>
      <w:pPr>
        <w:ind w:left="6546" w:hanging="360"/>
      </w:pPr>
      <w:rPr>
        <w:rFonts w:ascii="Wingdings" w:hAnsi="Wingdings" w:hint="default"/>
      </w:rPr>
    </w:lvl>
  </w:abstractNum>
  <w:abstractNum w:abstractNumId="17" w15:restartNumberingAfterBreak="0">
    <w:nsid w:val="26A675D3"/>
    <w:multiLevelType w:val="hybridMultilevel"/>
    <w:tmpl w:val="0038A4C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5345BC6"/>
    <w:multiLevelType w:val="hybridMultilevel"/>
    <w:tmpl w:val="E97005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5"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445747"/>
    <w:multiLevelType w:val="hybridMultilevel"/>
    <w:tmpl w:val="FAECE09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2"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6CB3D59"/>
    <w:multiLevelType w:val="hybridMultilevel"/>
    <w:tmpl w:val="CE60E9E8"/>
    <w:lvl w:ilvl="0" w:tplc="E9423EC8">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5"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C1D726F"/>
    <w:multiLevelType w:val="hybridMultilevel"/>
    <w:tmpl w:val="9BBE63DA"/>
    <w:lvl w:ilvl="0" w:tplc="1809000F">
      <w:start w:val="1"/>
      <w:numFmt w:val="decimal"/>
      <w:lvlText w:val="%1."/>
      <w:lvlJc w:val="left"/>
      <w:pPr>
        <w:tabs>
          <w:tab w:val="num" w:pos="360"/>
        </w:tabs>
        <w:ind w:left="360" w:hanging="360"/>
      </w:pPr>
      <w:rPr>
        <w:rFont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CC33F83"/>
    <w:multiLevelType w:val="multilevel"/>
    <w:tmpl w:val="A07C469C"/>
    <w:lvl w:ilvl="0">
      <w:start w:val="1"/>
      <w:numFmt w:val="bullet"/>
      <w:lvlText w:val=""/>
      <w:lvlJc w:val="left"/>
      <w:pPr>
        <w:ind w:left="786" w:hanging="360"/>
      </w:pPr>
      <w:rPr>
        <w:rFonts w:ascii="Symbol" w:hAnsi="Symbol" w:hint="default"/>
        <w:color w:val="000000"/>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38" w15:restartNumberingAfterBreak="0">
    <w:nsid w:val="6EBD187A"/>
    <w:multiLevelType w:val="multilevel"/>
    <w:tmpl w:val="DE609436"/>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66224781">
    <w:abstractNumId w:val="39"/>
  </w:num>
  <w:num w:numId="2" w16cid:durableId="1497309708">
    <w:abstractNumId w:val="29"/>
  </w:num>
  <w:num w:numId="3" w16cid:durableId="20329943">
    <w:abstractNumId w:val="10"/>
  </w:num>
  <w:num w:numId="4" w16cid:durableId="1327976959">
    <w:abstractNumId w:val="33"/>
  </w:num>
  <w:num w:numId="5" w16cid:durableId="2041053617">
    <w:abstractNumId w:val="1"/>
  </w:num>
  <w:num w:numId="6" w16cid:durableId="1050886775">
    <w:abstractNumId w:val="11"/>
  </w:num>
  <w:num w:numId="7" w16cid:durableId="1543517759">
    <w:abstractNumId w:val="34"/>
  </w:num>
  <w:num w:numId="8" w16cid:durableId="632252116">
    <w:abstractNumId w:val="38"/>
  </w:num>
  <w:num w:numId="9" w16cid:durableId="151995250">
    <w:abstractNumId w:val="32"/>
  </w:num>
  <w:num w:numId="10" w16cid:durableId="1259829342">
    <w:abstractNumId w:val="18"/>
  </w:num>
  <w:num w:numId="11" w16cid:durableId="1890993159">
    <w:abstractNumId w:val="9"/>
  </w:num>
  <w:num w:numId="12" w16cid:durableId="4019275">
    <w:abstractNumId w:val="30"/>
  </w:num>
  <w:num w:numId="13" w16cid:durableId="1814635449">
    <w:abstractNumId w:val="6"/>
  </w:num>
  <w:num w:numId="14" w16cid:durableId="825173456">
    <w:abstractNumId w:val="27"/>
  </w:num>
  <w:num w:numId="15" w16cid:durableId="675545207">
    <w:abstractNumId w:val="19"/>
  </w:num>
  <w:num w:numId="16" w16cid:durableId="1880970338">
    <w:abstractNumId w:val="3"/>
  </w:num>
  <w:num w:numId="17" w16cid:durableId="741416394">
    <w:abstractNumId w:val="15"/>
  </w:num>
  <w:num w:numId="18" w16cid:durableId="1208105575">
    <w:abstractNumId w:val="35"/>
  </w:num>
  <w:num w:numId="19" w16cid:durableId="1378696396">
    <w:abstractNumId w:val="20"/>
  </w:num>
  <w:num w:numId="20" w16cid:durableId="607659201">
    <w:abstractNumId w:val="28"/>
  </w:num>
  <w:num w:numId="21" w16cid:durableId="75711670">
    <w:abstractNumId w:val="5"/>
  </w:num>
  <w:num w:numId="22" w16cid:durableId="1122653886">
    <w:abstractNumId w:val="40"/>
  </w:num>
  <w:num w:numId="23" w16cid:durableId="440952921">
    <w:abstractNumId w:val="25"/>
  </w:num>
  <w:num w:numId="24" w16cid:durableId="815412529">
    <w:abstractNumId w:val="13"/>
  </w:num>
  <w:num w:numId="25" w16cid:durableId="1752390709">
    <w:abstractNumId w:val="23"/>
  </w:num>
  <w:num w:numId="26" w16cid:durableId="1846364786">
    <w:abstractNumId w:val="8"/>
  </w:num>
  <w:num w:numId="27" w16cid:durableId="1824194653">
    <w:abstractNumId w:val="0"/>
  </w:num>
  <w:num w:numId="28" w16cid:durableId="1695114881">
    <w:abstractNumId w:val="31"/>
  </w:num>
  <w:num w:numId="29" w16cid:durableId="221450168">
    <w:abstractNumId w:val="12"/>
  </w:num>
  <w:num w:numId="30" w16cid:durableId="40634080">
    <w:abstractNumId w:val="24"/>
  </w:num>
  <w:num w:numId="31" w16cid:durableId="1923026182">
    <w:abstractNumId w:val="22"/>
  </w:num>
  <w:num w:numId="32" w16cid:durableId="846674824">
    <w:abstractNumId w:val="4"/>
  </w:num>
  <w:num w:numId="33" w16cid:durableId="1384061758">
    <w:abstractNumId w:val="14"/>
  </w:num>
  <w:num w:numId="34" w16cid:durableId="1193493591">
    <w:abstractNumId w:val="2"/>
  </w:num>
  <w:num w:numId="35" w16cid:durableId="351688322">
    <w:abstractNumId w:val="21"/>
  </w:num>
  <w:num w:numId="36" w16cid:durableId="1885287372">
    <w:abstractNumId w:val="17"/>
  </w:num>
  <w:num w:numId="37" w16cid:durableId="1383864497">
    <w:abstractNumId w:val="37"/>
  </w:num>
  <w:num w:numId="38" w16cid:durableId="1593853989">
    <w:abstractNumId w:val="36"/>
  </w:num>
  <w:num w:numId="39" w16cid:durableId="1787314054">
    <w:abstractNumId w:val="26"/>
  </w:num>
  <w:num w:numId="40" w16cid:durableId="2119980434">
    <w:abstractNumId w:val="7"/>
  </w:num>
  <w:num w:numId="41" w16cid:durableId="1344554022">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699E"/>
    <w:rsid w:val="00010146"/>
    <w:rsid w:val="00016C4B"/>
    <w:rsid w:val="00034879"/>
    <w:rsid w:val="00063F8A"/>
    <w:rsid w:val="00091D46"/>
    <w:rsid w:val="00095C1D"/>
    <w:rsid w:val="000A0187"/>
    <w:rsid w:val="000A2B27"/>
    <w:rsid w:val="000A7350"/>
    <w:rsid w:val="000B3BA1"/>
    <w:rsid w:val="000B7318"/>
    <w:rsid w:val="000C7D57"/>
    <w:rsid w:val="000D156B"/>
    <w:rsid w:val="000D581E"/>
    <w:rsid w:val="000E06F3"/>
    <w:rsid w:val="000F271C"/>
    <w:rsid w:val="00111739"/>
    <w:rsid w:val="001142DE"/>
    <w:rsid w:val="00117CD7"/>
    <w:rsid w:val="00127EAB"/>
    <w:rsid w:val="001303A5"/>
    <w:rsid w:val="00134550"/>
    <w:rsid w:val="001359F6"/>
    <w:rsid w:val="00151417"/>
    <w:rsid w:val="00163957"/>
    <w:rsid w:val="00177D2A"/>
    <w:rsid w:val="001801B2"/>
    <w:rsid w:val="0018179A"/>
    <w:rsid w:val="0018387C"/>
    <w:rsid w:val="001858C6"/>
    <w:rsid w:val="00185EBC"/>
    <w:rsid w:val="00195048"/>
    <w:rsid w:val="00195968"/>
    <w:rsid w:val="001A1FF4"/>
    <w:rsid w:val="001A2568"/>
    <w:rsid w:val="001A7F9A"/>
    <w:rsid w:val="001B14B4"/>
    <w:rsid w:val="001B7920"/>
    <w:rsid w:val="001C0142"/>
    <w:rsid w:val="001D5584"/>
    <w:rsid w:val="001E592B"/>
    <w:rsid w:val="0020679C"/>
    <w:rsid w:val="002112E2"/>
    <w:rsid w:val="0023552F"/>
    <w:rsid w:val="0024231B"/>
    <w:rsid w:val="0024311A"/>
    <w:rsid w:val="00243B62"/>
    <w:rsid w:val="00243BB0"/>
    <w:rsid w:val="00244FA0"/>
    <w:rsid w:val="00247FA3"/>
    <w:rsid w:val="00257231"/>
    <w:rsid w:val="00260C8B"/>
    <w:rsid w:val="00286130"/>
    <w:rsid w:val="0029014C"/>
    <w:rsid w:val="002A1DEB"/>
    <w:rsid w:val="002B27A5"/>
    <w:rsid w:val="002B6B2C"/>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D3666"/>
    <w:rsid w:val="003E7EEE"/>
    <w:rsid w:val="003F026C"/>
    <w:rsid w:val="003F586D"/>
    <w:rsid w:val="00402365"/>
    <w:rsid w:val="004113A8"/>
    <w:rsid w:val="0041250A"/>
    <w:rsid w:val="00413395"/>
    <w:rsid w:val="0044373F"/>
    <w:rsid w:val="0045069B"/>
    <w:rsid w:val="00463454"/>
    <w:rsid w:val="00475884"/>
    <w:rsid w:val="00477662"/>
    <w:rsid w:val="00477AEF"/>
    <w:rsid w:val="004831DD"/>
    <w:rsid w:val="00494CA6"/>
    <w:rsid w:val="00496B68"/>
    <w:rsid w:val="004C3CE5"/>
    <w:rsid w:val="004C78F8"/>
    <w:rsid w:val="004E4CEC"/>
    <w:rsid w:val="004F2D42"/>
    <w:rsid w:val="004F2F73"/>
    <w:rsid w:val="005150A5"/>
    <w:rsid w:val="00521CFC"/>
    <w:rsid w:val="00524D77"/>
    <w:rsid w:val="00533F85"/>
    <w:rsid w:val="00543F98"/>
    <w:rsid w:val="0054701F"/>
    <w:rsid w:val="00585CE2"/>
    <w:rsid w:val="00593D2E"/>
    <w:rsid w:val="005A38DE"/>
    <w:rsid w:val="005B29E2"/>
    <w:rsid w:val="005C40FB"/>
    <w:rsid w:val="005E3CBF"/>
    <w:rsid w:val="005F10AC"/>
    <w:rsid w:val="005F595E"/>
    <w:rsid w:val="00611576"/>
    <w:rsid w:val="0064026D"/>
    <w:rsid w:val="00645B66"/>
    <w:rsid w:val="006544F8"/>
    <w:rsid w:val="00671C9E"/>
    <w:rsid w:val="0068735E"/>
    <w:rsid w:val="006A2668"/>
    <w:rsid w:val="006A3CD5"/>
    <w:rsid w:val="006A54F6"/>
    <w:rsid w:val="006B5A90"/>
    <w:rsid w:val="006B758C"/>
    <w:rsid w:val="006E2876"/>
    <w:rsid w:val="006F0BE7"/>
    <w:rsid w:val="006F1A37"/>
    <w:rsid w:val="006F6EB4"/>
    <w:rsid w:val="0070362B"/>
    <w:rsid w:val="0070424B"/>
    <w:rsid w:val="00705C73"/>
    <w:rsid w:val="007065F2"/>
    <w:rsid w:val="007119DD"/>
    <w:rsid w:val="0075380E"/>
    <w:rsid w:val="00762396"/>
    <w:rsid w:val="0077279C"/>
    <w:rsid w:val="00792875"/>
    <w:rsid w:val="00792F91"/>
    <w:rsid w:val="00795998"/>
    <w:rsid w:val="007A7B9E"/>
    <w:rsid w:val="007C6E77"/>
    <w:rsid w:val="007D2E37"/>
    <w:rsid w:val="007D43A7"/>
    <w:rsid w:val="007D639C"/>
    <w:rsid w:val="007E60A4"/>
    <w:rsid w:val="007F0BB1"/>
    <w:rsid w:val="007F6BBE"/>
    <w:rsid w:val="00813F59"/>
    <w:rsid w:val="00820953"/>
    <w:rsid w:val="008249E3"/>
    <w:rsid w:val="00835025"/>
    <w:rsid w:val="008627AB"/>
    <w:rsid w:val="00871441"/>
    <w:rsid w:val="0087266C"/>
    <w:rsid w:val="00881E0B"/>
    <w:rsid w:val="00887873"/>
    <w:rsid w:val="00890A2B"/>
    <w:rsid w:val="008950F1"/>
    <w:rsid w:val="0089656E"/>
    <w:rsid w:val="008A014A"/>
    <w:rsid w:val="008A6CFF"/>
    <w:rsid w:val="008B37E3"/>
    <w:rsid w:val="008D7173"/>
    <w:rsid w:val="00923525"/>
    <w:rsid w:val="009441FF"/>
    <w:rsid w:val="00944FE6"/>
    <w:rsid w:val="00955918"/>
    <w:rsid w:val="009713C6"/>
    <w:rsid w:val="00986ECA"/>
    <w:rsid w:val="009B6BF8"/>
    <w:rsid w:val="009C7692"/>
    <w:rsid w:val="009D28F8"/>
    <w:rsid w:val="009D61B3"/>
    <w:rsid w:val="009E754F"/>
    <w:rsid w:val="009F2D6D"/>
    <w:rsid w:val="009F3F3A"/>
    <w:rsid w:val="00A02CC7"/>
    <w:rsid w:val="00A049EE"/>
    <w:rsid w:val="00A31CE6"/>
    <w:rsid w:val="00A33245"/>
    <w:rsid w:val="00A35B00"/>
    <w:rsid w:val="00A36FE9"/>
    <w:rsid w:val="00A47428"/>
    <w:rsid w:val="00A54067"/>
    <w:rsid w:val="00A579CE"/>
    <w:rsid w:val="00A66600"/>
    <w:rsid w:val="00A847E5"/>
    <w:rsid w:val="00A8573A"/>
    <w:rsid w:val="00A85FAD"/>
    <w:rsid w:val="00AB13F2"/>
    <w:rsid w:val="00AB4063"/>
    <w:rsid w:val="00AC0D37"/>
    <w:rsid w:val="00AC325C"/>
    <w:rsid w:val="00AD1ED5"/>
    <w:rsid w:val="00AD5EC4"/>
    <w:rsid w:val="00AE1AD9"/>
    <w:rsid w:val="00AE6192"/>
    <w:rsid w:val="00B0554F"/>
    <w:rsid w:val="00B079D3"/>
    <w:rsid w:val="00B13527"/>
    <w:rsid w:val="00B4168B"/>
    <w:rsid w:val="00B45750"/>
    <w:rsid w:val="00B467B9"/>
    <w:rsid w:val="00B54932"/>
    <w:rsid w:val="00B701F5"/>
    <w:rsid w:val="00B76F51"/>
    <w:rsid w:val="00B85A4B"/>
    <w:rsid w:val="00BA14C2"/>
    <w:rsid w:val="00BA4579"/>
    <w:rsid w:val="00BD463D"/>
    <w:rsid w:val="00BD5194"/>
    <w:rsid w:val="00BD7AF2"/>
    <w:rsid w:val="00BE2087"/>
    <w:rsid w:val="00BE491B"/>
    <w:rsid w:val="00BF1487"/>
    <w:rsid w:val="00C04A11"/>
    <w:rsid w:val="00C25F36"/>
    <w:rsid w:val="00C27EBA"/>
    <w:rsid w:val="00C31249"/>
    <w:rsid w:val="00C36670"/>
    <w:rsid w:val="00C438C1"/>
    <w:rsid w:val="00C443AE"/>
    <w:rsid w:val="00C50AC7"/>
    <w:rsid w:val="00C57CEC"/>
    <w:rsid w:val="00C82754"/>
    <w:rsid w:val="00C82C28"/>
    <w:rsid w:val="00CA12C1"/>
    <w:rsid w:val="00CB077C"/>
    <w:rsid w:val="00CB2C3A"/>
    <w:rsid w:val="00CC082D"/>
    <w:rsid w:val="00CC5AC2"/>
    <w:rsid w:val="00CD2A71"/>
    <w:rsid w:val="00CE3011"/>
    <w:rsid w:val="00CE499C"/>
    <w:rsid w:val="00D139DF"/>
    <w:rsid w:val="00D16F97"/>
    <w:rsid w:val="00D2797C"/>
    <w:rsid w:val="00D34192"/>
    <w:rsid w:val="00D345CA"/>
    <w:rsid w:val="00D522E6"/>
    <w:rsid w:val="00D844B6"/>
    <w:rsid w:val="00D86A76"/>
    <w:rsid w:val="00D931C6"/>
    <w:rsid w:val="00DA6478"/>
    <w:rsid w:val="00DA6923"/>
    <w:rsid w:val="00DA7FD3"/>
    <w:rsid w:val="00DD145D"/>
    <w:rsid w:val="00DE0090"/>
    <w:rsid w:val="00E00E62"/>
    <w:rsid w:val="00E0768C"/>
    <w:rsid w:val="00E23FD8"/>
    <w:rsid w:val="00E45386"/>
    <w:rsid w:val="00E46F0F"/>
    <w:rsid w:val="00E53F9F"/>
    <w:rsid w:val="00E64E67"/>
    <w:rsid w:val="00E71747"/>
    <w:rsid w:val="00E71DBB"/>
    <w:rsid w:val="00E77239"/>
    <w:rsid w:val="00E82A07"/>
    <w:rsid w:val="00E9136D"/>
    <w:rsid w:val="00E95117"/>
    <w:rsid w:val="00EA495D"/>
    <w:rsid w:val="00EB067F"/>
    <w:rsid w:val="00EB3C67"/>
    <w:rsid w:val="00EB5E72"/>
    <w:rsid w:val="00EB7809"/>
    <w:rsid w:val="00EC3C8E"/>
    <w:rsid w:val="00ED5846"/>
    <w:rsid w:val="00EE4936"/>
    <w:rsid w:val="00EF5A89"/>
    <w:rsid w:val="00F105D9"/>
    <w:rsid w:val="00F1158C"/>
    <w:rsid w:val="00F1442F"/>
    <w:rsid w:val="00F20301"/>
    <w:rsid w:val="00F2257A"/>
    <w:rsid w:val="00F2304D"/>
    <w:rsid w:val="00F235BB"/>
    <w:rsid w:val="00F409EB"/>
    <w:rsid w:val="00F415C8"/>
    <w:rsid w:val="00F6254C"/>
    <w:rsid w:val="00F63857"/>
    <w:rsid w:val="00F70788"/>
    <w:rsid w:val="00F8393C"/>
    <w:rsid w:val="00F83B46"/>
    <w:rsid w:val="00F928ED"/>
    <w:rsid w:val="00F97827"/>
    <w:rsid w:val="00FC12B2"/>
    <w:rsid w:val="00FC3200"/>
    <w:rsid w:val="00FC3CA6"/>
    <w:rsid w:val="00FC59B9"/>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aliases w:val="Subtitle Cover Page,List Paragraph4,List Paragraph3,Dot pt,No Spacing1,List Paragraph Char Char Char,Indicator Text,Numbered Para 1,List Paragraph1,Bullet Points,MAIN CONTENT,OBC Bullet,List Paragraph11,List Paragraph12,F5 List Paragraph"/>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customStyle="1" w:styleId="xmsonormal">
    <w:name w:val="x_msonormal"/>
    <w:basedOn w:val="Normal"/>
    <w:rsid w:val="00EB067F"/>
    <w:rPr>
      <w:rFonts w:eastAsiaTheme="minorHAnsi"/>
      <w:sz w:val="24"/>
      <w:szCs w:val="24"/>
      <w:lang w:val="en-IE" w:eastAsia="en-IE"/>
    </w:rPr>
  </w:style>
  <w:style w:type="character" w:styleId="UnresolvedMention">
    <w:name w:val="Unresolved Mention"/>
    <w:basedOn w:val="DefaultParagraphFont"/>
    <w:uiPriority w:val="99"/>
    <w:semiHidden/>
    <w:unhideWhenUsed/>
    <w:rsid w:val="00151417"/>
    <w:rPr>
      <w:color w:val="605E5C"/>
      <w:shd w:val="clear" w:color="auto" w:fill="E1DFDD"/>
    </w:rPr>
  </w:style>
  <w:style w:type="character" w:customStyle="1" w:styleId="ListParagraphChar">
    <w:name w:val="List Paragraph Char"/>
    <w:aliases w:val="Subtitle Cover Page Char,List Paragraph4 Char,List Paragraph3 Char,Dot pt Char,No Spacing1 Char,List Paragraph Char Char Char Char,Indicator Text Char,Numbered Para 1 Char,List Paragraph1 Char,Bullet Points Char,MAIN CONTENT Char"/>
    <w:link w:val="ListParagraph"/>
    <w:uiPriority w:val="34"/>
    <w:qFormat/>
    <w:locked/>
    <w:rsid w:val="00881E0B"/>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14432028">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ie/eng/staff/resources/diversity/diversity.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ecruitmanagement@hse.ie" TargetMode="External"/><Relationship Id="rId17" Type="http://schemas.openxmlformats.org/officeDocument/2006/relationships/hyperlink" Target="https://www.sipo.ie/" TargetMode="Externa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WHW@hse.ie" TargetMode="External"/><Relationship Id="rId5" Type="http://schemas.openxmlformats.org/officeDocument/2006/relationships/numbering" Target="numbering.xml"/><Relationship Id="rId15" Type="http://schemas.openxmlformats.org/officeDocument/2006/relationships/hyperlink" Target="https://revisedacts.lawreform.ie/eli/2015/act/36/revised/en/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sa.ie/pdf/?file=https://assets.cpsa.ie/media/275828/b88e3648-c663-4293-9471-d2d75bd1d685.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5dcd4d6c3498eae1a1fe8f780ebe14b6">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c90d5fb61b81bbb37148bf1a66baa2bc"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97D993-D9F3-48D4-A38C-78A22DC371C8}">
  <ds:schemaRefs>
    <ds:schemaRef ds:uri="http://schemas.openxmlformats.org/officeDocument/2006/bibliography"/>
  </ds:schemaRefs>
</ds:datastoreItem>
</file>

<file path=customXml/itemProps2.xml><?xml version="1.0" encoding="utf-8"?>
<ds:datastoreItem xmlns:ds="http://schemas.openxmlformats.org/officeDocument/2006/customXml" ds:itemID="{7EEE57C2-6CBF-47FE-AE49-669F787FA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68E39C-6B99-4A26-B306-975D937440BA}">
  <ds:schemaRefs>
    <ds:schemaRef ds:uri="http://schemas.microsoft.com/sharepoint/v3/contenttype/forms"/>
  </ds:schemaRefs>
</ds:datastoreItem>
</file>

<file path=customXml/itemProps4.xml><?xml version="1.0" encoding="utf-8"?>
<ds:datastoreItem xmlns:ds="http://schemas.openxmlformats.org/officeDocument/2006/customXml" ds:itemID="{3DA3ACEB-6D79-4FD6-AAEE-4949BC9585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4326</Words>
  <Characters>24660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Alan OShea4</cp:lastModifiedBy>
  <cp:revision>3</cp:revision>
  <dcterms:created xsi:type="dcterms:W3CDTF">2026-06-09T15:07:00Z</dcterms:created>
  <dcterms:modified xsi:type="dcterms:W3CDTF">2026-07-10T08:52:00Z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