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4417C" w14:textId="3B702365" w:rsidR="00F341C4" w:rsidRDefault="005A07AB" w:rsidP="00125C62">
      <w:pPr>
        <w:rPr>
          <w:rFonts w:ascii="Arial" w:hAnsi="Arial" w:cs="Arial"/>
          <w:b/>
        </w:rPr>
      </w:pPr>
      <w:r w:rsidRPr="00324FEE">
        <w:rPr>
          <w:noProof/>
          <w:color w:val="000099"/>
          <w:lang w:val="en-IE" w:eastAsia="en-IE"/>
        </w:rPr>
        <w:drawing>
          <wp:anchor distT="0" distB="0" distL="114300" distR="114300" simplePos="0" relativeHeight="251664384" behindDoc="1" locked="0" layoutInCell="1" allowOverlap="1" wp14:anchorId="1DF19E1C" wp14:editId="043A6206">
            <wp:simplePos x="0" y="0"/>
            <wp:positionH relativeFrom="column">
              <wp:posOffset>-600075</wp:posOffset>
            </wp:positionH>
            <wp:positionV relativeFrom="paragraph">
              <wp:posOffset>0</wp:posOffset>
            </wp:positionV>
            <wp:extent cx="1247775" cy="1038896"/>
            <wp:effectExtent l="0" t="0" r="0" b="0"/>
            <wp:wrapTight wrapText="bothSides">
              <wp:wrapPolygon edited="0">
                <wp:start x="14180" y="1980"/>
                <wp:lineTo x="5276" y="3565"/>
                <wp:lineTo x="3298" y="4753"/>
                <wp:lineTo x="1979" y="16636"/>
                <wp:lineTo x="2638" y="18616"/>
                <wp:lineTo x="3298" y="19408"/>
                <wp:lineTo x="6595" y="19408"/>
                <wp:lineTo x="10882" y="18616"/>
                <wp:lineTo x="17148" y="16636"/>
                <wp:lineTo x="16818" y="15447"/>
                <wp:lineTo x="18797" y="10298"/>
                <wp:lineTo x="17808" y="9110"/>
                <wp:lineTo x="12202" y="9110"/>
                <wp:lineTo x="17478" y="6733"/>
                <wp:lineTo x="19456" y="4357"/>
                <wp:lineTo x="17478" y="1980"/>
                <wp:lineTo x="14180" y="1980"/>
              </wp:wrapPolygon>
            </wp:wrapTight>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r w:rsidR="00F341C4">
        <w:rPr>
          <w:noProof/>
          <w:lang w:val="en-IE" w:eastAsia="en-IE"/>
        </w:rPr>
        <mc:AlternateContent>
          <mc:Choice Requires="wps">
            <w:drawing>
              <wp:anchor distT="0" distB="0" distL="114300" distR="114300" simplePos="0" relativeHeight="251663360" behindDoc="0" locked="0" layoutInCell="1" allowOverlap="1" wp14:anchorId="18E23871" wp14:editId="4AFD95EF">
                <wp:simplePos x="0" y="0"/>
                <wp:positionH relativeFrom="margin">
                  <wp:align>right</wp:align>
                </wp:positionH>
                <wp:positionV relativeFrom="paragraph">
                  <wp:posOffset>-409575</wp:posOffset>
                </wp:positionV>
                <wp:extent cx="1676400" cy="10382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676400" cy="1038225"/>
                        </a:xfrm>
                        <a:prstGeom prst="rect">
                          <a:avLst/>
                        </a:prstGeom>
                        <a:solidFill>
                          <a:schemeClr val="lt1"/>
                        </a:solidFill>
                        <a:ln w="6350">
                          <a:noFill/>
                        </a:ln>
                      </wps:spPr>
                      <wps:txbx>
                        <w:txbxContent>
                          <w:p w14:paraId="76C7AE71" w14:textId="77777777" w:rsidR="00F341C4" w:rsidRDefault="00F341C4" w:rsidP="00F341C4">
                            <w:pPr>
                              <w:jc w:val="center"/>
                            </w:pPr>
                            <w:r w:rsidRPr="00CC78CA">
                              <w:rPr>
                                <w:rFonts w:ascii="Arial" w:hAnsi="Arial" w:cs="Arial"/>
                                <w:b/>
                                <w:noProof/>
                                <w:lang w:val="en-IE" w:eastAsia="en-IE"/>
                              </w:rPr>
                              <w:drawing>
                                <wp:inline distT="0" distB="0" distL="0" distR="0" wp14:anchorId="67AAF4FA" wp14:editId="24851029">
                                  <wp:extent cx="789949" cy="981075"/>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1">
                                            <a:extLst>
                                              <a:ext uri="{28A0092B-C50C-407E-A947-70E740481C1C}">
                                                <a14:useLocalDpi xmlns:a14="http://schemas.microsoft.com/office/drawing/2010/main" val="0"/>
                                              </a:ext>
                                            </a:extLst>
                                          </a:blip>
                                          <a:srcRect/>
                                          <a:stretch>
                                            <a:fillRect/>
                                          </a:stretch>
                                        </pic:blipFill>
                                        <pic:spPr>
                                          <a:xfrm>
                                            <a:off x="0" y="0"/>
                                            <a:ext cx="809738" cy="1005652"/>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23871" id="_x0000_t202" coordsize="21600,21600" o:spt="202" path="m,l,21600r21600,l21600,xe">
                <v:stroke joinstyle="miter"/>
                <v:path gradientshapeok="t" o:connecttype="rect"/>
              </v:shapetype>
              <v:shape id="Text Box 4" o:spid="_x0000_s1026" type="#_x0000_t202" style="position:absolute;margin-left:80.8pt;margin-top:-32.25pt;width:132pt;height:81.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" fillcolor="white [3201]" stroked="f" strokeweight=".5pt">
                <v:textbox>
                  <w:txbxContent>
                    <w:p w14:paraId="76C7AE71" w14:textId="77777777" w:rsidR="00F341C4" w:rsidRDefault="00F341C4" w:rsidP="00F341C4">
                      <w:pPr>
                        <w:jc w:val="center"/>
                      </w:pPr>
                      <w:r w:rsidRPr="00CC78CA">
                        <w:rPr>
                          <w:rFonts w:ascii="Arial" w:hAnsi="Arial" w:cs="Arial"/>
                          <w:b/>
                          <w:noProof/>
                          <w:lang w:val="en-IE" w:eastAsia="en-IE"/>
                        </w:rPr>
                        <w:drawing>
                          <wp:inline distT="0" distB="0" distL="0" distR="0" wp14:anchorId="67AAF4FA" wp14:editId="24851029">
                            <wp:extent cx="789949" cy="981075"/>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2">
                                      <a:extLst>
                                        <a:ext uri="{28A0092B-C50C-407E-A947-70E740481C1C}">
                                          <a14:useLocalDpi xmlns:a14="http://schemas.microsoft.com/office/drawing/2010/main" val="0"/>
                                        </a:ext>
                                      </a:extLst>
                                    </a:blip>
                                    <a:srcRect/>
                                    <a:stretch>
                                      <a:fillRect/>
                                    </a:stretch>
                                  </pic:blipFill>
                                  <pic:spPr>
                                    <a:xfrm>
                                      <a:off x="0" y="0"/>
                                      <a:ext cx="809738" cy="1005652"/>
                                    </a:xfrm>
                                    <a:prstGeom prst="rect">
                                      <a:avLst/>
                                    </a:prstGeom>
                                    <a:noFill/>
                                  </pic:spPr>
                                </pic:pic>
                              </a:graphicData>
                            </a:graphic>
                          </wp:inline>
                        </w:drawing>
                      </w:r>
                    </w:p>
                  </w:txbxContent>
                </v:textbox>
                <w10:wrap anchorx="margin"/>
              </v:shape>
            </w:pict>
          </mc:Fallback>
        </mc:AlternateContent>
      </w:r>
    </w:p>
    <w:p w14:paraId="3A419B7F" w14:textId="77777777" w:rsidR="00F341C4" w:rsidRDefault="00F341C4" w:rsidP="00125C62">
      <w:pPr>
        <w:rPr>
          <w:rFonts w:ascii="Arial" w:hAnsi="Arial" w:cs="Arial"/>
          <w:b/>
        </w:rPr>
      </w:pPr>
    </w:p>
    <w:p w14:paraId="4B62ABAE" w14:textId="77777777" w:rsidR="00F341C4" w:rsidRDefault="00F341C4" w:rsidP="00125C62">
      <w:pPr>
        <w:rPr>
          <w:rFonts w:ascii="Arial" w:hAnsi="Arial" w:cs="Arial"/>
          <w:b/>
        </w:rPr>
      </w:pPr>
    </w:p>
    <w:p w14:paraId="1ED518D6" w14:textId="77777777" w:rsidR="00F341C4" w:rsidRDefault="00F341C4" w:rsidP="00125C62">
      <w:pPr>
        <w:rPr>
          <w:rFonts w:ascii="Arial" w:hAnsi="Arial" w:cs="Arial"/>
          <w:b/>
        </w:rPr>
      </w:pPr>
    </w:p>
    <w:p w14:paraId="4C12B940" w14:textId="3027DB02" w:rsidR="00DF18E2" w:rsidRPr="00232BCB" w:rsidRDefault="00DF18E2" w:rsidP="00125C62">
      <w:pPr>
        <w:rPr>
          <w:rFonts w:ascii="Arial" w:hAnsi="Arial" w:cs="Arial"/>
          <w:b/>
        </w:rPr>
      </w:pPr>
    </w:p>
    <w:p w14:paraId="4B881AE5" w14:textId="77777777" w:rsidR="00543D71" w:rsidRDefault="00543D71" w:rsidP="004F7D54">
      <w:pPr>
        <w:jc w:val="right"/>
        <w:rPr>
          <w:rFonts w:ascii="Arial" w:hAnsi="Arial" w:cs="Arial"/>
          <w:b/>
        </w:rPr>
      </w:pPr>
      <w:r>
        <w:rPr>
          <w:rFonts w:ascii="Arial" w:hAnsi="Arial" w:cs="Arial"/>
          <w:b/>
        </w:rPr>
        <w:t>NAS Functional Specialist III</w:t>
      </w:r>
    </w:p>
    <w:p w14:paraId="0559A5F1" w14:textId="12BE24B6" w:rsidR="00484EA1" w:rsidRDefault="00687660" w:rsidP="004F7D54">
      <w:pPr>
        <w:jc w:val="right"/>
        <w:rPr>
          <w:rFonts w:ascii="Arial" w:hAnsi="Arial" w:cs="Arial"/>
          <w:b/>
        </w:rPr>
      </w:pPr>
      <w:r>
        <w:rPr>
          <w:rFonts w:ascii="Arial" w:hAnsi="Arial" w:cs="Arial"/>
          <w:b/>
        </w:rPr>
        <w:t>Clinical Audit Coordinator</w:t>
      </w:r>
    </w:p>
    <w:p w14:paraId="5B3FD249" w14:textId="783D00B4" w:rsidR="00125C62" w:rsidRPr="00232BCB" w:rsidRDefault="00125C62" w:rsidP="004F7D54">
      <w:pPr>
        <w:jc w:val="right"/>
        <w:rPr>
          <w:rFonts w:ascii="Arial" w:hAnsi="Arial" w:cs="Arial"/>
          <w:b/>
        </w:rPr>
      </w:pPr>
      <w:r>
        <w:rPr>
          <w:rFonts w:ascii="Arial" w:hAnsi="Arial" w:cs="Arial"/>
          <w:b/>
        </w:rPr>
        <w:t>National Ambulance Service</w:t>
      </w:r>
      <w:r w:rsidR="00074496">
        <w:rPr>
          <w:rFonts w:ascii="Arial" w:hAnsi="Arial" w:cs="Arial"/>
          <w:b/>
        </w:rPr>
        <w:t xml:space="preserve"> (NAS)</w:t>
      </w:r>
    </w:p>
    <w:p w14:paraId="39C879BB" w14:textId="7E7317FA" w:rsidR="001E0D1C" w:rsidRDefault="00484EA1" w:rsidP="008470F9">
      <w:pPr>
        <w:ind w:left="-1260"/>
        <w:jc w:val="right"/>
        <w:rPr>
          <w:rFonts w:ascii="Arial" w:hAnsi="Arial" w:cs="Arial"/>
          <w:b/>
        </w:rPr>
      </w:pPr>
      <w:r w:rsidRPr="00232BCB">
        <w:rPr>
          <w:rFonts w:ascii="Arial" w:hAnsi="Arial" w:cs="Arial"/>
          <w:b/>
        </w:rPr>
        <w:t>Job Specification &amp; Terms and Conditions</w:t>
      </w:r>
    </w:p>
    <w:p w14:paraId="1A1075B0" w14:textId="1A6AEBF4" w:rsidR="001E0D1C" w:rsidRDefault="001E0D1C" w:rsidP="00DF4964">
      <w:pPr>
        <w:ind w:left="-1260"/>
        <w:jc w:val="right"/>
        <w:rPr>
          <w:rFonts w:ascii="Arial" w:hAnsi="Arial" w:cs="Arial"/>
          <w:b/>
        </w:rPr>
      </w:pPr>
    </w:p>
    <w:p w14:paraId="12EAA212" w14:textId="77777777" w:rsidR="001E0D1C" w:rsidRPr="00232BCB" w:rsidRDefault="001E0D1C" w:rsidP="00DF4964">
      <w:pPr>
        <w:ind w:left="-1260"/>
        <w:jc w:val="right"/>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484EA1" w:rsidRPr="00232BCB" w14:paraId="37678F63" w14:textId="77777777">
        <w:tc>
          <w:tcPr>
            <w:tcW w:w="2364" w:type="dxa"/>
          </w:tcPr>
          <w:p w14:paraId="797679BC" w14:textId="77975756" w:rsidR="00484EA1" w:rsidRPr="00232BCB" w:rsidRDefault="00484EA1" w:rsidP="005A07AB">
            <w:pPr>
              <w:jc w:val="both"/>
              <w:rPr>
                <w:rFonts w:ascii="Arial" w:hAnsi="Arial" w:cs="Arial"/>
                <w:b/>
                <w:bCs/>
              </w:rPr>
            </w:pPr>
            <w:r w:rsidRPr="00232BCB">
              <w:rPr>
                <w:rFonts w:ascii="Arial" w:hAnsi="Arial" w:cs="Arial"/>
                <w:b/>
                <w:bCs/>
              </w:rPr>
              <w:t>Job Title</w:t>
            </w:r>
            <w:r w:rsidR="005A07AB">
              <w:rPr>
                <w:rFonts w:ascii="Arial" w:hAnsi="Arial" w:cs="Arial"/>
                <w:b/>
                <w:bCs/>
              </w:rPr>
              <w:t>,</w:t>
            </w:r>
            <w:r w:rsidRPr="00232BCB">
              <w:rPr>
                <w:rFonts w:ascii="Arial" w:hAnsi="Arial" w:cs="Arial"/>
                <w:b/>
                <w:bCs/>
              </w:rPr>
              <w:t xml:space="preserve"> Grade</w:t>
            </w:r>
            <w:r w:rsidR="005A07AB">
              <w:rPr>
                <w:rFonts w:ascii="Arial" w:hAnsi="Arial" w:cs="Arial"/>
                <w:b/>
                <w:bCs/>
              </w:rPr>
              <w:t xml:space="preserve"> Code</w:t>
            </w:r>
          </w:p>
        </w:tc>
        <w:tc>
          <w:tcPr>
            <w:tcW w:w="8256" w:type="dxa"/>
          </w:tcPr>
          <w:p w14:paraId="14D25A56" w14:textId="1ABDC348" w:rsidR="00BA1494" w:rsidRDefault="00543D71" w:rsidP="00F341C4">
            <w:pPr>
              <w:tabs>
                <w:tab w:val="left" w:pos="283"/>
              </w:tabs>
              <w:jc w:val="both"/>
              <w:rPr>
                <w:rFonts w:ascii="Arial" w:hAnsi="Arial" w:cs="Arial"/>
                <w:iCs/>
              </w:rPr>
            </w:pPr>
            <w:r>
              <w:rPr>
                <w:rFonts w:ascii="Arial" w:hAnsi="Arial" w:cs="Arial"/>
                <w:iCs/>
              </w:rPr>
              <w:t>NAS Functional Specialist III (</w:t>
            </w:r>
            <w:r w:rsidR="00687660">
              <w:rPr>
                <w:rFonts w:ascii="Arial" w:hAnsi="Arial" w:cs="Arial"/>
                <w:iCs/>
              </w:rPr>
              <w:t>Clinical Audit Coordinator</w:t>
            </w:r>
            <w:r>
              <w:rPr>
                <w:rFonts w:ascii="Arial" w:hAnsi="Arial" w:cs="Arial"/>
                <w:iCs/>
              </w:rPr>
              <w:t>)</w:t>
            </w:r>
          </w:p>
          <w:p w14:paraId="0735D636" w14:textId="383932AC" w:rsidR="005A07AB" w:rsidRPr="00232BCB" w:rsidRDefault="00D00B63" w:rsidP="00F341C4">
            <w:pPr>
              <w:tabs>
                <w:tab w:val="left" w:pos="283"/>
              </w:tabs>
              <w:jc w:val="both"/>
              <w:rPr>
                <w:rFonts w:ascii="Arial" w:hAnsi="Arial" w:cs="Arial"/>
                <w:iCs/>
              </w:rPr>
            </w:pPr>
            <w:r>
              <w:rPr>
                <w:rFonts w:ascii="Arial" w:hAnsi="Arial" w:cs="Arial"/>
                <w:iCs/>
              </w:rPr>
              <w:t>(</w:t>
            </w:r>
            <w:r w:rsidR="00E004F8">
              <w:rPr>
                <w:rFonts w:ascii="Arial" w:hAnsi="Arial" w:cs="Arial"/>
                <w:iCs/>
              </w:rPr>
              <w:t xml:space="preserve">Grade Code: </w:t>
            </w:r>
            <w:r w:rsidR="00543D71">
              <w:rPr>
                <w:rFonts w:ascii="Arial" w:hAnsi="Arial" w:cs="Arial"/>
                <w:iCs/>
              </w:rPr>
              <w:t>6586</w:t>
            </w:r>
            <w:r w:rsidR="00E004F8">
              <w:rPr>
                <w:rFonts w:ascii="Arial" w:hAnsi="Arial" w:cs="Arial"/>
                <w:iCs/>
              </w:rPr>
              <w:t>)</w:t>
            </w:r>
          </w:p>
        </w:tc>
      </w:tr>
      <w:tr w:rsidR="00484EA1" w:rsidRPr="00232BCB" w14:paraId="021FFA1B" w14:textId="77777777">
        <w:tc>
          <w:tcPr>
            <w:tcW w:w="2364" w:type="dxa"/>
          </w:tcPr>
          <w:p w14:paraId="1AF4A488" w14:textId="77777777" w:rsidR="00484EA1" w:rsidRPr="00232BCB" w:rsidRDefault="00484EA1">
            <w:pPr>
              <w:jc w:val="both"/>
              <w:rPr>
                <w:rFonts w:ascii="Arial" w:hAnsi="Arial" w:cs="Arial"/>
                <w:b/>
                <w:bCs/>
              </w:rPr>
            </w:pPr>
            <w:r w:rsidRPr="00232BCB">
              <w:rPr>
                <w:rFonts w:ascii="Arial" w:hAnsi="Arial" w:cs="Arial"/>
                <w:b/>
                <w:bCs/>
              </w:rPr>
              <w:t>Campaign Reference</w:t>
            </w:r>
          </w:p>
        </w:tc>
        <w:tc>
          <w:tcPr>
            <w:tcW w:w="8256" w:type="dxa"/>
          </w:tcPr>
          <w:p w14:paraId="24DC88D2" w14:textId="576CCA26" w:rsidR="00901295" w:rsidRPr="00D00B63" w:rsidRDefault="005A07AB" w:rsidP="00E512E4">
            <w:pPr>
              <w:jc w:val="both"/>
              <w:rPr>
                <w:rFonts w:ascii="Arial" w:hAnsi="Arial" w:cs="Arial"/>
                <w:iCs/>
              </w:rPr>
            </w:pPr>
            <w:r w:rsidRPr="00D00B63">
              <w:rPr>
                <w:rFonts w:ascii="Arial" w:hAnsi="Arial" w:cs="Arial"/>
                <w:iCs/>
              </w:rPr>
              <w:t>NRS</w:t>
            </w:r>
            <w:r w:rsidR="00264112">
              <w:rPr>
                <w:rFonts w:ascii="Arial" w:hAnsi="Arial" w:cs="Arial"/>
                <w:iCs/>
              </w:rPr>
              <w:t>15463</w:t>
            </w:r>
          </w:p>
          <w:p w14:paraId="3658A789" w14:textId="78851751" w:rsidR="00E512E4" w:rsidRPr="00D00B63" w:rsidRDefault="00E512E4" w:rsidP="00E512E4">
            <w:pPr>
              <w:jc w:val="both"/>
              <w:rPr>
                <w:rFonts w:ascii="Arial" w:hAnsi="Arial" w:cs="Arial"/>
                <w:iCs/>
              </w:rPr>
            </w:pPr>
          </w:p>
        </w:tc>
      </w:tr>
      <w:tr w:rsidR="00484EA1" w:rsidRPr="00232BCB" w14:paraId="61540A36" w14:textId="77777777">
        <w:tc>
          <w:tcPr>
            <w:tcW w:w="2364" w:type="dxa"/>
          </w:tcPr>
          <w:p w14:paraId="1FCA8E4A" w14:textId="77777777" w:rsidR="00484EA1" w:rsidRPr="00232BCB" w:rsidRDefault="00484EA1">
            <w:pPr>
              <w:jc w:val="both"/>
              <w:rPr>
                <w:rFonts w:ascii="Arial" w:hAnsi="Arial" w:cs="Arial"/>
                <w:b/>
                <w:bCs/>
              </w:rPr>
            </w:pPr>
            <w:r w:rsidRPr="00232BCB">
              <w:rPr>
                <w:rFonts w:ascii="Arial" w:hAnsi="Arial" w:cs="Arial"/>
                <w:b/>
                <w:bCs/>
              </w:rPr>
              <w:t>Closing Date</w:t>
            </w:r>
          </w:p>
          <w:p w14:paraId="38C1745E" w14:textId="77777777" w:rsidR="00484EA1" w:rsidRPr="00232BCB" w:rsidRDefault="00484EA1">
            <w:pPr>
              <w:jc w:val="both"/>
              <w:rPr>
                <w:rFonts w:ascii="Arial" w:hAnsi="Arial" w:cs="Arial"/>
                <w:b/>
                <w:bCs/>
              </w:rPr>
            </w:pPr>
          </w:p>
        </w:tc>
        <w:tc>
          <w:tcPr>
            <w:tcW w:w="8256" w:type="dxa"/>
          </w:tcPr>
          <w:p w14:paraId="709A0F90" w14:textId="1009FFC1" w:rsidR="00484EA1" w:rsidRPr="00D00B63" w:rsidRDefault="007D1687" w:rsidP="005A07AB">
            <w:pPr>
              <w:jc w:val="both"/>
              <w:rPr>
                <w:rFonts w:ascii="Arial" w:hAnsi="Arial" w:cs="Arial"/>
                <w:iCs/>
                <w:color w:val="365F91" w:themeColor="accent1" w:themeShade="BF"/>
              </w:rPr>
            </w:pPr>
            <w:r w:rsidRPr="007D1687">
              <w:rPr>
                <w:rFonts w:ascii="Arial" w:hAnsi="Arial" w:cs="Arial"/>
                <w:iCs/>
              </w:rPr>
              <w:t>Thursday 23rd of July 2026 at 12:00PM</w:t>
            </w:r>
          </w:p>
        </w:tc>
      </w:tr>
      <w:tr w:rsidR="00484EA1" w:rsidRPr="00232BCB" w14:paraId="297E3285" w14:textId="77777777">
        <w:tc>
          <w:tcPr>
            <w:tcW w:w="2364" w:type="dxa"/>
          </w:tcPr>
          <w:p w14:paraId="7018A00B" w14:textId="77777777" w:rsidR="00484EA1" w:rsidRPr="00232BCB" w:rsidRDefault="00484EA1">
            <w:pPr>
              <w:jc w:val="both"/>
              <w:rPr>
                <w:rFonts w:ascii="Arial" w:hAnsi="Arial" w:cs="Arial"/>
                <w:b/>
                <w:bCs/>
              </w:rPr>
            </w:pPr>
            <w:r w:rsidRPr="00232BCB">
              <w:rPr>
                <w:rFonts w:ascii="Arial" w:hAnsi="Arial" w:cs="Arial"/>
                <w:b/>
                <w:bCs/>
              </w:rPr>
              <w:t>Proposed Interview Date (s)</w:t>
            </w:r>
          </w:p>
        </w:tc>
        <w:tc>
          <w:tcPr>
            <w:tcW w:w="8256" w:type="dxa"/>
          </w:tcPr>
          <w:p w14:paraId="7BC0AB72" w14:textId="09EC7F09" w:rsidR="00484EA1" w:rsidRPr="00D00B63" w:rsidRDefault="007D1687" w:rsidP="005A07AB">
            <w:pPr>
              <w:jc w:val="both"/>
              <w:rPr>
                <w:rFonts w:ascii="Arial" w:hAnsi="Arial" w:cs="Arial"/>
                <w:iCs/>
                <w:color w:val="365F91" w:themeColor="accent1" w:themeShade="BF"/>
              </w:rPr>
            </w:pPr>
            <w:r w:rsidRPr="00400926">
              <w:rPr>
                <w:rFonts w:ascii="Arial" w:hAnsi="Arial" w:cs="Arial"/>
                <w:bCs/>
                <w:iCs/>
              </w:rPr>
              <w:t>Proposed interview dates will be indicated at a later stage. Please note you may be called forward for interview at short notice.</w:t>
            </w:r>
          </w:p>
        </w:tc>
      </w:tr>
      <w:tr w:rsidR="00484EA1" w:rsidRPr="00232BCB" w14:paraId="16E756E7" w14:textId="77777777">
        <w:tc>
          <w:tcPr>
            <w:tcW w:w="2364" w:type="dxa"/>
          </w:tcPr>
          <w:p w14:paraId="6964E6C4" w14:textId="77777777" w:rsidR="00484EA1" w:rsidRPr="00232BCB" w:rsidRDefault="00484EA1">
            <w:pPr>
              <w:jc w:val="both"/>
              <w:rPr>
                <w:rFonts w:ascii="Arial" w:hAnsi="Arial" w:cs="Arial"/>
                <w:b/>
                <w:bCs/>
              </w:rPr>
            </w:pPr>
            <w:r w:rsidRPr="00232BCB">
              <w:rPr>
                <w:rFonts w:ascii="Arial" w:hAnsi="Arial" w:cs="Arial"/>
                <w:b/>
                <w:bCs/>
              </w:rPr>
              <w:t>Taking up Appointment</w:t>
            </w:r>
          </w:p>
        </w:tc>
        <w:tc>
          <w:tcPr>
            <w:tcW w:w="8256" w:type="dxa"/>
          </w:tcPr>
          <w:p w14:paraId="5EF5CDDC" w14:textId="77777777" w:rsidR="00484EA1" w:rsidRPr="00232BCB" w:rsidRDefault="00484EA1">
            <w:pPr>
              <w:jc w:val="both"/>
              <w:rPr>
                <w:rFonts w:ascii="Arial" w:hAnsi="Arial" w:cs="Arial"/>
                <w:iCs/>
              </w:rPr>
            </w:pPr>
            <w:r w:rsidRPr="00232BCB">
              <w:rPr>
                <w:rFonts w:ascii="Arial" w:hAnsi="Arial" w:cs="Arial"/>
                <w:iCs/>
              </w:rPr>
              <w:t>A start date will be indicated at job offer stage</w:t>
            </w:r>
            <w:r w:rsidR="004967B8" w:rsidRPr="00232BCB">
              <w:rPr>
                <w:rFonts w:ascii="Arial" w:hAnsi="Arial" w:cs="Arial"/>
                <w:iCs/>
              </w:rPr>
              <w:t>.</w:t>
            </w:r>
          </w:p>
        </w:tc>
      </w:tr>
      <w:tr w:rsidR="00484EA1" w:rsidRPr="00232BCB" w14:paraId="5E961CAD" w14:textId="77777777">
        <w:tc>
          <w:tcPr>
            <w:tcW w:w="2364" w:type="dxa"/>
          </w:tcPr>
          <w:p w14:paraId="50253217" w14:textId="77777777" w:rsidR="00484EA1" w:rsidRPr="00232BCB" w:rsidRDefault="00484EA1">
            <w:pPr>
              <w:jc w:val="both"/>
              <w:rPr>
                <w:rFonts w:ascii="Arial" w:hAnsi="Arial" w:cs="Arial"/>
                <w:b/>
                <w:bCs/>
              </w:rPr>
            </w:pPr>
            <w:r w:rsidRPr="006A123C">
              <w:rPr>
                <w:rFonts w:ascii="Arial" w:hAnsi="Arial" w:cs="Arial"/>
                <w:b/>
                <w:bCs/>
              </w:rPr>
              <w:t>Location of Post</w:t>
            </w:r>
          </w:p>
        </w:tc>
        <w:tc>
          <w:tcPr>
            <w:tcW w:w="8256" w:type="dxa"/>
          </w:tcPr>
          <w:p w14:paraId="68F7C7EF" w14:textId="62B9FC5D" w:rsidR="00E512E4" w:rsidRDefault="00264987" w:rsidP="00E512E4">
            <w:pPr>
              <w:jc w:val="both"/>
              <w:rPr>
                <w:rFonts w:ascii="Arial" w:hAnsi="Arial" w:cs="Arial"/>
                <w:b/>
                <w:color w:val="000000"/>
              </w:rPr>
            </w:pPr>
            <w:r w:rsidRPr="00264987">
              <w:rPr>
                <w:rFonts w:ascii="Arial" w:hAnsi="Arial" w:cs="Arial"/>
                <w:b/>
                <w:color w:val="000000"/>
              </w:rPr>
              <w:t>National Ambulance Service (NAS)</w:t>
            </w:r>
          </w:p>
          <w:p w14:paraId="411EB4B5" w14:textId="77777777" w:rsidR="00C20B9D" w:rsidRDefault="00C20B9D" w:rsidP="00E512E4">
            <w:pPr>
              <w:jc w:val="both"/>
              <w:rPr>
                <w:rFonts w:ascii="Arial" w:hAnsi="Arial" w:cs="Arial"/>
                <w:b/>
                <w:color w:val="000000"/>
              </w:rPr>
            </w:pPr>
          </w:p>
          <w:p w14:paraId="488C2E8B" w14:textId="77777777" w:rsidR="00791D6C" w:rsidRPr="00791D6C" w:rsidRDefault="00791D6C" w:rsidP="00791D6C">
            <w:pPr>
              <w:jc w:val="both"/>
              <w:rPr>
                <w:rFonts w:ascii="Arial" w:hAnsi="Arial" w:cs="Arial"/>
                <w:color w:val="000000"/>
              </w:rPr>
            </w:pPr>
            <w:r w:rsidRPr="00791D6C">
              <w:rPr>
                <w:rFonts w:ascii="Arial" w:hAnsi="Arial" w:cs="Arial"/>
                <w:color w:val="000000"/>
              </w:rPr>
              <w:t xml:space="preserve">There is currently 1 permanent whole-time vacancy available within the Clinical Strategy and Evaluation Team under the Clinical Directorate. </w:t>
            </w:r>
          </w:p>
          <w:p w14:paraId="44E267EF" w14:textId="77777777" w:rsidR="00791D6C" w:rsidRPr="00791D6C" w:rsidRDefault="00791D6C" w:rsidP="00791D6C">
            <w:pPr>
              <w:jc w:val="both"/>
              <w:rPr>
                <w:rFonts w:ascii="Arial" w:hAnsi="Arial" w:cs="Arial"/>
                <w:color w:val="000000"/>
              </w:rPr>
            </w:pPr>
          </w:p>
          <w:p w14:paraId="3CBA02B5" w14:textId="7DE4D530" w:rsidR="00791D6C" w:rsidRPr="00791D6C" w:rsidRDefault="00791D6C" w:rsidP="00791D6C">
            <w:pPr>
              <w:jc w:val="both"/>
              <w:rPr>
                <w:rFonts w:ascii="Arial" w:hAnsi="Arial" w:cs="Arial"/>
                <w:color w:val="000000"/>
              </w:rPr>
            </w:pPr>
            <w:r w:rsidRPr="00791D6C">
              <w:rPr>
                <w:rFonts w:ascii="Arial" w:hAnsi="Arial" w:cs="Arial"/>
                <w:color w:val="000000"/>
              </w:rPr>
              <w:t xml:space="preserve">The post is located in </w:t>
            </w:r>
            <w:r w:rsidR="00AE3532">
              <w:rPr>
                <w:rFonts w:ascii="Arial" w:hAnsi="Arial" w:cs="Arial"/>
                <w:color w:val="000000"/>
              </w:rPr>
              <w:t>Letterkenny</w:t>
            </w:r>
            <w:r w:rsidRPr="00791D6C">
              <w:rPr>
                <w:rFonts w:ascii="Arial" w:hAnsi="Arial" w:cs="Arial"/>
                <w:color w:val="000000"/>
              </w:rPr>
              <w:t>, Co. Donegal</w:t>
            </w:r>
          </w:p>
          <w:p w14:paraId="4706AD26" w14:textId="77777777" w:rsidR="00791D6C" w:rsidRPr="00791D6C" w:rsidRDefault="00791D6C" w:rsidP="00791D6C">
            <w:pPr>
              <w:jc w:val="both"/>
              <w:rPr>
                <w:rFonts w:ascii="Arial" w:hAnsi="Arial" w:cs="Arial"/>
                <w:color w:val="000000"/>
              </w:rPr>
            </w:pPr>
          </w:p>
          <w:p w14:paraId="662D6B03" w14:textId="77777777" w:rsidR="00791D6C" w:rsidRPr="00791D6C" w:rsidRDefault="00791D6C" w:rsidP="00791D6C">
            <w:pPr>
              <w:jc w:val="both"/>
              <w:rPr>
                <w:rFonts w:ascii="Arial" w:hAnsi="Arial" w:cs="Arial"/>
                <w:color w:val="000000"/>
              </w:rPr>
            </w:pPr>
            <w:r w:rsidRPr="00791D6C">
              <w:rPr>
                <w:rFonts w:ascii="Arial" w:hAnsi="Arial" w:cs="Arial"/>
                <w:color w:val="000000"/>
              </w:rPr>
              <w:t>The Service Manager is open to engagement as regards the expected level of on-site attendance at the above base in the context of the requirements of this role and the HSE’s Blended Working Policy.</w:t>
            </w:r>
          </w:p>
          <w:p w14:paraId="776F349E" w14:textId="77777777" w:rsidR="00791D6C" w:rsidRPr="00791D6C" w:rsidRDefault="00791D6C" w:rsidP="00791D6C">
            <w:pPr>
              <w:jc w:val="both"/>
              <w:rPr>
                <w:rFonts w:ascii="Arial" w:hAnsi="Arial" w:cs="Arial"/>
                <w:color w:val="000000"/>
              </w:rPr>
            </w:pPr>
          </w:p>
          <w:p w14:paraId="47A14E72" w14:textId="77777777" w:rsidR="00484EA1" w:rsidRDefault="00791D6C" w:rsidP="00791D6C">
            <w:pPr>
              <w:rPr>
                <w:rFonts w:ascii="Arial" w:hAnsi="Arial" w:cs="Arial"/>
                <w:color w:val="000000"/>
              </w:rPr>
            </w:pPr>
            <w:r w:rsidRPr="00791D6C">
              <w:rPr>
                <w:rFonts w:ascii="Arial" w:hAnsi="Arial" w:cs="Arial"/>
                <w:color w:val="000000"/>
              </w:rPr>
              <w:t>The post holder may be required as part of this role to attend meetings throughout the country.</w:t>
            </w:r>
          </w:p>
          <w:p w14:paraId="4C73E052" w14:textId="77777777" w:rsidR="00AE3532" w:rsidRDefault="00AE3532" w:rsidP="00791D6C">
            <w:pPr>
              <w:rPr>
                <w:rFonts w:ascii="Arial" w:hAnsi="Arial" w:cs="Arial"/>
                <w:color w:val="000000"/>
              </w:rPr>
            </w:pPr>
          </w:p>
          <w:p w14:paraId="28EF8C6D" w14:textId="26D30CAC" w:rsidR="00AE3532" w:rsidRDefault="00AE3532" w:rsidP="00AE3532">
            <w:pPr>
              <w:jc w:val="both"/>
              <w:rPr>
                <w:rFonts w:ascii="Arial" w:hAnsi="Arial" w:cs="Arial"/>
                <w:color w:val="000000"/>
              </w:rPr>
            </w:pPr>
            <w:r w:rsidRPr="004F6499">
              <w:rPr>
                <w:rFonts w:ascii="Arial" w:hAnsi="Arial" w:cs="Arial"/>
                <w:color w:val="000000"/>
              </w:rPr>
              <w:t xml:space="preserve">A panel may be formed as a result of this campaign for </w:t>
            </w:r>
            <w:r w:rsidRPr="00EF2944">
              <w:rPr>
                <w:rFonts w:ascii="Arial" w:hAnsi="Arial" w:cs="Arial"/>
                <w:b/>
                <w:bCs/>
                <w:iCs/>
              </w:rPr>
              <w:t>NAS Functional Specialist I</w:t>
            </w:r>
            <w:r>
              <w:rPr>
                <w:rFonts w:ascii="Arial" w:hAnsi="Arial" w:cs="Arial"/>
                <w:b/>
                <w:bCs/>
                <w:iCs/>
              </w:rPr>
              <w:t>I</w:t>
            </w:r>
            <w:r w:rsidRPr="00EF2944">
              <w:rPr>
                <w:rFonts w:ascii="Arial" w:hAnsi="Arial" w:cs="Arial"/>
                <w:b/>
                <w:bCs/>
                <w:iCs/>
              </w:rPr>
              <w:t xml:space="preserve">I (Clinical </w:t>
            </w:r>
            <w:r>
              <w:rPr>
                <w:rFonts w:ascii="Arial" w:hAnsi="Arial" w:cs="Arial"/>
                <w:b/>
                <w:bCs/>
                <w:iCs/>
              </w:rPr>
              <w:t>Audit Coordinator</w:t>
            </w:r>
            <w:r w:rsidRPr="00EF2944">
              <w:rPr>
                <w:rFonts w:ascii="Arial" w:hAnsi="Arial" w:cs="Arial"/>
                <w:b/>
                <w:bCs/>
                <w:iCs/>
              </w:rPr>
              <w:t>)</w:t>
            </w:r>
            <w:r>
              <w:rPr>
                <w:rFonts w:ascii="Arial" w:hAnsi="Arial" w:cs="Arial"/>
                <w:b/>
                <w:bCs/>
                <w:iCs/>
              </w:rPr>
              <w:t xml:space="preserve"> </w:t>
            </w:r>
            <w:r w:rsidRPr="004F6499">
              <w:rPr>
                <w:rFonts w:ascii="Arial" w:hAnsi="Arial" w:cs="Arial"/>
                <w:b/>
                <w:color w:val="000000"/>
              </w:rPr>
              <w:t>within the National Ambulance Service</w:t>
            </w:r>
            <w:r>
              <w:rPr>
                <w:rFonts w:ascii="Arial" w:hAnsi="Arial" w:cs="Arial"/>
                <w:b/>
                <w:color w:val="000000"/>
              </w:rPr>
              <w:t xml:space="preserve"> (NAS)</w:t>
            </w:r>
            <w:r w:rsidRPr="004F6499">
              <w:rPr>
                <w:rFonts w:ascii="Arial" w:hAnsi="Arial" w:cs="Arial"/>
                <w:color w:val="000000"/>
              </w:rPr>
              <w:t xml:space="preserve"> from which current and future, permanent and specified purpose vacancies of full or part-time duration may be filled. </w:t>
            </w:r>
          </w:p>
          <w:p w14:paraId="79196720" w14:textId="68958DF5" w:rsidR="00AE3532" w:rsidRPr="00232BCB" w:rsidRDefault="00AE3532" w:rsidP="00791D6C">
            <w:pPr>
              <w:rPr>
                <w:rFonts w:ascii="Arial" w:hAnsi="Arial" w:cs="Arial"/>
                <w:iCs/>
              </w:rPr>
            </w:pPr>
          </w:p>
        </w:tc>
      </w:tr>
      <w:tr w:rsidR="00AD7862" w:rsidRPr="00232BCB" w14:paraId="26B132EF" w14:textId="77777777" w:rsidTr="00CC1306">
        <w:tc>
          <w:tcPr>
            <w:tcW w:w="2364" w:type="dxa"/>
          </w:tcPr>
          <w:p w14:paraId="3FD701F9" w14:textId="77777777" w:rsidR="00AD7862" w:rsidRPr="00232BCB" w:rsidRDefault="00AD7862" w:rsidP="00CC1306">
            <w:pPr>
              <w:jc w:val="both"/>
              <w:rPr>
                <w:rFonts w:ascii="Arial" w:hAnsi="Arial" w:cs="Arial"/>
                <w:b/>
                <w:bCs/>
                <w:color w:val="000000"/>
              </w:rPr>
            </w:pPr>
            <w:r w:rsidRPr="00232BCB">
              <w:rPr>
                <w:rFonts w:ascii="Arial" w:hAnsi="Arial" w:cs="Arial"/>
                <w:b/>
                <w:bCs/>
                <w:color w:val="000000"/>
              </w:rPr>
              <w:t>Informal Enquiries</w:t>
            </w:r>
          </w:p>
        </w:tc>
        <w:tc>
          <w:tcPr>
            <w:tcW w:w="8256" w:type="dxa"/>
          </w:tcPr>
          <w:p w14:paraId="33AC2CD8" w14:textId="77777777" w:rsidR="00D100BA" w:rsidRPr="00D100BA" w:rsidRDefault="00D100BA" w:rsidP="00D100BA">
            <w:pPr>
              <w:jc w:val="both"/>
              <w:rPr>
                <w:rFonts w:ascii="Arial" w:hAnsi="Arial" w:cs="Arial"/>
              </w:rPr>
            </w:pPr>
            <w:r w:rsidRPr="00D100BA">
              <w:rPr>
                <w:rFonts w:ascii="Arial" w:hAnsi="Arial" w:cs="Arial"/>
                <w:b/>
                <w:bCs/>
              </w:rPr>
              <w:t>Name:</w:t>
            </w:r>
            <w:r w:rsidRPr="00D100BA">
              <w:rPr>
                <w:rFonts w:ascii="Arial" w:hAnsi="Arial" w:cs="Arial"/>
              </w:rPr>
              <w:t xml:space="preserve"> Siobhan Masterson, General Manager, Clinical Strategy and Evaluation</w:t>
            </w:r>
          </w:p>
          <w:p w14:paraId="6F412792" w14:textId="77777777" w:rsidR="00D100BA" w:rsidRPr="00D100BA" w:rsidRDefault="00D100BA" w:rsidP="00D100BA">
            <w:pPr>
              <w:jc w:val="both"/>
              <w:rPr>
                <w:rFonts w:ascii="Arial" w:hAnsi="Arial" w:cs="Arial"/>
              </w:rPr>
            </w:pPr>
            <w:r w:rsidRPr="00D100BA">
              <w:rPr>
                <w:rFonts w:ascii="Arial" w:hAnsi="Arial" w:cs="Arial"/>
                <w:b/>
                <w:bCs/>
              </w:rPr>
              <w:t>Email:</w:t>
            </w:r>
            <w:r w:rsidRPr="00D100BA">
              <w:rPr>
                <w:rFonts w:ascii="Arial" w:hAnsi="Arial" w:cs="Arial"/>
              </w:rPr>
              <w:t xml:space="preserve"> </w:t>
            </w:r>
            <w:hyperlink r:id="rId13" w:history="1">
              <w:r w:rsidRPr="00D100BA">
                <w:rPr>
                  <w:rFonts w:ascii="Arial" w:hAnsi="Arial" w:cs="Arial"/>
                  <w:color w:val="0000FF"/>
                  <w:u w:val="single"/>
                </w:rPr>
                <w:t>siobhan.masterson@hse.ie</w:t>
              </w:r>
            </w:hyperlink>
            <w:r w:rsidRPr="00D100BA">
              <w:rPr>
                <w:rFonts w:ascii="Arial" w:hAnsi="Arial" w:cs="Arial"/>
                <w:color w:val="0000FF"/>
                <w:u w:val="single"/>
              </w:rPr>
              <w:t xml:space="preserve"> </w:t>
            </w:r>
            <w:r w:rsidRPr="00D100BA">
              <w:rPr>
                <w:rFonts w:ascii="Arial" w:hAnsi="Arial" w:cs="Arial"/>
              </w:rPr>
              <w:t xml:space="preserve">  </w:t>
            </w:r>
          </w:p>
          <w:p w14:paraId="3197EDDC" w14:textId="77777777" w:rsidR="00D100BA" w:rsidRPr="00D100BA" w:rsidRDefault="00D100BA" w:rsidP="00D100BA">
            <w:pPr>
              <w:jc w:val="both"/>
              <w:rPr>
                <w:rFonts w:ascii="Arial" w:hAnsi="Arial" w:cs="Arial"/>
              </w:rPr>
            </w:pPr>
            <w:r w:rsidRPr="00D100BA">
              <w:rPr>
                <w:rFonts w:ascii="Arial" w:hAnsi="Arial" w:cs="Arial"/>
                <w:b/>
                <w:bCs/>
              </w:rPr>
              <w:t>Phone:</w:t>
            </w:r>
            <w:r w:rsidRPr="00D100BA">
              <w:rPr>
                <w:rFonts w:ascii="Arial" w:hAnsi="Arial" w:cs="Arial"/>
              </w:rPr>
              <w:t xml:space="preserve"> 087 2773912</w:t>
            </w:r>
          </w:p>
          <w:p w14:paraId="30A0DFA9" w14:textId="286EDA7C" w:rsidR="0094300E" w:rsidRPr="00232BCB" w:rsidRDefault="0094300E" w:rsidP="00681064">
            <w:pPr>
              <w:jc w:val="both"/>
              <w:rPr>
                <w:rFonts w:ascii="Arial" w:hAnsi="Arial" w:cs="Arial"/>
                <w:iCs/>
                <w:color w:val="000000"/>
              </w:rPr>
            </w:pPr>
          </w:p>
        </w:tc>
      </w:tr>
      <w:tr w:rsidR="00C71435" w:rsidRPr="00232BCB" w14:paraId="574BAC4D" w14:textId="77777777" w:rsidTr="009D1C40">
        <w:tc>
          <w:tcPr>
            <w:tcW w:w="2364" w:type="dxa"/>
          </w:tcPr>
          <w:p w14:paraId="72261460" w14:textId="77777777" w:rsidR="00C71435" w:rsidRDefault="00C71435" w:rsidP="009D1C40">
            <w:pPr>
              <w:jc w:val="both"/>
              <w:rPr>
                <w:rFonts w:ascii="Arial" w:hAnsi="Arial" w:cs="Arial"/>
                <w:b/>
                <w:bCs/>
              </w:rPr>
            </w:pPr>
            <w:r>
              <w:rPr>
                <w:rFonts w:ascii="Arial" w:hAnsi="Arial" w:cs="Arial"/>
                <w:b/>
                <w:bCs/>
              </w:rPr>
              <w:t>Reasonable Accommodations</w:t>
            </w:r>
          </w:p>
          <w:p w14:paraId="39E8AA9A" w14:textId="77777777" w:rsidR="00C71435" w:rsidRPr="00232BCB" w:rsidRDefault="00C71435" w:rsidP="009D1C40">
            <w:pPr>
              <w:jc w:val="both"/>
              <w:rPr>
                <w:rFonts w:ascii="Arial" w:hAnsi="Arial" w:cs="Arial"/>
                <w:b/>
                <w:bCs/>
              </w:rPr>
            </w:pPr>
          </w:p>
        </w:tc>
        <w:tc>
          <w:tcPr>
            <w:tcW w:w="8256" w:type="dxa"/>
          </w:tcPr>
          <w:p w14:paraId="2DE59603" w14:textId="5C70343E" w:rsidR="00C71435" w:rsidRPr="00213565" w:rsidRDefault="00C71435" w:rsidP="009D1C40">
            <w:pPr>
              <w:spacing w:line="276" w:lineRule="auto"/>
              <w:rPr>
                <w:rFonts w:ascii="Arial" w:eastAsiaTheme="minorHAnsi" w:hAnsi="Arial" w:cs="Arial"/>
                <w:lang w:eastAsia="en-US"/>
              </w:rPr>
            </w:pPr>
            <w:r w:rsidRPr="00213565">
              <w:rPr>
                <w:rFonts w:ascii="Arial" w:hAnsi="Arial" w:cs="Arial"/>
              </w:rPr>
              <w:t xml:space="preserve">Candidates who require a Reasonable Accommodation/s to support their participation, at any stage, in the recruitment and selection process should email </w:t>
            </w:r>
            <w:hyperlink r:id="rId14" w:history="1">
              <w:r w:rsidR="00264112" w:rsidRPr="00FA1684">
                <w:rPr>
                  <w:rStyle w:val="Hyperlink"/>
                  <w:rFonts w:ascii="Arial" w:hAnsi="Arial" w:cs="Arial"/>
                </w:rPr>
                <w:t>applysupport@hse.ie</w:t>
              </w:r>
            </w:hyperlink>
            <w:r w:rsidR="00264112">
              <w:rPr>
                <w:rFonts w:ascii="Arial" w:hAnsi="Arial" w:cs="Arial"/>
              </w:rPr>
              <w:t xml:space="preserve">, </w:t>
            </w:r>
          </w:p>
          <w:p w14:paraId="5BB8B02E" w14:textId="77777777" w:rsidR="00C71435" w:rsidRDefault="00C71435" w:rsidP="009D1C40">
            <w:pPr>
              <w:pStyle w:val="Default"/>
              <w:rPr>
                <w:color w:val="auto"/>
                <w:sz w:val="20"/>
                <w:szCs w:val="20"/>
              </w:rPr>
            </w:pPr>
          </w:p>
        </w:tc>
      </w:tr>
      <w:tr w:rsidR="00484EA1" w:rsidRPr="00232BCB" w14:paraId="052E1598" w14:textId="77777777">
        <w:tc>
          <w:tcPr>
            <w:tcW w:w="2364" w:type="dxa"/>
          </w:tcPr>
          <w:p w14:paraId="76FBBACF" w14:textId="77777777" w:rsidR="00484EA1" w:rsidRPr="00232BCB" w:rsidRDefault="00484EA1">
            <w:pPr>
              <w:jc w:val="both"/>
              <w:rPr>
                <w:rFonts w:ascii="Arial" w:hAnsi="Arial" w:cs="Arial"/>
                <w:b/>
                <w:bCs/>
              </w:rPr>
            </w:pPr>
            <w:r w:rsidRPr="00232BCB">
              <w:rPr>
                <w:rFonts w:ascii="Arial" w:hAnsi="Arial" w:cs="Arial"/>
                <w:b/>
                <w:bCs/>
              </w:rPr>
              <w:t>Details of Service</w:t>
            </w:r>
          </w:p>
          <w:p w14:paraId="323A9C0C" w14:textId="77777777" w:rsidR="00484EA1" w:rsidRPr="00232BCB" w:rsidRDefault="00484EA1">
            <w:pPr>
              <w:jc w:val="both"/>
              <w:rPr>
                <w:rFonts w:ascii="Arial" w:hAnsi="Arial" w:cs="Arial"/>
                <w:b/>
                <w:bCs/>
              </w:rPr>
            </w:pPr>
          </w:p>
        </w:tc>
        <w:tc>
          <w:tcPr>
            <w:tcW w:w="8256" w:type="dxa"/>
          </w:tcPr>
          <w:p w14:paraId="3CC6D6A4" w14:textId="77777777" w:rsidR="00C71435" w:rsidRDefault="00C71435" w:rsidP="00C71435">
            <w:pPr>
              <w:pStyle w:val="Default"/>
              <w:jc w:val="both"/>
              <w:rPr>
                <w:color w:val="000000" w:themeColor="text1"/>
                <w:sz w:val="20"/>
                <w:szCs w:val="20"/>
              </w:rPr>
            </w:pPr>
            <w:r w:rsidRPr="005C03A1">
              <w:rPr>
                <w:color w:val="000000" w:themeColor="text1"/>
                <w:sz w:val="20"/>
                <w:szCs w:val="20"/>
              </w:rPr>
              <w:t xml:space="preserve">The National Ambulance Service is one of the state’s principal emergency services providing high quality, safe and patient-centred services as part of an integrated health system. NAS is the statutory Pre-Hospital urgent, emergency and critical care and retrieval provider for the State. </w:t>
            </w:r>
          </w:p>
          <w:p w14:paraId="33251BAF" w14:textId="77777777" w:rsidR="00C71435" w:rsidRPr="005C03A1" w:rsidRDefault="00C71435" w:rsidP="00C71435">
            <w:pPr>
              <w:pStyle w:val="Default"/>
              <w:jc w:val="both"/>
              <w:rPr>
                <w:color w:val="000000" w:themeColor="text1"/>
                <w:sz w:val="20"/>
                <w:szCs w:val="20"/>
              </w:rPr>
            </w:pPr>
          </w:p>
          <w:p w14:paraId="31A3D4B4" w14:textId="77777777" w:rsidR="00C71435" w:rsidRPr="005C03A1" w:rsidRDefault="00C71435" w:rsidP="00C71435">
            <w:pPr>
              <w:pStyle w:val="Default"/>
              <w:jc w:val="both"/>
              <w:rPr>
                <w:color w:val="000000" w:themeColor="text1"/>
                <w:sz w:val="20"/>
                <w:szCs w:val="20"/>
              </w:rPr>
            </w:pPr>
            <w:r w:rsidRPr="005C03A1">
              <w:rPr>
                <w:color w:val="000000" w:themeColor="text1"/>
                <w:sz w:val="20"/>
                <w:szCs w:val="20"/>
              </w:rPr>
              <w:t xml:space="preserve">The NAS mission is to serve the needs of patients and the public as part of an integrated health system, through the provision of high quality, safe and patient centred services. This care begins immediately at the time that the emergency call is received, continues through to the safe treatment, transportation and handover of the patient to the clinical team at the receiving hospital or emergency department. </w:t>
            </w:r>
          </w:p>
          <w:p w14:paraId="7523C5D8" w14:textId="77777777" w:rsidR="00C71435" w:rsidRPr="005C03A1" w:rsidRDefault="00C71435" w:rsidP="00C71435">
            <w:pPr>
              <w:pStyle w:val="Default"/>
              <w:jc w:val="both"/>
              <w:rPr>
                <w:color w:val="000000" w:themeColor="text1"/>
                <w:sz w:val="20"/>
                <w:szCs w:val="20"/>
              </w:rPr>
            </w:pPr>
          </w:p>
          <w:p w14:paraId="7869E21B" w14:textId="77777777" w:rsidR="00C71435" w:rsidRPr="005C03A1" w:rsidRDefault="00C71435" w:rsidP="00C71435">
            <w:pPr>
              <w:pStyle w:val="Default"/>
              <w:jc w:val="both"/>
              <w:rPr>
                <w:color w:val="000000" w:themeColor="text1"/>
                <w:sz w:val="20"/>
                <w:szCs w:val="20"/>
              </w:rPr>
            </w:pPr>
            <w:r w:rsidRPr="005C03A1">
              <w:rPr>
                <w:color w:val="000000" w:themeColor="text1"/>
                <w:sz w:val="20"/>
                <w:szCs w:val="20"/>
              </w:rPr>
              <w:lastRenderedPageBreak/>
              <w:t>In 202</w:t>
            </w:r>
            <w:r>
              <w:rPr>
                <w:color w:val="000000" w:themeColor="text1"/>
                <w:sz w:val="20"/>
                <w:szCs w:val="20"/>
              </w:rPr>
              <w:t>6</w:t>
            </w:r>
            <w:r w:rsidRPr="005C03A1">
              <w:rPr>
                <w:color w:val="000000" w:themeColor="text1"/>
                <w:sz w:val="20"/>
                <w:szCs w:val="20"/>
              </w:rPr>
              <w:t xml:space="preserve">, the National Ambulance Service will continue implementation of a strategic plan, which is focused on ensuring the delivery of patient centred care. It brings together recommendations from a wide series of reviews into a single plan. </w:t>
            </w:r>
          </w:p>
          <w:p w14:paraId="111422B8" w14:textId="77777777" w:rsidR="00C71435" w:rsidRPr="005C03A1" w:rsidRDefault="00C71435" w:rsidP="00C71435">
            <w:pPr>
              <w:pStyle w:val="Default"/>
              <w:jc w:val="both"/>
              <w:rPr>
                <w:color w:val="000000" w:themeColor="text1"/>
                <w:sz w:val="20"/>
                <w:szCs w:val="20"/>
              </w:rPr>
            </w:pPr>
          </w:p>
          <w:p w14:paraId="4C849887" w14:textId="77777777" w:rsidR="00C71435" w:rsidRDefault="00C71435" w:rsidP="00C71435">
            <w:pPr>
              <w:pStyle w:val="Default"/>
              <w:jc w:val="both"/>
              <w:rPr>
                <w:color w:val="000000" w:themeColor="text1"/>
                <w:sz w:val="20"/>
                <w:szCs w:val="20"/>
              </w:rPr>
            </w:pPr>
            <w:r w:rsidRPr="005C03A1">
              <w:rPr>
                <w:color w:val="000000" w:themeColor="text1"/>
                <w:sz w:val="20"/>
                <w:szCs w:val="20"/>
              </w:rPr>
              <w:t xml:space="preserve">A critical element of this is the implementation of shifting models of care that will see the service utilise other alternative services for our patients than the emergency department. </w:t>
            </w:r>
          </w:p>
          <w:p w14:paraId="5498CE45" w14:textId="2C6C6DCD" w:rsidR="00DF1134" w:rsidRPr="00867B23" w:rsidRDefault="00DF1134" w:rsidP="00867B23">
            <w:pPr>
              <w:jc w:val="both"/>
              <w:rPr>
                <w:rFonts w:ascii="Arial" w:hAnsi="Arial" w:cs="Arial"/>
                <w:iCs/>
              </w:rPr>
            </w:pPr>
          </w:p>
        </w:tc>
      </w:tr>
      <w:tr w:rsidR="00484EA1" w:rsidRPr="00232BCB" w14:paraId="7D1E05DF" w14:textId="77777777">
        <w:tc>
          <w:tcPr>
            <w:tcW w:w="2364" w:type="dxa"/>
          </w:tcPr>
          <w:p w14:paraId="53FF2A9B" w14:textId="77777777" w:rsidR="00484EA1" w:rsidRPr="00232BCB" w:rsidRDefault="00484EA1">
            <w:pPr>
              <w:jc w:val="both"/>
              <w:rPr>
                <w:rFonts w:ascii="Arial" w:hAnsi="Arial" w:cs="Arial"/>
                <w:b/>
                <w:bCs/>
              </w:rPr>
            </w:pPr>
            <w:r w:rsidRPr="00232BCB">
              <w:rPr>
                <w:rFonts w:ascii="Arial" w:hAnsi="Arial" w:cs="Arial"/>
                <w:b/>
                <w:bCs/>
              </w:rPr>
              <w:lastRenderedPageBreak/>
              <w:t>Reporting Relationship</w:t>
            </w:r>
          </w:p>
        </w:tc>
        <w:tc>
          <w:tcPr>
            <w:tcW w:w="8256" w:type="dxa"/>
          </w:tcPr>
          <w:p w14:paraId="544457B0" w14:textId="77777777" w:rsidR="00D100BA" w:rsidRPr="00D100BA" w:rsidRDefault="00D100BA" w:rsidP="00D100BA">
            <w:pPr>
              <w:jc w:val="both"/>
              <w:rPr>
                <w:rFonts w:ascii="Arial" w:hAnsi="Arial" w:cs="Arial"/>
                <w:iCs/>
              </w:rPr>
            </w:pPr>
            <w:r w:rsidRPr="00D100BA">
              <w:rPr>
                <w:rFonts w:ascii="Arial" w:hAnsi="Arial" w:cs="Arial"/>
                <w:iCs/>
              </w:rPr>
              <w:t xml:space="preserve">The post holder will report to the </w:t>
            </w:r>
            <w:r w:rsidRPr="00D100BA">
              <w:rPr>
                <w:rFonts w:ascii="Arial" w:hAnsi="Arial" w:cs="Arial"/>
              </w:rPr>
              <w:t>General Manager, Clinical Strategy and Evaluation</w:t>
            </w:r>
            <w:r w:rsidRPr="00D100BA">
              <w:rPr>
                <w:rFonts w:ascii="Arial" w:hAnsi="Arial" w:cs="Arial"/>
                <w:bCs/>
                <w:iCs/>
              </w:rPr>
              <w:t xml:space="preserve"> or other nominated manager</w:t>
            </w:r>
            <w:r w:rsidRPr="00D100BA">
              <w:rPr>
                <w:rFonts w:ascii="Arial" w:hAnsi="Arial" w:cs="Arial"/>
                <w:iCs/>
              </w:rPr>
              <w:t xml:space="preserve"> </w:t>
            </w:r>
          </w:p>
          <w:p w14:paraId="7F125399" w14:textId="20199918" w:rsidR="00BC6EB4" w:rsidRPr="00232BCB" w:rsidRDefault="00BC6EB4" w:rsidP="00924DD9">
            <w:pPr>
              <w:jc w:val="both"/>
              <w:rPr>
                <w:rFonts w:ascii="Arial" w:hAnsi="Arial" w:cs="Arial"/>
                <w:iCs/>
              </w:rPr>
            </w:pPr>
          </w:p>
        </w:tc>
      </w:tr>
      <w:tr w:rsidR="00114B95" w:rsidRPr="00232BCB" w14:paraId="30A143FA" w14:textId="77777777">
        <w:tc>
          <w:tcPr>
            <w:tcW w:w="2364" w:type="dxa"/>
          </w:tcPr>
          <w:p w14:paraId="372394AC" w14:textId="6CC21B7F" w:rsidR="00114B95" w:rsidRPr="00232BCB" w:rsidRDefault="00114B95" w:rsidP="00D100BA">
            <w:pPr>
              <w:rPr>
                <w:rFonts w:ascii="Arial" w:hAnsi="Arial" w:cs="Arial"/>
                <w:b/>
                <w:bCs/>
              </w:rPr>
            </w:pPr>
            <w:r>
              <w:rPr>
                <w:rFonts w:ascii="Arial" w:hAnsi="Arial" w:cs="Arial"/>
                <w:b/>
                <w:bCs/>
              </w:rPr>
              <w:t>Key Working Relationships</w:t>
            </w:r>
          </w:p>
        </w:tc>
        <w:tc>
          <w:tcPr>
            <w:tcW w:w="8256" w:type="dxa"/>
          </w:tcPr>
          <w:p w14:paraId="4BB9B74C" w14:textId="77777777" w:rsidR="00114B95" w:rsidRPr="00C973AF" w:rsidRDefault="00114B95" w:rsidP="00114B95">
            <w:pPr>
              <w:rPr>
                <w:rFonts w:ascii="Arial" w:hAnsi="Arial" w:cs="Arial"/>
                <w:iCs/>
              </w:rPr>
            </w:pPr>
            <w:r w:rsidRPr="00C973AF">
              <w:rPr>
                <w:rFonts w:ascii="Arial" w:hAnsi="Arial" w:cs="Arial"/>
                <w:iCs/>
              </w:rPr>
              <w:t>The key working relationships associated with this role are:</w:t>
            </w:r>
          </w:p>
          <w:p w14:paraId="2EB9AE09" w14:textId="77777777" w:rsidR="00114B95" w:rsidRPr="00C973AF" w:rsidRDefault="00114B95" w:rsidP="00114B95">
            <w:pPr>
              <w:rPr>
                <w:rFonts w:ascii="Arial" w:hAnsi="Arial" w:cs="Arial"/>
                <w:iCs/>
              </w:rPr>
            </w:pPr>
          </w:p>
          <w:p w14:paraId="32AD934E" w14:textId="00838275" w:rsidR="00D100BA" w:rsidRDefault="00D100BA" w:rsidP="00FE575F">
            <w:pPr>
              <w:pStyle w:val="ListParagraph"/>
              <w:numPr>
                <w:ilvl w:val="0"/>
                <w:numId w:val="4"/>
              </w:numPr>
              <w:ind w:left="382" w:hanging="382"/>
              <w:rPr>
                <w:rFonts w:ascii="Arial" w:hAnsi="Arial" w:cs="Arial"/>
                <w:iCs/>
              </w:rPr>
            </w:pPr>
            <w:r>
              <w:rPr>
                <w:rFonts w:ascii="Arial" w:hAnsi="Arial" w:cs="Arial"/>
                <w:iCs/>
              </w:rPr>
              <w:t>NAS Clinical Directorate colleagues</w:t>
            </w:r>
          </w:p>
          <w:p w14:paraId="1F64C75E" w14:textId="33111DB6" w:rsidR="00114B95" w:rsidRDefault="00114B95" w:rsidP="00FE575F">
            <w:pPr>
              <w:pStyle w:val="ListParagraph"/>
              <w:numPr>
                <w:ilvl w:val="0"/>
                <w:numId w:val="4"/>
              </w:numPr>
              <w:ind w:left="382" w:hanging="382"/>
              <w:rPr>
                <w:rFonts w:ascii="Arial" w:hAnsi="Arial" w:cs="Arial"/>
                <w:iCs/>
              </w:rPr>
            </w:pPr>
            <w:r w:rsidRPr="00C973AF">
              <w:rPr>
                <w:rFonts w:ascii="Arial" w:hAnsi="Arial" w:cs="Arial"/>
                <w:iCs/>
              </w:rPr>
              <w:t>NAS Senior Managers</w:t>
            </w:r>
            <w:r>
              <w:rPr>
                <w:rFonts w:ascii="Arial" w:hAnsi="Arial" w:cs="Arial"/>
                <w:iCs/>
              </w:rPr>
              <w:t xml:space="preserve"> (including Senior Tactical Managers)</w:t>
            </w:r>
          </w:p>
          <w:p w14:paraId="784121A9" w14:textId="14C35B81" w:rsidR="00114B95" w:rsidRDefault="00114B95" w:rsidP="00FE575F">
            <w:pPr>
              <w:pStyle w:val="ListParagraph"/>
              <w:numPr>
                <w:ilvl w:val="0"/>
                <w:numId w:val="4"/>
              </w:numPr>
              <w:ind w:left="382" w:hanging="382"/>
              <w:rPr>
                <w:rFonts w:ascii="Arial" w:hAnsi="Arial" w:cs="Arial"/>
                <w:iCs/>
              </w:rPr>
            </w:pPr>
            <w:r>
              <w:rPr>
                <w:rFonts w:ascii="Arial" w:hAnsi="Arial" w:cs="Arial"/>
                <w:iCs/>
              </w:rPr>
              <w:t>NAS Managers</w:t>
            </w:r>
            <w:r w:rsidR="007F3A66">
              <w:rPr>
                <w:rFonts w:ascii="Arial" w:hAnsi="Arial" w:cs="Arial"/>
                <w:iCs/>
              </w:rPr>
              <w:t xml:space="preserve"> (including NAS Shift Managers)</w:t>
            </w:r>
          </w:p>
          <w:p w14:paraId="2FF5784E" w14:textId="77777777" w:rsidR="00D100BA" w:rsidRDefault="00114B95" w:rsidP="00D100BA">
            <w:pPr>
              <w:pStyle w:val="ListParagraph"/>
              <w:numPr>
                <w:ilvl w:val="0"/>
                <w:numId w:val="4"/>
              </w:numPr>
              <w:ind w:left="382" w:hanging="382"/>
              <w:rPr>
                <w:rFonts w:ascii="Arial" w:hAnsi="Arial" w:cs="Arial"/>
                <w:iCs/>
              </w:rPr>
            </w:pPr>
            <w:r>
              <w:rPr>
                <w:rFonts w:ascii="Arial" w:hAnsi="Arial" w:cs="Arial"/>
                <w:iCs/>
              </w:rPr>
              <w:t>NAS Staff</w:t>
            </w:r>
          </w:p>
          <w:p w14:paraId="1C127D6F" w14:textId="296C1669" w:rsidR="00D100BA" w:rsidRPr="00D100BA" w:rsidRDefault="00D100BA" w:rsidP="00D100BA">
            <w:pPr>
              <w:pStyle w:val="ListParagraph"/>
              <w:numPr>
                <w:ilvl w:val="0"/>
                <w:numId w:val="4"/>
              </w:numPr>
              <w:ind w:left="382" w:hanging="382"/>
              <w:rPr>
                <w:rFonts w:ascii="Arial" w:hAnsi="Arial" w:cs="Arial"/>
                <w:iCs/>
              </w:rPr>
            </w:pPr>
            <w:r w:rsidRPr="00D100BA">
              <w:rPr>
                <w:rFonts w:ascii="Arial" w:hAnsi="Arial" w:cs="Arial"/>
                <w:iCs/>
              </w:rPr>
              <w:t>NAS Department of Technology, Data and Business Analytics</w:t>
            </w:r>
          </w:p>
          <w:p w14:paraId="3B884181" w14:textId="7921ADB9" w:rsidR="00114B95" w:rsidRDefault="00D100BA" w:rsidP="00D100BA">
            <w:pPr>
              <w:pStyle w:val="ListParagraph"/>
              <w:numPr>
                <w:ilvl w:val="0"/>
                <w:numId w:val="4"/>
              </w:numPr>
              <w:ind w:left="382" w:hanging="382"/>
              <w:rPr>
                <w:rFonts w:ascii="Arial" w:hAnsi="Arial" w:cs="Arial"/>
                <w:iCs/>
              </w:rPr>
            </w:pPr>
            <w:r>
              <w:rPr>
                <w:rFonts w:ascii="Arial" w:hAnsi="Arial" w:cs="Arial"/>
                <w:iCs/>
              </w:rPr>
              <w:t>NAS Paramedicine Directorate colleagues</w:t>
            </w:r>
          </w:p>
          <w:p w14:paraId="0925DE51" w14:textId="0FED35CD" w:rsidR="00CB1C5C" w:rsidRPr="00CB1C5C" w:rsidRDefault="00D100BA" w:rsidP="00CB1C5C">
            <w:pPr>
              <w:pStyle w:val="ListParagraph"/>
              <w:numPr>
                <w:ilvl w:val="0"/>
                <w:numId w:val="4"/>
              </w:numPr>
              <w:ind w:left="382" w:hanging="382"/>
              <w:rPr>
                <w:rFonts w:ascii="Arial" w:hAnsi="Arial" w:cs="Arial"/>
                <w:iCs/>
              </w:rPr>
            </w:pPr>
            <w:r>
              <w:rPr>
                <w:rFonts w:ascii="Arial" w:hAnsi="Arial" w:cs="Arial"/>
                <w:iCs/>
              </w:rPr>
              <w:t>Pre Hospital Emergency Care Council</w:t>
            </w:r>
          </w:p>
          <w:p w14:paraId="09FF37DA" w14:textId="497C6FA9" w:rsidR="00D100BA" w:rsidRPr="00CB1C5C" w:rsidRDefault="00D100BA" w:rsidP="00D100BA">
            <w:pPr>
              <w:pStyle w:val="ListParagraph"/>
              <w:numPr>
                <w:ilvl w:val="0"/>
                <w:numId w:val="4"/>
              </w:numPr>
              <w:ind w:left="382" w:hanging="382"/>
              <w:rPr>
                <w:rFonts w:ascii="Arial" w:hAnsi="Arial" w:cs="Arial"/>
                <w:iCs/>
              </w:rPr>
            </w:pPr>
            <w:r>
              <w:rPr>
                <w:rFonts w:ascii="Arial" w:hAnsi="Arial" w:cs="Arial"/>
                <w:bCs/>
                <w:color w:val="000000"/>
              </w:rPr>
              <w:t>Hospital and Community services with which NAS collaborate to provide patient care</w:t>
            </w:r>
          </w:p>
          <w:p w14:paraId="6AD3866A" w14:textId="45AF65AC" w:rsidR="00CB1C5C" w:rsidRPr="00CB1C5C" w:rsidRDefault="00CB1C5C" w:rsidP="00CB1C5C">
            <w:pPr>
              <w:pStyle w:val="ListParagraph"/>
              <w:numPr>
                <w:ilvl w:val="0"/>
                <w:numId w:val="4"/>
              </w:numPr>
              <w:ind w:left="382" w:hanging="382"/>
              <w:rPr>
                <w:rFonts w:ascii="Arial" w:hAnsi="Arial" w:cs="Arial"/>
                <w:iCs/>
              </w:rPr>
            </w:pPr>
            <w:r>
              <w:rPr>
                <w:rFonts w:ascii="Arial" w:hAnsi="Arial" w:cs="Arial"/>
                <w:bCs/>
                <w:color w:val="000000"/>
              </w:rPr>
              <w:t>HSE functions that are focused on clinical audit and clinical Key Performance Indicator development, management and reporting</w:t>
            </w:r>
            <w:r w:rsidR="00CF0ADE">
              <w:rPr>
                <w:rFonts w:ascii="Arial" w:hAnsi="Arial" w:cs="Arial"/>
                <w:bCs/>
                <w:color w:val="000000"/>
              </w:rPr>
              <w:t>, including the HSE’S National Centre for Clinical Audit.</w:t>
            </w:r>
          </w:p>
          <w:p w14:paraId="7DB9FAEB" w14:textId="6888D133" w:rsidR="00CB1C5C" w:rsidRPr="00CB1C5C" w:rsidRDefault="00CF0ADE" w:rsidP="00CB1C5C">
            <w:pPr>
              <w:pStyle w:val="ListParagraph"/>
              <w:numPr>
                <w:ilvl w:val="0"/>
                <w:numId w:val="4"/>
              </w:numPr>
              <w:ind w:left="382" w:hanging="382"/>
              <w:rPr>
                <w:rFonts w:ascii="Arial" w:hAnsi="Arial" w:cs="Arial"/>
                <w:iCs/>
              </w:rPr>
            </w:pPr>
            <w:r>
              <w:rPr>
                <w:rFonts w:ascii="Arial" w:hAnsi="Arial" w:cs="Arial"/>
                <w:bCs/>
                <w:color w:val="000000"/>
              </w:rPr>
              <w:t>External agencies with a particular focus on clinical audit, particularly the National Office of Clinical Audit (NOCA).</w:t>
            </w:r>
          </w:p>
          <w:p w14:paraId="6B0B6EA9" w14:textId="34786674" w:rsidR="00D100BA" w:rsidRPr="00232BCB" w:rsidRDefault="00D100BA" w:rsidP="001A6CFA">
            <w:pPr>
              <w:contextualSpacing/>
              <w:jc w:val="both"/>
              <w:rPr>
                <w:rFonts w:ascii="Arial" w:hAnsi="Arial" w:cs="Arial"/>
                <w:iCs/>
              </w:rPr>
            </w:pPr>
          </w:p>
        </w:tc>
      </w:tr>
      <w:tr w:rsidR="00484EA1" w:rsidRPr="00232BCB" w14:paraId="685CF932" w14:textId="77777777">
        <w:tc>
          <w:tcPr>
            <w:tcW w:w="2364" w:type="dxa"/>
          </w:tcPr>
          <w:p w14:paraId="03D42E6E" w14:textId="77777777" w:rsidR="00484EA1" w:rsidRPr="003C48BA" w:rsidRDefault="00484EA1">
            <w:pPr>
              <w:jc w:val="both"/>
              <w:rPr>
                <w:rFonts w:ascii="Arial" w:hAnsi="Arial" w:cs="Arial"/>
                <w:b/>
                <w:bCs/>
              </w:rPr>
            </w:pPr>
            <w:r w:rsidRPr="003C48BA">
              <w:rPr>
                <w:rFonts w:ascii="Arial" w:hAnsi="Arial" w:cs="Arial"/>
                <w:b/>
                <w:bCs/>
              </w:rPr>
              <w:t xml:space="preserve">Purpose of the Post </w:t>
            </w:r>
          </w:p>
          <w:p w14:paraId="7E05F385" w14:textId="77777777" w:rsidR="00484EA1" w:rsidRPr="006C1CE9" w:rsidRDefault="00484EA1">
            <w:pPr>
              <w:jc w:val="both"/>
              <w:rPr>
                <w:rFonts w:ascii="Arial" w:hAnsi="Arial" w:cs="Arial"/>
                <w:b/>
                <w:bCs/>
                <w:highlight w:val="yellow"/>
              </w:rPr>
            </w:pPr>
          </w:p>
        </w:tc>
        <w:tc>
          <w:tcPr>
            <w:tcW w:w="8256" w:type="dxa"/>
          </w:tcPr>
          <w:p w14:paraId="6F6AEEDB" w14:textId="0B08A6E4" w:rsidR="001A6CFA" w:rsidRDefault="001A6CFA" w:rsidP="00762F32">
            <w:pPr>
              <w:contextualSpacing/>
              <w:jc w:val="both"/>
            </w:pPr>
            <w:r w:rsidRPr="003E4940">
              <w:rPr>
                <w:rFonts w:ascii="Arial" w:eastAsia="Calibri" w:hAnsi="Arial" w:cs="Arial"/>
                <w:szCs w:val="22"/>
              </w:rPr>
              <w:t xml:space="preserve">The post holder will be required to lead the implementation of and to provide ongoing support relating to </w:t>
            </w:r>
            <w:r>
              <w:rPr>
                <w:rFonts w:ascii="Arial" w:eastAsia="Calibri" w:hAnsi="Arial" w:cs="Arial"/>
                <w:szCs w:val="22"/>
              </w:rPr>
              <w:t xml:space="preserve">the clinical audit function in the Clinical Directorate. </w:t>
            </w:r>
            <w:r w:rsidR="00CB1C5C">
              <w:rPr>
                <w:rFonts w:ascii="Arial" w:eastAsia="Calibri" w:hAnsi="Arial" w:cs="Arial"/>
                <w:szCs w:val="22"/>
              </w:rPr>
              <w:t xml:space="preserve">Clinical audit will be a key function of the Directorate’s Clinical Performance Unit. </w:t>
            </w:r>
            <w:r w:rsidR="0056043D">
              <w:rPr>
                <w:rFonts w:ascii="Arial" w:hAnsi="Arial" w:cs="Arial"/>
                <w:color w:val="000000"/>
              </w:rPr>
              <w:t>The key</w:t>
            </w:r>
            <w:r w:rsidR="0056043D" w:rsidRPr="0056043D">
              <w:rPr>
                <w:rFonts w:ascii="Arial" w:hAnsi="Arial" w:cs="Arial"/>
                <w:color w:val="000000"/>
              </w:rPr>
              <w:t xml:space="preserve"> objective is to ensure patient safety and drive clinical excellence across </w:t>
            </w:r>
            <w:r w:rsidR="00C42722">
              <w:rPr>
                <w:rFonts w:ascii="Arial" w:hAnsi="Arial" w:cs="Arial"/>
                <w:color w:val="000000"/>
              </w:rPr>
              <w:t>NAS</w:t>
            </w:r>
            <w:r w:rsidR="0056043D" w:rsidRPr="0056043D">
              <w:rPr>
                <w:rFonts w:ascii="Arial" w:hAnsi="Arial" w:cs="Arial"/>
                <w:color w:val="000000"/>
              </w:rPr>
              <w:t xml:space="preserve"> by analy</w:t>
            </w:r>
            <w:r w:rsidR="0056043D">
              <w:rPr>
                <w:rFonts w:ascii="Arial" w:hAnsi="Arial" w:cs="Arial"/>
                <w:color w:val="000000"/>
              </w:rPr>
              <w:t>s</w:t>
            </w:r>
            <w:r w:rsidR="0056043D" w:rsidRPr="0056043D">
              <w:rPr>
                <w:rFonts w:ascii="Arial" w:hAnsi="Arial" w:cs="Arial"/>
                <w:color w:val="000000"/>
              </w:rPr>
              <w:t>ing Electronic Patient Care Records (</w:t>
            </w:r>
            <w:proofErr w:type="spellStart"/>
            <w:r w:rsidR="0056043D" w:rsidRPr="0056043D">
              <w:rPr>
                <w:rFonts w:ascii="Arial" w:hAnsi="Arial" w:cs="Arial"/>
                <w:color w:val="000000"/>
              </w:rPr>
              <w:t>ePCRs</w:t>
            </w:r>
            <w:proofErr w:type="spellEnd"/>
            <w:r w:rsidR="0056043D" w:rsidRPr="0056043D">
              <w:rPr>
                <w:rFonts w:ascii="Arial" w:hAnsi="Arial" w:cs="Arial"/>
                <w:color w:val="000000"/>
              </w:rPr>
              <w:t xml:space="preserve">), monitoring </w:t>
            </w:r>
            <w:r w:rsidR="0056043D">
              <w:rPr>
                <w:rFonts w:ascii="Arial" w:hAnsi="Arial" w:cs="Arial"/>
                <w:color w:val="000000"/>
              </w:rPr>
              <w:t>care</w:t>
            </w:r>
            <w:r w:rsidR="0056043D" w:rsidRPr="0056043D">
              <w:rPr>
                <w:rFonts w:ascii="Arial" w:hAnsi="Arial" w:cs="Arial"/>
                <w:color w:val="000000"/>
              </w:rPr>
              <w:t xml:space="preserve"> pathways, and facilitating a continuous loop of feedback a</w:t>
            </w:r>
            <w:r w:rsidR="0056043D">
              <w:rPr>
                <w:rFonts w:ascii="Arial" w:hAnsi="Arial" w:cs="Arial"/>
                <w:color w:val="000000"/>
              </w:rPr>
              <w:t>nd education for NAS practitioners.</w:t>
            </w:r>
            <w:r w:rsidR="0056043D">
              <w:t xml:space="preserve"> </w:t>
            </w:r>
          </w:p>
          <w:p w14:paraId="1E3EF45A" w14:textId="77777777" w:rsidR="001A6CFA" w:rsidRDefault="001A6CFA" w:rsidP="00762F32">
            <w:pPr>
              <w:contextualSpacing/>
              <w:jc w:val="both"/>
            </w:pPr>
          </w:p>
          <w:p w14:paraId="5730B213" w14:textId="6A962CBB" w:rsidR="0056043D" w:rsidRPr="001A6CFA" w:rsidRDefault="001A6CFA" w:rsidP="00762F32">
            <w:pPr>
              <w:contextualSpacing/>
              <w:jc w:val="both"/>
              <w:rPr>
                <w:rFonts w:ascii="Arial" w:eastAsia="Calibri" w:hAnsi="Arial" w:cs="Arial"/>
                <w:szCs w:val="22"/>
              </w:rPr>
            </w:pPr>
            <w:r>
              <w:rPr>
                <w:rFonts w:ascii="Arial" w:hAnsi="Arial" w:cs="Arial"/>
                <w:color w:val="000000"/>
              </w:rPr>
              <w:t xml:space="preserve">The post holder will lead and be </w:t>
            </w:r>
            <w:r w:rsidRPr="0056043D">
              <w:rPr>
                <w:rFonts w:ascii="Arial" w:hAnsi="Arial" w:cs="Arial"/>
                <w:color w:val="000000"/>
              </w:rPr>
              <w:t>responsible for the systematic review of pre-hospital care</w:t>
            </w:r>
            <w:r>
              <w:rPr>
                <w:rFonts w:ascii="Arial" w:hAnsi="Arial" w:cs="Arial"/>
                <w:color w:val="000000"/>
              </w:rPr>
              <w:t>, primarily</w:t>
            </w:r>
            <w:r w:rsidRPr="0056043D">
              <w:rPr>
                <w:rFonts w:ascii="Arial" w:hAnsi="Arial" w:cs="Arial"/>
                <w:color w:val="000000"/>
              </w:rPr>
              <w:t xml:space="preserve"> against established Clinical Practic</w:t>
            </w:r>
            <w:r>
              <w:rPr>
                <w:rFonts w:ascii="Arial" w:hAnsi="Arial" w:cs="Arial"/>
                <w:color w:val="000000"/>
              </w:rPr>
              <w:t xml:space="preserve">e Guidelines (CPGs). </w:t>
            </w:r>
            <w:r w:rsidR="0056043D">
              <w:rPr>
                <w:rFonts w:ascii="Arial" w:hAnsi="Arial" w:cs="Arial"/>
                <w:color w:val="000000"/>
              </w:rPr>
              <w:t>The Clinical Audit Coordinator</w:t>
            </w:r>
            <w:r w:rsidR="0056043D" w:rsidRPr="0056043D">
              <w:rPr>
                <w:rFonts w:ascii="Arial" w:hAnsi="Arial" w:cs="Arial"/>
                <w:color w:val="000000"/>
              </w:rPr>
              <w:t xml:space="preserve"> will encour</w:t>
            </w:r>
            <w:r w:rsidR="0056043D">
              <w:rPr>
                <w:rFonts w:ascii="Arial" w:hAnsi="Arial" w:cs="Arial"/>
                <w:color w:val="000000"/>
              </w:rPr>
              <w:t>age and enhance the clinical</w:t>
            </w:r>
            <w:r w:rsidR="0056043D" w:rsidRPr="0056043D">
              <w:rPr>
                <w:rFonts w:ascii="Arial" w:hAnsi="Arial" w:cs="Arial"/>
                <w:color w:val="000000"/>
              </w:rPr>
              <w:t xml:space="preserve"> audit</w:t>
            </w:r>
            <w:r w:rsidR="0056043D">
              <w:rPr>
                <w:rFonts w:ascii="Arial" w:hAnsi="Arial" w:cs="Arial"/>
                <w:color w:val="000000"/>
              </w:rPr>
              <w:t xml:space="preserve"> and quality improvement</w:t>
            </w:r>
            <w:r w:rsidR="0056043D" w:rsidRPr="0056043D">
              <w:rPr>
                <w:rFonts w:ascii="Arial" w:hAnsi="Arial" w:cs="Arial"/>
                <w:color w:val="000000"/>
              </w:rPr>
              <w:t xml:space="preserve"> culture in </w:t>
            </w:r>
            <w:r w:rsidR="0056043D">
              <w:rPr>
                <w:rFonts w:ascii="Arial" w:hAnsi="Arial" w:cs="Arial"/>
                <w:color w:val="000000"/>
              </w:rPr>
              <w:t>NAS,</w:t>
            </w:r>
            <w:r w:rsidR="0056043D" w:rsidRPr="0056043D">
              <w:rPr>
                <w:rFonts w:ascii="Arial" w:hAnsi="Arial" w:cs="Arial"/>
                <w:color w:val="000000"/>
              </w:rPr>
              <w:t xml:space="preserve"> and promote where possible, the development of </w:t>
            </w:r>
            <w:r w:rsidR="0056043D">
              <w:rPr>
                <w:rFonts w:ascii="Arial" w:hAnsi="Arial" w:cs="Arial"/>
                <w:color w:val="000000"/>
              </w:rPr>
              <w:t xml:space="preserve">an </w:t>
            </w:r>
            <w:r w:rsidR="0056043D" w:rsidRPr="0056043D">
              <w:rPr>
                <w:rFonts w:ascii="Arial" w:hAnsi="Arial" w:cs="Arial"/>
                <w:color w:val="000000"/>
              </w:rPr>
              <w:t>evi</w:t>
            </w:r>
            <w:r w:rsidR="0056043D">
              <w:rPr>
                <w:rFonts w:ascii="Arial" w:hAnsi="Arial" w:cs="Arial"/>
                <w:color w:val="000000"/>
              </w:rPr>
              <w:t>dence based approach to patient</w:t>
            </w:r>
            <w:r w:rsidR="0056043D" w:rsidRPr="0056043D">
              <w:rPr>
                <w:rFonts w:ascii="Arial" w:hAnsi="Arial" w:cs="Arial"/>
                <w:color w:val="000000"/>
              </w:rPr>
              <w:t xml:space="preserve"> care.</w:t>
            </w:r>
          </w:p>
          <w:p w14:paraId="3B13AC80" w14:textId="60EB30EB" w:rsidR="00D00B63" w:rsidRDefault="00D00B63" w:rsidP="00762F32">
            <w:pPr>
              <w:contextualSpacing/>
              <w:jc w:val="both"/>
              <w:rPr>
                <w:rFonts w:ascii="Arial" w:eastAsia="Calibri" w:hAnsi="Arial" w:cs="Arial"/>
                <w:szCs w:val="22"/>
              </w:rPr>
            </w:pPr>
          </w:p>
          <w:p w14:paraId="6121CA5B" w14:textId="2832DE42" w:rsidR="00867B23" w:rsidRPr="000C7978" w:rsidRDefault="00142058" w:rsidP="00762F32">
            <w:pPr>
              <w:contextualSpacing/>
              <w:jc w:val="both"/>
              <w:rPr>
                <w:rFonts w:ascii="Arial" w:eastAsia="Calibri" w:hAnsi="Arial" w:cs="Arial"/>
                <w:szCs w:val="22"/>
              </w:rPr>
            </w:pPr>
            <w:r>
              <w:rPr>
                <w:rFonts w:ascii="Arial" w:eastAsia="Calibri" w:hAnsi="Arial" w:cs="Arial"/>
                <w:szCs w:val="22"/>
              </w:rPr>
              <w:t xml:space="preserve"> </w:t>
            </w:r>
          </w:p>
        </w:tc>
      </w:tr>
      <w:tr w:rsidR="002F66B0" w:rsidRPr="00232BCB" w14:paraId="79AEC2DB" w14:textId="77777777">
        <w:tc>
          <w:tcPr>
            <w:tcW w:w="2364" w:type="dxa"/>
          </w:tcPr>
          <w:p w14:paraId="51D0E1D5" w14:textId="7779F933" w:rsidR="002F66B0" w:rsidRPr="0006136E" w:rsidRDefault="002F66B0" w:rsidP="002F66B0">
            <w:pPr>
              <w:jc w:val="both"/>
              <w:rPr>
                <w:rFonts w:ascii="Arial" w:hAnsi="Arial" w:cs="Arial"/>
                <w:b/>
                <w:bCs/>
              </w:rPr>
            </w:pPr>
            <w:r w:rsidRPr="0006136E">
              <w:rPr>
                <w:rFonts w:ascii="Arial" w:hAnsi="Arial" w:cs="Arial"/>
                <w:b/>
                <w:bCs/>
              </w:rPr>
              <w:t>Principal Duties and Responsibilities</w:t>
            </w:r>
          </w:p>
          <w:p w14:paraId="55748D15" w14:textId="77777777" w:rsidR="002F66B0" w:rsidRPr="006C1CE9" w:rsidRDefault="002F66B0" w:rsidP="002F66B0">
            <w:pPr>
              <w:jc w:val="both"/>
              <w:rPr>
                <w:rFonts w:ascii="Arial" w:hAnsi="Arial" w:cs="Arial"/>
                <w:b/>
                <w:bCs/>
                <w:highlight w:val="yellow"/>
              </w:rPr>
            </w:pPr>
          </w:p>
        </w:tc>
        <w:tc>
          <w:tcPr>
            <w:tcW w:w="8256" w:type="dxa"/>
          </w:tcPr>
          <w:p w14:paraId="17519FF9" w14:textId="3DC37FD3" w:rsidR="00C42722" w:rsidRDefault="00C42722" w:rsidP="00F77771">
            <w:pPr>
              <w:jc w:val="both"/>
              <w:rPr>
                <w:rFonts w:ascii="Arial" w:hAnsi="Arial" w:cs="Arial"/>
                <w:b/>
              </w:rPr>
            </w:pPr>
            <w:r>
              <w:rPr>
                <w:rFonts w:ascii="Arial" w:hAnsi="Arial" w:cs="Arial"/>
                <w:b/>
              </w:rPr>
              <w:t>S</w:t>
            </w:r>
            <w:r w:rsidR="0034569A">
              <w:rPr>
                <w:rFonts w:ascii="Arial" w:hAnsi="Arial" w:cs="Arial"/>
                <w:b/>
              </w:rPr>
              <w:t>trategy</w:t>
            </w:r>
            <w:r w:rsidR="00CC0390">
              <w:rPr>
                <w:rFonts w:ascii="Arial" w:hAnsi="Arial" w:cs="Arial"/>
                <w:b/>
              </w:rPr>
              <w:t xml:space="preserve"> and clinical audit implementation</w:t>
            </w:r>
          </w:p>
          <w:p w14:paraId="3B057CAA" w14:textId="538241F9" w:rsidR="0034569A" w:rsidRDefault="0034569A" w:rsidP="00CB1C5C">
            <w:pPr>
              <w:pStyle w:val="ListParagraph"/>
              <w:numPr>
                <w:ilvl w:val="0"/>
                <w:numId w:val="26"/>
              </w:numPr>
              <w:jc w:val="both"/>
              <w:rPr>
                <w:rFonts w:ascii="Arial" w:hAnsi="Arial" w:cs="Arial"/>
              </w:rPr>
            </w:pPr>
            <w:r>
              <w:rPr>
                <w:rFonts w:ascii="Arial" w:hAnsi="Arial" w:cs="Arial"/>
              </w:rPr>
              <w:t>Engage with NAS staff and managers to ensure clinical audit strategy is developed in a collaborative manner that allows for the dissemination of audit information and the setting of local clinical audit priorities.</w:t>
            </w:r>
          </w:p>
          <w:p w14:paraId="4729D070" w14:textId="12062CD1" w:rsidR="00CF0ADE" w:rsidRDefault="00CF0ADE" w:rsidP="00CB1C5C">
            <w:pPr>
              <w:pStyle w:val="ListParagraph"/>
              <w:numPr>
                <w:ilvl w:val="0"/>
                <w:numId w:val="26"/>
              </w:numPr>
              <w:jc w:val="both"/>
              <w:rPr>
                <w:rFonts w:ascii="Arial" w:hAnsi="Arial" w:cs="Arial"/>
              </w:rPr>
            </w:pPr>
            <w:r>
              <w:rPr>
                <w:rFonts w:ascii="Arial" w:hAnsi="Arial" w:cs="Arial"/>
              </w:rPr>
              <w:t>Liaise with appropriate HSE and external stakeholders in clinical audit to ensure NAS strategy is aligned with national clinical audit objectives.</w:t>
            </w:r>
          </w:p>
          <w:p w14:paraId="7E9FB8A7" w14:textId="6AB9C6BB" w:rsidR="00CF0ADE" w:rsidRPr="00CF0ADE" w:rsidRDefault="00CF0ADE" w:rsidP="00CF0ADE">
            <w:pPr>
              <w:pStyle w:val="ListParagraph"/>
              <w:numPr>
                <w:ilvl w:val="0"/>
                <w:numId w:val="26"/>
              </w:numPr>
              <w:jc w:val="both"/>
              <w:rPr>
                <w:rFonts w:ascii="Arial" w:hAnsi="Arial" w:cs="Arial"/>
              </w:rPr>
            </w:pPr>
            <w:r>
              <w:rPr>
                <w:rFonts w:ascii="Arial" w:hAnsi="Arial" w:cs="Arial"/>
              </w:rPr>
              <w:t>Create the strategy for embedding clinical audit within NAS, keeping in mind the wider HSE clinical audit criteria and regulatory requirements for clinical audit.</w:t>
            </w:r>
          </w:p>
          <w:p w14:paraId="7444851E" w14:textId="5DFA4A25" w:rsidR="0034569A" w:rsidRDefault="0034569A" w:rsidP="00CB1C5C">
            <w:pPr>
              <w:pStyle w:val="ListParagraph"/>
              <w:numPr>
                <w:ilvl w:val="0"/>
                <w:numId w:val="26"/>
              </w:numPr>
              <w:jc w:val="both"/>
              <w:rPr>
                <w:rFonts w:ascii="Arial" w:hAnsi="Arial" w:cs="Arial"/>
              </w:rPr>
            </w:pPr>
            <w:r>
              <w:rPr>
                <w:rFonts w:ascii="Arial" w:hAnsi="Arial" w:cs="Arial"/>
              </w:rPr>
              <w:t>Build up a network of clinical audit champions across NAS operational and educational staff.</w:t>
            </w:r>
          </w:p>
          <w:p w14:paraId="65FB4BB3" w14:textId="4C5F50CB" w:rsidR="00CC0390" w:rsidRDefault="00CC0390" w:rsidP="00CB1C5C">
            <w:pPr>
              <w:pStyle w:val="ListParagraph"/>
              <w:numPr>
                <w:ilvl w:val="0"/>
                <w:numId w:val="26"/>
              </w:numPr>
              <w:jc w:val="both"/>
              <w:rPr>
                <w:rFonts w:ascii="Arial" w:hAnsi="Arial" w:cs="Arial"/>
              </w:rPr>
            </w:pPr>
            <w:r>
              <w:rPr>
                <w:rFonts w:ascii="Arial" w:hAnsi="Arial" w:cs="Arial"/>
              </w:rPr>
              <w:t>Support the development of data collection mechanisms for clinical audit that comply with HSE/NAS GDPR and cybersecurity requirements</w:t>
            </w:r>
          </w:p>
          <w:p w14:paraId="1F55AAF7" w14:textId="46A582D8" w:rsidR="00CB1C5C" w:rsidRDefault="0034569A" w:rsidP="00CB1C5C">
            <w:pPr>
              <w:pStyle w:val="ListParagraph"/>
              <w:numPr>
                <w:ilvl w:val="0"/>
                <w:numId w:val="26"/>
              </w:numPr>
              <w:jc w:val="both"/>
              <w:rPr>
                <w:rFonts w:ascii="Arial" w:hAnsi="Arial" w:cs="Arial"/>
              </w:rPr>
            </w:pPr>
            <w:r>
              <w:rPr>
                <w:rFonts w:ascii="Arial" w:hAnsi="Arial" w:cs="Arial"/>
              </w:rPr>
              <w:t xml:space="preserve">Support the </w:t>
            </w:r>
            <w:r w:rsidR="00CC0390">
              <w:rPr>
                <w:rFonts w:ascii="Arial" w:hAnsi="Arial" w:cs="Arial"/>
              </w:rPr>
              <w:t xml:space="preserve">testing and </w:t>
            </w:r>
            <w:r>
              <w:rPr>
                <w:rFonts w:ascii="Arial" w:hAnsi="Arial" w:cs="Arial"/>
              </w:rPr>
              <w:t xml:space="preserve">implementation of </w:t>
            </w:r>
            <w:r w:rsidR="00CC0390">
              <w:rPr>
                <w:rFonts w:ascii="Arial" w:hAnsi="Arial" w:cs="Arial"/>
              </w:rPr>
              <w:t>solutions and improvements that are identified as a result of clinical audit i.e. ensure that the clinical audit is part of the clinical quality improvement cycle.</w:t>
            </w:r>
          </w:p>
          <w:p w14:paraId="56996CFD" w14:textId="4D2BD346" w:rsidR="00CB1C5C" w:rsidRDefault="00CB1C5C" w:rsidP="00CB1C5C">
            <w:pPr>
              <w:pStyle w:val="ListParagraph"/>
              <w:numPr>
                <w:ilvl w:val="0"/>
                <w:numId w:val="26"/>
              </w:numPr>
              <w:jc w:val="both"/>
              <w:rPr>
                <w:rFonts w:ascii="Arial" w:hAnsi="Arial" w:cs="Arial"/>
              </w:rPr>
            </w:pPr>
            <w:r>
              <w:rPr>
                <w:rFonts w:ascii="Arial" w:hAnsi="Arial" w:cs="Arial"/>
              </w:rPr>
              <w:t>Work closely with the Clinical Research and Innovation Coordinator to identify research opportunities that arise from clinical audit work.</w:t>
            </w:r>
          </w:p>
          <w:p w14:paraId="0442706B" w14:textId="23FDDDFC" w:rsidR="00CB1C5C" w:rsidRDefault="00CB1C5C" w:rsidP="00CB1C5C">
            <w:pPr>
              <w:jc w:val="both"/>
              <w:rPr>
                <w:rFonts w:ascii="Arial" w:hAnsi="Arial" w:cs="Arial"/>
              </w:rPr>
            </w:pPr>
          </w:p>
          <w:p w14:paraId="5D39D9A6" w14:textId="3EEDB385" w:rsidR="00CB1C5C" w:rsidRDefault="00CB1C5C" w:rsidP="00CB1C5C">
            <w:pPr>
              <w:jc w:val="both"/>
              <w:rPr>
                <w:rFonts w:ascii="Arial" w:hAnsi="Arial" w:cs="Arial"/>
                <w:b/>
              </w:rPr>
            </w:pPr>
            <w:r>
              <w:rPr>
                <w:rFonts w:ascii="Arial" w:hAnsi="Arial" w:cs="Arial"/>
                <w:b/>
              </w:rPr>
              <w:t>Key Performance Indicators and Reporting</w:t>
            </w:r>
          </w:p>
          <w:p w14:paraId="45C54D65" w14:textId="26D7DED9" w:rsidR="00CB1C5C" w:rsidRPr="00CB1C5C" w:rsidRDefault="00CB1C5C" w:rsidP="00CB1C5C">
            <w:pPr>
              <w:numPr>
                <w:ilvl w:val="0"/>
                <w:numId w:val="26"/>
              </w:numPr>
              <w:rPr>
                <w:rFonts w:ascii="Arial" w:hAnsi="Arial" w:cs="Arial"/>
                <w:szCs w:val="22"/>
              </w:rPr>
            </w:pPr>
            <w:r>
              <w:rPr>
                <w:rFonts w:ascii="Arial" w:hAnsi="Arial" w:cs="Arial"/>
                <w:szCs w:val="22"/>
              </w:rPr>
              <w:lastRenderedPageBreak/>
              <w:t>Management and reporting</w:t>
            </w:r>
            <w:r w:rsidRPr="00CB1C5C">
              <w:rPr>
                <w:rFonts w:ascii="Arial" w:hAnsi="Arial" w:cs="Arial"/>
                <w:szCs w:val="22"/>
              </w:rPr>
              <w:t xml:space="preserve"> of </w:t>
            </w:r>
            <w:r>
              <w:rPr>
                <w:rFonts w:ascii="Arial" w:hAnsi="Arial" w:cs="Arial"/>
                <w:szCs w:val="22"/>
              </w:rPr>
              <w:t>clinical KPIs will be</w:t>
            </w:r>
            <w:r w:rsidRPr="00CB1C5C">
              <w:rPr>
                <w:rFonts w:ascii="Arial" w:hAnsi="Arial" w:cs="Arial"/>
                <w:szCs w:val="22"/>
              </w:rPr>
              <w:t xml:space="preserve"> a rou</w:t>
            </w:r>
            <w:r>
              <w:rPr>
                <w:rFonts w:ascii="Arial" w:hAnsi="Arial" w:cs="Arial"/>
                <w:szCs w:val="22"/>
              </w:rPr>
              <w:t>tine and core responsibility of the post holder.</w:t>
            </w:r>
          </w:p>
          <w:p w14:paraId="400CC6D7" w14:textId="3A3FA284" w:rsidR="00CB1C5C" w:rsidRDefault="00CB1C5C" w:rsidP="00CB1C5C">
            <w:pPr>
              <w:pStyle w:val="ListParagraph"/>
              <w:numPr>
                <w:ilvl w:val="0"/>
                <w:numId w:val="26"/>
              </w:numPr>
              <w:jc w:val="both"/>
              <w:rPr>
                <w:rFonts w:ascii="Arial" w:hAnsi="Arial" w:cs="Arial"/>
              </w:rPr>
            </w:pPr>
            <w:r>
              <w:rPr>
                <w:rFonts w:ascii="Arial" w:hAnsi="Arial" w:cs="Arial"/>
              </w:rPr>
              <w:t>In collaboration with internal and external stakeholders, develop clinical Key Performance Indicators which reflect NAS clinical priorities to optimise patient care, and are aligned with the HSE’s Indicator Management Programme.</w:t>
            </w:r>
          </w:p>
          <w:p w14:paraId="2F2BA29C" w14:textId="77777777" w:rsidR="00CB1C5C" w:rsidRDefault="00CB1C5C" w:rsidP="00CB1C5C">
            <w:pPr>
              <w:pStyle w:val="ListParagraph"/>
              <w:numPr>
                <w:ilvl w:val="0"/>
                <w:numId w:val="26"/>
              </w:numPr>
              <w:jc w:val="both"/>
              <w:rPr>
                <w:rFonts w:ascii="Arial" w:hAnsi="Arial" w:cs="Arial"/>
              </w:rPr>
            </w:pPr>
            <w:r>
              <w:rPr>
                <w:rFonts w:ascii="Arial" w:hAnsi="Arial" w:cs="Arial"/>
              </w:rPr>
              <w:t>Reporting of existing clinical KPIs.</w:t>
            </w:r>
          </w:p>
          <w:p w14:paraId="35AF7F4A" w14:textId="7D24C382" w:rsidR="00CB1C5C" w:rsidRPr="00CB1C5C" w:rsidRDefault="00CB1C5C" w:rsidP="00CB1C5C">
            <w:pPr>
              <w:pStyle w:val="ListParagraph"/>
              <w:numPr>
                <w:ilvl w:val="0"/>
                <w:numId w:val="26"/>
              </w:numPr>
              <w:jc w:val="both"/>
              <w:rPr>
                <w:rFonts w:ascii="Arial" w:hAnsi="Arial" w:cs="Arial"/>
              </w:rPr>
            </w:pPr>
            <w:r>
              <w:rPr>
                <w:rFonts w:ascii="Arial" w:hAnsi="Arial" w:cs="Arial"/>
              </w:rPr>
              <w:t>The development of action plans to address KPI targets.</w:t>
            </w:r>
          </w:p>
          <w:p w14:paraId="4AC37A50" w14:textId="7169256A" w:rsidR="00CC0390" w:rsidRPr="00CC0390" w:rsidRDefault="00CC0390" w:rsidP="00CC0390">
            <w:pPr>
              <w:jc w:val="both"/>
              <w:rPr>
                <w:rFonts w:ascii="Arial" w:hAnsi="Arial" w:cs="Arial"/>
              </w:rPr>
            </w:pPr>
          </w:p>
          <w:p w14:paraId="1C83A813" w14:textId="0CD6191F" w:rsidR="0034569A" w:rsidRPr="00C42722" w:rsidRDefault="0034569A" w:rsidP="0034569A">
            <w:pPr>
              <w:pStyle w:val="ListParagraph"/>
              <w:ind w:left="360"/>
              <w:jc w:val="both"/>
              <w:rPr>
                <w:rFonts w:ascii="Arial" w:hAnsi="Arial" w:cs="Arial"/>
              </w:rPr>
            </w:pPr>
          </w:p>
          <w:p w14:paraId="12059380" w14:textId="4A180A58" w:rsidR="00D96CD8" w:rsidRPr="00867B23" w:rsidRDefault="00D96CD8" w:rsidP="00F77771">
            <w:pPr>
              <w:jc w:val="both"/>
              <w:rPr>
                <w:rFonts w:ascii="Arial" w:hAnsi="Arial" w:cs="Arial"/>
                <w:b/>
              </w:rPr>
            </w:pPr>
            <w:r w:rsidRPr="00867B23">
              <w:rPr>
                <w:rFonts w:ascii="Arial" w:hAnsi="Arial" w:cs="Arial"/>
                <w:b/>
              </w:rPr>
              <w:t>Leadership and Governance</w:t>
            </w:r>
          </w:p>
          <w:p w14:paraId="68D19C39" w14:textId="0C3776FC" w:rsidR="00CC0390" w:rsidRPr="00CC0390" w:rsidRDefault="00CC0390" w:rsidP="00CB1C5C">
            <w:pPr>
              <w:pStyle w:val="ListParagraph"/>
              <w:numPr>
                <w:ilvl w:val="0"/>
                <w:numId w:val="26"/>
              </w:numPr>
              <w:jc w:val="both"/>
              <w:rPr>
                <w:rFonts w:ascii="Arial" w:hAnsi="Arial" w:cs="Arial"/>
                <w:sz w:val="18"/>
              </w:rPr>
            </w:pPr>
            <w:r>
              <w:rPr>
                <w:rFonts w:ascii="Arial" w:hAnsi="Arial" w:cs="Arial"/>
              </w:rPr>
              <w:t>Demonstrate a leadership style that encourages NAS staff and managers to actively participate in clinical audit and implementing quality improvement.</w:t>
            </w:r>
          </w:p>
          <w:p w14:paraId="1E7B82DC" w14:textId="5B07976B" w:rsidR="0034569A" w:rsidRPr="00CC0390" w:rsidRDefault="00CC0390" w:rsidP="00CB1C5C">
            <w:pPr>
              <w:pStyle w:val="ListParagraph"/>
              <w:numPr>
                <w:ilvl w:val="0"/>
                <w:numId w:val="26"/>
              </w:numPr>
              <w:jc w:val="both"/>
              <w:rPr>
                <w:rFonts w:ascii="Arial" w:hAnsi="Arial" w:cs="Arial"/>
                <w:sz w:val="18"/>
              </w:rPr>
            </w:pPr>
            <w:r>
              <w:rPr>
                <w:rFonts w:ascii="Arial" w:hAnsi="Arial" w:cs="Arial"/>
              </w:rPr>
              <w:t>Actively p</w:t>
            </w:r>
            <w:r w:rsidR="0034569A">
              <w:rPr>
                <w:rFonts w:ascii="Arial" w:hAnsi="Arial" w:cs="Arial"/>
              </w:rPr>
              <w:t>articipate in the NAS Quality and Safety Committee to identify areas where clinical audit and quality improvement are required.</w:t>
            </w:r>
          </w:p>
          <w:p w14:paraId="4D48BCA9" w14:textId="5B7CEC90" w:rsidR="00CC0390" w:rsidRDefault="00CC0390" w:rsidP="00CC0390">
            <w:pPr>
              <w:jc w:val="both"/>
              <w:rPr>
                <w:rFonts w:ascii="Arial" w:hAnsi="Arial" w:cs="Arial"/>
                <w:sz w:val="18"/>
              </w:rPr>
            </w:pPr>
          </w:p>
          <w:p w14:paraId="035DC263" w14:textId="7BFD7FDA" w:rsidR="00D96CD8" w:rsidRPr="00867B23" w:rsidRDefault="00D96CD8" w:rsidP="00F77771">
            <w:pPr>
              <w:jc w:val="both"/>
              <w:rPr>
                <w:rFonts w:ascii="Arial" w:hAnsi="Arial" w:cs="Arial"/>
              </w:rPr>
            </w:pPr>
          </w:p>
          <w:p w14:paraId="21D3C214" w14:textId="77777777" w:rsidR="00B15B2C" w:rsidRPr="00867B23" w:rsidRDefault="00B15B2C" w:rsidP="00F77771">
            <w:pPr>
              <w:tabs>
                <w:tab w:val="num" w:pos="381"/>
              </w:tabs>
              <w:jc w:val="both"/>
              <w:rPr>
                <w:rFonts w:ascii="Arial" w:hAnsi="Arial" w:cs="Arial"/>
                <w:b/>
              </w:rPr>
            </w:pPr>
            <w:r w:rsidRPr="00867B23">
              <w:rPr>
                <w:rFonts w:ascii="Arial" w:hAnsi="Arial" w:cs="Arial"/>
                <w:b/>
              </w:rPr>
              <w:t>Communications and Relationships</w:t>
            </w:r>
          </w:p>
          <w:p w14:paraId="53C93B20" w14:textId="14F079B1" w:rsidR="00B15B2C" w:rsidRPr="00867B23" w:rsidRDefault="00B15B2C" w:rsidP="00CB1C5C">
            <w:pPr>
              <w:pStyle w:val="ListParagraph"/>
              <w:numPr>
                <w:ilvl w:val="0"/>
                <w:numId w:val="26"/>
              </w:numPr>
              <w:jc w:val="both"/>
              <w:rPr>
                <w:rFonts w:ascii="Arial" w:hAnsi="Arial" w:cs="Arial"/>
              </w:rPr>
            </w:pPr>
            <w:r w:rsidRPr="00867B23">
              <w:rPr>
                <w:rFonts w:ascii="Arial" w:hAnsi="Arial" w:cs="Arial"/>
              </w:rPr>
              <w:t xml:space="preserve">Foster effective and supportive relationships with internal and external stakeholders. </w:t>
            </w:r>
          </w:p>
          <w:p w14:paraId="69EE2DDD" w14:textId="0C6F0B43" w:rsidR="00B15B2C" w:rsidRPr="00867B23" w:rsidRDefault="00B15B2C" w:rsidP="00CB1C5C">
            <w:pPr>
              <w:pStyle w:val="ListParagraph"/>
              <w:numPr>
                <w:ilvl w:val="0"/>
                <w:numId w:val="26"/>
              </w:numPr>
              <w:jc w:val="both"/>
              <w:rPr>
                <w:rFonts w:ascii="Arial" w:hAnsi="Arial" w:cs="Arial"/>
              </w:rPr>
            </w:pPr>
            <w:r w:rsidRPr="00867B23">
              <w:rPr>
                <w:rFonts w:ascii="Arial" w:hAnsi="Arial" w:cs="Arial"/>
              </w:rPr>
              <w:t xml:space="preserve">Develop strong working relationships with operational and functional teams. </w:t>
            </w:r>
          </w:p>
          <w:p w14:paraId="71625F0F" w14:textId="77777777" w:rsidR="00B15B2C" w:rsidRPr="00867B23" w:rsidRDefault="00B15B2C" w:rsidP="00CB1C5C">
            <w:pPr>
              <w:pStyle w:val="ListParagraph"/>
              <w:numPr>
                <w:ilvl w:val="0"/>
                <w:numId w:val="26"/>
              </w:numPr>
              <w:jc w:val="both"/>
              <w:rPr>
                <w:rFonts w:ascii="Arial" w:hAnsi="Arial" w:cs="Arial"/>
              </w:rPr>
            </w:pPr>
            <w:r w:rsidRPr="00867B23">
              <w:rPr>
                <w:rFonts w:ascii="Arial" w:hAnsi="Arial" w:cs="Arial"/>
              </w:rPr>
              <w:t xml:space="preserve">Work with multi-disciplinary teams from across the HSE to deliver agreed outcomes. </w:t>
            </w:r>
          </w:p>
          <w:p w14:paraId="65E5B23E" w14:textId="77777777" w:rsidR="00B15B2C" w:rsidRPr="00867B23" w:rsidRDefault="00B15B2C" w:rsidP="00CB1C5C">
            <w:pPr>
              <w:pStyle w:val="ListParagraph"/>
              <w:numPr>
                <w:ilvl w:val="0"/>
                <w:numId w:val="26"/>
              </w:numPr>
              <w:jc w:val="both"/>
              <w:rPr>
                <w:rFonts w:ascii="Arial" w:hAnsi="Arial" w:cs="Arial"/>
              </w:rPr>
            </w:pPr>
            <w:r w:rsidRPr="00867B23">
              <w:rPr>
                <w:rFonts w:ascii="Arial" w:hAnsi="Arial" w:cs="Arial"/>
              </w:rPr>
              <w:t xml:space="preserve">Foster effective and supportive relationships with Senior Managers to enable delivery of agreed outcomes and compliance with new standards and ways of working. </w:t>
            </w:r>
          </w:p>
          <w:p w14:paraId="37F3CEAA" w14:textId="77777777" w:rsidR="00B15B2C" w:rsidRPr="00867B23" w:rsidRDefault="00B15B2C" w:rsidP="00CB1C5C">
            <w:pPr>
              <w:pStyle w:val="ListParagraph"/>
              <w:numPr>
                <w:ilvl w:val="0"/>
                <w:numId w:val="26"/>
              </w:numPr>
              <w:jc w:val="both"/>
              <w:rPr>
                <w:rFonts w:ascii="Arial" w:hAnsi="Arial" w:cs="Arial"/>
                <w:b/>
              </w:rPr>
            </w:pPr>
            <w:r w:rsidRPr="00867B23">
              <w:rPr>
                <w:rFonts w:ascii="Arial" w:hAnsi="Arial" w:cs="Arial"/>
              </w:rPr>
              <w:t xml:space="preserve">Negotiate and facilitate change and, at times, resolve conflict with senior colleagues. </w:t>
            </w:r>
          </w:p>
          <w:p w14:paraId="1F4C16F1" w14:textId="29D28BB8" w:rsidR="00B15B2C" w:rsidRDefault="00B15B2C" w:rsidP="00CF0ADE">
            <w:pPr>
              <w:jc w:val="both"/>
              <w:rPr>
                <w:rFonts w:ascii="Arial" w:hAnsi="Arial" w:cs="Arial"/>
                <w:b/>
                <w:i/>
                <w:iCs/>
              </w:rPr>
            </w:pPr>
          </w:p>
          <w:p w14:paraId="28F89EA9" w14:textId="77777777" w:rsidR="00CF0ADE" w:rsidRPr="00152D84" w:rsidRDefault="00CF0ADE" w:rsidP="00CF0ADE">
            <w:pPr>
              <w:spacing w:line="276" w:lineRule="auto"/>
              <w:jc w:val="both"/>
              <w:rPr>
                <w:rFonts w:ascii="Arial" w:hAnsi="Arial" w:cs="Arial"/>
                <w:b/>
                <w:i/>
                <w:iCs/>
              </w:rPr>
            </w:pPr>
            <w:r w:rsidRPr="00152D84">
              <w:rPr>
                <w:rFonts w:ascii="Arial" w:hAnsi="Arial" w:cs="Arial"/>
                <w:b/>
                <w:i/>
                <w:iCs/>
              </w:rPr>
              <w:t>Standards, regulations, policies, procedures &amp; legislation</w:t>
            </w:r>
          </w:p>
          <w:p w14:paraId="64EB7F60" w14:textId="77777777" w:rsidR="00CF0ADE" w:rsidRPr="00152D84" w:rsidRDefault="00CF0ADE" w:rsidP="00CF0ADE">
            <w:pPr>
              <w:numPr>
                <w:ilvl w:val="0"/>
                <w:numId w:val="28"/>
              </w:numPr>
              <w:spacing w:line="276" w:lineRule="auto"/>
              <w:jc w:val="both"/>
              <w:rPr>
                <w:rFonts w:ascii="Arial" w:hAnsi="Arial" w:cs="Arial"/>
                <w:iCs/>
              </w:rPr>
            </w:pPr>
            <w:r w:rsidRPr="00152D84">
              <w:rPr>
                <w:rFonts w:ascii="Arial" w:hAnsi="Arial" w:cs="Arial"/>
                <w:iCs/>
              </w:rPr>
              <w:t xml:space="preserve">Contribute to the development of NAS Clinical Directorate policies and procedures. </w:t>
            </w:r>
          </w:p>
          <w:p w14:paraId="3982843E" w14:textId="77777777" w:rsidR="00CF0ADE" w:rsidRPr="00152D84" w:rsidRDefault="00CF0ADE" w:rsidP="00CF0ADE">
            <w:pPr>
              <w:numPr>
                <w:ilvl w:val="0"/>
                <w:numId w:val="28"/>
              </w:numPr>
              <w:spacing w:line="276" w:lineRule="auto"/>
              <w:jc w:val="both"/>
              <w:rPr>
                <w:rFonts w:ascii="Arial" w:hAnsi="Arial" w:cs="Arial"/>
                <w:iCs/>
              </w:rPr>
            </w:pPr>
            <w:r w:rsidRPr="00152D84">
              <w:rPr>
                <w:rFonts w:ascii="Arial" w:hAnsi="Arial" w:cs="Arial"/>
                <w:iCs/>
              </w:rPr>
              <w:t>Effectively discharge the day-to-day operations, including compliance with HSE Financial Regulations and all HSE policies and procedures</w:t>
            </w:r>
          </w:p>
          <w:p w14:paraId="5F181224" w14:textId="0F9AC63B" w:rsidR="00CF0ADE" w:rsidRPr="00152D84" w:rsidRDefault="00CF0ADE" w:rsidP="00CF0ADE">
            <w:pPr>
              <w:numPr>
                <w:ilvl w:val="0"/>
                <w:numId w:val="28"/>
              </w:numPr>
              <w:spacing w:line="276" w:lineRule="auto"/>
              <w:jc w:val="both"/>
              <w:rPr>
                <w:rFonts w:ascii="Arial" w:hAnsi="Arial" w:cs="Arial"/>
                <w:iCs/>
              </w:rPr>
            </w:pPr>
            <w:r w:rsidRPr="00152D84">
              <w:rPr>
                <w:rFonts w:ascii="Arial" w:hAnsi="Arial" w:cs="Arial"/>
                <w:iCs/>
              </w:rPr>
              <w:t xml:space="preserve">Support the </w:t>
            </w:r>
            <w:r w:rsidRPr="00152D84">
              <w:rPr>
                <w:rFonts w:ascii="Arial" w:hAnsi="Arial" w:cs="Arial"/>
                <w:color w:val="000000"/>
              </w:rPr>
              <w:t xml:space="preserve">General Manager, Clinical Strategy </w:t>
            </w:r>
            <w:r>
              <w:rPr>
                <w:rFonts w:ascii="Arial" w:hAnsi="Arial" w:cs="Arial"/>
                <w:color w:val="000000"/>
              </w:rPr>
              <w:t>and</w:t>
            </w:r>
            <w:r w:rsidRPr="00152D84">
              <w:rPr>
                <w:rFonts w:ascii="Arial" w:hAnsi="Arial" w:cs="Arial"/>
                <w:color w:val="000000"/>
              </w:rPr>
              <w:t xml:space="preserve"> Evaluation </w:t>
            </w:r>
            <w:r w:rsidRPr="00152D84">
              <w:rPr>
                <w:rFonts w:ascii="Arial" w:hAnsi="Arial" w:cs="Arial"/>
                <w:iCs/>
              </w:rPr>
              <w:t xml:space="preserve">in the regular review of </w:t>
            </w:r>
            <w:r>
              <w:rPr>
                <w:rFonts w:ascii="Arial" w:hAnsi="Arial" w:cs="Arial"/>
                <w:iCs/>
              </w:rPr>
              <w:t xml:space="preserve">clinical audit progress, </w:t>
            </w:r>
            <w:r w:rsidRPr="00152D84">
              <w:rPr>
                <w:rFonts w:ascii="Arial" w:hAnsi="Arial" w:cs="Arial"/>
                <w:iCs/>
              </w:rPr>
              <w:t xml:space="preserve">clinical </w:t>
            </w:r>
            <w:r>
              <w:rPr>
                <w:rFonts w:ascii="Arial" w:hAnsi="Arial" w:cs="Arial"/>
                <w:iCs/>
              </w:rPr>
              <w:t xml:space="preserve">performance, </w:t>
            </w:r>
            <w:r w:rsidRPr="00152D84">
              <w:rPr>
                <w:rFonts w:ascii="Arial" w:hAnsi="Arial" w:cs="Arial"/>
                <w:iCs/>
              </w:rPr>
              <w:t xml:space="preserve">clinical research </w:t>
            </w:r>
            <w:r>
              <w:rPr>
                <w:rFonts w:ascii="Arial" w:hAnsi="Arial" w:cs="Arial"/>
                <w:iCs/>
              </w:rPr>
              <w:t>plans</w:t>
            </w:r>
            <w:r w:rsidRPr="00152D84">
              <w:rPr>
                <w:rFonts w:ascii="Arial" w:hAnsi="Arial" w:cs="Arial"/>
                <w:iCs/>
              </w:rPr>
              <w:t xml:space="preserve"> and related work.</w:t>
            </w:r>
          </w:p>
          <w:p w14:paraId="074B01F9" w14:textId="77777777" w:rsidR="00CF0ADE" w:rsidRPr="00152D84" w:rsidRDefault="00CF0ADE" w:rsidP="00CF0ADE">
            <w:pPr>
              <w:numPr>
                <w:ilvl w:val="0"/>
                <w:numId w:val="28"/>
              </w:numPr>
              <w:spacing w:line="276" w:lineRule="auto"/>
              <w:jc w:val="both"/>
              <w:rPr>
                <w:rFonts w:ascii="Arial" w:hAnsi="Arial" w:cs="Arial"/>
                <w:iCs/>
              </w:rPr>
            </w:pPr>
            <w:r w:rsidRPr="00152D84">
              <w:rPr>
                <w:rFonts w:ascii="Arial" w:hAnsi="Arial" w:cs="Arial"/>
                <w:iCs/>
              </w:rPr>
              <w:t>Ensure accurate attention to detail and consistent adherence to procedures and current standards within area of responsibility.</w:t>
            </w:r>
          </w:p>
          <w:p w14:paraId="63975C96" w14:textId="77777777" w:rsidR="00CF0ADE" w:rsidRPr="00152D84" w:rsidRDefault="00CF0ADE" w:rsidP="00CF0ADE">
            <w:pPr>
              <w:numPr>
                <w:ilvl w:val="0"/>
                <w:numId w:val="28"/>
              </w:numPr>
              <w:spacing w:line="276" w:lineRule="auto"/>
              <w:jc w:val="both"/>
              <w:rPr>
                <w:rFonts w:ascii="Arial" w:hAnsi="Arial" w:cs="Arial"/>
                <w:iCs/>
              </w:rPr>
            </w:pPr>
            <w:r w:rsidRPr="00152D84">
              <w:rPr>
                <w:rFonts w:ascii="Arial" w:hAnsi="Arial" w:cs="Arial"/>
                <w:iCs/>
              </w:rPr>
              <w:t>Maintain own knowledge of relevant policies, procedures, guidelines, and practices to perform the role effectively and to ensure standards are met by own team.</w:t>
            </w:r>
          </w:p>
          <w:p w14:paraId="40C7C9FF" w14:textId="77777777" w:rsidR="00CF0ADE" w:rsidRPr="00152D84" w:rsidRDefault="00CF0ADE" w:rsidP="00CF0ADE">
            <w:pPr>
              <w:numPr>
                <w:ilvl w:val="0"/>
                <w:numId w:val="28"/>
              </w:numPr>
              <w:spacing w:line="276" w:lineRule="auto"/>
              <w:jc w:val="both"/>
              <w:rPr>
                <w:rFonts w:ascii="Arial" w:hAnsi="Arial" w:cs="Arial"/>
                <w:iCs/>
              </w:rPr>
            </w:pPr>
            <w:r w:rsidRPr="00152D84">
              <w:rPr>
                <w:rFonts w:ascii="Arial" w:hAnsi="Arial" w:cs="Arial"/>
                <w:iCs/>
              </w:rPr>
              <w:t>Maintain own knowledge of relevant regulations and legislation e.g. HSE Financial Regulations, Health &amp; Safety legislation, Employment legislation, FOI Acts etc.</w:t>
            </w:r>
          </w:p>
          <w:p w14:paraId="4B9D1DDE" w14:textId="77777777" w:rsidR="00CF0ADE" w:rsidRPr="00152D84" w:rsidRDefault="00CF0ADE" w:rsidP="00CF0ADE">
            <w:pPr>
              <w:numPr>
                <w:ilvl w:val="0"/>
                <w:numId w:val="28"/>
              </w:numPr>
              <w:spacing w:line="276" w:lineRule="auto"/>
              <w:jc w:val="both"/>
              <w:rPr>
                <w:rFonts w:ascii="Arial" w:hAnsi="Arial" w:cs="Arial"/>
                <w:iCs/>
              </w:rPr>
            </w:pPr>
            <w:r w:rsidRPr="00152D84">
              <w:rPr>
                <w:rFonts w:ascii="Arial" w:hAnsi="Arial" w:cs="Arial"/>
                <w:iCs/>
              </w:rPr>
              <w:t>Pursue continuous professional development to develop management expertise and professional knowledge.</w:t>
            </w:r>
          </w:p>
          <w:p w14:paraId="658FAC81" w14:textId="19EA0A64" w:rsidR="00CF0ADE" w:rsidRPr="00152D84" w:rsidRDefault="00CF0ADE" w:rsidP="00CF0ADE">
            <w:pPr>
              <w:numPr>
                <w:ilvl w:val="0"/>
                <w:numId w:val="28"/>
              </w:numPr>
              <w:spacing w:line="276" w:lineRule="auto"/>
              <w:jc w:val="both"/>
              <w:rPr>
                <w:rFonts w:ascii="Arial" w:hAnsi="Arial" w:cs="Arial"/>
                <w:iCs/>
              </w:rPr>
            </w:pPr>
            <w:r w:rsidRPr="00152D84">
              <w:rPr>
                <w:rFonts w:ascii="Arial" w:hAnsi="Arial" w:cs="Arial"/>
                <w:iCs/>
              </w:rPr>
              <w:t xml:space="preserve">Have a working knowledge of the Health Information and Quality Authority (HIQA) Standards and other standards as they apply to the role for example, </w:t>
            </w:r>
            <w:r>
              <w:rPr>
                <w:rFonts w:ascii="Arial" w:hAnsi="Arial" w:cs="Arial"/>
                <w:iCs/>
              </w:rPr>
              <w:t xml:space="preserve">National Review of Clinical Audit report, </w:t>
            </w:r>
            <w:r w:rsidRPr="00152D84">
              <w:rPr>
                <w:rFonts w:ascii="Arial" w:hAnsi="Arial" w:cs="Arial"/>
                <w:iCs/>
              </w:rPr>
              <w:t>Standards for Healthcare, National Standards for the Prevention and Control of Healthcare Associated Infections, Hygiene Standards etc and comply with associated HSE protocols for implementing and maintaining these standards.</w:t>
            </w:r>
          </w:p>
          <w:p w14:paraId="53D9CF6B" w14:textId="77777777" w:rsidR="00CF0ADE" w:rsidRPr="00152D84" w:rsidRDefault="00CF0ADE" w:rsidP="00CF0ADE">
            <w:pPr>
              <w:numPr>
                <w:ilvl w:val="0"/>
                <w:numId w:val="28"/>
              </w:numPr>
              <w:spacing w:line="276" w:lineRule="auto"/>
              <w:jc w:val="both"/>
              <w:rPr>
                <w:rFonts w:ascii="Arial" w:hAnsi="Arial" w:cs="Arial"/>
                <w:iCs/>
              </w:rPr>
            </w:pPr>
            <w:r w:rsidRPr="00152D84">
              <w:rPr>
                <w:rFonts w:ascii="Arial" w:hAnsi="Arial" w:cs="Arial"/>
                <w:iCs/>
              </w:rPr>
              <w:t>Support, promote and actively participate in sustainable energy, water and waste initiatives to create a more sustainable, low carbon and efficient health service.</w:t>
            </w:r>
          </w:p>
          <w:p w14:paraId="5B8D79E0" w14:textId="77777777" w:rsidR="00B15B2C" w:rsidRPr="00867B23" w:rsidRDefault="00B15B2C" w:rsidP="00F77771">
            <w:pPr>
              <w:jc w:val="both"/>
              <w:rPr>
                <w:rFonts w:ascii="Arial" w:hAnsi="Arial" w:cs="Arial"/>
                <w:b/>
              </w:rPr>
            </w:pPr>
          </w:p>
          <w:p w14:paraId="5D896CF3" w14:textId="77777777" w:rsidR="00B15B2C" w:rsidRPr="00867B23" w:rsidRDefault="00B15B2C" w:rsidP="00F77771">
            <w:pPr>
              <w:jc w:val="both"/>
              <w:rPr>
                <w:rFonts w:ascii="Arial" w:hAnsi="Arial" w:cs="Arial"/>
                <w:b/>
              </w:rPr>
            </w:pPr>
            <w:r w:rsidRPr="00867B23">
              <w:rPr>
                <w:rFonts w:ascii="Arial" w:hAnsi="Arial" w:cs="Arial"/>
                <w:b/>
              </w:rPr>
              <w:t>Other</w:t>
            </w:r>
          </w:p>
          <w:p w14:paraId="7C2599AA" w14:textId="6DFF9EE0" w:rsidR="00B15B2C" w:rsidRPr="00867B23" w:rsidRDefault="00B15B2C" w:rsidP="00CB1C5C">
            <w:pPr>
              <w:pStyle w:val="CommentText"/>
              <w:numPr>
                <w:ilvl w:val="0"/>
                <w:numId w:val="26"/>
              </w:numPr>
              <w:jc w:val="both"/>
              <w:rPr>
                <w:rFonts w:ascii="Arial" w:hAnsi="Arial" w:cs="Arial"/>
              </w:rPr>
            </w:pPr>
            <w:r w:rsidRPr="00867B23">
              <w:rPr>
                <w:rFonts w:ascii="Arial" w:hAnsi="Arial" w:cs="Arial"/>
              </w:rPr>
              <w:t>Represent the organisation, as required</w:t>
            </w:r>
          </w:p>
          <w:p w14:paraId="017BDA88" w14:textId="77777777" w:rsidR="00CF0ADE" w:rsidRPr="00CF0ADE" w:rsidRDefault="00CF0ADE" w:rsidP="00CF0ADE">
            <w:pPr>
              <w:numPr>
                <w:ilvl w:val="0"/>
                <w:numId w:val="26"/>
              </w:numPr>
              <w:jc w:val="both"/>
              <w:rPr>
                <w:rFonts w:ascii="Arial" w:hAnsi="Arial" w:cs="Arial"/>
                <w:lang w:val="en-IE" w:eastAsia="en-IE"/>
              </w:rPr>
            </w:pPr>
            <w:r w:rsidRPr="00CF0ADE">
              <w:rPr>
                <w:rFonts w:ascii="Arial" w:hAnsi="Arial" w:cs="Arial"/>
                <w:lang w:val="en-IE" w:eastAsia="en-IE"/>
              </w:rPr>
              <w:t xml:space="preserve">Adequately identifies, assesses, manages and monitors risk within their area of responsibility. </w:t>
            </w:r>
          </w:p>
          <w:p w14:paraId="077B3308" w14:textId="77777777" w:rsidR="00CF0ADE" w:rsidRPr="00CF0ADE" w:rsidRDefault="00CF0ADE" w:rsidP="00CF0ADE">
            <w:pPr>
              <w:numPr>
                <w:ilvl w:val="0"/>
                <w:numId w:val="26"/>
              </w:numPr>
              <w:jc w:val="both"/>
              <w:rPr>
                <w:rFonts w:ascii="Arial" w:hAnsi="Arial" w:cs="Arial"/>
                <w:lang w:val="en-IE" w:eastAsia="en-IE"/>
              </w:rPr>
            </w:pPr>
            <w:r w:rsidRPr="00CF0ADE">
              <w:rPr>
                <w:rFonts w:ascii="Arial" w:hAnsi="Arial" w:cs="Arial"/>
                <w:lang w:val="en-IE" w:eastAsia="en-IE"/>
              </w:rPr>
              <w:t>Engage in the HSE performance achievement process in conjunction with your Line Manager and staff as appropriate.</w:t>
            </w:r>
          </w:p>
          <w:p w14:paraId="59751A87" w14:textId="38185257" w:rsidR="002F66B0" w:rsidRPr="00867B23" w:rsidRDefault="002F66B0" w:rsidP="00F77771">
            <w:pPr>
              <w:jc w:val="both"/>
              <w:rPr>
                <w:rFonts w:ascii="Arial" w:hAnsi="Arial" w:cs="Arial"/>
              </w:rPr>
            </w:pPr>
          </w:p>
          <w:p w14:paraId="4E67A0DD" w14:textId="3300F5D1" w:rsidR="00867B23" w:rsidRDefault="002F66B0" w:rsidP="00F77771">
            <w:pPr>
              <w:jc w:val="both"/>
              <w:rPr>
                <w:rFonts w:ascii="Arial" w:hAnsi="Arial" w:cs="Arial"/>
                <w:b/>
                <w:iCs/>
                <w:lang w:val="en-IE"/>
              </w:rPr>
            </w:pPr>
            <w:r w:rsidRPr="00867B23">
              <w:rPr>
                <w:rFonts w:ascii="Arial" w:hAnsi="Arial" w:cs="Arial"/>
                <w:b/>
                <w:iCs/>
                <w:lang w:val="en-IE"/>
              </w:rPr>
              <w:t xml:space="preserve">The above Job Description is not intended to be a comprehensive list of all duties involved and consequently, the post holder may be required to perform other duties </w:t>
            </w:r>
            <w:r w:rsidRPr="00867B23">
              <w:rPr>
                <w:rFonts w:ascii="Arial" w:hAnsi="Arial" w:cs="Arial"/>
                <w:b/>
                <w:iCs/>
                <w:lang w:val="en-IE"/>
              </w:rPr>
              <w:lastRenderedPageBreak/>
              <w:t>as appropriate to the post which may be assigned to him/her from time to time and to contribute to the development of the post while in office</w:t>
            </w:r>
          </w:p>
          <w:p w14:paraId="7497AC02" w14:textId="6A5EB58C" w:rsidR="00867B23" w:rsidRPr="00867B23" w:rsidRDefault="00867B23" w:rsidP="00F77771">
            <w:pPr>
              <w:jc w:val="both"/>
              <w:rPr>
                <w:rFonts w:ascii="Arial" w:hAnsi="Arial" w:cs="Arial"/>
              </w:rPr>
            </w:pPr>
          </w:p>
        </w:tc>
      </w:tr>
      <w:tr w:rsidR="002F66B0" w:rsidRPr="00232BCB" w14:paraId="5D20F3E9" w14:textId="77777777">
        <w:tc>
          <w:tcPr>
            <w:tcW w:w="2364" w:type="dxa"/>
          </w:tcPr>
          <w:p w14:paraId="40764EC2" w14:textId="77777777" w:rsidR="002F66B0" w:rsidRPr="00232BCB" w:rsidRDefault="002F66B0" w:rsidP="002F66B0">
            <w:pPr>
              <w:jc w:val="both"/>
              <w:rPr>
                <w:rFonts w:ascii="Arial" w:hAnsi="Arial" w:cs="Arial"/>
                <w:b/>
                <w:bCs/>
              </w:rPr>
            </w:pPr>
            <w:r w:rsidRPr="00232BCB">
              <w:rPr>
                <w:rFonts w:ascii="Arial" w:hAnsi="Arial" w:cs="Arial"/>
                <w:b/>
                <w:bCs/>
              </w:rPr>
              <w:lastRenderedPageBreak/>
              <w:t>Eligibility Criteria</w:t>
            </w:r>
          </w:p>
          <w:p w14:paraId="15B8446B" w14:textId="77777777" w:rsidR="002F66B0" w:rsidRPr="00232BCB" w:rsidRDefault="002F66B0" w:rsidP="002F66B0">
            <w:pPr>
              <w:jc w:val="both"/>
              <w:rPr>
                <w:rFonts w:ascii="Arial" w:hAnsi="Arial" w:cs="Arial"/>
                <w:b/>
                <w:bCs/>
              </w:rPr>
            </w:pPr>
          </w:p>
          <w:p w14:paraId="59256B7A" w14:textId="77777777" w:rsidR="002F66B0" w:rsidRPr="00232BCB" w:rsidRDefault="002F66B0" w:rsidP="002F66B0">
            <w:pPr>
              <w:jc w:val="both"/>
              <w:rPr>
                <w:rFonts w:ascii="Arial" w:hAnsi="Arial" w:cs="Arial"/>
                <w:b/>
                <w:bCs/>
              </w:rPr>
            </w:pPr>
            <w:r w:rsidRPr="00232BCB">
              <w:rPr>
                <w:rFonts w:ascii="Arial" w:hAnsi="Arial" w:cs="Arial"/>
                <w:b/>
                <w:bCs/>
              </w:rPr>
              <w:t>Qualifications and/ or experience</w:t>
            </w:r>
          </w:p>
          <w:p w14:paraId="0B99006A" w14:textId="77777777" w:rsidR="002F66B0" w:rsidRPr="00232BCB" w:rsidRDefault="002F66B0" w:rsidP="002F66B0">
            <w:pPr>
              <w:jc w:val="both"/>
              <w:rPr>
                <w:rFonts w:ascii="Arial" w:hAnsi="Arial" w:cs="Arial"/>
                <w:b/>
                <w:bCs/>
              </w:rPr>
            </w:pPr>
          </w:p>
        </w:tc>
        <w:tc>
          <w:tcPr>
            <w:tcW w:w="8256" w:type="dxa"/>
          </w:tcPr>
          <w:p w14:paraId="43752D2C" w14:textId="77777777" w:rsidR="00543D71" w:rsidRDefault="00543D71" w:rsidP="00543D71">
            <w:pPr>
              <w:jc w:val="both"/>
              <w:rPr>
                <w:rFonts w:ascii="Arial" w:hAnsi="Arial" w:cs="Arial"/>
                <w:b/>
                <w:bCs/>
                <w:iCs/>
              </w:rPr>
            </w:pPr>
            <w:r w:rsidRPr="00232BCB">
              <w:rPr>
                <w:rFonts w:ascii="Arial" w:hAnsi="Arial" w:cs="Arial"/>
                <w:b/>
                <w:bCs/>
                <w:iCs/>
              </w:rPr>
              <w:t>Candidates must have at the latest date of application:</w:t>
            </w:r>
          </w:p>
          <w:p w14:paraId="2963827A" w14:textId="77777777" w:rsidR="00543D71" w:rsidRPr="00893D5D" w:rsidRDefault="00543D71" w:rsidP="00543D71">
            <w:pPr>
              <w:jc w:val="both"/>
              <w:outlineLvl w:val="0"/>
              <w:rPr>
                <w:rFonts w:ascii="Arial" w:hAnsi="Arial" w:cs="Arial"/>
                <w:lang w:val="en-IE"/>
              </w:rPr>
            </w:pPr>
          </w:p>
          <w:p w14:paraId="69914E55" w14:textId="69CE571D" w:rsidR="00543D71" w:rsidRPr="009B34FC" w:rsidRDefault="00543D71" w:rsidP="00373020">
            <w:pPr>
              <w:pStyle w:val="ListParagraph"/>
              <w:numPr>
                <w:ilvl w:val="0"/>
                <w:numId w:val="20"/>
              </w:numPr>
              <w:jc w:val="both"/>
              <w:outlineLvl w:val="0"/>
              <w:rPr>
                <w:rFonts w:ascii="Arial" w:hAnsi="Arial" w:cs="Arial"/>
                <w:lang w:val="en-IE"/>
              </w:rPr>
            </w:pPr>
            <w:r w:rsidRPr="009B34FC">
              <w:rPr>
                <w:rFonts w:ascii="Arial" w:hAnsi="Arial" w:cs="Arial"/>
              </w:rPr>
              <w:t>A minimum of two years’ experience, or an a</w:t>
            </w:r>
            <w:r w:rsidR="009860D7">
              <w:rPr>
                <w:rFonts w:ascii="Arial" w:hAnsi="Arial" w:cs="Arial"/>
              </w:rPr>
              <w:t xml:space="preserve">ggregate of two years full time </w:t>
            </w:r>
            <w:r w:rsidRPr="009B34FC">
              <w:rPr>
                <w:rFonts w:ascii="Arial" w:hAnsi="Arial" w:cs="Arial"/>
              </w:rPr>
              <w:t xml:space="preserve">experience </w:t>
            </w:r>
            <w:r w:rsidR="00373020" w:rsidRPr="00373020">
              <w:rPr>
                <w:rFonts w:ascii="Arial" w:hAnsi="Arial" w:cs="Arial"/>
                <w:lang w:val="en-IE"/>
              </w:rPr>
              <w:t>of working in</w:t>
            </w:r>
            <w:r w:rsidR="005D35FE">
              <w:rPr>
                <w:rFonts w:ascii="Arial" w:hAnsi="Arial" w:cs="Arial"/>
                <w:lang w:val="en-IE"/>
              </w:rPr>
              <w:t xml:space="preserve"> the </w:t>
            </w:r>
            <w:r w:rsidR="00373020" w:rsidRPr="00373020">
              <w:rPr>
                <w:rFonts w:ascii="Arial" w:hAnsi="Arial" w:cs="Arial"/>
                <w:lang w:val="en-IE"/>
              </w:rPr>
              <w:t xml:space="preserve">health services </w:t>
            </w:r>
            <w:r w:rsidR="005D35FE">
              <w:rPr>
                <w:rFonts w:ascii="Arial" w:hAnsi="Arial" w:cs="Arial"/>
                <w:lang w:val="en-IE"/>
              </w:rPr>
              <w:t xml:space="preserve">in a </w:t>
            </w:r>
            <w:r w:rsidR="00373020" w:rsidRPr="00373020">
              <w:rPr>
                <w:rFonts w:ascii="Arial" w:hAnsi="Arial" w:cs="Arial"/>
                <w:lang w:val="en-IE"/>
              </w:rPr>
              <w:t>post that has involved the evaluation of clinical practice and activities using the audit process as relevant to this role</w:t>
            </w:r>
            <w:r w:rsidRPr="009B34FC">
              <w:rPr>
                <w:rFonts w:ascii="Arial" w:hAnsi="Arial" w:cs="Arial"/>
                <w:lang w:val="en-IE"/>
              </w:rPr>
              <w:t>.</w:t>
            </w:r>
          </w:p>
          <w:p w14:paraId="06770A6E" w14:textId="77777777" w:rsidR="00543D71" w:rsidRDefault="00543D71" w:rsidP="00543D71">
            <w:pPr>
              <w:pStyle w:val="ListParagraph"/>
              <w:suppressAutoHyphens/>
              <w:ind w:left="382"/>
              <w:jc w:val="center"/>
              <w:rPr>
                <w:rFonts w:ascii="Arial" w:hAnsi="Arial" w:cs="Arial"/>
                <w:b/>
                <w:color w:val="000000" w:themeColor="text1"/>
              </w:rPr>
            </w:pPr>
          </w:p>
          <w:p w14:paraId="374DD30E" w14:textId="51FA9971" w:rsidR="00543D71" w:rsidRPr="00373020" w:rsidRDefault="00543D71" w:rsidP="00373020">
            <w:pPr>
              <w:pStyle w:val="ListParagraph"/>
              <w:suppressAutoHyphens/>
              <w:ind w:left="0"/>
              <w:jc w:val="center"/>
              <w:rPr>
                <w:rFonts w:ascii="Arial" w:hAnsi="Arial" w:cs="Arial"/>
                <w:b/>
                <w:color w:val="000000" w:themeColor="text1"/>
              </w:rPr>
            </w:pPr>
            <w:r>
              <w:rPr>
                <w:rFonts w:ascii="Arial" w:hAnsi="Arial" w:cs="Arial"/>
                <w:b/>
                <w:color w:val="000000" w:themeColor="text1"/>
              </w:rPr>
              <w:t>AND</w:t>
            </w:r>
          </w:p>
          <w:p w14:paraId="7621029E" w14:textId="6FADE192" w:rsidR="00543D71" w:rsidRPr="00373020" w:rsidRDefault="00373020" w:rsidP="00373020">
            <w:pPr>
              <w:pStyle w:val="ListParagraph"/>
              <w:numPr>
                <w:ilvl w:val="0"/>
                <w:numId w:val="20"/>
              </w:numPr>
              <w:autoSpaceDE w:val="0"/>
              <w:autoSpaceDN w:val="0"/>
              <w:adjustRightInd w:val="0"/>
              <w:jc w:val="both"/>
              <w:rPr>
                <w:rFonts w:ascii="Arial" w:hAnsi="Arial" w:cs="Arial"/>
                <w:sz w:val="18"/>
              </w:rPr>
            </w:pPr>
            <w:r w:rsidRPr="00373020">
              <w:rPr>
                <w:rFonts w:ascii="Arial" w:hAnsi="Arial" w:cs="Arial"/>
                <w:szCs w:val="22"/>
                <w:lang w:val="en-US" w:eastAsia="en-US"/>
              </w:rPr>
              <w:t>Experience of managing and working collaboratively with multiple stakeholders</w:t>
            </w:r>
            <w:r>
              <w:rPr>
                <w:rFonts w:ascii="Arial" w:hAnsi="Arial" w:cs="Arial"/>
                <w:szCs w:val="22"/>
                <w:lang w:val="en-US" w:eastAsia="en-US"/>
              </w:rPr>
              <w:t>.</w:t>
            </w:r>
          </w:p>
          <w:p w14:paraId="121AB9EB" w14:textId="25C5BC69" w:rsidR="00373020" w:rsidRPr="00373020" w:rsidRDefault="00373020" w:rsidP="00373020">
            <w:pPr>
              <w:autoSpaceDE w:val="0"/>
              <w:autoSpaceDN w:val="0"/>
              <w:adjustRightInd w:val="0"/>
              <w:jc w:val="both"/>
              <w:rPr>
                <w:rFonts w:ascii="Arial" w:hAnsi="Arial" w:cs="Arial"/>
                <w:sz w:val="18"/>
              </w:rPr>
            </w:pPr>
          </w:p>
          <w:p w14:paraId="361C4C52" w14:textId="6C503B35" w:rsidR="00373020" w:rsidRPr="00373020" w:rsidRDefault="00543D71" w:rsidP="00373020">
            <w:pPr>
              <w:pStyle w:val="ListParagraph"/>
              <w:suppressAutoHyphens/>
              <w:ind w:left="0"/>
              <w:jc w:val="center"/>
              <w:rPr>
                <w:rFonts w:ascii="Arial" w:hAnsi="Arial" w:cs="Arial"/>
                <w:b/>
                <w:color w:val="000000" w:themeColor="text1"/>
              </w:rPr>
            </w:pPr>
            <w:r>
              <w:rPr>
                <w:rFonts w:ascii="Arial" w:hAnsi="Arial" w:cs="Arial"/>
                <w:b/>
                <w:color w:val="000000" w:themeColor="text1"/>
              </w:rPr>
              <w:t>AND</w:t>
            </w:r>
          </w:p>
          <w:p w14:paraId="06CE2202" w14:textId="3DCB2A23" w:rsidR="00543D71" w:rsidRPr="00373020" w:rsidRDefault="00373020" w:rsidP="00373020">
            <w:pPr>
              <w:numPr>
                <w:ilvl w:val="0"/>
                <w:numId w:val="20"/>
              </w:numPr>
              <w:jc w:val="both"/>
              <w:rPr>
                <w:rFonts w:ascii="Arial" w:hAnsi="Arial" w:cs="Arial"/>
                <w:lang w:val="en-IE"/>
              </w:rPr>
            </w:pPr>
            <w:r w:rsidRPr="00415D06">
              <w:rPr>
                <w:rFonts w:ascii="Arial" w:hAnsi="Arial" w:cs="Arial"/>
              </w:rPr>
              <w:t>Experience in</w:t>
            </w:r>
            <w:r>
              <w:t xml:space="preserve"> </w:t>
            </w:r>
            <w:r w:rsidRPr="00373020">
              <w:rPr>
                <w:rFonts w:ascii="Arial" w:hAnsi="Arial" w:cs="Arial"/>
              </w:rPr>
              <w:t>in the design and implementation of clinical audit tools and Quality Improvement Plans</w:t>
            </w:r>
            <w:r w:rsidRPr="00415D06">
              <w:rPr>
                <w:rFonts w:ascii="Arial" w:hAnsi="Arial" w:cs="Arial"/>
              </w:rPr>
              <w:t xml:space="preserve">. </w:t>
            </w:r>
          </w:p>
          <w:p w14:paraId="15B17F5E" w14:textId="77777777" w:rsidR="009465EB" w:rsidRPr="003778C4" w:rsidRDefault="009465EB" w:rsidP="009465EB">
            <w:pPr>
              <w:ind w:left="382"/>
              <w:jc w:val="both"/>
              <w:rPr>
                <w:rFonts w:ascii="Arial" w:hAnsi="Arial" w:cs="Arial"/>
                <w:lang w:val="en-IE"/>
              </w:rPr>
            </w:pPr>
          </w:p>
          <w:p w14:paraId="59A149E1" w14:textId="4881A8B2" w:rsidR="009465EB" w:rsidRPr="00373020" w:rsidRDefault="009465EB" w:rsidP="00373020">
            <w:pPr>
              <w:pStyle w:val="ListParagraph"/>
              <w:suppressAutoHyphens/>
              <w:ind w:left="0"/>
              <w:jc w:val="center"/>
              <w:rPr>
                <w:rFonts w:ascii="Arial" w:hAnsi="Arial" w:cs="Arial"/>
                <w:b/>
                <w:color w:val="000000" w:themeColor="text1"/>
              </w:rPr>
            </w:pPr>
            <w:r>
              <w:rPr>
                <w:rFonts w:ascii="Arial" w:hAnsi="Arial" w:cs="Arial"/>
                <w:b/>
                <w:color w:val="000000" w:themeColor="text1"/>
              </w:rPr>
              <w:t>AND</w:t>
            </w:r>
          </w:p>
          <w:p w14:paraId="02729F07" w14:textId="77777777" w:rsidR="00373020" w:rsidRPr="009465EB" w:rsidRDefault="00373020" w:rsidP="00373020">
            <w:pPr>
              <w:numPr>
                <w:ilvl w:val="0"/>
                <w:numId w:val="20"/>
              </w:numPr>
              <w:jc w:val="both"/>
              <w:rPr>
                <w:rFonts w:ascii="Arial" w:hAnsi="Arial" w:cs="Arial"/>
                <w:lang w:val="en-IE"/>
              </w:rPr>
            </w:pPr>
            <w:r w:rsidRPr="00373020">
              <w:rPr>
                <w:rFonts w:ascii="Arial" w:hAnsi="Arial" w:cs="Arial"/>
              </w:rPr>
              <w:t>Experience of leading change in a complex health related organisation</w:t>
            </w:r>
            <w:r w:rsidRPr="00415D06">
              <w:rPr>
                <w:rFonts w:ascii="Arial" w:hAnsi="Arial" w:cs="Arial"/>
              </w:rPr>
              <w:t>.</w:t>
            </w:r>
          </w:p>
          <w:p w14:paraId="1D48CA42" w14:textId="77777777" w:rsidR="00543D71" w:rsidRPr="008B2E07" w:rsidRDefault="00543D71" w:rsidP="00543D71">
            <w:pPr>
              <w:pStyle w:val="ListParagraph"/>
              <w:autoSpaceDE w:val="0"/>
              <w:autoSpaceDN w:val="0"/>
              <w:adjustRightInd w:val="0"/>
              <w:ind w:left="382"/>
              <w:jc w:val="both"/>
              <w:rPr>
                <w:rFonts w:ascii="Arial" w:hAnsi="Arial" w:cs="Arial"/>
              </w:rPr>
            </w:pPr>
          </w:p>
          <w:p w14:paraId="01ED6B80" w14:textId="175C4F84" w:rsidR="00373020" w:rsidRDefault="00543D71" w:rsidP="00373020">
            <w:pPr>
              <w:pStyle w:val="ListParagraph"/>
              <w:suppressAutoHyphens/>
              <w:ind w:left="0"/>
              <w:jc w:val="center"/>
              <w:rPr>
                <w:rFonts w:ascii="Arial" w:hAnsi="Arial" w:cs="Arial"/>
                <w:b/>
                <w:color w:val="000000" w:themeColor="text1"/>
              </w:rPr>
            </w:pPr>
            <w:r>
              <w:rPr>
                <w:rFonts w:ascii="Arial" w:hAnsi="Arial" w:cs="Arial"/>
                <w:b/>
                <w:color w:val="000000" w:themeColor="text1"/>
              </w:rPr>
              <w:t>AND</w:t>
            </w:r>
          </w:p>
          <w:p w14:paraId="71A6DD84" w14:textId="47B75676" w:rsidR="00373020" w:rsidRPr="00FE13B8" w:rsidRDefault="00373020" w:rsidP="00373020">
            <w:pPr>
              <w:pStyle w:val="ListParagraph"/>
              <w:numPr>
                <w:ilvl w:val="0"/>
                <w:numId w:val="20"/>
              </w:numPr>
              <w:suppressAutoHyphens/>
              <w:rPr>
                <w:rFonts w:ascii="Arial" w:hAnsi="Arial" w:cs="Arial"/>
                <w:b/>
                <w:color w:val="000000" w:themeColor="text1"/>
              </w:rPr>
            </w:pPr>
            <w:r w:rsidRPr="00373020">
              <w:rPr>
                <w:rFonts w:ascii="Arial" w:hAnsi="Arial" w:cs="Arial"/>
                <w:color w:val="000000" w:themeColor="text1"/>
              </w:rPr>
              <w:t>Experience of delivering training and education programmes to staff groups</w:t>
            </w:r>
          </w:p>
          <w:p w14:paraId="40BD4984" w14:textId="0DB774AD" w:rsidR="00543D71" w:rsidRDefault="00543D71" w:rsidP="00543D71">
            <w:pPr>
              <w:jc w:val="both"/>
              <w:rPr>
                <w:rFonts w:ascii="Arial" w:hAnsi="Arial" w:cs="Arial"/>
              </w:rPr>
            </w:pPr>
          </w:p>
          <w:p w14:paraId="5203B7E2" w14:textId="686536FD" w:rsidR="00373020" w:rsidRPr="00373020" w:rsidRDefault="00373020" w:rsidP="00373020">
            <w:pPr>
              <w:jc w:val="center"/>
              <w:rPr>
                <w:rFonts w:ascii="Arial" w:hAnsi="Arial" w:cs="Arial"/>
                <w:b/>
              </w:rPr>
            </w:pPr>
            <w:r>
              <w:rPr>
                <w:rFonts w:ascii="Arial" w:hAnsi="Arial" w:cs="Arial"/>
                <w:b/>
              </w:rPr>
              <w:t>AND</w:t>
            </w:r>
          </w:p>
          <w:p w14:paraId="38BA267E" w14:textId="6B07C9D0" w:rsidR="00543D71" w:rsidRDefault="00543D71" w:rsidP="009465EB">
            <w:pPr>
              <w:pStyle w:val="ListParagraph"/>
              <w:numPr>
                <w:ilvl w:val="0"/>
                <w:numId w:val="20"/>
              </w:numPr>
              <w:ind w:left="382"/>
              <w:jc w:val="both"/>
              <w:rPr>
                <w:rFonts w:ascii="Arial" w:hAnsi="Arial" w:cs="Arial"/>
                <w:bCs/>
                <w:iCs/>
                <w:lang w:val="en-IE"/>
              </w:rPr>
            </w:pPr>
            <w:r>
              <w:rPr>
                <w:rFonts w:ascii="Arial" w:hAnsi="Arial" w:cs="Arial"/>
                <w:bCs/>
                <w:iCs/>
                <w:lang w:val="en-IE"/>
              </w:rPr>
              <w:t>T</w:t>
            </w:r>
            <w:r w:rsidRPr="00315BD2">
              <w:rPr>
                <w:rFonts w:ascii="Arial" w:hAnsi="Arial" w:cs="Arial"/>
                <w:bCs/>
                <w:iCs/>
                <w:lang w:val="en-IE"/>
              </w:rPr>
              <w:t xml:space="preserve">he requisite knowledge and ability, including a high standard of suitability and management ability), for the proper discharge of the duties of the </w:t>
            </w:r>
            <w:r w:rsidR="00373020">
              <w:rPr>
                <w:rFonts w:ascii="Arial" w:hAnsi="Arial" w:cs="Arial"/>
                <w:bCs/>
                <w:iCs/>
                <w:lang w:val="en-IE"/>
              </w:rPr>
              <w:t>Clinical Audit Coordinator role.</w:t>
            </w:r>
          </w:p>
          <w:p w14:paraId="080CF882" w14:textId="77777777" w:rsidR="00543D71" w:rsidRDefault="00543D71" w:rsidP="003E4940">
            <w:pPr>
              <w:autoSpaceDE w:val="0"/>
              <w:autoSpaceDN w:val="0"/>
              <w:adjustRightInd w:val="0"/>
              <w:jc w:val="both"/>
              <w:rPr>
                <w:rFonts w:ascii="Arial" w:hAnsi="Arial" w:cs="Arial"/>
                <w:b/>
              </w:rPr>
            </w:pPr>
          </w:p>
          <w:p w14:paraId="40C7B3F3" w14:textId="1399A2F3" w:rsidR="002F66B0" w:rsidRPr="0091086C" w:rsidRDefault="002F66B0" w:rsidP="003E4940">
            <w:pPr>
              <w:autoSpaceDE w:val="0"/>
              <w:autoSpaceDN w:val="0"/>
              <w:adjustRightInd w:val="0"/>
              <w:jc w:val="both"/>
              <w:rPr>
                <w:rFonts w:ascii="Arial" w:hAnsi="Arial" w:cs="Arial"/>
                <w:b/>
                <w:bCs/>
                <w:color w:val="000000"/>
                <w:lang w:eastAsia="en-IE"/>
              </w:rPr>
            </w:pPr>
            <w:r w:rsidRPr="0091086C">
              <w:rPr>
                <w:rFonts w:ascii="Arial" w:hAnsi="Arial" w:cs="Arial"/>
                <w:b/>
              </w:rPr>
              <w:t>Health</w:t>
            </w:r>
          </w:p>
          <w:p w14:paraId="484F5070" w14:textId="5BFAD989" w:rsidR="002F66B0" w:rsidRPr="00232BCB" w:rsidRDefault="002F66B0" w:rsidP="003E4940">
            <w:pPr>
              <w:jc w:val="both"/>
              <w:rPr>
                <w:rFonts w:ascii="Arial" w:hAnsi="Arial" w:cs="Arial"/>
              </w:rPr>
            </w:pPr>
            <w:r w:rsidRPr="00232BCB">
              <w:rPr>
                <w:rFonts w:ascii="Arial" w:hAnsi="Arial" w:cs="Arial"/>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25CDA664" w14:textId="77777777" w:rsidR="002F66B0" w:rsidRPr="00232BCB" w:rsidRDefault="002F66B0" w:rsidP="003E4940">
            <w:pPr>
              <w:jc w:val="both"/>
              <w:rPr>
                <w:rFonts w:ascii="Arial" w:hAnsi="Arial" w:cs="Arial"/>
              </w:rPr>
            </w:pPr>
          </w:p>
          <w:p w14:paraId="5D750BAA" w14:textId="77777777" w:rsidR="002F66B0" w:rsidRPr="00232BCB" w:rsidRDefault="002F66B0" w:rsidP="003E4940">
            <w:pPr>
              <w:ind w:right="-766"/>
              <w:jc w:val="both"/>
              <w:rPr>
                <w:rFonts w:ascii="Arial" w:hAnsi="Arial" w:cs="Arial"/>
                <w:iCs/>
              </w:rPr>
            </w:pPr>
            <w:r w:rsidRPr="00232BCB">
              <w:rPr>
                <w:rFonts w:ascii="Arial" w:hAnsi="Arial" w:cs="Arial"/>
                <w:b/>
                <w:bCs/>
              </w:rPr>
              <w:t>Character</w:t>
            </w:r>
          </w:p>
          <w:p w14:paraId="385398D1" w14:textId="77777777" w:rsidR="002F66B0" w:rsidRDefault="002F66B0" w:rsidP="003E4940">
            <w:pPr>
              <w:ind w:right="-766"/>
              <w:jc w:val="both"/>
              <w:rPr>
                <w:rFonts w:ascii="Arial" w:hAnsi="Arial" w:cs="Arial"/>
              </w:rPr>
            </w:pPr>
            <w:r w:rsidRPr="00232BCB">
              <w:rPr>
                <w:rFonts w:ascii="Arial" w:hAnsi="Arial" w:cs="Arial"/>
              </w:rPr>
              <w:t>Each candidate for and any person holding the office must be of good character.</w:t>
            </w:r>
          </w:p>
          <w:p w14:paraId="495F03C8" w14:textId="76B5D259" w:rsidR="002F66B0" w:rsidRPr="007E44E4" w:rsidRDefault="002F66B0" w:rsidP="003E4940">
            <w:pPr>
              <w:ind w:right="-766"/>
              <w:jc w:val="both"/>
              <w:rPr>
                <w:rFonts w:ascii="Arial" w:hAnsi="Arial" w:cs="Arial"/>
              </w:rPr>
            </w:pPr>
          </w:p>
        </w:tc>
      </w:tr>
      <w:tr w:rsidR="002F66B0" w:rsidRPr="00232BCB" w14:paraId="10598F45" w14:textId="77777777">
        <w:tc>
          <w:tcPr>
            <w:tcW w:w="2364" w:type="dxa"/>
          </w:tcPr>
          <w:p w14:paraId="543A0CD5" w14:textId="77777777" w:rsidR="002F66B0" w:rsidRPr="00232BCB" w:rsidRDefault="002F66B0" w:rsidP="002F66B0">
            <w:pPr>
              <w:rPr>
                <w:rFonts w:ascii="Arial" w:hAnsi="Arial" w:cs="Arial"/>
                <w:b/>
                <w:bCs/>
              </w:rPr>
            </w:pPr>
            <w:r w:rsidRPr="00232BCB">
              <w:rPr>
                <w:rFonts w:ascii="Arial" w:hAnsi="Arial" w:cs="Arial"/>
                <w:b/>
                <w:bCs/>
              </w:rPr>
              <w:t>Other requirements specific to the post</w:t>
            </w:r>
          </w:p>
        </w:tc>
        <w:tc>
          <w:tcPr>
            <w:tcW w:w="8256" w:type="dxa"/>
          </w:tcPr>
          <w:p w14:paraId="1828CDD2" w14:textId="0EEB6F8A" w:rsidR="00755558" w:rsidRPr="003E4940" w:rsidRDefault="00755558" w:rsidP="003E4940">
            <w:pPr>
              <w:pStyle w:val="BodyTextIndent"/>
              <w:numPr>
                <w:ilvl w:val="0"/>
                <w:numId w:val="13"/>
              </w:numPr>
              <w:ind w:left="360"/>
              <w:jc w:val="both"/>
              <w:rPr>
                <w:sz w:val="20"/>
              </w:rPr>
            </w:pPr>
            <w:r w:rsidRPr="00BF5D99">
              <w:rPr>
                <w:sz w:val="20"/>
              </w:rPr>
              <w:t>A flexible approach to working hours</w:t>
            </w:r>
            <w:r>
              <w:rPr>
                <w:sz w:val="20"/>
              </w:rPr>
              <w:t xml:space="preserve"> to fulfil the requirements of the role</w:t>
            </w:r>
            <w:r w:rsidRPr="00BF5D99">
              <w:rPr>
                <w:sz w:val="20"/>
              </w:rPr>
              <w:t xml:space="preserve"> </w:t>
            </w:r>
          </w:p>
          <w:p w14:paraId="59957516" w14:textId="7885DB31" w:rsidR="00755558" w:rsidRPr="003E4940" w:rsidRDefault="00755558" w:rsidP="003E4940">
            <w:pPr>
              <w:pStyle w:val="ListParagraph"/>
              <w:numPr>
                <w:ilvl w:val="0"/>
                <w:numId w:val="13"/>
              </w:numPr>
              <w:ind w:left="360"/>
              <w:jc w:val="both"/>
              <w:rPr>
                <w:rFonts w:ascii="Arial" w:hAnsi="Arial" w:cs="Arial"/>
                <w:b/>
                <w:bCs/>
                <w:iCs/>
              </w:rPr>
            </w:pPr>
            <w:r>
              <w:rPr>
                <w:rFonts w:ascii="Arial" w:hAnsi="Arial" w:cs="Arial"/>
              </w:rPr>
              <w:t xml:space="preserve">Access to appropriate transport to fulfil the requirements of the role </w:t>
            </w:r>
          </w:p>
          <w:p w14:paraId="2FD5E5C7" w14:textId="0C26C2EE" w:rsidR="002F66B0" w:rsidRPr="00755558" w:rsidRDefault="00755558" w:rsidP="00755558">
            <w:pPr>
              <w:pStyle w:val="ListParagraph"/>
              <w:numPr>
                <w:ilvl w:val="0"/>
                <w:numId w:val="13"/>
              </w:numPr>
              <w:ind w:left="360"/>
              <w:jc w:val="both"/>
              <w:rPr>
                <w:rFonts w:ascii="Arial" w:hAnsi="Arial" w:cs="Arial"/>
                <w:b/>
                <w:bCs/>
                <w:iCs/>
              </w:rPr>
            </w:pPr>
            <w:r w:rsidRPr="00055DD9">
              <w:rPr>
                <w:rFonts w:ascii="Arial" w:hAnsi="Arial" w:cs="Arial"/>
              </w:rPr>
              <w:t>This is not a uniform role in NAS</w:t>
            </w:r>
          </w:p>
          <w:p w14:paraId="520B2364" w14:textId="4A54BCA5" w:rsidR="00755558" w:rsidRPr="00755558" w:rsidRDefault="00755558" w:rsidP="00755558">
            <w:pPr>
              <w:jc w:val="both"/>
              <w:rPr>
                <w:rFonts w:ascii="Arial" w:hAnsi="Arial" w:cs="Arial"/>
                <w:b/>
                <w:bCs/>
                <w:iCs/>
              </w:rPr>
            </w:pPr>
          </w:p>
        </w:tc>
      </w:tr>
      <w:tr w:rsidR="009465EB" w:rsidRPr="00232BCB" w14:paraId="51DA8193" w14:textId="77777777" w:rsidTr="009D1C40">
        <w:tc>
          <w:tcPr>
            <w:tcW w:w="2364" w:type="dxa"/>
          </w:tcPr>
          <w:p w14:paraId="6E99B2A3" w14:textId="77777777" w:rsidR="009465EB" w:rsidRDefault="009465EB" w:rsidP="009D1C40">
            <w:pPr>
              <w:rPr>
                <w:rFonts w:ascii="Arial" w:hAnsi="Arial" w:cs="Arial"/>
                <w:b/>
                <w:bCs/>
              </w:rPr>
            </w:pPr>
            <w:r>
              <w:rPr>
                <w:rFonts w:ascii="Arial" w:hAnsi="Arial" w:cs="Arial"/>
                <w:b/>
                <w:bCs/>
              </w:rPr>
              <w:t>Additional Eligibility Requirements</w:t>
            </w:r>
          </w:p>
          <w:p w14:paraId="19670510" w14:textId="77777777" w:rsidR="009465EB" w:rsidRPr="00232BCB" w:rsidRDefault="009465EB" w:rsidP="009D1C40">
            <w:pPr>
              <w:rPr>
                <w:rFonts w:ascii="Arial" w:hAnsi="Arial" w:cs="Arial"/>
                <w:b/>
                <w:bCs/>
              </w:rPr>
            </w:pPr>
            <w:r>
              <w:rPr>
                <w:rFonts w:ascii="Arial" w:hAnsi="Arial" w:cs="Arial"/>
                <w:b/>
                <w:bCs/>
              </w:rPr>
              <w:t xml:space="preserve"> </w:t>
            </w:r>
          </w:p>
        </w:tc>
        <w:tc>
          <w:tcPr>
            <w:tcW w:w="8256" w:type="dxa"/>
          </w:tcPr>
          <w:p w14:paraId="2039F561" w14:textId="77777777" w:rsidR="009465EB" w:rsidRPr="00585CE2" w:rsidRDefault="009465EB" w:rsidP="009D1C40">
            <w:pPr>
              <w:pStyle w:val="Default"/>
              <w:rPr>
                <w:sz w:val="20"/>
                <w:szCs w:val="20"/>
              </w:rPr>
            </w:pPr>
            <w:r w:rsidRPr="00585CE2">
              <w:rPr>
                <w:b/>
                <w:bCs/>
                <w:sz w:val="20"/>
                <w:szCs w:val="20"/>
              </w:rPr>
              <w:t xml:space="preserve">Citizenship Requirements </w:t>
            </w:r>
          </w:p>
          <w:p w14:paraId="6A87576A" w14:textId="77777777" w:rsidR="009465EB" w:rsidRPr="00585CE2" w:rsidRDefault="009465EB" w:rsidP="009D1C40">
            <w:pPr>
              <w:pStyle w:val="Default"/>
              <w:rPr>
                <w:sz w:val="20"/>
                <w:szCs w:val="20"/>
              </w:rPr>
            </w:pPr>
            <w:r w:rsidRPr="00585CE2">
              <w:rPr>
                <w:sz w:val="20"/>
                <w:szCs w:val="20"/>
              </w:rPr>
              <w:t xml:space="preserve">Eligible candidates must be: </w:t>
            </w:r>
          </w:p>
          <w:p w14:paraId="65315ACB" w14:textId="77777777" w:rsidR="009465EB" w:rsidRPr="00585CE2" w:rsidRDefault="009465EB" w:rsidP="009465EB">
            <w:pPr>
              <w:pStyle w:val="ListParagraph"/>
              <w:numPr>
                <w:ilvl w:val="0"/>
                <w:numId w:val="24"/>
              </w:numPr>
              <w:spacing w:after="120"/>
              <w:rPr>
                <w:rFonts w:ascii="Arial" w:hAnsi="Arial" w:cs="Arial"/>
              </w:rPr>
            </w:pPr>
            <w:r w:rsidRPr="00585CE2">
              <w:rPr>
                <w:rFonts w:ascii="Arial" w:hAnsi="Arial" w:cs="Arial"/>
              </w:rPr>
              <w:t xml:space="preserve">EEA, Swiss, or British citizens </w:t>
            </w:r>
          </w:p>
          <w:p w14:paraId="3174FD0E" w14:textId="77777777" w:rsidR="009465EB" w:rsidRPr="00585CE2" w:rsidRDefault="009465EB" w:rsidP="009D1C40">
            <w:pPr>
              <w:spacing w:after="120"/>
              <w:ind w:left="360"/>
              <w:rPr>
                <w:rFonts w:ascii="Arial" w:hAnsi="Arial" w:cs="Arial"/>
                <w:b/>
              </w:rPr>
            </w:pPr>
            <w:r>
              <w:rPr>
                <w:rFonts w:ascii="Arial" w:hAnsi="Arial" w:cs="Arial"/>
                <w:b/>
              </w:rPr>
              <w:t>OR</w:t>
            </w:r>
          </w:p>
          <w:p w14:paraId="701CDDB8" w14:textId="77777777" w:rsidR="009465EB" w:rsidRDefault="009465EB" w:rsidP="009465EB">
            <w:pPr>
              <w:pStyle w:val="ListParagraph"/>
              <w:numPr>
                <w:ilvl w:val="0"/>
                <w:numId w:val="24"/>
              </w:numPr>
              <w:spacing w:after="120"/>
              <w:rPr>
                <w:rFonts w:ascii="Arial" w:hAnsi="Arial" w:cs="Arial"/>
              </w:rPr>
            </w:pPr>
            <w:r w:rsidRPr="00585CE2">
              <w:rPr>
                <w:rFonts w:ascii="Arial" w:hAnsi="Arial" w:cs="Arial"/>
              </w:rPr>
              <w:t xml:space="preserve">Non-European Economic Area </w:t>
            </w:r>
            <w:r>
              <w:rPr>
                <w:rFonts w:ascii="Arial" w:hAnsi="Arial" w:cs="Arial"/>
              </w:rPr>
              <w:t xml:space="preserve">citizens </w:t>
            </w:r>
            <w:r w:rsidRPr="00585CE2">
              <w:rPr>
                <w:rFonts w:ascii="Arial" w:hAnsi="Arial" w:cs="Arial"/>
              </w:rPr>
              <w:t xml:space="preserve">with permission to reside and work in the State </w:t>
            </w:r>
          </w:p>
          <w:p w14:paraId="1E72E1AB" w14:textId="77777777" w:rsidR="009465EB" w:rsidRPr="00264112" w:rsidRDefault="009465EB" w:rsidP="009D1C40">
            <w:pPr>
              <w:pStyle w:val="Default"/>
              <w:ind w:left="1080"/>
              <w:rPr>
                <w:bCs/>
                <w:color w:val="auto"/>
                <w:sz w:val="20"/>
                <w:szCs w:val="20"/>
              </w:rPr>
            </w:pPr>
            <w:r w:rsidRPr="00264112">
              <w:rPr>
                <w:bCs/>
                <w:color w:val="auto"/>
                <w:sz w:val="20"/>
                <w:szCs w:val="20"/>
              </w:rPr>
              <w:t>Read Appendix 2 of the Additional Campaign Information for further information on accepted Stamps for Non-EEA citizens resident in the State, including those with refugee status.</w:t>
            </w:r>
          </w:p>
          <w:p w14:paraId="3848207C" w14:textId="77777777" w:rsidR="009465EB" w:rsidRPr="00264112" w:rsidRDefault="009465EB" w:rsidP="009D1C40">
            <w:pPr>
              <w:pStyle w:val="ListParagraph"/>
              <w:spacing w:after="120"/>
              <w:ind w:left="1080"/>
              <w:rPr>
                <w:rFonts w:ascii="Arial" w:hAnsi="Arial" w:cs="Arial"/>
                <w:sz w:val="14"/>
              </w:rPr>
            </w:pPr>
          </w:p>
          <w:p w14:paraId="4212F3D6" w14:textId="77777777" w:rsidR="009465EB" w:rsidRPr="00264112" w:rsidRDefault="009465EB" w:rsidP="009D1C40">
            <w:pPr>
              <w:pStyle w:val="Default"/>
              <w:rPr>
                <w:bCs/>
                <w:color w:val="auto"/>
                <w:sz w:val="20"/>
                <w:szCs w:val="20"/>
              </w:rPr>
            </w:pPr>
            <w:r w:rsidRPr="00264112">
              <w:rPr>
                <w:bCs/>
                <w:color w:val="auto"/>
                <w:sz w:val="20"/>
                <w:szCs w:val="20"/>
              </w:rPr>
              <w:t xml:space="preserve">To qualify candidates must be eligible by the closing date of the campaign. </w:t>
            </w:r>
          </w:p>
          <w:p w14:paraId="6C213AD2" w14:textId="77777777" w:rsidR="009465EB" w:rsidRPr="00354CCA" w:rsidRDefault="009465EB" w:rsidP="009D1C40">
            <w:pPr>
              <w:pStyle w:val="ListParagraph"/>
              <w:shd w:val="clear" w:color="auto" w:fill="FFFFFF"/>
              <w:ind w:left="0"/>
              <w:contextualSpacing/>
              <w:jc w:val="both"/>
              <w:rPr>
                <w:rFonts w:ascii="Arial" w:hAnsi="Arial" w:cs="Arial"/>
                <w:b/>
                <w:iCs/>
              </w:rPr>
            </w:pPr>
          </w:p>
        </w:tc>
      </w:tr>
      <w:tr w:rsidR="002F66B0" w:rsidRPr="00232BCB" w14:paraId="4765525E" w14:textId="77777777">
        <w:tc>
          <w:tcPr>
            <w:tcW w:w="2364" w:type="dxa"/>
          </w:tcPr>
          <w:p w14:paraId="0325B794" w14:textId="77777777" w:rsidR="002F66B0" w:rsidRPr="00232BCB" w:rsidRDefault="002F66B0" w:rsidP="002F66B0">
            <w:pPr>
              <w:jc w:val="both"/>
              <w:rPr>
                <w:rFonts w:ascii="Arial" w:hAnsi="Arial" w:cs="Arial"/>
                <w:b/>
                <w:bCs/>
              </w:rPr>
            </w:pPr>
            <w:r w:rsidRPr="00232BCB">
              <w:rPr>
                <w:rFonts w:ascii="Arial" w:hAnsi="Arial" w:cs="Arial"/>
                <w:b/>
                <w:bCs/>
              </w:rPr>
              <w:t>Skills, competencies and/or knowledge</w:t>
            </w:r>
          </w:p>
          <w:p w14:paraId="59005B1E" w14:textId="77777777" w:rsidR="002F66B0" w:rsidRPr="00232BCB" w:rsidRDefault="002F66B0" w:rsidP="002F66B0">
            <w:pPr>
              <w:jc w:val="both"/>
              <w:rPr>
                <w:rFonts w:ascii="Arial" w:hAnsi="Arial" w:cs="Arial"/>
                <w:b/>
                <w:bCs/>
              </w:rPr>
            </w:pPr>
          </w:p>
          <w:p w14:paraId="7DB46A22" w14:textId="77777777" w:rsidR="002F66B0" w:rsidRPr="00232BCB" w:rsidRDefault="002F66B0" w:rsidP="002F66B0">
            <w:pPr>
              <w:jc w:val="both"/>
              <w:rPr>
                <w:rFonts w:ascii="Arial" w:hAnsi="Arial" w:cs="Arial"/>
                <w:b/>
                <w:bCs/>
              </w:rPr>
            </w:pPr>
          </w:p>
        </w:tc>
        <w:tc>
          <w:tcPr>
            <w:tcW w:w="8256" w:type="dxa"/>
          </w:tcPr>
          <w:p w14:paraId="7C45390E" w14:textId="1FFD3F7F" w:rsidR="001A4C66" w:rsidRPr="00B531DF" w:rsidRDefault="002F66B0" w:rsidP="0006136E">
            <w:pPr>
              <w:pStyle w:val="ListParagraph"/>
              <w:shd w:val="clear" w:color="auto" w:fill="FFFFFF"/>
              <w:ind w:left="0"/>
              <w:contextualSpacing/>
              <w:jc w:val="both"/>
              <w:rPr>
                <w:rFonts w:ascii="Arial" w:hAnsi="Arial" w:cs="Arial"/>
                <w:b/>
                <w:iCs/>
                <w:color w:val="000000" w:themeColor="text1"/>
              </w:rPr>
            </w:pPr>
            <w:r w:rsidRPr="00B531DF">
              <w:rPr>
                <w:rFonts w:ascii="Arial" w:hAnsi="Arial" w:cs="Arial"/>
                <w:b/>
                <w:iCs/>
                <w:color w:val="000000" w:themeColor="text1"/>
              </w:rPr>
              <w:t>Professional Knowledge &amp; Experience</w:t>
            </w:r>
          </w:p>
          <w:p w14:paraId="3826EE93" w14:textId="1E6C9151"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 xml:space="preserve">Demonstrate depth and breadth of experience of direct experience and involvement in the design and implementation of clinical audits in healthcare settings, ideally in the prehospital setting but may include outpatient clinics, clinical departments, ward environments and diagnostic services. </w:t>
            </w:r>
          </w:p>
          <w:p w14:paraId="489B4509" w14:textId="77777777"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 xml:space="preserve">Demonstrate depth and breadth of experience to fulfil the requirements of this specialised role.  </w:t>
            </w:r>
          </w:p>
          <w:p w14:paraId="07B436A0" w14:textId="271E8E5A"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lastRenderedPageBreak/>
              <w:t>Possess in-depth knowledge and experience of the audit process and the clinical audit cycle including the development of quality improvement plans.</w:t>
            </w:r>
          </w:p>
          <w:p w14:paraId="27A04F20" w14:textId="77777777"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Ability to design/ develop audit tools and to evaluate their effectiveness in practice.</w:t>
            </w:r>
          </w:p>
          <w:p w14:paraId="4C083E8A" w14:textId="29957B93"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Possess in-depth knowledge in the use of improvement science, change management and project management methodologies</w:t>
            </w:r>
          </w:p>
          <w:p w14:paraId="73540BA5" w14:textId="52DE5DA9"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 xml:space="preserve">In-depth knowledge of applying quality standards to clinical practice, the quality improvement process and clinical governance. </w:t>
            </w:r>
          </w:p>
          <w:p w14:paraId="7A4FBF22" w14:textId="77777777"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Application of knowledge on standardisation of practice and processes.</w:t>
            </w:r>
          </w:p>
          <w:p w14:paraId="606487D7" w14:textId="77777777"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Participation and contribution in accreditation/ quality management processes.</w:t>
            </w:r>
          </w:p>
          <w:p w14:paraId="0BBC3320" w14:textId="77777777"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Understanding of evidence-based practice and consequence of variation from practice</w:t>
            </w:r>
          </w:p>
          <w:p w14:paraId="4E021B4E" w14:textId="77777777"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Understanding and knowledge of both quantitative and qualitative data analysis</w:t>
            </w:r>
          </w:p>
          <w:p w14:paraId="41DE6085" w14:textId="77777777" w:rsidR="00373020" w:rsidRPr="00B531DF" w:rsidRDefault="00373020" w:rsidP="00373020">
            <w:pPr>
              <w:pStyle w:val="BodyText"/>
              <w:numPr>
                <w:ilvl w:val="0"/>
                <w:numId w:val="1"/>
              </w:numPr>
              <w:jc w:val="both"/>
              <w:rPr>
                <w:bCs/>
                <w:color w:val="000000" w:themeColor="text1"/>
                <w:sz w:val="20"/>
              </w:rPr>
            </w:pPr>
            <w:r w:rsidRPr="00B531DF">
              <w:rPr>
                <w:bCs/>
                <w:color w:val="000000" w:themeColor="text1"/>
                <w:sz w:val="20"/>
              </w:rPr>
              <w:t>Excellent MS Office skills to include, Word, Excel and PowerPoint</w:t>
            </w:r>
          </w:p>
          <w:p w14:paraId="0BB20B0D" w14:textId="0B299859" w:rsidR="002F66B0" w:rsidRPr="00B531DF" w:rsidRDefault="00373020" w:rsidP="00373020">
            <w:pPr>
              <w:pStyle w:val="ListParagraph"/>
              <w:numPr>
                <w:ilvl w:val="0"/>
                <w:numId w:val="1"/>
              </w:numPr>
              <w:rPr>
                <w:rFonts w:ascii="Arial" w:eastAsia="Arial" w:hAnsi="Arial" w:cs="Arial"/>
                <w:color w:val="000000" w:themeColor="text1"/>
                <w:lang w:val="en-US"/>
              </w:rPr>
            </w:pPr>
            <w:r w:rsidRPr="00B531DF">
              <w:rPr>
                <w:rFonts w:ascii="Arial" w:hAnsi="Arial" w:cs="Arial"/>
                <w:bCs/>
                <w:color w:val="000000" w:themeColor="text1"/>
              </w:rPr>
              <w:t>Knowledge and experience of using an email system effectively e.g. MS Outlook</w:t>
            </w:r>
            <w:r w:rsidR="009465EB" w:rsidRPr="00B531DF">
              <w:rPr>
                <w:rFonts w:ascii="Arial" w:eastAsiaTheme="minorEastAsia" w:hAnsi="Arial" w:cs="Arial"/>
              </w:rPr>
              <w:t xml:space="preserve">. </w:t>
            </w:r>
          </w:p>
          <w:p w14:paraId="3740D976" w14:textId="77777777" w:rsidR="005D35FE" w:rsidRPr="00B531DF" w:rsidRDefault="005D35FE" w:rsidP="005D35FE">
            <w:pPr>
              <w:jc w:val="both"/>
              <w:rPr>
                <w:rFonts w:ascii="Arial" w:hAnsi="Arial" w:cs="Arial"/>
                <w:b/>
                <w:iCs/>
                <w:color w:val="000000" w:themeColor="text1"/>
              </w:rPr>
            </w:pPr>
          </w:p>
          <w:p w14:paraId="4DE3438E" w14:textId="77777777" w:rsidR="005D35FE" w:rsidRPr="00B531DF" w:rsidRDefault="005D35FE" w:rsidP="005D35FE">
            <w:pPr>
              <w:rPr>
                <w:rFonts w:ascii="Arial" w:hAnsi="Arial" w:cs="Arial"/>
                <w:b/>
                <w:iCs/>
                <w:szCs w:val="22"/>
              </w:rPr>
            </w:pPr>
            <w:r w:rsidRPr="00B531DF">
              <w:rPr>
                <w:rFonts w:ascii="Arial" w:hAnsi="Arial" w:cs="Arial"/>
                <w:b/>
                <w:iCs/>
                <w:szCs w:val="22"/>
              </w:rPr>
              <w:t>Commitment to Providing a Quality Service</w:t>
            </w:r>
          </w:p>
          <w:p w14:paraId="22A38790" w14:textId="77777777" w:rsidR="005D35FE" w:rsidRPr="00B531DF" w:rsidRDefault="005D35FE" w:rsidP="005D35FE">
            <w:pPr>
              <w:rPr>
                <w:rFonts w:ascii="Arial" w:hAnsi="Arial" w:cs="Arial"/>
                <w:bCs/>
                <w:iCs/>
                <w:szCs w:val="22"/>
              </w:rPr>
            </w:pPr>
            <w:r w:rsidRPr="00B531DF">
              <w:rPr>
                <w:rFonts w:ascii="Arial" w:hAnsi="Arial" w:cs="Arial"/>
                <w:bCs/>
                <w:iCs/>
                <w:szCs w:val="22"/>
              </w:rPr>
              <w:t>Demonstrates:</w:t>
            </w:r>
          </w:p>
          <w:p w14:paraId="76946525" w14:textId="77777777" w:rsidR="005D35FE" w:rsidRPr="00B531DF" w:rsidRDefault="005D35FE" w:rsidP="005D35FE">
            <w:pPr>
              <w:pStyle w:val="ListParagraph"/>
              <w:numPr>
                <w:ilvl w:val="0"/>
                <w:numId w:val="30"/>
              </w:numPr>
              <w:rPr>
                <w:rFonts w:ascii="Arial" w:hAnsi="Arial" w:cs="Arial"/>
                <w:bCs/>
                <w:iCs/>
                <w:szCs w:val="22"/>
              </w:rPr>
            </w:pPr>
            <w:r w:rsidRPr="00B531DF">
              <w:rPr>
                <w:rFonts w:ascii="Arial" w:hAnsi="Arial" w:cs="Arial"/>
                <w:bCs/>
                <w:iCs/>
                <w:szCs w:val="22"/>
              </w:rPr>
              <w:t>Evidence of engagement and participation in quality and safety related processes including clinical audit to improve the safety and quality of care.</w:t>
            </w:r>
          </w:p>
          <w:p w14:paraId="35F9215F" w14:textId="77777777" w:rsidR="005D35FE" w:rsidRPr="00B531DF" w:rsidRDefault="005D35FE" w:rsidP="005D35FE">
            <w:pPr>
              <w:pStyle w:val="ListParagraph"/>
              <w:numPr>
                <w:ilvl w:val="0"/>
                <w:numId w:val="30"/>
              </w:numPr>
              <w:rPr>
                <w:rFonts w:ascii="Arial" w:hAnsi="Arial" w:cs="Arial"/>
                <w:bCs/>
                <w:iCs/>
                <w:szCs w:val="22"/>
              </w:rPr>
            </w:pPr>
            <w:r w:rsidRPr="00B531DF">
              <w:rPr>
                <w:rFonts w:ascii="Arial" w:hAnsi="Arial" w:cs="Arial"/>
                <w:bCs/>
                <w:iCs/>
                <w:szCs w:val="22"/>
              </w:rPr>
              <w:t>Evidence of interest and passion in engaging with and delivering on better outcomes for services/ patients.</w:t>
            </w:r>
          </w:p>
          <w:p w14:paraId="318206C4" w14:textId="77777777" w:rsidR="005D35FE" w:rsidRPr="00B531DF" w:rsidRDefault="005D35FE" w:rsidP="005D35FE">
            <w:pPr>
              <w:pStyle w:val="ListParagraph"/>
              <w:numPr>
                <w:ilvl w:val="0"/>
                <w:numId w:val="30"/>
              </w:numPr>
              <w:rPr>
                <w:rFonts w:ascii="Arial" w:hAnsi="Arial" w:cs="Arial"/>
                <w:bCs/>
                <w:iCs/>
                <w:szCs w:val="22"/>
              </w:rPr>
            </w:pPr>
            <w:r w:rsidRPr="00B531DF">
              <w:rPr>
                <w:rFonts w:ascii="Arial" w:hAnsi="Arial" w:cs="Arial"/>
                <w:bCs/>
                <w:iCs/>
                <w:szCs w:val="22"/>
              </w:rPr>
              <w:t>Evidence of identifying areas for quality improvement and the ability to work to influence and sustain successful change.</w:t>
            </w:r>
          </w:p>
          <w:p w14:paraId="644A4B18" w14:textId="77777777" w:rsidR="005D35FE" w:rsidRPr="00B531DF" w:rsidRDefault="005D35FE" w:rsidP="005D35FE">
            <w:pPr>
              <w:jc w:val="both"/>
              <w:rPr>
                <w:rFonts w:ascii="Arial" w:hAnsi="Arial" w:cs="Arial"/>
                <w:b/>
                <w:iCs/>
                <w:color w:val="000000" w:themeColor="text1"/>
              </w:rPr>
            </w:pPr>
          </w:p>
          <w:p w14:paraId="112FB2E9" w14:textId="77777777" w:rsidR="005D35FE" w:rsidRPr="00B531DF" w:rsidRDefault="005D35FE" w:rsidP="005D35FE">
            <w:pPr>
              <w:jc w:val="both"/>
              <w:rPr>
                <w:rFonts w:ascii="Arial" w:hAnsi="Arial" w:cs="Arial"/>
                <w:b/>
                <w:iCs/>
                <w:color w:val="000000" w:themeColor="text1"/>
              </w:rPr>
            </w:pPr>
          </w:p>
          <w:p w14:paraId="6DEF4A4A" w14:textId="687E522F" w:rsidR="005D35FE" w:rsidRPr="00B531DF" w:rsidRDefault="00B531DF" w:rsidP="005D35FE">
            <w:pPr>
              <w:rPr>
                <w:rFonts w:ascii="Arial" w:hAnsi="Arial" w:cs="Arial"/>
                <w:b/>
                <w:iCs/>
                <w:szCs w:val="22"/>
              </w:rPr>
            </w:pPr>
            <w:r w:rsidRPr="00B531DF">
              <w:rPr>
                <w:rFonts w:ascii="Arial" w:hAnsi="Arial" w:cs="Arial"/>
                <w:b/>
                <w:iCs/>
                <w:szCs w:val="22"/>
              </w:rPr>
              <w:t xml:space="preserve">Evaluating Information, Problem Solving and Decision Making </w:t>
            </w:r>
          </w:p>
          <w:p w14:paraId="1001FB30" w14:textId="77777777" w:rsidR="005D35FE" w:rsidRPr="00B531DF" w:rsidRDefault="005D35FE" w:rsidP="005D35FE">
            <w:pPr>
              <w:rPr>
                <w:rFonts w:ascii="Arial" w:hAnsi="Arial" w:cs="Arial"/>
                <w:bCs/>
                <w:iCs/>
              </w:rPr>
            </w:pPr>
            <w:r w:rsidRPr="00B531DF">
              <w:rPr>
                <w:rFonts w:ascii="Arial" w:hAnsi="Arial" w:cs="Arial"/>
                <w:bCs/>
                <w:iCs/>
              </w:rPr>
              <w:t>Demonstrates:</w:t>
            </w:r>
          </w:p>
          <w:p w14:paraId="370E0F1E" w14:textId="77777777" w:rsidR="005D35FE" w:rsidRPr="00B531DF" w:rsidRDefault="005D35FE" w:rsidP="005D35FE">
            <w:pPr>
              <w:pStyle w:val="ListParagraph"/>
              <w:numPr>
                <w:ilvl w:val="0"/>
                <w:numId w:val="31"/>
              </w:numPr>
              <w:rPr>
                <w:rFonts w:ascii="Arial" w:hAnsi="Arial" w:cs="Arial"/>
                <w:bCs/>
                <w:iCs/>
              </w:rPr>
            </w:pPr>
            <w:r w:rsidRPr="00B531DF">
              <w:rPr>
                <w:rFonts w:ascii="Arial" w:hAnsi="Arial" w:cs="Arial"/>
                <w:bCs/>
                <w:iCs/>
              </w:rPr>
              <w:t>Excellent analytical skills to enable analysis, interpretation and extraction of data from multiple sources.</w:t>
            </w:r>
          </w:p>
          <w:p w14:paraId="3166D1F5" w14:textId="77777777" w:rsidR="005D35FE" w:rsidRPr="00B531DF" w:rsidRDefault="005D35FE" w:rsidP="005D35FE">
            <w:pPr>
              <w:pStyle w:val="ListParagraph"/>
              <w:numPr>
                <w:ilvl w:val="0"/>
                <w:numId w:val="31"/>
              </w:numPr>
              <w:rPr>
                <w:rFonts w:ascii="Arial" w:hAnsi="Arial" w:cs="Arial"/>
                <w:bCs/>
                <w:iCs/>
              </w:rPr>
            </w:pPr>
            <w:r w:rsidRPr="00B531DF">
              <w:rPr>
                <w:rFonts w:ascii="Arial" w:hAnsi="Arial" w:cs="Arial"/>
                <w:bCs/>
                <w:iCs/>
              </w:rPr>
              <w:t>Ability to evaluate complex information from a variety of sources and make effective decisions.</w:t>
            </w:r>
          </w:p>
          <w:p w14:paraId="50917899" w14:textId="77777777" w:rsidR="005D35FE" w:rsidRPr="00B531DF" w:rsidRDefault="005D35FE" w:rsidP="005D35FE">
            <w:pPr>
              <w:pStyle w:val="ListParagraph"/>
              <w:numPr>
                <w:ilvl w:val="0"/>
                <w:numId w:val="31"/>
              </w:numPr>
              <w:rPr>
                <w:rFonts w:ascii="Arial" w:hAnsi="Arial" w:cs="Arial"/>
                <w:bCs/>
                <w:iCs/>
              </w:rPr>
            </w:pPr>
            <w:r w:rsidRPr="00B531DF">
              <w:rPr>
                <w:rFonts w:ascii="Arial" w:hAnsi="Arial" w:cs="Arial"/>
                <w:bCs/>
                <w:iCs/>
              </w:rPr>
              <w:t>Ability to think and act strategically and develop practical, innovative and creative solutions to the management of organisational issues and complex problems.</w:t>
            </w:r>
          </w:p>
          <w:p w14:paraId="77CC6231" w14:textId="77777777" w:rsidR="005D35FE" w:rsidRPr="00B531DF" w:rsidRDefault="005D35FE" w:rsidP="005D35FE">
            <w:pPr>
              <w:pStyle w:val="ListParagraph"/>
              <w:numPr>
                <w:ilvl w:val="0"/>
                <w:numId w:val="31"/>
              </w:numPr>
              <w:rPr>
                <w:rFonts w:ascii="Arial" w:hAnsi="Arial" w:cs="Arial"/>
                <w:bCs/>
                <w:iCs/>
              </w:rPr>
            </w:pPr>
            <w:r w:rsidRPr="00B531DF">
              <w:rPr>
                <w:rFonts w:ascii="Arial" w:hAnsi="Arial" w:cs="Arial"/>
                <w:bCs/>
                <w:iCs/>
              </w:rPr>
              <w:t>Anticipate problems, recognising when to involve other parties at the appropriate time and level.</w:t>
            </w:r>
          </w:p>
          <w:p w14:paraId="76DFDF1E" w14:textId="77777777" w:rsidR="005D35FE" w:rsidRDefault="005D35FE" w:rsidP="005D35FE">
            <w:pPr>
              <w:jc w:val="both"/>
              <w:rPr>
                <w:rFonts w:ascii="Arial" w:hAnsi="Arial" w:cs="Arial"/>
                <w:b/>
                <w:iCs/>
                <w:color w:val="000000" w:themeColor="text1"/>
              </w:rPr>
            </w:pPr>
          </w:p>
          <w:p w14:paraId="057F82B4" w14:textId="77777777" w:rsidR="005D35FE" w:rsidRDefault="005D35FE" w:rsidP="005D35FE">
            <w:pPr>
              <w:jc w:val="both"/>
              <w:rPr>
                <w:rFonts w:ascii="Arial" w:hAnsi="Arial" w:cs="Arial"/>
                <w:b/>
                <w:iCs/>
                <w:color w:val="000000" w:themeColor="text1"/>
              </w:rPr>
            </w:pPr>
          </w:p>
          <w:p w14:paraId="4F9B1449" w14:textId="2FADE2BB" w:rsidR="005D35FE" w:rsidRPr="003E4940" w:rsidRDefault="00B531DF" w:rsidP="005D35FE">
            <w:pPr>
              <w:jc w:val="both"/>
              <w:rPr>
                <w:rFonts w:ascii="Arial" w:hAnsi="Arial" w:cs="Arial"/>
                <w:b/>
                <w:iCs/>
                <w:color w:val="000000" w:themeColor="text1"/>
              </w:rPr>
            </w:pPr>
            <w:r>
              <w:rPr>
                <w:rFonts w:ascii="Arial" w:hAnsi="Arial" w:cs="Arial"/>
                <w:b/>
                <w:iCs/>
                <w:color w:val="000000" w:themeColor="text1"/>
              </w:rPr>
              <w:t xml:space="preserve">Leadership &amp; Teamwork </w:t>
            </w:r>
          </w:p>
          <w:p w14:paraId="0B6601A0" w14:textId="77777777" w:rsidR="005D35FE" w:rsidRPr="003E4940" w:rsidRDefault="005D35FE" w:rsidP="005D35FE">
            <w:pPr>
              <w:pStyle w:val="ListParagraph"/>
              <w:numPr>
                <w:ilvl w:val="0"/>
                <w:numId w:val="1"/>
              </w:numPr>
              <w:shd w:val="clear" w:color="auto" w:fill="FFFFFF"/>
              <w:contextualSpacing/>
              <w:jc w:val="both"/>
              <w:rPr>
                <w:rFonts w:ascii="Arial" w:hAnsi="Arial" w:cs="Arial"/>
                <w:color w:val="000000" w:themeColor="text1"/>
                <w:lang w:eastAsia="en-IE"/>
              </w:rPr>
            </w:pPr>
            <w:r w:rsidRPr="003E4940">
              <w:rPr>
                <w:rFonts w:ascii="Arial" w:hAnsi="Arial" w:cs="Arial"/>
                <w:color w:val="000000" w:themeColor="text1"/>
              </w:rPr>
              <w:t>Demonstrate</w:t>
            </w:r>
            <w:r w:rsidRPr="003E4940">
              <w:rPr>
                <w:rFonts w:ascii="Arial" w:hAnsi="Arial" w:cs="Arial"/>
                <w:iCs/>
                <w:color w:val="000000" w:themeColor="text1"/>
              </w:rPr>
              <w:t xml:space="preserve"> the ability to build and maintain relationships with colleagues and other stakeholders and to achieve results through collaborative working.</w:t>
            </w:r>
          </w:p>
          <w:p w14:paraId="63590714" w14:textId="77777777" w:rsidR="005D35FE" w:rsidRPr="003E4940" w:rsidRDefault="005D35FE" w:rsidP="005D35FE">
            <w:pPr>
              <w:pStyle w:val="ListParagraph"/>
              <w:numPr>
                <w:ilvl w:val="0"/>
                <w:numId w:val="1"/>
              </w:numPr>
              <w:shd w:val="clear" w:color="auto" w:fill="FFFFFF"/>
              <w:contextualSpacing/>
              <w:jc w:val="both"/>
              <w:rPr>
                <w:rFonts w:ascii="Arial" w:hAnsi="Arial" w:cs="Arial"/>
                <w:color w:val="000000" w:themeColor="text1"/>
                <w:lang w:eastAsia="en-IE"/>
              </w:rPr>
            </w:pPr>
            <w:r w:rsidRPr="003E4940">
              <w:rPr>
                <w:rFonts w:ascii="Arial" w:hAnsi="Arial" w:cs="Arial"/>
                <w:color w:val="000000" w:themeColor="text1"/>
              </w:rPr>
              <w:t>Demonstrate</w:t>
            </w:r>
            <w:r w:rsidRPr="003E4940">
              <w:rPr>
                <w:rFonts w:ascii="Arial" w:hAnsi="Arial" w:cs="Arial"/>
                <w:color w:val="000000" w:themeColor="text1"/>
                <w:lang w:eastAsia="en-IE"/>
              </w:rPr>
              <w:t xml:space="preserve"> the ability to build influential relationships </w:t>
            </w:r>
            <w:proofErr w:type="gramStart"/>
            <w:r w:rsidRPr="003E4940">
              <w:rPr>
                <w:rFonts w:ascii="Arial" w:hAnsi="Arial" w:cs="Arial"/>
                <w:color w:val="000000" w:themeColor="text1"/>
                <w:lang w:eastAsia="en-IE"/>
              </w:rPr>
              <w:t>in order to</w:t>
            </w:r>
            <w:proofErr w:type="gramEnd"/>
            <w:r w:rsidRPr="003E4940">
              <w:rPr>
                <w:rFonts w:ascii="Arial" w:hAnsi="Arial" w:cs="Arial"/>
                <w:color w:val="000000" w:themeColor="text1"/>
                <w:lang w:eastAsia="en-IE"/>
              </w:rPr>
              <w:t xml:space="preserve"> establish credibility with internal and external stakeholders, regulatory and investigatory/auditing organisations.</w:t>
            </w:r>
          </w:p>
          <w:p w14:paraId="69716DB1" w14:textId="77777777" w:rsidR="005D35FE" w:rsidRPr="003E4940" w:rsidRDefault="005D35FE" w:rsidP="005D35FE">
            <w:pPr>
              <w:numPr>
                <w:ilvl w:val="0"/>
                <w:numId w:val="1"/>
              </w:numPr>
              <w:jc w:val="both"/>
              <w:rPr>
                <w:rFonts w:ascii="Arial" w:hAnsi="Arial" w:cs="Arial"/>
                <w:iCs/>
                <w:color w:val="000000" w:themeColor="text1"/>
              </w:rPr>
            </w:pPr>
            <w:r w:rsidRPr="003E4940">
              <w:rPr>
                <w:rFonts w:ascii="Arial" w:hAnsi="Arial" w:cs="Arial"/>
                <w:color w:val="000000" w:themeColor="text1"/>
              </w:rPr>
              <w:t>Demonstrate</w:t>
            </w:r>
            <w:r w:rsidRPr="003E4940">
              <w:rPr>
                <w:rFonts w:ascii="Arial" w:hAnsi="Arial" w:cs="Arial"/>
                <w:iCs/>
                <w:color w:val="000000" w:themeColor="text1"/>
              </w:rPr>
              <w:t xml:space="preserve"> the ability to work both independently and collaboratively within a dynamic team and multi stakeholder environment.</w:t>
            </w:r>
          </w:p>
          <w:p w14:paraId="3F8A20ED" w14:textId="77777777" w:rsidR="005D35FE" w:rsidRPr="003E4940" w:rsidRDefault="005D35FE" w:rsidP="005D35FE">
            <w:pPr>
              <w:numPr>
                <w:ilvl w:val="0"/>
                <w:numId w:val="1"/>
              </w:numPr>
              <w:jc w:val="both"/>
              <w:rPr>
                <w:rFonts w:ascii="Arial" w:hAnsi="Arial" w:cs="Arial"/>
                <w:iCs/>
                <w:color w:val="000000" w:themeColor="text1"/>
              </w:rPr>
            </w:pPr>
            <w:r w:rsidRPr="003E4940">
              <w:rPr>
                <w:rFonts w:ascii="Arial" w:hAnsi="Arial" w:cs="Arial"/>
                <w:color w:val="000000" w:themeColor="text1"/>
              </w:rPr>
              <w:t>Demonstrate</w:t>
            </w:r>
            <w:r w:rsidRPr="003E4940">
              <w:rPr>
                <w:rFonts w:ascii="Arial" w:hAnsi="Arial" w:cs="Arial"/>
                <w:iCs/>
                <w:color w:val="000000" w:themeColor="text1"/>
              </w:rPr>
              <w:t xml:space="preserve"> the ability to lead the team by example, coaching and supporting individuals as required.</w:t>
            </w:r>
          </w:p>
          <w:p w14:paraId="311E0714" w14:textId="77777777" w:rsidR="005D35FE" w:rsidRPr="003E4940" w:rsidRDefault="005D35FE" w:rsidP="005D35FE">
            <w:pPr>
              <w:pStyle w:val="ListParagraph"/>
              <w:numPr>
                <w:ilvl w:val="0"/>
                <w:numId w:val="1"/>
              </w:numPr>
              <w:shd w:val="clear" w:color="auto" w:fill="FFFFFF"/>
              <w:contextualSpacing/>
              <w:jc w:val="both"/>
              <w:rPr>
                <w:rFonts w:ascii="Arial" w:hAnsi="Arial" w:cs="Arial"/>
                <w:color w:val="000000" w:themeColor="text1"/>
                <w:lang w:eastAsia="en-IE"/>
              </w:rPr>
            </w:pPr>
            <w:r w:rsidRPr="003E4940">
              <w:rPr>
                <w:rFonts w:ascii="Arial" w:hAnsi="Arial" w:cs="Arial"/>
                <w:color w:val="000000" w:themeColor="text1"/>
              </w:rPr>
              <w:t>Demonstrate</w:t>
            </w:r>
            <w:r w:rsidRPr="003E4940">
              <w:rPr>
                <w:rFonts w:ascii="Arial" w:hAnsi="Arial" w:cs="Arial"/>
                <w:color w:val="000000" w:themeColor="text1"/>
                <w:lang w:eastAsia="en-IE"/>
              </w:rPr>
              <w:t xml:space="preserve"> the ability to manage and motivate staff to achieve optimum performance, and address performance issues as they arise.</w:t>
            </w:r>
          </w:p>
          <w:p w14:paraId="68026214" w14:textId="77777777" w:rsidR="005D35FE" w:rsidRPr="003E4940" w:rsidRDefault="005D35FE" w:rsidP="005D35FE">
            <w:pPr>
              <w:numPr>
                <w:ilvl w:val="0"/>
                <w:numId w:val="1"/>
              </w:numPr>
              <w:jc w:val="both"/>
              <w:rPr>
                <w:rFonts w:ascii="Arial" w:hAnsi="Arial" w:cs="Arial"/>
                <w:iCs/>
                <w:color w:val="000000" w:themeColor="text1"/>
              </w:rPr>
            </w:pPr>
            <w:r w:rsidRPr="003E4940">
              <w:rPr>
                <w:rFonts w:ascii="Arial" w:hAnsi="Arial" w:cs="Arial"/>
                <w:color w:val="000000" w:themeColor="text1"/>
              </w:rPr>
              <w:t>Demonstrate</w:t>
            </w:r>
            <w:r w:rsidRPr="003E4940">
              <w:rPr>
                <w:rFonts w:ascii="Arial" w:hAnsi="Arial" w:cs="Arial"/>
                <w:iCs/>
                <w:color w:val="000000" w:themeColor="text1"/>
              </w:rPr>
              <w:t xml:space="preserve"> the ability to present advice independently and effectively.</w:t>
            </w:r>
          </w:p>
          <w:p w14:paraId="3E7994F9" w14:textId="77777777" w:rsidR="005D35FE" w:rsidRPr="003E4940" w:rsidRDefault="005D35FE" w:rsidP="005D35FE">
            <w:pPr>
              <w:numPr>
                <w:ilvl w:val="0"/>
                <w:numId w:val="1"/>
              </w:numPr>
              <w:jc w:val="both"/>
              <w:rPr>
                <w:rFonts w:ascii="Arial" w:hAnsi="Arial" w:cs="Arial"/>
                <w:iCs/>
                <w:color w:val="000000" w:themeColor="text1"/>
              </w:rPr>
            </w:pPr>
            <w:r w:rsidRPr="003E4940">
              <w:rPr>
                <w:rFonts w:ascii="Arial" w:hAnsi="Arial" w:cs="Arial"/>
                <w:color w:val="000000" w:themeColor="text1"/>
              </w:rPr>
              <w:t>Demonstrate</w:t>
            </w:r>
            <w:r w:rsidRPr="003E4940">
              <w:rPr>
                <w:rFonts w:ascii="Arial" w:hAnsi="Arial" w:cs="Arial"/>
                <w:iCs/>
                <w:color w:val="000000" w:themeColor="text1"/>
              </w:rPr>
              <w:t xml:space="preserve"> flexibility, adaptability and openness to working effectively in a changing environment.</w:t>
            </w:r>
          </w:p>
          <w:p w14:paraId="5954EA06" w14:textId="77777777" w:rsidR="005D35FE" w:rsidRDefault="005D35FE" w:rsidP="005D35FE">
            <w:pPr>
              <w:jc w:val="both"/>
              <w:rPr>
                <w:rFonts w:ascii="Arial" w:hAnsi="Arial" w:cs="Arial"/>
                <w:b/>
                <w:iCs/>
                <w:color w:val="000000" w:themeColor="text1"/>
              </w:rPr>
            </w:pPr>
          </w:p>
          <w:p w14:paraId="29A2D2A8" w14:textId="77777777" w:rsidR="005D35FE" w:rsidRDefault="005D35FE" w:rsidP="005D35FE">
            <w:pPr>
              <w:jc w:val="both"/>
              <w:rPr>
                <w:rFonts w:ascii="Arial" w:hAnsi="Arial" w:cs="Arial"/>
                <w:b/>
                <w:iCs/>
                <w:color w:val="000000" w:themeColor="text1"/>
              </w:rPr>
            </w:pPr>
          </w:p>
          <w:p w14:paraId="66782EC7" w14:textId="724634AB" w:rsidR="005D35FE" w:rsidRPr="00B531DF" w:rsidRDefault="005D35FE" w:rsidP="005D35FE">
            <w:pPr>
              <w:jc w:val="both"/>
              <w:rPr>
                <w:rFonts w:ascii="Arial" w:hAnsi="Arial" w:cs="Arial"/>
                <w:b/>
                <w:iCs/>
                <w:color w:val="000000" w:themeColor="text1"/>
              </w:rPr>
            </w:pPr>
            <w:r w:rsidRPr="00B531DF">
              <w:rPr>
                <w:rFonts w:ascii="Arial" w:hAnsi="Arial" w:cs="Arial"/>
                <w:b/>
                <w:iCs/>
                <w:color w:val="000000" w:themeColor="text1"/>
              </w:rPr>
              <w:t xml:space="preserve">Planning &amp; Organising </w:t>
            </w:r>
          </w:p>
          <w:p w14:paraId="2BA76787" w14:textId="77777777" w:rsidR="005D35FE" w:rsidRPr="00B531DF" w:rsidRDefault="005D35FE" w:rsidP="005D35FE">
            <w:pPr>
              <w:numPr>
                <w:ilvl w:val="0"/>
                <w:numId w:val="1"/>
              </w:numPr>
              <w:jc w:val="both"/>
              <w:rPr>
                <w:rFonts w:ascii="Arial" w:hAnsi="Arial" w:cs="Arial"/>
                <w:iCs/>
                <w:color w:val="000000" w:themeColor="text1"/>
              </w:rPr>
            </w:pPr>
            <w:r w:rsidRPr="00B531DF">
              <w:rPr>
                <w:rFonts w:ascii="Arial" w:hAnsi="Arial" w:cs="Arial"/>
                <w:color w:val="000000" w:themeColor="text1"/>
              </w:rPr>
              <w:t>Demonstrate</w:t>
            </w:r>
            <w:r w:rsidRPr="00B531DF">
              <w:rPr>
                <w:rFonts w:ascii="Arial" w:hAnsi="Arial" w:cs="Arial"/>
                <w:iCs/>
                <w:color w:val="000000" w:themeColor="text1"/>
              </w:rPr>
              <w:t xml:space="preserve"> the ability to successfully manage a range of different projects and work activities concurrently, utilising computer technology effectively and assigning work to others as appropriate to meet strict deadlines.</w:t>
            </w:r>
          </w:p>
          <w:p w14:paraId="503B7AB6" w14:textId="77777777" w:rsidR="005D35FE" w:rsidRPr="00B531DF" w:rsidRDefault="005D35FE" w:rsidP="005D35FE">
            <w:pPr>
              <w:numPr>
                <w:ilvl w:val="0"/>
                <w:numId w:val="1"/>
              </w:numPr>
              <w:jc w:val="both"/>
              <w:rPr>
                <w:rFonts w:ascii="Arial" w:hAnsi="Arial" w:cs="Arial"/>
                <w:iCs/>
                <w:color w:val="000000" w:themeColor="text1"/>
              </w:rPr>
            </w:pPr>
            <w:r w:rsidRPr="00B531DF">
              <w:rPr>
                <w:rFonts w:ascii="Arial" w:hAnsi="Arial" w:cs="Arial"/>
                <w:color w:val="000000" w:themeColor="text1"/>
              </w:rPr>
              <w:t>Demonstrate</w:t>
            </w:r>
            <w:r w:rsidRPr="00B531DF">
              <w:rPr>
                <w:rFonts w:ascii="Arial" w:hAnsi="Arial" w:cs="Arial"/>
                <w:iCs/>
                <w:color w:val="000000" w:themeColor="text1"/>
              </w:rPr>
              <w:t xml:space="preserve"> the ability to proactively identify areas for improvement and to develop practical solutions for their implementation.</w:t>
            </w:r>
          </w:p>
          <w:p w14:paraId="14DF7BB3" w14:textId="77777777" w:rsidR="005D35FE" w:rsidRPr="00B531DF" w:rsidRDefault="005D35FE" w:rsidP="005D35FE">
            <w:pPr>
              <w:numPr>
                <w:ilvl w:val="0"/>
                <w:numId w:val="1"/>
              </w:numPr>
              <w:jc w:val="both"/>
              <w:rPr>
                <w:rFonts w:ascii="Arial" w:hAnsi="Arial" w:cs="Arial"/>
                <w:iCs/>
                <w:color w:val="000000" w:themeColor="text1"/>
              </w:rPr>
            </w:pPr>
            <w:r w:rsidRPr="00B531DF">
              <w:rPr>
                <w:rFonts w:ascii="Arial" w:hAnsi="Arial" w:cs="Arial"/>
                <w:color w:val="000000" w:themeColor="text1"/>
              </w:rPr>
              <w:lastRenderedPageBreak/>
              <w:t>Demonstrate</w:t>
            </w:r>
            <w:r w:rsidRPr="00B531DF">
              <w:rPr>
                <w:rFonts w:ascii="Arial" w:hAnsi="Arial" w:cs="Arial"/>
                <w:iCs/>
                <w:color w:val="000000" w:themeColor="text1"/>
              </w:rPr>
              <w:t xml:space="preserve"> the ability to embrace change and adapt local work practices accordingly by finding practical ways to make policies work, ensuring the team knows how to action changes.</w:t>
            </w:r>
          </w:p>
          <w:p w14:paraId="5C9944DD" w14:textId="77777777" w:rsidR="005D35FE" w:rsidRPr="00B531DF" w:rsidRDefault="005D35FE" w:rsidP="005D35FE">
            <w:pPr>
              <w:numPr>
                <w:ilvl w:val="0"/>
                <w:numId w:val="1"/>
              </w:numPr>
              <w:jc w:val="both"/>
              <w:rPr>
                <w:rFonts w:ascii="Arial" w:hAnsi="Arial" w:cs="Arial"/>
                <w:iCs/>
                <w:color w:val="000000" w:themeColor="text1"/>
              </w:rPr>
            </w:pPr>
            <w:r w:rsidRPr="00B531DF">
              <w:rPr>
                <w:rFonts w:ascii="Arial" w:hAnsi="Arial" w:cs="Arial"/>
                <w:color w:val="000000" w:themeColor="text1"/>
              </w:rPr>
              <w:t>Demonstrate</w:t>
            </w:r>
            <w:r w:rsidRPr="00B531DF">
              <w:rPr>
                <w:rFonts w:ascii="Arial" w:hAnsi="Arial" w:cs="Arial"/>
                <w:iCs/>
                <w:color w:val="000000" w:themeColor="text1"/>
              </w:rPr>
              <w:t xml:space="preserve"> the ability to use resources effectively, challenging processes to improve efficiencies where appropriate.</w:t>
            </w:r>
          </w:p>
          <w:p w14:paraId="7EF3AD05" w14:textId="77777777" w:rsidR="005D35FE" w:rsidRPr="00B531DF" w:rsidRDefault="005D35FE" w:rsidP="005D35FE">
            <w:pPr>
              <w:jc w:val="both"/>
              <w:rPr>
                <w:rFonts w:ascii="Arial" w:hAnsi="Arial" w:cs="Arial"/>
                <w:b/>
                <w:iCs/>
                <w:color w:val="000000" w:themeColor="text1"/>
              </w:rPr>
            </w:pPr>
          </w:p>
          <w:p w14:paraId="654197BE" w14:textId="77777777" w:rsidR="005D35FE" w:rsidRPr="00B531DF" w:rsidRDefault="005D35FE" w:rsidP="005D35FE">
            <w:pPr>
              <w:jc w:val="both"/>
              <w:rPr>
                <w:rFonts w:ascii="Arial" w:hAnsi="Arial" w:cs="Arial"/>
                <w:b/>
                <w:iCs/>
                <w:color w:val="000000" w:themeColor="text1"/>
              </w:rPr>
            </w:pPr>
          </w:p>
          <w:p w14:paraId="206748D7" w14:textId="77777777" w:rsidR="005D35FE" w:rsidRPr="00B531DF" w:rsidRDefault="005D35FE" w:rsidP="005D35FE">
            <w:pPr>
              <w:jc w:val="both"/>
              <w:rPr>
                <w:rFonts w:ascii="Arial" w:hAnsi="Arial" w:cs="Arial"/>
                <w:b/>
                <w:iCs/>
                <w:color w:val="000000" w:themeColor="text1"/>
              </w:rPr>
            </w:pPr>
            <w:r w:rsidRPr="00B531DF">
              <w:rPr>
                <w:rFonts w:ascii="Arial" w:hAnsi="Arial" w:cs="Arial"/>
                <w:b/>
                <w:iCs/>
                <w:color w:val="000000" w:themeColor="text1"/>
              </w:rPr>
              <w:t>Communications &amp; Interpersonal Skills</w:t>
            </w:r>
          </w:p>
          <w:p w14:paraId="35621A67" w14:textId="77777777" w:rsidR="005D35FE" w:rsidRPr="00B531DF" w:rsidRDefault="005D35FE" w:rsidP="005D35FE">
            <w:pPr>
              <w:numPr>
                <w:ilvl w:val="0"/>
                <w:numId w:val="1"/>
              </w:numPr>
              <w:jc w:val="both"/>
              <w:rPr>
                <w:rFonts w:ascii="Arial" w:hAnsi="Arial" w:cs="Arial"/>
                <w:iCs/>
                <w:color w:val="000000" w:themeColor="text1"/>
              </w:rPr>
            </w:pPr>
            <w:r w:rsidRPr="00B531DF">
              <w:rPr>
                <w:rFonts w:ascii="Arial" w:hAnsi="Arial" w:cs="Arial"/>
                <w:color w:val="000000" w:themeColor="text1"/>
              </w:rPr>
              <w:t>Demonstrate</w:t>
            </w:r>
            <w:r w:rsidRPr="00B531DF">
              <w:rPr>
                <w:rFonts w:ascii="Arial" w:hAnsi="Arial" w:cs="Arial"/>
                <w:iCs/>
                <w:color w:val="000000" w:themeColor="text1"/>
              </w:rPr>
              <w:t xml:space="preserve"> effective verbal communication skills, delivering complex information clearly, concisely and confidently to a variety of audiences.</w:t>
            </w:r>
          </w:p>
          <w:p w14:paraId="0F9BA109" w14:textId="77777777" w:rsidR="005D35FE" w:rsidRPr="00B531DF" w:rsidRDefault="005D35FE" w:rsidP="005D35FE">
            <w:pPr>
              <w:numPr>
                <w:ilvl w:val="0"/>
                <w:numId w:val="1"/>
              </w:numPr>
              <w:jc w:val="both"/>
              <w:rPr>
                <w:rFonts w:ascii="Arial" w:hAnsi="Arial" w:cs="Arial"/>
                <w:iCs/>
                <w:color w:val="000000" w:themeColor="text1"/>
              </w:rPr>
            </w:pPr>
            <w:r w:rsidRPr="00B531DF">
              <w:rPr>
                <w:rFonts w:ascii="Arial" w:hAnsi="Arial" w:cs="Arial"/>
                <w:color w:val="000000" w:themeColor="text1"/>
              </w:rPr>
              <w:t>Demonstrate</w:t>
            </w:r>
            <w:r w:rsidRPr="00B531DF">
              <w:rPr>
                <w:rFonts w:ascii="Arial" w:hAnsi="Arial" w:cs="Arial"/>
                <w:iCs/>
                <w:color w:val="000000" w:themeColor="text1"/>
              </w:rPr>
              <w:t xml:space="preserve"> excellent written communication skills including strong report writing and presentation skills.</w:t>
            </w:r>
          </w:p>
          <w:p w14:paraId="607D91E9" w14:textId="77777777" w:rsidR="005D35FE" w:rsidRPr="00B531DF" w:rsidRDefault="005D35FE" w:rsidP="005D35FE">
            <w:pPr>
              <w:numPr>
                <w:ilvl w:val="0"/>
                <w:numId w:val="1"/>
              </w:numPr>
              <w:jc w:val="both"/>
              <w:rPr>
                <w:rFonts w:ascii="Arial" w:hAnsi="Arial" w:cs="Arial"/>
                <w:iCs/>
                <w:color w:val="000000" w:themeColor="text1"/>
              </w:rPr>
            </w:pPr>
            <w:r w:rsidRPr="00B531DF">
              <w:rPr>
                <w:rFonts w:ascii="Arial" w:hAnsi="Arial" w:cs="Arial"/>
                <w:color w:val="000000" w:themeColor="text1"/>
              </w:rPr>
              <w:t>Demonstrate</w:t>
            </w:r>
            <w:r w:rsidRPr="00B531DF">
              <w:rPr>
                <w:rFonts w:ascii="Arial" w:hAnsi="Arial" w:cs="Arial"/>
                <w:iCs/>
                <w:color w:val="000000" w:themeColor="text1"/>
              </w:rPr>
              <w:t xml:space="preserve"> excellent communication and interpersonal skills </w:t>
            </w:r>
            <w:proofErr w:type="gramStart"/>
            <w:r w:rsidRPr="00B531DF">
              <w:rPr>
                <w:rFonts w:ascii="Arial" w:hAnsi="Arial" w:cs="Arial"/>
                <w:iCs/>
                <w:color w:val="000000" w:themeColor="text1"/>
              </w:rPr>
              <w:t>in order to</w:t>
            </w:r>
            <w:proofErr w:type="gramEnd"/>
            <w:r w:rsidRPr="00B531DF">
              <w:rPr>
                <w:rFonts w:ascii="Arial" w:hAnsi="Arial" w:cs="Arial"/>
                <w:iCs/>
                <w:color w:val="000000" w:themeColor="text1"/>
              </w:rPr>
              <w:t xml:space="preserve"> deal effectively with a wide range of stakeholders. </w:t>
            </w:r>
          </w:p>
          <w:p w14:paraId="111E02FD" w14:textId="63843DBC" w:rsidR="009465EB" w:rsidRPr="003E4940" w:rsidRDefault="009465EB" w:rsidP="005D35FE">
            <w:pPr>
              <w:ind w:left="360"/>
              <w:jc w:val="both"/>
              <w:rPr>
                <w:rFonts w:ascii="Arial" w:hAnsi="Arial" w:cs="Arial"/>
                <w:color w:val="000000" w:themeColor="text1"/>
              </w:rPr>
            </w:pPr>
          </w:p>
        </w:tc>
      </w:tr>
      <w:tr w:rsidR="002F66B0" w:rsidRPr="00232BCB" w14:paraId="29264A48" w14:textId="77777777">
        <w:tc>
          <w:tcPr>
            <w:tcW w:w="2364" w:type="dxa"/>
          </w:tcPr>
          <w:p w14:paraId="1515AB4E" w14:textId="77777777" w:rsidR="002F66B0" w:rsidRPr="00232BCB" w:rsidRDefault="002F66B0" w:rsidP="002F66B0">
            <w:pPr>
              <w:rPr>
                <w:rFonts w:ascii="Arial" w:hAnsi="Arial" w:cs="Arial"/>
                <w:b/>
                <w:bCs/>
              </w:rPr>
            </w:pPr>
            <w:r w:rsidRPr="00232BCB">
              <w:rPr>
                <w:rFonts w:ascii="Arial" w:hAnsi="Arial" w:cs="Arial"/>
                <w:b/>
                <w:bCs/>
              </w:rPr>
              <w:lastRenderedPageBreak/>
              <w:t>Campaign Specific Selection Process</w:t>
            </w:r>
          </w:p>
          <w:p w14:paraId="7B5989ED" w14:textId="77777777" w:rsidR="002F66B0" w:rsidRPr="00232BCB" w:rsidRDefault="002F66B0" w:rsidP="002F66B0">
            <w:pPr>
              <w:jc w:val="both"/>
              <w:rPr>
                <w:rFonts w:ascii="Arial" w:hAnsi="Arial" w:cs="Arial"/>
                <w:b/>
                <w:bCs/>
              </w:rPr>
            </w:pPr>
          </w:p>
          <w:p w14:paraId="350D4AF3" w14:textId="77777777" w:rsidR="002F66B0" w:rsidRPr="00232BCB" w:rsidRDefault="002F66B0" w:rsidP="002F66B0">
            <w:pPr>
              <w:jc w:val="both"/>
              <w:rPr>
                <w:rFonts w:ascii="Arial" w:hAnsi="Arial" w:cs="Arial"/>
                <w:b/>
                <w:bCs/>
              </w:rPr>
            </w:pPr>
            <w:r w:rsidRPr="00232BCB">
              <w:rPr>
                <w:rFonts w:ascii="Arial" w:hAnsi="Arial" w:cs="Arial"/>
                <w:b/>
                <w:bCs/>
              </w:rPr>
              <w:t>Ranking/Shortlisting / Interview</w:t>
            </w:r>
          </w:p>
        </w:tc>
        <w:tc>
          <w:tcPr>
            <w:tcW w:w="8256" w:type="dxa"/>
          </w:tcPr>
          <w:p w14:paraId="07E8D76D" w14:textId="77777777" w:rsidR="00264112" w:rsidRPr="00264112" w:rsidRDefault="00264112" w:rsidP="00264112">
            <w:pPr>
              <w:rPr>
                <w:rFonts w:ascii="Arial" w:hAnsi="Arial" w:cs="Arial"/>
              </w:rPr>
            </w:pPr>
            <w:r w:rsidRPr="00264112">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264112">
              <w:rPr>
                <w:rFonts w:ascii="Arial" w:hAnsi="Arial" w:cs="Arial"/>
              </w:rPr>
              <w:t>in light of</w:t>
            </w:r>
            <w:proofErr w:type="gramEnd"/>
            <w:r w:rsidRPr="00264112">
              <w:rPr>
                <w:rFonts w:ascii="Arial" w:hAnsi="Arial" w:cs="Arial"/>
              </w:rPr>
              <w:t xml:space="preserve"> those requirements.  </w:t>
            </w:r>
          </w:p>
          <w:p w14:paraId="0A9D1A43" w14:textId="77777777" w:rsidR="00264112" w:rsidRPr="00264112" w:rsidRDefault="00264112" w:rsidP="00264112">
            <w:pPr>
              <w:rPr>
                <w:rFonts w:ascii="Arial" w:hAnsi="Arial" w:cs="Arial"/>
              </w:rPr>
            </w:pPr>
          </w:p>
          <w:p w14:paraId="48052F84" w14:textId="77777777" w:rsidR="00264112" w:rsidRPr="00264112" w:rsidRDefault="00264112" w:rsidP="00264112">
            <w:pPr>
              <w:rPr>
                <w:rFonts w:ascii="Arial" w:hAnsi="Arial" w:cs="Arial"/>
              </w:rPr>
            </w:pPr>
            <w:r w:rsidRPr="00264112">
              <w:rPr>
                <w:rFonts w:ascii="Arial" w:hAnsi="Arial" w:cs="Arial"/>
              </w:rPr>
              <w:t xml:space="preserve">Failure to include information regarding these requirements may result in you not progressing to the next stage of the selection process.  </w:t>
            </w:r>
          </w:p>
          <w:p w14:paraId="09FCB71E" w14:textId="77777777" w:rsidR="00264112" w:rsidRPr="00264112" w:rsidRDefault="00264112" w:rsidP="00264112">
            <w:pPr>
              <w:rPr>
                <w:rFonts w:ascii="Arial" w:hAnsi="Arial" w:cs="Arial"/>
                <w:iCs/>
              </w:rPr>
            </w:pPr>
          </w:p>
          <w:p w14:paraId="3F09BD69" w14:textId="77777777" w:rsidR="00264112" w:rsidRPr="00264112" w:rsidRDefault="00264112" w:rsidP="00264112">
            <w:pPr>
              <w:rPr>
                <w:rFonts w:ascii="Arial" w:hAnsi="Arial" w:cs="Arial"/>
                <w:iCs/>
              </w:rPr>
            </w:pPr>
            <w:r w:rsidRPr="00264112">
              <w:rPr>
                <w:rFonts w:ascii="Arial" w:hAnsi="Arial" w:cs="Arial"/>
                <w:iCs/>
              </w:rPr>
              <w:t>Those successful at the ranking stage of this process, where applied, will be placed on an order of merit and will be called to interview in ‘bands’ depending on the service needs of the organisation.</w:t>
            </w:r>
          </w:p>
          <w:p w14:paraId="6126D0D4" w14:textId="4D749054" w:rsidR="002F66B0" w:rsidRPr="00232BCB" w:rsidRDefault="002F66B0" w:rsidP="002F66B0">
            <w:pPr>
              <w:jc w:val="both"/>
              <w:rPr>
                <w:rFonts w:ascii="Arial" w:hAnsi="Arial" w:cs="Arial"/>
                <w:i/>
                <w:iCs/>
              </w:rPr>
            </w:pPr>
          </w:p>
        </w:tc>
      </w:tr>
      <w:tr w:rsidR="002F66B0" w:rsidRPr="00232BCB" w14:paraId="2897C6F3" w14:textId="77777777">
        <w:tc>
          <w:tcPr>
            <w:tcW w:w="2364" w:type="dxa"/>
          </w:tcPr>
          <w:p w14:paraId="6662CDD1" w14:textId="77777777" w:rsidR="002F66B0" w:rsidRPr="008753E9" w:rsidRDefault="002F66B0" w:rsidP="002F66B0">
            <w:pPr>
              <w:rPr>
                <w:rFonts w:ascii="Arial" w:hAnsi="Arial" w:cs="Arial"/>
                <w:b/>
                <w:bCs/>
              </w:rPr>
            </w:pPr>
            <w:r w:rsidRPr="008753E9">
              <w:rPr>
                <w:rFonts w:ascii="Arial" w:hAnsi="Arial" w:cs="Arial"/>
                <w:b/>
                <w:bCs/>
              </w:rPr>
              <w:t xml:space="preserve">Diversity, Equality and Inclusion </w:t>
            </w:r>
          </w:p>
          <w:p w14:paraId="549377A7" w14:textId="77777777" w:rsidR="002F66B0" w:rsidRPr="00232BCB" w:rsidRDefault="002F66B0" w:rsidP="002F66B0">
            <w:pPr>
              <w:rPr>
                <w:rFonts w:ascii="Arial" w:hAnsi="Arial" w:cs="Arial"/>
                <w:b/>
                <w:bCs/>
              </w:rPr>
            </w:pPr>
          </w:p>
        </w:tc>
        <w:tc>
          <w:tcPr>
            <w:tcW w:w="8256" w:type="dxa"/>
          </w:tcPr>
          <w:p w14:paraId="4076DBE5" w14:textId="77777777" w:rsidR="00264112" w:rsidRPr="00264112" w:rsidRDefault="00264112" w:rsidP="00264112">
            <w:pPr>
              <w:rPr>
                <w:rFonts w:ascii="Arial" w:hAnsi="Arial" w:cs="Arial"/>
                <w:iCs/>
              </w:rPr>
            </w:pPr>
            <w:r w:rsidRPr="00264112">
              <w:rPr>
                <w:rFonts w:ascii="Arial" w:hAnsi="Arial" w:cs="Arial"/>
                <w:iCs/>
              </w:rPr>
              <w:t>The HSE is an equal opportunities employer.</w:t>
            </w:r>
          </w:p>
          <w:p w14:paraId="2ADEA86D" w14:textId="77777777" w:rsidR="00264112" w:rsidRPr="00264112" w:rsidRDefault="00264112" w:rsidP="00264112">
            <w:pPr>
              <w:rPr>
                <w:rFonts w:ascii="Arial" w:hAnsi="Arial" w:cs="Arial"/>
                <w:color w:val="000000"/>
                <w:shd w:val="clear" w:color="auto" w:fill="FFFFFF"/>
              </w:rPr>
            </w:pPr>
          </w:p>
          <w:p w14:paraId="3AF014F8" w14:textId="77777777" w:rsidR="00264112" w:rsidRPr="00264112" w:rsidRDefault="00264112" w:rsidP="00264112">
            <w:pPr>
              <w:rPr>
                <w:rFonts w:ascii="Arial" w:hAnsi="Arial" w:cs="Arial"/>
                <w:color w:val="000000"/>
                <w:shd w:val="clear" w:color="auto" w:fill="FFFFFF"/>
              </w:rPr>
            </w:pPr>
            <w:r w:rsidRPr="00264112">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76150DA" w14:textId="77777777" w:rsidR="00264112" w:rsidRPr="00264112" w:rsidRDefault="00264112" w:rsidP="00264112">
            <w:pPr>
              <w:rPr>
                <w:rFonts w:ascii="Arial" w:hAnsi="Arial" w:cs="Arial"/>
                <w:color w:val="000000"/>
                <w:shd w:val="clear" w:color="auto" w:fill="FFFFFF"/>
              </w:rPr>
            </w:pPr>
          </w:p>
          <w:p w14:paraId="5B677E1B" w14:textId="77777777" w:rsidR="00264112" w:rsidRPr="00264112" w:rsidRDefault="00264112" w:rsidP="00264112">
            <w:pPr>
              <w:rPr>
                <w:rFonts w:ascii="Arial" w:hAnsi="Arial" w:cs="Arial"/>
                <w:color w:val="000000"/>
                <w:shd w:val="clear" w:color="auto" w:fill="FFFFFF"/>
              </w:rPr>
            </w:pPr>
            <w:r w:rsidRPr="00264112">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C5DB384" w14:textId="77777777" w:rsidR="00264112" w:rsidRPr="00264112" w:rsidRDefault="00264112" w:rsidP="00264112">
            <w:pPr>
              <w:rPr>
                <w:rFonts w:ascii="Arial" w:hAnsi="Arial" w:cs="Arial"/>
                <w:color w:val="000000"/>
                <w:shd w:val="clear" w:color="auto" w:fill="FFFFFF"/>
              </w:rPr>
            </w:pPr>
          </w:p>
          <w:p w14:paraId="21BCA366" w14:textId="77777777" w:rsidR="00264112" w:rsidRPr="00264112" w:rsidRDefault="00264112" w:rsidP="00264112">
            <w:pPr>
              <w:rPr>
                <w:rFonts w:ascii="Arial" w:hAnsi="Arial" w:cs="Arial"/>
                <w:color w:val="000000"/>
                <w:shd w:val="clear" w:color="auto" w:fill="FFFFFF"/>
              </w:rPr>
            </w:pPr>
            <w:r w:rsidRPr="00264112">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5CD54EBA" w14:textId="77777777" w:rsidR="00264112" w:rsidRPr="00264112" w:rsidRDefault="00264112" w:rsidP="00264112">
            <w:pPr>
              <w:rPr>
                <w:rFonts w:ascii="Arial" w:hAnsi="Arial" w:cs="Arial"/>
                <w:color w:val="000000"/>
                <w:shd w:val="clear" w:color="auto" w:fill="FFFFFF"/>
              </w:rPr>
            </w:pPr>
          </w:p>
          <w:p w14:paraId="7E3A2B21" w14:textId="77777777" w:rsidR="00264112" w:rsidRPr="00264112" w:rsidRDefault="00264112" w:rsidP="00264112">
            <w:pPr>
              <w:rPr>
                <w:rFonts w:ascii="Arial" w:hAnsi="Arial" w:cs="Arial"/>
              </w:rPr>
            </w:pPr>
            <w:r w:rsidRPr="00264112">
              <w:rPr>
                <w:rFonts w:ascii="Arial" w:hAnsi="Arial" w:cs="Arial"/>
              </w:rPr>
              <w:t xml:space="preserve">Read more about the HSE’s commitment to </w:t>
            </w:r>
            <w:hyperlink r:id="rId15" w:history="1">
              <w:r w:rsidRPr="00264112">
                <w:rPr>
                  <w:rStyle w:val="Hyperlink"/>
                  <w:rFonts w:ascii="Arial" w:hAnsi="Arial" w:cs="Arial"/>
                </w:rPr>
                <w:t>Diversity, Equality and Inclusion</w:t>
              </w:r>
            </w:hyperlink>
            <w:r w:rsidRPr="00264112">
              <w:rPr>
                <w:rFonts w:ascii="Arial" w:hAnsi="Arial" w:cs="Arial"/>
              </w:rPr>
              <w:t xml:space="preserve"> </w:t>
            </w:r>
          </w:p>
          <w:p w14:paraId="386227A5" w14:textId="77777777" w:rsidR="002F66B0" w:rsidRPr="00232BCB" w:rsidRDefault="002F66B0" w:rsidP="002F66B0">
            <w:pPr>
              <w:jc w:val="both"/>
              <w:rPr>
                <w:rFonts w:ascii="Arial" w:hAnsi="Arial" w:cs="Arial"/>
              </w:rPr>
            </w:pPr>
          </w:p>
        </w:tc>
      </w:tr>
      <w:tr w:rsidR="002F66B0" w:rsidRPr="00232BCB" w14:paraId="762BD181" w14:textId="77777777">
        <w:tc>
          <w:tcPr>
            <w:tcW w:w="2364" w:type="dxa"/>
          </w:tcPr>
          <w:p w14:paraId="3CFC69E6" w14:textId="77777777" w:rsidR="002F66B0" w:rsidRPr="00232BCB" w:rsidRDefault="002F66B0" w:rsidP="002F66B0">
            <w:pPr>
              <w:jc w:val="both"/>
              <w:rPr>
                <w:rFonts w:ascii="Arial" w:hAnsi="Arial" w:cs="Arial"/>
                <w:b/>
                <w:bCs/>
              </w:rPr>
            </w:pPr>
            <w:r w:rsidRPr="00232BCB">
              <w:rPr>
                <w:rFonts w:ascii="Arial" w:hAnsi="Arial" w:cs="Arial"/>
                <w:b/>
                <w:bCs/>
              </w:rPr>
              <w:t>Code of Practice</w:t>
            </w:r>
          </w:p>
        </w:tc>
        <w:tc>
          <w:tcPr>
            <w:tcW w:w="8256" w:type="dxa"/>
          </w:tcPr>
          <w:p w14:paraId="1D96DF85" w14:textId="77777777" w:rsidR="00264112" w:rsidRPr="00264112" w:rsidRDefault="00264112" w:rsidP="00264112">
            <w:pPr>
              <w:rPr>
                <w:rFonts w:ascii="Arial" w:hAnsi="Arial" w:cs="Arial"/>
                <w:lang w:val="en-IE" w:eastAsia="en-US"/>
              </w:rPr>
            </w:pPr>
            <w:r w:rsidRPr="00264112">
              <w:rPr>
                <w:rFonts w:ascii="Arial" w:hAnsi="Arial" w:cs="Arial"/>
              </w:rPr>
              <w:t>The Health Service Executive</w:t>
            </w:r>
            <w:r w:rsidRPr="00264112">
              <w:rPr>
                <w:rFonts w:ascii="Arial" w:hAnsi="Arial" w:cs="Arial"/>
                <w:color w:val="FF0000"/>
              </w:rPr>
              <w:t xml:space="preserve"> </w:t>
            </w:r>
            <w:r w:rsidRPr="00264112">
              <w:rPr>
                <w:rFonts w:ascii="Arial" w:hAnsi="Arial" w:cs="Arial"/>
              </w:rPr>
              <w:t>will run this campaign in compliance with the Code of Practice prepared by the Commission for Public Service Appointments (CPSA).</w:t>
            </w:r>
          </w:p>
          <w:p w14:paraId="4009BC05" w14:textId="77777777" w:rsidR="00264112" w:rsidRPr="00264112" w:rsidRDefault="00264112" w:rsidP="00264112">
            <w:pPr>
              <w:rPr>
                <w:rFonts w:ascii="Arial" w:hAnsi="Arial" w:cs="Arial"/>
              </w:rPr>
            </w:pPr>
          </w:p>
          <w:p w14:paraId="507EE954" w14:textId="77777777" w:rsidR="00264112" w:rsidRPr="00264112" w:rsidRDefault="00264112" w:rsidP="00264112">
            <w:pPr>
              <w:shd w:val="clear" w:color="auto" w:fill="FFFFFF"/>
              <w:spacing w:line="276" w:lineRule="auto"/>
              <w:rPr>
                <w:rFonts w:ascii="Arial" w:hAnsi="Arial" w:cs="Arial"/>
                <w:color w:val="333333"/>
                <w:lang w:val="en-IE" w:eastAsia="en-IE"/>
              </w:rPr>
            </w:pPr>
            <w:r w:rsidRPr="00264112">
              <w:rPr>
                <w:rFonts w:ascii="Arial" w:hAnsi="Arial" w:cs="Arial"/>
              </w:rPr>
              <w:t xml:space="preserve">The CPSA is responsible for </w:t>
            </w:r>
            <w:r w:rsidRPr="00264112">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2FCA095E" w14:textId="77777777" w:rsidR="00264112" w:rsidRPr="00264112" w:rsidRDefault="00264112" w:rsidP="00264112">
            <w:pPr>
              <w:ind w:firstLine="720"/>
              <w:rPr>
                <w:rFonts w:ascii="Arial" w:hAnsi="Arial" w:cs="Arial"/>
              </w:rPr>
            </w:pPr>
          </w:p>
          <w:p w14:paraId="74D62A6B" w14:textId="77777777" w:rsidR="00264112" w:rsidRPr="00264112" w:rsidRDefault="00264112" w:rsidP="00264112">
            <w:pPr>
              <w:rPr>
                <w:rFonts w:ascii="Arial" w:hAnsi="Arial" w:cs="Arial"/>
                <w:lang w:val="en-IE" w:eastAsia="en-US"/>
              </w:rPr>
            </w:pPr>
            <w:r w:rsidRPr="00264112">
              <w:rPr>
                <w:rFonts w:ascii="Arial" w:hAnsi="Arial" w:cs="Arial"/>
              </w:rPr>
              <w:lastRenderedPageBreak/>
              <w:t xml:space="preserve">Read the </w:t>
            </w:r>
            <w:hyperlink r:id="rId16" w:history="1">
              <w:r w:rsidRPr="00264112">
                <w:rPr>
                  <w:rStyle w:val="Hyperlink"/>
                  <w:rFonts w:ascii="Arial" w:hAnsi="Arial" w:cs="Arial"/>
                </w:rPr>
                <w:t>CPSA Code of Practice</w:t>
              </w:r>
            </w:hyperlink>
            <w:r w:rsidRPr="00264112">
              <w:rPr>
                <w:rFonts w:ascii="Arial" w:hAnsi="Arial" w:cs="Arial"/>
              </w:rPr>
              <w:t xml:space="preserve">. </w:t>
            </w:r>
          </w:p>
          <w:p w14:paraId="602E958B" w14:textId="2D8048C6" w:rsidR="002F66B0" w:rsidRPr="00232BCB" w:rsidRDefault="002F66B0" w:rsidP="002F66B0">
            <w:pPr>
              <w:jc w:val="both"/>
              <w:rPr>
                <w:rFonts w:ascii="Arial" w:hAnsi="Arial" w:cs="Arial"/>
              </w:rPr>
            </w:pPr>
          </w:p>
        </w:tc>
      </w:tr>
      <w:tr w:rsidR="002F66B0" w:rsidRPr="00232BCB" w14:paraId="0EC2FD81" w14:textId="77777777">
        <w:tc>
          <w:tcPr>
            <w:tcW w:w="10620" w:type="dxa"/>
            <w:gridSpan w:val="2"/>
          </w:tcPr>
          <w:p w14:paraId="0A11442B" w14:textId="26396DA3" w:rsidR="002F66B0" w:rsidRPr="00232BCB" w:rsidRDefault="002F66B0" w:rsidP="002F66B0">
            <w:pPr>
              <w:jc w:val="both"/>
              <w:rPr>
                <w:rFonts w:ascii="Arial" w:hAnsi="Arial" w:cs="Arial"/>
              </w:rPr>
            </w:pPr>
            <w:r w:rsidRPr="00232BCB">
              <w:rPr>
                <w:rFonts w:ascii="Arial" w:hAnsi="Arial" w:cs="Arial"/>
              </w:rPr>
              <w:lastRenderedPageBreak/>
              <w:t>The reform programme outlined for the Health Services may impact on this role and as structures change the job</w:t>
            </w:r>
            <w:r>
              <w:rPr>
                <w:rFonts w:ascii="Arial" w:hAnsi="Arial" w:cs="Arial"/>
              </w:rPr>
              <w:t xml:space="preserve"> specification </w:t>
            </w:r>
            <w:r w:rsidRPr="00232BCB">
              <w:rPr>
                <w:rFonts w:ascii="Arial" w:hAnsi="Arial" w:cs="Arial"/>
              </w:rPr>
              <w:t>may be reviewed.</w:t>
            </w:r>
          </w:p>
          <w:p w14:paraId="5370D44D" w14:textId="77777777" w:rsidR="002F66B0" w:rsidRPr="00232BCB" w:rsidRDefault="002F66B0" w:rsidP="002F66B0">
            <w:pPr>
              <w:jc w:val="both"/>
              <w:rPr>
                <w:rFonts w:ascii="Arial" w:hAnsi="Arial" w:cs="Arial"/>
              </w:rPr>
            </w:pPr>
          </w:p>
          <w:p w14:paraId="2BB117B6" w14:textId="23CED76F" w:rsidR="002F66B0" w:rsidRDefault="002F66B0" w:rsidP="002F66B0">
            <w:pPr>
              <w:jc w:val="both"/>
              <w:rPr>
                <w:rFonts w:ascii="Arial" w:hAnsi="Arial" w:cs="Arial"/>
              </w:rPr>
            </w:pPr>
            <w:r w:rsidRPr="00232BCB">
              <w:rPr>
                <w:rFonts w:ascii="Arial" w:hAnsi="Arial" w:cs="Arial"/>
              </w:rPr>
              <w:t xml:space="preserve">This job </w:t>
            </w:r>
            <w:r>
              <w:rPr>
                <w:rFonts w:ascii="Arial" w:hAnsi="Arial" w:cs="Arial"/>
              </w:rPr>
              <w:t>specification</w:t>
            </w:r>
            <w:r w:rsidRPr="00232BCB">
              <w:rPr>
                <w:rFonts w:ascii="Arial" w:hAnsi="Arial" w:cs="Arial"/>
              </w:rPr>
              <w:t xml:space="preserve"> is a guide to the general range of duties assigned to the post holder. It is intended to be neither definitive nor restrictive and is subject to periodic review with the employee concerned.</w:t>
            </w:r>
          </w:p>
          <w:p w14:paraId="2A8D6E08" w14:textId="677C6EBC" w:rsidR="002F66B0" w:rsidRPr="00232BCB" w:rsidRDefault="002F66B0" w:rsidP="002F66B0">
            <w:pPr>
              <w:jc w:val="both"/>
              <w:rPr>
                <w:rFonts w:ascii="Arial" w:hAnsi="Arial" w:cs="Arial"/>
              </w:rPr>
            </w:pPr>
          </w:p>
        </w:tc>
      </w:tr>
    </w:tbl>
    <w:p w14:paraId="6983F41C" w14:textId="77777777" w:rsidR="00484EA1" w:rsidRPr="00232BCB" w:rsidRDefault="00484EA1">
      <w:pPr>
        <w:jc w:val="both"/>
        <w:rPr>
          <w:rFonts w:ascii="Arial" w:hAnsi="Arial" w:cs="Arial"/>
          <w:b/>
        </w:rPr>
      </w:pPr>
    </w:p>
    <w:p w14:paraId="2DFF0F75" w14:textId="3D5C9BD0" w:rsidR="00EE78E1" w:rsidRPr="007E44E4" w:rsidRDefault="00484EA1" w:rsidP="007E44E4">
      <w:pPr>
        <w:jc w:val="both"/>
        <w:rPr>
          <w:rFonts w:ascii="Arial" w:hAnsi="Arial" w:cs="Arial"/>
        </w:rPr>
      </w:pPr>
      <w:r w:rsidRPr="00232BCB">
        <w:rPr>
          <w:rFonts w:ascii="Arial" w:hAnsi="Arial" w:cs="Arial"/>
          <w:b/>
        </w:rPr>
        <w:br w:type="page"/>
      </w:r>
    </w:p>
    <w:p w14:paraId="377D3548" w14:textId="77777777" w:rsidR="00BC6EB4" w:rsidRDefault="00BC6EB4" w:rsidP="00C07E3E">
      <w:pPr>
        <w:jc w:val="center"/>
        <w:rPr>
          <w:rFonts w:ascii="Arial" w:hAnsi="Arial" w:cs="Arial"/>
          <w:b/>
        </w:rPr>
      </w:pPr>
      <w:r>
        <w:rPr>
          <w:rFonts w:ascii="Arial" w:hAnsi="Arial" w:cs="Arial"/>
          <w:b/>
        </w:rPr>
        <w:lastRenderedPageBreak/>
        <w:t>NAS Functional Specialist III</w:t>
      </w:r>
    </w:p>
    <w:p w14:paraId="4B08524C" w14:textId="0F15D0E7" w:rsidR="00F77FEC" w:rsidRDefault="008A2829" w:rsidP="00C07E3E">
      <w:pPr>
        <w:jc w:val="center"/>
        <w:rPr>
          <w:rFonts w:ascii="Arial" w:hAnsi="Arial" w:cs="Arial"/>
          <w:b/>
        </w:rPr>
      </w:pPr>
      <w:r>
        <w:rPr>
          <w:rFonts w:ascii="Arial" w:hAnsi="Arial" w:cs="Arial"/>
          <w:b/>
        </w:rPr>
        <w:t>Clinical Audit Coordinator</w:t>
      </w:r>
    </w:p>
    <w:p w14:paraId="13532AA9" w14:textId="66617749" w:rsidR="00125C62" w:rsidRPr="00232BCB" w:rsidRDefault="00125C62" w:rsidP="00C07E3E">
      <w:pPr>
        <w:jc w:val="center"/>
        <w:rPr>
          <w:rFonts w:ascii="Arial" w:hAnsi="Arial" w:cs="Arial"/>
          <w:b/>
        </w:rPr>
      </w:pPr>
      <w:r>
        <w:rPr>
          <w:rFonts w:ascii="Arial" w:hAnsi="Arial" w:cs="Arial"/>
          <w:b/>
        </w:rPr>
        <w:t>National Ambulance Service</w:t>
      </w:r>
      <w:r w:rsidR="003D3256">
        <w:rPr>
          <w:rFonts w:ascii="Arial" w:hAnsi="Arial" w:cs="Arial"/>
          <w:b/>
        </w:rPr>
        <w:t xml:space="preserve"> (NAS)</w:t>
      </w:r>
    </w:p>
    <w:p w14:paraId="08EAB9C0" w14:textId="07BC0A01" w:rsidR="00484EA1" w:rsidRPr="00232BCB" w:rsidRDefault="00484EA1" w:rsidP="003E4940">
      <w:pPr>
        <w:jc w:val="center"/>
        <w:rPr>
          <w:rFonts w:ascii="Arial" w:hAnsi="Arial" w:cs="Arial"/>
          <w:b/>
        </w:rPr>
      </w:pPr>
      <w:r w:rsidRPr="00232BCB">
        <w:rPr>
          <w:rFonts w:ascii="Arial" w:hAnsi="Arial" w:cs="Arial"/>
          <w:b/>
        </w:rPr>
        <w:t>Terms and Conditions of Employment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484EA1" w:rsidRPr="009807DF" w14:paraId="6D8AC704" w14:textId="77777777" w:rsidTr="00FB4AD7">
        <w:tc>
          <w:tcPr>
            <w:tcW w:w="1985" w:type="dxa"/>
          </w:tcPr>
          <w:p w14:paraId="2FE4BAD1" w14:textId="77777777" w:rsidR="00484EA1" w:rsidRPr="009807DF" w:rsidRDefault="00484EA1" w:rsidP="009807DF">
            <w:pPr>
              <w:jc w:val="both"/>
              <w:rPr>
                <w:rFonts w:ascii="Arial" w:hAnsi="Arial" w:cs="Arial"/>
                <w:b/>
                <w:bCs/>
              </w:rPr>
            </w:pPr>
            <w:r w:rsidRPr="009807DF">
              <w:rPr>
                <w:rFonts w:ascii="Arial" w:hAnsi="Arial" w:cs="Arial"/>
                <w:b/>
                <w:bCs/>
              </w:rPr>
              <w:t xml:space="preserve">Tenure </w:t>
            </w:r>
          </w:p>
        </w:tc>
        <w:tc>
          <w:tcPr>
            <w:tcW w:w="7655" w:type="dxa"/>
          </w:tcPr>
          <w:p w14:paraId="74DFA303" w14:textId="6774D5A4" w:rsidR="00484EA1" w:rsidRPr="009807DF" w:rsidRDefault="00484EA1" w:rsidP="009807DF">
            <w:pPr>
              <w:tabs>
                <w:tab w:val="left" w:pos="-720"/>
                <w:tab w:val="left" w:pos="0"/>
                <w:tab w:val="left" w:pos="720"/>
              </w:tabs>
              <w:suppressAutoHyphens/>
              <w:jc w:val="both"/>
              <w:rPr>
                <w:rFonts w:ascii="Arial" w:hAnsi="Arial" w:cs="Arial"/>
                <w:spacing w:val="-3"/>
              </w:rPr>
            </w:pPr>
            <w:r w:rsidRPr="009807DF">
              <w:rPr>
                <w:rFonts w:ascii="Arial" w:hAnsi="Arial" w:cs="Arial"/>
                <w:spacing w:val="-3"/>
              </w:rPr>
              <w:t xml:space="preserve">The current </w:t>
            </w:r>
            <w:r w:rsidR="00A35D10" w:rsidRPr="009807DF">
              <w:rPr>
                <w:rFonts w:ascii="Arial" w:hAnsi="Arial" w:cs="Arial"/>
                <w:spacing w:val="-3"/>
              </w:rPr>
              <w:t>vacanc</w:t>
            </w:r>
            <w:r w:rsidR="00264112">
              <w:rPr>
                <w:rFonts w:ascii="Arial" w:hAnsi="Arial" w:cs="Arial"/>
                <w:spacing w:val="-3"/>
              </w:rPr>
              <w:t>y</w:t>
            </w:r>
            <w:r w:rsidR="00A35D10" w:rsidRPr="009807DF">
              <w:rPr>
                <w:rFonts w:ascii="Arial" w:hAnsi="Arial" w:cs="Arial"/>
                <w:spacing w:val="-3"/>
              </w:rPr>
              <w:t xml:space="preserve"> </w:t>
            </w:r>
            <w:r w:rsidRPr="009807DF">
              <w:rPr>
                <w:rFonts w:ascii="Arial" w:hAnsi="Arial" w:cs="Arial"/>
                <w:spacing w:val="-3"/>
              </w:rPr>
              <w:t xml:space="preserve">available </w:t>
            </w:r>
            <w:r w:rsidR="00264112">
              <w:rPr>
                <w:rFonts w:ascii="Arial" w:hAnsi="Arial" w:cs="Arial"/>
                <w:spacing w:val="-3"/>
              </w:rPr>
              <w:t>is</w:t>
            </w:r>
            <w:r w:rsidR="00A35D10" w:rsidRPr="009807DF">
              <w:rPr>
                <w:rFonts w:ascii="Arial" w:hAnsi="Arial" w:cs="Arial"/>
                <w:spacing w:val="-3"/>
              </w:rPr>
              <w:t xml:space="preserve"> </w:t>
            </w:r>
            <w:r w:rsidRPr="009807DF">
              <w:rPr>
                <w:rFonts w:ascii="Arial" w:hAnsi="Arial" w:cs="Arial"/>
                <w:spacing w:val="-3"/>
              </w:rPr>
              <w:t xml:space="preserve">permanent and whole time.  </w:t>
            </w:r>
          </w:p>
          <w:p w14:paraId="427DA80B" w14:textId="77777777" w:rsidR="00484EA1" w:rsidRPr="009807DF" w:rsidRDefault="00484EA1" w:rsidP="009807DF">
            <w:pPr>
              <w:tabs>
                <w:tab w:val="left" w:pos="-720"/>
                <w:tab w:val="left" w:pos="0"/>
                <w:tab w:val="left" w:pos="720"/>
              </w:tabs>
              <w:suppressAutoHyphens/>
              <w:jc w:val="both"/>
              <w:rPr>
                <w:rFonts w:ascii="Arial" w:hAnsi="Arial" w:cs="Arial"/>
                <w:spacing w:val="-3"/>
              </w:rPr>
            </w:pPr>
          </w:p>
          <w:p w14:paraId="69A494DF" w14:textId="77777777" w:rsidR="00484EA1" w:rsidRPr="009807DF" w:rsidRDefault="00484EA1" w:rsidP="009807DF">
            <w:pPr>
              <w:suppressAutoHyphens/>
              <w:jc w:val="both"/>
              <w:rPr>
                <w:rFonts w:ascii="Arial" w:hAnsi="Arial" w:cs="Arial"/>
                <w:spacing w:val="-3"/>
              </w:rPr>
            </w:pPr>
            <w:r w:rsidRPr="009807DF">
              <w:rPr>
                <w:rFonts w:ascii="Arial" w:hAnsi="Arial" w:cs="Arial"/>
                <w:spacing w:val="-3"/>
              </w:rPr>
              <w:t xml:space="preserve">The post is pensionable. A panel </w:t>
            </w:r>
            <w:r w:rsidR="00397A9A" w:rsidRPr="009807DF">
              <w:rPr>
                <w:rFonts w:ascii="Arial" w:hAnsi="Arial" w:cs="Arial"/>
                <w:spacing w:val="-3"/>
              </w:rPr>
              <w:t>may</w:t>
            </w:r>
            <w:r w:rsidRPr="009807DF">
              <w:rPr>
                <w:rFonts w:ascii="Arial" w:hAnsi="Arial" w:cs="Arial"/>
                <w:spacing w:val="-3"/>
              </w:rPr>
              <w:t xml:space="preserve"> be created from which permanent and specified purpose vacancies of full or part time duration </w:t>
            </w:r>
            <w:r w:rsidR="00397A9A" w:rsidRPr="009807DF">
              <w:rPr>
                <w:rFonts w:ascii="Arial" w:hAnsi="Arial" w:cs="Arial"/>
                <w:spacing w:val="-3"/>
              </w:rPr>
              <w:t>may</w:t>
            </w:r>
            <w:r w:rsidRPr="009807DF">
              <w:rPr>
                <w:rFonts w:ascii="Arial" w:hAnsi="Arial" w:cs="Arial"/>
                <w:spacing w:val="-3"/>
              </w:rPr>
              <w:t xml:space="preserve"> be filled. The tenure of these posts will be indicated at “expression of interest” stage. </w:t>
            </w:r>
          </w:p>
          <w:p w14:paraId="69F017E9" w14:textId="77777777" w:rsidR="00484EA1" w:rsidRPr="009807DF" w:rsidRDefault="00484EA1" w:rsidP="009807DF">
            <w:pPr>
              <w:tabs>
                <w:tab w:val="left" w:pos="-720"/>
                <w:tab w:val="left" w:pos="0"/>
                <w:tab w:val="left" w:pos="720"/>
              </w:tabs>
              <w:suppressAutoHyphens/>
              <w:jc w:val="both"/>
              <w:rPr>
                <w:rFonts w:ascii="Arial" w:hAnsi="Arial" w:cs="Arial"/>
                <w:spacing w:val="-3"/>
              </w:rPr>
            </w:pPr>
          </w:p>
          <w:p w14:paraId="55CCC3AA" w14:textId="77777777" w:rsidR="00484EA1" w:rsidRPr="009807DF" w:rsidRDefault="003C558C" w:rsidP="009807DF">
            <w:pPr>
              <w:tabs>
                <w:tab w:val="left" w:pos="-720"/>
                <w:tab w:val="left" w:pos="0"/>
                <w:tab w:val="left" w:pos="720"/>
              </w:tabs>
              <w:suppressAutoHyphens/>
              <w:jc w:val="both"/>
              <w:rPr>
                <w:rFonts w:ascii="Arial" w:hAnsi="Arial" w:cs="Arial"/>
                <w:spacing w:val="-3"/>
              </w:rPr>
            </w:pPr>
            <w:r w:rsidRPr="009807DF">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D6457D7" w14:textId="19A7CF6A" w:rsidR="00721B17" w:rsidRPr="009807DF" w:rsidRDefault="00721B17" w:rsidP="009807DF">
            <w:pPr>
              <w:tabs>
                <w:tab w:val="left" w:pos="-720"/>
                <w:tab w:val="left" w:pos="0"/>
                <w:tab w:val="left" w:pos="720"/>
              </w:tabs>
              <w:suppressAutoHyphens/>
              <w:jc w:val="both"/>
              <w:rPr>
                <w:rFonts w:ascii="Arial" w:hAnsi="Arial" w:cs="Arial"/>
                <w:spacing w:val="-3"/>
              </w:rPr>
            </w:pPr>
          </w:p>
        </w:tc>
      </w:tr>
      <w:tr w:rsidR="00264112" w:rsidRPr="009807DF" w14:paraId="230D90D1" w14:textId="77777777" w:rsidTr="00FB4AD7">
        <w:tc>
          <w:tcPr>
            <w:tcW w:w="1985" w:type="dxa"/>
          </w:tcPr>
          <w:p w14:paraId="7B0E132D" w14:textId="77777777" w:rsidR="00122619" w:rsidRDefault="00122619" w:rsidP="00122619">
            <w:pPr>
              <w:jc w:val="both"/>
              <w:rPr>
                <w:rFonts w:ascii="Arial" w:hAnsi="Arial" w:cs="Arial"/>
                <w:b/>
                <w:bCs/>
              </w:rPr>
            </w:pPr>
            <w:r>
              <w:rPr>
                <w:rFonts w:ascii="Arial" w:hAnsi="Arial" w:cs="Arial"/>
                <w:b/>
                <w:bCs/>
              </w:rPr>
              <w:t>Remuneration</w:t>
            </w:r>
          </w:p>
          <w:p w14:paraId="5D3A7E97" w14:textId="77777777" w:rsidR="00264112" w:rsidRPr="009807DF" w:rsidRDefault="00264112" w:rsidP="009807DF">
            <w:pPr>
              <w:jc w:val="both"/>
              <w:rPr>
                <w:rFonts w:ascii="Arial" w:hAnsi="Arial" w:cs="Arial"/>
                <w:b/>
                <w:bCs/>
              </w:rPr>
            </w:pPr>
          </w:p>
        </w:tc>
        <w:tc>
          <w:tcPr>
            <w:tcW w:w="7655" w:type="dxa"/>
          </w:tcPr>
          <w:p w14:paraId="627E5225" w14:textId="1BD83F43" w:rsidR="00122619" w:rsidRPr="009860D7" w:rsidRDefault="00122619" w:rsidP="00122619">
            <w:pPr>
              <w:jc w:val="both"/>
              <w:rPr>
                <w:rFonts w:ascii="Arial" w:hAnsi="Arial" w:cs="Arial"/>
                <w:szCs w:val="22"/>
              </w:rPr>
            </w:pPr>
            <w:r w:rsidRPr="009860D7">
              <w:rPr>
                <w:rFonts w:ascii="Arial" w:hAnsi="Arial" w:cs="Arial"/>
                <w:szCs w:val="22"/>
              </w:rPr>
              <w:t>The Salary scale for the post (as at 01/0</w:t>
            </w:r>
            <w:r w:rsidR="007A1EED">
              <w:rPr>
                <w:rFonts w:ascii="Arial" w:hAnsi="Arial" w:cs="Arial"/>
                <w:szCs w:val="22"/>
              </w:rPr>
              <w:t>6</w:t>
            </w:r>
            <w:r w:rsidRPr="009860D7">
              <w:rPr>
                <w:rFonts w:ascii="Arial" w:hAnsi="Arial" w:cs="Arial"/>
                <w:szCs w:val="22"/>
              </w:rPr>
              <w:t xml:space="preserve">/26) is: </w:t>
            </w:r>
          </w:p>
          <w:p w14:paraId="23223CC5" w14:textId="77777777" w:rsidR="00122619" w:rsidRPr="009860D7" w:rsidRDefault="00122619" w:rsidP="00122619">
            <w:pPr>
              <w:jc w:val="both"/>
              <w:rPr>
                <w:rFonts w:ascii="Arial" w:hAnsi="Arial" w:cs="Arial"/>
                <w:szCs w:val="22"/>
              </w:rPr>
            </w:pPr>
          </w:p>
          <w:p w14:paraId="7382178C" w14:textId="6FBAC611" w:rsidR="00122619" w:rsidRPr="00122619" w:rsidRDefault="00122619" w:rsidP="00122619">
            <w:pPr>
              <w:jc w:val="both"/>
              <w:rPr>
                <w:rFonts w:ascii="Arial" w:hAnsi="Arial" w:cs="Arial"/>
                <w:b/>
                <w:bCs/>
                <w:szCs w:val="22"/>
              </w:rPr>
            </w:pPr>
            <w:r w:rsidRPr="009860D7">
              <w:rPr>
                <w:rFonts w:ascii="Arial" w:hAnsi="Arial" w:cs="Arial"/>
                <w:szCs w:val="22"/>
              </w:rPr>
              <w:t>€</w:t>
            </w:r>
            <w:r w:rsidRPr="0005469D">
              <w:rPr>
                <w:rFonts w:ascii="Arial" w:hAnsi="Arial" w:cs="Arial"/>
                <w:color w:val="000000"/>
                <w:lang w:val="en-IE" w:eastAsia="en-IE"/>
              </w:rPr>
              <w:t>61,219</w:t>
            </w:r>
            <w:r w:rsidRPr="009860D7">
              <w:rPr>
                <w:rFonts w:ascii="Arial" w:hAnsi="Arial" w:cs="Arial"/>
                <w:szCs w:val="22"/>
              </w:rPr>
              <w:t>- €</w:t>
            </w:r>
            <w:r w:rsidRPr="0005469D">
              <w:rPr>
                <w:rFonts w:ascii="Arial" w:hAnsi="Arial" w:cs="Arial"/>
                <w:color w:val="000000"/>
                <w:lang w:val="en-IE" w:eastAsia="en-IE"/>
              </w:rPr>
              <w:t>62,715</w:t>
            </w:r>
            <w:r w:rsidRPr="009860D7">
              <w:rPr>
                <w:rFonts w:ascii="Arial" w:hAnsi="Arial" w:cs="Arial"/>
                <w:szCs w:val="22"/>
              </w:rPr>
              <w:t>- €</w:t>
            </w:r>
            <w:r w:rsidRPr="0005469D">
              <w:rPr>
                <w:rFonts w:ascii="Arial" w:hAnsi="Arial" w:cs="Arial"/>
                <w:color w:val="000000"/>
                <w:lang w:val="en-IE" w:eastAsia="en-IE"/>
              </w:rPr>
              <w:t>64,462</w:t>
            </w:r>
            <w:r w:rsidRPr="009860D7">
              <w:rPr>
                <w:rFonts w:ascii="Arial" w:hAnsi="Arial" w:cs="Arial"/>
                <w:szCs w:val="22"/>
              </w:rPr>
              <w:t>- €</w:t>
            </w:r>
            <w:r w:rsidRPr="0005469D">
              <w:rPr>
                <w:rFonts w:ascii="Arial" w:hAnsi="Arial" w:cs="Arial"/>
                <w:color w:val="000000"/>
                <w:lang w:val="en-IE" w:eastAsia="en-IE"/>
              </w:rPr>
              <w:t>66,216</w:t>
            </w:r>
            <w:r w:rsidRPr="009860D7">
              <w:rPr>
                <w:rFonts w:ascii="Arial" w:hAnsi="Arial" w:cs="Arial"/>
                <w:szCs w:val="22"/>
              </w:rPr>
              <w:t>- €</w:t>
            </w:r>
            <w:r w:rsidRPr="0005469D">
              <w:rPr>
                <w:rFonts w:ascii="Arial" w:hAnsi="Arial" w:cs="Arial"/>
                <w:color w:val="000000"/>
                <w:lang w:val="en-IE" w:eastAsia="en-IE"/>
              </w:rPr>
              <w:t>67,975</w:t>
            </w:r>
            <w:r w:rsidRPr="009860D7">
              <w:rPr>
                <w:rFonts w:ascii="Arial" w:hAnsi="Arial" w:cs="Arial"/>
                <w:szCs w:val="22"/>
              </w:rPr>
              <w:t>- €</w:t>
            </w:r>
            <w:r w:rsidRPr="0005469D">
              <w:rPr>
                <w:rFonts w:ascii="Arial" w:hAnsi="Arial" w:cs="Arial"/>
                <w:color w:val="000000"/>
                <w:lang w:val="en-IE" w:eastAsia="en-IE"/>
              </w:rPr>
              <w:t>69,546</w:t>
            </w:r>
            <w:r w:rsidRPr="009860D7">
              <w:rPr>
                <w:rFonts w:ascii="Arial" w:hAnsi="Arial" w:cs="Arial"/>
                <w:szCs w:val="22"/>
              </w:rPr>
              <w:t>-</w:t>
            </w:r>
            <w:r>
              <w:rPr>
                <w:rFonts w:ascii="Arial" w:hAnsi="Arial" w:cs="Arial"/>
                <w:szCs w:val="22"/>
              </w:rPr>
              <w:t xml:space="preserve"> €71,147 - €</w:t>
            </w:r>
            <w:r w:rsidRPr="0005469D">
              <w:rPr>
                <w:rFonts w:ascii="Arial" w:hAnsi="Arial" w:cs="Arial"/>
                <w:color w:val="000000"/>
                <w:lang w:val="en-IE" w:eastAsia="en-IE"/>
              </w:rPr>
              <w:t>72,705</w:t>
            </w:r>
            <w:r>
              <w:rPr>
                <w:rFonts w:ascii="Arial" w:hAnsi="Arial" w:cs="Arial"/>
                <w:color w:val="000000"/>
                <w:lang w:val="en-IE" w:eastAsia="en-IE"/>
              </w:rPr>
              <w:t xml:space="preserve"> - €</w:t>
            </w:r>
            <w:r w:rsidRPr="0005469D">
              <w:rPr>
                <w:rFonts w:ascii="Arial" w:hAnsi="Arial" w:cs="Arial"/>
                <w:color w:val="000000"/>
                <w:lang w:val="en-IE" w:eastAsia="en-IE"/>
              </w:rPr>
              <w:t>74,251</w:t>
            </w:r>
            <w:r>
              <w:rPr>
                <w:rFonts w:ascii="Arial" w:hAnsi="Arial" w:cs="Arial"/>
                <w:szCs w:val="22"/>
              </w:rPr>
              <w:t xml:space="preserve">, </w:t>
            </w:r>
            <w:r w:rsidRPr="00122619">
              <w:rPr>
                <w:rFonts w:ascii="Arial" w:hAnsi="Arial" w:cs="Arial"/>
                <w:b/>
                <w:bCs/>
                <w:szCs w:val="22"/>
              </w:rPr>
              <w:t>€</w:t>
            </w:r>
            <w:r w:rsidRPr="0005469D">
              <w:rPr>
                <w:rFonts w:ascii="Arial" w:hAnsi="Arial" w:cs="Arial"/>
                <w:b/>
                <w:bCs/>
                <w:color w:val="000000"/>
                <w:lang w:val="en-IE" w:eastAsia="en-IE"/>
              </w:rPr>
              <w:t>76,912</w:t>
            </w:r>
            <w:r>
              <w:rPr>
                <w:rFonts w:ascii="Arial" w:hAnsi="Arial" w:cs="Arial"/>
                <w:b/>
                <w:bCs/>
                <w:color w:val="000000"/>
                <w:lang w:val="en-IE" w:eastAsia="en-IE"/>
              </w:rPr>
              <w:t xml:space="preserve"> - </w:t>
            </w:r>
            <w:r w:rsidRPr="00122619">
              <w:rPr>
                <w:rFonts w:ascii="Arial" w:hAnsi="Arial" w:cs="Arial"/>
                <w:b/>
                <w:bCs/>
                <w:szCs w:val="22"/>
              </w:rPr>
              <w:t>€7</w:t>
            </w:r>
            <w:r w:rsidR="007A1EED">
              <w:rPr>
                <w:rFonts w:ascii="Arial" w:hAnsi="Arial" w:cs="Arial"/>
                <w:b/>
                <w:bCs/>
                <w:szCs w:val="22"/>
              </w:rPr>
              <w:t>9</w:t>
            </w:r>
            <w:r w:rsidRPr="00122619">
              <w:rPr>
                <w:rFonts w:ascii="Arial" w:hAnsi="Arial" w:cs="Arial"/>
                <w:b/>
                <w:bCs/>
                <w:szCs w:val="22"/>
              </w:rPr>
              <w:t>,</w:t>
            </w:r>
            <w:r w:rsidR="007A1EED">
              <w:rPr>
                <w:rFonts w:ascii="Arial" w:hAnsi="Arial" w:cs="Arial"/>
                <w:b/>
                <w:bCs/>
                <w:szCs w:val="22"/>
              </w:rPr>
              <w:t>583</w:t>
            </w:r>
            <w:r w:rsidRPr="00122619">
              <w:rPr>
                <w:rFonts w:ascii="Arial" w:hAnsi="Arial" w:cs="Arial"/>
                <w:b/>
                <w:bCs/>
                <w:szCs w:val="22"/>
              </w:rPr>
              <w:t xml:space="preserve"> (LSI’s)</w:t>
            </w:r>
          </w:p>
          <w:p w14:paraId="60CE48B9" w14:textId="77777777" w:rsidR="00122619" w:rsidRPr="009860D7" w:rsidRDefault="00122619" w:rsidP="00122619">
            <w:pPr>
              <w:jc w:val="both"/>
              <w:rPr>
                <w:rFonts w:ascii="Arial" w:hAnsi="Arial" w:cs="Arial"/>
              </w:rPr>
            </w:pPr>
          </w:p>
          <w:p w14:paraId="64C8CC94" w14:textId="77777777" w:rsidR="00122619" w:rsidRDefault="00122619" w:rsidP="00122619">
            <w:pPr>
              <w:jc w:val="both"/>
              <w:rPr>
                <w:rFonts w:ascii="Arial" w:hAnsi="Arial" w:cs="Arial"/>
              </w:rPr>
            </w:pPr>
            <w:r w:rsidRPr="00175419">
              <w:rPr>
                <w:rFonts w:ascii="Arial" w:hAnsi="Arial" w:cs="Arial"/>
                <w:szCs w:val="22"/>
              </w:rPr>
              <w:t>The salary for this role reflects the requirements set out in the eligibility criteria and is all inclusive. Hence no other allowances, including qualification allowance, or payments are payable</w:t>
            </w:r>
            <w:r w:rsidRPr="00175419">
              <w:rPr>
                <w:rFonts w:ascii="Arial" w:hAnsi="Arial" w:cs="Arial"/>
              </w:rPr>
              <w:t>.</w:t>
            </w:r>
          </w:p>
          <w:p w14:paraId="065D2EC6" w14:textId="77777777" w:rsidR="00122619" w:rsidRPr="000A11E7" w:rsidRDefault="00122619" w:rsidP="00122619">
            <w:pPr>
              <w:jc w:val="both"/>
              <w:rPr>
                <w:rFonts w:ascii="Arial" w:hAnsi="Arial" w:cs="Arial"/>
                <w:sz w:val="14"/>
              </w:rPr>
            </w:pPr>
          </w:p>
          <w:p w14:paraId="3FD80FB6" w14:textId="77777777" w:rsidR="00122619" w:rsidRPr="009807DF" w:rsidRDefault="00122619" w:rsidP="00122619">
            <w:pPr>
              <w:jc w:val="both"/>
              <w:rPr>
                <w:rFonts w:ascii="Arial" w:hAnsi="Arial" w:cs="Arial"/>
              </w:rPr>
            </w:pPr>
            <w:r w:rsidRPr="009807DF">
              <w:rPr>
                <w:rFonts w:ascii="Arial" w:hAnsi="Arial" w:cs="Arial"/>
                <w:color w:val="000000"/>
                <w:lang w:val="en-IE" w:eastAsia="en-IE"/>
              </w:rPr>
              <w:t xml:space="preserve">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w:t>
            </w:r>
            <w:r>
              <w:rPr>
                <w:rFonts w:ascii="Arial" w:hAnsi="Arial" w:cs="Arial"/>
                <w:color w:val="000000"/>
                <w:lang w:val="en-IE" w:eastAsia="en-IE"/>
              </w:rPr>
              <w:t>L</w:t>
            </w:r>
            <w:r w:rsidRPr="009807DF">
              <w:rPr>
                <w:rFonts w:ascii="Arial" w:hAnsi="Arial" w:cs="Arial"/>
                <w:color w:val="000000"/>
                <w:lang w:val="en-IE" w:eastAsia="en-IE"/>
              </w:rPr>
              <w:t xml:space="preserve">ocal </w:t>
            </w:r>
            <w:r>
              <w:rPr>
                <w:rFonts w:ascii="Arial" w:hAnsi="Arial" w:cs="Arial"/>
                <w:color w:val="000000"/>
                <w:lang w:val="en-IE" w:eastAsia="en-IE"/>
              </w:rPr>
              <w:t>A</w:t>
            </w:r>
            <w:r w:rsidRPr="009807DF">
              <w:rPr>
                <w:rFonts w:ascii="Arial" w:hAnsi="Arial" w:cs="Arial"/>
                <w:color w:val="000000"/>
                <w:lang w:val="en-IE" w:eastAsia="en-IE"/>
              </w:rPr>
              <w:t xml:space="preserve">uthorities, </w:t>
            </w:r>
            <w:r>
              <w:rPr>
                <w:rFonts w:ascii="Arial" w:hAnsi="Arial" w:cs="Arial"/>
                <w:color w:val="000000"/>
                <w:lang w:val="en-IE" w:eastAsia="en-IE"/>
              </w:rPr>
              <w:t>H</w:t>
            </w:r>
            <w:r w:rsidRPr="009807DF">
              <w:rPr>
                <w:rFonts w:ascii="Arial" w:hAnsi="Arial" w:cs="Arial"/>
                <w:color w:val="000000"/>
                <w:lang w:val="en-IE" w:eastAsia="en-IE"/>
              </w:rPr>
              <w:t xml:space="preserve">ealth </w:t>
            </w:r>
            <w:r>
              <w:rPr>
                <w:rFonts w:ascii="Arial" w:hAnsi="Arial" w:cs="Arial"/>
                <w:color w:val="000000"/>
                <w:lang w:val="en-IE" w:eastAsia="en-IE"/>
              </w:rPr>
              <w:t>S</w:t>
            </w:r>
            <w:r w:rsidRPr="009807DF">
              <w:rPr>
                <w:rFonts w:ascii="Arial" w:hAnsi="Arial" w:cs="Arial"/>
                <w:color w:val="000000"/>
                <w:lang w:val="en-IE" w:eastAsia="en-IE"/>
              </w:rPr>
              <w:t xml:space="preserve">ervice and other </w:t>
            </w:r>
            <w:r>
              <w:rPr>
                <w:rFonts w:ascii="Arial" w:hAnsi="Arial" w:cs="Arial"/>
                <w:color w:val="000000"/>
                <w:lang w:val="en-IE" w:eastAsia="en-IE"/>
              </w:rPr>
              <w:t>P</w:t>
            </w:r>
            <w:r w:rsidRPr="009807DF">
              <w:rPr>
                <w:rFonts w:ascii="Arial" w:hAnsi="Arial" w:cs="Arial"/>
                <w:color w:val="000000"/>
                <w:lang w:val="en-IE" w:eastAsia="en-IE"/>
              </w:rPr>
              <w:t xml:space="preserve">ublic </w:t>
            </w:r>
            <w:r>
              <w:rPr>
                <w:rFonts w:ascii="Arial" w:hAnsi="Arial" w:cs="Arial"/>
                <w:color w:val="000000"/>
                <w:lang w:val="en-IE" w:eastAsia="en-IE"/>
              </w:rPr>
              <w:t>S</w:t>
            </w:r>
            <w:r w:rsidRPr="009807DF">
              <w:rPr>
                <w:rFonts w:ascii="Arial" w:hAnsi="Arial" w:cs="Arial"/>
                <w:color w:val="000000"/>
                <w:lang w:val="en-IE" w:eastAsia="en-IE"/>
              </w:rPr>
              <w:t xml:space="preserve">ervice </w:t>
            </w:r>
            <w:r>
              <w:rPr>
                <w:rFonts w:ascii="Arial" w:hAnsi="Arial" w:cs="Arial"/>
                <w:color w:val="000000"/>
                <w:lang w:val="en-IE" w:eastAsia="en-IE"/>
              </w:rPr>
              <w:t>B</w:t>
            </w:r>
            <w:r w:rsidRPr="009807DF">
              <w:rPr>
                <w:rFonts w:ascii="Arial" w:hAnsi="Arial" w:cs="Arial"/>
                <w:color w:val="000000"/>
                <w:lang w:val="en-IE" w:eastAsia="en-IE"/>
              </w:rPr>
              <w:t xml:space="preserve">odies and </w:t>
            </w:r>
            <w:r>
              <w:rPr>
                <w:rFonts w:ascii="Arial" w:hAnsi="Arial" w:cs="Arial"/>
                <w:color w:val="000000"/>
                <w:lang w:val="en-IE" w:eastAsia="en-IE"/>
              </w:rPr>
              <w:t>S</w:t>
            </w:r>
            <w:r w:rsidRPr="009807DF">
              <w:rPr>
                <w:rFonts w:ascii="Arial" w:hAnsi="Arial" w:cs="Arial"/>
                <w:color w:val="000000"/>
                <w:lang w:val="en-IE" w:eastAsia="en-IE"/>
              </w:rPr>
              <w:t xml:space="preserve">tatutory </w:t>
            </w:r>
            <w:r>
              <w:rPr>
                <w:rFonts w:ascii="Arial" w:hAnsi="Arial" w:cs="Arial"/>
                <w:color w:val="000000"/>
                <w:lang w:val="en-IE" w:eastAsia="en-IE"/>
              </w:rPr>
              <w:t>A</w:t>
            </w:r>
            <w:r w:rsidRPr="009807DF">
              <w:rPr>
                <w:rFonts w:ascii="Arial" w:hAnsi="Arial" w:cs="Arial"/>
                <w:color w:val="000000"/>
                <w:lang w:val="en-IE" w:eastAsia="en-IE"/>
              </w:rPr>
              <w:t>gencies.</w:t>
            </w:r>
          </w:p>
          <w:p w14:paraId="28175B12" w14:textId="77777777" w:rsidR="00264112" w:rsidRPr="009807DF" w:rsidRDefault="00264112" w:rsidP="009807DF">
            <w:pPr>
              <w:tabs>
                <w:tab w:val="left" w:pos="-720"/>
                <w:tab w:val="left" w:pos="0"/>
                <w:tab w:val="left" w:pos="720"/>
              </w:tabs>
              <w:suppressAutoHyphens/>
              <w:jc w:val="both"/>
              <w:rPr>
                <w:rFonts w:ascii="Arial" w:hAnsi="Arial" w:cs="Arial"/>
                <w:spacing w:val="-3"/>
              </w:rPr>
            </w:pPr>
          </w:p>
        </w:tc>
      </w:tr>
      <w:tr w:rsidR="00484EA1" w:rsidRPr="009807DF" w14:paraId="6B8B92D2" w14:textId="77777777" w:rsidTr="00FB4AD7">
        <w:tc>
          <w:tcPr>
            <w:tcW w:w="1985" w:type="dxa"/>
          </w:tcPr>
          <w:p w14:paraId="58F0A353" w14:textId="77777777" w:rsidR="00484EA1" w:rsidRPr="009807DF" w:rsidRDefault="00484EA1" w:rsidP="009807DF">
            <w:pPr>
              <w:jc w:val="both"/>
              <w:rPr>
                <w:rFonts w:ascii="Arial" w:hAnsi="Arial" w:cs="Arial"/>
                <w:b/>
                <w:bCs/>
              </w:rPr>
            </w:pPr>
            <w:r w:rsidRPr="009807DF">
              <w:rPr>
                <w:rFonts w:ascii="Arial" w:hAnsi="Arial" w:cs="Arial"/>
                <w:b/>
                <w:bCs/>
              </w:rPr>
              <w:t>Working Week</w:t>
            </w:r>
          </w:p>
          <w:p w14:paraId="22B67A06" w14:textId="77777777" w:rsidR="00484EA1" w:rsidRPr="009807DF" w:rsidRDefault="00484EA1" w:rsidP="009807DF">
            <w:pPr>
              <w:jc w:val="both"/>
              <w:rPr>
                <w:rFonts w:ascii="Arial" w:hAnsi="Arial" w:cs="Arial"/>
                <w:b/>
                <w:bCs/>
              </w:rPr>
            </w:pPr>
          </w:p>
        </w:tc>
        <w:tc>
          <w:tcPr>
            <w:tcW w:w="7655" w:type="dxa"/>
          </w:tcPr>
          <w:p w14:paraId="61FF00B6" w14:textId="77777777" w:rsidR="00C71435" w:rsidRPr="004C3C96" w:rsidRDefault="00C71435" w:rsidP="00C71435">
            <w:pPr>
              <w:pStyle w:val="paragraph"/>
              <w:spacing w:before="0" w:beforeAutospacing="0" w:after="0" w:afterAutospacing="0"/>
              <w:jc w:val="both"/>
              <w:textAlignment w:val="baseline"/>
              <w:rPr>
                <w:rFonts w:ascii="Arial" w:hAnsi="Arial" w:cs="Arial"/>
                <w:sz w:val="20"/>
                <w:szCs w:val="20"/>
              </w:rPr>
            </w:pPr>
            <w:r w:rsidRPr="004C3C96">
              <w:rPr>
                <w:rStyle w:val="normaltextrun"/>
                <w:rFonts w:ascii="Arial" w:hAnsi="Arial" w:cs="Arial"/>
                <w:sz w:val="20"/>
                <w:szCs w:val="20"/>
                <w:lang w:val="en-US"/>
              </w:rPr>
              <w:t xml:space="preserve">The standard weekly working </w:t>
            </w:r>
            <w:r w:rsidRPr="004C3C96">
              <w:rPr>
                <w:rStyle w:val="findhit"/>
                <w:rFonts w:ascii="Arial" w:hAnsi="Arial" w:cs="Arial"/>
                <w:sz w:val="20"/>
                <w:szCs w:val="20"/>
                <w:lang w:val="en-US"/>
              </w:rPr>
              <w:t>hours</w:t>
            </w:r>
            <w:r w:rsidRPr="004C3C96">
              <w:rPr>
                <w:rStyle w:val="normaltextrun"/>
                <w:rFonts w:ascii="Arial" w:hAnsi="Arial" w:cs="Arial"/>
                <w:sz w:val="20"/>
                <w:szCs w:val="20"/>
                <w:lang w:val="en-US"/>
              </w:rPr>
              <w:t xml:space="preserve"> of attendance for your grade are </w:t>
            </w:r>
            <w:r w:rsidRPr="004C3C96">
              <w:rPr>
                <w:rStyle w:val="normaltextrun"/>
                <w:rFonts w:ascii="Arial" w:hAnsi="Arial" w:cs="Arial"/>
                <w:b/>
                <w:bCs/>
                <w:sz w:val="20"/>
                <w:szCs w:val="20"/>
                <w:lang w:val="en-US"/>
              </w:rPr>
              <w:t>35</w:t>
            </w:r>
            <w:r w:rsidRPr="004C3C96">
              <w:rPr>
                <w:rStyle w:val="normaltextrun"/>
                <w:rFonts w:ascii="Arial" w:hAnsi="Arial" w:cs="Arial"/>
                <w:sz w:val="20"/>
                <w:szCs w:val="20"/>
                <w:lang w:val="en-US"/>
              </w:rPr>
              <w:t xml:space="preserve"> </w:t>
            </w:r>
            <w:r w:rsidRPr="004C3C96">
              <w:rPr>
                <w:rStyle w:val="findhit"/>
                <w:rFonts w:ascii="Arial" w:hAnsi="Arial" w:cs="Arial"/>
                <w:sz w:val="20"/>
                <w:szCs w:val="20"/>
                <w:lang w:val="en-US"/>
              </w:rPr>
              <w:t>hours</w:t>
            </w:r>
            <w:r w:rsidRPr="004C3C96">
              <w:rPr>
                <w:rStyle w:val="normaltextrun"/>
                <w:rFonts w:ascii="Arial" w:hAnsi="Arial" w:cs="Arial"/>
                <w:sz w:val="20"/>
                <w:szCs w:val="20"/>
                <w:lang w:val="en-US"/>
              </w:rPr>
              <w:t xml:space="preserve"> per week.  Your normal weekly working </w:t>
            </w:r>
            <w:r w:rsidRPr="004C3C96">
              <w:rPr>
                <w:rStyle w:val="findhit"/>
                <w:rFonts w:ascii="Arial" w:hAnsi="Arial" w:cs="Arial"/>
                <w:sz w:val="20"/>
                <w:szCs w:val="20"/>
                <w:lang w:val="en-US"/>
              </w:rPr>
              <w:t>hours</w:t>
            </w:r>
            <w:r w:rsidRPr="004C3C96">
              <w:rPr>
                <w:rStyle w:val="normaltextrun"/>
                <w:rFonts w:ascii="Arial" w:hAnsi="Arial" w:cs="Arial"/>
                <w:sz w:val="20"/>
                <w:szCs w:val="20"/>
                <w:lang w:val="en-US"/>
              </w:rPr>
              <w:t xml:space="preserve"> are </w:t>
            </w:r>
            <w:r w:rsidRPr="004C3C96">
              <w:rPr>
                <w:rStyle w:val="normaltextrun"/>
                <w:rFonts w:ascii="Arial" w:hAnsi="Arial" w:cs="Arial"/>
                <w:b/>
                <w:bCs/>
                <w:sz w:val="20"/>
                <w:szCs w:val="20"/>
                <w:lang w:val="en-US"/>
              </w:rPr>
              <w:t>35</w:t>
            </w:r>
            <w:r w:rsidRPr="004C3C96">
              <w:rPr>
                <w:rStyle w:val="normaltextrun"/>
                <w:rFonts w:ascii="Arial" w:hAnsi="Arial" w:cs="Arial"/>
                <w:sz w:val="20"/>
                <w:szCs w:val="20"/>
                <w:lang w:val="en-US"/>
              </w:rPr>
              <w:t xml:space="preserve"> </w:t>
            </w:r>
            <w:r w:rsidRPr="004C3C96">
              <w:rPr>
                <w:rStyle w:val="findhit"/>
                <w:rFonts w:ascii="Arial" w:hAnsi="Arial" w:cs="Arial"/>
                <w:sz w:val="20"/>
                <w:szCs w:val="20"/>
                <w:lang w:val="en-US"/>
              </w:rPr>
              <w:t>hours</w:t>
            </w:r>
            <w:r w:rsidRPr="004C3C96">
              <w:rPr>
                <w:rStyle w:val="normaltextrun"/>
                <w:rFonts w:ascii="Arial" w:hAnsi="Arial" w:cs="Arial"/>
                <w:sz w:val="20"/>
                <w:szCs w:val="20"/>
                <w:lang w:val="en-US"/>
              </w:rPr>
              <w:t xml:space="preserve">. Contracted </w:t>
            </w:r>
            <w:r w:rsidRPr="004C3C96">
              <w:rPr>
                <w:rStyle w:val="findhit"/>
                <w:rFonts w:ascii="Arial" w:hAnsi="Arial" w:cs="Arial"/>
                <w:sz w:val="20"/>
                <w:szCs w:val="20"/>
                <w:lang w:val="en-US"/>
              </w:rPr>
              <w:t>hours</w:t>
            </w:r>
            <w:r w:rsidRPr="004C3C96">
              <w:rPr>
                <w:rStyle w:val="normaltextrun"/>
                <w:rFonts w:ascii="Arial" w:hAnsi="Arial" w:cs="Arial"/>
                <w:sz w:val="20"/>
                <w:szCs w:val="20"/>
                <w:lang w:val="en-US"/>
              </w:rPr>
              <w:t xml:space="preserve"> that are less than the standard weekly working </w:t>
            </w:r>
            <w:r w:rsidRPr="004C3C96">
              <w:rPr>
                <w:rStyle w:val="findhit"/>
                <w:rFonts w:ascii="Arial" w:hAnsi="Arial" w:cs="Arial"/>
                <w:sz w:val="20"/>
                <w:szCs w:val="20"/>
                <w:lang w:val="en-US"/>
              </w:rPr>
              <w:t>hours</w:t>
            </w:r>
            <w:r w:rsidRPr="004C3C96">
              <w:rPr>
                <w:rStyle w:val="normaltextrun"/>
                <w:rFonts w:ascii="Arial" w:hAnsi="Arial" w:cs="Arial"/>
                <w:sz w:val="20"/>
                <w:szCs w:val="20"/>
                <w:lang w:val="en-US"/>
              </w:rPr>
              <w:t xml:space="preserve"> for your grade will be paid pro rata to the full time equivalent.</w:t>
            </w:r>
          </w:p>
          <w:p w14:paraId="0ECB3E9B" w14:textId="77777777" w:rsidR="00C71435" w:rsidRPr="00FE50CF" w:rsidRDefault="00C71435" w:rsidP="00C71435">
            <w:pPr>
              <w:pStyle w:val="paragraph"/>
              <w:spacing w:before="0" w:beforeAutospacing="0" w:after="0" w:afterAutospacing="0"/>
              <w:jc w:val="both"/>
              <w:textAlignment w:val="baseline"/>
              <w:rPr>
                <w:rStyle w:val="eop"/>
                <w:rFonts w:ascii="Arial" w:hAnsi="Arial" w:cs="Arial"/>
                <w:sz w:val="16"/>
                <w:szCs w:val="20"/>
              </w:rPr>
            </w:pPr>
          </w:p>
          <w:p w14:paraId="262D76C9" w14:textId="77777777" w:rsidR="00C71435" w:rsidRPr="004C3C96" w:rsidRDefault="00C71435" w:rsidP="00C71435">
            <w:pPr>
              <w:pStyle w:val="paragraph"/>
              <w:spacing w:before="0" w:beforeAutospacing="0" w:after="0" w:afterAutospacing="0"/>
              <w:jc w:val="both"/>
              <w:textAlignment w:val="baseline"/>
              <w:rPr>
                <w:rStyle w:val="normaltextrun"/>
                <w:rFonts w:ascii="Arial" w:hAnsi="Arial" w:cs="Arial"/>
                <w:sz w:val="20"/>
                <w:szCs w:val="20"/>
                <w:lang w:val="en-US"/>
              </w:rPr>
            </w:pPr>
            <w:r w:rsidRPr="004C3C96">
              <w:rPr>
                <w:rStyle w:val="normaltextrun"/>
                <w:rFonts w:ascii="Arial" w:hAnsi="Arial" w:cs="Arial"/>
                <w:sz w:val="20"/>
                <w:szCs w:val="20"/>
                <w:lang w:val="en-US"/>
              </w:rPr>
              <w:t xml:space="preserve">You are required to work agreed roster/on-call arrangements advised by your Reporting Manager. Your contracted </w:t>
            </w:r>
            <w:r w:rsidRPr="004C3C96">
              <w:rPr>
                <w:rStyle w:val="findhit"/>
                <w:rFonts w:ascii="Arial" w:hAnsi="Arial" w:cs="Arial"/>
                <w:sz w:val="20"/>
                <w:szCs w:val="20"/>
                <w:lang w:val="en-US"/>
              </w:rPr>
              <w:t>hours</w:t>
            </w:r>
            <w:r w:rsidRPr="004C3C96">
              <w:rPr>
                <w:rStyle w:val="normaltextrun"/>
                <w:rFonts w:ascii="Arial" w:hAnsi="Arial" w:cs="Arial"/>
                <w:sz w:val="20"/>
                <w:szCs w:val="20"/>
                <w:lang w:val="en-US"/>
              </w:rPr>
              <w:t xml:space="preserve"> are liable to change between the </w:t>
            </w:r>
            <w:r w:rsidRPr="004C3C96">
              <w:rPr>
                <w:rStyle w:val="findhit"/>
                <w:rFonts w:ascii="Arial" w:hAnsi="Arial" w:cs="Arial"/>
                <w:sz w:val="20"/>
                <w:szCs w:val="20"/>
                <w:lang w:val="en-US"/>
              </w:rPr>
              <w:t>hours</w:t>
            </w:r>
            <w:r w:rsidRPr="004C3C9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3932B285" w14:textId="77777777" w:rsidR="00C71435" w:rsidRPr="00FE50CF" w:rsidRDefault="00C71435" w:rsidP="00C71435">
            <w:pPr>
              <w:pStyle w:val="paragraph"/>
              <w:spacing w:before="0" w:beforeAutospacing="0" w:after="0" w:afterAutospacing="0"/>
              <w:jc w:val="both"/>
              <w:textAlignment w:val="baseline"/>
              <w:rPr>
                <w:rStyle w:val="normaltextrun"/>
                <w:sz w:val="16"/>
                <w:szCs w:val="20"/>
                <w:lang w:val="en-US"/>
              </w:rPr>
            </w:pPr>
          </w:p>
          <w:p w14:paraId="68F76651" w14:textId="77777777" w:rsidR="00C71435" w:rsidRPr="004C3C96" w:rsidRDefault="00C71435" w:rsidP="00C71435">
            <w:pPr>
              <w:pStyle w:val="paragraph"/>
              <w:spacing w:before="0" w:beforeAutospacing="0" w:after="0" w:afterAutospacing="0"/>
              <w:jc w:val="both"/>
              <w:textAlignment w:val="baseline"/>
              <w:rPr>
                <w:rFonts w:ascii="Arial" w:hAnsi="Arial" w:cs="Arial"/>
                <w:sz w:val="16"/>
                <w:szCs w:val="16"/>
              </w:rPr>
            </w:pPr>
            <w:bookmarkStart w:id="0" w:name="_Hlk207872686"/>
            <w:r w:rsidRPr="00122619">
              <w:rPr>
                <w:rFonts w:ascii="Arial" w:hAnsi="Arial" w:cs="Arial"/>
                <w:sz w:val="20"/>
                <w:szCs w:val="20"/>
              </w:rPr>
              <w:t>In this regard, post holders have considerable flexibility in the deployment of their working hours to achieve the purpose of the role. Consequently, regular overtime working is not a feature of this role, unless specifically authorised by the Accountable Officer or an extant collective agreement.</w:t>
            </w:r>
          </w:p>
          <w:bookmarkEnd w:id="0"/>
          <w:p w14:paraId="1F250DB5" w14:textId="78562FE1" w:rsidR="00F77FEC" w:rsidRPr="009807DF" w:rsidRDefault="00F77FEC" w:rsidP="009807DF">
            <w:pPr>
              <w:jc w:val="both"/>
              <w:rPr>
                <w:rFonts w:ascii="Arial" w:hAnsi="Arial" w:cs="Arial"/>
              </w:rPr>
            </w:pPr>
          </w:p>
        </w:tc>
      </w:tr>
      <w:tr w:rsidR="00484EA1" w:rsidRPr="009807DF" w14:paraId="63646444" w14:textId="77777777" w:rsidTr="00FB4AD7">
        <w:tc>
          <w:tcPr>
            <w:tcW w:w="1985" w:type="dxa"/>
          </w:tcPr>
          <w:p w14:paraId="648C79B9" w14:textId="77777777" w:rsidR="00484EA1" w:rsidRPr="009807DF" w:rsidRDefault="00484EA1" w:rsidP="009807DF">
            <w:pPr>
              <w:jc w:val="both"/>
              <w:rPr>
                <w:rFonts w:ascii="Arial" w:hAnsi="Arial" w:cs="Arial"/>
                <w:b/>
                <w:bCs/>
              </w:rPr>
            </w:pPr>
            <w:r w:rsidRPr="009807DF">
              <w:rPr>
                <w:rFonts w:ascii="Arial" w:hAnsi="Arial" w:cs="Arial"/>
                <w:b/>
                <w:bCs/>
              </w:rPr>
              <w:t>Annual Leave</w:t>
            </w:r>
          </w:p>
        </w:tc>
        <w:tc>
          <w:tcPr>
            <w:tcW w:w="7655" w:type="dxa"/>
          </w:tcPr>
          <w:p w14:paraId="7C269CB9" w14:textId="5FAA4443" w:rsidR="00484EA1" w:rsidRPr="009807DF" w:rsidRDefault="00484EA1" w:rsidP="009807DF">
            <w:pPr>
              <w:jc w:val="both"/>
              <w:rPr>
                <w:rFonts w:ascii="Arial" w:hAnsi="Arial" w:cs="Arial"/>
              </w:rPr>
            </w:pPr>
            <w:r w:rsidRPr="009807DF">
              <w:rPr>
                <w:rFonts w:ascii="Arial" w:hAnsi="Arial" w:cs="Arial"/>
              </w:rPr>
              <w:t xml:space="preserve">The annual leave associated with the post </w:t>
            </w:r>
            <w:r w:rsidR="00264112">
              <w:rPr>
                <w:rFonts w:ascii="Arial" w:hAnsi="Arial" w:cs="Arial"/>
              </w:rPr>
              <w:t>will be confirmed at Contracting Stage.</w:t>
            </w:r>
          </w:p>
          <w:p w14:paraId="70576256" w14:textId="77777777" w:rsidR="00484EA1" w:rsidRPr="009807DF" w:rsidRDefault="00484EA1" w:rsidP="009807DF">
            <w:pPr>
              <w:jc w:val="both"/>
              <w:rPr>
                <w:rFonts w:ascii="Arial" w:hAnsi="Arial" w:cs="Arial"/>
              </w:rPr>
            </w:pPr>
          </w:p>
        </w:tc>
      </w:tr>
      <w:tr w:rsidR="00527F3F" w:rsidRPr="009807DF" w14:paraId="6368D659" w14:textId="77777777" w:rsidTr="00FB4AD7">
        <w:tc>
          <w:tcPr>
            <w:tcW w:w="1985" w:type="dxa"/>
          </w:tcPr>
          <w:p w14:paraId="1D677B9E" w14:textId="77777777" w:rsidR="00527F3F" w:rsidRPr="009807DF" w:rsidRDefault="00527F3F" w:rsidP="009807DF">
            <w:pPr>
              <w:jc w:val="both"/>
              <w:rPr>
                <w:rFonts w:ascii="Arial" w:hAnsi="Arial" w:cs="Arial"/>
                <w:b/>
                <w:bCs/>
              </w:rPr>
            </w:pPr>
            <w:r w:rsidRPr="009807DF">
              <w:rPr>
                <w:rFonts w:ascii="Arial" w:hAnsi="Arial" w:cs="Arial"/>
                <w:b/>
                <w:bCs/>
              </w:rPr>
              <w:t>Superannuation</w:t>
            </w:r>
          </w:p>
          <w:p w14:paraId="25FE19FE" w14:textId="77777777" w:rsidR="00527F3F" w:rsidRPr="009807DF" w:rsidRDefault="00527F3F" w:rsidP="009807DF">
            <w:pPr>
              <w:jc w:val="both"/>
              <w:rPr>
                <w:rFonts w:ascii="Arial" w:hAnsi="Arial" w:cs="Arial"/>
                <w:b/>
                <w:bCs/>
              </w:rPr>
            </w:pPr>
          </w:p>
          <w:p w14:paraId="2037E497" w14:textId="77777777" w:rsidR="00527F3F" w:rsidRPr="009807DF" w:rsidRDefault="00527F3F" w:rsidP="009807DF">
            <w:pPr>
              <w:jc w:val="both"/>
              <w:rPr>
                <w:rFonts w:ascii="Arial" w:hAnsi="Arial" w:cs="Arial"/>
                <w:b/>
                <w:bCs/>
              </w:rPr>
            </w:pPr>
          </w:p>
        </w:tc>
        <w:tc>
          <w:tcPr>
            <w:tcW w:w="7655" w:type="dxa"/>
          </w:tcPr>
          <w:p w14:paraId="1E93B814" w14:textId="77777777" w:rsidR="00527F3F" w:rsidRPr="009807DF" w:rsidRDefault="00527F3F" w:rsidP="009807DF">
            <w:pPr>
              <w:jc w:val="both"/>
              <w:rPr>
                <w:rFonts w:ascii="Arial" w:hAnsi="Arial" w:cs="Arial"/>
              </w:rPr>
            </w:pPr>
            <w:r w:rsidRPr="009807DF">
              <w:rPr>
                <w:rFonts w:ascii="Arial" w:hAnsi="Arial" w:cs="Arial"/>
              </w:rPr>
              <w:t xml:space="preserve">This is a pensionable position with the HSE. The successful candidate will upon appointment become a member of the appropriate pension scheme.  </w:t>
            </w:r>
            <w:r w:rsidR="00272B1D" w:rsidRPr="009807DF">
              <w:rPr>
                <w:rFonts w:ascii="Arial" w:hAnsi="Arial" w:cs="Arial"/>
              </w:rPr>
              <w:t>Pension scheme m</w:t>
            </w:r>
            <w:r w:rsidRPr="009807DF">
              <w:rPr>
                <w:rFonts w:ascii="Arial" w:hAnsi="Arial" w:cs="Arial"/>
              </w:rPr>
              <w:t>embership will be notified within the contract of employment.  Members of pre-existing pension schemes who transferred to the HSE on the 01</w:t>
            </w:r>
            <w:r w:rsidRPr="009807DF">
              <w:rPr>
                <w:rFonts w:ascii="Arial" w:hAnsi="Arial" w:cs="Arial"/>
                <w:vertAlign w:val="superscript"/>
              </w:rPr>
              <w:t>st</w:t>
            </w:r>
            <w:r w:rsidRPr="009807DF">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Pr="009807DF">
              <w:rPr>
                <w:rFonts w:ascii="Arial" w:hAnsi="Arial" w:cs="Arial"/>
                <w:vertAlign w:val="superscript"/>
              </w:rPr>
              <w:t>st</w:t>
            </w:r>
            <w:r w:rsidRPr="009807DF">
              <w:rPr>
                <w:rFonts w:ascii="Arial" w:hAnsi="Arial" w:cs="Arial"/>
              </w:rPr>
              <w:t xml:space="preserve"> December 2004</w:t>
            </w:r>
          </w:p>
          <w:p w14:paraId="1B493AFE" w14:textId="3EB0C574" w:rsidR="00C07E3E" w:rsidRPr="009807DF" w:rsidRDefault="00C07E3E" w:rsidP="009807DF">
            <w:pPr>
              <w:jc w:val="both"/>
              <w:rPr>
                <w:rFonts w:ascii="Arial" w:hAnsi="Arial" w:cs="Arial"/>
              </w:rPr>
            </w:pPr>
          </w:p>
        </w:tc>
      </w:tr>
      <w:tr w:rsidR="003C558C" w:rsidRPr="009807DF" w14:paraId="3D46B0D6" w14:textId="77777777" w:rsidTr="00FB4AD7">
        <w:tc>
          <w:tcPr>
            <w:tcW w:w="1985" w:type="dxa"/>
          </w:tcPr>
          <w:p w14:paraId="47F3F763" w14:textId="77777777" w:rsidR="003C558C" w:rsidRPr="009807DF" w:rsidRDefault="003C558C" w:rsidP="009807DF">
            <w:pPr>
              <w:jc w:val="both"/>
              <w:rPr>
                <w:rFonts w:ascii="Arial" w:hAnsi="Arial" w:cs="Arial"/>
                <w:b/>
                <w:bCs/>
              </w:rPr>
            </w:pPr>
            <w:r w:rsidRPr="009807DF">
              <w:rPr>
                <w:rFonts w:ascii="Arial" w:hAnsi="Arial" w:cs="Arial"/>
                <w:b/>
                <w:bCs/>
              </w:rPr>
              <w:t>Age</w:t>
            </w:r>
          </w:p>
        </w:tc>
        <w:tc>
          <w:tcPr>
            <w:tcW w:w="7655" w:type="dxa"/>
          </w:tcPr>
          <w:p w14:paraId="75666FBF" w14:textId="77777777" w:rsidR="003C558C" w:rsidRPr="009807DF" w:rsidRDefault="003C558C" w:rsidP="009807DF">
            <w:pPr>
              <w:autoSpaceDE w:val="0"/>
              <w:autoSpaceDN w:val="0"/>
              <w:adjustRightInd w:val="0"/>
              <w:jc w:val="both"/>
              <w:rPr>
                <w:rFonts w:ascii="Arial" w:eastAsia="Calibri" w:hAnsi="Arial" w:cs="Arial"/>
                <w:i/>
                <w:iCs/>
                <w:color w:val="000000"/>
                <w:lang w:val="en-IE" w:eastAsia="en-US"/>
              </w:rPr>
            </w:pPr>
            <w:r w:rsidRPr="009807DF">
              <w:rPr>
                <w:rFonts w:ascii="Arial" w:eastAsia="Calibri" w:hAnsi="Arial" w:cs="Arial"/>
                <w:color w:val="000000"/>
                <w:lang w:val="en-IE" w:eastAsia="en-US"/>
              </w:rPr>
              <w:t>The Public Service Superannuation (Age of Retirement) Act, 2018* set 70 years as the compulsory retirement age for public servants.</w:t>
            </w:r>
            <w:r w:rsidRPr="009807DF">
              <w:rPr>
                <w:rFonts w:ascii="Arial" w:eastAsia="Calibri" w:hAnsi="Arial" w:cs="Arial"/>
                <w:i/>
                <w:iCs/>
                <w:color w:val="000000"/>
                <w:lang w:val="en-IE" w:eastAsia="en-US"/>
              </w:rPr>
              <w:t xml:space="preserve"> </w:t>
            </w:r>
          </w:p>
          <w:p w14:paraId="75D9E9F8" w14:textId="77777777" w:rsidR="003C558C" w:rsidRPr="009807DF" w:rsidRDefault="003C558C" w:rsidP="009807DF">
            <w:pPr>
              <w:autoSpaceDE w:val="0"/>
              <w:autoSpaceDN w:val="0"/>
              <w:adjustRightInd w:val="0"/>
              <w:jc w:val="both"/>
              <w:rPr>
                <w:rFonts w:ascii="Arial" w:eastAsia="Calibri" w:hAnsi="Arial" w:cs="Arial"/>
                <w:i/>
                <w:iCs/>
                <w:color w:val="000000"/>
                <w:lang w:val="en-IE" w:eastAsia="en-US"/>
              </w:rPr>
            </w:pPr>
          </w:p>
          <w:p w14:paraId="43F1CB66" w14:textId="77777777" w:rsidR="003C558C" w:rsidRPr="009807DF" w:rsidRDefault="003C558C" w:rsidP="009807DF">
            <w:pPr>
              <w:autoSpaceDE w:val="0"/>
              <w:autoSpaceDN w:val="0"/>
              <w:adjustRightInd w:val="0"/>
              <w:jc w:val="both"/>
              <w:rPr>
                <w:rFonts w:ascii="Arial" w:eastAsia="Calibri" w:hAnsi="Arial" w:cs="Arial"/>
                <w:b/>
                <w:bCs/>
                <w:i/>
                <w:iCs/>
                <w:color w:val="000000"/>
                <w:u w:val="single"/>
                <w:lang w:val="en-IE" w:eastAsia="en-US"/>
              </w:rPr>
            </w:pPr>
            <w:r w:rsidRPr="009807DF">
              <w:rPr>
                <w:rFonts w:ascii="Arial" w:eastAsia="Calibri" w:hAnsi="Arial" w:cs="Arial"/>
                <w:b/>
                <w:bCs/>
                <w:i/>
                <w:iCs/>
                <w:color w:val="000000"/>
                <w:lang w:val="en-IE" w:eastAsia="en-US"/>
              </w:rPr>
              <w:t xml:space="preserve">* </w:t>
            </w:r>
            <w:r w:rsidRPr="009807DF">
              <w:rPr>
                <w:rFonts w:ascii="Arial" w:eastAsia="Calibri" w:hAnsi="Arial" w:cs="Arial"/>
                <w:b/>
                <w:bCs/>
                <w:i/>
                <w:iCs/>
                <w:color w:val="000000"/>
                <w:u w:val="single"/>
                <w:lang w:val="en-IE" w:eastAsia="en-US"/>
              </w:rPr>
              <w:t>Public Servants not affected by this legislation:</w:t>
            </w:r>
          </w:p>
          <w:p w14:paraId="2E14EF15" w14:textId="77777777" w:rsidR="003C558C" w:rsidRDefault="003C558C" w:rsidP="009807DF">
            <w:pPr>
              <w:autoSpaceDE w:val="0"/>
              <w:autoSpaceDN w:val="0"/>
              <w:adjustRightInd w:val="0"/>
              <w:jc w:val="both"/>
              <w:rPr>
                <w:rFonts w:ascii="Arial" w:eastAsia="Calibri" w:hAnsi="Arial" w:cs="Arial"/>
                <w:color w:val="000000"/>
                <w:lang w:val="en-IE" w:eastAsia="en-US"/>
              </w:rPr>
            </w:pPr>
            <w:r w:rsidRPr="009807DF">
              <w:rPr>
                <w:rFonts w:ascii="Arial" w:eastAsia="Calibri" w:hAnsi="Arial" w:cs="Arial"/>
                <w:color w:val="000000"/>
                <w:lang w:val="en-IE" w:eastAsia="en-US"/>
              </w:rPr>
              <w:lastRenderedPageBreak/>
              <w:t xml:space="preserve">Public servants joining the public </w:t>
            </w:r>
            <w:proofErr w:type="gramStart"/>
            <w:r w:rsidRPr="009807DF">
              <w:rPr>
                <w:rFonts w:ascii="Arial" w:eastAsia="Calibri" w:hAnsi="Arial" w:cs="Arial"/>
                <w:color w:val="000000"/>
                <w:lang w:val="en-IE" w:eastAsia="en-US"/>
              </w:rPr>
              <w:t>service, or</w:t>
            </w:r>
            <w:proofErr w:type="gramEnd"/>
            <w:r w:rsidRPr="009807DF">
              <w:rPr>
                <w:rFonts w:ascii="Arial" w:eastAsia="Calibri" w:hAnsi="Arial" w:cs="Arial"/>
                <w:color w:val="000000"/>
                <w:lang w:val="en-IE" w:eastAsia="en-US"/>
              </w:rPr>
              <w:t xml:space="preserve"> re-joining the public service with a 26 week break in service, between 1 April 2004 and 31 December 2012 (new entrants) have no compulsory retirement age.</w:t>
            </w:r>
          </w:p>
          <w:p w14:paraId="71F01637" w14:textId="77777777" w:rsidR="00264112" w:rsidRPr="009807DF" w:rsidRDefault="00264112" w:rsidP="009807DF">
            <w:pPr>
              <w:autoSpaceDE w:val="0"/>
              <w:autoSpaceDN w:val="0"/>
              <w:adjustRightInd w:val="0"/>
              <w:jc w:val="both"/>
              <w:rPr>
                <w:rFonts w:ascii="Arial" w:eastAsia="Calibri" w:hAnsi="Arial" w:cs="Arial"/>
                <w:color w:val="000000"/>
                <w:lang w:val="en-IE" w:eastAsia="en-US"/>
              </w:rPr>
            </w:pPr>
          </w:p>
          <w:p w14:paraId="046E99DC" w14:textId="153DE0C0" w:rsidR="003C558C" w:rsidRPr="009807DF" w:rsidRDefault="003C558C" w:rsidP="009807DF">
            <w:pPr>
              <w:jc w:val="both"/>
              <w:rPr>
                <w:rFonts w:ascii="Arial" w:hAnsi="Arial" w:cs="Arial"/>
                <w:lang w:val="en-IE"/>
              </w:rPr>
            </w:pPr>
            <w:r w:rsidRPr="009807DF">
              <w:rPr>
                <w:rFonts w:ascii="Arial" w:hAnsi="Arial" w:cs="Arial"/>
                <w:lang w:val="en-IE"/>
              </w:rPr>
              <w:t>Public servants, joining the public service or re-joining the public service after a 26 week break, after 1 January 2013 are members of the Single Pension Scheme and have a compulsory retirement age of 70.</w:t>
            </w:r>
          </w:p>
          <w:p w14:paraId="4243C76E" w14:textId="6623BF4B" w:rsidR="00C07E3E" w:rsidRPr="009807DF" w:rsidRDefault="00C07E3E" w:rsidP="009807DF">
            <w:pPr>
              <w:jc w:val="both"/>
              <w:rPr>
                <w:rFonts w:ascii="Arial" w:hAnsi="Arial" w:cs="Arial"/>
              </w:rPr>
            </w:pPr>
          </w:p>
        </w:tc>
      </w:tr>
      <w:tr w:rsidR="00527F3F" w:rsidRPr="009807DF" w14:paraId="1CF09300" w14:textId="77777777" w:rsidTr="00FB4AD7">
        <w:tc>
          <w:tcPr>
            <w:tcW w:w="1985" w:type="dxa"/>
          </w:tcPr>
          <w:p w14:paraId="5BFACE78" w14:textId="77777777" w:rsidR="00527F3F" w:rsidRPr="009807DF" w:rsidRDefault="00527F3F" w:rsidP="009807DF">
            <w:pPr>
              <w:jc w:val="both"/>
              <w:rPr>
                <w:rFonts w:ascii="Arial" w:hAnsi="Arial" w:cs="Arial"/>
                <w:b/>
                <w:bCs/>
              </w:rPr>
            </w:pPr>
            <w:r w:rsidRPr="009807DF">
              <w:rPr>
                <w:rFonts w:ascii="Arial" w:hAnsi="Arial" w:cs="Arial"/>
                <w:b/>
                <w:bCs/>
              </w:rPr>
              <w:lastRenderedPageBreak/>
              <w:t>Probation</w:t>
            </w:r>
          </w:p>
        </w:tc>
        <w:tc>
          <w:tcPr>
            <w:tcW w:w="7655" w:type="dxa"/>
          </w:tcPr>
          <w:p w14:paraId="613F5008" w14:textId="77777777" w:rsidR="00527F3F" w:rsidRPr="009807DF" w:rsidRDefault="00527F3F" w:rsidP="009807DF">
            <w:pPr>
              <w:pStyle w:val="Heading7"/>
              <w:rPr>
                <w:rFonts w:cs="Arial"/>
                <w:b w:val="0"/>
                <w:sz w:val="20"/>
              </w:rPr>
            </w:pPr>
            <w:r w:rsidRPr="009807DF">
              <w:rPr>
                <w:rFonts w:cs="Arial"/>
                <w:b w:val="0"/>
                <w:sz w:val="20"/>
              </w:rPr>
              <w:t xml:space="preserve">Every appointment of a person who is not already a permanent officer of the </w:t>
            </w:r>
            <w:r w:rsidRPr="009807DF">
              <w:rPr>
                <w:rFonts w:cs="Arial"/>
                <w:b w:val="0"/>
                <w:sz w:val="20"/>
                <w:shd w:val="clear" w:color="auto" w:fill="FFFFFF"/>
              </w:rPr>
              <w:t>Health Service Executive or of a Local Authority</w:t>
            </w:r>
            <w:r w:rsidRPr="009807DF">
              <w:rPr>
                <w:rFonts w:cs="Arial"/>
                <w:b w:val="0"/>
                <w:sz w:val="20"/>
              </w:rPr>
              <w:t xml:space="preserve"> shall be subject to a probationary period of 12 months as stipulated in the Department of Health Circular No.10/71.</w:t>
            </w:r>
          </w:p>
          <w:p w14:paraId="3FCFAB6F" w14:textId="299F59A8" w:rsidR="00C07E3E" w:rsidRPr="009807DF" w:rsidRDefault="00C07E3E" w:rsidP="009807DF">
            <w:pPr>
              <w:jc w:val="both"/>
              <w:rPr>
                <w:rFonts w:ascii="Arial" w:hAnsi="Arial" w:cs="Arial"/>
                <w:lang w:eastAsia="en-US"/>
              </w:rPr>
            </w:pPr>
          </w:p>
        </w:tc>
      </w:tr>
      <w:tr w:rsidR="009807DF" w:rsidRPr="009807DF" w14:paraId="46C3E615" w14:textId="77777777" w:rsidTr="00FB4AD7">
        <w:tc>
          <w:tcPr>
            <w:tcW w:w="1985" w:type="dxa"/>
          </w:tcPr>
          <w:p w14:paraId="097713D7" w14:textId="77777777" w:rsidR="009807DF" w:rsidRPr="009807DF" w:rsidRDefault="009807DF" w:rsidP="009807DF">
            <w:pPr>
              <w:rPr>
                <w:rFonts w:ascii="Arial" w:hAnsi="Arial" w:cs="Arial"/>
                <w:b/>
                <w:bCs/>
              </w:rPr>
            </w:pPr>
            <w:r w:rsidRPr="009807DF">
              <w:rPr>
                <w:rFonts w:ascii="Arial" w:hAnsi="Arial" w:cs="Arial"/>
                <w:b/>
                <w:bCs/>
              </w:rPr>
              <w:t>Protection of Children Guidance and Legislation</w:t>
            </w:r>
          </w:p>
          <w:p w14:paraId="4C3F1689" w14:textId="77777777" w:rsidR="009807DF" w:rsidRPr="009807DF" w:rsidRDefault="009807DF" w:rsidP="009807DF">
            <w:pPr>
              <w:jc w:val="both"/>
              <w:rPr>
                <w:rFonts w:ascii="Arial" w:hAnsi="Arial" w:cs="Arial"/>
                <w:b/>
                <w:bCs/>
              </w:rPr>
            </w:pPr>
          </w:p>
        </w:tc>
        <w:tc>
          <w:tcPr>
            <w:tcW w:w="7655" w:type="dxa"/>
          </w:tcPr>
          <w:p w14:paraId="7639537D" w14:textId="77777777" w:rsidR="00264112" w:rsidRPr="00264112" w:rsidRDefault="00264112" w:rsidP="00264112">
            <w:pPr>
              <w:jc w:val="both"/>
              <w:rPr>
                <w:rFonts w:ascii="Arial" w:hAnsi="Arial" w:cs="Arial"/>
              </w:rPr>
            </w:pPr>
            <w:r w:rsidRPr="00264112">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044EBE8" w14:textId="77777777" w:rsidR="00264112" w:rsidRPr="00264112" w:rsidRDefault="00264112" w:rsidP="00264112">
            <w:pPr>
              <w:jc w:val="both"/>
              <w:rPr>
                <w:rFonts w:ascii="Arial" w:hAnsi="Arial" w:cs="Arial"/>
              </w:rPr>
            </w:pPr>
          </w:p>
          <w:p w14:paraId="3F1AE2BF" w14:textId="77777777" w:rsidR="00264112" w:rsidRPr="00264112" w:rsidRDefault="00264112" w:rsidP="00264112">
            <w:pPr>
              <w:jc w:val="both"/>
              <w:rPr>
                <w:rFonts w:ascii="Arial" w:hAnsi="Arial" w:cs="Arial"/>
              </w:rPr>
            </w:pPr>
            <w:r w:rsidRPr="00264112">
              <w:rPr>
                <w:rFonts w:ascii="Arial" w:hAnsi="Arial" w:cs="Arial"/>
              </w:rPr>
              <w:t xml:space="preserve">Some staff have additional responsibilities such as Line Managers, Designated Officers and Mandated Persons. </w:t>
            </w:r>
          </w:p>
          <w:p w14:paraId="05798D76" w14:textId="77777777" w:rsidR="00264112" w:rsidRPr="00264112" w:rsidRDefault="00264112" w:rsidP="00264112">
            <w:pPr>
              <w:jc w:val="both"/>
              <w:rPr>
                <w:rFonts w:ascii="Arial" w:hAnsi="Arial" w:cs="Arial"/>
              </w:rPr>
            </w:pPr>
          </w:p>
          <w:p w14:paraId="233493B4" w14:textId="77777777" w:rsidR="00264112" w:rsidRPr="00264112" w:rsidRDefault="00264112" w:rsidP="00264112">
            <w:pPr>
              <w:jc w:val="both"/>
              <w:rPr>
                <w:rFonts w:ascii="Arial" w:hAnsi="Arial" w:cs="Arial"/>
              </w:rPr>
            </w:pPr>
            <w:r w:rsidRPr="00264112">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264112">
                <w:rPr>
                  <w:rStyle w:val="Hyperlink"/>
                  <w:rFonts w:ascii="Arial" w:hAnsi="Arial" w:cs="Arial"/>
                </w:rPr>
                <w:t>Schedule 2</w:t>
              </w:r>
              <w:r w:rsidRPr="00264112">
                <w:rPr>
                  <w:rFonts w:ascii="Arial" w:hAnsi="Arial" w:cs="Arial"/>
                </w:rPr>
                <w:t xml:space="preserve"> of the Children First Act 2015</w:t>
              </w:r>
            </w:hyperlink>
            <w:r w:rsidRPr="00264112">
              <w:rPr>
                <w:rFonts w:ascii="Arial" w:hAnsi="Arial" w:cs="Arial"/>
              </w:rPr>
              <w:t xml:space="preserve"> to see if you are a Mandated Person, and therefore a HSE Designated Officer, and be familiar with the related roles and legal responsibilities. </w:t>
            </w:r>
          </w:p>
          <w:p w14:paraId="33131DD5" w14:textId="77777777" w:rsidR="00264112" w:rsidRPr="00264112" w:rsidRDefault="00264112" w:rsidP="00264112">
            <w:pPr>
              <w:jc w:val="both"/>
              <w:rPr>
                <w:rFonts w:ascii="Arial" w:hAnsi="Arial" w:cs="Arial"/>
              </w:rPr>
            </w:pPr>
          </w:p>
          <w:p w14:paraId="7F6C4C1E" w14:textId="77777777" w:rsidR="00264112" w:rsidRPr="00264112" w:rsidRDefault="00264112" w:rsidP="00264112">
            <w:pPr>
              <w:jc w:val="both"/>
              <w:rPr>
                <w:rFonts w:ascii="Arial" w:hAnsi="Arial" w:cs="Arial"/>
              </w:rPr>
            </w:pPr>
            <w:r w:rsidRPr="00264112">
              <w:rPr>
                <w:rFonts w:ascii="Arial" w:hAnsi="Arial" w:cs="Arial"/>
              </w:rPr>
              <w:t xml:space="preserve">Visit </w:t>
            </w:r>
            <w:hyperlink r:id="rId18" w:history="1">
              <w:r w:rsidRPr="00264112">
                <w:rPr>
                  <w:rStyle w:val="Hyperlink"/>
                  <w:rFonts w:ascii="Arial" w:hAnsi="Arial" w:cs="Arial"/>
                </w:rPr>
                <w:t>HSE Children First</w:t>
              </w:r>
              <w:r w:rsidRPr="00264112">
                <w:rPr>
                  <w:rFonts w:ascii="Arial" w:hAnsi="Arial" w:cs="Arial"/>
                </w:rPr>
                <w:t xml:space="preserve"> </w:t>
              </w:r>
            </w:hyperlink>
            <w:r w:rsidRPr="00264112">
              <w:rPr>
                <w:rFonts w:ascii="Arial" w:hAnsi="Arial" w:cs="Arial"/>
              </w:rPr>
              <w:t xml:space="preserve">for further information, guidance and resources. </w:t>
            </w:r>
          </w:p>
          <w:p w14:paraId="2B506874" w14:textId="3888E155" w:rsidR="009807DF" w:rsidRPr="00DD029C" w:rsidRDefault="009807DF" w:rsidP="009807DF">
            <w:pPr>
              <w:pStyle w:val="Heading7"/>
              <w:rPr>
                <w:rFonts w:cs="Arial"/>
                <w:b w:val="0"/>
                <w:bCs/>
                <w:spacing w:val="0"/>
                <w:sz w:val="20"/>
                <w:lang w:val="en" w:eastAsia="en-GB"/>
              </w:rPr>
            </w:pPr>
          </w:p>
        </w:tc>
      </w:tr>
      <w:tr w:rsidR="009807DF" w:rsidRPr="009807DF" w14:paraId="4422890B" w14:textId="77777777" w:rsidTr="003D3256">
        <w:trPr>
          <w:trHeight w:val="1138"/>
        </w:trPr>
        <w:tc>
          <w:tcPr>
            <w:tcW w:w="1985" w:type="dxa"/>
            <w:tcBorders>
              <w:top w:val="single" w:sz="4" w:space="0" w:color="auto"/>
              <w:left w:val="single" w:sz="4" w:space="0" w:color="auto"/>
              <w:bottom w:val="single" w:sz="4" w:space="0" w:color="auto"/>
              <w:right w:val="single" w:sz="4" w:space="0" w:color="auto"/>
            </w:tcBorders>
            <w:hideMark/>
          </w:tcPr>
          <w:p w14:paraId="263A3C8D" w14:textId="77777777" w:rsidR="009807DF" w:rsidRPr="009807DF" w:rsidRDefault="009807DF" w:rsidP="009807DF">
            <w:pPr>
              <w:rPr>
                <w:rFonts w:ascii="Arial" w:hAnsi="Arial" w:cs="Arial"/>
                <w:b/>
                <w:bCs/>
              </w:rPr>
            </w:pPr>
            <w:r w:rsidRPr="009807DF">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2331BFCC" w14:textId="77777777" w:rsidR="009807DF" w:rsidRPr="009807DF" w:rsidRDefault="009807DF" w:rsidP="009807DF">
            <w:pPr>
              <w:jc w:val="both"/>
              <w:rPr>
                <w:rFonts w:ascii="Arial" w:hAnsi="Arial" w:cs="Arial"/>
              </w:rPr>
            </w:pPr>
            <w:r w:rsidRPr="009807DF">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9807DF">
              <w:rPr>
                <w:rFonts w:ascii="Arial" w:hAnsi="Arial" w:cs="Arial"/>
                <w:iCs/>
              </w:rPr>
              <w:t>and comply with associated HSE protocols for implementing and maintaining these standards as appropriate to the role.</w:t>
            </w:r>
          </w:p>
          <w:p w14:paraId="4697AF07" w14:textId="77777777" w:rsidR="009807DF" w:rsidRPr="009807DF" w:rsidRDefault="009807DF" w:rsidP="009807DF">
            <w:pPr>
              <w:jc w:val="both"/>
              <w:rPr>
                <w:rFonts w:ascii="Arial" w:hAnsi="Arial" w:cs="Arial"/>
              </w:rPr>
            </w:pPr>
          </w:p>
        </w:tc>
      </w:tr>
      <w:tr w:rsidR="009807DF" w:rsidRPr="009807DF" w14:paraId="0596DCC5" w14:textId="77777777" w:rsidTr="00FB4AD7">
        <w:tc>
          <w:tcPr>
            <w:tcW w:w="1985" w:type="dxa"/>
          </w:tcPr>
          <w:p w14:paraId="54441A06" w14:textId="77777777" w:rsidR="009807DF" w:rsidRPr="009807DF" w:rsidRDefault="009807DF" w:rsidP="009807DF">
            <w:pPr>
              <w:jc w:val="both"/>
              <w:rPr>
                <w:rFonts w:ascii="Arial" w:hAnsi="Arial" w:cs="Arial"/>
                <w:b/>
                <w:bCs/>
              </w:rPr>
            </w:pPr>
            <w:r w:rsidRPr="009807DF">
              <w:rPr>
                <w:rFonts w:ascii="Arial" w:hAnsi="Arial" w:cs="Arial"/>
                <w:b/>
              </w:rPr>
              <w:t>Health &amp; Safety</w:t>
            </w:r>
          </w:p>
        </w:tc>
        <w:tc>
          <w:tcPr>
            <w:tcW w:w="7655" w:type="dxa"/>
          </w:tcPr>
          <w:p w14:paraId="53A74CC4" w14:textId="77777777" w:rsidR="009807DF" w:rsidRPr="009807DF" w:rsidRDefault="009807DF" w:rsidP="009807DF">
            <w:pPr>
              <w:jc w:val="both"/>
              <w:rPr>
                <w:rFonts w:ascii="Arial" w:hAnsi="Arial" w:cs="Arial"/>
              </w:rPr>
            </w:pPr>
            <w:r w:rsidRPr="009807DF">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5438ED51" w14:textId="77777777" w:rsidR="009807DF" w:rsidRPr="009807DF" w:rsidRDefault="009807DF" w:rsidP="009807DF">
            <w:pPr>
              <w:ind w:firstLine="720"/>
              <w:jc w:val="both"/>
              <w:rPr>
                <w:rFonts w:ascii="Arial" w:hAnsi="Arial" w:cs="Arial"/>
              </w:rPr>
            </w:pPr>
          </w:p>
          <w:p w14:paraId="26F52EC5" w14:textId="77777777" w:rsidR="009807DF" w:rsidRPr="009807DF" w:rsidRDefault="009807DF" w:rsidP="009807DF">
            <w:pPr>
              <w:jc w:val="both"/>
              <w:rPr>
                <w:rFonts w:ascii="Arial" w:hAnsi="Arial" w:cs="Arial"/>
              </w:rPr>
            </w:pPr>
            <w:r w:rsidRPr="009807DF">
              <w:rPr>
                <w:rFonts w:ascii="Arial" w:hAnsi="Arial" w:cs="Arial"/>
              </w:rPr>
              <w:t>Key responsibilities include:</w:t>
            </w:r>
          </w:p>
          <w:p w14:paraId="270FF616" w14:textId="77777777" w:rsidR="009807DF" w:rsidRPr="009807DF" w:rsidRDefault="009807DF" w:rsidP="009807DF">
            <w:pPr>
              <w:jc w:val="both"/>
              <w:rPr>
                <w:rFonts w:ascii="Arial" w:hAnsi="Arial" w:cs="Arial"/>
                <w:highlight w:val="yellow"/>
              </w:rPr>
            </w:pPr>
          </w:p>
          <w:p w14:paraId="2A607E83" w14:textId="77777777" w:rsidR="009807DF" w:rsidRPr="009807DF" w:rsidRDefault="009807DF" w:rsidP="003E4940">
            <w:pPr>
              <w:pStyle w:val="ListParagraph"/>
              <w:numPr>
                <w:ilvl w:val="0"/>
                <w:numId w:val="2"/>
              </w:numPr>
              <w:ind w:left="344" w:hanging="357"/>
              <w:jc w:val="both"/>
              <w:rPr>
                <w:rFonts w:ascii="Arial" w:hAnsi="Arial" w:cs="Arial"/>
              </w:rPr>
            </w:pPr>
            <w:r w:rsidRPr="009807DF">
              <w:rPr>
                <w:rFonts w:ascii="Arial" w:hAnsi="Arial" w:cs="Arial"/>
              </w:rPr>
              <w:t>Developing a SSSS for the department/service</w:t>
            </w:r>
            <w:r w:rsidRPr="009807DF">
              <w:rPr>
                <w:rStyle w:val="FootnoteReference"/>
                <w:rFonts w:ascii="Arial" w:eastAsia="Calibri" w:hAnsi="Arial" w:cs="Arial"/>
              </w:rPr>
              <w:footnoteReference w:id="1"/>
            </w:r>
            <w:r w:rsidRPr="009807DF">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2E23D3B" w14:textId="7EBF0CB3" w:rsidR="009807DF" w:rsidRPr="009807DF" w:rsidRDefault="009807DF" w:rsidP="003E4940">
            <w:pPr>
              <w:pStyle w:val="ListParagraph"/>
              <w:numPr>
                <w:ilvl w:val="0"/>
                <w:numId w:val="2"/>
              </w:numPr>
              <w:ind w:left="344" w:hanging="357"/>
              <w:jc w:val="both"/>
              <w:rPr>
                <w:rFonts w:ascii="Arial" w:hAnsi="Arial" w:cs="Arial"/>
              </w:rPr>
            </w:pPr>
            <w:r w:rsidRPr="009807DF">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4C53F1E0" w14:textId="77777777" w:rsidR="009807DF" w:rsidRPr="009807DF" w:rsidRDefault="009807DF" w:rsidP="003E4940">
            <w:pPr>
              <w:pStyle w:val="ListParagraph"/>
              <w:numPr>
                <w:ilvl w:val="0"/>
                <w:numId w:val="2"/>
              </w:numPr>
              <w:ind w:left="344" w:hanging="357"/>
              <w:jc w:val="both"/>
              <w:rPr>
                <w:rFonts w:ascii="Arial" w:hAnsi="Arial" w:cs="Arial"/>
              </w:rPr>
            </w:pPr>
            <w:r w:rsidRPr="009807DF">
              <w:rPr>
                <w:rFonts w:ascii="Arial" w:hAnsi="Arial" w:cs="Arial"/>
              </w:rPr>
              <w:t>Consulting and communicating with staff and safety representatives on OSH matters.</w:t>
            </w:r>
          </w:p>
          <w:p w14:paraId="4B72F85D" w14:textId="77777777" w:rsidR="009807DF" w:rsidRPr="009807DF" w:rsidRDefault="009807DF" w:rsidP="003E4940">
            <w:pPr>
              <w:pStyle w:val="ListParagraph"/>
              <w:numPr>
                <w:ilvl w:val="0"/>
                <w:numId w:val="2"/>
              </w:numPr>
              <w:ind w:left="344" w:hanging="357"/>
              <w:jc w:val="both"/>
              <w:rPr>
                <w:rFonts w:ascii="Arial" w:hAnsi="Arial" w:cs="Arial"/>
              </w:rPr>
            </w:pPr>
            <w:r w:rsidRPr="009807DF">
              <w:rPr>
                <w:rFonts w:ascii="Arial" w:hAnsi="Arial" w:cs="Arial"/>
              </w:rPr>
              <w:t>Ensuring a training needs assessment (TNA) is undertaken for employees, facilitating their attendance at statutory OSH training, and ensuring records are maintained for each employee.</w:t>
            </w:r>
          </w:p>
          <w:p w14:paraId="14AEE766" w14:textId="77777777" w:rsidR="009807DF" w:rsidRPr="009807DF" w:rsidRDefault="009807DF" w:rsidP="003E4940">
            <w:pPr>
              <w:pStyle w:val="ListParagraph"/>
              <w:numPr>
                <w:ilvl w:val="0"/>
                <w:numId w:val="2"/>
              </w:numPr>
              <w:ind w:left="344" w:hanging="357"/>
              <w:jc w:val="both"/>
              <w:rPr>
                <w:rFonts w:ascii="Arial" w:hAnsi="Arial" w:cs="Arial"/>
              </w:rPr>
            </w:pPr>
            <w:r w:rsidRPr="009807DF">
              <w:rPr>
                <w:rFonts w:ascii="Arial" w:hAnsi="Arial" w:cs="Arial"/>
              </w:rPr>
              <w:lastRenderedPageBreak/>
              <w:t>Ensuring that all incidents occurring within the relevant department/service are appropriately managed and investigated in accordance with HSE procedures</w:t>
            </w:r>
            <w:r w:rsidRPr="009807DF">
              <w:rPr>
                <w:rStyle w:val="FootnoteReference"/>
                <w:rFonts w:ascii="Arial" w:eastAsia="Calibri" w:hAnsi="Arial" w:cs="Arial"/>
              </w:rPr>
              <w:footnoteReference w:id="2"/>
            </w:r>
            <w:r w:rsidRPr="009807DF">
              <w:rPr>
                <w:rFonts w:ascii="Arial" w:hAnsi="Arial" w:cs="Arial"/>
              </w:rPr>
              <w:t>.</w:t>
            </w:r>
          </w:p>
          <w:p w14:paraId="14EFDED7" w14:textId="77777777" w:rsidR="009807DF" w:rsidRPr="009807DF" w:rsidRDefault="009807DF" w:rsidP="003E4940">
            <w:pPr>
              <w:pStyle w:val="ListParagraph"/>
              <w:numPr>
                <w:ilvl w:val="0"/>
                <w:numId w:val="2"/>
              </w:numPr>
              <w:ind w:left="344" w:hanging="357"/>
              <w:jc w:val="both"/>
              <w:rPr>
                <w:rFonts w:ascii="Arial" w:hAnsi="Arial" w:cs="Arial"/>
              </w:rPr>
            </w:pPr>
            <w:r w:rsidRPr="009807DF">
              <w:rPr>
                <w:rFonts w:ascii="Arial" w:hAnsi="Arial" w:cs="Arial"/>
              </w:rPr>
              <w:t>Seeking advice from health and safety professionals through the National Health and Safety Function Helpdesk as appropriate.</w:t>
            </w:r>
          </w:p>
          <w:p w14:paraId="5144AD14" w14:textId="77777777" w:rsidR="009807DF" w:rsidRPr="009807DF" w:rsidRDefault="009807DF" w:rsidP="003E4940">
            <w:pPr>
              <w:pStyle w:val="ListParagraph"/>
              <w:numPr>
                <w:ilvl w:val="0"/>
                <w:numId w:val="2"/>
              </w:numPr>
              <w:ind w:left="344" w:hanging="357"/>
              <w:jc w:val="both"/>
              <w:rPr>
                <w:rFonts w:ascii="Arial" w:hAnsi="Arial" w:cs="Arial"/>
              </w:rPr>
            </w:pPr>
            <w:r w:rsidRPr="009807DF">
              <w:rPr>
                <w:rFonts w:ascii="Arial" w:hAnsi="Arial" w:cs="Arial"/>
                <w:iCs/>
              </w:rPr>
              <w:t>Reviewing the health and safety performance of the ward/department/service and staff through, respectively, local audit and performance achievement meetings for example.</w:t>
            </w:r>
          </w:p>
          <w:p w14:paraId="52B0C356" w14:textId="77777777" w:rsidR="009807DF" w:rsidRPr="009807DF" w:rsidRDefault="009807DF" w:rsidP="009807DF">
            <w:pPr>
              <w:jc w:val="both"/>
              <w:rPr>
                <w:rFonts w:ascii="Arial" w:hAnsi="Arial" w:cs="Arial"/>
              </w:rPr>
            </w:pPr>
          </w:p>
          <w:p w14:paraId="327675ED" w14:textId="3FBC73AF" w:rsidR="009807DF" w:rsidRPr="009807DF" w:rsidRDefault="009807DF" w:rsidP="009807DF">
            <w:pPr>
              <w:jc w:val="both"/>
              <w:rPr>
                <w:rFonts w:ascii="Arial" w:hAnsi="Arial" w:cs="Arial"/>
              </w:rPr>
            </w:pPr>
            <w:r w:rsidRPr="009807DF">
              <w:rPr>
                <w:rFonts w:ascii="Arial" w:hAnsi="Arial" w:cs="Arial"/>
                <w:b/>
              </w:rPr>
              <w:t>Note</w:t>
            </w:r>
            <w:r w:rsidRPr="009807DF">
              <w:rPr>
                <w:rFonts w:ascii="Arial" w:hAnsi="Arial" w:cs="Arial"/>
              </w:rPr>
              <w:t>: Detailed roles and responsibilities of Line Managers are outlined in local Site Specific Safety Statement (</w:t>
            </w:r>
            <w:r w:rsidRPr="009807DF">
              <w:rPr>
                <w:rFonts w:ascii="Arial" w:hAnsi="Arial" w:cs="Arial"/>
                <w:b/>
              </w:rPr>
              <w:t>SSSS)</w:t>
            </w:r>
            <w:r w:rsidRPr="009807DF">
              <w:rPr>
                <w:rFonts w:ascii="Arial" w:hAnsi="Arial" w:cs="Arial"/>
              </w:rPr>
              <w:t xml:space="preserve">. </w:t>
            </w:r>
          </w:p>
        </w:tc>
      </w:tr>
    </w:tbl>
    <w:p w14:paraId="36F2F507" w14:textId="74A35728" w:rsidR="006C1CE9" w:rsidRPr="006C1CE9" w:rsidRDefault="006C1CE9" w:rsidP="006C1CE9">
      <w:pPr>
        <w:tabs>
          <w:tab w:val="left" w:pos="2712"/>
        </w:tabs>
        <w:rPr>
          <w:rFonts w:ascii="Arial" w:hAnsi="Arial" w:cs="Arial"/>
        </w:rPr>
      </w:pPr>
    </w:p>
    <w:sectPr w:rsidR="006C1CE9" w:rsidRPr="006C1CE9" w:rsidSect="000A043D">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D11DA" w14:textId="77777777" w:rsidR="009A75FC" w:rsidRDefault="009A75FC">
      <w:r>
        <w:separator/>
      </w:r>
    </w:p>
  </w:endnote>
  <w:endnote w:type="continuationSeparator" w:id="0">
    <w:p w14:paraId="65E16E4A" w14:textId="77777777" w:rsidR="009A75FC" w:rsidRDefault="009A7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3F44" w14:textId="77777777" w:rsidR="009173B4" w:rsidRDefault="000958AB">
    <w:pPr>
      <w:pStyle w:val="Footer"/>
      <w:framePr w:wrap="around" w:vAnchor="text" w:hAnchor="margin" w:xAlign="center" w:y="1"/>
      <w:rPr>
        <w:rStyle w:val="PageNumber"/>
      </w:rPr>
    </w:pPr>
    <w:r>
      <w:rPr>
        <w:rStyle w:val="PageNumber"/>
      </w:rPr>
      <w:fldChar w:fldCharType="begin"/>
    </w:r>
    <w:r w:rsidR="009173B4">
      <w:rPr>
        <w:rStyle w:val="PageNumber"/>
      </w:rPr>
      <w:instrText xml:space="preserve">PAGE  </w:instrText>
    </w:r>
    <w:r>
      <w:rPr>
        <w:rStyle w:val="PageNumber"/>
      </w:rPr>
      <w:fldChar w:fldCharType="end"/>
    </w:r>
  </w:p>
  <w:p w14:paraId="0BCADDA9" w14:textId="77777777" w:rsidR="009173B4" w:rsidRDefault="00917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DFD32" w14:textId="19E696D0" w:rsidR="00724E57" w:rsidRPr="0067313E" w:rsidRDefault="00666942">
    <w:pPr>
      <w:pStyle w:val="Footer"/>
      <w:jc w:val="center"/>
      <w:rPr>
        <w:rFonts w:ascii="Arial" w:hAnsi="Arial" w:cs="Arial"/>
      </w:rPr>
    </w:pPr>
    <w:r w:rsidRPr="0067313E">
      <w:rPr>
        <w:rFonts w:ascii="Arial" w:hAnsi="Arial" w:cs="Arial"/>
      </w:rPr>
      <w:fldChar w:fldCharType="begin"/>
    </w:r>
    <w:r w:rsidRPr="0067313E">
      <w:rPr>
        <w:rFonts w:ascii="Arial" w:hAnsi="Arial" w:cs="Arial"/>
      </w:rPr>
      <w:instrText xml:space="preserve"> PAGE   \* MERGEFORMAT </w:instrText>
    </w:r>
    <w:r w:rsidRPr="0067313E">
      <w:rPr>
        <w:rFonts w:ascii="Arial" w:hAnsi="Arial" w:cs="Arial"/>
      </w:rPr>
      <w:fldChar w:fldCharType="separate"/>
    </w:r>
    <w:r w:rsidR="009860D7">
      <w:rPr>
        <w:rFonts w:ascii="Arial" w:hAnsi="Arial" w:cs="Arial"/>
        <w:noProof/>
      </w:rPr>
      <w:t>9</w:t>
    </w:r>
    <w:r w:rsidRPr="0067313E">
      <w:rPr>
        <w:rFonts w:ascii="Arial" w:hAnsi="Arial" w:cs="Arial"/>
        <w:noProof/>
      </w:rPr>
      <w:fldChar w:fldCharType="end"/>
    </w:r>
  </w:p>
  <w:p w14:paraId="2D170C55" w14:textId="77777777" w:rsidR="009173B4" w:rsidRDefault="00917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C1F39" w14:textId="77777777" w:rsidR="009A75FC" w:rsidRDefault="009A75FC">
      <w:r>
        <w:separator/>
      </w:r>
    </w:p>
  </w:footnote>
  <w:footnote w:type="continuationSeparator" w:id="0">
    <w:p w14:paraId="28AFAA3B" w14:textId="77777777" w:rsidR="009A75FC" w:rsidRDefault="009A75FC">
      <w:r>
        <w:continuationSeparator/>
      </w:r>
    </w:p>
  </w:footnote>
  <w:footnote w:id="1">
    <w:p w14:paraId="12E58842" w14:textId="77777777" w:rsidR="009807DF" w:rsidRDefault="009807DF" w:rsidP="00B72B04">
      <w:pPr>
        <w:pStyle w:val="FootnoteText"/>
      </w:pPr>
      <w:r>
        <w:rPr>
          <w:rStyle w:val="FootnoteReference"/>
        </w:rPr>
        <w:footnoteRef/>
      </w:r>
      <w:r>
        <w:t xml:space="preserve"> A template SSSS and guidelines are available on the National Health and Safety Function/H&amp;S web-pages</w:t>
      </w:r>
    </w:p>
  </w:footnote>
  <w:footnote w:id="2">
    <w:p w14:paraId="0AA9024E" w14:textId="77777777" w:rsidR="009807DF" w:rsidRPr="00DD13C2" w:rsidRDefault="009807DF" w:rsidP="00B72B04">
      <w:pPr>
        <w:pStyle w:val="FootnoteText"/>
      </w:pPr>
      <w:r w:rsidRPr="00DD13C2">
        <w:rPr>
          <w:rStyle w:val="FootnoteReference"/>
        </w:rPr>
        <w:footnoteRef/>
      </w:r>
      <w:r w:rsidRPr="00DD13C2">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305CB2"/>
    <w:multiLevelType w:val="hybridMultilevel"/>
    <w:tmpl w:val="A71082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D395C"/>
    <w:multiLevelType w:val="hybridMultilevel"/>
    <w:tmpl w:val="66589E30"/>
    <w:lvl w:ilvl="0" w:tplc="B0321AF2">
      <w:start w:val="1"/>
      <w:numFmt w:val="bullet"/>
      <w:lvlText w:val="●"/>
      <w:lvlJc w:val="left"/>
      <w:pPr>
        <w:ind w:left="720" w:hanging="360"/>
      </w:pPr>
      <w:rPr>
        <w:rFonts w:ascii="Arial" w:hAnsi="Arial" w:hint="default"/>
        <w:sz w:val="16"/>
      </w:rPr>
    </w:lvl>
    <w:lvl w:ilvl="1" w:tplc="18090003">
      <w:start w:val="1"/>
      <w:numFmt w:val="bullet"/>
      <w:lvlText w:val="o"/>
      <w:lvlJc w:val="left"/>
      <w:pPr>
        <w:ind w:left="1440" w:hanging="360"/>
      </w:pPr>
      <w:rPr>
        <w:rFonts w:ascii="Courier New" w:hAnsi="Courier New" w:cs="Courier New" w:hint="default"/>
      </w:rPr>
    </w:lvl>
    <w:lvl w:ilvl="2" w:tplc="B0321AF2">
      <w:start w:val="1"/>
      <w:numFmt w:val="bullet"/>
      <w:lvlText w:val="●"/>
      <w:lvlJc w:val="left"/>
      <w:pPr>
        <w:ind w:left="2160" w:hanging="360"/>
      </w:pPr>
      <w:rPr>
        <w:rFonts w:ascii="Arial" w:hAnsi="Arial" w:hint="default"/>
        <w:sz w:val="16"/>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7C121C3"/>
    <w:multiLevelType w:val="hybridMultilevel"/>
    <w:tmpl w:val="370C1BF6"/>
    <w:lvl w:ilvl="0" w:tplc="18090001">
      <w:start w:val="1"/>
      <w:numFmt w:val="bullet"/>
      <w:lvlText w:val=""/>
      <w:lvlJc w:val="left"/>
      <w:pPr>
        <w:tabs>
          <w:tab w:val="num" w:pos="720"/>
        </w:tabs>
        <w:ind w:left="720" w:hanging="360"/>
      </w:pPr>
      <w:rPr>
        <w:rFonts w:ascii="Symbol" w:hAnsi="Symbol" w:hint="default"/>
      </w:rPr>
    </w:lvl>
    <w:lvl w:ilvl="1" w:tplc="66765B5C">
      <w:start w:val="1"/>
      <w:numFmt w:val="bullet"/>
      <w:lvlText w:val=""/>
      <w:lvlJc w:val="left"/>
      <w:pPr>
        <w:tabs>
          <w:tab w:val="num" w:pos="1080"/>
        </w:tabs>
        <w:ind w:left="1250" w:hanging="17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A025F6"/>
    <w:multiLevelType w:val="hybridMultilevel"/>
    <w:tmpl w:val="1C843C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C135CD"/>
    <w:multiLevelType w:val="hybridMultilevel"/>
    <w:tmpl w:val="6A4C7E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125BA9"/>
    <w:multiLevelType w:val="hybridMultilevel"/>
    <w:tmpl w:val="6332F6E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37236F3"/>
    <w:multiLevelType w:val="hybridMultilevel"/>
    <w:tmpl w:val="7E7E4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80B83"/>
    <w:multiLevelType w:val="hybridMultilevel"/>
    <w:tmpl w:val="F3B85E9E"/>
    <w:lvl w:ilvl="0" w:tplc="08090001">
      <w:start w:val="1"/>
      <w:numFmt w:val="bullet"/>
      <w:lvlText w:val=""/>
      <w:lvlJc w:val="left"/>
      <w:pPr>
        <w:ind w:left="468" w:hanging="360"/>
      </w:pPr>
      <w:rPr>
        <w:rFonts w:ascii="Symbol" w:hAnsi="Symbol" w:hint="default"/>
      </w:rPr>
    </w:lvl>
    <w:lvl w:ilvl="1" w:tplc="08090003">
      <w:start w:val="1"/>
      <w:numFmt w:val="bullet"/>
      <w:lvlText w:val="o"/>
      <w:lvlJc w:val="left"/>
      <w:pPr>
        <w:ind w:left="1188" w:hanging="360"/>
      </w:pPr>
      <w:rPr>
        <w:rFonts w:ascii="Courier New" w:hAnsi="Courier New" w:cs="Courier New" w:hint="default"/>
      </w:rPr>
    </w:lvl>
    <w:lvl w:ilvl="2" w:tplc="08090005">
      <w:start w:val="1"/>
      <w:numFmt w:val="bullet"/>
      <w:lvlText w:val=""/>
      <w:lvlJc w:val="left"/>
      <w:pPr>
        <w:ind w:left="1908" w:hanging="360"/>
      </w:pPr>
      <w:rPr>
        <w:rFonts w:ascii="Wingdings" w:hAnsi="Wingdings" w:hint="default"/>
      </w:rPr>
    </w:lvl>
    <w:lvl w:ilvl="3" w:tplc="08090001">
      <w:start w:val="1"/>
      <w:numFmt w:val="bullet"/>
      <w:lvlText w:val=""/>
      <w:lvlJc w:val="left"/>
      <w:pPr>
        <w:ind w:left="2628" w:hanging="360"/>
      </w:pPr>
      <w:rPr>
        <w:rFonts w:ascii="Symbol" w:hAnsi="Symbol" w:hint="default"/>
      </w:rPr>
    </w:lvl>
    <w:lvl w:ilvl="4" w:tplc="08090003">
      <w:start w:val="1"/>
      <w:numFmt w:val="bullet"/>
      <w:lvlText w:val="o"/>
      <w:lvlJc w:val="left"/>
      <w:pPr>
        <w:ind w:left="3348" w:hanging="360"/>
      </w:pPr>
      <w:rPr>
        <w:rFonts w:ascii="Courier New" w:hAnsi="Courier New" w:cs="Courier New" w:hint="default"/>
      </w:rPr>
    </w:lvl>
    <w:lvl w:ilvl="5" w:tplc="08090005">
      <w:start w:val="1"/>
      <w:numFmt w:val="bullet"/>
      <w:lvlText w:val=""/>
      <w:lvlJc w:val="left"/>
      <w:pPr>
        <w:ind w:left="4068" w:hanging="360"/>
      </w:pPr>
      <w:rPr>
        <w:rFonts w:ascii="Wingdings" w:hAnsi="Wingdings" w:hint="default"/>
      </w:rPr>
    </w:lvl>
    <w:lvl w:ilvl="6" w:tplc="08090001">
      <w:start w:val="1"/>
      <w:numFmt w:val="bullet"/>
      <w:lvlText w:val=""/>
      <w:lvlJc w:val="left"/>
      <w:pPr>
        <w:ind w:left="4788" w:hanging="360"/>
      </w:pPr>
      <w:rPr>
        <w:rFonts w:ascii="Symbol" w:hAnsi="Symbol" w:hint="default"/>
      </w:rPr>
    </w:lvl>
    <w:lvl w:ilvl="7" w:tplc="08090003">
      <w:start w:val="1"/>
      <w:numFmt w:val="bullet"/>
      <w:lvlText w:val="o"/>
      <w:lvlJc w:val="left"/>
      <w:pPr>
        <w:ind w:left="5508" w:hanging="360"/>
      </w:pPr>
      <w:rPr>
        <w:rFonts w:ascii="Courier New" w:hAnsi="Courier New" w:cs="Courier New" w:hint="default"/>
      </w:rPr>
    </w:lvl>
    <w:lvl w:ilvl="8" w:tplc="08090005">
      <w:start w:val="1"/>
      <w:numFmt w:val="bullet"/>
      <w:lvlText w:val=""/>
      <w:lvlJc w:val="left"/>
      <w:pPr>
        <w:ind w:left="6228" w:hanging="360"/>
      </w:pPr>
      <w:rPr>
        <w:rFonts w:ascii="Wingdings" w:hAnsi="Wingdings" w:hint="default"/>
      </w:rPr>
    </w:lvl>
  </w:abstractNum>
  <w:abstractNum w:abstractNumId="11" w15:restartNumberingAfterBreak="0">
    <w:nsid w:val="17EA0FA0"/>
    <w:multiLevelType w:val="hybridMultilevel"/>
    <w:tmpl w:val="1BD8B0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555F9"/>
    <w:multiLevelType w:val="hybridMultilevel"/>
    <w:tmpl w:val="E8DCDE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2E44F3B"/>
    <w:multiLevelType w:val="hybridMultilevel"/>
    <w:tmpl w:val="87321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96D7846"/>
    <w:multiLevelType w:val="hybridMultilevel"/>
    <w:tmpl w:val="B5CCF14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97D4BF8"/>
    <w:multiLevelType w:val="hybridMultilevel"/>
    <w:tmpl w:val="90743402"/>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A745CCA"/>
    <w:multiLevelType w:val="hybridMultilevel"/>
    <w:tmpl w:val="1312FBC2"/>
    <w:lvl w:ilvl="0" w:tplc="94A4F5FE">
      <w:numFmt w:val="bullet"/>
      <w:lvlText w:val="•"/>
      <w:lvlJc w:val="left"/>
      <w:pPr>
        <w:ind w:left="1080" w:hanging="720"/>
      </w:pPr>
      <w:rPr>
        <w:rFonts w:ascii="Calibri" w:eastAsia="Times New Roman"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0961B83"/>
    <w:multiLevelType w:val="hybridMultilevel"/>
    <w:tmpl w:val="3202D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1F46B29"/>
    <w:multiLevelType w:val="hybridMultilevel"/>
    <w:tmpl w:val="A9E8A28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29C139D"/>
    <w:multiLevelType w:val="hybridMultilevel"/>
    <w:tmpl w:val="23FE38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F73297B"/>
    <w:multiLevelType w:val="hybridMultilevel"/>
    <w:tmpl w:val="299238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10E3A1D"/>
    <w:multiLevelType w:val="hybridMultilevel"/>
    <w:tmpl w:val="56A08D0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5AB4BFC"/>
    <w:multiLevelType w:val="hybridMultilevel"/>
    <w:tmpl w:val="8DA801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6914F54"/>
    <w:multiLevelType w:val="hybridMultilevel"/>
    <w:tmpl w:val="325A0D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DCC19FE"/>
    <w:multiLevelType w:val="hybridMultilevel"/>
    <w:tmpl w:val="0A1E68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4A274E"/>
    <w:multiLevelType w:val="hybridMultilevel"/>
    <w:tmpl w:val="331875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3B7414C"/>
    <w:multiLevelType w:val="hybridMultilevel"/>
    <w:tmpl w:val="4B9CF6A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9" w15:restartNumberingAfterBreak="0">
    <w:nsid w:val="648F01AD"/>
    <w:multiLevelType w:val="hybridMultilevel"/>
    <w:tmpl w:val="D3260E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CB36F7E"/>
    <w:multiLevelType w:val="hybridMultilevel"/>
    <w:tmpl w:val="4B66FD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7D4A8E"/>
    <w:multiLevelType w:val="hybridMultilevel"/>
    <w:tmpl w:val="CAA0DC6E"/>
    <w:lvl w:ilvl="0" w:tplc="FC529194">
      <w:numFmt w:val="bullet"/>
      <w:lvlText w:val=""/>
      <w:lvlJc w:val="left"/>
      <w:pPr>
        <w:tabs>
          <w:tab w:val="num" w:pos="720"/>
        </w:tabs>
        <w:ind w:left="720" w:hanging="360"/>
      </w:pPr>
      <w:rPr>
        <w:rFonts w:ascii="Symbol" w:eastAsia="Times New Roman" w:hAnsi="Symbol" w:cs="Arial" w:hint="default"/>
        <w:color w:val="auto"/>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772A88"/>
    <w:multiLevelType w:val="hybridMultilevel"/>
    <w:tmpl w:val="49D625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19668E2"/>
    <w:multiLevelType w:val="hybridMultilevel"/>
    <w:tmpl w:val="019E4A2E"/>
    <w:lvl w:ilvl="0" w:tplc="B0321AF2">
      <w:start w:val="1"/>
      <w:numFmt w:val="bullet"/>
      <w:lvlText w:val="●"/>
      <w:lvlJc w:val="left"/>
      <w:pPr>
        <w:ind w:left="720" w:hanging="360"/>
      </w:pPr>
      <w:rPr>
        <w:rFonts w:ascii="Arial" w:hAnsi="Aria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2462B3C"/>
    <w:multiLevelType w:val="hybridMultilevel"/>
    <w:tmpl w:val="A08A3A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D6A1005"/>
    <w:multiLevelType w:val="hybridMultilevel"/>
    <w:tmpl w:val="688ADA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524ED3"/>
    <w:multiLevelType w:val="hybridMultilevel"/>
    <w:tmpl w:val="6316D37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7F547F50"/>
    <w:multiLevelType w:val="hybridMultilevel"/>
    <w:tmpl w:val="1E6C71D4"/>
    <w:lvl w:ilvl="0" w:tplc="18090001">
      <w:start w:val="1"/>
      <w:numFmt w:val="bullet"/>
      <w:lvlText w:val=""/>
      <w:lvlJc w:val="left"/>
      <w:pPr>
        <w:ind w:left="1102" w:hanging="360"/>
      </w:pPr>
      <w:rPr>
        <w:rFonts w:ascii="Symbol" w:hAnsi="Symbol" w:hint="default"/>
      </w:rPr>
    </w:lvl>
    <w:lvl w:ilvl="1" w:tplc="18090019" w:tentative="1">
      <w:start w:val="1"/>
      <w:numFmt w:val="lowerLetter"/>
      <w:lvlText w:val="%2."/>
      <w:lvlJc w:val="left"/>
      <w:pPr>
        <w:ind w:left="1822" w:hanging="360"/>
      </w:pPr>
    </w:lvl>
    <w:lvl w:ilvl="2" w:tplc="1809001B" w:tentative="1">
      <w:start w:val="1"/>
      <w:numFmt w:val="lowerRoman"/>
      <w:lvlText w:val="%3."/>
      <w:lvlJc w:val="right"/>
      <w:pPr>
        <w:ind w:left="2542" w:hanging="180"/>
      </w:pPr>
    </w:lvl>
    <w:lvl w:ilvl="3" w:tplc="1809000F" w:tentative="1">
      <w:start w:val="1"/>
      <w:numFmt w:val="decimal"/>
      <w:lvlText w:val="%4."/>
      <w:lvlJc w:val="left"/>
      <w:pPr>
        <w:ind w:left="3262" w:hanging="360"/>
      </w:pPr>
    </w:lvl>
    <w:lvl w:ilvl="4" w:tplc="18090019" w:tentative="1">
      <w:start w:val="1"/>
      <w:numFmt w:val="lowerLetter"/>
      <w:lvlText w:val="%5."/>
      <w:lvlJc w:val="left"/>
      <w:pPr>
        <w:ind w:left="3982" w:hanging="360"/>
      </w:pPr>
    </w:lvl>
    <w:lvl w:ilvl="5" w:tplc="1809001B" w:tentative="1">
      <w:start w:val="1"/>
      <w:numFmt w:val="lowerRoman"/>
      <w:lvlText w:val="%6."/>
      <w:lvlJc w:val="right"/>
      <w:pPr>
        <w:ind w:left="4702" w:hanging="180"/>
      </w:pPr>
    </w:lvl>
    <w:lvl w:ilvl="6" w:tplc="1809000F" w:tentative="1">
      <w:start w:val="1"/>
      <w:numFmt w:val="decimal"/>
      <w:lvlText w:val="%7."/>
      <w:lvlJc w:val="left"/>
      <w:pPr>
        <w:ind w:left="5422" w:hanging="360"/>
      </w:pPr>
    </w:lvl>
    <w:lvl w:ilvl="7" w:tplc="18090019" w:tentative="1">
      <w:start w:val="1"/>
      <w:numFmt w:val="lowerLetter"/>
      <w:lvlText w:val="%8."/>
      <w:lvlJc w:val="left"/>
      <w:pPr>
        <w:ind w:left="6142" w:hanging="360"/>
      </w:pPr>
    </w:lvl>
    <w:lvl w:ilvl="8" w:tplc="1809001B" w:tentative="1">
      <w:start w:val="1"/>
      <w:numFmt w:val="lowerRoman"/>
      <w:lvlText w:val="%9."/>
      <w:lvlJc w:val="right"/>
      <w:pPr>
        <w:ind w:left="6862" w:hanging="180"/>
      </w:pPr>
    </w:lvl>
  </w:abstractNum>
  <w:num w:numId="1" w16cid:durableId="271136095">
    <w:abstractNumId w:val="19"/>
  </w:num>
  <w:num w:numId="2" w16cid:durableId="1899901898">
    <w:abstractNumId w:val="18"/>
  </w:num>
  <w:num w:numId="3" w16cid:durableId="1183668315">
    <w:abstractNumId w:val="12"/>
  </w:num>
  <w:num w:numId="4" w16cid:durableId="169756740">
    <w:abstractNumId w:val="9"/>
  </w:num>
  <w:num w:numId="5" w16cid:durableId="952203116">
    <w:abstractNumId w:val="5"/>
  </w:num>
  <w:num w:numId="6" w16cid:durableId="1976138782">
    <w:abstractNumId w:val="11"/>
  </w:num>
  <w:num w:numId="7" w16cid:durableId="747121655">
    <w:abstractNumId w:val="3"/>
  </w:num>
  <w:num w:numId="8" w16cid:durableId="1975602916">
    <w:abstractNumId w:val="7"/>
  </w:num>
  <w:num w:numId="9" w16cid:durableId="285746522">
    <w:abstractNumId w:val="14"/>
  </w:num>
  <w:num w:numId="10" w16cid:durableId="1831679928">
    <w:abstractNumId w:val="35"/>
  </w:num>
  <w:num w:numId="11" w16cid:durableId="522715600">
    <w:abstractNumId w:val="34"/>
  </w:num>
  <w:num w:numId="12" w16cid:durableId="881862119">
    <w:abstractNumId w:val="25"/>
  </w:num>
  <w:num w:numId="13" w16cid:durableId="379786301">
    <w:abstractNumId w:val="22"/>
  </w:num>
  <w:num w:numId="14" w16cid:durableId="1451558295">
    <w:abstractNumId w:val="4"/>
  </w:num>
  <w:num w:numId="15" w16cid:durableId="1389182430">
    <w:abstractNumId w:val="30"/>
  </w:num>
  <w:num w:numId="16" w16cid:durableId="1565679377">
    <w:abstractNumId w:val="26"/>
  </w:num>
  <w:num w:numId="17" w16cid:durableId="651447007">
    <w:abstractNumId w:val="33"/>
  </w:num>
  <w:num w:numId="18" w16cid:durableId="1775319650">
    <w:abstractNumId w:val="29"/>
  </w:num>
  <w:num w:numId="19" w16cid:durableId="815682315">
    <w:abstractNumId w:val="37"/>
  </w:num>
  <w:num w:numId="20" w16cid:durableId="423380410">
    <w:abstractNumId w:val="32"/>
  </w:num>
  <w:num w:numId="21" w16cid:durableId="1749037355">
    <w:abstractNumId w:val="16"/>
  </w:num>
  <w:num w:numId="22" w16cid:durableId="1664577945">
    <w:abstractNumId w:val="6"/>
  </w:num>
  <w:num w:numId="23" w16cid:durableId="459303100">
    <w:abstractNumId w:val="28"/>
  </w:num>
  <w:num w:numId="24" w16cid:durableId="584387244">
    <w:abstractNumId w:val="13"/>
  </w:num>
  <w:num w:numId="25" w16cid:durableId="1831286879">
    <w:abstractNumId w:val="15"/>
  </w:num>
  <w:num w:numId="26" w16cid:durableId="498815676">
    <w:abstractNumId w:val="8"/>
  </w:num>
  <w:num w:numId="27" w16cid:durableId="96565830">
    <w:abstractNumId w:val="31"/>
  </w:num>
  <w:num w:numId="28" w16cid:durableId="1511917462">
    <w:abstractNumId w:val="24"/>
  </w:num>
  <w:num w:numId="29" w16cid:durableId="1569879177">
    <w:abstractNumId w:val="17"/>
  </w:num>
  <w:num w:numId="30" w16cid:durableId="395709420">
    <w:abstractNumId w:val="20"/>
  </w:num>
  <w:num w:numId="31" w16cid:durableId="1381128260">
    <w:abstractNumId w:val="21"/>
  </w:num>
  <w:num w:numId="32" w16cid:durableId="1811095642">
    <w:abstractNumId w:val="23"/>
  </w:num>
  <w:num w:numId="33" w16cid:durableId="718826689">
    <w:abstractNumId w:val="10"/>
  </w:num>
  <w:num w:numId="34" w16cid:durableId="148253453">
    <w:abstractNumId w:val="36"/>
  </w:num>
  <w:num w:numId="35" w16cid:durableId="1974482606">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0441A"/>
    <w:rsid w:val="00025A9A"/>
    <w:rsid w:val="000302B1"/>
    <w:rsid w:val="00042061"/>
    <w:rsid w:val="00051255"/>
    <w:rsid w:val="0005469D"/>
    <w:rsid w:val="0006136E"/>
    <w:rsid w:val="000714CA"/>
    <w:rsid w:val="00074496"/>
    <w:rsid w:val="00083DBE"/>
    <w:rsid w:val="000958AB"/>
    <w:rsid w:val="000A043D"/>
    <w:rsid w:val="000A05C4"/>
    <w:rsid w:val="000B1C97"/>
    <w:rsid w:val="000C347F"/>
    <w:rsid w:val="000C40DF"/>
    <w:rsid w:val="000C7978"/>
    <w:rsid w:val="000D0CCF"/>
    <w:rsid w:val="000E2B87"/>
    <w:rsid w:val="000F569C"/>
    <w:rsid w:val="00100DC6"/>
    <w:rsid w:val="00101D59"/>
    <w:rsid w:val="00110279"/>
    <w:rsid w:val="00114B95"/>
    <w:rsid w:val="00116440"/>
    <w:rsid w:val="00120CF7"/>
    <w:rsid w:val="00122619"/>
    <w:rsid w:val="0012416C"/>
    <w:rsid w:val="001247F9"/>
    <w:rsid w:val="00125C62"/>
    <w:rsid w:val="001341F3"/>
    <w:rsid w:val="00142058"/>
    <w:rsid w:val="00143082"/>
    <w:rsid w:val="00144C86"/>
    <w:rsid w:val="00162D38"/>
    <w:rsid w:val="00165203"/>
    <w:rsid w:val="001754E5"/>
    <w:rsid w:val="001A4C66"/>
    <w:rsid w:val="001A6CFA"/>
    <w:rsid w:val="001B3458"/>
    <w:rsid w:val="001C082D"/>
    <w:rsid w:val="001C2B95"/>
    <w:rsid w:val="001D5F5F"/>
    <w:rsid w:val="001E0D1C"/>
    <w:rsid w:val="00201C96"/>
    <w:rsid w:val="00202486"/>
    <w:rsid w:val="00202C51"/>
    <w:rsid w:val="00203931"/>
    <w:rsid w:val="002060B5"/>
    <w:rsid w:val="00206110"/>
    <w:rsid w:val="002142AE"/>
    <w:rsid w:val="002257D8"/>
    <w:rsid w:val="00230E9C"/>
    <w:rsid w:val="00231B72"/>
    <w:rsid w:val="00232BCB"/>
    <w:rsid w:val="00243306"/>
    <w:rsid w:val="00243C20"/>
    <w:rsid w:val="00263B70"/>
    <w:rsid w:val="00263D37"/>
    <w:rsid w:val="002640A0"/>
    <w:rsid w:val="00264112"/>
    <w:rsid w:val="00264987"/>
    <w:rsid w:val="002649B8"/>
    <w:rsid w:val="00266541"/>
    <w:rsid w:val="00272B1D"/>
    <w:rsid w:val="00272E87"/>
    <w:rsid w:val="00276404"/>
    <w:rsid w:val="00287A14"/>
    <w:rsid w:val="002913E7"/>
    <w:rsid w:val="00291B9B"/>
    <w:rsid w:val="002A1373"/>
    <w:rsid w:val="002A3363"/>
    <w:rsid w:val="002A41FD"/>
    <w:rsid w:val="002A4EDA"/>
    <w:rsid w:val="002B5842"/>
    <w:rsid w:val="002B75B7"/>
    <w:rsid w:val="002B7877"/>
    <w:rsid w:val="002C1606"/>
    <w:rsid w:val="002C67F7"/>
    <w:rsid w:val="002D5DCF"/>
    <w:rsid w:val="002E35C6"/>
    <w:rsid w:val="002F1B29"/>
    <w:rsid w:val="002F66B0"/>
    <w:rsid w:val="00311E72"/>
    <w:rsid w:val="00343EFD"/>
    <w:rsid w:val="0034569A"/>
    <w:rsid w:val="00354CCA"/>
    <w:rsid w:val="003639EC"/>
    <w:rsid w:val="00365DE2"/>
    <w:rsid w:val="00373020"/>
    <w:rsid w:val="003778C4"/>
    <w:rsid w:val="00393F72"/>
    <w:rsid w:val="00397A9A"/>
    <w:rsid w:val="003B3599"/>
    <w:rsid w:val="003C48BA"/>
    <w:rsid w:val="003C558C"/>
    <w:rsid w:val="003C5C6C"/>
    <w:rsid w:val="003C707F"/>
    <w:rsid w:val="003D10C0"/>
    <w:rsid w:val="003D3256"/>
    <w:rsid w:val="003E15A6"/>
    <w:rsid w:val="003E4940"/>
    <w:rsid w:val="003E70AA"/>
    <w:rsid w:val="003F7A29"/>
    <w:rsid w:val="00401EC6"/>
    <w:rsid w:val="004055C8"/>
    <w:rsid w:val="00405E4C"/>
    <w:rsid w:val="00423CC9"/>
    <w:rsid w:val="00424C6F"/>
    <w:rsid w:val="00424F80"/>
    <w:rsid w:val="00426D0B"/>
    <w:rsid w:val="00435D59"/>
    <w:rsid w:val="00440607"/>
    <w:rsid w:val="004474C5"/>
    <w:rsid w:val="00453FD4"/>
    <w:rsid w:val="00466ED5"/>
    <w:rsid w:val="00467020"/>
    <w:rsid w:val="00472E23"/>
    <w:rsid w:val="00484EA1"/>
    <w:rsid w:val="004967B8"/>
    <w:rsid w:val="004A2792"/>
    <w:rsid w:val="004C594D"/>
    <w:rsid w:val="004E2808"/>
    <w:rsid w:val="004E74E6"/>
    <w:rsid w:val="004F5536"/>
    <w:rsid w:val="004F6F67"/>
    <w:rsid w:val="004F7D54"/>
    <w:rsid w:val="00501246"/>
    <w:rsid w:val="005014DC"/>
    <w:rsid w:val="00515E32"/>
    <w:rsid w:val="00526A4E"/>
    <w:rsid w:val="00527F3F"/>
    <w:rsid w:val="00543D71"/>
    <w:rsid w:val="00551C75"/>
    <w:rsid w:val="0055336F"/>
    <w:rsid w:val="0055542C"/>
    <w:rsid w:val="0056043D"/>
    <w:rsid w:val="00565786"/>
    <w:rsid w:val="00573E05"/>
    <w:rsid w:val="0058223F"/>
    <w:rsid w:val="005A07AB"/>
    <w:rsid w:val="005B16CE"/>
    <w:rsid w:val="005B7DF5"/>
    <w:rsid w:val="005D094C"/>
    <w:rsid w:val="005D35FE"/>
    <w:rsid w:val="005D6D30"/>
    <w:rsid w:val="005E0998"/>
    <w:rsid w:val="005E3CC3"/>
    <w:rsid w:val="005E433C"/>
    <w:rsid w:val="005F744E"/>
    <w:rsid w:val="00600337"/>
    <w:rsid w:val="00601F98"/>
    <w:rsid w:val="00615D1D"/>
    <w:rsid w:val="006344FF"/>
    <w:rsid w:val="00652C3D"/>
    <w:rsid w:val="00666942"/>
    <w:rsid w:val="0067313E"/>
    <w:rsid w:val="00681064"/>
    <w:rsid w:val="00682F03"/>
    <w:rsid w:val="00683AA9"/>
    <w:rsid w:val="00683EF5"/>
    <w:rsid w:val="00687660"/>
    <w:rsid w:val="006A123C"/>
    <w:rsid w:val="006A2E24"/>
    <w:rsid w:val="006A3578"/>
    <w:rsid w:val="006A7779"/>
    <w:rsid w:val="006B5D5E"/>
    <w:rsid w:val="006C0707"/>
    <w:rsid w:val="006C1CE9"/>
    <w:rsid w:val="006C35AC"/>
    <w:rsid w:val="006D0B3C"/>
    <w:rsid w:val="006D5A68"/>
    <w:rsid w:val="00710346"/>
    <w:rsid w:val="00721B17"/>
    <w:rsid w:val="00721EC2"/>
    <w:rsid w:val="00724E57"/>
    <w:rsid w:val="0072719C"/>
    <w:rsid w:val="007350CE"/>
    <w:rsid w:val="007353D5"/>
    <w:rsid w:val="007358CD"/>
    <w:rsid w:val="00751BD9"/>
    <w:rsid w:val="00755558"/>
    <w:rsid w:val="00762F32"/>
    <w:rsid w:val="00776574"/>
    <w:rsid w:val="00784911"/>
    <w:rsid w:val="00790716"/>
    <w:rsid w:val="00791D6C"/>
    <w:rsid w:val="00793EE3"/>
    <w:rsid w:val="007A1A21"/>
    <w:rsid w:val="007A1EED"/>
    <w:rsid w:val="007A2DAC"/>
    <w:rsid w:val="007B2E61"/>
    <w:rsid w:val="007C1ABB"/>
    <w:rsid w:val="007C3D43"/>
    <w:rsid w:val="007D1687"/>
    <w:rsid w:val="007D280D"/>
    <w:rsid w:val="007D6983"/>
    <w:rsid w:val="007E44E4"/>
    <w:rsid w:val="007E6E46"/>
    <w:rsid w:val="007F3A66"/>
    <w:rsid w:val="0080011F"/>
    <w:rsid w:val="00802314"/>
    <w:rsid w:val="00816E1B"/>
    <w:rsid w:val="00825963"/>
    <w:rsid w:val="00826641"/>
    <w:rsid w:val="00826D62"/>
    <w:rsid w:val="008351B3"/>
    <w:rsid w:val="008470F9"/>
    <w:rsid w:val="008517AA"/>
    <w:rsid w:val="00863771"/>
    <w:rsid w:val="00867AE6"/>
    <w:rsid w:val="00867B23"/>
    <w:rsid w:val="0088778F"/>
    <w:rsid w:val="008A2829"/>
    <w:rsid w:val="008A5D1D"/>
    <w:rsid w:val="008C15B7"/>
    <w:rsid w:val="008D329E"/>
    <w:rsid w:val="008D3863"/>
    <w:rsid w:val="008E30FD"/>
    <w:rsid w:val="008E6B09"/>
    <w:rsid w:val="00901295"/>
    <w:rsid w:val="00906B5E"/>
    <w:rsid w:val="00907EB6"/>
    <w:rsid w:val="0091086C"/>
    <w:rsid w:val="009126A4"/>
    <w:rsid w:val="00912E13"/>
    <w:rsid w:val="009173B4"/>
    <w:rsid w:val="00924DD9"/>
    <w:rsid w:val="00930A85"/>
    <w:rsid w:val="009406D0"/>
    <w:rsid w:val="009429B6"/>
    <w:rsid w:val="0094300E"/>
    <w:rsid w:val="009465EB"/>
    <w:rsid w:val="009565C0"/>
    <w:rsid w:val="00957EF1"/>
    <w:rsid w:val="00964527"/>
    <w:rsid w:val="00970A5F"/>
    <w:rsid w:val="00971707"/>
    <w:rsid w:val="009725C9"/>
    <w:rsid w:val="009807DF"/>
    <w:rsid w:val="00981E4F"/>
    <w:rsid w:val="00985CE7"/>
    <w:rsid w:val="009860D7"/>
    <w:rsid w:val="00992D04"/>
    <w:rsid w:val="009972EE"/>
    <w:rsid w:val="009A75FC"/>
    <w:rsid w:val="009B6CBD"/>
    <w:rsid w:val="009B73CF"/>
    <w:rsid w:val="009B7AFB"/>
    <w:rsid w:val="009D2249"/>
    <w:rsid w:val="009D46E6"/>
    <w:rsid w:val="009F1FD0"/>
    <w:rsid w:val="009F4B14"/>
    <w:rsid w:val="009F66BD"/>
    <w:rsid w:val="009F7919"/>
    <w:rsid w:val="00A00AD7"/>
    <w:rsid w:val="00A10F9A"/>
    <w:rsid w:val="00A114FD"/>
    <w:rsid w:val="00A3340C"/>
    <w:rsid w:val="00A35D10"/>
    <w:rsid w:val="00A35F35"/>
    <w:rsid w:val="00A404A9"/>
    <w:rsid w:val="00A4747F"/>
    <w:rsid w:val="00A71819"/>
    <w:rsid w:val="00A81E35"/>
    <w:rsid w:val="00A933F1"/>
    <w:rsid w:val="00AC57F3"/>
    <w:rsid w:val="00AC7487"/>
    <w:rsid w:val="00AD7862"/>
    <w:rsid w:val="00AE3532"/>
    <w:rsid w:val="00AE634F"/>
    <w:rsid w:val="00B021CD"/>
    <w:rsid w:val="00B02ABF"/>
    <w:rsid w:val="00B04878"/>
    <w:rsid w:val="00B15B2C"/>
    <w:rsid w:val="00B23483"/>
    <w:rsid w:val="00B30EDA"/>
    <w:rsid w:val="00B403E2"/>
    <w:rsid w:val="00B45B86"/>
    <w:rsid w:val="00B531DF"/>
    <w:rsid w:val="00B72B04"/>
    <w:rsid w:val="00B76731"/>
    <w:rsid w:val="00B81C22"/>
    <w:rsid w:val="00B971DD"/>
    <w:rsid w:val="00BA1494"/>
    <w:rsid w:val="00BA4C35"/>
    <w:rsid w:val="00BA6FB5"/>
    <w:rsid w:val="00BB00F5"/>
    <w:rsid w:val="00BB5C69"/>
    <w:rsid w:val="00BC08D0"/>
    <w:rsid w:val="00BC09FF"/>
    <w:rsid w:val="00BC6EB4"/>
    <w:rsid w:val="00BF19B7"/>
    <w:rsid w:val="00C01AF9"/>
    <w:rsid w:val="00C07E3E"/>
    <w:rsid w:val="00C12D4C"/>
    <w:rsid w:val="00C14DEB"/>
    <w:rsid w:val="00C20B9D"/>
    <w:rsid w:val="00C25118"/>
    <w:rsid w:val="00C3754C"/>
    <w:rsid w:val="00C42722"/>
    <w:rsid w:val="00C570A2"/>
    <w:rsid w:val="00C70022"/>
    <w:rsid w:val="00C71435"/>
    <w:rsid w:val="00C72B65"/>
    <w:rsid w:val="00C81B9F"/>
    <w:rsid w:val="00CA023F"/>
    <w:rsid w:val="00CA1733"/>
    <w:rsid w:val="00CA2D0B"/>
    <w:rsid w:val="00CB1C5C"/>
    <w:rsid w:val="00CB4824"/>
    <w:rsid w:val="00CC0390"/>
    <w:rsid w:val="00CC093D"/>
    <w:rsid w:val="00CC1306"/>
    <w:rsid w:val="00CC2877"/>
    <w:rsid w:val="00CF0ADE"/>
    <w:rsid w:val="00D00B63"/>
    <w:rsid w:val="00D046A3"/>
    <w:rsid w:val="00D06349"/>
    <w:rsid w:val="00D100BA"/>
    <w:rsid w:val="00D115A7"/>
    <w:rsid w:val="00D11F9F"/>
    <w:rsid w:val="00D139D8"/>
    <w:rsid w:val="00D36628"/>
    <w:rsid w:val="00D44943"/>
    <w:rsid w:val="00D531A7"/>
    <w:rsid w:val="00D67919"/>
    <w:rsid w:val="00D81C66"/>
    <w:rsid w:val="00D82D33"/>
    <w:rsid w:val="00D87CD8"/>
    <w:rsid w:val="00D92137"/>
    <w:rsid w:val="00D96CD8"/>
    <w:rsid w:val="00DA220E"/>
    <w:rsid w:val="00DB55E5"/>
    <w:rsid w:val="00DC1BEB"/>
    <w:rsid w:val="00DC1EA0"/>
    <w:rsid w:val="00DC6CFF"/>
    <w:rsid w:val="00DD029C"/>
    <w:rsid w:val="00DD59F7"/>
    <w:rsid w:val="00DD5E03"/>
    <w:rsid w:val="00DD6123"/>
    <w:rsid w:val="00DE5D85"/>
    <w:rsid w:val="00DF1134"/>
    <w:rsid w:val="00DF18E2"/>
    <w:rsid w:val="00DF4964"/>
    <w:rsid w:val="00E004F8"/>
    <w:rsid w:val="00E06B96"/>
    <w:rsid w:val="00E33CF0"/>
    <w:rsid w:val="00E35986"/>
    <w:rsid w:val="00E4402E"/>
    <w:rsid w:val="00E5112C"/>
    <w:rsid w:val="00E512E4"/>
    <w:rsid w:val="00E51F95"/>
    <w:rsid w:val="00E61529"/>
    <w:rsid w:val="00E65BAA"/>
    <w:rsid w:val="00E73A3C"/>
    <w:rsid w:val="00E760B3"/>
    <w:rsid w:val="00E80957"/>
    <w:rsid w:val="00E8721A"/>
    <w:rsid w:val="00E91BFA"/>
    <w:rsid w:val="00EB514D"/>
    <w:rsid w:val="00EB582B"/>
    <w:rsid w:val="00EB6777"/>
    <w:rsid w:val="00EC6CC7"/>
    <w:rsid w:val="00ED695D"/>
    <w:rsid w:val="00EE78E1"/>
    <w:rsid w:val="00EF0B7A"/>
    <w:rsid w:val="00F070ED"/>
    <w:rsid w:val="00F10719"/>
    <w:rsid w:val="00F10BF1"/>
    <w:rsid w:val="00F12708"/>
    <w:rsid w:val="00F2115D"/>
    <w:rsid w:val="00F341C4"/>
    <w:rsid w:val="00F5281C"/>
    <w:rsid w:val="00F577F3"/>
    <w:rsid w:val="00F77771"/>
    <w:rsid w:val="00F77FEC"/>
    <w:rsid w:val="00F82F0D"/>
    <w:rsid w:val="00F83EEF"/>
    <w:rsid w:val="00F84595"/>
    <w:rsid w:val="00F8690E"/>
    <w:rsid w:val="00FA4BA3"/>
    <w:rsid w:val="00FA59EA"/>
    <w:rsid w:val="00FB287B"/>
    <w:rsid w:val="00FB4AD7"/>
    <w:rsid w:val="00FC72AA"/>
    <w:rsid w:val="00FD2505"/>
    <w:rsid w:val="00FE1E7B"/>
    <w:rsid w:val="00FE575F"/>
    <w:rsid w:val="00FE70D3"/>
    <w:rsid w:val="00FF1E28"/>
    <w:rsid w:val="00FF76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CC093"/>
  <w15:docId w15:val="{F6DA3888-B1F8-4A89-8C35-856C0BB8C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43D"/>
    <w:rPr>
      <w:lang w:val="en-GB" w:eastAsia="en-GB"/>
    </w:rPr>
  </w:style>
  <w:style w:type="paragraph" w:styleId="Heading1">
    <w:name w:val="heading 1"/>
    <w:basedOn w:val="Normal"/>
    <w:next w:val="Normal"/>
    <w:qFormat/>
    <w:rsid w:val="000A043D"/>
    <w:pPr>
      <w:keepNext/>
      <w:outlineLvl w:val="0"/>
    </w:pPr>
    <w:rPr>
      <w:rFonts w:ascii="Arial" w:hAnsi="Arial" w:cs="Arial"/>
      <w:b/>
      <w:bCs/>
    </w:rPr>
  </w:style>
  <w:style w:type="paragraph" w:styleId="Heading2">
    <w:name w:val="heading 2"/>
    <w:basedOn w:val="Normal"/>
    <w:next w:val="Normal"/>
    <w:qFormat/>
    <w:rsid w:val="000A043D"/>
    <w:pPr>
      <w:keepNext/>
      <w:ind w:left="103"/>
      <w:jc w:val="both"/>
      <w:outlineLvl w:val="1"/>
    </w:pPr>
    <w:rPr>
      <w:rFonts w:ascii="Arial" w:hAnsi="Arial" w:cs="Arial"/>
      <w:b/>
      <w:bCs/>
      <w:i/>
      <w:iCs/>
      <w:sz w:val="24"/>
      <w:szCs w:val="22"/>
    </w:rPr>
  </w:style>
  <w:style w:type="paragraph" w:styleId="Heading3">
    <w:name w:val="heading 3"/>
    <w:basedOn w:val="Normal"/>
    <w:next w:val="Normal"/>
    <w:link w:val="Heading3Char"/>
    <w:uiPriority w:val="9"/>
    <w:semiHidden/>
    <w:unhideWhenUsed/>
    <w:qFormat/>
    <w:rsid w:val="0050124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qFormat/>
    <w:rsid w:val="000A043D"/>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A043D"/>
    <w:pPr>
      <w:tabs>
        <w:tab w:val="center" w:pos="4320"/>
        <w:tab w:val="right" w:pos="8640"/>
      </w:tabs>
    </w:pPr>
  </w:style>
  <w:style w:type="character" w:styleId="PageNumber">
    <w:name w:val="page number"/>
    <w:basedOn w:val="DefaultParagraphFont"/>
    <w:rsid w:val="000A043D"/>
  </w:style>
  <w:style w:type="paragraph" w:styleId="Header">
    <w:name w:val="header"/>
    <w:basedOn w:val="Normal"/>
    <w:rsid w:val="000A043D"/>
    <w:pPr>
      <w:tabs>
        <w:tab w:val="center" w:pos="4153"/>
        <w:tab w:val="right" w:pos="8306"/>
      </w:tabs>
    </w:pPr>
  </w:style>
  <w:style w:type="paragraph" w:styleId="BodyTextIndent">
    <w:name w:val="Body Text Indent"/>
    <w:basedOn w:val="Normal"/>
    <w:rsid w:val="000A043D"/>
    <w:pPr>
      <w:ind w:left="360"/>
    </w:pPr>
    <w:rPr>
      <w:rFonts w:ascii="Arial" w:hAnsi="Arial" w:cs="Arial"/>
      <w:sz w:val="24"/>
      <w:lang w:val="en-IE"/>
    </w:rPr>
  </w:style>
  <w:style w:type="paragraph" w:styleId="BodyText">
    <w:name w:val="Body Text"/>
    <w:basedOn w:val="Normal"/>
    <w:link w:val="BodyTextChar"/>
    <w:uiPriority w:val="99"/>
    <w:rsid w:val="000A043D"/>
    <w:rPr>
      <w:rFonts w:ascii="Arial" w:hAnsi="Arial" w:cs="Arial"/>
      <w:sz w:val="24"/>
    </w:rPr>
  </w:style>
  <w:style w:type="paragraph" w:styleId="BodyText2">
    <w:name w:val="Body Text 2"/>
    <w:basedOn w:val="Normal"/>
    <w:rsid w:val="000A043D"/>
    <w:pPr>
      <w:jc w:val="both"/>
    </w:pPr>
    <w:rPr>
      <w:rFonts w:ascii="Arial" w:hAnsi="Arial" w:cs="Arial"/>
    </w:rPr>
  </w:style>
  <w:style w:type="paragraph" w:customStyle="1" w:styleId="a">
    <w:name w:val="_"/>
    <w:basedOn w:val="Normal"/>
    <w:rsid w:val="000A043D"/>
    <w:pPr>
      <w:widowControl w:val="0"/>
      <w:ind w:left="720" w:hanging="720"/>
    </w:pPr>
    <w:rPr>
      <w:snapToGrid w:val="0"/>
      <w:sz w:val="24"/>
      <w:lang w:val="en-US" w:eastAsia="en-US"/>
    </w:rPr>
  </w:style>
  <w:style w:type="character" w:styleId="Strong">
    <w:name w:val="Strong"/>
    <w:qFormat/>
    <w:rsid w:val="000A043D"/>
    <w:rPr>
      <w:b/>
    </w:rPr>
  </w:style>
  <w:style w:type="paragraph" w:styleId="BodyTextIndent2">
    <w:name w:val="Body Text Indent 2"/>
    <w:basedOn w:val="Normal"/>
    <w:rsid w:val="000A043D"/>
    <w:pPr>
      <w:ind w:left="283"/>
    </w:pPr>
    <w:rPr>
      <w:rFonts w:ascii="Arial" w:hAnsi="Arial" w:cs="Arial"/>
      <w:sz w:val="22"/>
      <w:szCs w:val="22"/>
    </w:rPr>
  </w:style>
  <w:style w:type="paragraph" w:styleId="BodyTextIndent3">
    <w:name w:val="Body Text Indent 3"/>
    <w:basedOn w:val="Normal"/>
    <w:rsid w:val="000A043D"/>
    <w:pPr>
      <w:ind w:left="1440" w:hanging="1440"/>
    </w:pPr>
    <w:rPr>
      <w:rFonts w:ascii="Arial" w:hAnsi="Arial" w:cs="Arial"/>
      <w:sz w:val="24"/>
    </w:rPr>
  </w:style>
  <w:style w:type="paragraph" w:styleId="BodyText3">
    <w:name w:val="Body Text 3"/>
    <w:basedOn w:val="Normal"/>
    <w:rsid w:val="000A043D"/>
    <w:pPr>
      <w:ind w:right="26"/>
    </w:pPr>
    <w:rPr>
      <w:rFonts w:ascii="Arial" w:hAnsi="Arial" w:cs="Arial"/>
      <w:sz w:val="24"/>
      <w:szCs w:val="22"/>
    </w:rPr>
  </w:style>
  <w:style w:type="character" w:styleId="Hyperlink">
    <w:name w:val="Hyperlink"/>
    <w:uiPriority w:val="99"/>
    <w:rsid w:val="000A043D"/>
    <w:rPr>
      <w:color w:val="0000FF"/>
      <w:u w:val="single"/>
    </w:rPr>
  </w:style>
  <w:style w:type="paragraph" w:styleId="NormalWeb">
    <w:name w:val="Normal (Web)"/>
    <w:basedOn w:val="Normal"/>
    <w:rsid w:val="000A043D"/>
    <w:rPr>
      <w:rFonts w:ascii="Verdana, Helvetica" w:hAnsi="Verdana, Helvetica"/>
      <w:lang w:eastAsia="en-US"/>
    </w:rPr>
  </w:style>
  <w:style w:type="paragraph" w:styleId="BalloonText">
    <w:name w:val="Balloon Text"/>
    <w:basedOn w:val="Normal"/>
    <w:semiHidden/>
    <w:rsid w:val="000A043D"/>
    <w:rPr>
      <w:rFonts w:ascii="Tahoma" w:hAnsi="Tahoma" w:cs="Tahoma"/>
      <w:sz w:val="16"/>
      <w:szCs w:val="16"/>
    </w:rPr>
  </w:style>
  <w:style w:type="character" w:styleId="CommentReference">
    <w:name w:val="annotation reference"/>
    <w:uiPriority w:val="99"/>
    <w:semiHidden/>
    <w:rsid w:val="000A043D"/>
    <w:rPr>
      <w:sz w:val="16"/>
      <w:szCs w:val="16"/>
    </w:rPr>
  </w:style>
  <w:style w:type="paragraph" w:styleId="CommentText">
    <w:name w:val="annotation text"/>
    <w:basedOn w:val="Normal"/>
    <w:link w:val="CommentTextChar"/>
    <w:rsid w:val="000A043D"/>
  </w:style>
  <w:style w:type="paragraph" w:styleId="CommentSubject">
    <w:name w:val="annotation subject"/>
    <w:basedOn w:val="CommentText"/>
    <w:next w:val="CommentText"/>
    <w:semiHidden/>
    <w:rsid w:val="000A043D"/>
    <w:rPr>
      <w:b/>
      <w:bCs/>
    </w:rPr>
  </w:style>
  <w:style w:type="paragraph" w:styleId="Salutation">
    <w:name w:val="Salutation"/>
    <w:basedOn w:val="Normal"/>
    <w:rsid w:val="000A043D"/>
    <w:rPr>
      <w:sz w:val="24"/>
      <w:lang w:eastAsia="en-US"/>
    </w:rPr>
  </w:style>
  <w:style w:type="paragraph" w:customStyle="1" w:styleId="CharCharCharCharCharCharCharCharCharCharCharCharCharChar">
    <w:name w:val="Char Char Char Char Char Char Char Char Char Char Char Char Char Char"/>
    <w:basedOn w:val="Normal"/>
    <w:rsid w:val="000A043D"/>
    <w:pPr>
      <w:autoSpaceDE w:val="0"/>
      <w:autoSpaceDN w:val="0"/>
      <w:spacing w:after="160" w:line="240" w:lineRule="exact"/>
    </w:pPr>
    <w:rPr>
      <w:rFonts w:ascii="Arial" w:hAnsi="Arial" w:cs="Arial"/>
      <w:lang w:val="en-US" w:eastAsia="en-US"/>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F070ED"/>
    <w:pPr>
      <w:ind w:left="720"/>
    </w:pPr>
  </w:style>
  <w:style w:type="paragraph" w:styleId="FootnoteText">
    <w:name w:val="footnote text"/>
    <w:basedOn w:val="Normal"/>
    <w:link w:val="FootnoteTextChar"/>
    <w:uiPriority w:val="99"/>
    <w:semiHidden/>
    <w:unhideWhenUsed/>
    <w:rsid w:val="00AC57F3"/>
    <w:rPr>
      <w:rFonts w:ascii="Calibri" w:eastAsia="Calibri" w:hAnsi="Calibri"/>
      <w:lang w:eastAsia="en-US"/>
    </w:rPr>
  </w:style>
  <w:style w:type="character" w:customStyle="1" w:styleId="FootnoteTextChar">
    <w:name w:val="Footnote Text Char"/>
    <w:link w:val="FootnoteText"/>
    <w:uiPriority w:val="99"/>
    <w:semiHidden/>
    <w:rsid w:val="00AC57F3"/>
    <w:rPr>
      <w:rFonts w:ascii="Calibri" w:eastAsia="Calibri" w:hAnsi="Calibri" w:cs="Times New Roman"/>
      <w:lang w:eastAsia="en-US"/>
    </w:rPr>
  </w:style>
  <w:style w:type="character" w:styleId="FootnoteReference">
    <w:name w:val="footnote reference"/>
    <w:uiPriority w:val="99"/>
    <w:semiHidden/>
    <w:unhideWhenUsed/>
    <w:rsid w:val="00AC57F3"/>
    <w:rPr>
      <w:vertAlign w:val="superscript"/>
    </w:rPr>
  </w:style>
  <w:style w:type="paragraph" w:customStyle="1" w:styleId="Default">
    <w:name w:val="Default"/>
    <w:basedOn w:val="Normal"/>
    <w:rsid w:val="003639EC"/>
    <w:pPr>
      <w:autoSpaceDE w:val="0"/>
      <w:autoSpaceDN w:val="0"/>
    </w:pPr>
    <w:rPr>
      <w:rFonts w:ascii="Arial" w:eastAsia="Calibri" w:hAnsi="Arial" w:cs="Arial"/>
      <w:color w:val="000000"/>
      <w:sz w:val="24"/>
      <w:szCs w:val="24"/>
      <w:lang w:val="en-IE" w:eastAsia="en-IE"/>
    </w:rPr>
  </w:style>
  <w:style w:type="character" w:customStyle="1" w:styleId="FooterChar">
    <w:name w:val="Footer Char"/>
    <w:basedOn w:val="DefaultParagraphFont"/>
    <w:link w:val="Footer"/>
    <w:uiPriority w:val="99"/>
    <w:rsid w:val="00724E57"/>
    <w:rPr>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rsid w:val="00114B95"/>
    <w:rPr>
      <w:lang w:val="en-GB" w:eastAsia="en-GB"/>
    </w:rPr>
  </w:style>
  <w:style w:type="character" w:customStyle="1" w:styleId="CommentTextChar">
    <w:name w:val="Comment Text Char"/>
    <w:basedOn w:val="DefaultParagraphFont"/>
    <w:link w:val="CommentText"/>
    <w:rsid w:val="00DF1134"/>
    <w:rPr>
      <w:lang w:val="en-GB" w:eastAsia="en-GB"/>
    </w:rPr>
  </w:style>
  <w:style w:type="character" w:customStyle="1" w:styleId="BodyTextChar">
    <w:name w:val="Body Text Char"/>
    <w:basedOn w:val="DefaultParagraphFont"/>
    <w:link w:val="BodyText"/>
    <w:uiPriority w:val="99"/>
    <w:rsid w:val="009807DF"/>
    <w:rPr>
      <w:rFonts w:ascii="Arial" w:hAnsi="Arial" w:cs="Arial"/>
      <w:sz w:val="24"/>
      <w:lang w:val="en-GB" w:eastAsia="en-GB"/>
    </w:rPr>
  </w:style>
  <w:style w:type="character" w:customStyle="1" w:styleId="Heading3Char">
    <w:name w:val="Heading 3 Char"/>
    <w:basedOn w:val="DefaultParagraphFont"/>
    <w:link w:val="Heading3"/>
    <w:uiPriority w:val="9"/>
    <w:semiHidden/>
    <w:rsid w:val="00501246"/>
    <w:rPr>
      <w:rFonts w:asciiTheme="majorHAnsi" w:eastAsiaTheme="majorEastAsia" w:hAnsiTheme="majorHAnsi" w:cstheme="majorBidi"/>
      <w:color w:val="243F60" w:themeColor="accent1" w:themeShade="7F"/>
      <w:sz w:val="24"/>
      <w:szCs w:val="24"/>
      <w:lang w:val="en-GB" w:eastAsia="en-GB"/>
    </w:rPr>
  </w:style>
  <w:style w:type="character" w:customStyle="1" w:styleId="UnresolvedMention1">
    <w:name w:val="Unresolved Mention1"/>
    <w:basedOn w:val="DefaultParagraphFont"/>
    <w:uiPriority w:val="99"/>
    <w:semiHidden/>
    <w:unhideWhenUsed/>
    <w:rsid w:val="00C71435"/>
    <w:rPr>
      <w:color w:val="605E5C"/>
      <w:shd w:val="clear" w:color="auto" w:fill="E1DFDD"/>
    </w:rPr>
  </w:style>
  <w:style w:type="paragraph" w:customStyle="1" w:styleId="paragraph">
    <w:name w:val="paragraph"/>
    <w:basedOn w:val="Normal"/>
    <w:rsid w:val="00C71435"/>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C71435"/>
  </w:style>
  <w:style w:type="character" w:customStyle="1" w:styleId="findhit">
    <w:name w:val="findhit"/>
    <w:basedOn w:val="DefaultParagraphFont"/>
    <w:rsid w:val="00C71435"/>
  </w:style>
  <w:style w:type="character" w:customStyle="1" w:styleId="eop">
    <w:name w:val="eop"/>
    <w:basedOn w:val="DefaultParagraphFont"/>
    <w:rsid w:val="00C71435"/>
  </w:style>
  <w:style w:type="character" w:styleId="UnresolvedMention">
    <w:name w:val="Unresolved Mention"/>
    <w:basedOn w:val="DefaultParagraphFont"/>
    <w:uiPriority w:val="99"/>
    <w:semiHidden/>
    <w:unhideWhenUsed/>
    <w:rsid w:val="00264112"/>
    <w:rPr>
      <w:color w:val="605E5C"/>
      <w:shd w:val="clear" w:color="auto" w:fill="E1DFDD"/>
    </w:rPr>
  </w:style>
  <w:style w:type="paragraph" w:styleId="Revision">
    <w:name w:val="Revision"/>
    <w:hidden/>
    <w:uiPriority w:val="99"/>
    <w:semiHidden/>
    <w:rsid w:val="0005469D"/>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468478573">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726490571">
      <w:bodyDiv w:val="1"/>
      <w:marLeft w:val="0"/>
      <w:marRight w:val="0"/>
      <w:marTop w:val="0"/>
      <w:marBottom w:val="0"/>
      <w:divBdr>
        <w:top w:val="none" w:sz="0" w:space="0" w:color="auto"/>
        <w:left w:val="none" w:sz="0" w:space="0" w:color="auto"/>
        <w:bottom w:val="none" w:sz="0" w:space="0" w:color="auto"/>
        <w:right w:val="none" w:sz="0" w:space="0" w:color="auto"/>
      </w:divBdr>
    </w:div>
    <w:div w:id="881675636">
      <w:bodyDiv w:val="1"/>
      <w:marLeft w:val="0"/>
      <w:marRight w:val="0"/>
      <w:marTop w:val="0"/>
      <w:marBottom w:val="0"/>
      <w:divBdr>
        <w:top w:val="none" w:sz="0" w:space="0" w:color="auto"/>
        <w:left w:val="none" w:sz="0" w:space="0" w:color="auto"/>
        <w:bottom w:val="none" w:sz="0" w:space="0" w:color="auto"/>
        <w:right w:val="none" w:sz="0" w:space="0" w:color="auto"/>
      </w:divBdr>
    </w:div>
    <w:div w:id="1006522317">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218279938">
      <w:bodyDiv w:val="1"/>
      <w:marLeft w:val="0"/>
      <w:marRight w:val="0"/>
      <w:marTop w:val="0"/>
      <w:marBottom w:val="0"/>
      <w:divBdr>
        <w:top w:val="none" w:sz="0" w:space="0" w:color="auto"/>
        <w:left w:val="none" w:sz="0" w:space="0" w:color="auto"/>
        <w:bottom w:val="none" w:sz="0" w:space="0" w:color="auto"/>
        <w:right w:val="none" w:sz="0" w:space="0" w:color="auto"/>
      </w:divBdr>
    </w:div>
    <w:div w:id="1242060188">
      <w:bodyDiv w:val="1"/>
      <w:marLeft w:val="0"/>
      <w:marRight w:val="0"/>
      <w:marTop w:val="0"/>
      <w:marBottom w:val="0"/>
      <w:divBdr>
        <w:top w:val="none" w:sz="0" w:space="0" w:color="auto"/>
        <w:left w:val="none" w:sz="0" w:space="0" w:color="auto"/>
        <w:bottom w:val="none" w:sz="0" w:space="0" w:color="auto"/>
        <w:right w:val="none" w:sz="0" w:space="0" w:color="auto"/>
      </w:divBdr>
    </w:div>
    <w:div w:id="1405908504">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686251229">
      <w:bodyDiv w:val="1"/>
      <w:marLeft w:val="0"/>
      <w:marRight w:val="0"/>
      <w:marTop w:val="0"/>
      <w:marBottom w:val="0"/>
      <w:divBdr>
        <w:top w:val="none" w:sz="0" w:space="0" w:color="auto"/>
        <w:left w:val="none" w:sz="0" w:space="0" w:color="auto"/>
        <w:bottom w:val="none" w:sz="0" w:space="0" w:color="auto"/>
        <w:right w:val="none" w:sz="0" w:space="0" w:color="auto"/>
      </w:divBdr>
    </w:div>
    <w:div w:id="1832601052">
      <w:bodyDiv w:val="1"/>
      <w:marLeft w:val="0"/>
      <w:marRight w:val="0"/>
      <w:marTop w:val="0"/>
      <w:marBottom w:val="0"/>
      <w:divBdr>
        <w:top w:val="none" w:sz="0" w:space="0" w:color="auto"/>
        <w:left w:val="none" w:sz="0" w:space="0" w:color="auto"/>
        <w:bottom w:val="none" w:sz="0" w:space="0" w:color="auto"/>
        <w:right w:val="none" w:sz="0" w:space="0" w:color="auto"/>
      </w:divBdr>
    </w:div>
    <w:div w:id="1883207684">
      <w:bodyDiv w:val="1"/>
      <w:marLeft w:val="0"/>
      <w:marRight w:val="0"/>
      <w:marTop w:val="0"/>
      <w:marBottom w:val="0"/>
      <w:divBdr>
        <w:top w:val="none" w:sz="0" w:space="0" w:color="auto"/>
        <w:left w:val="none" w:sz="0" w:space="0" w:color="auto"/>
        <w:bottom w:val="none" w:sz="0" w:space="0" w:color="auto"/>
        <w:right w:val="none" w:sz="0" w:space="0" w:color="auto"/>
      </w:divBdr>
    </w:div>
    <w:div w:id="1965771910">
      <w:bodyDiv w:val="1"/>
      <w:marLeft w:val="0"/>
      <w:marRight w:val="0"/>
      <w:marTop w:val="0"/>
      <w:marBottom w:val="0"/>
      <w:divBdr>
        <w:top w:val="none" w:sz="0" w:space="0" w:color="auto"/>
        <w:left w:val="none" w:sz="0" w:space="0" w:color="auto"/>
        <w:bottom w:val="none" w:sz="0" w:space="0" w:color="auto"/>
        <w:right w:val="none" w:sz="0" w:space="0" w:color="auto"/>
      </w:divBdr>
    </w:div>
    <w:div w:id="2051873843">
      <w:bodyDiv w:val="1"/>
      <w:marLeft w:val="0"/>
      <w:marRight w:val="0"/>
      <w:marTop w:val="0"/>
      <w:marBottom w:val="0"/>
      <w:divBdr>
        <w:top w:val="none" w:sz="0" w:space="0" w:color="auto"/>
        <w:left w:val="none" w:sz="0" w:space="0" w:color="auto"/>
        <w:bottom w:val="none" w:sz="0" w:space="0" w:color="auto"/>
        <w:right w:val="none" w:sz="0" w:space="0" w:color="auto"/>
      </w:divBdr>
      <w:divsChild>
        <w:div w:id="1766459179">
          <w:marLeft w:val="0"/>
          <w:marRight w:val="0"/>
          <w:marTop w:val="0"/>
          <w:marBottom w:val="0"/>
          <w:divBdr>
            <w:top w:val="none" w:sz="0" w:space="0" w:color="auto"/>
            <w:left w:val="none" w:sz="0" w:space="0" w:color="auto"/>
            <w:bottom w:val="none" w:sz="0" w:space="0" w:color="auto"/>
            <w:right w:val="none" w:sz="0" w:space="0" w:color="auto"/>
          </w:divBdr>
          <w:divsChild>
            <w:div w:id="747456476">
              <w:marLeft w:val="0"/>
              <w:marRight w:val="0"/>
              <w:marTop w:val="0"/>
              <w:marBottom w:val="0"/>
              <w:divBdr>
                <w:top w:val="none" w:sz="0" w:space="0" w:color="auto"/>
                <w:left w:val="none" w:sz="0" w:space="0" w:color="auto"/>
                <w:bottom w:val="none" w:sz="0" w:space="0" w:color="auto"/>
                <w:right w:val="none" w:sz="0" w:space="0" w:color="auto"/>
              </w:divBdr>
              <w:divsChild>
                <w:div w:id="364252859">
                  <w:marLeft w:val="0"/>
                  <w:marRight w:val="0"/>
                  <w:marTop w:val="0"/>
                  <w:marBottom w:val="0"/>
                  <w:divBdr>
                    <w:top w:val="none" w:sz="0" w:space="0" w:color="auto"/>
                    <w:left w:val="none" w:sz="0" w:space="0" w:color="auto"/>
                    <w:bottom w:val="none" w:sz="0" w:space="0" w:color="auto"/>
                    <w:right w:val="none" w:sz="0" w:space="0" w:color="auto"/>
                  </w:divBdr>
                  <w:divsChild>
                    <w:div w:id="1722705320">
                      <w:marLeft w:val="-225"/>
                      <w:marRight w:val="-225"/>
                      <w:marTop w:val="0"/>
                      <w:marBottom w:val="0"/>
                      <w:divBdr>
                        <w:top w:val="none" w:sz="0" w:space="0" w:color="auto"/>
                        <w:left w:val="none" w:sz="0" w:space="0" w:color="auto"/>
                        <w:bottom w:val="none" w:sz="0" w:space="0" w:color="auto"/>
                        <w:right w:val="none" w:sz="0" w:space="0" w:color="auto"/>
                      </w:divBdr>
                      <w:divsChild>
                        <w:div w:id="1003818398">
                          <w:marLeft w:val="0"/>
                          <w:marRight w:val="0"/>
                          <w:marTop w:val="0"/>
                          <w:marBottom w:val="0"/>
                          <w:divBdr>
                            <w:top w:val="none" w:sz="0" w:space="0" w:color="auto"/>
                            <w:left w:val="none" w:sz="0" w:space="0" w:color="auto"/>
                            <w:bottom w:val="none" w:sz="0" w:space="0" w:color="auto"/>
                            <w:right w:val="none" w:sz="0" w:space="0" w:color="auto"/>
                          </w:divBdr>
                          <w:divsChild>
                            <w:div w:id="14286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iobhan.masterson@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0.png"/><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hse.ie/eng/staff/resources/diversity/diversity.html"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pplysupport@hse.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144151-FC8B-4C3B-B1EC-F47470C57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B2CDF-A533-4294-8F4D-E1C287CA6A40}">
  <ds:schemaRefs>
    <ds:schemaRef ds:uri="http://schemas.microsoft.com/sharepoint/v3/contenttype/forms"/>
  </ds:schemaRefs>
</ds:datastoreItem>
</file>

<file path=customXml/itemProps3.xml><?xml version="1.0" encoding="utf-8"?>
<ds:datastoreItem xmlns:ds="http://schemas.openxmlformats.org/officeDocument/2006/customXml" ds:itemID="{5D28ED92-132D-4AA0-8F64-E5D48F531C50}">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3914</Words>
  <Characters>22310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SE WEST</vt:lpstr>
    </vt:vector>
  </TitlesOfParts>
  <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creator>Lawlor, Nicola</dc:creator>
  <cp:lastModifiedBy>Cliona McGrail</cp:lastModifiedBy>
  <cp:revision>4</cp:revision>
  <cp:lastPrinted>2011-06-21T12:59:00Z</cp:lastPrinted>
  <dcterms:created xsi:type="dcterms:W3CDTF">2026-06-17T15:05:00Z</dcterms:created>
  <dcterms:modified xsi:type="dcterms:W3CDTF">2026-07-03T09:45:00Z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