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8479" w14:textId="42E0830C" w:rsidR="00D633FB" w:rsidRDefault="00D633FB" w:rsidP="00D633FB">
      <w:pPr>
        <w:ind w:left="7200" w:firstLine="720"/>
        <w:jc w:val="both"/>
        <w:rPr>
          <w:rFonts w:ascii="Arial" w:hAnsi="Arial" w:cs="Arial"/>
          <w:b/>
        </w:rPr>
      </w:pPr>
      <w:r w:rsidRPr="008B7768">
        <w:rPr>
          <w:rFonts w:ascii="Arial" w:hAnsi="Arial" w:cs="Arial"/>
          <w:iCs/>
          <w:noProof/>
          <w:lang w:val="en-IE" w:eastAsia="en-IE"/>
        </w:rPr>
        <w:drawing>
          <wp:anchor distT="0" distB="0" distL="114300" distR="114300" simplePos="0" relativeHeight="251659264" behindDoc="1" locked="0" layoutInCell="1" allowOverlap="1" wp14:anchorId="76C7DC04" wp14:editId="23D2E8D7">
            <wp:simplePos x="0" y="0"/>
            <wp:positionH relativeFrom="column">
              <wp:posOffset>-447675</wp:posOffset>
            </wp:positionH>
            <wp:positionV relativeFrom="paragraph">
              <wp:posOffset>0</wp:posOffset>
            </wp:positionV>
            <wp:extent cx="1284340" cy="1069340"/>
            <wp:effectExtent l="0" t="0" r="0" b="0"/>
            <wp:wrapTight wrapText="bothSides">
              <wp:wrapPolygon edited="0">
                <wp:start x="15062" y="1924"/>
                <wp:lineTo x="5448" y="3463"/>
                <wp:lineTo x="3205" y="4618"/>
                <wp:lineTo x="2243" y="16546"/>
                <wp:lineTo x="2884" y="18470"/>
                <wp:lineTo x="3846" y="19240"/>
                <wp:lineTo x="5769" y="19240"/>
                <wp:lineTo x="10576" y="18470"/>
                <wp:lineTo x="17306" y="16546"/>
                <wp:lineTo x="16985" y="15007"/>
                <wp:lineTo x="18588" y="10390"/>
                <wp:lineTo x="17626" y="9235"/>
                <wp:lineTo x="12178" y="8850"/>
                <wp:lineTo x="18267" y="5772"/>
                <wp:lineTo x="19549" y="4618"/>
                <wp:lineTo x="17306" y="1924"/>
                <wp:lineTo x="15062" y="1924"/>
              </wp:wrapPolygon>
            </wp:wrapTight>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434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r w:rsidRPr="00CC78CA">
        <w:rPr>
          <w:rFonts w:ascii="Arial" w:hAnsi="Arial" w:cs="Arial"/>
          <w:b/>
          <w:noProof/>
          <w:lang w:val="en-IE" w:eastAsia="en-IE"/>
        </w:rPr>
        <w:drawing>
          <wp:inline distT="0" distB="0" distL="0" distR="0" wp14:anchorId="139E2826" wp14:editId="3576F214">
            <wp:extent cx="789949" cy="981075"/>
            <wp:effectExtent l="0" t="0" r="0" b="0"/>
            <wp:docPr id="12" name="Picture 11" descr="A logo of a medical service&#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Picture 11" descr="A logo of a medical service&#10;&#10;AI-generated content may be incorrect."/>
                    <pic:cNvPicPr/>
                  </pic:nvPicPr>
                  <pic:blipFill>
                    <a:blip r:embed="rId12">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p w14:paraId="64747A24" w14:textId="77777777" w:rsidR="00D633FB" w:rsidRDefault="00D633FB" w:rsidP="00D633FB">
      <w:pPr>
        <w:jc w:val="right"/>
        <w:rPr>
          <w:rFonts w:ascii="Arial" w:hAnsi="Arial" w:cs="Arial"/>
          <w:b/>
        </w:rPr>
      </w:pPr>
    </w:p>
    <w:p w14:paraId="024CA1CE" w14:textId="12484FC4" w:rsidR="00D633FB" w:rsidRPr="002711B2" w:rsidRDefault="00D633FB" w:rsidP="00D633FB">
      <w:pPr>
        <w:jc w:val="right"/>
        <w:rPr>
          <w:rFonts w:ascii="Arial" w:hAnsi="Arial" w:cs="Arial"/>
          <w:b/>
        </w:rPr>
      </w:pPr>
      <w:r>
        <w:rPr>
          <w:rFonts w:ascii="Arial" w:hAnsi="Arial" w:cs="Arial"/>
          <w:b/>
        </w:rPr>
        <w:t>NAS Senior Specialist Manager II</w:t>
      </w:r>
      <w:r w:rsidR="004A0F47">
        <w:rPr>
          <w:rFonts w:ascii="Arial" w:hAnsi="Arial" w:cs="Arial"/>
          <w:b/>
        </w:rPr>
        <w:t>, Fleet &amp; Assets</w:t>
      </w:r>
    </w:p>
    <w:p w14:paraId="76D9F75C" w14:textId="77777777" w:rsidR="00D633FB" w:rsidRDefault="00D633FB" w:rsidP="00D633FB">
      <w:pPr>
        <w:ind w:left="-1260"/>
        <w:jc w:val="right"/>
        <w:rPr>
          <w:rFonts w:ascii="Arial" w:hAnsi="Arial" w:cs="Arial"/>
          <w:b/>
        </w:rPr>
      </w:pPr>
      <w:r w:rsidRPr="00232BCB">
        <w:rPr>
          <w:rFonts w:ascii="Arial" w:hAnsi="Arial" w:cs="Arial"/>
          <w:b/>
        </w:rPr>
        <w:t>Job Specification &amp; Terms and Conditions</w:t>
      </w:r>
    </w:p>
    <w:p w14:paraId="25F75CE4" w14:textId="77777777" w:rsidR="00F352EF" w:rsidRPr="00232BCB" w:rsidRDefault="00F352EF" w:rsidP="00D633FB">
      <w:pPr>
        <w:ind w:left="-1260"/>
        <w:jc w:val="right"/>
        <w:rPr>
          <w:rFonts w:ascii="Arial" w:hAnsi="Arial" w:cs="Arial"/>
          <w:b/>
        </w:rPr>
      </w:pPr>
    </w:p>
    <w:p w14:paraId="22F37125" w14:textId="77777777" w:rsidR="00D633FB" w:rsidRPr="00232BCB" w:rsidRDefault="00D633FB" w:rsidP="00D633FB">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D633FB" w:rsidRPr="00232BCB" w14:paraId="4F774954" w14:textId="77777777" w:rsidTr="00F352EF">
        <w:tc>
          <w:tcPr>
            <w:tcW w:w="2364" w:type="dxa"/>
          </w:tcPr>
          <w:p w14:paraId="7048617E" w14:textId="77777777" w:rsidR="00D633FB" w:rsidRPr="00232BCB" w:rsidRDefault="00D633FB" w:rsidP="0084620F">
            <w:pPr>
              <w:jc w:val="both"/>
              <w:rPr>
                <w:rFonts w:ascii="Arial" w:hAnsi="Arial" w:cs="Arial"/>
                <w:b/>
                <w:bCs/>
              </w:rPr>
            </w:pPr>
            <w:r w:rsidRPr="00232BCB">
              <w:rPr>
                <w:rFonts w:ascii="Arial" w:hAnsi="Arial" w:cs="Arial"/>
                <w:b/>
                <w:bCs/>
              </w:rPr>
              <w:t>Job Title and Grade</w:t>
            </w:r>
            <w:r>
              <w:rPr>
                <w:rFonts w:ascii="Arial" w:hAnsi="Arial" w:cs="Arial"/>
                <w:b/>
                <w:bCs/>
              </w:rPr>
              <w:t xml:space="preserve"> Code</w:t>
            </w:r>
          </w:p>
        </w:tc>
        <w:tc>
          <w:tcPr>
            <w:tcW w:w="8256" w:type="dxa"/>
          </w:tcPr>
          <w:p w14:paraId="23D122CD" w14:textId="6380B81C" w:rsidR="00D633FB" w:rsidRPr="00522428" w:rsidRDefault="00D633FB" w:rsidP="0084620F">
            <w:pPr>
              <w:rPr>
                <w:rFonts w:ascii="Arial" w:hAnsi="Arial" w:cs="Arial"/>
              </w:rPr>
            </w:pPr>
            <w:r>
              <w:rPr>
                <w:rFonts w:ascii="Arial" w:hAnsi="Arial" w:cs="Arial"/>
              </w:rPr>
              <w:t>NAS Senior Specialist Manager II (</w:t>
            </w:r>
            <w:r w:rsidR="00C50AE1">
              <w:rPr>
                <w:rFonts w:ascii="Arial" w:hAnsi="Arial" w:cs="Arial"/>
              </w:rPr>
              <w:t>Fleet &amp; Assets</w:t>
            </w:r>
            <w:r>
              <w:rPr>
                <w:rFonts w:ascii="Arial" w:hAnsi="Arial" w:cs="Arial"/>
              </w:rPr>
              <w:t>)</w:t>
            </w:r>
          </w:p>
          <w:p w14:paraId="2930C80C" w14:textId="77777777" w:rsidR="00D633FB" w:rsidRPr="00232BCB" w:rsidRDefault="00D633FB" w:rsidP="0084620F">
            <w:pPr>
              <w:jc w:val="both"/>
              <w:rPr>
                <w:rFonts w:ascii="Arial" w:hAnsi="Arial" w:cs="Arial"/>
                <w:iCs/>
              </w:rPr>
            </w:pPr>
            <w:r>
              <w:rPr>
                <w:rFonts w:ascii="Arial" w:hAnsi="Arial" w:cs="Arial"/>
                <w:iCs/>
              </w:rPr>
              <w:t>(Grade Code: 6593)</w:t>
            </w:r>
          </w:p>
        </w:tc>
      </w:tr>
      <w:tr w:rsidR="00D633FB" w:rsidRPr="00232BCB" w14:paraId="7A3AFC59" w14:textId="77777777" w:rsidTr="00F66871">
        <w:tc>
          <w:tcPr>
            <w:tcW w:w="2364" w:type="dxa"/>
          </w:tcPr>
          <w:p w14:paraId="2E44F49B" w14:textId="77777777" w:rsidR="00D633FB" w:rsidRPr="00232BCB" w:rsidRDefault="00D633FB" w:rsidP="0084620F">
            <w:pPr>
              <w:jc w:val="both"/>
              <w:rPr>
                <w:rFonts w:ascii="Arial" w:hAnsi="Arial" w:cs="Arial"/>
                <w:b/>
                <w:bCs/>
              </w:rPr>
            </w:pPr>
            <w:r w:rsidRPr="00232BCB">
              <w:rPr>
                <w:rFonts w:ascii="Arial" w:hAnsi="Arial" w:cs="Arial"/>
                <w:b/>
                <w:bCs/>
              </w:rPr>
              <w:t>Campaign Reference</w:t>
            </w:r>
          </w:p>
        </w:tc>
        <w:tc>
          <w:tcPr>
            <w:tcW w:w="8256" w:type="dxa"/>
          </w:tcPr>
          <w:p w14:paraId="2668B707" w14:textId="35AF2ADD" w:rsidR="00D633FB" w:rsidRDefault="00D633FB" w:rsidP="0084620F">
            <w:pPr>
              <w:jc w:val="both"/>
              <w:rPr>
                <w:rFonts w:ascii="Arial" w:hAnsi="Arial" w:cs="Arial"/>
                <w:iCs/>
              </w:rPr>
            </w:pPr>
            <w:r w:rsidRPr="00232BCB">
              <w:rPr>
                <w:rFonts w:ascii="Arial" w:hAnsi="Arial" w:cs="Arial"/>
                <w:iCs/>
              </w:rPr>
              <w:t>NRS</w:t>
            </w:r>
            <w:r w:rsidR="00572837">
              <w:rPr>
                <w:rFonts w:ascii="Arial" w:hAnsi="Arial" w:cs="Arial"/>
                <w:iCs/>
              </w:rPr>
              <w:t>15466</w:t>
            </w:r>
          </w:p>
          <w:p w14:paraId="1A423D6B" w14:textId="77777777" w:rsidR="00D633FB" w:rsidRPr="00232BCB" w:rsidRDefault="00D633FB" w:rsidP="0084620F">
            <w:pPr>
              <w:jc w:val="both"/>
              <w:rPr>
                <w:rFonts w:ascii="Arial" w:hAnsi="Arial" w:cs="Arial"/>
                <w:iCs/>
              </w:rPr>
            </w:pPr>
          </w:p>
        </w:tc>
      </w:tr>
      <w:tr w:rsidR="00D633FB" w:rsidRPr="00232BCB" w14:paraId="2D790B88" w14:textId="77777777" w:rsidTr="00F66871">
        <w:tc>
          <w:tcPr>
            <w:tcW w:w="2364" w:type="dxa"/>
          </w:tcPr>
          <w:p w14:paraId="43EFD14D" w14:textId="77777777" w:rsidR="00D633FB" w:rsidRPr="00232BCB" w:rsidRDefault="00D633FB" w:rsidP="0084620F">
            <w:pPr>
              <w:jc w:val="both"/>
              <w:rPr>
                <w:rFonts w:ascii="Arial" w:hAnsi="Arial" w:cs="Arial"/>
                <w:b/>
                <w:bCs/>
              </w:rPr>
            </w:pPr>
            <w:r w:rsidRPr="00232BCB">
              <w:rPr>
                <w:rFonts w:ascii="Arial" w:hAnsi="Arial" w:cs="Arial"/>
                <w:b/>
                <w:bCs/>
              </w:rPr>
              <w:t>Closing Date</w:t>
            </w:r>
          </w:p>
          <w:p w14:paraId="623D5142" w14:textId="77777777" w:rsidR="00D633FB" w:rsidRPr="00232BCB" w:rsidRDefault="00D633FB" w:rsidP="0084620F">
            <w:pPr>
              <w:jc w:val="both"/>
              <w:rPr>
                <w:rFonts w:ascii="Arial" w:hAnsi="Arial" w:cs="Arial"/>
                <w:b/>
                <w:bCs/>
              </w:rPr>
            </w:pPr>
          </w:p>
        </w:tc>
        <w:tc>
          <w:tcPr>
            <w:tcW w:w="8256" w:type="dxa"/>
          </w:tcPr>
          <w:p w14:paraId="65634C75" w14:textId="264B92A5" w:rsidR="00D633FB" w:rsidRPr="00125C62" w:rsidRDefault="00D62B94" w:rsidP="0084620F">
            <w:pPr>
              <w:jc w:val="both"/>
              <w:rPr>
                <w:rFonts w:ascii="Arial" w:hAnsi="Arial" w:cs="Arial"/>
                <w:iCs/>
                <w:color w:val="0F4761" w:themeColor="accent1" w:themeShade="BF"/>
              </w:rPr>
            </w:pPr>
            <w:r>
              <w:rPr>
                <w:rFonts w:ascii="Arial" w:hAnsi="Arial" w:cs="Arial"/>
                <w:b/>
              </w:rPr>
              <w:t>Wednesday 29</w:t>
            </w:r>
            <w:r w:rsidRPr="004974D6">
              <w:rPr>
                <w:rFonts w:ascii="Arial" w:hAnsi="Arial" w:cs="Arial"/>
                <w:b/>
                <w:vertAlign w:val="superscript"/>
              </w:rPr>
              <w:t>th</w:t>
            </w:r>
            <w:r>
              <w:rPr>
                <w:rFonts w:ascii="Arial" w:hAnsi="Arial" w:cs="Arial"/>
                <w:b/>
              </w:rPr>
              <w:t xml:space="preserve"> of July</w:t>
            </w:r>
            <w:r w:rsidRPr="00CE40C6">
              <w:rPr>
                <w:rFonts w:ascii="Arial" w:hAnsi="Arial" w:cs="Arial"/>
                <w:b/>
              </w:rPr>
              <w:t xml:space="preserve"> 2026 at </w:t>
            </w:r>
            <w:r>
              <w:rPr>
                <w:rFonts w:ascii="Arial" w:hAnsi="Arial" w:cs="Arial"/>
                <w:b/>
              </w:rPr>
              <w:t>12</w:t>
            </w:r>
            <w:r w:rsidRPr="00CE40C6">
              <w:rPr>
                <w:rFonts w:ascii="Arial" w:hAnsi="Arial" w:cs="Arial"/>
                <w:b/>
              </w:rPr>
              <w:t>:00PM</w:t>
            </w:r>
          </w:p>
        </w:tc>
      </w:tr>
      <w:tr w:rsidR="00D633FB" w:rsidRPr="00232BCB" w14:paraId="473E1701" w14:textId="77777777" w:rsidTr="00F66871">
        <w:tc>
          <w:tcPr>
            <w:tcW w:w="2364" w:type="dxa"/>
          </w:tcPr>
          <w:p w14:paraId="17BC30E2" w14:textId="77777777" w:rsidR="00D633FB" w:rsidRPr="00232BCB" w:rsidRDefault="00D633FB" w:rsidP="0084620F">
            <w:pPr>
              <w:jc w:val="both"/>
              <w:rPr>
                <w:rFonts w:ascii="Arial" w:hAnsi="Arial" w:cs="Arial"/>
                <w:b/>
                <w:bCs/>
              </w:rPr>
            </w:pPr>
            <w:r w:rsidRPr="00232BCB">
              <w:rPr>
                <w:rFonts w:ascii="Arial" w:hAnsi="Arial" w:cs="Arial"/>
                <w:b/>
                <w:bCs/>
              </w:rPr>
              <w:t>Proposed Interview Date (s)</w:t>
            </w:r>
          </w:p>
        </w:tc>
        <w:tc>
          <w:tcPr>
            <w:tcW w:w="8256" w:type="dxa"/>
          </w:tcPr>
          <w:p w14:paraId="148ECAD2" w14:textId="77777777" w:rsidR="00572837" w:rsidRPr="006575FB" w:rsidRDefault="00572837" w:rsidP="00572837">
            <w:pPr>
              <w:pStyle w:val="Heading7"/>
              <w:rPr>
                <w:rFonts w:ascii="Arial" w:hAnsi="Arial" w:cs="Arial"/>
                <w:b/>
                <w:color w:val="0D0D0D" w:themeColor="text1" w:themeTint="F2"/>
              </w:rPr>
            </w:pPr>
            <w:r w:rsidRPr="006575FB">
              <w:rPr>
                <w:rFonts w:ascii="Arial" w:hAnsi="Arial" w:cs="Arial"/>
                <w:color w:val="0D0D0D" w:themeColor="text1" w:themeTint="F2"/>
              </w:rPr>
              <w:t>Candidates will normally be given at least two weeks' notice of interview. The timescale may be reduced in exceptional circumstances.</w:t>
            </w:r>
          </w:p>
          <w:p w14:paraId="29AC04BA" w14:textId="1D099B12" w:rsidR="00D633FB" w:rsidRPr="006575FB" w:rsidRDefault="00D633FB" w:rsidP="0084620F">
            <w:pPr>
              <w:jc w:val="both"/>
              <w:rPr>
                <w:rFonts w:ascii="Arial" w:hAnsi="Arial" w:cs="Arial"/>
                <w:iCs/>
                <w:color w:val="0D0D0D" w:themeColor="text1" w:themeTint="F2"/>
              </w:rPr>
            </w:pPr>
          </w:p>
        </w:tc>
      </w:tr>
      <w:tr w:rsidR="00D633FB" w:rsidRPr="00232BCB" w14:paraId="4D477A06" w14:textId="77777777" w:rsidTr="00F66871">
        <w:tc>
          <w:tcPr>
            <w:tcW w:w="2364" w:type="dxa"/>
          </w:tcPr>
          <w:p w14:paraId="34056D7C" w14:textId="77777777" w:rsidR="00D633FB" w:rsidRPr="00232BCB" w:rsidRDefault="00D633FB" w:rsidP="0084620F">
            <w:pPr>
              <w:jc w:val="both"/>
              <w:rPr>
                <w:rFonts w:ascii="Arial" w:hAnsi="Arial" w:cs="Arial"/>
                <w:b/>
                <w:bCs/>
              </w:rPr>
            </w:pPr>
            <w:r w:rsidRPr="00232BCB">
              <w:rPr>
                <w:rFonts w:ascii="Arial" w:hAnsi="Arial" w:cs="Arial"/>
                <w:b/>
                <w:bCs/>
              </w:rPr>
              <w:t>Taking up Appointment</w:t>
            </w:r>
          </w:p>
        </w:tc>
        <w:tc>
          <w:tcPr>
            <w:tcW w:w="8256" w:type="dxa"/>
          </w:tcPr>
          <w:p w14:paraId="4F460C02" w14:textId="77777777" w:rsidR="00D633FB" w:rsidRPr="00232BCB" w:rsidRDefault="00D633FB" w:rsidP="0084620F">
            <w:pPr>
              <w:jc w:val="both"/>
              <w:rPr>
                <w:rFonts w:ascii="Arial" w:hAnsi="Arial" w:cs="Arial"/>
                <w:iCs/>
              </w:rPr>
            </w:pPr>
            <w:r w:rsidRPr="00232BCB">
              <w:rPr>
                <w:rFonts w:ascii="Arial" w:hAnsi="Arial" w:cs="Arial"/>
                <w:iCs/>
              </w:rPr>
              <w:t>A start date will be indicated at job offer stage.</w:t>
            </w:r>
          </w:p>
        </w:tc>
      </w:tr>
      <w:tr w:rsidR="00D633FB" w:rsidRPr="00232BCB" w14:paraId="1E4B58EC" w14:textId="77777777" w:rsidTr="00F66871">
        <w:tc>
          <w:tcPr>
            <w:tcW w:w="2364" w:type="dxa"/>
          </w:tcPr>
          <w:p w14:paraId="4A211517" w14:textId="77777777" w:rsidR="00D633FB" w:rsidRPr="00232BCB" w:rsidRDefault="00D633FB" w:rsidP="0084620F">
            <w:pPr>
              <w:jc w:val="both"/>
              <w:rPr>
                <w:rFonts w:ascii="Arial" w:hAnsi="Arial" w:cs="Arial"/>
                <w:b/>
                <w:bCs/>
              </w:rPr>
            </w:pPr>
            <w:r w:rsidRPr="00232BCB">
              <w:rPr>
                <w:rFonts w:ascii="Arial" w:hAnsi="Arial" w:cs="Arial"/>
                <w:b/>
                <w:bCs/>
              </w:rPr>
              <w:t>Location of Post</w:t>
            </w:r>
          </w:p>
        </w:tc>
        <w:tc>
          <w:tcPr>
            <w:tcW w:w="8256" w:type="dxa"/>
          </w:tcPr>
          <w:p w14:paraId="057A9368" w14:textId="6BEED8E5" w:rsidR="00D633FB" w:rsidRDefault="00C50AE1" w:rsidP="0084620F">
            <w:pPr>
              <w:jc w:val="both"/>
              <w:rPr>
                <w:rFonts w:ascii="Arial" w:hAnsi="Arial" w:cs="Arial"/>
                <w:b/>
                <w:bCs/>
                <w:color w:val="000000"/>
              </w:rPr>
            </w:pPr>
            <w:r>
              <w:rPr>
                <w:rFonts w:ascii="Arial" w:hAnsi="Arial" w:cs="Arial"/>
                <w:b/>
                <w:bCs/>
                <w:color w:val="000000"/>
              </w:rPr>
              <w:t xml:space="preserve">National Ambulance Service (NAS) </w:t>
            </w:r>
          </w:p>
          <w:p w14:paraId="2B182533" w14:textId="77777777" w:rsidR="00C50AE1" w:rsidRDefault="00C50AE1" w:rsidP="0084620F">
            <w:pPr>
              <w:jc w:val="both"/>
              <w:rPr>
                <w:rFonts w:ascii="Arial" w:hAnsi="Arial" w:cs="Arial"/>
                <w:b/>
                <w:bCs/>
                <w:color w:val="000000"/>
              </w:rPr>
            </w:pPr>
          </w:p>
          <w:p w14:paraId="3F72C73C" w14:textId="5B46EDB2" w:rsidR="00C50AE1" w:rsidRDefault="00C50AE1" w:rsidP="0084620F">
            <w:pPr>
              <w:jc w:val="both"/>
              <w:rPr>
                <w:rFonts w:ascii="Arial" w:hAnsi="Arial" w:cs="Arial"/>
                <w:color w:val="000000"/>
              </w:rPr>
            </w:pPr>
            <w:r>
              <w:rPr>
                <w:rFonts w:ascii="Arial" w:hAnsi="Arial" w:cs="Arial"/>
                <w:color w:val="000000"/>
              </w:rPr>
              <w:t>The NAS Fleet and Assets Department is located in Tullamore, Co. Offaly. The Head of Service, Fleet and Assets is open to engagement in respect to flexibility around location subject to reaching a minimum level of availability in Tullamore, Co. Offaly.</w:t>
            </w:r>
          </w:p>
          <w:p w14:paraId="31F1BF10" w14:textId="77777777" w:rsidR="00C50AE1" w:rsidRDefault="00C50AE1" w:rsidP="0084620F">
            <w:pPr>
              <w:jc w:val="both"/>
              <w:rPr>
                <w:rFonts w:ascii="Arial" w:hAnsi="Arial" w:cs="Arial"/>
                <w:color w:val="000000"/>
              </w:rPr>
            </w:pPr>
          </w:p>
          <w:p w14:paraId="60C2818B" w14:textId="05164B07" w:rsidR="00C50AE1" w:rsidRDefault="00C50AE1" w:rsidP="0084620F">
            <w:pPr>
              <w:jc w:val="both"/>
              <w:rPr>
                <w:rFonts w:ascii="Arial" w:hAnsi="Arial" w:cs="Arial"/>
                <w:color w:val="000000"/>
              </w:rPr>
            </w:pPr>
            <w:r>
              <w:rPr>
                <w:rFonts w:ascii="Arial" w:hAnsi="Arial" w:cs="Arial"/>
                <w:color w:val="000000"/>
              </w:rPr>
              <w:t xml:space="preserve">The post holder will be required as part of this role to travel and attend meetings at national level in key NAS offices and with suppliers around the country. </w:t>
            </w:r>
          </w:p>
          <w:p w14:paraId="5F94F535" w14:textId="77777777" w:rsidR="00C50AE1" w:rsidRDefault="00C50AE1" w:rsidP="0084620F">
            <w:pPr>
              <w:jc w:val="both"/>
              <w:rPr>
                <w:rFonts w:ascii="Arial" w:hAnsi="Arial" w:cs="Arial"/>
                <w:color w:val="000000"/>
              </w:rPr>
            </w:pPr>
          </w:p>
          <w:p w14:paraId="5889DB66" w14:textId="7148D779" w:rsidR="00C50AE1" w:rsidRDefault="00C50AE1" w:rsidP="0084620F">
            <w:pPr>
              <w:jc w:val="both"/>
              <w:rPr>
                <w:rFonts w:ascii="Arial" w:hAnsi="Arial" w:cs="Arial"/>
                <w:color w:val="000000"/>
              </w:rPr>
            </w:pPr>
            <w:r>
              <w:rPr>
                <w:rFonts w:ascii="Arial" w:hAnsi="Arial" w:cs="Arial"/>
                <w:color w:val="000000"/>
              </w:rPr>
              <w:t xml:space="preserve">There </w:t>
            </w:r>
            <w:r w:rsidR="002159F0">
              <w:rPr>
                <w:rFonts w:ascii="Arial" w:hAnsi="Arial" w:cs="Arial"/>
                <w:color w:val="000000"/>
              </w:rPr>
              <w:t xml:space="preserve">is one permanent and whole time vacancy available </w:t>
            </w:r>
          </w:p>
          <w:p w14:paraId="35CD460E" w14:textId="77777777" w:rsidR="002159F0" w:rsidRDefault="002159F0" w:rsidP="0084620F">
            <w:pPr>
              <w:jc w:val="both"/>
              <w:rPr>
                <w:rFonts w:ascii="Arial" w:hAnsi="Arial" w:cs="Arial"/>
                <w:color w:val="000000"/>
              </w:rPr>
            </w:pPr>
          </w:p>
          <w:p w14:paraId="2A2DEF40" w14:textId="787CEF22" w:rsidR="002159F0" w:rsidRPr="00C50AE1" w:rsidRDefault="002159F0" w:rsidP="0084620F">
            <w:pPr>
              <w:jc w:val="both"/>
              <w:rPr>
                <w:rFonts w:ascii="Arial" w:hAnsi="Arial" w:cs="Arial"/>
                <w:color w:val="000000"/>
              </w:rPr>
            </w:pPr>
            <w:r>
              <w:rPr>
                <w:rFonts w:ascii="Arial" w:hAnsi="Arial" w:cs="Arial"/>
                <w:color w:val="000000"/>
              </w:rPr>
              <w:t xml:space="preserve">A panel may be formed as a result of this campaign for </w:t>
            </w:r>
            <w:r w:rsidR="006575FB" w:rsidRPr="006575FB">
              <w:rPr>
                <w:rFonts w:ascii="Arial" w:hAnsi="Arial" w:cs="Arial"/>
                <w:b/>
                <w:bCs/>
                <w:color w:val="000000"/>
              </w:rPr>
              <w:t xml:space="preserve">NAS </w:t>
            </w:r>
            <w:r w:rsidRPr="004A0F47">
              <w:rPr>
                <w:rFonts w:ascii="Arial" w:hAnsi="Arial" w:cs="Arial"/>
                <w:b/>
                <w:bCs/>
                <w:color w:val="000000"/>
              </w:rPr>
              <w:t xml:space="preserve">Senior Specialist Manager II, </w:t>
            </w:r>
            <w:r w:rsidR="00A17F73" w:rsidRPr="004A0F47">
              <w:rPr>
                <w:rFonts w:ascii="Arial" w:hAnsi="Arial" w:cs="Arial"/>
                <w:b/>
                <w:bCs/>
                <w:color w:val="000000"/>
              </w:rPr>
              <w:t>Fleet &amp; Assets</w:t>
            </w:r>
            <w:r w:rsidRPr="004A0F47">
              <w:rPr>
                <w:rFonts w:ascii="Arial" w:hAnsi="Arial" w:cs="Arial"/>
                <w:b/>
                <w:bCs/>
                <w:color w:val="000000"/>
              </w:rPr>
              <w:t xml:space="preserve"> within the National Ambulance Service (NAS) </w:t>
            </w:r>
            <w:r>
              <w:rPr>
                <w:rFonts w:ascii="Arial" w:hAnsi="Arial" w:cs="Arial"/>
                <w:color w:val="000000"/>
              </w:rPr>
              <w:t xml:space="preserve">from which current and future, permanent and specified purpose vacancies of full or part-time duration may be filled. </w:t>
            </w:r>
          </w:p>
          <w:p w14:paraId="4A75A518" w14:textId="77777777" w:rsidR="00D633FB" w:rsidRPr="003A7D2F" w:rsidRDefault="00D633FB" w:rsidP="0084620F">
            <w:pPr>
              <w:jc w:val="both"/>
              <w:rPr>
                <w:rFonts w:ascii="Arial" w:hAnsi="Arial" w:cs="Arial"/>
                <w:b/>
              </w:rPr>
            </w:pPr>
          </w:p>
        </w:tc>
      </w:tr>
      <w:tr w:rsidR="00D633FB" w:rsidRPr="00232BCB" w14:paraId="17BD07AE" w14:textId="77777777" w:rsidTr="00F66871">
        <w:tc>
          <w:tcPr>
            <w:tcW w:w="2364" w:type="dxa"/>
          </w:tcPr>
          <w:p w14:paraId="4B9F08FC" w14:textId="77777777" w:rsidR="00D633FB" w:rsidRPr="00232BCB" w:rsidRDefault="00D633FB" w:rsidP="0084620F">
            <w:pPr>
              <w:jc w:val="both"/>
              <w:rPr>
                <w:rFonts w:ascii="Arial" w:hAnsi="Arial" w:cs="Arial"/>
                <w:b/>
                <w:bCs/>
                <w:color w:val="000000"/>
              </w:rPr>
            </w:pPr>
            <w:r w:rsidRPr="00232BCB">
              <w:rPr>
                <w:rFonts w:ascii="Arial" w:hAnsi="Arial" w:cs="Arial"/>
                <w:b/>
                <w:bCs/>
                <w:color w:val="000000"/>
              </w:rPr>
              <w:t>Informal Enquiries</w:t>
            </w:r>
          </w:p>
        </w:tc>
        <w:tc>
          <w:tcPr>
            <w:tcW w:w="8256" w:type="dxa"/>
          </w:tcPr>
          <w:p w14:paraId="27F95678" w14:textId="22091195" w:rsidR="00F66871" w:rsidRPr="006575FB" w:rsidRDefault="00F66871" w:rsidP="00F66871">
            <w:pPr>
              <w:jc w:val="both"/>
              <w:rPr>
                <w:rFonts w:ascii="Arial" w:hAnsi="Arial" w:cs="Arial"/>
              </w:rPr>
            </w:pPr>
            <w:r w:rsidRPr="006575FB">
              <w:rPr>
                <w:rFonts w:ascii="Arial" w:hAnsi="Arial" w:cs="Arial"/>
                <w:b/>
              </w:rPr>
              <w:t>Name:</w:t>
            </w:r>
            <w:r w:rsidRPr="006575FB">
              <w:rPr>
                <w:rFonts w:ascii="Arial" w:hAnsi="Arial" w:cs="Arial"/>
              </w:rPr>
              <w:t xml:space="preserve"> </w:t>
            </w:r>
            <w:r w:rsidR="002159F0" w:rsidRPr="006575FB">
              <w:rPr>
                <w:rFonts w:ascii="Arial" w:hAnsi="Arial" w:cs="Arial"/>
              </w:rPr>
              <w:t xml:space="preserve">Johnny Dicker, Head of Service </w:t>
            </w:r>
          </w:p>
          <w:p w14:paraId="23770FD7" w14:textId="735716F1" w:rsidR="00F66871" w:rsidRPr="006575FB" w:rsidRDefault="00F66871" w:rsidP="00F66871">
            <w:pPr>
              <w:jc w:val="both"/>
              <w:rPr>
                <w:rFonts w:ascii="Arial" w:hAnsi="Arial" w:cs="Arial"/>
              </w:rPr>
            </w:pPr>
            <w:r w:rsidRPr="006575FB">
              <w:rPr>
                <w:rFonts w:ascii="Arial" w:hAnsi="Arial" w:cs="Arial"/>
                <w:b/>
              </w:rPr>
              <w:t>Tel:</w:t>
            </w:r>
            <w:r w:rsidRPr="006575FB">
              <w:rPr>
                <w:rFonts w:ascii="Arial" w:hAnsi="Arial" w:cs="Arial"/>
              </w:rPr>
              <w:t xml:space="preserve"> </w:t>
            </w:r>
            <w:r w:rsidR="002159F0" w:rsidRPr="006575FB">
              <w:rPr>
                <w:rFonts w:ascii="Arial" w:hAnsi="Arial" w:cs="Arial"/>
              </w:rPr>
              <w:t>087 1880756</w:t>
            </w:r>
          </w:p>
          <w:p w14:paraId="479B0307" w14:textId="1059200F" w:rsidR="00D633FB" w:rsidRPr="006575FB" w:rsidRDefault="00F66871" w:rsidP="0084620F">
            <w:pPr>
              <w:jc w:val="both"/>
              <w:rPr>
                <w:rFonts w:ascii="Arial" w:hAnsi="Arial" w:cs="Arial"/>
              </w:rPr>
            </w:pPr>
            <w:r w:rsidRPr="006575FB">
              <w:rPr>
                <w:rFonts w:ascii="Arial" w:hAnsi="Arial" w:cs="Arial"/>
                <w:b/>
              </w:rPr>
              <w:t>Email:</w:t>
            </w:r>
            <w:r w:rsidRPr="006575FB">
              <w:rPr>
                <w:rFonts w:ascii="Arial" w:hAnsi="Arial" w:cs="Arial"/>
              </w:rPr>
              <w:t xml:space="preserve"> </w:t>
            </w:r>
            <w:hyperlink r:id="rId13" w:history="1">
              <w:r w:rsidR="002159F0" w:rsidRPr="006575FB">
                <w:rPr>
                  <w:rStyle w:val="Hyperlink"/>
                  <w:rFonts w:ascii="Arial" w:hAnsi="Arial" w:cs="Arial"/>
                </w:rPr>
                <w:t>johnny.dicker@hse.ie</w:t>
              </w:r>
            </w:hyperlink>
            <w:r w:rsidR="002159F0" w:rsidRPr="006575FB">
              <w:rPr>
                <w:rFonts w:ascii="Arial" w:hAnsi="Arial" w:cs="Arial"/>
              </w:rPr>
              <w:t xml:space="preserve"> </w:t>
            </w:r>
          </w:p>
          <w:p w14:paraId="2517A90C" w14:textId="0ABFA5F8" w:rsidR="00D56047" w:rsidRPr="006575FB" w:rsidRDefault="00D56047" w:rsidP="0084620F">
            <w:pPr>
              <w:jc w:val="both"/>
              <w:rPr>
                <w:rFonts w:ascii="Arial" w:hAnsi="Arial" w:cs="Arial"/>
              </w:rPr>
            </w:pPr>
          </w:p>
        </w:tc>
      </w:tr>
      <w:tr w:rsidR="00572837" w:rsidRPr="00232BCB" w14:paraId="610C1E0F" w14:textId="77777777" w:rsidTr="00F66871">
        <w:tc>
          <w:tcPr>
            <w:tcW w:w="2364" w:type="dxa"/>
          </w:tcPr>
          <w:p w14:paraId="0FC3084D" w14:textId="669CCEBE" w:rsidR="00572837" w:rsidRPr="00572837" w:rsidRDefault="00572837" w:rsidP="0084620F">
            <w:pPr>
              <w:jc w:val="both"/>
              <w:rPr>
                <w:rFonts w:ascii="Arial" w:hAnsi="Arial" w:cs="Arial"/>
                <w:b/>
                <w:bCs/>
                <w:color w:val="000000"/>
              </w:rPr>
            </w:pPr>
            <w:r w:rsidRPr="00572837">
              <w:rPr>
                <w:rFonts w:ascii="Arial" w:hAnsi="Arial" w:cs="Arial"/>
                <w:b/>
                <w:bCs/>
              </w:rPr>
              <w:t>Reasonable Accommodations</w:t>
            </w:r>
          </w:p>
        </w:tc>
        <w:tc>
          <w:tcPr>
            <w:tcW w:w="8256" w:type="dxa"/>
          </w:tcPr>
          <w:p w14:paraId="6A564F0B" w14:textId="77777777" w:rsidR="00572837" w:rsidRDefault="00572837" w:rsidP="00F66871">
            <w:pPr>
              <w:jc w:val="both"/>
              <w:rPr>
                <w:rStyle w:val="Hyperlink"/>
                <w:rFonts w:ascii="Arial" w:hAnsi="Arial" w:cs="Arial"/>
              </w:rPr>
            </w:pPr>
            <w:r w:rsidRPr="00572837">
              <w:rPr>
                <w:rFonts w:ascii="Arial" w:hAnsi="Arial" w:cs="Arial"/>
              </w:rPr>
              <w:t xml:space="preserve">Candidates who require a Reasonable Accommodation/s to support their participation, at any stage, in the recruitment and selection process, should email </w:t>
            </w:r>
            <w:hyperlink r:id="rId14" w:history="1">
              <w:r w:rsidRPr="00572837">
                <w:rPr>
                  <w:rStyle w:val="Hyperlink"/>
                  <w:rFonts w:ascii="Arial" w:hAnsi="Arial" w:cs="Arial"/>
                </w:rPr>
                <w:t>applysupport@hse.ie</w:t>
              </w:r>
            </w:hyperlink>
          </w:p>
          <w:p w14:paraId="482225AC" w14:textId="0F3E768A" w:rsidR="006575FB" w:rsidRPr="00572837" w:rsidRDefault="006575FB" w:rsidP="00F66871">
            <w:pPr>
              <w:jc w:val="both"/>
              <w:rPr>
                <w:rFonts w:ascii="Arial" w:hAnsi="Arial" w:cs="Arial"/>
                <w:b/>
              </w:rPr>
            </w:pPr>
          </w:p>
        </w:tc>
      </w:tr>
      <w:tr w:rsidR="00D633FB" w:rsidRPr="00232BCB" w14:paraId="23A536D7" w14:textId="77777777" w:rsidTr="00F66871">
        <w:tc>
          <w:tcPr>
            <w:tcW w:w="2364" w:type="dxa"/>
          </w:tcPr>
          <w:p w14:paraId="49DC5B47" w14:textId="77777777" w:rsidR="00D633FB" w:rsidRPr="00232BCB" w:rsidRDefault="00D633FB" w:rsidP="0084620F">
            <w:pPr>
              <w:jc w:val="both"/>
              <w:rPr>
                <w:rFonts w:ascii="Arial" w:hAnsi="Arial" w:cs="Arial"/>
                <w:b/>
                <w:bCs/>
              </w:rPr>
            </w:pPr>
            <w:r w:rsidRPr="00232BCB">
              <w:rPr>
                <w:rFonts w:ascii="Arial" w:hAnsi="Arial" w:cs="Arial"/>
                <w:b/>
                <w:bCs/>
              </w:rPr>
              <w:t>Details of Service</w:t>
            </w:r>
          </w:p>
          <w:p w14:paraId="25A68E0F" w14:textId="77777777" w:rsidR="00D633FB" w:rsidRPr="00232BCB" w:rsidRDefault="00D633FB" w:rsidP="0084620F">
            <w:pPr>
              <w:jc w:val="both"/>
              <w:rPr>
                <w:rFonts w:ascii="Arial" w:hAnsi="Arial" w:cs="Arial"/>
                <w:b/>
                <w:bCs/>
              </w:rPr>
            </w:pPr>
          </w:p>
        </w:tc>
        <w:tc>
          <w:tcPr>
            <w:tcW w:w="8256" w:type="dxa"/>
          </w:tcPr>
          <w:p w14:paraId="01A49212" w14:textId="77777777" w:rsidR="00D633FB" w:rsidRPr="005C03A1" w:rsidRDefault="00D633FB" w:rsidP="0084620F">
            <w:pPr>
              <w:pStyle w:val="Default"/>
              <w:jc w:val="both"/>
              <w:rPr>
                <w:color w:val="000000" w:themeColor="text1"/>
                <w:sz w:val="20"/>
                <w:szCs w:val="20"/>
              </w:rPr>
            </w:pPr>
            <w:r w:rsidRPr="005C03A1">
              <w:rPr>
                <w:color w:val="000000" w:themeColor="text1"/>
                <w:sz w:val="20"/>
                <w:szCs w:val="20"/>
              </w:rPr>
              <w:t xml:space="preserve">The National Ambulance Service is one of the state’s principal emergency services providing high quality, safe and patient-centred services as part of an integrated health system. NAS is the statutory Pre-Hospital urgent, emergency and critical care and retrieval provider for the State. </w:t>
            </w:r>
          </w:p>
          <w:p w14:paraId="707C7E9E" w14:textId="77777777" w:rsidR="00D633FB" w:rsidRPr="005C03A1" w:rsidRDefault="00D633FB" w:rsidP="0084620F">
            <w:pPr>
              <w:pStyle w:val="Default"/>
              <w:jc w:val="both"/>
              <w:rPr>
                <w:color w:val="000000" w:themeColor="text1"/>
                <w:sz w:val="20"/>
                <w:szCs w:val="20"/>
              </w:rPr>
            </w:pPr>
            <w:r w:rsidRPr="005C03A1">
              <w:rPr>
                <w:color w:val="000000" w:themeColor="text1"/>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73125477" w14:textId="77777777" w:rsidR="00D633FB" w:rsidRPr="005C03A1" w:rsidRDefault="00D633FB" w:rsidP="0084620F">
            <w:pPr>
              <w:pStyle w:val="Default"/>
              <w:jc w:val="both"/>
              <w:rPr>
                <w:color w:val="000000" w:themeColor="text1"/>
                <w:sz w:val="20"/>
                <w:szCs w:val="20"/>
              </w:rPr>
            </w:pPr>
          </w:p>
          <w:p w14:paraId="213F5264" w14:textId="77777777" w:rsidR="00D633FB" w:rsidRPr="005C03A1" w:rsidRDefault="00D633FB" w:rsidP="0084620F">
            <w:pPr>
              <w:pStyle w:val="Default"/>
              <w:jc w:val="both"/>
              <w:rPr>
                <w:color w:val="000000" w:themeColor="text1"/>
                <w:sz w:val="20"/>
                <w:szCs w:val="20"/>
              </w:rPr>
            </w:pPr>
            <w:r w:rsidRPr="005C03A1">
              <w:rPr>
                <w:color w:val="000000" w:themeColor="text1"/>
                <w:sz w:val="20"/>
                <w:szCs w:val="20"/>
              </w:rPr>
              <w:t>In 202</w:t>
            </w:r>
            <w:r>
              <w:rPr>
                <w:color w:val="000000" w:themeColor="text1"/>
                <w:sz w:val="20"/>
                <w:szCs w:val="20"/>
              </w:rPr>
              <w:t>6</w:t>
            </w:r>
            <w:r w:rsidRPr="005C03A1">
              <w:rPr>
                <w:color w:val="000000" w:themeColor="text1"/>
                <w:sz w:val="20"/>
                <w:szCs w:val="20"/>
              </w:rPr>
              <w:t xml:space="preserve">, the National Ambulance Service will continue implementation of a strategic plan, which is focused on ensuring the delivery of patient centred care. It brings together recommendations from a wide series of reviews into a single plan. </w:t>
            </w:r>
          </w:p>
          <w:p w14:paraId="1548953B" w14:textId="77777777" w:rsidR="00D633FB" w:rsidRPr="005C03A1" w:rsidRDefault="00D633FB" w:rsidP="0084620F">
            <w:pPr>
              <w:pStyle w:val="Default"/>
              <w:jc w:val="both"/>
              <w:rPr>
                <w:color w:val="000000" w:themeColor="text1"/>
                <w:sz w:val="20"/>
                <w:szCs w:val="20"/>
              </w:rPr>
            </w:pPr>
          </w:p>
          <w:p w14:paraId="5E316413" w14:textId="77777777" w:rsidR="00D633FB" w:rsidRDefault="00D633FB" w:rsidP="0084620F">
            <w:pPr>
              <w:pStyle w:val="Default"/>
              <w:jc w:val="both"/>
              <w:rPr>
                <w:color w:val="000000" w:themeColor="text1"/>
                <w:sz w:val="20"/>
                <w:szCs w:val="20"/>
              </w:rPr>
            </w:pPr>
            <w:r w:rsidRPr="005C03A1">
              <w:rPr>
                <w:color w:val="000000" w:themeColor="text1"/>
                <w:sz w:val="20"/>
                <w:szCs w:val="20"/>
              </w:rPr>
              <w:t xml:space="preserve">A critical element of this is the implementation of shifting models of care that will see the service utilise other alternative services for our patients than the emergency department. </w:t>
            </w:r>
          </w:p>
          <w:p w14:paraId="1D06A99A" w14:textId="1A3CB3E5" w:rsidR="00633854" w:rsidRPr="00D633FB" w:rsidRDefault="00633854" w:rsidP="0084620F">
            <w:pPr>
              <w:pStyle w:val="Default"/>
              <w:jc w:val="both"/>
              <w:rPr>
                <w:color w:val="000000" w:themeColor="text1"/>
                <w:sz w:val="20"/>
                <w:szCs w:val="20"/>
              </w:rPr>
            </w:pPr>
          </w:p>
        </w:tc>
      </w:tr>
      <w:tr w:rsidR="00D633FB" w:rsidRPr="00232BCB" w14:paraId="2BE1F729" w14:textId="77777777" w:rsidTr="00F66871">
        <w:tc>
          <w:tcPr>
            <w:tcW w:w="2364" w:type="dxa"/>
          </w:tcPr>
          <w:p w14:paraId="14358AEF" w14:textId="77777777" w:rsidR="00D633FB" w:rsidRPr="00232BCB" w:rsidRDefault="00D633FB" w:rsidP="0084620F">
            <w:pPr>
              <w:jc w:val="both"/>
              <w:rPr>
                <w:rFonts w:ascii="Arial" w:hAnsi="Arial" w:cs="Arial"/>
                <w:b/>
                <w:bCs/>
              </w:rPr>
            </w:pPr>
            <w:r w:rsidRPr="00232BCB">
              <w:rPr>
                <w:rFonts w:ascii="Arial" w:hAnsi="Arial" w:cs="Arial"/>
                <w:b/>
                <w:bCs/>
              </w:rPr>
              <w:lastRenderedPageBreak/>
              <w:t>Reporting Relationship</w:t>
            </w:r>
          </w:p>
        </w:tc>
        <w:tc>
          <w:tcPr>
            <w:tcW w:w="8256" w:type="dxa"/>
          </w:tcPr>
          <w:p w14:paraId="1585060B" w14:textId="77777777" w:rsidR="00D633FB" w:rsidRDefault="00D633FB" w:rsidP="0084620F">
            <w:pPr>
              <w:jc w:val="both"/>
              <w:rPr>
                <w:rFonts w:ascii="Arial" w:hAnsi="Arial" w:cs="Arial"/>
                <w:iCs/>
              </w:rPr>
            </w:pPr>
            <w:r w:rsidRPr="00232BCB">
              <w:rPr>
                <w:rFonts w:ascii="Arial" w:hAnsi="Arial" w:cs="Arial"/>
                <w:iCs/>
              </w:rPr>
              <w:t xml:space="preserve">Reporting to </w:t>
            </w:r>
            <w:r w:rsidR="00633854">
              <w:rPr>
                <w:rFonts w:ascii="Arial" w:hAnsi="Arial" w:cs="Arial"/>
                <w:iCs/>
              </w:rPr>
              <w:t>a</w:t>
            </w:r>
            <w:r>
              <w:rPr>
                <w:rFonts w:ascii="Arial" w:hAnsi="Arial" w:cs="Arial"/>
                <w:iCs/>
              </w:rPr>
              <w:t xml:space="preserve"> </w:t>
            </w:r>
            <w:r>
              <w:rPr>
                <w:rFonts w:ascii="Arial" w:hAnsi="Arial" w:cs="Arial"/>
              </w:rPr>
              <w:t xml:space="preserve">Head of </w:t>
            </w:r>
            <w:r w:rsidR="002159F0">
              <w:rPr>
                <w:rFonts w:ascii="Arial" w:hAnsi="Arial" w:cs="Arial"/>
              </w:rPr>
              <w:t>Service, Fleet &amp; Assets</w:t>
            </w:r>
            <w:r w:rsidRPr="00415D06">
              <w:rPr>
                <w:rFonts w:ascii="Arial" w:hAnsi="Arial" w:cs="Arial"/>
              </w:rPr>
              <w:t>, National Ambulance Service</w:t>
            </w:r>
            <w:r>
              <w:rPr>
                <w:rFonts w:ascii="Arial" w:hAnsi="Arial" w:cs="Arial"/>
                <w:bCs/>
                <w:iCs/>
              </w:rPr>
              <w:t xml:space="preserve"> or other nominated manager</w:t>
            </w:r>
            <w:r>
              <w:rPr>
                <w:rFonts w:ascii="Arial" w:hAnsi="Arial" w:cs="Arial"/>
                <w:iCs/>
              </w:rPr>
              <w:t xml:space="preserve"> </w:t>
            </w:r>
          </w:p>
          <w:p w14:paraId="0A8F05E6" w14:textId="1A0BF0A7" w:rsidR="00F352EF" w:rsidRPr="00232BCB" w:rsidRDefault="00F352EF" w:rsidP="0084620F">
            <w:pPr>
              <w:jc w:val="both"/>
              <w:rPr>
                <w:rFonts w:ascii="Arial" w:hAnsi="Arial" w:cs="Arial"/>
                <w:iCs/>
              </w:rPr>
            </w:pPr>
          </w:p>
        </w:tc>
      </w:tr>
      <w:tr w:rsidR="00D633FB" w:rsidRPr="00232BCB" w14:paraId="3505C978" w14:textId="77777777" w:rsidTr="00F66871">
        <w:tc>
          <w:tcPr>
            <w:tcW w:w="2364" w:type="dxa"/>
          </w:tcPr>
          <w:p w14:paraId="16D3B8FD" w14:textId="77777777" w:rsidR="00D633FB" w:rsidRPr="00232BCB" w:rsidRDefault="00D633FB" w:rsidP="0084620F">
            <w:pPr>
              <w:jc w:val="both"/>
              <w:rPr>
                <w:rFonts w:ascii="Arial" w:hAnsi="Arial" w:cs="Arial"/>
                <w:b/>
                <w:bCs/>
              </w:rPr>
            </w:pPr>
            <w:r>
              <w:rPr>
                <w:rFonts w:ascii="Arial" w:hAnsi="Arial" w:cs="Arial"/>
                <w:b/>
                <w:bCs/>
              </w:rPr>
              <w:t>Key Working Relationships</w:t>
            </w:r>
          </w:p>
        </w:tc>
        <w:tc>
          <w:tcPr>
            <w:tcW w:w="8256" w:type="dxa"/>
          </w:tcPr>
          <w:p w14:paraId="536C7443" w14:textId="77777777" w:rsidR="00D633FB" w:rsidRDefault="00D633FB" w:rsidP="0084620F">
            <w:pPr>
              <w:rPr>
                <w:rFonts w:ascii="Arial" w:hAnsi="Arial" w:cs="Arial"/>
                <w:iCs/>
              </w:rPr>
            </w:pPr>
            <w:r w:rsidRPr="00C973AF">
              <w:rPr>
                <w:rFonts w:ascii="Arial" w:hAnsi="Arial" w:cs="Arial"/>
                <w:iCs/>
              </w:rPr>
              <w:t>The key working relationships associated with this role are:</w:t>
            </w:r>
          </w:p>
          <w:p w14:paraId="02B50A95" w14:textId="77777777" w:rsidR="00D633FB" w:rsidRDefault="00D633FB" w:rsidP="0084620F">
            <w:pPr>
              <w:rPr>
                <w:rFonts w:ascii="Arial" w:hAnsi="Arial" w:cs="Arial"/>
                <w:iCs/>
              </w:rPr>
            </w:pPr>
          </w:p>
          <w:p w14:paraId="76F88578" w14:textId="77777777" w:rsidR="00633854" w:rsidRPr="00C973AF" w:rsidRDefault="00633854" w:rsidP="00633854">
            <w:pPr>
              <w:pStyle w:val="ListParagraph"/>
              <w:numPr>
                <w:ilvl w:val="0"/>
                <w:numId w:val="3"/>
              </w:numPr>
              <w:ind w:left="382" w:hanging="382"/>
              <w:contextualSpacing w:val="0"/>
              <w:rPr>
                <w:rFonts w:ascii="Arial" w:hAnsi="Arial" w:cs="Arial"/>
                <w:iCs/>
              </w:rPr>
            </w:pPr>
            <w:r w:rsidRPr="00C973AF">
              <w:rPr>
                <w:rFonts w:ascii="Arial" w:hAnsi="Arial" w:cs="Arial"/>
                <w:iCs/>
              </w:rPr>
              <w:t>NAS Executive Management</w:t>
            </w:r>
            <w:r>
              <w:rPr>
                <w:rFonts w:ascii="Arial" w:hAnsi="Arial" w:cs="Arial"/>
                <w:iCs/>
              </w:rPr>
              <w:t xml:space="preserve"> Team</w:t>
            </w:r>
          </w:p>
          <w:p w14:paraId="37254A06" w14:textId="77777777" w:rsidR="00633854" w:rsidRDefault="00633854" w:rsidP="00633854">
            <w:pPr>
              <w:pStyle w:val="ListParagraph"/>
              <w:numPr>
                <w:ilvl w:val="0"/>
                <w:numId w:val="3"/>
              </w:numPr>
              <w:ind w:left="382" w:hanging="382"/>
              <w:contextualSpacing w:val="0"/>
              <w:rPr>
                <w:rFonts w:ascii="Arial" w:hAnsi="Arial" w:cs="Arial"/>
                <w:iCs/>
              </w:rPr>
            </w:pPr>
            <w:r w:rsidRPr="00C973AF">
              <w:rPr>
                <w:rFonts w:ascii="Arial" w:hAnsi="Arial" w:cs="Arial"/>
                <w:iCs/>
              </w:rPr>
              <w:t>NAS Senior Managers</w:t>
            </w:r>
            <w:r>
              <w:rPr>
                <w:rFonts w:ascii="Arial" w:hAnsi="Arial" w:cs="Arial"/>
                <w:iCs/>
              </w:rPr>
              <w:t xml:space="preserve"> (including Senior Tactical Managers)</w:t>
            </w:r>
          </w:p>
          <w:p w14:paraId="2C95A4B8" w14:textId="77777777" w:rsidR="00633854" w:rsidRPr="00F25B51" w:rsidRDefault="00633854" w:rsidP="00633854">
            <w:pPr>
              <w:pStyle w:val="ListParagraph"/>
              <w:numPr>
                <w:ilvl w:val="0"/>
                <w:numId w:val="3"/>
              </w:numPr>
              <w:ind w:left="382" w:hanging="382"/>
              <w:contextualSpacing w:val="0"/>
              <w:rPr>
                <w:rFonts w:ascii="Arial" w:hAnsi="Arial" w:cs="Arial"/>
                <w:iCs/>
              </w:rPr>
            </w:pPr>
            <w:r>
              <w:rPr>
                <w:rFonts w:ascii="Arial" w:hAnsi="Arial" w:cs="Arial"/>
                <w:iCs/>
              </w:rPr>
              <w:t xml:space="preserve">NAS Managers and </w:t>
            </w:r>
            <w:r w:rsidRPr="00F25B51">
              <w:rPr>
                <w:rFonts w:ascii="Arial" w:hAnsi="Arial" w:cs="Arial"/>
                <w:iCs/>
              </w:rPr>
              <w:t>Staff</w:t>
            </w:r>
          </w:p>
          <w:p w14:paraId="03DCE6D6" w14:textId="71678D4F" w:rsidR="00633854" w:rsidRPr="00C973AF" w:rsidRDefault="00633854" w:rsidP="00633854">
            <w:pPr>
              <w:pStyle w:val="ListParagraph"/>
              <w:numPr>
                <w:ilvl w:val="0"/>
                <w:numId w:val="3"/>
              </w:numPr>
              <w:ind w:left="382" w:hanging="382"/>
              <w:contextualSpacing w:val="0"/>
              <w:rPr>
                <w:rFonts w:ascii="Arial" w:hAnsi="Arial" w:cs="Arial"/>
                <w:iCs/>
              </w:rPr>
            </w:pPr>
            <w:r>
              <w:rPr>
                <w:rFonts w:ascii="Arial" w:hAnsi="Arial" w:cs="Arial"/>
                <w:iCs/>
              </w:rPr>
              <w:t>HSE Region</w:t>
            </w:r>
          </w:p>
          <w:p w14:paraId="4C9057DD" w14:textId="77777777" w:rsidR="00633854" w:rsidRPr="00C973AF" w:rsidRDefault="00633854" w:rsidP="00633854">
            <w:pPr>
              <w:pStyle w:val="ListParagraph"/>
              <w:numPr>
                <w:ilvl w:val="0"/>
                <w:numId w:val="3"/>
              </w:numPr>
              <w:ind w:left="382" w:hanging="382"/>
              <w:contextualSpacing w:val="0"/>
              <w:rPr>
                <w:rFonts w:ascii="Arial" w:hAnsi="Arial" w:cs="Arial"/>
                <w:iCs/>
              </w:rPr>
            </w:pPr>
            <w:r>
              <w:rPr>
                <w:rFonts w:ascii="Arial" w:hAnsi="Arial" w:cs="Arial"/>
                <w:iCs/>
              </w:rPr>
              <w:t>HSE Emergency Management Office</w:t>
            </w:r>
          </w:p>
          <w:p w14:paraId="588794FF" w14:textId="77777777" w:rsidR="00633854" w:rsidRPr="00C973AF" w:rsidRDefault="00633854" w:rsidP="00633854">
            <w:pPr>
              <w:pStyle w:val="ListParagraph"/>
              <w:numPr>
                <w:ilvl w:val="0"/>
                <w:numId w:val="3"/>
              </w:numPr>
              <w:ind w:left="382" w:hanging="382"/>
              <w:contextualSpacing w:val="0"/>
              <w:rPr>
                <w:rFonts w:ascii="Arial" w:hAnsi="Arial" w:cs="Arial"/>
                <w:iCs/>
              </w:rPr>
            </w:pPr>
            <w:r w:rsidRPr="00C973AF">
              <w:rPr>
                <w:rFonts w:ascii="Arial" w:hAnsi="Arial" w:cs="Arial"/>
                <w:iCs/>
              </w:rPr>
              <w:t xml:space="preserve">HSE </w:t>
            </w:r>
            <w:r>
              <w:rPr>
                <w:rFonts w:ascii="Arial" w:hAnsi="Arial" w:cs="Arial"/>
                <w:iCs/>
              </w:rPr>
              <w:t>Press and Media</w:t>
            </w:r>
          </w:p>
          <w:p w14:paraId="646BE110" w14:textId="77777777" w:rsidR="00633854" w:rsidRPr="00C973AF" w:rsidRDefault="00633854" w:rsidP="00633854">
            <w:pPr>
              <w:pStyle w:val="ListParagraph"/>
              <w:numPr>
                <w:ilvl w:val="0"/>
                <w:numId w:val="3"/>
              </w:numPr>
              <w:ind w:left="382" w:hanging="382"/>
              <w:contextualSpacing w:val="0"/>
              <w:rPr>
                <w:rFonts w:ascii="Arial" w:hAnsi="Arial" w:cs="Arial"/>
                <w:iCs/>
              </w:rPr>
            </w:pPr>
            <w:r w:rsidRPr="00C973AF">
              <w:rPr>
                <w:rFonts w:ascii="Arial" w:hAnsi="Arial" w:cs="Arial"/>
                <w:iCs/>
              </w:rPr>
              <w:t>HSE Internal Audit</w:t>
            </w:r>
          </w:p>
          <w:p w14:paraId="19A60845" w14:textId="77777777" w:rsidR="00633854" w:rsidRPr="00C973AF" w:rsidRDefault="00633854" w:rsidP="00633854">
            <w:pPr>
              <w:pStyle w:val="ListParagraph"/>
              <w:numPr>
                <w:ilvl w:val="0"/>
                <w:numId w:val="3"/>
              </w:numPr>
              <w:ind w:left="382" w:hanging="382"/>
              <w:contextualSpacing w:val="0"/>
              <w:rPr>
                <w:rFonts w:ascii="Arial" w:hAnsi="Arial" w:cs="Arial"/>
                <w:iCs/>
              </w:rPr>
            </w:pPr>
            <w:r w:rsidRPr="00C973AF">
              <w:rPr>
                <w:rFonts w:ascii="Arial" w:hAnsi="Arial" w:cs="Arial"/>
                <w:iCs/>
              </w:rPr>
              <w:t>HSE Office of Legal Services</w:t>
            </w:r>
          </w:p>
          <w:p w14:paraId="1197F04C" w14:textId="77777777" w:rsidR="00633854" w:rsidRPr="00C973AF" w:rsidRDefault="00633854" w:rsidP="00633854">
            <w:pPr>
              <w:pStyle w:val="ListParagraph"/>
              <w:numPr>
                <w:ilvl w:val="0"/>
                <w:numId w:val="3"/>
              </w:numPr>
              <w:ind w:left="382" w:hanging="382"/>
              <w:contextualSpacing w:val="0"/>
              <w:rPr>
                <w:rFonts w:ascii="Arial" w:hAnsi="Arial" w:cs="Arial"/>
                <w:iCs/>
              </w:rPr>
            </w:pPr>
            <w:r w:rsidRPr="00C973AF">
              <w:rPr>
                <w:rFonts w:ascii="Arial" w:hAnsi="Arial" w:cs="Arial"/>
                <w:iCs/>
              </w:rPr>
              <w:t>HSE Compliance Unit</w:t>
            </w:r>
          </w:p>
          <w:p w14:paraId="0CEA540D" w14:textId="77777777" w:rsidR="00633854" w:rsidRDefault="00633854" w:rsidP="00633854">
            <w:pPr>
              <w:pStyle w:val="ListParagraph"/>
              <w:numPr>
                <w:ilvl w:val="0"/>
                <w:numId w:val="3"/>
              </w:numPr>
              <w:ind w:left="382" w:hanging="382"/>
              <w:contextualSpacing w:val="0"/>
              <w:rPr>
                <w:rFonts w:ascii="Arial" w:hAnsi="Arial" w:cs="Arial"/>
                <w:iCs/>
              </w:rPr>
            </w:pPr>
            <w:r w:rsidRPr="00745726">
              <w:rPr>
                <w:rFonts w:ascii="Arial" w:hAnsi="Arial" w:cs="Arial"/>
                <w:iCs/>
              </w:rPr>
              <w:t xml:space="preserve">An Garda </w:t>
            </w:r>
            <w:r w:rsidRPr="00A27AA1">
              <w:rPr>
                <w:rFonts w:ascii="Arial" w:hAnsi="Arial" w:cs="Arial"/>
                <w:iCs/>
              </w:rPr>
              <w:t>Síochána</w:t>
            </w:r>
          </w:p>
          <w:p w14:paraId="14A7324B" w14:textId="77777777" w:rsidR="00633854" w:rsidRDefault="00633854" w:rsidP="00633854">
            <w:pPr>
              <w:pStyle w:val="ListParagraph"/>
              <w:numPr>
                <w:ilvl w:val="0"/>
                <w:numId w:val="3"/>
              </w:numPr>
              <w:ind w:left="382" w:hanging="382"/>
              <w:contextualSpacing w:val="0"/>
              <w:rPr>
                <w:rFonts w:ascii="Arial" w:hAnsi="Arial" w:cs="Arial"/>
                <w:iCs/>
              </w:rPr>
            </w:pPr>
            <w:r w:rsidRPr="00745726">
              <w:rPr>
                <w:rFonts w:ascii="Arial" w:hAnsi="Arial" w:cs="Arial"/>
                <w:iCs/>
              </w:rPr>
              <w:t>Local Authority Fire Services</w:t>
            </w:r>
          </w:p>
          <w:p w14:paraId="6D412A3B" w14:textId="77777777" w:rsidR="00633854" w:rsidRDefault="00633854" w:rsidP="00633854">
            <w:pPr>
              <w:pStyle w:val="ListParagraph"/>
              <w:numPr>
                <w:ilvl w:val="0"/>
                <w:numId w:val="3"/>
              </w:numPr>
              <w:ind w:left="382" w:hanging="382"/>
              <w:contextualSpacing w:val="0"/>
              <w:rPr>
                <w:rFonts w:ascii="Arial" w:hAnsi="Arial" w:cs="Arial"/>
                <w:iCs/>
              </w:rPr>
            </w:pPr>
            <w:r>
              <w:rPr>
                <w:rFonts w:ascii="Arial" w:hAnsi="Arial" w:cs="Arial"/>
                <w:iCs/>
              </w:rPr>
              <w:t>Defence Forces</w:t>
            </w:r>
          </w:p>
          <w:p w14:paraId="77FE021B" w14:textId="77777777" w:rsidR="00633854" w:rsidRDefault="00633854" w:rsidP="00633854">
            <w:pPr>
              <w:pStyle w:val="ListParagraph"/>
              <w:numPr>
                <w:ilvl w:val="0"/>
                <w:numId w:val="3"/>
              </w:numPr>
              <w:ind w:left="382" w:hanging="382"/>
              <w:contextualSpacing w:val="0"/>
              <w:rPr>
                <w:rFonts w:ascii="Arial" w:hAnsi="Arial" w:cs="Arial"/>
                <w:iCs/>
              </w:rPr>
            </w:pPr>
            <w:r>
              <w:rPr>
                <w:rFonts w:ascii="Arial" w:hAnsi="Arial" w:cs="Arial"/>
                <w:iCs/>
              </w:rPr>
              <w:t>Primary Care Providers</w:t>
            </w:r>
          </w:p>
          <w:p w14:paraId="66A3BC91" w14:textId="77777777" w:rsidR="00633854" w:rsidRPr="00745726" w:rsidRDefault="00633854" w:rsidP="00633854">
            <w:pPr>
              <w:pStyle w:val="ListParagraph"/>
              <w:numPr>
                <w:ilvl w:val="0"/>
                <w:numId w:val="3"/>
              </w:numPr>
              <w:ind w:left="382" w:hanging="382"/>
              <w:contextualSpacing w:val="0"/>
              <w:rPr>
                <w:rFonts w:ascii="Arial" w:hAnsi="Arial" w:cs="Arial"/>
                <w:iCs/>
              </w:rPr>
            </w:pPr>
            <w:r w:rsidRPr="00745726">
              <w:rPr>
                <w:rFonts w:ascii="Arial" w:hAnsi="Arial" w:cs="Arial"/>
                <w:iCs/>
              </w:rPr>
              <w:t>External Service Providers</w:t>
            </w:r>
          </w:p>
          <w:p w14:paraId="32860322" w14:textId="77777777" w:rsidR="00633854" w:rsidRPr="00F25B51" w:rsidRDefault="00633854" w:rsidP="00633854">
            <w:pPr>
              <w:pStyle w:val="ListParagraph"/>
              <w:numPr>
                <w:ilvl w:val="0"/>
                <w:numId w:val="3"/>
              </w:numPr>
              <w:ind w:left="382" w:hanging="382"/>
              <w:contextualSpacing w:val="0"/>
              <w:rPr>
                <w:rFonts w:ascii="Arial" w:hAnsi="Arial" w:cs="Arial"/>
                <w:iCs/>
              </w:rPr>
            </w:pPr>
            <w:r w:rsidRPr="00C973AF">
              <w:rPr>
                <w:rFonts w:ascii="Arial" w:hAnsi="Arial" w:cs="Arial"/>
                <w:iCs/>
              </w:rPr>
              <w:t>Public Representatives</w:t>
            </w:r>
            <w:r>
              <w:rPr>
                <w:rFonts w:ascii="Arial" w:hAnsi="Arial" w:cs="Arial"/>
                <w:iCs/>
              </w:rPr>
              <w:t xml:space="preserve">, </w:t>
            </w:r>
            <w:r w:rsidRPr="00F25B51">
              <w:rPr>
                <w:rFonts w:ascii="Arial" w:hAnsi="Arial" w:cs="Arial"/>
                <w:iCs/>
              </w:rPr>
              <w:t xml:space="preserve">Regional Health </w:t>
            </w:r>
            <w:r>
              <w:rPr>
                <w:rFonts w:ascii="Arial" w:hAnsi="Arial" w:cs="Arial"/>
                <w:iCs/>
              </w:rPr>
              <w:t xml:space="preserve">Fora, </w:t>
            </w:r>
            <w:r w:rsidRPr="00F25B51">
              <w:rPr>
                <w:rFonts w:ascii="Arial" w:hAnsi="Arial" w:cs="Arial"/>
                <w:iCs/>
              </w:rPr>
              <w:t>County Councils</w:t>
            </w:r>
          </w:p>
          <w:p w14:paraId="5A32FDE0" w14:textId="77777777" w:rsidR="00633854" w:rsidRDefault="00633854" w:rsidP="00633854">
            <w:pPr>
              <w:pStyle w:val="ListParagraph"/>
              <w:numPr>
                <w:ilvl w:val="0"/>
                <w:numId w:val="3"/>
              </w:numPr>
              <w:ind w:left="382" w:hanging="382"/>
              <w:contextualSpacing w:val="0"/>
              <w:rPr>
                <w:rFonts w:ascii="Arial" w:hAnsi="Arial" w:cs="Arial"/>
                <w:iCs/>
              </w:rPr>
            </w:pPr>
            <w:r w:rsidRPr="00C973AF">
              <w:rPr>
                <w:rFonts w:ascii="Arial" w:hAnsi="Arial" w:cs="Arial"/>
                <w:iCs/>
              </w:rPr>
              <w:t>Trade Unions</w:t>
            </w:r>
          </w:p>
          <w:p w14:paraId="71426200" w14:textId="77777777" w:rsidR="00633854" w:rsidRPr="003F35E7" w:rsidRDefault="00633854" w:rsidP="00633854">
            <w:pPr>
              <w:pStyle w:val="ListParagraph"/>
              <w:numPr>
                <w:ilvl w:val="0"/>
                <w:numId w:val="3"/>
              </w:numPr>
              <w:ind w:left="382" w:hanging="382"/>
              <w:contextualSpacing w:val="0"/>
              <w:rPr>
                <w:rFonts w:ascii="Arial" w:hAnsi="Arial" w:cs="Arial"/>
                <w:iCs/>
              </w:rPr>
            </w:pPr>
            <w:r w:rsidRPr="003F35E7">
              <w:rPr>
                <w:rFonts w:ascii="Arial" w:hAnsi="Arial" w:cs="Arial"/>
                <w:iCs/>
              </w:rPr>
              <w:t>Patient Advocacy Groups</w:t>
            </w:r>
          </w:p>
          <w:p w14:paraId="51CD74C5" w14:textId="39C2909E" w:rsidR="00633854" w:rsidRDefault="00633854" w:rsidP="00633854">
            <w:pPr>
              <w:pStyle w:val="ListParagraph"/>
              <w:numPr>
                <w:ilvl w:val="0"/>
                <w:numId w:val="3"/>
              </w:numPr>
              <w:ind w:left="382" w:hanging="382"/>
              <w:contextualSpacing w:val="0"/>
              <w:rPr>
                <w:rFonts w:ascii="Arial" w:hAnsi="Arial" w:cs="Arial"/>
                <w:iCs/>
              </w:rPr>
            </w:pPr>
            <w:r w:rsidRPr="00BB2CFC">
              <w:rPr>
                <w:rFonts w:ascii="Arial" w:hAnsi="Arial" w:cs="Arial"/>
                <w:iCs/>
              </w:rPr>
              <w:t xml:space="preserve">Health Information and Quality Authority (HIQA), </w:t>
            </w:r>
          </w:p>
          <w:p w14:paraId="2E1C17F8" w14:textId="77777777" w:rsidR="00633854" w:rsidRDefault="00633854" w:rsidP="00633854">
            <w:pPr>
              <w:pStyle w:val="ListParagraph"/>
              <w:numPr>
                <w:ilvl w:val="0"/>
                <w:numId w:val="3"/>
              </w:numPr>
              <w:ind w:left="382" w:hanging="382"/>
              <w:contextualSpacing w:val="0"/>
              <w:rPr>
                <w:rFonts w:ascii="Arial" w:hAnsi="Arial" w:cs="Arial"/>
                <w:iCs/>
              </w:rPr>
            </w:pPr>
            <w:r w:rsidRPr="00BB2CFC">
              <w:rPr>
                <w:rFonts w:ascii="Arial" w:hAnsi="Arial" w:cs="Arial"/>
                <w:iCs/>
              </w:rPr>
              <w:t>Pre-Hospital Emergency Care Council (PHECC)</w:t>
            </w:r>
          </w:p>
          <w:p w14:paraId="052E8B0C" w14:textId="77777777" w:rsidR="00633854" w:rsidRDefault="00633854" w:rsidP="00633854">
            <w:pPr>
              <w:pStyle w:val="ListParagraph"/>
              <w:numPr>
                <w:ilvl w:val="0"/>
                <w:numId w:val="3"/>
              </w:numPr>
              <w:ind w:left="382" w:hanging="382"/>
              <w:contextualSpacing w:val="0"/>
              <w:rPr>
                <w:rFonts w:ascii="Arial" w:hAnsi="Arial" w:cs="Arial"/>
                <w:iCs/>
              </w:rPr>
            </w:pPr>
            <w:r w:rsidRPr="00BB2CFC">
              <w:rPr>
                <w:rFonts w:ascii="Arial" w:hAnsi="Arial" w:cs="Arial"/>
                <w:iCs/>
              </w:rPr>
              <w:t>Road Safety Authority (RSA)</w:t>
            </w:r>
          </w:p>
          <w:p w14:paraId="1AB67BDC" w14:textId="6598F910" w:rsidR="00633854" w:rsidRDefault="00633854" w:rsidP="00633854">
            <w:pPr>
              <w:pStyle w:val="ListParagraph"/>
              <w:numPr>
                <w:ilvl w:val="0"/>
                <w:numId w:val="3"/>
              </w:numPr>
              <w:ind w:left="382" w:hanging="382"/>
              <w:contextualSpacing w:val="0"/>
              <w:rPr>
                <w:rFonts w:ascii="Arial" w:hAnsi="Arial" w:cs="Arial"/>
                <w:iCs/>
              </w:rPr>
            </w:pPr>
            <w:r w:rsidRPr="00BB2CFC">
              <w:rPr>
                <w:rFonts w:ascii="Arial" w:hAnsi="Arial" w:cs="Arial"/>
                <w:iCs/>
              </w:rPr>
              <w:t>Health and Safety Authority (H</w:t>
            </w:r>
            <w:r>
              <w:rPr>
                <w:rFonts w:ascii="Arial" w:hAnsi="Arial" w:cs="Arial"/>
                <w:iCs/>
              </w:rPr>
              <w:t>SA</w:t>
            </w:r>
            <w:r w:rsidRPr="00BB2CFC">
              <w:rPr>
                <w:rFonts w:ascii="Arial" w:hAnsi="Arial" w:cs="Arial"/>
                <w:iCs/>
              </w:rPr>
              <w:t>)</w:t>
            </w:r>
          </w:p>
          <w:p w14:paraId="65BA6316" w14:textId="77777777" w:rsidR="00633854" w:rsidRDefault="00633854" w:rsidP="00633854">
            <w:pPr>
              <w:pStyle w:val="ListParagraph"/>
              <w:numPr>
                <w:ilvl w:val="0"/>
                <w:numId w:val="3"/>
              </w:numPr>
              <w:ind w:left="382" w:hanging="382"/>
              <w:contextualSpacing w:val="0"/>
              <w:rPr>
                <w:rFonts w:ascii="Arial" w:hAnsi="Arial" w:cs="Arial"/>
                <w:iCs/>
              </w:rPr>
            </w:pPr>
            <w:r w:rsidRPr="003F35E7">
              <w:rPr>
                <w:rFonts w:ascii="Arial" w:hAnsi="Arial" w:cs="Arial"/>
                <w:iCs/>
              </w:rPr>
              <w:t>State Claims Agency</w:t>
            </w:r>
          </w:p>
          <w:p w14:paraId="3A783DBA" w14:textId="77777777" w:rsidR="00633854" w:rsidRPr="003F35E7" w:rsidRDefault="00633854" w:rsidP="00633854">
            <w:pPr>
              <w:pStyle w:val="ListParagraph"/>
              <w:numPr>
                <w:ilvl w:val="0"/>
                <w:numId w:val="3"/>
              </w:numPr>
              <w:ind w:left="382" w:hanging="382"/>
              <w:contextualSpacing w:val="0"/>
              <w:rPr>
                <w:rFonts w:ascii="Arial" w:hAnsi="Arial" w:cs="Arial"/>
                <w:iCs/>
              </w:rPr>
            </w:pPr>
            <w:r w:rsidRPr="003F35E7">
              <w:rPr>
                <w:rFonts w:ascii="Arial" w:hAnsi="Arial" w:cs="Arial"/>
                <w:iCs/>
              </w:rPr>
              <w:t>Irish Coast Guard</w:t>
            </w:r>
          </w:p>
          <w:p w14:paraId="31E4D047" w14:textId="77777777" w:rsidR="00633854" w:rsidRDefault="00633854" w:rsidP="00633854">
            <w:pPr>
              <w:pStyle w:val="ListParagraph"/>
              <w:numPr>
                <w:ilvl w:val="0"/>
                <w:numId w:val="3"/>
              </w:numPr>
              <w:ind w:left="381" w:hanging="381"/>
              <w:contextualSpacing w:val="0"/>
              <w:rPr>
                <w:rFonts w:ascii="Arial" w:hAnsi="Arial" w:cs="Arial"/>
                <w:iCs/>
              </w:rPr>
            </w:pPr>
            <w:r>
              <w:rPr>
                <w:rFonts w:ascii="Arial" w:hAnsi="Arial" w:cs="Arial"/>
                <w:iCs/>
              </w:rPr>
              <w:t>Voluntary and Auxiliary Organisations</w:t>
            </w:r>
          </w:p>
          <w:p w14:paraId="0A608CCA" w14:textId="77777777" w:rsidR="00D633FB" w:rsidRPr="001F732A" w:rsidRDefault="00D633FB" w:rsidP="0084620F">
            <w:pPr>
              <w:rPr>
                <w:rFonts w:ascii="Arial" w:hAnsi="Arial" w:cs="Arial"/>
                <w:iCs/>
              </w:rPr>
            </w:pPr>
          </w:p>
        </w:tc>
      </w:tr>
      <w:tr w:rsidR="00D633FB" w:rsidRPr="00232BCB" w14:paraId="21F2ADBF" w14:textId="77777777" w:rsidTr="00F66871">
        <w:tc>
          <w:tcPr>
            <w:tcW w:w="2364" w:type="dxa"/>
          </w:tcPr>
          <w:p w14:paraId="3A0EE140" w14:textId="77777777" w:rsidR="00D633FB" w:rsidRPr="00232BCB" w:rsidRDefault="00D633FB" w:rsidP="0084620F">
            <w:pPr>
              <w:jc w:val="both"/>
              <w:rPr>
                <w:rFonts w:ascii="Arial" w:hAnsi="Arial" w:cs="Arial"/>
                <w:b/>
                <w:bCs/>
              </w:rPr>
            </w:pPr>
            <w:r w:rsidRPr="00232BCB">
              <w:rPr>
                <w:rFonts w:ascii="Arial" w:hAnsi="Arial" w:cs="Arial"/>
                <w:b/>
                <w:bCs/>
              </w:rPr>
              <w:t xml:space="preserve">Purpose of the Post </w:t>
            </w:r>
          </w:p>
          <w:p w14:paraId="67E43A3A" w14:textId="77777777" w:rsidR="00D633FB" w:rsidRPr="00232BCB" w:rsidRDefault="00D633FB" w:rsidP="0084620F">
            <w:pPr>
              <w:jc w:val="both"/>
              <w:rPr>
                <w:rFonts w:ascii="Arial" w:hAnsi="Arial" w:cs="Arial"/>
                <w:b/>
                <w:bCs/>
              </w:rPr>
            </w:pPr>
          </w:p>
        </w:tc>
        <w:tc>
          <w:tcPr>
            <w:tcW w:w="8256" w:type="dxa"/>
          </w:tcPr>
          <w:p w14:paraId="06663990" w14:textId="04444225" w:rsidR="002159F0" w:rsidRDefault="0060051A" w:rsidP="002159F0">
            <w:pPr>
              <w:jc w:val="both"/>
              <w:rPr>
                <w:rFonts w:ascii="Arial" w:hAnsi="Arial" w:cs="Arial"/>
                <w:color w:val="000000"/>
                <w:lang w:val="en-AU" w:eastAsia="en-AU"/>
              </w:rPr>
            </w:pPr>
            <w:r w:rsidRPr="004E6B64">
              <w:rPr>
                <w:rFonts w:ascii="Arial" w:hAnsi="Arial" w:cs="Arial"/>
                <w:color w:val="000000"/>
                <w:lang w:val="en-AU" w:eastAsia="en-AU"/>
              </w:rPr>
              <w:t xml:space="preserve">The </w:t>
            </w:r>
            <w:r>
              <w:rPr>
                <w:rFonts w:ascii="Arial" w:hAnsi="Arial" w:cs="Arial"/>
                <w:color w:val="000000"/>
                <w:lang w:val="en-AU" w:eastAsia="en-AU"/>
              </w:rPr>
              <w:t xml:space="preserve">post holder </w:t>
            </w:r>
            <w:r w:rsidRPr="004E6B64">
              <w:rPr>
                <w:rFonts w:ascii="Arial" w:hAnsi="Arial" w:cs="Arial"/>
                <w:color w:val="000000"/>
                <w:lang w:val="en-AU" w:eastAsia="en-AU"/>
              </w:rPr>
              <w:t xml:space="preserve">is accountable </w:t>
            </w:r>
            <w:r w:rsidR="002159F0">
              <w:rPr>
                <w:rFonts w:ascii="Arial" w:hAnsi="Arial" w:cs="Arial"/>
                <w:color w:val="000000"/>
                <w:lang w:val="en-AU" w:eastAsia="en-AU"/>
              </w:rPr>
              <w:t xml:space="preserve">to the Head of Service, Fleet &amp; Assets for the day to day operations of the NAS Fleet Management. </w:t>
            </w:r>
          </w:p>
          <w:p w14:paraId="21790B01" w14:textId="77777777" w:rsidR="002159F0" w:rsidRDefault="002159F0" w:rsidP="002159F0">
            <w:pPr>
              <w:jc w:val="both"/>
              <w:rPr>
                <w:rFonts w:ascii="Arial" w:hAnsi="Arial" w:cs="Arial"/>
                <w:color w:val="000000"/>
                <w:lang w:val="en-AU" w:eastAsia="en-AU"/>
              </w:rPr>
            </w:pPr>
          </w:p>
          <w:p w14:paraId="32B4D094" w14:textId="5735A51E" w:rsidR="002159F0" w:rsidRDefault="002159F0" w:rsidP="002159F0">
            <w:pPr>
              <w:jc w:val="both"/>
              <w:rPr>
                <w:rFonts w:ascii="Arial" w:hAnsi="Arial" w:cs="Arial"/>
                <w:color w:val="000000"/>
                <w:lang w:val="en-AU" w:eastAsia="en-AU"/>
              </w:rPr>
            </w:pPr>
            <w:r>
              <w:rPr>
                <w:rFonts w:ascii="Arial" w:hAnsi="Arial" w:cs="Arial"/>
                <w:color w:val="000000"/>
                <w:lang w:val="en-AU" w:eastAsia="en-AU"/>
              </w:rPr>
              <w:t>The post holder is responsible for en</w:t>
            </w:r>
            <w:r w:rsidR="00720382">
              <w:rPr>
                <w:rFonts w:ascii="Arial" w:hAnsi="Arial" w:cs="Arial"/>
                <w:color w:val="000000"/>
                <w:lang w:val="en-AU" w:eastAsia="en-AU"/>
              </w:rPr>
              <w:t>suring that al</w:t>
            </w:r>
            <w:r w:rsidR="00FC1679">
              <w:rPr>
                <w:rFonts w:ascii="Arial" w:hAnsi="Arial" w:cs="Arial"/>
                <w:color w:val="000000"/>
                <w:lang w:val="en-AU" w:eastAsia="en-AU"/>
              </w:rPr>
              <w:t>l</w:t>
            </w:r>
            <w:r w:rsidR="00720382">
              <w:rPr>
                <w:rFonts w:ascii="Arial" w:hAnsi="Arial" w:cs="Arial"/>
                <w:color w:val="000000"/>
                <w:lang w:val="en-AU" w:eastAsia="en-AU"/>
              </w:rPr>
              <w:t xml:space="preserve"> NAS vehicles and equipment are fit for purpose intended, comply with all relevant statutory, legislative and financial requirements and are maintained in a safe and effective manner. </w:t>
            </w:r>
          </w:p>
          <w:p w14:paraId="49BE81C7" w14:textId="77777777" w:rsidR="00720382" w:rsidRDefault="00720382" w:rsidP="002159F0">
            <w:pPr>
              <w:jc w:val="both"/>
              <w:rPr>
                <w:rFonts w:ascii="Arial" w:hAnsi="Arial" w:cs="Arial"/>
                <w:color w:val="000000"/>
                <w:lang w:val="en-AU" w:eastAsia="en-AU"/>
              </w:rPr>
            </w:pPr>
          </w:p>
          <w:p w14:paraId="1B2400EE" w14:textId="2B3D1D55" w:rsidR="00720382" w:rsidRDefault="00720382" w:rsidP="002159F0">
            <w:pPr>
              <w:jc w:val="both"/>
              <w:rPr>
                <w:rFonts w:ascii="Arial" w:hAnsi="Arial" w:cs="Arial"/>
                <w:color w:val="000000"/>
                <w:lang w:val="en-AU" w:eastAsia="en-AU"/>
              </w:rPr>
            </w:pPr>
            <w:r>
              <w:rPr>
                <w:rFonts w:ascii="Arial" w:hAnsi="Arial" w:cs="Arial"/>
                <w:color w:val="000000"/>
                <w:lang w:val="en-AU" w:eastAsia="en-AU"/>
              </w:rPr>
              <w:t xml:space="preserve">The post </w:t>
            </w:r>
            <w:r w:rsidR="007969E2">
              <w:rPr>
                <w:rFonts w:ascii="Arial" w:hAnsi="Arial" w:cs="Arial"/>
                <w:color w:val="000000"/>
                <w:lang w:val="en-AU" w:eastAsia="en-AU"/>
              </w:rPr>
              <w:t xml:space="preserve">holder is responsible for the maximisation of vehicle availability as a key function objective ensuring continuity of service delivery within financial limits. </w:t>
            </w:r>
          </w:p>
          <w:p w14:paraId="6F59DE59" w14:textId="77777777" w:rsidR="007969E2" w:rsidRDefault="007969E2" w:rsidP="002159F0">
            <w:pPr>
              <w:jc w:val="both"/>
              <w:rPr>
                <w:rFonts w:ascii="Arial" w:hAnsi="Arial" w:cs="Arial"/>
                <w:color w:val="000000"/>
                <w:lang w:val="en-AU" w:eastAsia="en-AU"/>
              </w:rPr>
            </w:pPr>
          </w:p>
          <w:p w14:paraId="423FC44C" w14:textId="2546CA38" w:rsidR="007969E2" w:rsidRDefault="007969E2" w:rsidP="002159F0">
            <w:pPr>
              <w:jc w:val="both"/>
              <w:rPr>
                <w:rFonts w:ascii="Arial" w:hAnsi="Arial" w:cs="Arial"/>
                <w:color w:val="000000"/>
                <w:lang w:val="en-AU" w:eastAsia="en-AU"/>
              </w:rPr>
            </w:pPr>
            <w:r>
              <w:rPr>
                <w:rFonts w:ascii="Arial" w:hAnsi="Arial" w:cs="Arial"/>
                <w:color w:val="000000"/>
                <w:lang w:val="en-AU" w:eastAsia="en-AU"/>
              </w:rPr>
              <w:t xml:space="preserve">The post holder will support and assist with the ongoing development of the NAS Fleet and Equipment Plan including fleet procurement and management. </w:t>
            </w:r>
          </w:p>
          <w:p w14:paraId="42969705" w14:textId="77777777" w:rsidR="007969E2" w:rsidRDefault="007969E2" w:rsidP="002159F0">
            <w:pPr>
              <w:jc w:val="both"/>
              <w:rPr>
                <w:rFonts w:ascii="Arial" w:hAnsi="Arial" w:cs="Arial"/>
                <w:color w:val="000000"/>
                <w:lang w:val="en-AU" w:eastAsia="en-AU"/>
              </w:rPr>
            </w:pPr>
          </w:p>
          <w:p w14:paraId="112B323A" w14:textId="1CE8D3F5" w:rsidR="007969E2" w:rsidRDefault="007969E2" w:rsidP="002159F0">
            <w:pPr>
              <w:jc w:val="both"/>
              <w:rPr>
                <w:rFonts w:ascii="Arial" w:hAnsi="Arial" w:cs="Arial"/>
                <w:color w:val="000000"/>
                <w:lang w:val="en-AU" w:eastAsia="en-AU"/>
              </w:rPr>
            </w:pPr>
            <w:r>
              <w:rPr>
                <w:rFonts w:ascii="Arial" w:hAnsi="Arial" w:cs="Arial"/>
                <w:color w:val="000000"/>
                <w:lang w:val="en-AU" w:eastAsia="en-AU"/>
              </w:rPr>
              <w:t xml:space="preserve">The post holder will </w:t>
            </w:r>
            <w:r w:rsidR="00FC1679">
              <w:rPr>
                <w:rFonts w:ascii="Arial" w:hAnsi="Arial" w:cs="Arial"/>
                <w:color w:val="000000"/>
                <w:lang w:val="en-AU" w:eastAsia="en-AU"/>
              </w:rPr>
              <w:t>provide oversight and guidance to all the flee</w:t>
            </w:r>
            <w:r>
              <w:rPr>
                <w:rFonts w:ascii="Arial" w:hAnsi="Arial" w:cs="Arial"/>
                <w:color w:val="000000"/>
                <w:lang w:val="en-AU" w:eastAsia="en-AU"/>
              </w:rPr>
              <w:t xml:space="preserve"> teams within all Operational Areas and develop and maintain information systems to report on all aspects of fleet performance, providing recommendations for action required. </w:t>
            </w:r>
          </w:p>
          <w:p w14:paraId="2192B441" w14:textId="77777777" w:rsidR="007969E2" w:rsidRDefault="007969E2" w:rsidP="002159F0">
            <w:pPr>
              <w:jc w:val="both"/>
              <w:rPr>
                <w:rFonts w:ascii="Arial" w:hAnsi="Arial" w:cs="Arial"/>
                <w:color w:val="000000"/>
                <w:lang w:val="en-AU" w:eastAsia="en-AU"/>
              </w:rPr>
            </w:pPr>
          </w:p>
          <w:p w14:paraId="3DC028A6" w14:textId="2BA0584F" w:rsidR="007969E2" w:rsidRDefault="007969E2" w:rsidP="002159F0">
            <w:pPr>
              <w:jc w:val="both"/>
              <w:rPr>
                <w:rFonts w:ascii="Arial" w:hAnsi="Arial" w:cs="Arial"/>
                <w:color w:val="000000"/>
                <w:lang w:val="en-AU" w:eastAsia="en-AU"/>
              </w:rPr>
            </w:pPr>
            <w:r>
              <w:rPr>
                <w:rFonts w:ascii="Arial" w:hAnsi="Arial" w:cs="Arial"/>
                <w:color w:val="000000"/>
                <w:lang w:val="en-AU" w:eastAsia="en-AU"/>
              </w:rPr>
              <w:t xml:space="preserve">The post holder is responsible for the sound governance of their designated area while ensuring consistent application of HSE governance and performance management systems. </w:t>
            </w:r>
          </w:p>
          <w:p w14:paraId="66A0AD1B" w14:textId="77777777" w:rsidR="007969E2" w:rsidRDefault="007969E2" w:rsidP="002159F0">
            <w:pPr>
              <w:jc w:val="both"/>
              <w:rPr>
                <w:rFonts w:ascii="Arial" w:hAnsi="Arial" w:cs="Arial"/>
                <w:color w:val="000000"/>
                <w:lang w:val="en-AU" w:eastAsia="en-AU"/>
              </w:rPr>
            </w:pPr>
          </w:p>
          <w:p w14:paraId="3B697DFC" w14:textId="5B76F3DA" w:rsidR="007969E2" w:rsidRDefault="007969E2" w:rsidP="002159F0">
            <w:pPr>
              <w:jc w:val="both"/>
              <w:rPr>
                <w:rFonts w:ascii="Arial" w:hAnsi="Arial" w:cs="Arial"/>
                <w:color w:val="000000"/>
                <w:lang w:val="en-AU" w:eastAsia="en-AU"/>
              </w:rPr>
            </w:pPr>
            <w:r>
              <w:rPr>
                <w:rFonts w:ascii="Arial" w:hAnsi="Arial" w:cs="Arial"/>
                <w:color w:val="000000"/>
                <w:lang w:val="en-AU" w:eastAsia="en-AU"/>
              </w:rPr>
              <w:t xml:space="preserve">The post holder must provide effective management of, and a safe system of work for staff within their area of responsibility. </w:t>
            </w:r>
          </w:p>
          <w:p w14:paraId="2AF34903" w14:textId="77777777" w:rsidR="007969E2" w:rsidRDefault="007969E2" w:rsidP="002159F0">
            <w:pPr>
              <w:jc w:val="both"/>
              <w:rPr>
                <w:rFonts w:ascii="Arial" w:hAnsi="Arial" w:cs="Arial"/>
                <w:color w:val="000000"/>
                <w:lang w:val="en-AU" w:eastAsia="en-AU"/>
              </w:rPr>
            </w:pPr>
          </w:p>
          <w:p w14:paraId="338CFC46" w14:textId="4F31AC6D" w:rsidR="007969E2" w:rsidRDefault="007969E2" w:rsidP="002159F0">
            <w:pPr>
              <w:jc w:val="both"/>
              <w:rPr>
                <w:rFonts w:ascii="Arial" w:hAnsi="Arial" w:cs="Arial"/>
                <w:color w:val="000000"/>
                <w:lang w:val="en-AU" w:eastAsia="en-AU"/>
              </w:rPr>
            </w:pPr>
            <w:r>
              <w:rPr>
                <w:rFonts w:ascii="Arial" w:hAnsi="Arial" w:cs="Arial"/>
                <w:color w:val="000000"/>
                <w:lang w:val="en-AU" w:eastAsia="en-AU"/>
              </w:rPr>
              <w:t xml:space="preserve">As a member of the NAS Fleet &amp; Assets Team, the post holder is instrumental in driving ongoing technical and work practice changes to enhance the way in which the NAS Fleet is managed. </w:t>
            </w:r>
          </w:p>
          <w:p w14:paraId="7945E6FE" w14:textId="77777777" w:rsidR="007969E2" w:rsidRDefault="007969E2" w:rsidP="002159F0">
            <w:pPr>
              <w:jc w:val="both"/>
              <w:rPr>
                <w:rFonts w:ascii="Arial" w:hAnsi="Arial" w:cs="Arial"/>
                <w:color w:val="000000"/>
                <w:lang w:val="en-AU" w:eastAsia="en-AU"/>
              </w:rPr>
            </w:pPr>
          </w:p>
          <w:p w14:paraId="414F9091" w14:textId="5FBE6521" w:rsidR="007969E2" w:rsidRPr="00FD1C1D" w:rsidRDefault="007969E2" w:rsidP="002159F0">
            <w:pPr>
              <w:jc w:val="both"/>
              <w:rPr>
                <w:rFonts w:ascii="Arial" w:hAnsi="Arial" w:cs="Arial"/>
                <w:color w:val="000000"/>
                <w:lang w:val="en-AU" w:eastAsia="en-AU"/>
              </w:rPr>
            </w:pPr>
            <w:r>
              <w:rPr>
                <w:rFonts w:ascii="Arial" w:hAnsi="Arial" w:cs="Arial"/>
                <w:color w:val="000000"/>
                <w:lang w:val="en-AU" w:eastAsia="en-AU"/>
              </w:rPr>
              <w:lastRenderedPageBreak/>
              <w:t xml:space="preserve">The position is required to support the achievement of the strategic aims of the NAS Strategy, HSE priorities and directions. </w:t>
            </w:r>
          </w:p>
          <w:p w14:paraId="08578E17" w14:textId="6659AEF2" w:rsidR="00D633FB" w:rsidRPr="00FD1C1D" w:rsidRDefault="00D633FB" w:rsidP="002159F0">
            <w:pPr>
              <w:jc w:val="both"/>
              <w:rPr>
                <w:rFonts w:ascii="Arial" w:hAnsi="Arial" w:cs="Arial"/>
                <w:color w:val="000000"/>
                <w:lang w:val="en-AU" w:eastAsia="en-AU"/>
              </w:rPr>
            </w:pPr>
          </w:p>
        </w:tc>
      </w:tr>
      <w:tr w:rsidR="00D633FB" w:rsidRPr="00232BCB" w14:paraId="00A90B53" w14:textId="77777777" w:rsidTr="00F66871">
        <w:tc>
          <w:tcPr>
            <w:tcW w:w="2364" w:type="dxa"/>
          </w:tcPr>
          <w:p w14:paraId="7600445C" w14:textId="77777777" w:rsidR="00D633FB" w:rsidRPr="00232BCB" w:rsidRDefault="00D633FB" w:rsidP="0084620F">
            <w:pPr>
              <w:jc w:val="both"/>
              <w:rPr>
                <w:rFonts w:ascii="Arial" w:hAnsi="Arial" w:cs="Arial"/>
                <w:b/>
                <w:bCs/>
              </w:rPr>
            </w:pPr>
            <w:r>
              <w:rPr>
                <w:rFonts w:ascii="Arial" w:hAnsi="Arial" w:cs="Arial"/>
                <w:b/>
                <w:bCs/>
              </w:rPr>
              <w:lastRenderedPageBreak/>
              <w:t>Principal</w:t>
            </w:r>
            <w:r w:rsidRPr="00232BCB">
              <w:rPr>
                <w:rFonts w:ascii="Arial" w:hAnsi="Arial" w:cs="Arial"/>
                <w:b/>
                <w:bCs/>
              </w:rPr>
              <w:t xml:space="preserve"> Duties and Responsibilities</w:t>
            </w:r>
          </w:p>
          <w:p w14:paraId="034B84AC" w14:textId="77777777" w:rsidR="00D633FB" w:rsidRPr="00232BCB" w:rsidRDefault="00D633FB" w:rsidP="0084620F">
            <w:pPr>
              <w:jc w:val="both"/>
              <w:rPr>
                <w:rFonts w:ascii="Arial" w:hAnsi="Arial" w:cs="Arial"/>
                <w:b/>
                <w:bCs/>
              </w:rPr>
            </w:pPr>
          </w:p>
        </w:tc>
        <w:tc>
          <w:tcPr>
            <w:tcW w:w="8256" w:type="dxa"/>
          </w:tcPr>
          <w:p w14:paraId="4AC9EDD0" w14:textId="77777777" w:rsidR="0060051A" w:rsidRPr="00175AAE" w:rsidRDefault="0060051A" w:rsidP="0060051A">
            <w:pPr>
              <w:jc w:val="both"/>
              <w:rPr>
                <w:rFonts w:ascii="Arial" w:hAnsi="Arial" w:cs="Arial"/>
                <w:b/>
              </w:rPr>
            </w:pPr>
            <w:r w:rsidRPr="00175AAE">
              <w:rPr>
                <w:rFonts w:ascii="Arial" w:hAnsi="Arial" w:cs="Arial"/>
                <w:b/>
              </w:rPr>
              <w:t>Strategic Leadership</w:t>
            </w:r>
          </w:p>
          <w:p w14:paraId="62B076A7" w14:textId="24E7ED84" w:rsidR="0060051A" w:rsidRDefault="0017403F" w:rsidP="0060051A">
            <w:pPr>
              <w:jc w:val="both"/>
              <w:rPr>
                <w:rFonts w:ascii="Arial" w:hAnsi="Arial" w:cs="Arial"/>
              </w:rPr>
            </w:pPr>
            <w:r>
              <w:rPr>
                <w:rFonts w:ascii="Arial" w:hAnsi="Arial" w:cs="Arial"/>
              </w:rPr>
              <w:t xml:space="preserve">As a member of the NAS Fleet &amp; Assets Team, the NAS Senior Specialist Manager II (Fleet &amp; Assets) contributes to the development and implementation of the vision, strategic directions and operational plans, consistent with NAS Strategy, through: </w:t>
            </w:r>
          </w:p>
          <w:p w14:paraId="5099E1FC" w14:textId="77777777" w:rsidR="0017403F" w:rsidRDefault="0017403F" w:rsidP="0060051A">
            <w:pPr>
              <w:jc w:val="both"/>
              <w:rPr>
                <w:rFonts w:ascii="Arial" w:hAnsi="Arial" w:cs="Arial"/>
              </w:rPr>
            </w:pPr>
          </w:p>
          <w:p w14:paraId="42AFDA27" w14:textId="11E894A2" w:rsidR="0017403F" w:rsidRDefault="0017403F" w:rsidP="004A0F47">
            <w:pPr>
              <w:pStyle w:val="ListParagraph"/>
              <w:numPr>
                <w:ilvl w:val="0"/>
                <w:numId w:val="20"/>
              </w:numPr>
              <w:jc w:val="both"/>
              <w:rPr>
                <w:rFonts w:ascii="Arial" w:hAnsi="Arial" w:cs="Arial"/>
              </w:rPr>
            </w:pPr>
            <w:r>
              <w:rPr>
                <w:rFonts w:ascii="Arial" w:hAnsi="Arial" w:cs="Arial"/>
              </w:rPr>
              <w:t xml:space="preserve">Being a role model for other managers and exemplifying the HSE values and vision. </w:t>
            </w:r>
          </w:p>
          <w:p w14:paraId="26F45DA3" w14:textId="4650C06F" w:rsidR="0017403F" w:rsidRDefault="0017403F" w:rsidP="004A0F47">
            <w:pPr>
              <w:pStyle w:val="ListParagraph"/>
              <w:numPr>
                <w:ilvl w:val="0"/>
                <w:numId w:val="20"/>
              </w:numPr>
              <w:jc w:val="both"/>
              <w:rPr>
                <w:rFonts w:ascii="Arial" w:hAnsi="Arial" w:cs="Arial"/>
              </w:rPr>
            </w:pPr>
            <w:r>
              <w:rPr>
                <w:rFonts w:ascii="Arial" w:hAnsi="Arial" w:cs="Arial"/>
              </w:rPr>
              <w:t>Supporting managers and staff to achieve their full potential.</w:t>
            </w:r>
          </w:p>
          <w:p w14:paraId="5DBA8FC2" w14:textId="22F33413" w:rsidR="0017403F" w:rsidRDefault="0017403F" w:rsidP="004A0F47">
            <w:pPr>
              <w:pStyle w:val="ListParagraph"/>
              <w:numPr>
                <w:ilvl w:val="0"/>
                <w:numId w:val="20"/>
              </w:numPr>
              <w:jc w:val="both"/>
              <w:rPr>
                <w:rFonts w:ascii="Arial" w:hAnsi="Arial" w:cs="Arial"/>
              </w:rPr>
            </w:pPr>
            <w:r>
              <w:rPr>
                <w:rFonts w:ascii="Arial" w:hAnsi="Arial" w:cs="Arial"/>
              </w:rPr>
              <w:t>Supporting the development of the NAS strategic directions and development of strategies to improve clinical and operational performance aligned with the NAS Strategy.</w:t>
            </w:r>
          </w:p>
          <w:p w14:paraId="501755A6" w14:textId="672176E5" w:rsidR="0017403F" w:rsidRDefault="0017403F" w:rsidP="004A0F47">
            <w:pPr>
              <w:pStyle w:val="ListParagraph"/>
              <w:numPr>
                <w:ilvl w:val="0"/>
                <w:numId w:val="20"/>
              </w:numPr>
              <w:jc w:val="both"/>
              <w:rPr>
                <w:rFonts w:ascii="Arial" w:hAnsi="Arial" w:cs="Arial"/>
              </w:rPr>
            </w:pPr>
            <w:r>
              <w:rPr>
                <w:rFonts w:ascii="Arial" w:hAnsi="Arial" w:cs="Arial"/>
              </w:rPr>
              <w:t xml:space="preserve">Providing high level, timely, accurate and informative advice. </w:t>
            </w:r>
          </w:p>
          <w:p w14:paraId="54C98D1D" w14:textId="7821C118" w:rsidR="0017403F" w:rsidRDefault="0017403F" w:rsidP="004A0F47">
            <w:pPr>
              <w:pStyle w:val="ListParagraph"/>
              <w:numPr>
                <w:ilvl w:val="0"/>
                <w:numId w:val="20"/>
              </w:numPr>
              <w:jc w:val="both"/>
              <w:rPr>
                <w:rFonts w:ascii="Arial" w:hAnsi="Arial" w:cs="Arial"/>
              </w:rPr>
            </w:pPr>
            <w:r>
              <w:rPr>
                <w:rFonts w:ascii="Arial" w:hAnsi="Arial" w:cs="Arial"/>
              </w:rPr>
              <w:t xml:space="preserve">Contributing to and participating in the NAS Fleet and Assets Team using intellectual rigor, strategic influencing and informed analysis and decision-making skills. </w:t>
            </w:r>
          </w:p>
          <w:p w14:paraId="73EAAF4A" w14:textId="0A092B4D" w:rsidR="0017403F" w:rsidRDefault="0017403F" w:rsidP="004A0F47">
            <w:pPr>
              <w:pStyle w:val="ListParagraph"/>
              <w:numPr>
                <w:ilvl w:val="0"/>
                <w:numId w:val="20"/>
              </w:numPr>
              <w:jc w:val="both"/>
              <w:rPr>
                <w:rFonts w:ascii="Arial" w:hAnsi="Arial" w:cs="Arial"/>
              </w:rPr>
            </w:pPr>
            <w:r>
              <w:rPr>
                <w:rFonts w:ascii="Arial" w:hAnsi="Arial" w:cs="Arial"/>
              </w:rPr>
              <w:t xml:space="preserve">Reconciling priority needs against available resources and opportunities by ensuring the delivery of services within allocated resources. </w:t>
            </w:r>
          </w:p>
          <w:p w14:paraId="365A6286" w14:textId="32430EB5" w:rsidR="0017403F" w:rsidRDefault="0017403F" w:rsidP="004A0F47">
            <w:pPr>
              <w:pStyle w:val="ListParagraph"/>
              <w:numPr>
                <w:ilvl w:val="0"/>
                <w:numId w:val="20"/>
              </w:numPr>
              <w:jc w:val="both"/>
              <w:rPr>
                <w:rFonts w:ascii="Arial" w:hAnsi="Arial" w:cs="Arial"/>
              </w:rPr>
            </w:pPr>
            <w:r>
              <w:rPr>
                <w:rFonts w:ascii="Arial" w:hAnsi="Arial" w:cs="Arial"/>
              </w:rPr>
              <w:t xml:space="preserve">Identifying innovative approaches to the provision of services and the achievement of health outcomes and reviewing alternative strategies. </w:t>
            </w:r>
          </w:p>
          <w:p w14:paraId="5116D1D7" w14:textId="1A129987" w:rsidR="0017403F" w:rsidRDefault="0017403F" w:rsidP="004A0F47">
            <w:pPr>
              <w:pStyle w:val="ListParagraph"/>
              <w:numPr>
                <w:ilvl w:val="0"/>
                <w:numId w:val="20"/>
              </w:numPr>
              <w:jc w:val="both"/>
              <w:rPr>
                <w:rFonts w:ascii="Arial" w:hAnsi="Arial" w:cs="Arial"/>
              </w:rPr>
            </w:pPr>
            <w:r>
              <w:rPr>
                <w:rFonts w:ascii="Arial" w:hAnsi="Arial" w:cs="Arial"/>
              </w:rPr>
              <w:t xml:space="preserve">Working In collaboration with all relevant </w:t>
            </w:r>
            <w:r w:rsidR="00763E9B">
              <w:rPr>
                <w:rFonts w:ascii="Arial" w:hAnsi="Arial" w:cs="Arial"/>
              </w:rPr>
              <w:t xml:space="preserve">stakeholders in a proactive and engaging manner. </w:t>
            </w:r>
          </w:p>
          <w:p w14:paraId="34959001" w14:textId="7742F575" w:rsidR="00763E9B" w:rsidRDefault="00763E9B" w:rsidP="004A0F47">
            <w:pPr>
              <w:pStyle w:val="ListParagraph"/>
              <w:numPr>
                <w:ilvl w:val="0"/>
                <w:numId w:val="20"/>
              </w:numPr>
              <w:jc w:val="both"/>
              <w:rPr>
                <w:rFonts w:ascii="Arial" w:hAnsi="Arial" w:cs="Arial"/>
              </w:rPr>
            </w:pPr>
            <w:r>
              <w:rPr>
                <w:rFonts w:ascii="Arial" w:hAnsi="Arial" w:cs="Arial"/>
              </w:rPr>
              <w:t xml:space="preserve">Deputising where required. </w:t>
            </w:r>
          </w:p>
          <w:p w14:paraId="581136E3" w14:textId="57518111" w:rsidR="00763E9B" w:rsidRDefault="00763E9B" w:rsidP="004A0F47">
            <w:pPr>
              <w:pStyle w:val="ListParagraph"/>
              <w:numPr>
                <w:ilvl w:val="0"/>
                <w:numId w:val="20"/>
              </w:numPr>
              <w:jc w:val="both"/>
              <w:rPr>
                <w:rFonts w:ascii="Arial" w:hAnsi="Arial" w:cs="Arial"/>
              </w:rPr>
            </w:pPr>
            <w:r>
              <w:rPr>
                <w:rFonts w:ascii="Arial" w:hAnsi="Arial" w:cs="Arial"/>
              </w:rPr>
              <w:t xml:space="preserve">Actively contribute to the successful team working of the NAS Fleet &amp; Assets Team. </w:t>
            </w:r>
          </w:p>
          <w:p w14:paraId="33B13A5E" w14:textId="52AC50B1" w:rsidR="00763E9B" w:rsidRDefault="00763E9B" w:rsidP="004A0F47">
            <w:pPr>
              <w:pStyle w:val="ListParagraph"/>
              <w:numPr>
                <w:ilvl w:val="0"/>
                <w:numId w:val="20"/>
              </w:numPr>
              <w:jc w:val="both"/>
              <w:rPr>
                <w:rFonts w:ascii="Arial" w:hAnsi="Arial" w:cs="Arial"/>
              </w:rPr>
            </w:pPr>
            <w:r>
              <w:rPr>
                <w:rFonts w:ascii="Arial" w:hAnsi="Arial" w:cs="Arial"/>
              </w:rPr>
              <w:t xml:space="preserve">Working effectively with other colleagues to ensure NAS complies with the HSE performance framework. </w:t>
            </w:r>
          </w:p>
          <w:p w14:paraId="24E8F97D" w14:textId="0950317F" w:rsidR="00763E9B" w:rsidRDefault="00763E9B" w:rsidP="004A0F47">
            <w:pPr>
              <w:pStyle w:val="ListParagraph"/>
              <w:numPr>
                <w:ilvl w:val="0"/>
                <w:numId w:val="20"/>
              </w:numPr>
              <w:jc w:val="both"/>
              <w:rPr>
                <w:rFonts w:ascii="Arial" w:hAnsi="Arial" w:cs="Arial"/>
              </w:rPr>
            </w:pPr>
            <w:r>
              <w:rPr>
                <w:rFonts w:ascii="Arial" w:hAnsi="Arial" w:cs="Arial"/>
              </w:rPr>
              <w:t xml:space="preserve">Providing strategic leadership and direction in often stressful and challenging circumstances. </w:t>
            </w:r>
          </w:p>
          <w:p w14:paraId="3FC17300" w14:textId="0533AB0D" w:rsidR="00763E9B" w:rsidRDefault="00763E9B" w:rsidP="004A0F47">
            <w:pPr>
              <w:pStyle w:val="ListParagraph"/>
              <w:numPr>
                <w:ilvl w:val="0"/>
                <w:numId w:val="20"/>
              </w:numPr>
              <w:jc w:val="both"/>
              <w:rPr>
                <w:rFonts w:ascii="Arial" w:hAnsi="Arial" w:cs="Arial"/>
              </w:rPr>
            </w:pPr>
            <w:r>
              <w:rPr>
                <w:rFonts w:ascii="Arial" w:hAnsi="Arial" w:cs="Arial"/>
              </w:rPr>
              <w:t xml:space="preserve">Engaging in difficult and challenging conversations with a range of stakeholders. </w:t>
            </w:r>
          </w:p>
          <w:p w14:paraId="6CE37B4C" w14:textId="094E3784" w:rsidR="00763E9B" w:rsidRDefault="00763E9B" w:rsidP="004A0F47">
            <w:pPr>
              <w:pStyle w:val="ListParagraph"/>
              <w:numPr>
                <w:ilvl w:val="0"/>
                <w:numId w:val="20"/>
              </w:numPr>
              <w:jc w:val="both"/>
              <w:rPr>
                <w:rFonts w:ascii="Arial" w:hAnsi="Arial" w:cs="Arial"/>
              </w:rPr>
            </w:pPr>
            <w:r>
              <w:rPr>
                <w:rFonts w:ascii="Arial" w:hAnsi="Arial" w:cs="Arial"/>
              </w:rPr>
              <w:t xml:space="preserve">Speaking publicly to both internal and external stakeholders. </w:t>
            </w:r>
          </w:p>
          <w:p w14:paraId="5E9D66B8" w14:textId="216849CB" w:rsidR="00763E9B" w:rsidRDefault="00763E9B" w:rsidP="004A0F47">
            <w:pPr>
              <w:pStyle w:val="ListParagraph"/>
              <w:numPr>
                <w:ilvl w:val="0"/>
                <w:numId w:val="20"/>
              </w:numPr>
              <w:jc w:val="both"/>
              <w:rPr>
                <w:rFonts w:ascii="Arial" w:hAnsi="Arial" w:cs="Arial"/>
              </w:rPr>
            </w:pPr>
            <w:r>
              <w:rPr>
                <w:rFonts w:ascii="Arial" w:hAnsi="Arial" w:cs="Arial"/>
              </w:rPr>
              <w:t>Representing NAS and the HSE in media interviews</w:t>
            </w:r>
          </w:p>
          <w:p w14:paraId="12649642" w14:textId="523E8A18" w:rsidR="00763E9B" w:rsidRDefault="00763E9B" w:rsidP="004A0F47">
            <w:pPr>
              <w:pStyle w:val="ListParagraph"/>
              <w:numPr>
                <w:ilvl w:val="0"/>
                <w:numId w:val="20"/>
              </w:numPr>
              <w:jc w:val="both"/>
              <w:rPr>
                <w:rFonts w:ascii="Arial" w:hAnsi="Arial" w:cs="Arial"/>
              </w:rPr>
            </w:pPr>
            <w:r>
              <w:rPr>
                <w:rFonts w:ascii="Arial" w:hAnsi="Arial" w:cs="Arial"/>
              </w:rPr>
              <w:t>Taking responsibility for actions that are intended to deliver continuity of service where deemed necessary.</w:t>
            </w:r>
          </w:p>
          <w:p w14:paraId="6ECA09E8" w14:textId="4FD8ABA0" w:rsidR="00763E9B" w:rsidRDefault="00763E9B" w:rsidP="004A0F47">
            <w:pPr>
              <w:pStyle w:val="ListParagraph"/>
              <w:numPr>
                <w:ilvl w:val="0"/>
                <w:numId w:val="20"/>
              </w:numPr>
              <w:jc w:val="both"/>
              <w:rPr>
                <w:rFonts w:ascii="Arial" w:hAnsi="Arial" w:cs="Arial"/>
              </w:rPr>
            </w:pPr>
            <w:r>
              <w:rPr>
                <w:rFonts w:ascii="Arial" w:hAnsi="Arial" w:cs="Arial"/>
              </w:rPr>
              <w:t xml:space="preserve">Adequately identifies, assesses, manages and monitors risk within their area of responsibility. </w:t>
            </w:r>
          </w:p>
          <w:p w14:paraId="2B80FC8F" w14:textId="63241751" w:rsidR="00763E9B" w:rsidRDefault="00763E9B" w:rsidP="004A0F47">
            <w:pPr>
              <w:pStyle w:val="ListParagraph"/>
              <w:numPr>
                <w:ilvl w:val="0"/>
                <w:numId w:val="20"/>
              </w:numPr>
              <w:jc w:val="both"/>
              <w:rPr>
                <w:rFonts w:ascii="Arial" w:hAnsi="Arial" w:cs="Arial"/>
              </w:rPr>
            </w:pPr>
            <w:r>
              <w:rPr>
                <w:rFonts w:ascii="Arial" w:hAnsi="Arial" w:cs="Arial"/>
              </w:rPr>
              <w:t xml:space="preserve">Act as spokesperson for the Organisation as required. </w:t>
            </w:r>
          </w:p>
          <w:p w14:paraId="4EBF123A" w14:textId="7C73F74C" w:rsidR="00763E9B" w:rsidRDefault="004003E6" w:rsidP="004A0F47">
            <w:pPr>
              <w:pStyle w:val="ListParagraph"/>
              <w:numPr>
                <w:ilvl w:val="0"/>
                <w:numId w:val="20"/>
              </w:numPr>
              <w:jc w:val="both"/>
              <w:rPr>
                <w:rFonts w:ascii="Arial" w:hAnsi="Arial" w:cs="Arial"/>
              </w:rPr>
            </w:pPr>
            <w:r>
              <w:rPr>
                <w:rFonts w:ascii="Arial" w:hAnsi="Arial" w:cs="Arial"/>
              </w:rPr>
              <w:t xml:space="preserve">Demonstrate pro-active commitment to all communications with internal and external stakeholders. </w:t>
            </w:r>
          </w:p>
          <w:p w14:paraId="30ABB185" w14:textId="77777777" w:rsidR="004003E6" w:rsidRPr="00763E9B" w:rsidRDefault="004003E6" w:rsidP="004003E6">
            <w:pPr>
              <w:pStyle w:val="ListParagraph"/>
              <w:jc w:val="both"/>
              <w:rPr>
                <w:rFonts w:ascii="Arial" w:hAnsi="Arial" w:cs="Arial"/>
              </w:rPr>
            </w:pPr>
          </w:p>
          <w:p w14:paraId="2E1075F9" w14:textId="30453C6A" w:rsidR="0053270C" w:rsidRPr="004F2906" w:rsidRDefault="004003E6" w:rsidP="0053270C">
            <w:pPr>
              <w:pStyle w:val="Default"/>
              <w:jc w:val="both"/>
              <w:rPr>
                <w:rFonts w:eastAsiaTheme="minorHAnsi"/>
                <w:b/>
                <w:color w:val="000000" w:themeColor="text1"/>
                <w:sz w:val="20"/>
                <w:szCs w:val="20"/>
                <w:lang w:val="en-GB" w:eastAsia="en-US"/>
              </w:rPr>
            </w:pPr>
            <w:r>
              <w:rPr>
                <w:rFonts w:eastAsiaTheme="minorHAnsi"/>
                <w:b/>
                <w:color w:val="000000" w:themeColor="text1"/>
                <w:sz w:val="20"/>
                <w:szCs w:val="20"/>
                <w:lang w:val="en-GB" w:eastAsia="en-US"/>
              </w:rPr>
              <w:t xml:space="preserve">Vehicle Design and Procurement </w:t>
            </w:r>
          </w:p>
          <w:p w14:paraId="63462FA2" w14:textId="2DC17B31" w:rsidR="0053270C" w:rsidRPr="004003E6" w:rsidRDefault="004003E6" w:rsidP="004A0F47">
            <w:pPr>
              <w:pStyle w:val="ListParagraph"/>
              <w:numPr>
                <w:ilvl w:val="0"/>
                <w:numId w:val="20"/>
              </w:numPr>
              <w:jc w:val="both"/>
              <w:rPr>
                <w:rFonts w:ascii="Arial" w:hAnsi="Arial" w:cs="Arial"/>
                <w:b/>
              </w:rPr>
            </w:pPr>
            <w:r>
              <w:rPr>
                <w:rFonts w:ascii="Arial" w:hAnsi="Arial" w:cs="Arial"/>
                <w:bCs/>
              </w:rPr>
              <w:t xml:space="preserve">Provide specialist support to the Vehicle Working Group, which is responsible for the specification and design of NAS vehicles and vehicle mounted equipment on issues related to vehicle design, construction and equipment fixation. </w:t>
            </w:r>
          </w:p>
          <w:p w14:paraId="7794269D" w14:textId="6AFEFB92" w:rsidR="004003E6" w:rsidRPr="004003E6" w:rsidRDefault="004003E6" w:rsidP="004A0F47">
            <w:pPr>
              <w:pStyle w:val="ListParagraph"/>
              <w:numPr>
                <w:ilvl w:val="0"/>
                <w:numId w:val="20"/>
              </w:numPr>
              <w:jc w:val="both"/>
              <w:rPr>
                <w:rFonts w:ascii="Arial" w:hAnsi="Arial" w:cs="Arial"/>
                <w:b/>
              </w:rPr>
            </w:pPr>
            <w:r>
              <w:rPr>
                <w:rFonts w:ascii="Arial" w:hAnsi="Arial" w:cs="Arial"/>
                <w:bCs/>
              </w:rPr>
              <w:t xml:space="preserve">Monitor staff feedback regarding vehicle design, quality of maintenance and repair and manage issues appropriately. </w:t>
            </w:r>
          </w:p>
          <w:p w14:paraId="28E0E0C3" w14:textId="0A977AA3" w:rsidR="004003E6" w:rsidRPr="004003E6" w:rsidRDefault="004003E6" w:rsidP="004A0F47">
            <w:pPr>
              <w:pStyle w:val="ListParagraph"/>
              <w:numPr>
                <w:ilvl w:val="0"/>
                <w:numId w:val="20"/>
              </w:numPr>
              <w:jc w:val="both"/>
              <w:rPr>
                <w:rFonts w:ascii="Arial" w:hAnsi="Arial" w:cs="Arial"/>
                <w:b/>
              </w:rPr>
            </w:pPr>
            <w:r>
              <w:rPr>
                <w:rFonts w:ascii="Arial" w:hAnsi="Arial" w:cs="Arial"/>
                <w:bCs/>
              </w:rPr>
              <w:t xml:space="preserve">Lead and co-ordinate the introduction and evaluation of new vehicle mounted equipment. </w:t>
            </w:r>
          </w:p>
          <w:p w14:paraId="251750FA" w14:textId="2A050CAD" w:rsidR="004003E6" w:rsidRPr="004003E6" w:rsidRDefault="004003E6" w:rsidP="004A0F47">
            <w:pPr>
              <w:pStyle w:val="ListParagraph"/>
              <w:numPr>
                <w:ilvl w:val="0"/>
                <w:numId w:val="20"/>
              </w:numPr>
              <w:jc w:val="both"/>
              <w:rPr>
                <w:rFonts w:ascii="Arial" w:hAnsi="Arial" w:cs="Arial"/>
                <w:b/>
              </w:rPr>
            </w:pPr>
            <w:r>
              <w:rPr>
                <w:rFonts w:ascii="Arial" w:hAnsi="Arial" w:cs="Arial"/>
                <w:bCs/>
              </w:rPr>
              <w:t xml:space="preserve">Undertake formal evaluation projects relating to vehicles and vehicle mounted equipment. </w:t>
            </w:r>
          </w:p>
          <w:p w14:paraId="1E2A1D6C" w14:textId="35727C80" w:rsidR="004003E6" w:rsidRPr="004003E6" w:rsidRDefault="004003E6" w:rsidP="004A0F47">
            <w:pPr>
              <w:pStyle w:val="ListParagraph"/>
              <w:numPr>
                <w:ilvl w:val="0"/>
                <w:numId w:val="20"/>
              </w:numPr>
              <w:jc w:val="both"/>
              <w:rPr>
                <w:rFonts w:ascii="Arial" w:hAnsi="Arial" w:cs="Arial"/>
                <w:b/>
              </w:rPr>
            </w:pPr>
            <w:r>
              <w:rPr>
                <w:rFonts w:ascii="Arial" w:hAnsi="Arial" w:cs="Arial"/>
                <w:bCs/>
              </w:rPr>
              <w:t xml:space="preserve">Provide expert knowledge of specialist aspects of emergency vehicle equipment, in particular, fixation of clinical equipment, electronic and the more sophisticated electrical systems on emergency ambulances, in keeping with statutory requirements and best practice within the industry. </w:t>
            </w:r>
          </w:p>
          <w:p w14:paraId="364B0B90" w14:textId="46A21F16" w:rsidR="004003E6" w:rsidRPr="004003E6" w:rsidRDefault="004003E6" w:rsidP="004A0F47">
            <w:pPr>
              <w:pStyle w:val="ListParagraph"/>
              <w:numPr>
                <w:ilvl w:val="0"/>
                <w:numId w:val="20"/>
              </w:numPr>
              <w:jc w:val="both"/>
              <w:rPr>
                <w:rFonts w:ascii="Arial" w:hAnsi="Arial" w:cs="Arial"/>
                <w:b/>
              </w:rPr>
            </w:pPr>
            <w:r>
              <w:rPr>
                <w:rFonts w:ascii="Arial" w:hAnsi="Arial" w:cs="Arial"/>
                <w:bCs/>
              </w:rPr>
              <w:t>Ensure that all vehicles comply with the provisions of the Road Traffic Acts, Road Safety Authority, Vehicle Construction and U</w:t>
            </w:r>
            <w:r w:rsidR="00630639">
              <w:rPr>
                <w:rFonts w:ascii="Arial" w:hAnsi="Arial" w:cs="Arial"/>
                <w:bCs/>
              </w:rPr>
              <w:t>se</w:t>
            </w:r>
            <w:r>
              <w:rPr>
                <w:rFonts w:ascii="Arial" w:hAnsi="Arial" w:cs="Arial"/>
                <w:bCs/>
              </w:rPr>
              <w:t xml:space="preserve"> Regulations and any other statutory instruments and Regulations which affect the operation of the vehicle fleet. </w:t>
            </w:r>
          </w:p>
          <w:p w14:paraId="39EC1633" w14:textId="5F71FDEA" w:rsidR="004003E6" w:rsidRPr="00630639" w:rsidRDefault="00630639" w:rsidP="004A0F47">
            <w:pPr>
              <w:pStyle w:val="ListParagraph"/>
              <w:numPr>
                <w:ilvl w:val="0"/>
                <w:numId w:val="20"/>
              </w:numPr>
              <w:jc w:val="both"/>
              <w:rPr>
                <w:rFonts w:ascii="Arial" w:hAnsi="Arial" w:cs="Arial"/>
                <w:b/>
              </w:rPr>
            </w:pPr>
            <w:r>
              <w:rPr>
                <w:rFonts w:ascii="Arial" w:hAnsi="Arial" w:cs="Arial"/>
                <w:bCs/>
              </w:rPr>
              <w:t xml:space="preserve">Lead the procurement process for all new vehicles and co-ordinate contractors, as necessary, to provide timely delivery of these vehicles against the Fleet and Equipment Plan. </w:t>
            </w:r>
          </w:p>
          <w:p w14:paraId="7599A67B" w14:textId="2E11FBA8" w:rsidR="00630639" w:rsidRPr="009A7EE6" w:rsidRDefault="009A7EE6" w:rsidP="004A0F47">
            <w:pPr>
              <w:pStyle w:val="ListParagraph"/>
              <w:numPr>
                <w:ilvl w:val="0"/>
                <w:numId w:val="20"/>
              </w:numPr>
              <w:jc w:val="both"/>
              <w:rPr>
                <w:rFonts w:ascii="Arial" w:hAnsi="Arial" w:cs="Arial"/>
                <w:b/>
              </w:rPr>
            </w:pPr>
            <w:r>
              <w:rPr>
                <w:rFonts w:ascii="Arial" w:hAnsi="Arial" w:cs="Arial"/>
                <w:bCs/>
              </w:rPr>
              <w:lastRenderedPageBreak/>
              <w:t xml:space="preserve">Manage the disposal of surplus vehicles in keeping with the Fleet and Equipment Plan and the HSE National Financial Regulations. </w:t>
            </w:r>
          </w:p>
          <w:p w14:paraId="51D43A44" w14:textId="3E072757" w:rsidR="009A7EE6" w:rsidRPr="009A7EE6" w:rsidRDefault="009A7EE6" w:rsidP="004A0F47">
            <w:pPr>
              <w:pStyle w:val="ListParagraph"/>
              <w:numPr>
                <w:ilvl w:val="0"/>
                <w:numId w:val="20"/>
              </w:numPr>
              <w:jc w:val="both"/>
              <w:rPr>
                <w:rFonts w:ascii="Arial" w:hAnsi="Arial" w:cs="Arial"/>
                <w:b/>
              </w:rPr>
            </w:pPr>
            <w:r>
              <w:rPr>
                <w:rFonts w:ascii="Arial" w:hAnsi="Arial" w:cs="Arial"/>
                <w:bCs/>
              </w:rPr>
              <w:t xml:space="preserve">Develop and maintain a system of vehicle maintenance, modification and repair that ensures NAS has enough vehicles to meet operational demand. </w:t>
            </w:r>
          </w:p>
          <w:p w14:paraId="5F04C411" w14:textId="757BBE83" w:rsidR="009A7EE6" w:rsidRPr="004003E6" w:rsidRDefault="009A7EE6" w:rsidP="004A0F47">
            <w:pPr>
              <w:pStyle w:val="ListParagraph"/>
              <w:numPr>
                <w:ilvl w:val="0"/>
                <w:numId w:val="20"/>
              </w:numPr>
              <w:jc w:val="both"/>
              <w:rPr>
                <w:rFonts w:ascii="Arial" w:hAnsi="Arial" w:cs="Arial"/>
                <w:b/>
              </w:rPr>
            </w:pPr>
            <w:r>
              <w:rPr>
                <w:rFonts w:ascii="Arial" w:hAnsi="Arial" w:cs="Arial"/>
                <w:bCs/>
              </w:rPr>
              <w:t xml:space="preserve">Provide expert advice and guidance to NAS maintenance providers concerning issues related to specialist suppliers/ products and, where appropriate, assist to develop links between maintenance providers and these specialist suppliers for training, warranty and technical advice. </w:t>
            </w:r>
          </w:p>
          <w:p w14:paraId="0E06C02F" w14:textId="77777777" w:rsidR="004003E6" w:rsidRPr="004003E6" w:rsidRDefault="004003E6" w:rsidP="004003E6">
            <w:pPr>
              <w:jc w:val="both"/>
              <w:rPr>
                <w:rFonts w:ascii="Arial" w:hAnsi="Arial" w:cs="Arial"/>
                <w:bCs/>
              </w:rPr>
            </w:pPr>
          </w:p>
          <w:p w14:paraId="26C4D1B1" w14:textId="6F1E7C8F" w:rsidR="0060051A" w:rsidRPr="00175AAE" w:rsidRDefault="009A7EE6" w:rsidP="0060051A">
            <w:pPr>
              <w:jc w:val="both"/>
              <w:rPr>
                <w:rFonts w:ascii="Arial" w:hAnsi="Arial" w:cs="Arial"/>
                <w:b/>
              </w:rPr>
            </w:pPr>
            <w:r>
              <w:rPr>
                <w:rFonts w:ascii="Arial" w:hAnsi="Arial" w:cs="Arial"/>
                <w:b/>
              </w:rPr>
              <w:t xml:space="preserve">Vehicle Maintenance </w:t>
            </w:r>
          </w:p>
          <w:p w14:paraId="7E6CA30C" w14:textId="31EACD88" w:rsidR="0060051A" w:rsidRDefault="00323844" w:rsidP="004A0F47">
            <w:pPr>
              <w:pStyle w:val="ListParagraph"/>
              <w:numPr>
                <w:ilvl w:val="0"/>
                <w:numId w:val="20"/>
              </w:numPr>
              <w:jc w:val="both"/>
              <w:rPr>
                <w:rFonts w:ascii="Arial" w:hAnsi="Arial" w:cs="Arial"/>
              </w:rPr>
            </w:pPr>
            <w:r>
              <w:rPr>
                <w:rFonts w:ascii="Arial" w:hAnsi="Arial" w:cs="Arial"/>
              </w:rPr>
              <w:t xml:space="preserve">Develop and manage Service Level Agreements and associated contracts with internal and external providers for the provision of maintenance, repair and vehicle recovery. </w:t>
            </w:r>
          </w:p>
          <w:p w14:paraId="61C43063" w14:textId="147BCD6D" w:rsidR="00323844" w:rsidRDefault="00323844" w:rsidP="004A0F47">
            <w:pPr>
              <w:pStyle w:val="ListParagraph"/>
              <w:numPr>
                <w:ilvl w:val="0"/>
                <w:numId w:val="20"/>
              </w:numPr>
              <w:jc w:val="both"/>
              <w:rPr>
                <w:rFonts w:ascii="Arial" w:hAnsi="Arial" w:cs="Arial"/>
              </w:rPr>
            </w:pPr>
            <w:r>
              <w:rPr>
                <w:rFonts w:ascii="Arial" w:hAnsi="Arial" w:cs="Arial"/>
              </w:rPr>
              <w:t>Monitor and ma</w:t>
            </w:r>
            <w:r w:rsidR="00E97777">
              <w:rPr>
                <w:rFonts w:ascii="Arial" w:hAnsi="Arial" w:cs="Arial"/>
              </w:rPr>
              <w:t xml:space="preserve">nage the NAS vehicle maintenance programme and provide high level reports to the Head of Service Fleet &amp; Assets, the Operations Directorate and others as required. </w:t>
            </w:r>
          </w:p>
          <w:p w14:paraId="33B276BD" w14:textId="6801FBA0" w:rsidR="00E97777" w:rsidRDefault="00E97777" w:rsidP="004A0F47">
            <w:pPr>
              <w:pStyle w:val="ListParagraph"/>
              <w:numPr>
                <w:ilvl w:val="0"/>
                <w:numId w:val="20"/>
              </w:numPr>
              <w:jc w:val="both"/>
              <w:rPr>
                <w:rFonts w:ascii="Arial" w:hAnsi="Arial" w:cs="Arial"/>
              </w:rPr>
            </w:pPr>
            <w:r>
              <w:rPr>
                <w:rFonts w:ascii="Arial" w:hAnsi="Arial" w:cs="Arial"/>
              </w:rPr>
              <w:t xml:space="preserve">Monitor the performance on quality, conformity to specification </w:t>
            </w:r>
            <w:r w:rsidR="009E595F">
              <w:rPr>
                <w:rFonts w:ascii="Arial" w:hAnsi="Arial" w:cs="Arial"/>
              </w:rPr>
              <w:t xml:space="preserve">and value for money of all providers of vehicle maintenance and repair. </w:t>
            </w:r>
          </w:p>
          <w:p w14:paraId="591CB1B6" w14:textId="12620E6F" w:rsidR="009E595F" w:rsidRDefault="009E595F" w:rsidP="004A0F47">
            <w:pPr>
              <w:pStyle w:val="ListParagraph"/>
              <w:numPr>
                <w:ilvl w:val="0"/>
                <w:numId w:val="20"/>
              </w:numPr>
              <w:jc w:val="both"/>
              <w:rPr>
                <w:rFonts w:ascii="Arial" w:hAnsi="Arial" w:cs="Arial"/>
              </w:rPr>
            </w:pPr>
            <w:r>
              <w:rPr>
                <w:rFonts w:ascii="Arial" w:hAnsi="Arial" w:cs="Arial"/>
              </w:rPr>
              <w:t xml:space="preserve">Develop quality standards for performance of both internal and external Service Maintenance Providers (SMR). Monitor the performance of all providers providing regular formal feedback and remedial action plans, as required. </w:t>
            </w:r>
          </w:p>
          <w:p w14:paraId="17456C4F" w14:textId="7259DA0B" w:rsidR="009E595F" w:rsidRDefault="009E595F" w:rsidP="004A0F47">
            <w:pPr>
              <w:pStyle w:val="ListParagraph"/>
              <w:numPr>
                <w:ilvl w:val="0"/>
                <w:numId w:val="20"/>
              </w:numPr>
              <w:jc w:val="both"/>
              <w:rPr>
                <w:rFonts w:ascii="Arial" w:hAnsi="Arial" w:cs="Arial"/>
              </w:rPr>
            </w:pPr>
            <w:r>
              <w:rPr>
                <w:rFonts w:ascii="Arial" w:hAnsi="Arial" w:cs="Arial"/>
              </w:rPr>
              <w:t xml:space="preserve">Implement and oversee a managed service solution to provide a system of fleet maintenance, repair and vehicle availability monitoring that ensures vehicles are available to meet operational demand, by hour of day, day of week and location. </w:t>
            </w:r>
          </w:p>
          <w:p w14:paraId="61830319" w14:textId="15E24223" w:rsidR="009E595F" w:rsidRDefault="009E595F" w:rsidP="004A0F47">
            <w:pPr>
              <w:pStyle w:val="ListParagraph"/>
              <w:numPr>
                <w:ilvl w:val="0"/>
                <w:numId w:val="20"/>
              </w:numPr>
              <w:jc w:val="both"/>
              <w:rPr>
                <w:rFonts w:ascii="Arial" w:hAnsi="Arial" w:cs="Arial"/>
              </w:rPr>
            </w:pPr>
            <w:r>
              <w:rPr>
                <w:rFonts w:ascii="Arial" w:hAnsi="Arial" w:cs="Arial"/>
              </w:rPr>
              <w:t xml:space="preserve">Develop and monitor compliance with NAS fleet procedures throughout all Operational Areas and to ensure effective management and administration of the fleet at an operational level. </w:t>
            </w:r>
          </w:p>
          <w:p w14:paraId="11D3A640" w14:textId="77777777" w:rsidR="009E595F" w:rsidRPr="009A7EE6" w:rsidRDefault="009E595F" w:rsidP="00A66505">
            <w:pPr>
              <w:pStyle w:val="ListParagraph"/>
              <w:jc w:val="both"/>
              <w:rPr>
                <w:rFonts w:ascii="Arial" w:hAnsi="Arial" w:cs="Arial"/>
              </w:rPr>
            </w:pPr>
          </w:p>
          <w:p w14:paraId="2794A96E" w14:textId="6982E46E" w:rsidR="0060051A" w:rsidRDefault="00A66505" w:rsidP="0060051A">
            <w:pPr>
              <w:ind w:left="284" w:hanging="284"/>
              <w:jc w:val="both"/>
              <w:rPr>
                <w:rFonts w:ascii="Arial" w:hAnsi="Arial" w:cs="Arial"/>
                <w:b/>
              </w:rPr>
            </w:pPr>
            <w:r>
              <w:rPr>
                <w:rFonts w:ascii="Arial" w:hAnsi="Arial" w:cs="Arial"/>
                <w:b/>
              </w:rPr>
              <w:t xml:space="preserve">Collision Incident Management </w:t>
            </w:r>
          </w:p>
          <w:p w14:paraId="3D46DC27" w14:textId="63D17500" w:rsidR="00A66505" w:rsidRDefault="00A66505" w:rsidP="004A0F47">
            <w:pPr>
              <w:pStyle w:val="ListParagraph"/>
              <w:numPr>
                <w:ilvl w:val="0"/>
                <w:numId w:val="20"/>
              </w:numPr>
              <w:jc w:val="both"/>
              <w:rPr>
                <w:rFonts w:ascii="Arial" w:hAnsi="Arial" w:cs="Arial"/>
                <w:bCs/>
              </w:rPr>
            </w:pPr>
            <w:r>
              <w:rPr>
                <w:rFonts w:ascii="Arial" w:hAnsi="Arial" w:cs="Arial"/>
                <w:bCs/>
              </w:rPr>
              <w:t xml:space="preserve">In conjunction with the Driver Training Unit, support the development and maintenance of policy and procedures for collision incident management that includes </w:t>
            </w:r>
            <w:r w:rsidR="00B14E8D">
              <w:rPr>
                <w:rFonts w:ascii="Arial" w:hAnsi="Arial" w:cs="Arial"/>
                <w:bCs/>
              </w:rPr>
              <w:t>effective root cause analysis, risk assessment and trending and the development of policies for remedial action</w:t>
            </w:r>
          </w:p>
          <w:p w14:paraId="25B87236" w14:textId="2B526DC1" w:rsidR="00B14E8D" w:rsidRDefault="00B14E8D" w:rsidP="004A0F47">
            <w:pPr>
              <w:pStyle w:val="ListParagraph"/>
              <w:numPr>
                <w:ilvl w:val="0"/>
                <w:numId w:val="20"/>
              </w:numPr>
              <w:jc w:val="both"/>
              <w:rPr>
                <w:rFonts w:ascii="Arial" w:hAnsi="Arial" w:cs="Arial"/>
                <w:bCs/>
              </w:rPr>
            </w:pPr>
            <w:r>
              <w:rPr>
                <w:rFonts w:ascii="Arial" w:hAnsi="Arial" w:cs="Arial"/>
                <w:bCs/>
              </w:rPr>
              <w:t xml:space="preserve">Analysis of vehicles using telematics data, with recommendations for action. </w:t>
            </w:r>
          </w:p>
          <w:p w14:paraId="5D708C73" w14:textId="6FBC687B" w:rsidR="00B14E8D" w:rsidRDefault="00B14E8D" w:rsidP="004A0F47">
            <w:pPr>
              <w:pStyle w:val="ListParagraph"/>
              <w:numPr>
                <w:ilvl w:val="0"/>
                <w:numId w:val="20"/>
              </w:numPr>
              <w:jc w:val="both"/>
              <w:rPr>
                <w:rFonts w:ascii="Arial" w:hAnsi="Arial" w:cs="Arial"/>
                <w:bCs/>
              </w:rPr>
            </w:pPr>
            <w:r>
              <w:rPr>
                <w:rFonts w:ascii="Arial" w:hAnsi="Arial" w:cs="Arial"/>
                <w:bCs/>
              </w:rPr>
              <w:t xml:space="preserve">Ensure an effective vehicle repair programme that tracks progress of an event from the point of impact to the completed repair and return to service of a repaired or replacement vehicle. </w:t>
            </w:r>
          </w:p>
          <w:p w14:paraId="09E8C822" w14:textId="2F6F5EDC" w:rsidR="00B14E8D" w:rsidRPr="00A66505" w:rsidRDefault="00B14E8D" w:rsidP="004A0F47">
            <w:pPr>
              <w:pStyle w:val="ListParagraph"/>
              <w:numPr>
                <w:ilvl w:val="0"/>
                <w:numId w:val="20"/>
              </w:numPr>
              <w:jc w:val="both"/>
              <w:rPr>
                <w:rFonts w:ascii="Arial" w:hAnsi="Arial" w:cs="Arial"/>
                <w:bCs/>
              </w:rPr>
            </w:pPr>
            <w:r>
              <w:rPr>
                <w:rFonts w:ascii="Arial" w:hAnsi="Arial" w:cs="Arial"/>
                <w:bCs/>
              </w:rPr>
              <w:t xml:space="preserve">Work with the Health and Safety Manager to manage all interactions with </w:t>
            </w:r>
            <w:proofErr w:type="spellStart"/>
            <w:r>
              <w:rPr>
                <w:rFonts w:ascii="Arial" w:hAnsi="Arial" w:cs="Arial"/>
                <w:bCs/>
              </w:rPr>
              <w:t>he</w:t>
            </w:r>
            <w:proofErr w:type="spellEnd"/>
            <w:r>
              <w:rPr>
                <w:rFonts w:ascii="Arial" w:hAnsi="Arial" w:cs="Arial"/>
                <w:bCs/>
              </w:rPr>
              <w:t xml:space="preserve"> Health and Safety Authority, the State Claims Agency and the Road Safety Authority.</w:t>
            </w:r>
          </w:p>
          <w:p w14:paraId="7CB0871E" w14:textId="77777777" w:rsidR="002C66F1" w:rsidRDefault="002C66F1" w:rsidP="008A76C8">
            <w:pPr>
              <w:pStyle w:val="Default"/>
              <w:jc w:val="both"/>
              <w:rPr>
                <w:sz w:val="20"/>
                <w:szCs w:val="20"/>
              </w:rPr>
            </w:pPr>
          </w:p>
          <w:p w14:paraId="6F127042" w14:textId="7D7DABC2" w:rsidR="0053270C" w:rsidRPr="0053270C" w:rsidRDefault="00B14E8D" w:rsidP="0053270C">
            <w:pPr>
              <w:ind w:left="284" w:hanging="284"/>
              <w:jc w:val="both"/>
              <w:rPr>
                <w:rFonts w:ascii="Arial" w:hAnsi="Arial" w:cs="Arial"/>
                <w:b/>
              </w:rPr>
            </w:pPr>
            <w:r>
              <w:rPr>
                <w:rFonts w:ascii="Arial" w:hAnsi="Arial" w:cs="Arial"/>
                <w:b/>
              </w:rPr>
              <w:t xml:space="preserve">Fuel Provision </w:t>
            </w:r>
          </w:p>
          <w:p w14:paraId="3D7B28C0" w14:textId="0FB93587" w:rsidR="00D56047" w:rsidRPr="00B14E8D" w:rsidRDefault="00B14E8D" w:rsidP="004A0F47">
            <w:pPr>
              <w:pStyle w:val="ListParagraph"/>
              <w:numPr>
                <w:ilvl w:val="0"/>
                <w:numId w:val="20"/>
              </w:numPr>
              <w:jc w:val="both"/>
              <w:rPr>
                <w:rFonts w:ascii="Arial" w:hAnsi="Arial" w:cs="Arial"/>
                <w:b/>
                <w:bCs/>
                <w:color w:val="000000" w:themeColor="text1"/>
              </w:rPr>
            </w:pPr>
            <w:r>
              <w:rPr>
                <w:rFonts w:ascii="Arial" w:hAnsi="Arial" w:cs="Arial"/>
                <w:color w:val="000000" w:themeColor="text1"/>
              </w:rPr>
              <w:t xml:space="preserve">Oversee the procurement process for all contracts placed for supply of fuel and oil products. </w:t>
            </w:r>
          </w:p>
          <w:p w14:paraId="7C46CCD5" w14:textId="04CAB79A" w:rsidR="00B14E8D" w:rsidRPr="0087176B" w:rsidRDefault="00B14E8D" w:rsidP="004A0F47">
            <w:pPr>
              <w:pStyle w:val="ListParagraph"/>
              <w:numPr>
                <w:ilvl w:val="0"/>
                <w:numId w:val="20"/>
              </w:numPr>
              <w:jc w:val="both"/>
              <w:rPr>
                <w:rFonts w:ascii="Arial" w:hAnsi="Arial" w:cs="Arial"/>
                <w:b/>
                <w:bCs/>
                <w:color w:val="000000" w:themeColor="text1"/>
              </w:rPr>
            </w:pPr>
            <w:r>
              <w:rPr>
                <w:rFonts w:ascii="Arial" w:hAnsi="Arial" w:cs="Arial"/>
                <w:color w:val="000000" w:themeColor="text1"/>
              </w:rPr>
              <w:t xml:space="preserve">Develop a system that provides meaningful and accurate information for appropriate reports on fuel cost </w:t>
            </w:r>
            <w:r w:rsidR="0087176B">
              <w:rPr>
                <w:rFonts w:ascii="Arial" w:hAnsi="Arial" w:cs="Arial"/>
                <w:color w:val="000000" w:themeColor="text1"/>
              </w:rPr>
              <w:t xml:space="preserve">and volume of fuel used by NAS vehicles and present these together with conclusions and recommendations for action, as appropriate. </w:t>
            </w:r>
          </w:p>
          <w:p w14:paraId="39B79441" w14:textId="1CD1E97C" w:rsidR="0087176B" w:rsidRPr="0087176B" w:rsidRDefault="0087176B" w:rsidP="004A0F47">
            <w:pPr>
              <w:pStyle w:val="ListParagraph"/>
              <w:numPr>
                <w:ilvl w:val="0"/>
                <w:numId w:val="20"/>
              </w:numPr>
              <w:jc w:val="both"/>
              <w:rPr>
                <w:rFonts w:ascii="Arial" w:hAnsi="Arial" w:cs="Arial"/>
                <w:b/>
                <w:bCs/>
                <w:color w:val="000000" w:themeColor="text1"/>
              </w:rPr>
            </w:pPr>
            <w:r>
              <w:rPr>
                <w:rFonts w:ascii="Arial" w:hAnsi="Arial" w:cs="Arial"/>
                <w:color w:val="000000" w:themeColor="text1"/>
              </w:rPr>
              <w:t xml:space="preserve">Ensure that fuel expenditure is monitored to assist financial and budget management and forecasting within all Operational Areas. </w:t>
            </w:r>
          </w:p>
          <w:p w14:paraId="0ED73341" w14:textId="56072834" w:rsidR="0087176B" w:rsidRPr="0030666E" w:rsidRDefault="000D4817" w:rsidP="004A0F47">
            <w:pPr>
              <w:pStyle w:val="ListParagraph"/>
              <w:numPr>
                <w:ilvl w:val="0"/>
                <w:numId w:val="20"/>
              </w:numPr>
              <w:jc w:val="both"/>
              <w:rPr>
                <w:rFonts w:ascii="Arial" w:hAnsi="Arial" w:cs="Arial"/>
                <w:b/>
                <w:bCs/>
                <w:color w:val="000000" w:themeColor="text1"/>
              </w:rPr>
            </w:pPr>
            <w:r>
              <w:rPr>
                <w:rFonts w:ascii="Arial" w:hAnsi="Arial" w:cs="Arial"/>
                <w:color w:val="000000" w:themeColor="text1"/>
              </w:rPr>
              <w:t xml:space="preserve">Develop systems that ensure compliance with </w:t>
            </w:r>
            <w:proofErr w:type="spellStart"/>
            <w:r>
              <w:rPr>
                <w:rFonts w:ascii="Arial" w:hAnsi="Arial" w:cs="Arial"/>
                <w:color w:val="000000" w:themeColor="text1"/>
              </w:rPr>
              <w:t>he</w:t>
            </w:r>
            <w:proofErr w:type="spellEnd"/>
            <w:r>
              <w:rPr>
                <w:rFonts w:ascii="Arial" w:hAnsi="Arial" w:cs="Arial"/>
                <w:color w:val="000000" w:themeColor="text1"/>
              </w:rPr>
              <w:t xml:space="preserve"> HSE National Financial Regulations for the </w:t>
            </w:r>
            <w:r w:rsidR="0030666E">
              <w:rPr>
                <w:rFonts w:ascii="Arial" w:hAnsi="Arial" w:cs="Arial"/>
                <w:color w:val="000000" w:themeColor="text1"/>
              </w:rPr>
              <w:t xml:space="preserve">ordering, receipt and issue of fuel cards, and that electronic fuel card transactions supplied by the HSE approved fuel card supplier are recorded on the fleet management system. </w:t>
            </w:r>
          </w:p>
          <w:p w14:paraId="30547A84" w14:textId="0B2294CA" w:rsidR="0030666E" w:rsidRPr="0030666E" w:rsidRDefault="0030666E" w:rsidP="004A0F47">
            <w:pPr>
              <w:pStyle w:val="ListParagraph"/>
              <w:numPr>
                <w:ilvl w:val="0"/>
                <w:numId w:val="20"/>
              </w:numPr>
              <w:jc w:val="both"/>
              <w:rPr>
                <w:rFonts w:ascii="Arial" w:hAnsi="Arial" w:cs="Arial"/>
                <w:b/>
                <w:bCs/>
                <w:color w:val="000000" w:themeColor="text1"/>
              </w:rPr>
            </w:pPr>
            <w:r>
              <w:rPr>
                <w:rFonts w:ascii="Arial" w:hAnsi="Arial" w:cs="Arial"/>
                <w:color w:val="000000" w:themeColor="text1"/>
              </w:rPr>
              <w:t xml:space="preserve">Ensure that regular monthly checks of fuel stocks at any bulk fuel installations are recorded and that appropriate stocks of fuel are maintained at each location. </w:t>
            </w:r>
          </w:p>
          <w:p w14:paraId="6FF5075D" w14:textId="77777777" w:rsidR="00B14E8D" w:rsidRPr="00B14E8D" w:rsidRDefault="00B14E8D" w:rsidP="00B14E8D">
            <w:pPr>
              <w:jc w:val="both"/>
              <w:rPr>
                <w:rFonts w:ascii="Arial" w:hAnsi="Arial" w:cs="Arial"/>
                <w:b/>
                <w:bCs/>
                <w:color w:val="000000" w:themeColor="text1"/>
              </w:rPr>
            </w:pPr>
          </w:p>
          <w:p w14:paraId="18392C81" w14:textId="61842B84" w:rsidR="00D633FB" w:rsidRPr="002548D2" w:rsidRDefault="0030666E" w:rsidP="008A76C8">
            <w:pPr>
              <w:jc w:val="both"/>
              <w:rPr>
                <w:rFonts w:ascii="Arial" w:hAnsi="Arial" w:cs="Arial"/>
                <w:b/>
                <w:bCs/>
                <w:color w:val="000000" w:themeColor="text1"/>
              </w:rPr>
            </w:pPr>
            <w:r>
              <w:rPr>
                <w:rFonts w:ascii="Arial" w:hAnsi="Arial" w:cs="Arial"/>
                <w:b/>
                <w:bCs/>
                <w:color w:val="000000" w:themeColor="text1"/>
              </w:rPr>
              <w:t xml:space="preserve">Fleet Informatics </w:t>
            </w:r>
          </w:p>
          <w:p w14:paraId="6EA295DD" w14:textId="6BF0368F" w:rsidR="0053270C" w:rsidRPr="001D11DA" w:rsidRDefault="00805277" w:rsidP="004A0F47">
            <w:pPr>
              <w:pStyle w:val="ListParagraph"/>
              <w:numPr>
                <w:ilvl w:val="0"/>
                <w:numId w:val="20"/>
              </w:numPr>
              <w:jc w:val="both"/>
              <w:rPr>
                <w:rFonts w:ascii="Arial" w:hAnsi="Arial" w:cs="Arial"/>
              </w:rPr>
            </w:pPr>
            <w:r w:rsidRPr="001D11DA">
              <w:rPr>
                <w:rFonts w:ascii="Arial" w:hAnsi="Arial" w:cs="Arial"/>
              </w:rPr>
              <w:t xml:space="preserve">Support management of the Fleet Asset Co-Ordination Centre </w:t>
            </w:r>
          </w:p>
          <w:p w14:paraId="3DD0907A" w14:textId="5E8D3419" w:rsidR="0063225B" w:rsidRPr="001D11DA" w:rsidRDefault="0030666E" w:rsidP="004A0F47">
            <w:pPr>
              <w:pStyle w:val="ListParagraph"/>
              <w:numPr>
                <w:ilvl w:val="0"/>
                <w:numId w:val="20"/>
              </w:numPr>
              <w:jc w:val="both"/>
              <w:rPr>
                <w:rFonts w:ascii="Arial" w:hAnsi="Arial" w:cs="Arial"/>
              </w:rPr>
            </w:pPr>
            <w:r w:rsidRPr="001D11DA">
              <w:rPr>
                <w:rFonts w:ascii="Arial" w:hAnsi="Arial" w:cs="Arial"/>
              </w:rPr>
              <w:t xml:space="preserve">Generate meaningful and accurate information for appropriate </w:t>
            </w:r>
            <w:r w:rsidR="0063225B" w:rsidRPr="001D11DA">
              <w:rPr>
                <w:rFonts w:ascii="Arial" w:hAnsi="Arial" w:cs="Arial"/>
              </w:rPr>
              <w:t>reports on vehicle costs and activities within the Fleet and Assets Department and present these together with conclusions and recommendations for action.</w:t>
            </w:r>
          </w:p>
          <w:p w14:paraId="70F8110A" w14:textId="203B3574" w:rsidR="00425D8D" w:rsidRPr="001D11DA" w:rsidRDefault="00425D8D" w:rsidP="004A0F47">
            <w:pPr>
              <w:pStyle w:val="ListParagraph"/>
              <w:numPr>
                <w:ilvl w:val="0"/>
                <w:numId w:val="20"/>
              </w:numPr>
              <w:jc w:val="both"/>
              <w:rPr>
                <w:rFonts w:ascii="Arial" w:hAnsi="Arial" w:cs="Arial"/>
              </w:rPr>
            </w:pPr>
            <w:r w:rsidRPr="001D11DA">
              <w:rPr>
                <w:rFonts w:ascii="Arial" w:hAnsi="Arial" w:cs="Arial"/>
              </w:rPr>
              <w:lastRenderedPageBreak/>
              <w:t xml:space="preserve">Advise on software and reporting requirements for fleet management and ensure effective operation of this system throughout all Operational Areas. </w:t>
            </w:r>
          </w:p>
          <w:p w14:paraId="08187B2A" w14:textId="169CEA3F" w:rsidR="002F2369" w:rsidRPr="001D11DA" w:rsidRDefault="002F2369" w:rsidP="004A0F47">
            <w:pPr>
              <w:pStyle w:val="ListParagraph"/>
              <w:numPr>
                <w:ilvl w:val="0"/>
                <w:numId w:val="20"/>
              </w:numPr>
              <w:jc w:val="both"/>
              <w:rPr>
                <w:rFonts w:ascii="Arial" w:hAnsi="Arial" w:cs="Arial"/>
              </w:rPr>
            </w:pPr>
            <w:r w:rsidRPr="001D11DA">
              <w:rPr>
                <w:rFonts w:ascii="Arial" w:hAnsi="Arial" w:cs="Arial"/>
              </w:rPr>
              <w:t xml:space="preserve">Maintain the vehicle fleet maintenance software package and provide management reports, as required. </w:t>
            </w:r>
          </w:p>
          <w:p w14:paraId="719825FC" w14:textId="7C500BF0" w:rsidR="00805277" w:rsidRPr="001D11DA" w:rsidRDefault="00805277" w:rsidP="004A0F47">
            <w:pPr>
              <w:pStyle w:val="ListParagraph"/>
              <w:numPr>
                <w:ilvl w:val="0"/>
                <w:numId w:val="20"/>
              </w:numPr>
              <w:jc w:val="both"/>
              <w:rPr>
                <w:rFonts w:ascii="Arial" w:hAnsi="Arial" w:cs="Arial"/>
              </w:rPr>
            </w:pPr>
            <w:r w:rsidRPr="001D11DA">
              <w:rPr>
                <w:rFonts w:ascii="Arial" w:hAnsi="Arial" w:cs="Arial"/>
              </w:rPr>
              <w:t xml:space="preserve">Ensure the application of process throughout all Operational Areas to maintain accurate and up to date fleet information is held on the Fleet Department’s fleet management computer system </w:t>
            </w:r>
          </w:p>
          <w:p w14:paraId="2944E38B" w14:textId="011D6DE0" w:rsidR="00805277" w:rsidRPr="001D11DA" w:rsidRDefault="00805277" w:rsidP="004A0F47">
            <w:pPr>
              <w:pStyle w:val="ListParagraph"/>
              <w:numPr>
                <w:ilvl w:val="0"/>
                <w:numId w:val="20"/>
              </w:numPr>
              <w:jc w:val="both"/>
              <w:rPr>
                <w:rFonts w:ascii="Arial" w:hAnsi="Arial" w:cs="Arial"/>
              </w:rPr>
            </w:pPr>
            <w:r w:rsidRPr="001D11DA">
              <w:rPr>
                <w:rFonts w:ascii="Arial" w:hAnsi="Arial" w:cs="Arial"/>
              </w:rPr>
              <w:t xml:space="preserve">Ensure comprehensive individual vehicle maintenance records are maintained analysed and acted upon, as appropriate </w:t>
            </w:r>
          </w:p>
          <w:p w14:paraId="47BB8DF1" w14:textId="7FA6AD4E" w:rsidR="00805277" w:rsidRPr="001D11DA" w:rsidRDefault="00805277" w:rsidP="004A0F47">
            <w:pPr>
              <w:pStyle w:val="ListParagraph"/>
              <w:numPr>
                <w:ilvl w:val="0"/>
                <w:numId w:val="20"/>
              </w:numPr>
              <w:jc w:val="both"/>
              <w:rPr>
                <w:rFonts w:ascii="Arial" w:hAnsi="Arial" w:cs="Arial"/>
              </w:rPr>
            </w:pPr>
            <w:r w:rsidRPr="001D11DA">
              <w:rPr>
                <w:rFonts w:ascii="Arial" w:hAnsi="Arial" w:cs="Arial"/>
              </w:rPr>
              <w:t xml:space="preserve">Provide information, analysis and advice to the Health and Safety Manager on road traffic collisions. </w:t>
            </w:r>
          </w:p>
          <w:p w14:paraId="31BF9955" w14:textId="5897EF26" w:rsidR="00805277" w:rsidRPr="001D11DA" w:rsidRDefault="00805277" w:rsidP="004A0F47">
            <w:pPr>
              <w:pStyle w:val="ListParagraph"/>
              <w:numPr>
                <w:ilvl w:val="0"/>
                <w:numId w:val="20"/>
              </w:numPr>
              <w:jc w:val="both"/>
              <w:rPr>
                <w:rFonts w:ascii="Arial" w:hAnsi="Arial" w:cs="Arial"/>
              </w:rPr>
            </w:pPr>
            <w:r w:rsidRPr="001D11DA">
              <w:rPr>
                <w:rFonts w:ascii="Arial" w:hAnsi="Arial" w:cs="Arial"/>
              </w:rPr>
              <w:t xml:space="preserve">Work with the Technology, Data and Business Analytics function to ensure all fleet data is available for wider integrated analysis. </w:t>
            </w:r>
          </w:p>
          <w:p w14:paraId="3C58DC17" w14:textId="77777777" w:rsidR="00805277" w:rsidRDefault="00805277" w:rsidP="00805277">
            <w:pPr>
              <w:jc w:val="both"/>
              <w:rPr>
                <w:rFonts w:ascii="Arial" w:hAnsi="Arial" w:cs="Arial"/>
              </w:rPr>
            </w:pPr>
          </w:p>
          <w:p w14:paraId="79AF9C65" w14:textId="2F5EC8F9" w:rsidR="00805277" w:rsidRDefault="001D11DA" w:rsidP="00805277">
            <w:pPr>
              <w:jc w:val="both"/>
              <w:rPr>
                <w:rFonts w:ascii="Arial" w:hAnsi="Arial" w:cs="Arial"/>
                <w:b/>
                <w:bCs/>
              </w:rPr>
            </w:pPr>
            <w:r>
              <w:rPr>
                <w:rFonts w:ascii="Arial" w:hAnsi="Arial" w:cs="Arial"/>
                <w:b/>
                <w:bCs/>
              </w:rPr>
              <w:t xml:space="preserve">Financial and Resource Management </w:t>
            </w:r>
          </w:p>
          <w:p w14:paraId="4E6A6445" w14:textId="6A76DA10" w:rsidR="001D11DA" w:rsidRDefault="001D11DA" w:rsidP="004A0F47">
            <w:pPr>
              <w:pStyle w:val="ListParagraph"/>
              <w:numPr>
                <w:ilvl w:val="0"/>
                <w:numId w:val="20"/>
              </w:numPr>
              <w:jc w:val="both"/>
              <w:rPr>
                <w:rFonts w:ascii="Arial" w:hAnsi="Arial" w:cs="Arial"/>
              </w:rPr>
            </w:pPr>
            <w:r>
              <w:rPr>
                <w:rFonts w:ascii="Arial" w:hAnsi="Arial" w:cs="Arial"/>
              </w:rPr>
              <w:t>Achi</w:t>
            </w:r>
            <w:r w:rsidR="00A95D4D">
              <w:rPr>
                <w:rFonts w:ascii="Arial" w:hAnsi="Arial" w:cs="Arial"/>
              </w:rPr>
              <w:t xml:space="preserve">eve financial outcomes in accordance with the National Service Plan requirements including a balanced budget outcome </w:t>
            </w:r>
          </w:p>
          <w:p w14:paraId="346BAA5E" w14:textId="449F6ADF" w:rsidR="00A95D4D" w:rsidRDefault="00A95D4D" w:rsidP="004A0F47">
            <w:pPr>
              <w:pStyle w:val="ListParagraph"/>
              <w:numPr>
                <w:ilvl w:val="0"/>
                <w:numId w:val="20"/>
              </w:numPr>
              <w:jc w:val="both"/>
              <w:rPr>
                <w:rFonts w:ascii="Arial" w:hAnsi="Arial" w:cs="Arial"/>
              </w:rPr>
            </w:pPr>
            <w:r>
              <w:rPr>
                <w:rFonts w:ascii="Arial" w:hAnsi="Arial" w:cs="Arial"/>
              </w:rPr>
              <w:t xml:space="preserve">Prepare and manage the annual fleet budgets sand within the delegated limit set and establish, monitor and maintain a budget monitoring system meeting the needs of both Operations and Finance Directorates, within National Financial Regulations. </w:t>
            </w:r>
          </w:p>
          <w:p w14:paraId="02244380" w14:textId="6460CF59" w:rsidR="00A95D4D" w:rsidRDefault="00A95D4D" w:rsidP="004A0F47">
            <w:pPr>
              <w:pStyle w:val="ListParagraph"/>
              <w:numPr>
                <w:ilvl w:val="0"/>
                <w:numId w:val="20"/>
              </w:numPr>
              <w:jc w:val="both"/>
              <w:rPr>
                <w:rFonts w:ascii="Arial" w:hAnsi="Arial" w:cs="Arial"/>
              </w:rPr>
            </w:pPr>
            <w:r>
              <w:rPr>
                <w:rFonts w:ascii="Arial" w:hAnsi="Arial" w:cs="Arial"/>
              </w:rPr>
              <w:t>Ensure remedial strategies are implemented in a timely manner where performance is below target</w:t>
            </w:r>
          </w:p>
          <w:p w14:paraId="13C83B6A" w14:textId="67A486EC" w:rsidR="00A95D4D" w:rsidRDefault="00A95D4D" w:rsidP="004A0F47">
            <w:pPr>
              <w:pStyle w:val="ListParagraph"/>
              <w:numPr>
                <w:ilvl w:val="0"/>
                <w:numId w:val="20"/>
              </w:numPr>
              <w:jc w:val="both"/>
              <w:rPr>
                <w:rFonts w:ascii="Arial" w:hAnsi="Arial" w:cs="Arial"/>
              </w:rPr>
            </w:pPr>
            <w:r>
              <w:rPr>
                <w:rFonts w:ascii="Arial" w:hAnsi="Arial" w:cs="Arial"/>
              </w:rPr>
              <w:t xml:space="preserve">Develop and monitor Cost Improvement Plans and ensure plans are robust/ consistent with NAS requirements </w:t>
            </w:r>
          </w:p>
          <w:p w14:paraId="78D17D32" w14:textId="33147B2F" w:rsidR="00A95D4D" w:rsidRDefault="00A95D4D" w:rsidP="004A0F47">
            <w:pPr>
              <w:pStyle w:val="ListParagraph"/>
              <w:numPr>
                <w:ilvl w:val="0"/>
                <w:numId w:val="20"/>
              </w:numPr>
              <w:jc w:val="both"/>
              <w:rPr>
                <w:rFonts w:ascii="Arial" w:hAnsi="Arial" w:cs="Arial"/>
              </w:rPr>
            </w:pPr>
            <w:r>
              <w:rPr>
                <w:rFonts w:ascii="Arial" w:hAnsi="Arial" w:cs="Arial"/>
              </w:rPr>
              <w:t xml:space="preserve">Exercise administrative and financial delegations where appropriate, implementing decisions as required </w:t>
            </w:r>
          </w:p>
          <w:p w14:paraId="61EF0328" w14:textId="4BF4A2B2" w:rsidR="00A95D4D" w:rsidRDefault="00A95D4D" w:rsidP="004A0F47">
            <w:pPr>
              <w:pStyle w:val="ListParagraph"/>
              <w:numPr>
                <w:ilvl w:val="0"/>
                <w:numId w:val="20"/>
              </w:numPr>
              <w:jc w:val="both"/>
              <w:rPr>
                <w:rFonts w:ascii="Arial" w:hAnsi="Arial" w:cs="Arial"/>
              </w:rPr>
            </w:pPr>
            <w:r>
              <w:rPr>
                <w:rFonts w:ascii="Arial" w:hAnsi="Arial" w:cs="Arial"/>
              </w:rPr>
              <w:t xml:space="preserve">Identify trends in expenditure and maintain long term cost control for maintenance and replacement of vehicles </w:t>
            </w:r>
          </w:p>
          <w:p w14:paraId="71F63314" w14:textId="617D9193" w:rsidR="00A95D4D" w:rsidRDefault="00A95D4D" w:rsidP="004A0F47">
            <w:pPr>
              <w:pStyle w:val="ListParagraph"/>
              <w:numPr>
                <w:ilvl w:val="0"/>
                <w:numId w:val="20"/>
              </w:numPr>
              <w:jc w:val="both"/>
              <w:rPr>
                <w:rFonts w:ascii="Arial" w:hAnsi="Arial" w:cs="Arial"/>
              </w:rPr>
            </w:pPr>
            <w:r>
              <w:rPr>
                <w:rFonts w:ascii="Arial" w:hAnsi="Arial" w:cs="Arial"/>
              </w:rPr>
              <w:t xml:space="preserve">Represent NAS in relevant forums, advocating on behalf of the interests of its patients and staff </w:t>
            </w:r>
          </w:p>
          <w:p w14:paraId="12CBB233" w14:textId="3C0BCF0F" w:rsidR="00A95D4D" w:rsidRDefault="00A95D4D" w:rsidP="004A0F47">
            <w:pPr>
              <w:pStyle w:val="ListParagraph"/>
              <w:numPr>
                <w:ilvl w:val="0"/>
                <w:numId w:val="20"/>
              </w:numPr>
              <w:jc w:val="both"/>
              <w:rPr>
                <w:rFonts w:ascii="Arial" w:hAnsi="Arial" w:cs="Arial"/>
              </w:rPr>
            </w:pPr>
            <w:r>
              <w:rPr>
                <w:rFonts w:ascii="Arial" w:hAnsi="Arial" w:cs="Arial"/>
              </w:rPr>
              <w:t>Participate with other senior managers in the risk management of NAS, including the relevant areas of the Risk Register and Assurance Framework.</w:t>
            </w:r>
          </w:p>
          <w:p w14:paraId="7D1770E5" w14:textId="77777777" w:rsidR="00A95D4D" w:rsidRDefault="00A95D4D" w:rsidP="00A95D4D">
            <w:pPr>
              <w:jc w:val="both"/>
              <w:rPr>
                <w:rFonts w:ascii="Arial" w:hAnsi="Arial" w:cs="Arial"/>
                <w:b/>
                <w:bCs/>
              </w:rPr>
            </w:pPr>
          </w:p>
          <w:p w14:paraId="6774C641" w14:textId="2AC7542A" w:rsidR="00A95D4D" w:rsidRDefault="00A95D4D" w:rsidP="00A95D4D">
            <w:pPr>
              <w:jc w:val="both"/>
              <w:rPr>
                <w:rFonts w:ascii="Arial" w:hAnsi="Arial" w:cs="Arial"/>
                <w:b/>
                <w:bCs/>
              </w:rPr>
            </w:pPr>
            <w:r>
              <w:rPr>
                <w:rFonts w:ascii="Arial" w:hAnsi="Arial" w:cs="Arial"/>
                <w:b/>
                <w:bCs/>
              </w:rPr>
              <w:t xml:space="preserve">People Development and Support </w:t>
            </w:r>
          </w:p>
          <w:p w14:paraId="3213CC42" w14:textId="297A78FE" w:rsidR="00A95D4D" w:rsidRDefault="00A95D4D" w:rsidP="00A95D4D">
            <w:pPr>
              <w:jc w:val="both"/>
              <w:rPr>
                <w:rFonts w:ascii="Arial" w:hAnsi="Arial" w:cs="Arial"/>
              </w:rPr>
            </w:pPr>
            <w:r>
              <w:rPr>
                <w:rFonts w:ascii="Arial" w:hAnsi="Arial" w:cs="Arial"/>
              </w:rPr>
              <w:t xml:space="preserve">The NAS Senior Specialist Manager II (Fleet &amp; Assets) works with NAS HR to promote and implement a safe, productive and healthy work environment within NAS, focused on providing: </w:t>
            </w:r>
          </w:p>
          <w:p w14:paraId="0A7798FA" w14:textId="77777777" w:rsidR="00A95D4D" w:rsidRDefault="00A95D4D" w:rsidP="00A95D4D">
            <w:pPr>
              <w:jc w:val="both"/>
              <w:rPr>
                <w:rFonts w:ascii="Arial" w:hAnsi="Arial" w:cs="Arial"/>
              </w:rPr>
            </w:pPr>
          </w:p>
          <w:p w14:paraId="589D9B70" w14:textId="2AF749B0" w:rsidR="00A95D4D" w:rsidRDefault="00A95D4D" w:rsidP="004A0F47">
            <w:pPr>
              <w:pStyle w:val="ListParagraph"/>
              <w:numPr>
                <w:ilvl w:val="0"/>
                <w:numId w:val="20"/>
              </w:numPr>
              <w:jc w:val="both"/>
              <w:rPr>
                <w:rFonts w:ascii="Arial" w:hAnsi="Arial" w:cs="Arial"/>
              </w:rPr>
            </w:pPr>
            <w:r>
              <w:rPr>
                <w:rFonts w:ascii="Arial" w:hAnsi="Arial" w:cs="Arial"/>
              </w:rPr>
              <w:t xml:space="preserve">Planning to provide adequate numbers and skill mix to support service provision </w:t>
            </w:r>
          </w:p>
          <w:p w14:paraId="0AA95B1D" w14:textId="4A453B4D" w:rsidR="00A95D4D" w:rsidRDefault="00A95D4D" w:rsidP="004A0F47">
            <w:pPr>
              <w:pStyle w:val="ListParagraph"/>
              <w:numPr>
                <w:ilvl w:val="0"/>
                <w:numId w:val="20"/>
              </w:numPr>
              <w:jc w:val="both"/>
              <w:rPr>
                <w:rFonts w:ascii="Arial" w:hAnsi="Arial" w:cs="Arial"/>
              </w:rPr>
            </w:pPr>
            <w:r>
              <w:rPr>
                <w:rFonts w:ascii="Arial" w:hAnsi="Arial" w:cs="Arial"/>
              </w:rPr>
              <w:t xml:space="preserve">A work place free of harassment and discrimination </w:t>
            </w:r>
          </w:p>
          <w:p w14:paraId="029BD323" w14:textId="733869DE" w:rsidR="00A95D4D" w:rsidRDefault="00947CA8" w:rsidP="004A0F47">
            <w:pPr>
              <w:pStyle w:val="ListParagraph"/>
              <w:numPr>
                <w:ilvl w:val="0"/>
                <w:numId w:val="20"/>
              </w:numPr>
              <w:jc w:val="both"/>
              <w:rPr>
                <w:rFonts w:ascii="Arial" w:hAnsi="Arial" w:cs="Arial"/>
              </w:rPr>
            </w:pPr>
            <w:r>
              <w:rPr>
                <w:rFonts w:ascii="Arial" w:hAnsi="Arial" w:cs="Arial"/>
              </w:rPr>
              <w:t xml:space="preserve">Professional and personal development for all staff </w:t>
            </w:r>
          </w:p>
          <w:p w14:paraId="4A1DA1CF" w14:textId="4246A06C" w:rsidR="00947CA8" w:rsidRDefault="00947CA8" w:rsidP="004A0F47">
            <w:pPr>
              <w:pStyle w:val="ListParagraph"/>
              <w:numPr>
                <w:ilvl w:val="0"/>
                <w:numId w:val="20"/>
              </w:numPr>
              <w:jc w:val="both"/>
              <w:rPr>
                <w:rFonts w:ascii="Arial" w:hAnsi="Arial" w:cs="Arial"/>
              </w:rPr>
            </w:pPr>
            <w:r>
              <w:rPr>
                <w:rFonts w:ascii="Arial" w:hAnsi="Arial" w:cs="Arial"/>
              </w:rPr>
              <w:t>Engaging in Work Positive initiatives to improve culture and team working</w:t>
            </w:r>
          </w:p>
          <w:p w14:paraId="4E5DD3EA" w14:textId="34B59BB5" w:rsidR="00947CA8" w:rsidRDefault="00947CA8" w:rsidP="004A0F47">
            <w:pPr>
              <w:pStyle w:val="ListParagraph"/>
              <w:numPr>
                <w:ilvl w:val="0"/>
                <w:numId w:val="20"/>
              </w:numPr>
              <w:jc w:val="both"/>
              <w:rPr>
                <w:rFonts w:ascii="Arial" w:hAnsi="Arial" w:cs="Arial"/>
              </w:rPr>
            </w:pPr>
            <w:r>
              <w:rPr>
                <w:rFonts w:ascii="Arial" w:hAnsi="Arial" w:cs="Arial"/>
              </w:rPr>
              <w:t xml:space="preserve">Mechanisms for consultation and the development of positive relationships with employee representative groups </w:t>
            </w:r>
          </w:p>
          <w:p w14:paraId="7F660643" w14:textId="4520365C" w:rsidR="00947CA8" w:rsidRDefault="00947CA8" w:rsidP="004A0F47">
            <w:pPr>
              <w:pStyle w:val="ListParagraph"/>
              <w:numPr>
                <w:ilvl w:val="0"/>
                <w:numId w:val="20"/>
              </w:numPr>
              <w:jc w:val="both"/>
              <w:rPr>
                <w:rFonts w:ascii="Arial" w:hAnsi="Arial" w:cs="Arial"/>
              </w:rPr>
            </w:pPr>
            <w:r>
              <w:rPr>
                <w:rFonts w:ascii="Arial" w:hAnsi="Arial" w:cs="Arial"/>
              </w:rPr>
              <w:t xml:space="preserve">Adherence to the provisions of legislative requirements including (but not limited to) relevant Health and Safety legislation </w:t>
            </w:r>
          </w:p>
          <w:p w14:paraId="6CFC52E7" w14:textId="04B83ADA" w:rsidR="00012F64" w:rsidRDefault="00012F64" w:rsidP="004A0F47">
            <w:pPr>
              <w:pStyle w:val="ListParagraph"/>
              <w:numPr>
                <w:ilvl w:val="0"/>
                <w:numId w:val="20"/>
              </w:numPr>
              <w:jc w:val="both"/>
              <w:rPr>
                <w:rFonts w:ascii="Arial" w:hAnsi="Arial" w:cs="Arial"/>
              </w:rPr>
            </w:pPr>
            <w:r>
              <w:rPr>
                <w:rFonts w:ascii="Arial" w:hAnsi="Arial" w:cs="Arial"/>
              </w:rPr>
              <w:t xml:space="preserve">Lead and manage all Regional Fleet Leads at all locations, including recruitment, appraisals, staff development and performance management issues </w:t>
            </w:r>
          </w:p>
          <w:p w14:paraId="401019A9" w14:textId="2DA4900A" w:rsidR="00947CA8" w:rsidRDefault="00947CA8" w:rsidP="004A0F47">
            <w:pPr>
              <w:pStyle w:val="ListParagraph"/>
              <w:numPr>
                <w:ilvl w:val="0"/>
                <w:numId w:val="20"/>
              </w:numPr>
              <w:jc w:val="both"/>
              <w:rPr>
                <w:rFonts w:ascii="Arial" w:hAnsi="Arial" w:cs="Arial"/>
              </w:rPr>
            </w:pPr>
            <w:r>
              <w:rPr>
                <w:rFonts w:ascii="Arial" w:hAnsi="Arial" w:cs="Arial"/>
              </w:rPr>
              <w:t xml:space="preserve">Liaise on a regular basis with the senior and operational management teams to ensure appropriate communication of fleet issues. </w:t>
            </w:r>
          </w:p>
          <w:p w14:paraId="555DF523" w14:textId="1478830C" w:rsidR="00947CA8" w:rsidRDefault="00947CA8" w:rsidP="004A0F47">
            <w:pPr>
              <w:pStyle w:val="ListParagraph"/>
              <w:numPr>
                <w:ilvl w:val="0"/>
                <w:numId w:val="20"/>
              </w:numPr>
              <w:jc w:val="both"/>
              <w:rPr>
                <w:rFonts w:ascii="Arial" w:hAnsi="Arial" w:cs="Arial"/>
              </w:rPr>
            </w:pPr>
            <w:r>
              <w:rPr>
                <w:rFonts w:ascii="Arial" w:hAnsi="Arial" w:cs="Arial"/>
              </w:rPr>
              <w:t xml:space="preserve">Undertake regular reviews of the fleet team structure and establishment to ensure its efficiencies, cost effectiveness and fitness for purpose and make recommendations, as required. </w:t>
            </w:r>
          </w:p>
          <w:p w14:paraId="5EBDA01F" w14:textId="7E822C05" w:rsidR="00947CA8" w:rsidRDefault="00763F6D" w:rsidP="004A0F47">
            <w:pPr>
              <w:pStyle w:val="ListParagraph"/>
              <w:numPr>
                <w:ilvl w:val="0"/>
                <w:numId w:val="20"/>
              </w:numPr>
              <w:jc w:val="both"/>
              <w:rPr>
                <w:rFonts w:ascii="Arial" w:hAnsi="Arial" w:cs="Arial"/>
              </w:rPr>
            </w:pPr>
            <w:r>
              <w:rPr>
                <w:rFonts w:ascii="Arial" w:hAnsi="Arial" w:cs="Arial"/>
              </w:rPr>
              <w:t xml:space="preserve">Develop and lead a culture of innovation and flexibility of service within the Fleet Management teams to reduce downtime to a minimum and maximise vehicle availability, </w:t>
            </w:r>
          </w:p>
          <w:p w14:paraId="3CC3F78F" w14:textId="77777777" w:rsidR="00763F6D" w:rsidRDefault="00763F6D" w:rsidP="00763F6D">
            <w:pPr>
              <w:jc w:val="both"/>
              <w:rPr>
                <w:rFonts w:ascii="Arial" w:hAnsi="Arial" w:cs="Arial"/>
              </w:rPr>
            </w:pPr>
          </w:p>
          <w:p w14:paraId="22B6E903" w14:textId="66D55D54" w:rsidR="00763F6D" w:rsidRDefault="00763F6D" w:rsidP="00763F6D">
            <w:pPr>
              <w:jc w:val="both"/>
              <w:rPr>
                <w:rFonts w:ascii="Arial" w:hAnsi="Arial" w:cs="Arial"/>
                <w:b/>
                <w:bCs/>
              </w:rPr>
            </w:pPr>
            <w:r>
              <w:rPr>
                <w:rFonts w:ascii="Arial" w:hAnsi="Arial" w:cs="Arial"/>
                <w:b/>
                <w:bCs/>
              </w:rPr>
              <w:t xml:space="preserve">External Contracts </w:t>
            </w:r>
          </w:p>
          <w:p w14:paraId="65572DFB" w14:textId="148F34C2" w:rsidR="00763F6D" w:rsidRDefault="00763F6D" w:rsidP="004A0F47">
            <w:pPr>
              <w:pStyle w:val="ListParagraph"/>
              <w:numPr>
                <w:ilvl w:val="0"/>
                <w:numId w:val="20"/>
              </w:numPr>
              <w:jc w:val="both"/>
              <w:rPr>
                <w:rFonts w:ascii="Arial" w:hAnsi="Arial" w:cs="Arial"/>
              </w:rPr>
            </w:pPr>
            <w:r>
              <w:rPr>
                <w:rFonts w:ascii="Arial" w:hAnsi="Arial" w:cs="Arial"/>
              </w:rPr>
              <w:lastRenderedPageBreak/>
              <w:t xml:space="preserve">Lead the procurement process for identification and selection of providers and contracts for vehicle maintenance, repair and recovery ensuring compliance with HSE National </w:t>
            </w:r>
            <w:r w:rsidR="009F7BE2">
              <w:rPr>
                <w:rFonts w:ascii="Arial" w:hAnsi="Arial" w:cs="Arial"/>
              </w:rPr>
              <w:t xml:space="preserve">Financial Regulations and demonstrating best value </w:t>
            </w:r>
          </w:p>
          <w:p w14:paraId="57F6B5B9" w14:textId="56145A93" w:rsidR="009F7BE2" w:rsidRDefault="009F7BE2" w:rsidP="004A0F47">
            <w:pPr>
              <w:pStyle w:val="ListParagraph"/>
              <w:numPr>
                <w:ilvl w:val="0"/>
                <w:numId w:val="20"/>
              </w:numPr>
              <w:jc w:val="both"/>
              <w:rPr>
                <w:rFonts w:ascii="Arial" w:hAnsi="Arial" w:cs="Arial"/>
              </w:rPr>
            </w:pPr>
            <w:r>
              <w:rPr>
                <w:rFonts w:ascii="Arial" w:hAnsi="Arial" w:cs="Arial"/>
              </w:rPr>
              <w:t xml:space="preserve">Performance manage all vehicle contracts ensuring continuity of supply for maintenance, spare parts and fuel supplies ensuring effective service and cost control and value for money. </w:t>
            </w:r>
          </w:p>
          <w:p w14:paraId="67FBD307" w14:textId="01E4275E" w:rsidR="009F7BE2" w:rsidRDefault="009F7BE2" w:rsidP="004A0F47">
            <w:pPr>
              <w:pStyle w:val="ListParagraph"/>
              <w:numPr>
                <w:ilvl w:val="0"/>
                <w:numId w:val="20"/>
              </w:numPr>
              <w:jc w:val="both"/>
              <w:rPr>
                <w:rFonts w:ascii="Arial" w:hAnsi="Arial" w:cs="Arial"/>
              </w:rPr>
            </w:pPr>
            <w:r>
              <w:rPr>
                <w:rFonts w:ascii="Arial" w:hAnsi="Arial" w:cs="Arial"/>
              </w:rPr>
              <w:t xml:space="preserve">Provide expert advice relating to fleet provision for all fleet related tenders and contracts. </w:t>
            </w:r>
          </w:p>
          <w:p w14:paraId="237731D9" w14:textId="77777777" w:rsidR="004A0F47" w:rsidRDefault="004A0F47" w:rsidP="004A0F47">
            <w:pPr>
              <w:pStyle w:val="ListParagraph"/>
              <w:jc w:val="both"/>
              <w:rPr>
                <w:rFonts w:ascii="Arial" w:hAnsi="Arial" w:cs="Arial"/>
              </w:rPr>
            </w:pPr>
          </w:p>
          <w:p w14:paraId="19C0608B" w14:textId="4A6C15DC" w:rsidR="004A0F47" w:rsidRPr="004A0F47" w:rsidRDefault="00B14BA1" w:rsidP="004A0F47">
            <w:pPr>
              <w:jc w:val="both"/>
              <w:rPr>
                <w:rFonts w:ascii="Arial" w:hAnsi="Arial" w:cs="Arial"/>
                <w:b/>
                <w:bCs/>
              </w:rPr>
            </w:pPr>
            <w:r>
              <w:rPr>
                <w:rFonts w:ascii="Arial" w:hAnsi="Arial" w:cs="Arial"/>
                <w:b/>
                <w:bCs/>
              </w:rPr>
              <w:t>Other</w:t>
            </w:r>
          </w:p>
          <w:p w14:paraId="7A13C47E" w14:textId="77777777" w:rsidR="004A0F47" w:rsidRPr="004A0F47" w:rsidRDefault="004A0F47" w:rsidP="004A0F47">
            <w:pPr>
              <w:numPr>
                <w:ilvl w:val="0"/>
                <w:numId w:val="20"/>
              </w:numPr>
              <w:rPr>
                <w:rFonts w:ascii="Arial" w:hAnsi="Arial" w:cs="Arial"/>
              </w:rPr>
            </w:pPr>
            <w:r w:rsidRPr="004A0F47">
              <w:rPr>
                <w:rFonts w:ascii="Arial" w:hAnsi="Arial" w:cs="Arial"/>
              </w:rPr>
              <w:t xml:space="preserve">Adequately identifies, assesses, manages and monitors risk within their area of responsibility. </w:t>
            </w:r>
          </w:p>
          <w:p w14:paraId="516C3513" w14:textId="77777777" w:rsidR="004A0F47" w:rsidRPr="004A0F47" w:rsidRDefault="004A0F47" w:rsidP="004A0F47">
            <w:pPr>
              <w:numPr>
                <w:ilvl w:val="0"/>
                <w:numId w:val="20"/>
              </w:numPr>
              <w:rPr>
                <w:rFonts w:ascii="Arial" w:hAnsi="Arial" w:cs="Arial"/>
                <w:iCs/>
              </w:rPr>
            </w:pPr>
            <w:r w:rsidRPr="004A0F47">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A0F47">
              <w:rPr>
                <w:rFonts w:ascii="Arial" w:hAnsi="Arial" w:cs="Arial"/>
                <w:iCs/>
              </w:rPr>
              <w:t xml:space="preserve"> and comply with associated HSE protocols for implementing and maintaining these standards as appropriate to the role.</w:t>
            </w:r>
          </w:p>
          <w:p w14:paraId="636611A1" w14:textId="3F3CF40B" w:rsidR="004A0F47" w:rsidRPr="004A0F47" w:rsidRDefault="004A0F47" w:rsidP="004A0F47">
            <w:pPr>
              <w:numPr>
                <w:ilvl w:val="0"/>
                <w:numId w:val="20"/>
              </w:numPr>
              <w:rPr>
                <w:rFonts w:ascii="Arial" w:hAnsi="Arial" w:cs="Arial"/>
                <w:iCs/>
              </w:rPr>
            </w:pPr>
            <w:r w:rsidRPr="004A0F47">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74783D39" w14:textId="76D3B3F6" w:rsidR="009F7BE2" w:rsidRPr="004A0F47" w:rsidRDefault="004A0F47" w:rsidP="004A0F47">
            <w:pPr>
              <w:pStyle w:val="ListParagraph"/>
              <w:numPr>
                <w:ilvl w:val="0"/>
                <w:numId w:val="20"/>
              </w:numPr>
              <w:tabs>
                <w:tab w:val="left" w:pos="990"/>
              </w:tabs>
              <w:jc w:val="both"/>
              <w:rPr>
                <w:rFonts w:ascii="Arial" w:hAnsi="Arial" w:cs="Arial"/>
              </w:rPr>
            </w:pPr>
            <w:r w:rsidRPr="004A0F47">
              <w:rPr>
                <w:rFonts w:ascii="Arial" w:hAnsi="Arial" w:cs="Arial"/>
                <w:iCs/>
              </w:rPr>
              <w:t>Engage in the HSE performance achievement process in conjunction with your Line Manager and staff as appropriate</w:t>
            </w:r>
          </w:p>
          <w:p w14:paraId="115440A5" w14:textId="77777777" w:rsidR="004A0F47" w:rsidRPr="004A0F47" w:rsidRDefault="004A0F47" w:rsidP="004A0F47">
            <w:pPr>
              <w:numPr>
                <w:ilvl w:val="0"/>
                <w:numId w:val="20"/>
              </w:numPr>
              <w:rPr>
                <w:rFonts w:ascii="Arial" w:hAnsi="Arial" w:cs="Arial"/>
              </w:rPr>
            </w:pPr>
            <w:r w:rsidRPr="004A0F47">
              <w:rPr>
                <w:rFonts w:ascii="Arial" w:hAnsi="Arial" w:cs="Arial"/>
                <w:iCs/>
              </w:rPr>
              <w:t>Act as spokesperson for the Organisation as required.</w:t>
            </w:r>
          </w:p>
          <w:p w14:paraId="6840C086" w14:textId="77777777" w:rsidR="004A0F47" w:rsidRPr="004A0F47" w:rsidRDefault="004A0F47" w:rsidP="004A0F47">
            <w:pPr>
              <w:numPr>
                <w:ilvl w:val="0"/>
                <w:numId w:val="20"/>
              </w:numPr>
              <w:rPr>
                <w:rFonts w:ascii="Arial" w:hAnsi="Arial" w:cs="Arial"/>
              </w:rPr>
            </w:pPr>
            <w:r w:rsidRPr="004A0F47">
              <w:rPr>
                <w:rFonts w:ascii="Arial" w:hAnsi="Arial" w:cs="Arial"/>
                <w:iCs/>
              </w:rPr>
              <w:t>Demonstrate pro-active commitment to all communications with internal and external stakeholders</w:t>
            </w:r>
          </w:p>
          <w:p w14:paraId="463F0742" w14:textId="77777777" w:rsidR="004A0F47" w:rsidRPr="004A0F47" w:rsidRDefault="004A0F47" w:rsidP="004A0F47">
            <w:pPr>
              <w:tabs>
                <w:tab w:val="left" w:pos="990"/>
              </w:tabs>
              <w:jc w:val="both"/>
              <w:rPr>
                <w:rFonts w:ascii="Arial" w:hAnsi="Arial" w:cs="Arial"/>
              </w:rPr>
            </w:pPr>
          </w:p>
          <w:p w14:paraId="070CAC3C" w14:textId="04A746B3" w:rsidR="009F7BE2" w:rsidRPr="009F7BE2" w:rsidRDefault="009F7BE2" w:rsidP="009F7BE2">
            <w:pPr>
              <w:jc w:val="both"/>
              <w:rPr>
                <w:rFonts w:ascii="Arial" w:hAnsi="Arial" w:cs="Arial"/>
                <w:b/>
                <w:bCs/>
              </w:rPr>
            </w:pPr>
            <w:r>
              <w:rPr>
                <w:rFonts w:ascii="Arial" w:hAnsi="Arial" w:cs="Arial"/>
                <w:b/>
                <w:bCs/>
              </w:rPr>
              <w:t xml:space="preserve">The above Job Specification is not intended to be a comprehensive list of all duties involved and consequently, the post holder may be required to perform other duties as appropriate to the post which may be assigned to </w:t>
            </w:r>
            <w:r w:rsidR="00572837">
              <w:rPr>
                <w:rFonts w:ascii="Arial" w:hAnsi="Arial" w:cs="Arial"/>
                <w:b/>
                <w:bCs/>
              </w:rPr>
              <w:t>them</w:t>
            </w:r>
            <w:r>
              <w:rPr>
                <w:rFonts w:ascii="Arial" w:hAnsi="Arial" w:cs="Arial"/>
                <w:b/>
                <w:bCs/>
              </w:rPr>
              <w:t xml:space="preserve"> from time to time and to contribute to the development of the post while in office. </w:t>
            </w:r>
          </w:p>
          <w:p w14:paraId="02C2A7B9" w14:textId="77777777" w:rsidR="00D633FB" w:rsidRPr="004D2A21" w:rsidRDefault="00D633FB" w:rsidP="005E1C4E">
            <w:pPr>
              <w:jc w:val="both"/>
              <w:rPr>
                <w:rFonts w:ascii="Arial" w:hAnsi="Arial" w:cs="Arial"/>
              </w:rPr>
            </w:pPr>
          </w:p>
        </w:tc>
      </w:tr>
      <w:tr w:rsidR="00D633FB" w:rsidRPr="00232BCB" w14:paraId="231125F8" w14:textId="77777777" w:rsidTr="00F66871">
        <w:tc>
          <w:tcPr>
            <w:tcW w:w="2364" w:type="dxa"/>
          </w:tcPr>
          <w:p w14:paraId="70241B96" w14:textId="77777777" w:rsidR="00D633FB" w:rsidRPr="00CA61BA" w:rsidRDefault="00D633FB" w:rsidP="0084620F">
            <w:pPr>
              <w:jc w:val="both"/>
              <w:rPr>
                <w:rFonts w:ascii="Arial" w:hAnsi="Arial" w:cs="Arial"/>
                <w:b/>
                <w:bCs/>
              </w:rPr>
            </w:pPr>
            <w:r w:rsidRPr="00CA61BA">
              <w:rPr>
                <w:rFonts w:ascii="Arial" w:hAnsi="Arial" w:cs="Arial"/>
                <w:b/>
                <w:bCs/>
              </w:rPr>
              <w:lastRenderedPageBreak/>
              <w:t>Eligibility Criteria</w:t>
            </w:r>
          </w:p>
          <w:p w14:paraId="34432F51" w14:textId="77777777" w:rsidR="00D633FB" w:rsidRPr="00CA61BA" w:rsidRDefault="00D633FB" w:rsidP="0084620F">
            <w:pPr>
              <w:jc w:val="both"/>
              <w:rPr>
                <w:rFonts w:ascii="Arial" w:hAnsi="Arial" w:cs="Arial"/>
                <w:b/>
                <w:bCs/>
              </w:rPr>
            </w:pPr>
          </w:p>
          <w:p w14:paraId="107AF764" w14:textId="77777777" w:rsidR="00D633FB" w:rsidRPr="00232BCB" w:rsidRDefault="00D633FB" w:rsidP="0084620F">
            <w:pPr>
              <w:jc w:val="both"/>
              <w:rPr>
                <w:rFonts w:ascii="Arial" w:hAnsi="Arial" w:cs="Arial"/>
                <w:b/>
                <w:bCs/>
              </w:rPr>
            </w:pPr>
            <w:r w:rsidRPr="00CA61BA">
              <w:rPr>
                <w:rFonts w:ascii="Arial" w:hAnsi="Arial" w:cs="Arial"/>
                <w:b/>
                <w:bCs/>
              </w:rPr>
              <w:t>Qualifications and/ or experience</w:t>
            </w:r>
          </w:p>
          <w:p w14:paraId="58717D4F" w14:textId="77777777" w:rsidR="00D633FB" w:rsidRPr="00232BCB" w:rsidRDefault="00D633FB" w:rsidP="0084620F">
            <w:pPr>
              <w:jc w:val="both"/>
              <w:rPr>
                <w:rFonts w:ascii="Arial" w:hAnsi="Arial" w:cs="Arial"/>
                <w:b/>
                <w:bCs/>
              </w:rPr>
            </w:pPr>
          </w:p>
        </w:tc>
        <w:tc>
          <w:tcPr>
            <w:tcW w:w="8256" w:type="dxa"/>
          </w:tcPr>
          <w:p w14:paraId="14E13291" w14:textId="77777777" w:rsidR="00D633FB" w:rsidRDefault="00D633FB" w:rsidP="0084620F">
            <w:pPr>
              <w:autoSpaceDE w:val="0"/>
              <w:autoSpaceDN w:val="0"/>
              <w:adjustRightInd w:val="0"/>
              <w:jc w:val="both"/>
              <w:rPr>
                <w:rFonts w:ascii="Arial" w:eastAsiaTheme="minorHAnsi" w:hAnsi="Arial" w:cs="Arial"/>
                <w:b/>
                <w:iCs/>
                <w:color w:val="000000"/>
                <w:lang w:val="en-IE" w:eastAsia="en-US"/>
              </w:rPr>
            </w:pPr>
            <w:r w:rsidRPr="00B82F94">
              <w:rPr>
                <w:rFonts w:ascii="Arial" w:eastAsiaTheme="minorHAnsi" w:hAnsi="Arial" w:cs="Arial"/>
                <w:b/>
                <w:iCs/>
                <w:color w:val="000000"/>
                <w:lang w:val="en-IE" w:eastAsia="en-US"/>
              </w:rPr>
              <w:t>Candidates must</w:t>
            </w:r>
            <w:r>
              <w:rPr>
                <w:rFonts w:ascii="Arial" w:eastAsiaTheme="minorHAnsi" w:hAnsi="Arial" w:cs="Arial"/>
                <w:b/>
                <w:iCs/>
                <w:color w:val="000000"/>
                <w:lang w:val="en-IE" w:eastAsia="en-US"/>
              </w:rPr>
              <w:t xml:space="preserve"> have</w:t>
            </w:r>
            <w:r w:rsidRPr="00B82F94">
              <w:rPr>
                <w:rFonts w:ascii="Arial" w:eastAsiaTheme="minorHAnsi" w:hAnsi="Arial" w:cs="Arial"/>
                <w:b/>
                <w:iCs/>
                <w:color w:val="000000"/>
                <w:lang w:val="en-IE" w:eastAsia="en-US"/>
              </w:rPr>
              <w:t xml:space="preserve"> on the latest date for receiving application for the office:</w:t>
            </w:r>
          </w:p>
          <w:p w14:paraId="1E5DA99D" w14:textId="77777777" w:rsidR="00D633FB" w:rsidRPr="00D01ECC" w:rsidRDefault="00D633FB" w:rsidP="0084620F">
            <w:pPr>
              <w:jc w:val="both"/>
              <w:rPr>
                <w:rFonts w:ascii="Arial" w:hAnsi="Arial" w:cs="Arial"/>
                <w:b/>
                <w:lang w:val="en-IE" w:eastAsia="en-IE"/>
              </w:rPr>
            </w:pPr>
          </w:p>
          <w:p w14:paraId="334F4F46" w14:textId="008D323C" w:rsidR="0053270C" w:rsidRPr="0053270C" w:rsidRDefault="00AD1669" w:rsidP="0053270C">
            <w:pPr>
              <w:pStyle w:val="ListParagraph"/>
              <w:numPr>
                <w:ilvl w:val="0"/>
                <w:numId w:val="6"/>
              </w:numPr>
              <w:autoSpaceDE w:val="0"/>
              <w:autoSpaceDN w:val="0"/>
              <w:adjustRightInd w:val="0"/>
              <w:spacing w:line="240" w:lineRule="atLeast"/>
              <w:ind w:left="382"/>
              <w:contextualSpacing w:val="0"/>
              <w:jc w:val="both"/>
              <w:rPr>
                <w:rFonts w:ascii="Arial" w:hAnsi="Arial" w:cs="Arial"/>
                <w:color w:val="000000"/>
                <w:lang w:eastAsia="en-IE"/>
              </w:rPr>
            </w:pPr>
            <w:r>
              <w:rPr>
                <w:rFonts w:ascii="Arial" w:hAnsi="Arial" w:cs="Arial"/>
                <w:color w:val="000000"/>
                <w:lang w:eastAsia="en-IE"/>
              </w:rPr>
              <w:t>Management experience in a transport or fleet environment as</w:t>
            </w:r>
            <w:r w:rsidR="005F3CF0">
              <w:rPr>
                <w:rFonts w:ascii="Arial" w:hAnsi="Arial" w:cs="Arial"/>
                <w:color w:val="000000"/>
                <w:lang w:eastAsia="en-IE"/>
              </w:rPr>
              <w:t xml:space="preserve"> a</w:t>
            </w:r>
            <w:r>
              <w:rPr>
                <w:rFonts w:ascii="Arial" w:hAnsi="Arial" w:cs="Arial"/>
                <w:color w:val="000000"/>
                <w:lang w:eastAsia="en-IE"/>
              </w:rPr>
              <w:t xml:space="preserve"> Fleet Manager</w:t>
            </w:r>
            <w:r w:rsidR="005F3CF0">
              <w:rPr>
                <w:rFonts w:ascii="Arial" w:hAnsi="Arial" w:cs="Arial"/>
                <w:color w:val="000000"/>
                <w:lang w:eastAsia="en-IE"/>
              </w:rPr>
              <w:t>,</w:t>
            </w:r>
            <w:r>
              <w:rPr>
                <w:rFonts w:ascii="Arial" w:hAnsi="Arial" w:cs="Arial"/>
                <w:color w:val="000000"/>
                <w:lang w:eastAsia="en-IE"/>
              </w:rPr>
              <w:t xml:space="preserve"> with a </w:t>
            </w:r>
            <w:r w:rsidR="00CA61BA">
              <w:rPr>
                <w:rFonts w:ascii="Arial" w:hAnsi="Arial" w:cs="Arial"/>
                <w:color w:val="000000"/>
                <w:lang w:eastAsia="en-IE"/>
              </w:rPr>
              <w:t xml:space="preserve">large </w:t>
            </w:r>
            <w:r w:rsidR="005F3CF0">
              <w:rPr>
                <w:rFonts w:ascii="Arial" w:hAnsi="Arial" w:cs="Arial"/>
                <w:color w:val="000000"/>
                <w:lang w:eastAsia="en-IE"/>
              </w:rPr>
              <w:t xml:space="preserve">number </w:t>
            </w:r>
            <w:r w:rsidR="00CA61BA">
              <w:rPr>
                <w:rFonts w:ascii="Arial" w:hAnsi="Arial" w:cs="Arial"/>
                <w:color w:val="000000"/>
                <w:lang w:eastAsia="en-IE"/>
              </w:rPr>
              <w:t xml:space="preserve">of vehicles. </w:t>
            </w:r>
            <w:r>
              <w:rPr>
                <w:rFonts w:ascii="Arial" w:hAnsi="Arial" w:cs="Arial"/>
                <w:color w:val="000000"/>
                <w:lang w:eastAsia="en-IE"/>
              </w:rPr>
              <w:t xml:space="preserve"> </w:t>
            </w:r>
          </w:p>
          <w:p w14:paraId="6CD52F04" w14:textId="77777777" w:rsidR="00D633FB" w:rsidRPr="00952BA0" w:rsidRDefault="00D633FB" w:rsidP="0084620F">
            <w:pPr>
              <w:autoSpaceDE w:val="0"/>
              <w:autoSpaceDN w:val="0"/>
              <w:adjustRightInd w:val="0"/>
              <w:spacing w:line="240" w:lineRule="atLeast"/>
              <w:jc w:val="both"/>
              <w:rPr>
                <w:rFonts w:ascii="Arial" w:hAnsi="Arial" w:cs="Arial"/>
                <w:color w:val="000000"/>
                <w:lang w:val="en-IE" w:eastAsia="en-IE"/>
              </w:rPr>
            </w:pPr>
          </w:p>
          <w:p w14:paraId="4979AB9B" w14:textId="77777777" w:rsidR="00D633FB" w:rsidRDefault="00D633FB" w:rsidP="0084620F">
            <w:pPr>
              <w:autoSpaceDE w:val="0"/>
              <w:autoSpaceDN w:val="0"/>
              <w:adjustRightInd w:val="0"/>
              <w:spacing w:line="240" w:lineRule="atLeast"/>
              <w:jc w:val="center"/>
              <w:rPr>
                <w:rFonts w:ascii="Arial" w:hAnsi="Arial" w:cs="Arial"/>
                <w:b/>
                <w:bCs/>
                <w:color w:val="000000"/>
                <w:lang w:eastAsia="en-IE"/>
              </w:rPr>
            </w:pPr>
            <w:r w:rsidRPr="00952BA0">
              <w:rPr>
                <w:rFonts w:ascii="Arial" w:hAnsi="Arial" w:cs="Arial"/>
                <w:b/>
                <w:bCs/>
                <w:color w:val="000000"/>
                <w:lang w:eastAsia="en-IE"/>
              </w:rPr>
              <w:t>AND</w:t>
            </w:r>
          </w:p>
          <w:p w14:paraId="5BB93C96" w14:textId="77777777" w:rsidR="00D633FB" w:rsidRPr="00952BA0" w:rsidRDefault="00D633FB" w:rsidP="0084620F">
            <w:pPr>
              <w:autoSpaceDE w:val="0"/>
              <w:autoSpaceDN w:val="0"/>
              <w:adjustRightInd w:val="0"/>
              <w:spacing w:line="240" w:lineRule="atLeast"/>
              <w:jc w:val="center"/>
              <w:rPr>
                <w:rFonts w:ascii="Arial" w:hAnsi="Arial" w:cs="Arial"/>
                <w:color w:val="000000"/>
                <w:lang w:val="en-IE" w:eastAsia="en-IE"/>
              </w:rPr>
            </w:pPr>
            <w:r w:rsidRPr="00952BA0">
              <w:rPr>
                <w:rFonts w:ascii="Arial" w:hAnsi="Arial" w:cs="Arial"/>
                <w:color w:val="000000"/>
                <w:lang w:val="en-IE" w:eastAsia="en-IE"/>
              </w:rPr>
              <w:t> </w:t>
            </w:r>
          </w:p>
          <w:p w14:paraId="395677D9" w14:textId="0E12379E" w:rsidR="0053270C" w:rsidRPr="0053270C" w:rsidRDefault="00AD1669" w:rsidP="0053270C">
            <w:pPr>
              <w:pStyle w:val="ListParagraph"/>
              <w:numPr>
                <w:ilvl w:val="0"/>
                <w:numId w:val="6"/>
              </w:numPr>
              <w:autoSpaceDE w:val="0"/>
              <w:autoSpaceDN w:val="0"/>
              <w:adjustRightInd w:val="0"/>
              <w:spacing w:line="240" w:lineRule="atLeast"/>
              <w:ind w:left="382"/>
              <w:contextualSpacing w:val="0"/>
              <w:jc w:val="both"/>
              <w:rPr>
                <w:rFonts w:ascii="Arial" w:hAnsi="Arial" w:cs="Arial"/>
                <w:color w:val="000000"/>
                <w:lang w:val="en-IE" w:eastAsia="en-IE"/>
              </w:rPr>
            </w:pPr>
            <w:r>
              <w:rPr>
                <w:rFonts w:ascii="Arial" w:hAnsi="Arial" w:cs="Arial"/>
                <w:color w:val="000000"/>
                <w:lang w:eastAsia="en-IE"/>
              </w:rPr>
              <w:t>Experience in managing specialist vehicles and equipment including procurement and maintenance programmes</w:t>
            </w:r>
          </w:p>
          <w:p w14:paraId="01551D6C" w14:textId="77777777" w:rsidR="0053270C" w:rsidRPr="00952BA0" w:rsidRDefault="0053270C" w:rsidP="0084620F">
            <w:pPr>
              <w:autoSpaceDE w:val="0"/>
              <w:autoSpaceDN w:val="0"/>
              <w:adjustRightInd w:val="0"/>
              <w:spacing w:line="240" w:lineRule="atLeast"/>
              <w:rPr>
                <w:rFonts w:ascii="Arial" w:hAnsi="Arial" w:cs="Arial"/>
                <w:color w:val="000000"/>
                <w:lang w:val="en-IE" w:eastAsia="en-IE"/>
              </w:rPr>
            </w:pPr>
          </w:p>
          <w:p w14:paraId="60A264F7" w14:textId="77777777" w:rsidR="00D633FB" w:rsidRPr="00952BA0" w:rsidRDefault="00D633FB" w:rsidP="0084620F">
            <w:pPr>
              <w:autoSpaceDE w:val="0"/>
              <w:autoSpaceDN w:val="0"/>
              <w:adjustRightInd w:val="0"/>
              <w:spacing w:line="240" w:lineRule="atLeast"/>
              <w:jc w:val="center"/>
              <w:rPr>
                <w:rFonts w:ascii="Arial" w:hAnsi="Arial" w:cs="Arial"/>
                <w:color w:val="000000"/>
                <w:lang w:val="en-IE" w:eastAsia="en-IE"/>
              </w:rPr>
            </w:pPr>
            <w:r w:rsidRPr="00952BA0">
              <w:rPr>
                <w:rFonts w:ascii="Arial" w:hAnsi="Arial" w:cs="Arial"/>
                <w:b/>
                <w:bCs/>
                <w:color w:val="000000"/>
                <w:lang w:eastAsia="en-IE"/>
              </w:rPr>
              <w:t>AND</w:t>
            </w:r>
          </w:p>
          <w:p w14:paraId="51083B16" w14:textId="77777777" w:rsidR="00D633FB" w:rsidRPr="00952BA0" w:rsidRDefault="00D633FB" w:rsidP="0084620F">
            <w:pPr>
              <w:autoSpaceDE w:val="0"/>
              <w:autoSpaceDN w:val="0"/>
              <w:adjustRightInd w:val="0"/>
              <w:spacing w:line="240" w:lineRule="atLeast"/>
              <w:rPr>
                <w:rFonts w:ascii="Arial" w:hAnsi="Arial" w:cs="Arial"/>
                <w:color w:val="000000"/>
                <w:lang w:val="en-IE" w:eastAsia="en-IE"/>
              </w:rPr>
            </w:pPr>
          </w:p>
          <w:p w14:paraId="43CF8F49" w14:textId="3585FDC0" w:rsidR="00D633FB" w:rsidRDefault="00AD1669" w:rsidP="001435ED">
            <w:pPr>
              <w:pStyle w:val="ListParagraph"/>
              <w:numPr>
                <w:ilvl w:val="0"/>
                <w:numId w:val="6"/>
              </w:numPr>
              <w:autoSpaceDE w:val="0"/>
              <w:autoSpaceDN w:val="0"/>
              <w:adjustRightInd w:val="0"/>
              <w:spacing w:line="240" w:lineRule="atLeast"/>
              <w:ind w:left="382"/>
              <w:contextualSpacing w:val="0"/>
              <w:jc w:val="both"/>
              <w:rPr>
                <w:rFonts w:ascii="Arial" w:hAnsi="Arial" w:cs="Arial"/>
                <w:color w:val="000000"/>
                <w:lang w:val="en-IE" w:eastAsia="en-IE"/>
              </w:rPr>
            </w:pPr>
            <w:r>
              <w:rPr>
                <w:rFonts w:ascii="Arial" w:hAnsi="Arial" w:cs="Arial"/>
                <w:color w:val="000000"/>
                <w:lang w:eastAsia="en-IE"/>
              </w:rPr>
              <w:t>Experience of managing and working collaboratively with multiple internal and external stakeholders, as relevant to this role</w:t>
            </w:r>
          </w:p>
          <w:p w14:paraId="0CB8CAA0" w14:textId="77777777" w:rsidR="00D633FB" w:rsidRPr="00952BA0" w:rsidRDefault="00D633FB" w:rsidP="001435ED">
            <w:pPr>
              <w:autoSpaceDE w:val="0"/>
              <w:autoSpaceDN w:val="0"/>
              <w:adjustRightInd w:val="0"/>
              <w:spacing w:line="240" w:lineRule="atLeast"/>
              <w:jc w:val="both"/>
              <w:rPr>
                <w:rFonts w:ascii="Arial" w:hAnsi="Arial" w:cs="Arial"/>
                <w:color w:val="000000"/>
                <w:lang w:val="en-IE" w:eastAsia="en-IE"/>
              </w:rPr>
            </w:pPr>
          </w:p>
          <w:p w14:paraId="28420D34" w14:textId="77777777" w:rsidR="00D633FB" w:rsidRPr="00952BA0" w:rsidRDefault="00D633FB" w:rsidP="0084620F">
            <w:pPr>
              <w:autoSpaceDE w:val="0"/>
              <w:autoSpaceDN w:val="0"/>
              <w:adjustRightInd w:val="0"/>
              <w:spacing w:line="240" w:lineRule="atLeast"/>
              <w:jc w:val="center"/>
              <w:rPr>
                <w:rFonts w:ascii="Arial" w:hAnsi="Arial" w:cs="Arial"/>
                <w:color w:val="000000"/>
                <w:lang w:val="en-IE" w:eastAsia="en-IE"/>
              </w:rPr>
            </w:pPr>
            <w:r w:rsidRPr="00952BA0">
              <w:rPr>
                <w:rFonts w:ascii="Arial" w:hAnsi="Arial" w:cs="Arial"/>
                <w:b/>
                <w:bCs/>
                <w:color w:val="000000"/>
                <w:lang w:eastAsia="en-IE"/>
              </w:rPr>
              <w:t>AND</w:t>
            </w:r>
          </w:p>
          <w:p w14:paraId="09015CC2" w14:textId="77777777" w:rsidR="00D633FB" w:rsidRPr="00952BA0" w:rsidRDefault="00D633FB" w:rsidP="0084620F">
            <w:pPr>
              <w:pStyle w:val="ListParagraph"/>
              <w:autoSpaceDE w:val="0"/>
              <w:autoSpaceDN w:val="0"/>
              <w:adjustRightInd w:val="0"/>
              <w:spacing w:line="240" w:lineRule="atLeast"/>
              <w:ind w:left="241"/>
              <w:rPr>
                <w:rFonts w:ascii="Arial" w:hAnsi="Arial" w:cs="Arial"/>
                <w:color w:val="000000"/>
                <w:lang w:val="en-IE" w:eastAsia="en-IE"/>
              </w:rPr>
            </w:pPr>
          </w:p>
          <w:p w14:paraId="1450424A" w14:textId="344E32CE" w:rsidR="00D633FB" w:rsidRPr="00DB09BD" w:rsidRDefault="00AD1669" w:rsidP="00C45502">
            <w:pPr>
              <w:pStyle w:val="ListParagraph"/>
              <w:numPr>
                <w:ilvl w:val="0"/>
                <w:numId w:val="6"/>
              </w:numPr>
              <w:autoSpaceDE w:val="0"/>
              <w:autoSpaceDN w:val="0"/>
              <w:adjustRightInd w:val="0"/>
              <w:spacing w:line="240" w:lineRule="atLeast"/>
              <w:ind w:left="382"/>
              <w:contextualSpacing w:val="0"/>
              <w:jc w:val="both"/>
              <w:rPr>
                <w:rFonts w:ascii="Arial" w:hAnsi="Arial" w:cs="Arial"/>
                <w:color w:val="000000"/>
                <w:lang w:val="en-IE" w:eastAsia="en-IE"/>
              </w:rPr>
            </w:pPr>
            <w:r>
              <w:rPr>
                <w:rFonts w:ascii="Arial" w:hAnsi="Arial" w:cs="Arial"/>
                <w:color w:val="000000"/>
                <w:lang w:val="en-IE" w:eastAsia="en-IE"/>
              </w:rPr>
              <w:t xml:space="preserve">Have the requisite knowledge and ability (including a high standard of suitability and management ability) for the proper discharge of the duties of the office. </w:t>
            </w:r>
          </w:p>
          <w:p w14:paraId="660BD31E" w14:textId="77777777" w:rsidR="00D633FB" w:rsidRDefault="00D633FB" w:rsidP="0084620F">
            <w:pPr>
              <w:autoSpaceDE w:val="0"/>
              <w:autoSpaceDN w:val="0"/>
              <w:adjustRightInd w:val="0"/>
              <w:spacing w:line="240" w:lineRule="atLeast"/>
              <w:jc w:val="both"/>
              <w:rPr>
                <w:rFonts w:ascii="Arial" w:hAnsi="Arial" w:cs="Arial"/>
                <w:color w:val="000000"/>
                <w:lang w:val="en-IE" w:eastAsia="en-IE"/>
              </w:rPr>
            </w:pPr>
          </w:p>
          <w:p w14:paraId="6EAF159D" w14:textId="77777777" w:rsidR="00D633FB" w:rsidRPr="00952BA0" w:rsidRDefault="00D633FB" w:rsidP="0084620F">
            <w:pPr>
              <w:autoSpaceDE w:val="0"/>
              <w:autoSpaceDN w:val="0"/>
              <w:adjustRightInd w:val="0"/>
              <w:spacing w:line="240" w:lineRule="atLeast"/>
              <w:jc w:val="center"/>
              <w:rPr>
                <w:rFonts w:ascii="Arial" w:hAnsi="Arial" w:cs="Arial"/>
                <w:color w:val="000000"/>
                <w:lang w:val="en-IE" w:eastAsia="en-IE"/>
              </w:rPr>
            </w:pPr>
            <w:r w:rsidRPr="00952BA0">
              <w:rPr>
                <w:rFonts w:ascii="Arial" w:hAnsi="Arial" w:cs="Arial"/>
                <w:b/>
                <w:bCs/>
                <w:color w:val="000000"/>
                <w:lang w:eastAsia="en-IE"/>
              </w:rPr>
              <w:t>AND</w:t>
            </w:r>
          </w:p>
          <w:p w14:paraId="43E07410" w14:textId="77777777" w:rsidR="00D633FB" w:rsidRPr="00952BA0" w:rsidRDefault="00D633FB" w:rsidP="0084620F">
            <w:pPr>
              <w:autoSpaceDE w:val="0"/>
              <w:autoSpaceDN w:val="0"/>
              <w:adjustRightInd w:val="0"/>
              <w:spacing w:line="240" w:lineRule="atLeast"/>
              <w:rPr>
                <w:rFonts w:ascii="Arial" w:hAnsi="Arial" w:cs="Arial"/>
                <w:color w:val="000000"/>
                <w:lang w:val="en-IE" w:eastAsia="en-IE"/>
              </w:rPr>
            </w:pPr>
          </w:p>
          <w:p w14:paraId="14D16D8C" w14:textId="471D9EC2" w:rsidR="00D633FB" w:rsidRDefault="00AD1669" w:rsidP="00C45502">
            <w:pPr>
              <w:pStyle w:val="ListParagraph"/>
              <w:numPr>
                <w:ilvl w:val="0"/>
                <w:numId w:val="6"/>
              </w:numPr>
              <w:autoSpaceDE w:val="0"/>
              <w:autoSpaceDN w:val="0"/>
              <w:adjustRightInd w:val="0"/>
              <w:spacing w:line="240" w:lineRule="atLeast"/>
              <w:ind w:left="382"/>
              <w:contextualSpacing w:val="0"/>
              <w:jc w:val="both"/>
              <w:rPr>
                <w:rFonts w:ascii="Arial" w:hAnsi="Arial" w:cs="Arial"/>
                <w:color w:val="000000"/>
                <w:lang w:val="en-IE" w:eastAsia="en-IE"/>
              </w:rPr>
            </w:pPr>
            <w:r>
              <w:rPr>
                <w:rFonts w:ascii="Arial" w:hAnsi="Arial" w:cs="Arial"/>
                <w:color w:val="000000"/>
                <w:lang w:val="en-IE" w:eastAsia="en-IE"/>
              </w:rPr>
              <w:t xml:space="preserve">Are the holder of a full Class B driving licence </w:t>
            </w:r>
          </w:p>
          <w:p w14:paraId="41643E45" w14:textId="77777777" w:rsidR="00D633FB" w:rsidRDefault="00D633FB" w:rsidP="0084620F">
            <w:pPr>
              <w:jc w:val="both"/>
              <w:rPr>
                <w:rFonts w:ascii="Arial" w:hAnsi="Arial" w:cs="Arial"/>
                <w:b/>
                <w:bCs/>
                <w:i/>
                <w:iCs/>
              </w:rPr>
            </w:pPr>
          </w:p>
          <w:p w14:paraId="3DB5AF90" w14:textId="77777777" w:rsidR="00D633FB" w:rsidRPr="00232BCB" w:rsidRDefault="00D633FB" w:rsidP="0084620F">
            <w:pPr>
              <w:jc w:val="both"/>
              <w:rPr>
                <w:rFonts w:ascii="Arial" w:hAnsi="Arial" w:cs="Arial"/>
                <w:b/>
              </w:rPr>
            </w:pPr>
            <w:r w:rsidRPr="00232BCB">
              <w:rPr>
                <w:rFonts w:ascii="Arial" w:hAnsi="Arial" w:cs="Arial"/>
                <w:b/>
              </w:rPr>
              <w:t>Health</w:t>
            </w:r>
          </w:p>
          <w:p w14:paraId="7E1D00A0" w14:textId="77777777" w:rsidR="00D633FB" w:rsidRDefault="00D633FB" w:rsidP="0084620F">
            <w:pPr>
              <w:jc w:val="both"/>
              <w:rPr>
                <w:rFonts w:ascii="Arial" w:hAnsi="Arial" w:cs="Arial"/>
              </w:rPr>
            </w:pPr>
            <w:r w:rsidRPr="00232BC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B90DA2D" w14:textId="77777777" w:rsidR="00A17F73" w:rsidRPr="00232BCB" w:rsidRDefault="00A17F73" w:rsidP="0084620F">
            <w:pPr>
              <w:jc w:val="both"/>
              <w:rPr>
                <w:rFonts w:ascii="Arial" w:hAnsi="Arial" w:cs="Arial"/>
              </w:rPr>
            </w:pPr>
          </w:p>
          <w:p w14:paraId="39ADE7BF" w14:textId="77777777" w:rsidR="00D633FB" w:rsidRPr="00232BCB" w:rsidRDefault="00D633FB" w:rsidP="0084620F">
            <w:pPr>
              <w:jc w:val="both"/>
              <w:rPr>
                <w:rFonts w:ascii="Arial" w:hAnsi="Arial" w:cs="Arial"/>
              </w:rPr>
            </w:pPr>
          </w:p>
          <w:p w14:paraId="5FA05A55" w14:textId="77777777" w:rsidR="00D633FB" w:rsidRPr="00232BCB" w:rsidRDefault="00D633FB" w:rsidP="0084620F">
            <w:pPr>
              <w:ind w:right="-766"/>
              <w:jc w:val="both"/>
              <w:rPr>
                <w:rFonts w:ascii="Arial" w:hAnsi="Arial" w:cs="Arial"/>
                <w:iCs/>
              </w:rPr>
            </w:pPr>
            <w:r w:rsidRPr="00232BCB">
              <w:rPr>
                <w:rFonts w:ascii="Arial" w:hAnsi="Arial" w:cs="Arial"/>
                <w:b/>
                <w:bCs/>
              </w:rPr>
              <w:t>Character</w:t>
            </w:r>
          </w:p>
          <w:p w14:paraId="5CD6E60B" w14:textId="62CBB767" w:rsidR="00AD1669" w:rsidRDefault="00D633FB" w:rsidP="0084620F">
            <w:pPr>
              <w:ind w:right="-766"/>
              <w:jc w:val="both"/>
              <w:rPr>
                <w:rFonts w:ascii="Arial" w:hAnsi="Arial" w:cs="Arial"/>
              </w:rPr>
            </w:pPr>
            <w:r w:rsidRPr="00232BCB">
              <w:rPr>
                <w:rFonts w:ascii="Arial" w:hAnsi="Arial" w:cs="Arial"/>
              </w:rPr>
              <w:t>Each candidate for and any person holding the office must be of good character.</w:t>
            </w:r>
          </w:p>
          <w:p w14:paraId="61B976D8" w14:textId="77777777" w:rsidR="00D633FB" w:rsidRPr="004B4E25" w:rsidRDefault="00D633FB" w:rsidP="0084620F">
            <w:pPr>
              <w:jc w:val="both"/>
              <w:rPr>
                <w:rFonts w:ascii="Arial" w:hAnsi="Arial" w:cs="Arial"/>
              </w:rPr>
            </w:pPr>
          </w:p>
        </w:tc>
      </w:tr>
      <w:tr w:rsidR="00D633FB" w:rsidRPr="00232BCB" w14:paraId="2E83BD5E" w14:textId="77777777" w:rsidTr="00F66871">
        <w:tc>
          <w:tcPr>
            <w:tcW w:w="2364" w:type="dxa"/>
          </w:tcPr>
          <w:p w14:paraId="34BE3F97" w14:textId="77777777" w:rsidR="00D633FB" w:rsidRPr="00232BCB" w:rsidRDefault="00D633FB" w:rsidP="0084620F">
            <w:pPr>
              <w:rPr>
                <w:rFonts w:ascii="Arial" w:hAnsi="Arial" w:cs="Arial"/>
                <w:b/>
                <w:bCs/>
              </w:rPr>
            </w:pPr>
            <w:r w:rsidRPr="00232BCB">
              <w:rPr>
                <w:rFonts w:ascii="Arial" w:hAnsi="Arial" w:cs="Arial"/>
                <w:b/>
                <w:bCs/>
              </w:rPr>
              <w:lastRenderedPageBreak/>
              <w:t>Other requirements specific to the post</w:t>
            </w:r>
          </w:p>
        </w:tc>
        <w:tc>
          <w:tcPr>
            <w:tcW w:w="8256" w:type="dxa"/>
          </w:tcPr>
          <w:p w14:paraId="59CD1098" w14:textId="4C6506B1" w:rsidR="00D633FB" w:rsidRPr="00AD1669" w:rsidRDefault="00AD1669" w:rsidP="00C45502">
            <w:pPr>
              <w:pStyle w:val="ListParagraph"/>
              <w:numPr>
                <w:ilvl w:val="0"/>
                <w:numId w:val="4"/>
              </w:numPr>
              <w:ind w:left="381" w:hanging="381"/>
              <w:contextualSpacing w:val="0"/>
              <w:jc w:val="both"/>
              <w:rPr>
                <w:rFonts w:ascii="Arial" w:hAnsi="Arial" w:cs="Arial"/>
                <w:b/>
                <w:bCs/>
                <w:iCs/>
              </w:rPr>
            </w:pPr>
            <w:r>
              <w:rPr>
                <w:rFonts w:ascii="Arial" w:hAnsi="Arial" w:cs="Arial"/>
                <w:iCs/>
              </w:rPr>
              <w:t>Able to attend meetings and conferences across the country, including overnight stays.</w:t>
            </w:r>
          </w:p>
          <w:p w14:paraId="593DA552" w14:textId="48C184FF" w:rsidR="00AD1669" w:rsidRDefault="004B4E25" w:rsidP="00C45502">
            <w:pPr>
              <w:pStyle w:val="ListParagraph"/>
              <w:numPr>
                <w:ilvl w:val="0"/>
                <w:numId w:val="4"/>
              </w:numPr>
              <w:ind w:left="381" w:hanging="381"/>
              <w:contextualSpacing w:val="0"/>
              <w:jc w:val="both"/>
              <w:rPr>
                <w:rFonts w:ascii="Arial" w:hAnsi="Arial" w:cs="Arial"/>
                <w:iCs/>
              </w:rPr>
            </w:pPr>
            <w:r w:rsidRPr="004B4E25">
              <w:rPr>
                <w:rFonts w:ascii="Arial" w:hAnsi="Arial" w:cs="Arial"/>
                <w:iCs/>
              </w:rPr>
              <w:t>Access to appropriat</w:t>
            </w:r>
            <w:r>
              <w:rPr>
                <w:rFonts w:ascii="Arial" w:hAnsi="Arial" w:cs="Arial"/>
                <w:iCs/>
              </w:rPr>
              <w:t xml:space="preserve">e transport to fulfil the requirements of the role </w:t>
            </w:r>
          </w:p>
          <w:p w14:paraId="09964356" w14:textId="25336CDD" w:rsidR="004B4E25" w:rsidRDefault="004B4E25" w:rsidP="00C45502">
            <w:pPr>
              <w:pStyle w:val="ListParagraph"/>
              <w:numPr>
                <w:ilvl w:val="0"/>
                <w:numId w:val="4"/>
              </w:numPr>
              <w:ind w:left="381" w:hanging="381"/>
              <w:contextualSpacing w:val="0"/>
              <w:jc w:val="both"/>
              <w:rPr>
                <w:rFonts w:ascii="Arial" w:hAnsi="Arial" w:cs="Arial"/>
                <w:iCs/>
              </w:rPr>
            </w:pPr>
            <w:r>
              <w:rPr>
                <w:rFonts w:ascii="Arial" w:hAnsi="Arial" w:cs="Arial"/>
                <w:iCs/>
              </w:rPr>
              <w:t xml:space="preserve">This is not a uniform role in NAS </w:t>
            </w:r>
          </w:p>
          <w:p w14:paraId="0A214A4C" w14:textId="03414AF5" w:rsidR="004B4E25" w:rsidRPr="004B4E25" w:rsidRDefault="004B4E25" w:rsidP="00C45502">
            <w:pPr>
              <w:pStyle w:val="ListParagraph"/>
              <w:numPr>
                <w:ilvl w:val="0"/>
                <w:numId w:val="4"/>
              </w:numPr>
              <w:ind w:left="381" w:hanging="381"/>
              <w:contextualSpacing w:val="0"/>
              <w:jc w:val="both"/>
              <w:rPr>
                <w:rFonts w:ascii="Arial" w:hAnsi="Arial" w:cs="Arial"/>
                <w:iCs/>
              </w:rPr>
            </w:pPr>
            <w:r>
              <w:rPr>
                <w:rFonts w:ascii="Arial" w:hAnsi="Arial" w:cs="Arial"/>
                <w:iCs/>
              </w:rPr>
              <w:t>Flexibility in relation to working hours to fulfil the requirements of the role</w:t>
            </w:r>
          </w:p>
          <w:p w14:paraId="036400EA" w14:textId="20771678" w:rsidR="00C45502" w:rsidRPr="00C45502" w:rsidRDefault="00C45502" w:rsidP="00C45502">
            <w:pPr>
              <w:pStyle w:val="ListParagraph"/>
              <w:ind w:left="381"/>
              <w:contextualSpacing w:val="0"/>
              <w:jc w:val="both"/>
              <w:rPr>
                <w:rFonts w:ascii="Arial" w:hAnsi="Arial" w:cs="Arial"/>
                <w:b/>
                <w:bCs/>
                <w:iCs/>
              </w:rPr>
            </w:pPr>
          </w:p>
        </w:tc>
      </w:tr>
      <w:tr w:rsidR="00572837" w:rsidRPr="00232BCB" w14:paraId="3E0E5766" w14:textId="77777777" w:rsidTr="00F66871">
        <w:tc>
          <w:tcPr>
            <w:tcW w:w="2364" w:type="dxa"/>
          </w:tcPr>
          <w:p w14:paraId="649AC5D7" w14:textId="77777777" w:rsidR="00572837" w:rsidRPr="00572837" w:rsidRDefault="00572837" w:rsidP="00572837">
            <w:pPr>
              <w:rPr>
                <w:rFonts w:ascii="Arial" w:hAnsi="Arial" w:cs="Arial"/>
                <w:b/>
                <w:bCs/>
              </w:rPr>
            </w:pPr>
            <w:r w:rsidRPr="00572837">
              <w:rPr>
                <w:rFonts w:ascii="Arial" w:hAnsi="Arial" w:cs="Arial"/>
                <w:b/>
                <w:bCs/>
              </w:rPr>
              <w:t>Additional eligibility requirements:</w:t>
            </w:r>
          </w:p>
          <w:p w14:paraId="14D9266A" w14:textId="77777777" w:rsidR="00572837" w:rsidRPr="00572837" w:rsidRDefault="00572837" w:rsidP="0084620F">
            <w:pPr>
              <w:rPr>
                <w:rFonts w:ascii="Arial" w:hAnsi="Arial" w:cs="Arial"/>
                <w:b/>
                <w:bCs/>
              </w:rPr>
            </w:pPr>
          </w:p>
        </w:tc>
        <w:tc>
          <w:tcPr>
            <w:tcW w:w="8256" w:type="dxa"/>
          </w:tcPr>
          <w:p w14:paraId="5A0C54A4" w14:textId="77777777" w:rsidR="00572837" w:rsidRPr="00572837" w:rsidRDefault="00572837" w:rsidP="00572837">
            <w:pPr>
              <w:pStyle w:val="Default"/>
              <w:rPr>
                <w:sz w:val="20"/>
                <w:szCs w:val="20"/>
              </w:rPr>
            </w:pPr>
            <w:r w:rsidRPr="00572837">
              <w:rPr>
                <w:b/>
                <w:bCs/>
                <w:sz w:val="20"/>
                <w:szCs w:val="20"/>
              </w:rPr>
              <w:t xml:space="preserve">Citizenship requirements </w:t>
            </w:r>
          </w:p>
          <w:p w14:paraId="26180DE4" w14:textId="77777777" w:rsidR="00572837" w:rsidRPr="00572837" w:rsidRDefault="00572837" w:rsidP="00572837">
            <w:pPr>
              <w:pStyle w:val="Default"/>
              <w:rPr>
                <w:sz w:val="20"/>
                <w:szCs w:val="20"/>
              </w:rPr>
            </w:pPr>
            <w:r w:rsidRPr="00572837">
              <w:rPr>
                <w:sz w:val="20"/>
                <w:szCs w:val="20"/>
              </w:rPr>
              <w:t xml:space="preserve">Eligible candidates must be: </w:t>
            </w:r>
          </w:p>
          <w:p w14:paraId="03D9B667" w14:textId="77777777" w:rsidR="00572837" w:rsidRPr="00572837" w:rsidRDefault="00572837" w:rsidP="00572837">
            <w:pPr>
              <w:pStyle w:val="ListParagraph"/>
              <w:numPr>
                <w:ilvl w:val="0"/>
                <w:numId w:val="21"/>
              </w:numPr>
              <w:spacing w:after="120"/>
              <w:contextualSpacing w:val="0"/>
              <w:rPr>
                <w:rFonts w:ascii="Arial" w:hAnsi="Arial" w:cs="Arial"/>
              </w:rPr>
            </w:pPr>
            <w:r w:rsidRPr="00572837">
              <w:rPr>
                <w:rFonts w:ascii="Arial" w:hAnsi="Arial" w:cs="Arial"/>
              </w:rPr>
              <w:t xml:space="preserve">EEA, Swiss, or British citizens </w:t>
            </w:r>
          </w:p>
          <w:p w14:paraId="52374756" w14:textId="77777777" w:rsidR="00572837" w:rsidRPr="00572837" w:rsidRDefault="00572837" w:rsidP="00572837">
            <w:pPr>
              <w:spacing w:after="120"/>
              <w:ind w:left="360"/>
              <w:rPr>
                <w:rFonts w:ascii="Arial" w:hAnsi="Arial" w:cs="Arial"/>
                <w:b/>
              </w:rPr>
            </w:pPr>
            <w:r w:rsidRPr="00572837">
              <w:rPr>
                <w:rFonts w:ascii="Arial" w:hAnsi="Arial" w:cs="Arial"/>
                <w:b/>
              </w:rPr>
              <w:t>OR</w:t>
            </w:r>
          </w:p>
          <w:p w14:paraId="2DB897BE" w14:textId="77777777" w:rsidR="00572837" w:rsidRPr="00572837" w:rsidRDefault="00572837" w:rsidP="00572837">
            <w:pPr>
              <w:pStyle w:val="ListParagraph"/>
              <w:numPr>
                <w:ilvl w:val="0"/>
                <w:numId w:val="21"/>
              </w:numPr>
              <w:spacing w:after="120"/>
              <w:contextualSpacing w:val="0"/>
              <w:rPr>
                <w:rFonts w:ascii="Arial" w:hAnsi="Arial" w:cs="Arial"/>
              </w:rPr>
            </w:pPr>
            <w:r w:rsidRPr="00572837">
              <w:rPr>
                <w:rFonts w:ascii="Arial" w:hAnsi="Arial" w:cs="Arial"/>
              </w:rPr>
              <w:t xml:space="preserve">Non-European Economic Area citizens with permission to reside and work in the State </w:t>
            </w:r>
          </w:p>
          <w:p w14:paraId="1DA22446" w14:textId="77777777" w:rsidR="00572837" w:rsidRPr="00572837" w:rsidRDefault="00572837" w:rsidP="00572837">
            <w:pPr>
              <w:pStyle w:val="Default"/>
              <w:ind w:left="1080"/>
              <w:rPr>
                <w:bCs/>
                <w:color w:val="auto"/>
                <w:sz w:val="20"/>
                <w:szCs w:val="20"/>
              </w:rPr>
            </w:pPr>
            <w:r w:rsidRPr="00572837">
              <w:rPr>
                <w:bCs/>
                <w:color w:val="auto"/>
                <w:sz w:val="20"/>
                <w:szCs w:val="20"/>
              </w:rPr>
              <w:t>Read Appendix 2 of the Additional Campaign Information for further information on accepted Stamps for Non-EEA citizens resident in the State, including those with refugee status.</w:t>
            </w:r>
          </w:p>
          <w:p w14:paraId="70565982" w14:textId="77777777" w:rsidR="00572837" w:rsidRPr="00572837" w:rsidRDefault="00572837" w:rsidP="00572837">
            <w:pPr>
              <w:pStyle w:val="ListParagraph"/>
              <w:spacing w:after="120"/>
              <w:ind w:left="1080"/>
              <w:rPr>
                <w:rFonts w:ascii="Arial" w:hAnsi="Arial" w:cs="Arial"/>
              </w:rPr>
            </w:pPr>
          </w:p>
          <w:p w14:paraId="3BB4C664" w14:textId="77777777" w:rsidR="00572837" w:rsidRPr="00572837" w:rsidRDefault="00572837" w:rsidP="00572837">
            <w:pPr>
              <w:pStyle w:val="Default"/>
              <w:rPr>
                <w:bCs/>
                <w:color w:val="auto"/>
                <w:sz w:val="20"/>
                <w:szCs w:val="20"/>
              </w:rPr>
            </w:pPr>
            <w:r w:rsidRPr="00572837">
              <w:rPr>
                <w:bCs/>
                <w:color w:val="auto"/>
                <w:sz w:val="20"/>
                <w:szCs w:val="20"/>
              </w:rPr>
              <w:t xml:space="preserve">To qualify candidates must be eligible by the closing date of the campaign. </w:t>
            </w:r>
          </w:p>
          <w:p w14:paraId="69A3700B" w14:textId="77777777" w:rsidR="00572837" w:rsidRPr="00572837" w:rsidRDefault="00572837" w:rsidP="00572837">
            <w:pPr>
              <w:jc w:val="both"/>
              <w:rPr>
                <w:rFonts w:ascii="Arial" w:hAnsi="Arial" w:cs="Arial"/>
                <w:iCs/>
              </w:rPr>
            </w:pPr>
          </w:p>
        </w:tc>
      </w:tr>
      <w:tr w:rsidR="00D633FB" w:rsidRPr="00232BCB" w14:paraId="349C72A9" w14:textId="77777777" w:rsidTr="00F66871">
        <w:tc>
          <w:tcPr>
            <w:tcW w:w="2364" w:type="dxa"/>
          </w:tcPr>
          <w:p w14:paraId="3BBC129F" w14:textId="77777777" w:rsidR="00D633FB" w:rsidRPr="00232BCB" w:rsidRDefault="00D633FB" w:rsidP="0084620F">
            <w:pPr>
              <w:jc w:val="both"/>
              <w:rPr>
                <w:rFonts w:ascii="Arial" w:hAnsi="Arial" w:cs="Arial"/>
                <w:b/>
                <w:bCs/>
              </w:rPr>
            </w:pPr>
            <w:r w:rsidRPr="00232BCB">
              <w:rPr>
                <w:rFonts w:ascii="Arial" w:hAnsi="Arial" w:cs="Arial"/>
                <w:b/>
                <w:bCs/>
              </w:rPr>
              <w:t>Skills, competencies and/or knowledge</w:t>
            </w:r>
          </w:p>
          <w:p w14:paraId="39232EC3" w14:textId="77777777" w:rsidR="00D633FB" w:rsidRPr="00232BCB" w:rsidRDefault="00D633FB" w:rsidP="0084620F">
            <w:pPr>
              <w:jc w:val="both"/>
              <w:rPr>
                <w:rFonts w:ascii="Arial" w:hAnsi="Arial" w:cs="Arial"/>
                <w:b/>
                <w:bCs/>
              </w:rPr>
            </w:pPr>
          </w:p>
          <w:p w14:paraId="15C5AFE1" w14:textId="77777777" w:rsidR="00D633FB" w:rsidRPr="00232BCB" w:rsidRDefault="00D633FB" w:rsidP="0084620F">
            <w:pPr>
              <w:jc w:val="both"/>
              <w:rPr>
                <w:rFonts w:ascii="Arial" w:hAnsi="Arial" w:cs="Arial"/>
                <w:b/>
                <w:bCs/>
              </w:rPr>
            </w:pPr>
          </w:p>
        </w:tc>
        <w:tc>
          <w:tcPr>
            <w:tcW w:w="8256" w:type="dxa"/>
          </w:tcPr>
          <w:p w14:paraId="5BF917B0" w14:textId="386D035E" w:rsidR="00D633FB" w:rsidRDefault="00D633FB" w:rsidP="0084620F">
            <w:pPr>
              <w:pStyle w:val="ListParagraph"/>
              <w:shd w:val="clear" w:color="auto" w:fill="FFFFFF"/>
              <w:ind w:left="0"/>
              <w:jc w:val="both"/>
              <w:rPr>
                <w:rFonts w:ascii="Arial" w:hAnsi="Arial" w:cs="Arial"/>
                <w:b/>
                <w:iCs/>
              </w:rPr>
            </w:pPr>
            <w:r w:rsidRPr="00354CCA">
              <w:rPr>
                <w:rFonts w:ascii="Arial" w:hAnsi="Arial" w:cs="Arial"/>
                <w:b/>
                <w:iCs/>
              </w:rPr>
              <w:t>Professional Knowledge &amp; Experience</w:t>
            </w:r>
          </w:p>
          <w:p w14:paraId="5ABE2FD9" w14:textId="77777777" w:rsidR="0053270C" w:rsidRDefault="0053270C" w:rsidP="0084620F">
            <w:pPr>
              <w:pStyle w:val="ListParagraph"/>
              <w:shd w:val="clear" w:color="auto" w:fill="FFFFFF"/>
              <w:ind w:left="0"/>
              <w:jc w:val="both"/>
              <w:rPr>
                <w:rFonts w:ascii="Arial" w:hAnsi="Arial" w:cs="Arial"/>
                <w:b/>
                <w:iCs/>
              </w:rPr>
            </w:pPr>
          </w:p>
          <w:p w14:paraId="04E6E6FA" w14:textId="68647A8E" w:rsidR="00C45502" w:rsidRPr="00DD6A45" w:rsidRDefault="00DD6A45" w:rsidP="00C45502">
            <w:pPr>
              <w:pStyle w:val="BodyText"/>
              <w:numPr>
                <w:ilvl w:val="0"/>
                <w:numId w:val="8"/>
              </w:numPr>
              <w:ind w:left="382"/>
              <w:jc w:val="both"/>
              <w:rPr>
                <w:bCs/>
                <w:sz w:val="20"/>
              </w:rPr>
            </w:pPr>
            <w:r>
              <w:rPr>
                <w:sz w:val="20"/>
                <w:szCs w:val="22"/>
              </w:rPr>
              <w:t xml:space="preserve">Knowledge of the issues, developments and current thinking on best practice in relation to fleet design and sustainability. </w:t>
            </w:r>
          </w:p>
          <w:p w14:paraId="3783730A" w14:textId="42BE84DB" w:rsidR="00DD6A45" w:rsidRDefault="00DD6A45" w:rsidP="00C45502">
            <w:pPr>
              <w:pStyle w:val="BodyText"/>
              <w:numPr>
                <w:ilvl w:val="0"/>
                <w:numId w:val="8"/>
              </w:numPr>
              <w:ind w:left="382"/>
              <w:jc w:val="both"/>
              <w:rPr>
                <w:bCs/>
                <w:sz w:val="20"/>
              </w:rPr>
            </w:pPr>
            <w:r>
              <w:rPr>
                <w:bCs/>
                <w:sz w:val="20"/>
              </w:rPr>
              <w:t xml:space="preserve">Excellent knowledge of Health &amp; Safety and Road Safety legislation relating to fleet vehicles. </w:t>
            </w:r>
          </w:p>
          <w:p w14:paraId="4A58DDAB" w14:textId="07DB4AB3" w:rsidR="00DD6A45" w:rsidRDefault="00DD6A45" w:rsidP="00C45502">
            <w:pPr>
              <w:pStyle w:val="BodyText"/>
              <w:numPr>
                <w:ilvl w:val="0"/>
                <w:numId w:val="8"/>
              </w:numPr>
              <w:ind w:left="382"/>
              <w:jc w:val="both"/>
              <w:rPr>
                <w:bCs/>
                <w:sz w:val="20"/>
              </w:rPr>
            </w:pPr>
            <w:r>
              <w:rPr>
                <w:bCs/>
                <w:sz w:val="20"/>
              </w:rPr>
              <w:t>Experience in leading and managing geographically diverse teams</w:t>
            </w:r>
          </w:p>
          <w:p w14:paraId="1D7F6AEB" w14:textId="28D4F03B" w:rsidR="00DD6A45" w:rsidRDefault="00DD6A45" w:rsidP="00C45502">
            <w:pPr>
              <w:pStyle w:val="BodyText"/>
              <w:numPr>
                <w:ilvl w:val="0"/>
                <w:numId w:val="8"/>
              </w:numPr>
              <w:ind w:left="382"/>
              <w:jc w:val="both"/>
              <w:rPr>
                <w:bCs/>
                <w:sz w:val="20"/>
              </w:rPr>
            </w:pPr>
            <w:r>
              <w:rPr>
                <w:bCs/>
                <w:sz w:val="20"/>
              </w:rPr>
              <w:t xml:space="preserve">Experience in the performance management of in house service and external providers </w:t>
            </w:r>
          </w:p>
          <w:p w14:paraId="7966683C" w14:textId="35904152" w:rsidR="00DD6A45" w:rsidRDefault="00DD6A45" w:rsidP="00C45502">
            <w:pPr>
              <w:pStyle w:val="BodyText"/>
              <w:numPr>
                <w:ilvl w:val="0"/>
                <w:numId w:val="8"/>
              </w:numPr>
              <w:ind w:left="382"/>
              <w:jc w:val="both"/>
              <w:rPr>
                <w:bCs/>
                <w:sz w:val="20"/>
              </w:rPr>
            </w:pPr>
            <w:r>
              <w:rPr>
                <w:bCs/>
                <w:sz w:val="20"/>
              </w:rPr>
              <w:t xml:space="preserve">Knowledge of Risk Management </w:t>
            </w:r>
          </w:p>
          <w:p w14:paraId="39740C49" w14:textId="2686AF2B" w:rsidR="00DD6A45" w:rsidRDefault="00DD6A45" w:rsidP="00C45502">
            <w:pPr>
              <w:pStyle w:val="BodyText"/>
              <w:numPr>
                <w:ilvl w:val="0"/>
                <w:numId w:val="8"/>
              </w:numPr>
              <w:ind w:left="382"/>
              <w:jc w:val="both"/>
              <w:rPr>
                <w:bCs/>
                <w:sz w:val="20"/>
              </w:rPr>
            </w:pPr>
            <w:r>
              <w:rPr>
                <w:bCs/>
                <w:sz w:val="20"/>
              </w:rPr>
              <w:t xml:space="preserve">Knowledge of relevant health and safety legislation sand in particular, processes relating to dynamic risk assessment </w:t>
            </w:r>
          </w:p>
          <w:p w14:paraId="476DF000" w14:textId="332A1DD2" w:rsidR="00DD6A45" w:rsidRDefault="00DD6A45" w:rsidP="00C45502">
            <w:pPr>
              <w:pStyle w:val="BodyText"/>
              <w:numPr>
                <w:ilvl w:val="0"/>
                <w:numId w:val="8"/>
              </w:numPr>
              <w:ind w:left="382"/>
              <w:jc w:val="both"/>
              <w:rPr>
                <w:bCs/>
                <w:sz w:val="20"/>
              </w:rPr>
            </w:pPr>
            <w:r>
              <w:rPr>
                <w:bCs/>
                <w:sz w:val="20"/>
              </w:rPr>
              <w:t xml:space="preserve">Has a working knowledge of HIQA Standards as they apply to the role for example, Standards for Healthcare, National Standards for the Prevention and Control of Healthcare Associated Infections, Hygiene Standards etc. </w:t>
            </w:r>
          </w:p>
          <w:p w14:paraId="30A4C371" w14:textId="201AE16E" w:rsidR="00DD6A45" w:rsidRDefault="00DD6A45" w:rsidP="00C45502">
            <w:pPr>
              <w:pStyle w:val="BodyText"/>
              <w:numPr>
                <w:ilvl w:val="0"/>
                <w:numId w:val="8"/>
              </w:numPr>
              <w:ind w:left="382"/>
              <w:jc w:val="both"/>
              <w:rPr>
                <w:bCs/>
                <w:sz w:val="20"/>
              </w:rPr>
            </w:pPr>
            <w:r>
              <w:rPr>
                <w:bCs/>
                <w:sz w:val="20"/>
              </w:rPr>
              <w:t>Excellent MS Office Skills to include: Outlook, Teams, Visio, Project, Word, Excel and PowerPoint</w:t>
            </w:r>
          </w:p>
          <w:p w14:paraId="3930B099" w14:textId="2BDC5593" w:rsidR="00DD6A45" w:rsidRDefault="00DD6A45" w:rsidP="00C45502">
            <w:pPr>
              <w:pStyle w:val="BodyText"/>
              <w:numPr>
                <w:ilvl w:val="0"/>
                <w:numId w:val="8"/>
              </w:numPr>
              <w:ind w:left="382"/>
              <w:jc w:val="both"/>
              <w:rPr>
                <w:bCs/>
                <w:sz w:val="20"/>
              </w:rPr>
            </w:pPr>
            <w:r>
              <w:rPr>
                <w:bCs/>
                <w:sz w:val="20"/>
              </w:rPr>
              <w:t xml:space="preserve">Detailed knowledge of the key challenges and issues both internal and external across the health system and improvement strategies required to address these. </w:t>
            </w:r>
          </w:p>
          <w:p w14:paraId="260AC2AF" w14:textId="38F640FE" w:rsidR="00DD6A45" w:rsidRDefault="00DD6A45" w:rsidP="00C45502">
            <w:pPr>
              <w:pStyle w:val="BodyText"/>
              <w:numPr>
                <w:ilvl w:val="0"/>
                <w:numId w:val="8"/>
              </w:numPr>
              <w:ind w:left="382"/>
              <w:jc w:val="both"/>
              <w:rPr>
                <w:bCs/>
                <w:sz w:val="20"/>
              </w:rPr>
            </w:pPr>
            <w:r>
              <w:rPr>
                <w:bCs/>
                <w:sz w:val="20"/>
              </w:rPr>
              <w:t xml:space="preserve">Commitment to personal continuing professional development </w:t>
            </w:r>
          </w:p>
          <w:p w14:paraId="4F0A640F" w14:textId="4F4DCD45" w:rsidR="00DD6A45" w:rsidRDefault="00DD6A45" w:rsidP="00C45502">
            <w:pPr>
              <w:pStyle w:val="BodyText"/>
              <w:numPr>
                <w:ilvl w:val="0"/>
                <w:numId w:val="8"/>
              </w:numPr>
              <w:ind w:left="382"/>
              <w:jc w:val="both"/>
              <w:rPr>
                <w:bCs/>
                <w:sz w:val="20"/>
              </w:rPr>
            </w:pPr>
            <w:r>
              <w:rPr>
                <w:bCs/>
                <w:sz w:val="20"/>
              </w:rPr>
              <w:t xml:space="preserve">Capacity to tolerate and manage risk </w:t>
            </w:r>
          </w:p>
          <w:p w14:paraId="0AA6C0E8" w14:textId="562A863F" w:rsidR="00DD6A45" w:rsidRDefault="00DD6A45" w:rsidP="00C45502">
            <w:pPr>
              <w:pStyle w:val="BodyText"/>
              <w:numPr>
                <w:ilvl w:val="0"/>
                <w:numId w:val="8"/>
              </w:numPr>
              <w:ind w:left="382"/>
              <w:jc w:val="both"/>
              <w:rPr>
                <w:bCs/>
                <w:sz w:val="20"/>
              </w:rPr>
            </w:pPr>
            <w:r>
              <w:rPr>
                <w:bCs/>
                <w:sz w:val="20"/>
              </w:rPr>
              <w:t>Managing personal resilience and supporting others during times of duress</w:t>
            </w:r>
          </w:p>
          <w:p w14:paraId="5DC28224" w14:textId="77777777" w:rsidR="00D633FB" w:rsidRDefault="00D633FB" w:rsidP="0084620F">
            <w:pPr>
              <w:jc w:val="both"/>
              <w:rPr>
                <w:rFonts w:ascii="Arial" w:hAnsi="Arial" w:cs="Arial"/>
                <w:b/>
                <w:iCs/>
              </w:rPr>
            </w:pPr>
          </w:p>
          <w:p w14:paraId="0A078330" w14:textId="77777777" w:rsidR="00D633FB" w:rsidRDefault="00D633FB" w:rsidP="0084620F">
            <w:pPr>
              <w:pStyle w:val="NoSpacing"/>
              <w:jc w:val="both"/>
              <w:rPr>
                <w:rFonts w:cs="Arial"/>
                <w:b/>
              </w:rPr>
            </w:pPr>
            <w:r w:rsidRPr="00415D06">
              <w:rPr>
                <w:rFonts w:cs="Arial"/>
                <w:b/>
              </w:rPr>
              <w:t>Leadership and Delivery of Change</w:t>
            </w:r>
          </w:p>
          <w:p w14:paraId="5D406F53" w14:textId="77777777" w:rsidR="00D633FB" w:rsidRPr="00415D06" w:rsidRDefault="00D633FB" w:rsidP="0084620F">
            <w:pPr>
              <w:pStyle w:val="NoSpacing"/>
              <w:jc w:val="both"/>
              <w:rPr>
                <w:rFonts w:cs="Arial"/>
                <w:b/>
              </w:rPr>
            </w:pPr>
            <w:r>
              <w:rPr>
                <w:rFonts w:cs="Arial"/>
                <w:b/>
              </w:rPr>
              <w:t>Demonstrates:</w:t>
            </w:r>
          </w:p>
          <w:p w14:paraId="0BFBA769" w14:textId="77777777" w:rsidR="00D633FB" w:rsidRPr="00415D06" w:rsidRDefault="00D633FB" w:rsidP="00D633FB">
            <w:pPr>
              <w:numPr>
                <w:ilvl w:val="0"/>
                <w:numId w:val="8"/>
              </w:numPr>
              <w:ind w:left="382"/>
              <w:jc w:val="both"/>
              <w:rPr>
                <w:rFonts w:ascii="Arial" w:hAnsi="Arial" w:cs="Arial"/>
                <w:color w:val="212121"/>
                <w:shd w:val="clear" w:color="auto" w:fill="FFFFFF"/>
              </w:rPr>
            </w:pPr>
            <w:r w:rsidRPr="00415D06">
              <w:rPr>
                <w:rFonts w:ascii="Arial" w:hAnsi="Arial" w:cs="Arial"/>
                <w:color w:val="212121"/>
                <w:shd w:val="clear" w:color="auto" w:fill="FFFFFF"/>
              </w:rPr>
              <w:t>A track record as an effective leader with a can-do attitude</w:t>
            </w:r>
            <w:r w:rsidRPr="00415D06">
              <w:rPr>
                <w:rFonts w:ascii="Arial" w:hAnsi="Arial" w:cs="Arial"/>
                <w:color w:val="FF0000"/>
              </w:rPr>
              <w:t xml:space="preserve"> </w:t>
            </w:r>
            <w:r w:rsidRPr="00415D06">
              <w:rPr>
                <w:rFonts w:ascii="Arial" w:hAnsi="Arial" w:cs="Arial"/>
                <w:color w:val="212121"/>
                <w:shd w:val="clear" w:color="auto" w:fill="FFFFFF"/>
              </w:rPr>
              <w:t>who has led, organised and motivated staff in times of rapid change in a challenging environment</w:t>
            </w:r>
          </w:p>
          <w:p w14:paraId="50521BF8"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7907D51A"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Leadership and team management skills including the ability to work with multi-disciplinary team members</w:t>
            </w:r>
          </w:p>
          <w:p w14:paraId="3C8748BF" w14:textId="77777777" w:rsidR="00D633FB" w:rsidRPr="00415D06" w:rsidRDefault="00D633FB" w:rsidP="00D633FB">
            <w:pPr>
              <w:numPr>
                <w:ilvl w:val="0"/>
                <w:numId w:val="8"/>
              </w:numPr>
              <w:ind w:left="382"/>
              <w:jc w:val="both"/>
              <w:rPr>
                <w:rFonts w:ascii="Arial" w:hAnsi="Arial" w:cs="Arial"/>
                <w:shd w:val="clear" w:color="auto" w:fill="FFFFFF"/>
              </w:rPr>
            </w:pPr>
            <w:r w:rsidRPr="00415D06">
              <w:rPr>
                <w:rFonts w:ascii="Arial" w:hAnsi="Arial" w:cs="Arial"/>
              </w:rPr>
              <w:t xml:space="preserve">The ability to </w:t>
            </w:r>
            <w:r w:rsidRPr="00415D06">
              <w:rPr>
                <w:rFonts w:ascii="Arial" w:hAnsi="Arial" w:cs="Arial"/>
                <w:iCs/>
              </w:rPr>
              <w:t>adequately identify, assess, manage and monitor risks within their area of responsibility</w:t>
            </w:r>
            <w:r w:rsidRPr="00415D06">
              <w:rPr>
                <w:rFonts w:ascii="Arial" w:hAnsi="Arial" w:cs="Arial"/>
                <w:shd w:val="clear" w:color="auto" w:fill="FFFFFF"/>
              </w:rPr>
              <w:t xml:space="preserve"> </w:t>
            </w:r>
          </w:p>
          <w:p w14:paraId="2CFE9C6F"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A capacity to operate successfully in a challenging environment</w:t>
            </w:r>
          </w:p>
          <w:p w14:paraId="3EC40805"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The ability to be a positive driver for change</w:t>
            </w:r>
          </w:p>
          <w:p w14:paraId="76DEF521" w14:textId="77777777" w:rsidR="00D56047" w:rsidRDefault="00D56047" w:rsidP="0084620F">
            <w:pPr>
              <w:pStyle w:val="NoSpacing"/>
              <w:jc w:val="both"/>
              <w:rPr>
                <w:rFonts w:cs="Arial"/>
                <w:b/>
              </w:rPr>
            </w:pPr>
          </w:p>
          <w:p w14:paraId="6CD5A4C1" w14:textId="6C7C47E4" w:rsidR="00D633FB" w:rsidRPr="00415D06" w:rsidRDefault="00D633FB" w:rsidP="0084620F">
            <w:pPr>
              <w:pStyle w:val="NoSpacing"/>
              <w:jc w:val="both"/>
              <w:rPr>
                <w:rFonts w:cs="Arial"/>
                <w:b/>
              </w:rPr>
            </w:pPr>
            <w:r w:rsidRPr="00415D06">
              <w:rPr>
                <w:rFonts w:cs="Arial"/>
                <w:b/>
              </w:rPr>
              <w:t>Managing and Delivering Results – Operational Excellence</w:t>
            </w:r>
          </w:p>
          <w:p w14:paraId="5B1E6D6F" w14:textId="77777777" w:rsidR="00D633FB" w:rsidRPr="00415D06" w:rsidRDefault="00D633FB" w:rsidP="0084620F">
            <w:pPr>
              <w:widowControl w:val="0"/>
              <w:autoSpaceDE w:val="0"/>
              <w:autoSpaceDN w:val="0"/>
              <w:adjustRightInd w:val="0"/>
              <w:spacing w:after="37"/>
              <w:jc w:val="both"/>
              <w:rPr>
                <w:rFonts w:ascii="Arial" w:eastAsiaTheme="minorHAnsi" w:hAnsi="Arial" w:cs="Arial"/>
                <w:b/>
                <w:color w:val="000000"/>
                <w:lang w:eastAsia="en-US"/>
              </w:rPr>
            </w:pPr>
            <w:r w:rsidRPr="00415D06">
              <w:rPr>
                <w:rFonts w:ascii="Arial" w:eastAsiaTheme="minorHAnsi" w:hAnsi="Arial" w:cs="Arial"/>
                <w:b/>
                <w:color w:val="000000"/>
                <w:lang w:eastAsia="en-US"/>
              </w:rPr>
              <w:t>Demonstrates:</w:t>
            </w:r>
          </w:p>
          <w:p w14:paraId="3959214D"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Strong focus on achieving high standards of excellence and measurement of performance</w:t>
            </w:r>
          </w:p>
          <w:p w14:paraId="2B5F68FB"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Strong evidence of excellent planning and implementation of programmes of work Evidence of effective planning and organising skills including awareness of resource management and importance of value for money</w:t>
            </w:r>
          </w:p>
          <w:p w14:paraId="064B2F24"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A capacity to negotiate and then ensure delivery on stretched objectives.</w:t>
            </w:r>
          </w:p>
          <w:p w14:paraId="0D5C3646"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The ability to take personal responsibility to initiate activities and drive objectives through to a conclusion</w:t>
            </w:r>
          </w:p>
          <w:p w14:paraId="259AC5C4" w14:textId="77777777" w:rsidR="00D633FB" w:rsidRPr="00D60877"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The ability to manage deadlines and effectively handle multiple tasks</w:t>
            </w:r>
          </w:p>
          <w:p w14:paraId="3DA1BBBB" w14:textId="77777777" w:rsidR="00D633FB" w:rsidRDefault="00D633FB" w:rsidP="00D633FB">
            <w:pPr>
              <w:pStyle w:val="ListParagraph"/>
              <w:numPr>
                <w:ilvl w:val="0"/>
                <w:numId w:val="8"/>
              </w:numPr>
              <w:ind w:left="382"/>
              <w:contextualSpacing w:val="0"/>
              <w:rPr>
                <w:rFonts w:ascii="Arial" w:hAnsi="Arial" w:cs="Arial"/>
                <w:color w:val="000000"/>
                <w:lang w:val="en-IE" w:eastAsia="en-IE"/>
              </w:rPr>
            </w:pPr>
            <w:r w:rsidRPr="00D60877">
              <w:rPr>
                <w:rFonts w:ascii="Arial" w:hAnsi="Arial" w:cs="Arial"/>
                <w:color w:val="000000"/>
                <w:lang w:val="en-IE" w:eastAsia="en-IE"/>
              </w:rPr>
              <w:t>Demonstrates the ability to adequately identify, assess, manage and monitor risks within their area of responsibility</w:t>
            </w:r>
          </w:p>
          <w:p w14:paraId="0746C9B0" w14:textId="77777777" w:rsidR="00F352EF" w:rsidRDefault="00F352EF" w:rsidP="00F352EF">
            <w:pPr>
              <w:rPr>
                <w:rFonts w:ascii="Arial" w:hAnsi="Arial" w:cs="Arial"/>
                <w:color w:val="000000"/>
                <w:lang w:val="en-IE" w:eastAsia="en-IE"/>
              </w:rPr>
            </w:pPr>
          </w:p>
          <w:p w14:paraId="457CD0CF" w14:textId="77777777" w:rsidR="00B97F57" w:rsidRDefault="00B97F57" w:rsidP="0084620F">
            <w:pPr>
              <w:pStyle w:val="NoSpacing"/>
              <w:jc w:val="both"/>
              <w:rPr>
                <w:rFonts w:cs="Arial"/>
                <w:b/>
              </w:rPr>
            </w:pPr>
          </w:p>
          <w:p w14:paraId="5AB24D65" w14:textId="1AD5AB19" w:rsidR="00D633FB" w:rsidRPr="00415D06" w:rsidRDefault="00D633FB" w:rsidP="0084620F">
            <w:pPr>
              <w:pStyle w:val="NoSpacing"/>
              <w:jc w:val="both"/>
              <w:rPr>
                <w:rFonts w:cs="Arial"/>
                <w:b/>
              </w:rPr>
            </w:pPr>
            <w:r w:rsidRPr="00415D06">
              <w:rPr>
                <w:rFonts w:cs="Arial"/>
                <w:b/>
              </w:rPr>
              <w:t>Working With and Through Others (Influencing to Achieve)</w:t>
            </w:r>
          </w:p>
          <w:p w14:paraId="054FEF17" w14:textId="77777777" w:rsidR="00D633FB" w:rsidRPr="00415D06" w:rsidRDefault="00D633FB" w:rsidP="0084620F">
            <w:pPr>
              <w:jc w:val="both"/>
              <w:rPr>
                <w:rFonts w:ascii="Arial" w:hAnsi="Arial" w:cs="Arial"/>
                <w:lang w:val="en-IE"/>
              </w:rPr>
            </w:pPr>
            <w:r w:rsidRPr="00415D06">
              <w:rPr>
                <w:rFonts w:ascii="Arial" w:hAnsi="Arial" w:cs="Arial"/>
                <w:b/>
                <w:lang w:val="en-IE"/>
              </w:rPr>
              <w:t>Demonstrates:</w:t>
            </w:r>
          </w:p>
          <w:p w14:paraId="66940AAA"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The ability to work independently as well as work with a wider multidisciplinary team in a complex and changing environment</w:t>
            </w:r>
          </w:p>
          <w:p w14:paraId="5869F645"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The ability to set team targets and to use influencing and negotiating skills to achieve high standards of service</w:t>
            </w:r>
          </w:p>
          <w:p w14:paraId="74199F16"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The ability to work collaboratively, constructively and in an inclusive manner with all key stakeholders</w:t>
            </w:r>
          </w:p>
          <w:p w14:paraId="15F91006"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The ability to listen to contrary views and consider all insights and contributions in the management of service delivery</w:t>
            </w:r>
          </w:p>
          <w:p w14:paraId="0EE86191"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 xml:space="preserve">Effective communication skills including: the ability to present information in a clear and concise manner; the ability to facilitate and manage groups; the ability to give constructive feedback </w:t>
            </w:r>
          </w:p>
          <w:p w14:paraId="03F3B1AD"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The ability to work collaboratively, constructively and in an inclusive manner with all key stakeholders</w:t>
            </w:r>
          </w:p>
          <w:p w14:paraId="36F3DD97" w14:textId="77777777" w:rsidR="00D633FB" w:rsidRDefault="00D633FB" w:rsidP="0084620F">
            <w:pPr>
              <w:pStyle w:val="NoSpacing"/>
              <w:jc w:val="both"/>
              <w:rPr>
                <w:rFonts w:cs="Arial"/>
                <w:b/>
              </w:rPr>
            </w:pPr>
          </w:p>
          <w:p w14:paraId="4488B5FC" w14:textId="77777777" w:rsidR="00D633FB" w:rsidRPr="00415D06" w:rsidRDefault="00D633FB" w:rsidP="0084620F">
            <w:pPr>
              <w:pStyle w:val="NoSpacing"/>
              <w:jc w:val="both"/>
              <w:rPr>
                <w:rFonts w:cs="Arial"/>
                <w:b/>
              </w:rPr>
            </w:pPr>
            <w:r w:rsidRPr="00415D06">
              <w:rPr>
                <w:rFonts w:cs="Arial"/>
                <w:b/>
              </w:rPr>
              <w:t>Critical Analysis, Problem Solving and Decision Making</w:t>
            </w:r>
          </w:p>
          <w:p w14:paraId="4BBA4D01" w14:textId="77777777" w:rsidR="00D633FB" w:rsidRPr="00415D06" w:rsidRDefault="00D633FB" w:rsidP="0084620F">
            <w:pPr>
              <w:pStyle w:val="NoSpacing"/>
              <w:jc w:val="both"/>
              <w:rPr>
                <w:rFonts w:cs="Arial"/>
                <w:b/>
              </w:rPr>
            </w:pPr>
            <w:r w:rsidRPr="00415D06">
              <w:rPr>
                <w:rFonts w:cs="Arial"/>
                <w:b/>
              </w:rPr>
              <w:t>Demonstrates</w:t>
            </w:r>
          </w:p>
          <w:p w14:paraId="4528EBA4"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The ability to rapidly assimilate and analyse complex information; considering the impact of decisions before acting; and anticipating challenges</w:t>
            </w:r>
          </w:p>
          <w:p w14:paraId="4DE4C8F8"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The ability to consider the range of options available, involve other parties at the appropriate time and level to make balanced and timely decisions</w:t>
            </w:r>
          </w:p>
          <w:p w14:paraId="5CFEBC7E"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Effective problem-solving capacity in complex work environments</w:t>
            </w:r>
          </w:p>
          <w:p w14:paraId="339204EB" w14:textId="77777777" w:rsidR="00D633FB" w:rsidRPr="00415D06" w:rsidRDefault="00D633FB" w:rsidP="0084620F">
            <w:pPr>
              <w:pStyle w:val="NoSpacing"/>
              <w:ind w:left="382"/>
              <w:jc w:val="both"/>
              <w:rPr>
                <w:rFonts w:cs="Arial"/>
                <w:b/>
              </w:rPr>
            </w:pPr>
          </w:p>
          <w:p w14:paraId="03D3685E" w14:textId="77777777" w:rsidR="00D633FB" w:rsidRPr="00415D06" w:rsidRDefault="00D633FB" w:rsidP="0084620F">
            <w:pPr>
              <w:pStyle w:val="NoSpacing"/>
              <w:jc w:val="both"/>
              <w:rPr>
                <w:rFonts w:cs="Arial"/>
                <w:b/>
              </w:rPr>
            </w:pPr>
            <w:r w:rsidRPr="00415D06">
              <w:rPr>
                <w:rFonts w:cs="Arial"/>
                <w:b/>
              </w:rPr>
              <w:t xml:space="preserve">Communication &amp; Interpersonal Skills </w:t>
            </w:r>
          </w:p>
          <w:p w14:paraId="60578C14" w14:textId="77777777" w:rsidR="00D633FB" w:rsidRPr="00415D06" w:rsidRDefault="00D633FB" w:rsidP="0084620F">
            <w:pPr>
              <w:jc w:val="both"/>
              <w:rPr>
                <w:rFonts w:ascii="Arial" w:hAnsi="Arial" w:cs="Arial"/>
                <w:lang w:val="en-IE"/>
              </w:rPr>
            </w:pPr>
            <w:r w:rsidRPr="00415D06">
              <w:rPr>
                <w:rFonts w:ascii="Arial" w:hAnsi="Arial" w:cs="Arial"/>
                <w:b/>
                <w:lang w:val="en-IE"/>
              </w:rPr>
              <w:t>Demonstrates:</w:t>
            </w:r>
          </w:p>
          <w:p w14:paraId="19A5C25F"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Excellent interpersonal and communications skills to facilitate work with a wide range of individuals and groups</w:t>
            </w:r>
          </w:p>
          <w:p w14:paraId="071E6798"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The ability to present information clearly, concisely and confidently in speaking and in writing</w:t>
            </w:r>
          </w:p>
          <w:p w14:paraId="3478E4B9"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A track record of building and maintaining key internal and external relationships in achieving organisational goals</w:t>
            </w:r>
          </w:p>
          <w:p w14:paraId="1CEB5105"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An ability to influence and negotiate effectively in furthering the objectives of the role</w:t>
            </w:r>
          </w:p>
          <w:p w14:paraId="0A8FEF0E" w14:textId="77777777" w:rsidR="00D633FB" w:rsidRDefault="00D633FB" w:rsidP="0084620F">
            <w:pPr>
              <w:jc w:val="both"/>
              <w:rPr>
                <w:rFonts w:ascii="Arial" w:hAnsi="Arial" w:cs="Arial"/>
                <w:b/>
                <w:iCs/>
              </w:rPr>
            </w:pPr>
          </w:p>
          <w:p w14:paraId="4ED2B571" w14:textId="77777777" w:rsidR="00D633FB" w:rsidRPr="00415D06" w:rsidRDefault="00D633FB" w:rsidP="0084620F">
            <w:pPr>
              <w:pStyle w:val="NoSpacing"/>
              <w:jc w:val="both"/>
              <w:rPr>
                <w:rFonts w:cs="Arial"/>
                <w:b/>
              </w:rPr>
            </w:pPr>
            <w:r w:rsidRPr="00415D06">
              <w:rPr>
                <w:rFonts w:cs="Arial"/>
                <w:b/>
              </w:rPr>
              <w:t>Personal Commitment and Motivation</w:t>
            </w:r>
          </w:p>
          <w:p w14:paraId="0487833A" w14:textId="77777777" w:rsidR="00D633FB" w:rsidRPr="00415D06" w:rsidRDefault="00D633FB" w:rsidP="00D633FB">
            <w:pPr>
              <w:numPr>
                <w:ilvl w:val="0"/>
                <w:numId w:val="8"/>
              </w:numPr>
              <w:ind w:left="382"/>
              <w:jc w:val="both"/>
              <w:rPr>
                <w:rFonts w:ascii="Arial" w:hAnsi="Arial" w:cs="Arial"/>
                <w:lang w:val="en-IE"/>
              </w:rPr>
            </w:pPr>
            <w:r w:rsidRPr="00415D06">
              <w:rPr>
                <w:rFonts w:ascii="Arial" w:hAnsi="Arial" w:cs="Arial"/>
                <w:lang w:val="en-IE"/>
              </w:rPr>
              <w:t>Is personally committed and motivated for the complex</w:t>
            </w:r>
            <w:r>
              <w:rPr>
                <w:rFonts w:ascii="Arial" w:hAnsi="Arial" w:cs="Arial"/>
                <w:lang w:val="en-IE"/>
              </w:rPr>
              <w:t>ity of the</w:t>
            </w:r>
            <w:r w:rsidRPr="00415D06">
              <w:rPr>
                <w:rFonts w:ascii="Arial" w:hAnsi="Arial" w:cs="Arial"/>
                <w:lang w:val="en-IE"/>
              </w:rPr>
              <w:t xml:space="preserve"> role</w:t>
            </w:r>
          </w:p>
          <w:p w14:paraId="5DC1ED02" w14:textId="77777777" w:rsidR="00D633FB" w:rsidRPr="00415D06" w:rsidRDefault="00D633FB" w:rsidP="00D633FB">
            <w:pPr>
              <w:numPr>
                <w:ilvl w:val="0"/>
                <w:numId w:val="8"/>
              </w:numPr>
              <w:ind w:left="382"/>
              <w:contextualSpacing/>
              <w:jc w:val="both"/>
              <w:rPr>
                <w:rFonts w:ascii="Arial" w:hAnsi="Arial" w:cs="Arial"/>
                <w:color w:val="000000"/>
                <w:lang w:val="en-IE" w:eastAsia="en-IE"/>
              </w:rPr>
            </w:pPr>
            <w:r w:rsidRPr="00415D06">
              <w:rPr>
                <w:rFonts w:ascii="Arial" w:hAnsi="Arial" w:cs="Arial"/>
                <w:color w:val="000000"/>
                <w:lang w:eastAsia="en-IE"/>
              </w:rPr>
              <w:t>A patient / service user centred approach to provision of health services</w:t>
            </w:r>
          </w:p>
          <w:p w14:paraId="73AE549E"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Be capable of coping with competing demands without a diminution in performance.</w:t>
            </w:r>
          </w:p>
          <w:p w14:paraId="01F12B03"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The ability to treat patients / service users, relatives and colleagues with dignity and respect</w:t>
            </w:r>
          </w:p>
          <w:p w14:paraId="1C0BBE13" w14:textId="77777777" w:rsidR="00D633FB" w:rsidRPr="00415D06" w:rsidRDefault="00D633FB" w:rsidP="00D633FB">
            <w:pPr>
              <w:numPr>
                <w:ilvl w:val="0"/>
                <w:numId w:val="8"/>
              </w:numPr>
              <w:ind w:left="382"/>
              <w:contextualSpacing/>
              <w:jc w:val="both"/>
              <w:rPr>
                <w:rFonts w:ascii="Arial" w:hAnsi="Arial" w:cs="Arial"/>
                <w:color w:val="000000"/>
                <w:lang w:eastAsia="en-IE"/>
              </w:rPr>
            </w:pPr>
            <w:r w:rsidRPr="00415D06">
              <w:rPr>
                <w:rFonts w:ascii="Arial" w:hAnsi="Arial" w:cs="Arial"/>
                <w:color w:val="000000"/>
                <w:lang w:eastAsia="en-IE"/>
              </w:rPr>
              <w:t>A willingness to learn from experience and to identify opportunities to further grow and develop</w:t>
            </w:r>
          </w:p>
          <w:p w14:paraId="0987AA49" w14:textId="77777777" w:rsidR="00D56047" w:rsidRPr="00232BCB" w:rsidRDefault="00D56047" w:rsidP="0084620F">
            <w:pPr>
              <w:jc w:val="both"/>
              <w:rPr>
                <w:rFonts w:ascii="Arial" w:hAnsi="Arial" w:cs="Arial"/>
              </w:rPr>
            </w:pPr>
          </w:p>
        </w:tc>
      </w:tr>
      <w:tr w:rsidR="00D633FB" w:rsidRPr="00232BCB" w14:paraId="301C099E" w14:textId="77777777" w:rsidTr="00F66871">
        <w:tc>
          <w:tcPr>
            <w:tcW w:w="2364" w:type="dxa"/>
          </w:tcPr>
          <w:p w14:paraId="70E78373" w14:textId="77777777" w:rsidR="00D633FB" w:rsidRPr="00232BCB" w:rsidRDefault="00D633FB" w:rsidP="0084620F">
            <w:pPr>
              <w:rPr>
                <w:rFonts w:ascii="Arial" w:hAnsi="Arial" w:cs="Arial"/>
                <w:b/>
                <w:bCs/>
              </w:rPr>
            </w:pPr>
            <w:r w:rsidRPr="00232BCB">
              <w:rPr>
                <w:rFonts w:ascii="Arial" w:hAnsi="Arial" w:cs="Arial"/>
                <w:b/>
                <w:bCs/>
              </w:rPr>
              <w:lastRenderedPageBreak/>
              <w:t>Campaign Specific Selection Process</w:t>
            </w:r>
          </w:p>
          <w:p w14:paraId="7CAACC9B" w14:textId="77777777" w:rsidR="00D633FB" w:rsidRPr="00232BCB" w:rsidRDefault="00D633FB" w:rsidP="0084620F">
            <w:pPr>
              <w:jc w:val="both"/>
              <w:rPr>
                <w:rFonts w:ascii="Arial" w:hAnsi="Arial" w:cs="Arial"/>
                <w:b/>
                <w:bCs/>
              </w:rPr>
            </w:pPr>
          </w:p>
          <w:p w14:paraId="3F786400" w14:textId="77777777" w:rsidR="00D633FB" w:rsidRPr="00232BCB" w:rsidRDefault="00D633FB" w:rsidP="0084620F">
            <w:pPr>
              <w:jc w:val="both"/>
              <w:rPr>
                <w:rFonts w:ascii="Arial" w:hAnsi="Arial" w:cs="Arial"/>
                <w:b/>
                <w:bCs/>
              </w:rPr>
            </w:pPr>
            <w:r w:rsidRPr="00232BCB">
              <w:rPr>
                <w:rFonts w:ascii="Arial" w:hAnsi="Arial" w:cs="Arial"/>
                <w:b/>
                <w:bCs/>
              </w:rPr>
              <w:t>Ranking/Shortlisting / Interview</w:t>
            </w:r>
          </w:p>
        </w:tc>
        <w:tc>
          <w:tcPr>
            <w:tcW w:w="8256" w:type="dxa"/>
          </w:tcPr>
          <w:p w14:paraId="6F39EC32" w14:textId="77777777" w:rsidR="00572837" w:rsidRPr="00572837" w:rsidRDefault="00572837" w:rsidP="00572837">
            <w:pPr>
              <w:rPr>
                <w:rFonts w:ascii="Arial" w:hAnsi="Arial" w:cs="Arial"/>
              </w:rPr>
            </w:pPr>
            <w:r w:rsidRPr="00572837">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C273E44" w14:textId="77777777" w:rsidR="00572837" w:rsidRPr="00572837" w:rsidRDefault="00572837" w:rsidP="00572837">
            <w:pPr>
              <w:rPr>
                <w:rFonts w:ascii="Arial" w:hAnsi="Arial" w:cs="Arial"/>
              </w:rPr>
            </w:pPr>
          </w:p>
          <w:p w14:paraId="288C732C" w14:textId="77777777" w:rsidR="00572837" w:rsidRPr="00572837" w:rsidRDefault="00572837" w:rsidP="00572837">
            <w:pPr>
              <w:rPr>
                <w:rFonts w:ascii="Arial" w:hAnsi="Arial" w:cs="Arial"/>
              </w:rPr>
            </w:pPr>
            <w:r w:rsidRPr="00572837">
              <w:rPr>
                <w:rFonts w:ascii="Arial" w:hAnsi="Arial" w:cs="Arial"/>
              </w:rPr>
              <w:t xml:space="preserve">Failure to include information regarding these requirements may result in you not progressing to the next stage of the selection process.  </w:t>
            </w:r>
          </w:p>
          <w:p w14:paraId="2F2B28DD" w14:textId="77777777" w:rsidR="00572837" w:rsidRPr="00572837" w:rsidRDefault="00572837" w:rsidP="00572837">
            <w:pPr>
              <w:rPr>
                <w:rFonts w:ascii="Arial" w:hAnsi="Arial" w:cs="Arial"/>
                <w:iCs/>
              </w:rPr>
            </w:pPr>
          </w:p>
          <w:p w14:paraId="25CB83DF" w14:textId="77777777" w:rsidR="00572837" w:rsidRPr="00572837" w:rsidRDefault="00572837" w:rsidP="00572837">
            <w:pPr>
              <w:rPr>
                <w:rFonts w:ascii="Arial" w:hAnsi="Arial" w:cs="Arial"/>
                <w:iCs/>
              </w:rPr>
            </w:pPr>
            <w:r w:rsidRPr="00572837">
              <w:rPr>
                <w:rFonts w:ascii="Arial" w:hAnsi="Arial" w:cs="Arial"/>
                <w:iCs/>
              </w:rPr>
              <w:t>Those successful at the ranking stage of this process, where applied, will be placed on an order of merit and will be called to interview in ‘bands’ depending on the service needs of the organisation.</w:t>
            </w:r>
          </w:p>
          <w:p w14:paraId="4DEA49BF" w14:textId="77777777" w:rsidR="00D633FB" w:rsidRPr="00232BCB" w:rsidRDefault="00D633FB" w:rsidP="0084620F">
            <w:pPr>
              <w:jc w:val="both"/>
              <w:rPr>
                <w:rFonts w:ascii="Arial" w:hAnsi="Arial" w:cs="Arial"/>
                <w:i/>
                <w:iCs/>
              </w:rPr>
            </w:pPr>
          </w:p>
        </w:tc>
      </w:tr>
      <w:tr w:rsidR="00D633FB" w:rsidRPr="00232BCB" w14:paraId="2C3A7036" w14:textId="77777777" w:rsidTr="00F66871">
        <w:tc>
          <w:tcPr>
            <w:tcW w:w="2364" w:type="dxa"/>
          </w:tcPr>
          <w:p w14:paraId="3EA9B516" w14:textId="77777777" w:rsidR="00D633FB" w:rsidRPr="008753E9" w:rsidRDefault="00D633FB" w:rsidP="0084620F">
            <w:pPr>
              <w:rPr>
                <w:rFonts w:ascii="Arial" w:hAnsi="Arial" w:cs="Arial"/>
                <w:b/>
                <w:bCs/>
              </w:rPr>
            </w:pPr>
            <w:r w:rsidRPr="008753E9">
              <w:rPr>
                <w:rFonts w:ascii="Arial" w:hAnsi="Arial" w:cs="Arial"/>
                <w:b/>
                <w:bCs/>
              </w:rPr>
              <w:t xml:space="preserve">Diversity, Equality and Inclusion </w:t>
            </w:r>
          </w:p>
          <w:p w14:paraId="0F94D9CC" w14:textId="77777777" w:rsidR="00D633FB" w:rsidRPr="00232BCB" w:rsidRDefault="00D633FB" w:rsidP="0084620F">
            <w:pPr>
              <w:rPr>
                <w:rFonts w:ascii="Arial" w:hAnsi="Arial" w:cs="Arial"/>
                <w:b/>
                <w:bCs/>
              </w:rPr>
            </w:pPr>
          </w:p>
        </w:tc>
        <w:tc>
          <w:tcPr>
            <w:tcW w:w="8256" w:type="dxa"/>
          </w:tcPr>
          <w:p w14:paraId="4139E4C5" w14:textId="77777777" w:rsidR="00572837" w:rsidRPr="00572837" w:rsidRDefault="00572837" w:rsidP="00572837">
            <w:pPr>
              <w:rPr>
                <w:rFonts w:ascii="Arial" w:hAnsi="Arial" w:cs="Arial"/>
                <w:iCs/>
              </w:rPr>
            </w:pPr>
            <w:r w:rsidRPr="00572837">
              <w:rPr>
                <w:rFonts w:ascii="Arial" w:hAnsi="Arial" w:cs="Arial"/>
                <w:iCs/>
              </w:rPr>
              <w:t>The HSE is an equal opportunities employer.</w:t>
            </w:r>
          </w:p>
          <w:p w14:paraId="650A2159" w14:textId="77777777" w:rsidR="00572837" w:rsidRPr="00572837" w:rsidRDefault="00572837" w:rsidP="00572837">
            <w:pPr>
              <w:rPr>
                <w:rFonts w:ascii="Arial" w:hAnsi="Arial" w:cs="Arial"/>
                <w:color w:val="000000"/>
                <w:shd w:val="clear" w:color="auto" w:fill="FFFFFF"/>
              </w:rPr>
            </w:pPr>
          </w:p>
          <w:p w14:paraId="50AE2D9F" w14:textId="77777777" w:rsidR="00572837" w:rsidRPr="00572837" w:rsidRDefault="00572837" w:rsidP="00572837">
            <w:pPr>
              <w:rPr>
                <w:rFonts w:ascii="Arial" w:hAnsi="Arial" w:cs="Arial"/>
                <w:color w:val="000000"/>
                <w:shd w:val="clear" w:color="auto" w:fill="FFFFFF"/>
              </w:rPr>
            </w:pPr>
            <w:r w:rsidRPr="0057283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51901E1" w14:textId="77777777" w:rsidR="00572837" w:rsidRPr="00572837" w:rsidRDefault="00572837" w:rsidP="00572837">
            <w:pPr>
              <w:rPr>
                <w:rFonts w:ascii="Arial" w:hAnsi="Arial" w:cs="Arial"/>
                <w:color w:val="000000"/>
                <w:shd w:val="clear" w:color="auto" w:fill="FFFFFF"/>
              </w:rPr>
            </w:pPr>
          </w:p>
          <w:p w14:paraId="6B69FBC3" w14:textId="77777777" w:rsidR="00572837" w:rsidRPr="00572837" w:rsidRDefault="00572837" w:rsidP="00572837">
            <w:pPr>
              <w:rPr>
                <w:rFonts w:ascii="Arial" w:hAnsi="Arial" w:cs="Arial"/>
                <w:color w:val="000000"/>
                <w:shd w:val="clear" w:color="auto" w:fill="FFFFFF"/>
              </w:rPr>
            </w:pPr>
            <w:r w:rsidRPr="0057283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BEC5EAD" w14:textId="77777777" w:rsidR="00572837" w:rsidRPr="00572837" w:rsidRDefault="00572837" w:rsidP="00572837">
            <w:pPr>
              <w:rPr>
                <w:rFonts w:ascii="Arial" w:hAnsi="Arial" w:cs="Arial"/>
                <w:color w:val="000000"/>
                <w:shd w:val="clear" w:color="auto" w:fill="FFFFFF"/>
              </w:rPr>
            </w:pPr>
          </w:p>
          <w:p w14:paraId="15F8EFFD" w14:textId="77777777" w:rsidR="00572837" w:rsidRPr="00572837" w:rsidRDefault="00572837" w:rsidP="00572837">
            <w:pPr>
              <w:rPr>
                <w:rFonts w:ascii="Arial" w:hAnsi="Arial" w:cs="Arial"/>
                <w:color w:val="000000"/>
                <w:shd w:val="clear" w:color="auto" w:fill="FFFFFF"/>
              </w:rPr>
            </w:pPr>
            <w:r w:rsidRPr="0057283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A1B67EC" w14:textId="77777777" w:rsidR="00572837" w:rsidRPr="00572837" w:rsidRDefault="00572837" w:rsidP="00572837">
            <w:pPr>
              <w:rPr>
                <w:rFonts w:ascii="Arial" w:hAnsi="Arial" w:cs="Arial"/>
                <w:color w:val="000000"/>
                <w:shd w:val="clear" w:color="auto" w:fill="FFFFFF"/>
              </w:rPr>
            </w:pPr>
          </w:p>
          <w:p w14:paraId="586E8640" w14:textId="77777777" w:rsidR="00572837" w:rsidRPr="00572837" w:rsidRDefault="00572837" w:rsidP="00572837">
            <w:pPr>
              <w:rPr>
                <w:rFonts w:ascii="Arial" w:hAnsi="Arial" w:cs="Arial"/>
              </w:rPr>
            </w:pPr>
            <w:r w:rsidRPr="00572837">
              <w:rPr>
                <w:rFonts w:ascii="Arial" w:hAnsi="Arial" w:cs="Arial"/>
              </w:rPr>
              <w:t xml:space="preserve">Read more about the HSE’s commitment to </w:t>
            </w:r>
            <w:hyperlink r:id="rId15" w:history="1">
              <w:r w:rsidRPr="00572837">
                <w:rPr>
                  <w:rStyle w:val="Hyperlink"/>
                  <w:rFonts w:ascii="Arial" w:hAnsi="Arial" w:cs="Arial"/>
                </w:rPr>
                <w:t>Diversity, Equality and Inclusion</w:t>
              </w:r>
            </w:hyperlink>
            <w:r w:rsidRPr="00572837">
              <w:rPr>
                <w:rFonts w:ascii="Arial" w:hAnsi="Arial" w:cs="Arial"/>
              </w:rPr>
              <w:t xml:space="preserve"> </w:t>
            </w:r>
          </w:p>
          <w:p w14:paraId="17D046D7" w14:textId="77777777" w:rsidR="00D633FB" w:rsidRPr="00232BCB" w:rsidRDefault="00D633FB" w:rsidP="0084620F">
            <w:pPr>
              <w:jc w:val="both"/>
              <w:rPr>
                <w:rFonts w:ascii="Arial" w:hAnsi="Arial" w:cs="Arial"/>
              </w:rPr>
            </w:pPr>
          </w:p>
        </w:tc>
      </w:tr>
      <w:tr w:rsidR="00D633FB" w:rsidRPr="00232BCB" w14:paraId="668B52E8" w14:textId="77777777" w:rsidTr="00F66871">
        <w:tc>
          <w:tcPr>
            <w:tcW w:w="2364" w:type="dxa"/>
          </w:tcPr>
          <w:p w14:paraId="58EF93BE" w14:textId="77777777" w:rsidR="00D633FB" w:rsidRPr="00232BCB" w:rsidRDefault="00D633FB" w:rsidP="0084620F">
            <w:pPr>
              <w:jc w:val="both"/>
              <w:rPr>
                <w:rFonts w:ascii="Arial" w:hAnsi="Arial" w:cs="Arial"/>
                <w:b/>
                <w:bCs/>
              </w:rPr>
            </w:pPr>
            <w:r w:rsidRPr="00232BCB">
              <w:rPr>
                <w:rFonts w:ascii="Arial" w:hAnsi="Arial" w:cs="Arial"/>
                <w:b/>
                <w:bCs/>
              </w:rPr>
              <w:t>Code of Practice</w:t>
            </w:r>
          </w:p>
        </w:tc>
        <w:tc>
          <w:tcPr>
            <w:tcW w:w="8256" w:type="dxa"/>
          </w:tcPr>
          <w:p w14:paraId="671DC8EB" w14:textId="77777777" w:rsidR="00572837" w:rsidRPr="00572837" w:rsidRDefault="00572837" w:rsidP="00572837">
            <w:pPr>
              <w:rPr>
                <w:rFonts w:ascii="Arial" w:hAnsi="Arial" w:cs="Arial"/>
                <w:lang w:val="en-IE" w:eastAsia="en-US"/>
              </w:rPr>
            </w:pPr>
            <w:r w:rsidRPr="00572837">
              <w:rPr>
                <w:rFonts w:ascii="Arial" w:hAnsi="Arial" w:cs="Arial"/>
              </w:rPr>
              <w:t>The Health Service Executive</w:t>
            </w:r>
            <w:r w:rsidRPr="00572837">
              <w:rPr>
                <w:rFonts w:ascii="Arial" w:hAnsi="Arial" w:cs="Arial"/>
                <w:color w:val="FF0000"/>
              </w:rPr>
              <w:t xml:space="preserve"> </w:t>
            </w:r>
            <w:r w:rsidRPr="00572837">
              <w:rPr>
                <w:rFonts w:ascii="Arial" w:hAnsi="Arial" w:cs="Arial"/>
              </w:rPr>
              <w:t>will run this campaign in compliance with the Code of Practice prepared by the Commission for Public Service Appointments (CPSA).</w:t>
            </w:r>
          </w:p>
          <w:p w14:paraId="7CB1DEBF" w14:textId="77777777" w:rsidR="00572837" w:rsidRPr="00572837" w:rsidRDefault="00572837" w:rsidP="00572837">
            <w:pPr>
              <w:rPr>
                <w:rFonts w:ascii="Arial" w:hAnsi="Arial" w:cs="Arial"/>
              </w:rPr>
            </w:pPr>
          </w:p>
          <w:p w14:paraId="4EBB3D7F" w14:textId="77777777" w:rsidR="00572837" w:rsidRPr="00572837" w:rsidRDefault="00572837" w:rsidP="00572837">
            <w:pPr>
              <w:shd w:val="clear" w:color="auto" w:fill="FFFFFF"/>
              <w:spacing w:line="276" w:lineRule="auto"/>
              <w:rPr>
                <w:rFonts w:ascii="Arial" w:hAnsi="Arial" w:cs="Arial"/>
                <w:color w:val="333333"/>
                <w:lang w:val="en-IE" w:eastAsia="en-IE"/>
              </w:rPr>
            </w:pPr>
            <w:r w:rsidRPr="00572837">
              <w:rPr>
                <w:rFonts w:ascii="Arial" w:hAnsi="Arial" w:cs="Arial"/>
              </w:rPr>
              <w:t xml:space="preserve">The CPSA is responsible for </w:t>
            </w:r>
            <w:r w:rsidRPr="0057283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00331193" w14:textId="77777777" w:rsidR="00572837" w:rsidRPr="00572837" w:rsidRDefault="00572837" w:rsidP="00572837">
            <w:pPr>
              <w:ind w:firstLine="720"/>
              <w:rPr>
                <w:rFonts w:ascii="Arial" w:hAnsi="Arial" w:cs="Arial"/>
              </w:rPr>
            </w:pPr>
          </w:p>
          <w:p w14:paraId="4235DF1D" w14:textId="77777777" w:rsidR="00572837" w:rsidRPr="00572837" w:rsidRDefault="00572837" w:rsidP="00572837">
            <w:pPr>
              <w:rPr>
                <w:rFonts w:ascii="Arial" w:hAnsi="Arial" w:cs="Arial"/>
                <w:lang w:val="en-IE" w:eastAsia="en-US"/>
              </w:rPr>
            </w:pPr>
            <w:r w:rsidRPr="00572837">
              <w:rPr>
                <w:rFonts w:ascii="Arial" w:hAnsi="Arial" w:cs="Arial"/>
              </w:rPr>
              <w:t xml:space="preserve">Read the </w:t>
            </w:r>
            <w:hyperlink r:id="rId16" w:history="1">
              <w:r w:rsidRPr="00572837">
                <w:rPr>
                  <w:rStyle w:val="Hyperlink"/>
                  <w:rFonts w:ascii="Arial" w:hAnsi="Arial" w:cs="Arial"/>
                </w:rPr>
                <w:t>CPSA Code of Practice</w:t>
              </w:r>
            </w:hyperlink>
            <w:r w:rsidRPr="00572837">
              <w:rPr>
                <w:rFonts w:ascii="Arial" w:hAnsi="Arial" w:cs="Arial"/>
              </w:rPr>
              <w:t xml:space="preserve">. </w:t>
            </w:r>
          </w:p>
          <w:p w14:paraId="253E6A93" w14:textId="77777777" w:rsidR="00D633FB" w:rsidRPr="00232BCB" w:rsidRDefault="00D633FB" w:rsidP="0084620F">
            <w:pPr>
              <w:jc w:val="both"/>
              <w:rPr>
                <w:rFonts w:ascii="Arial" w:hAnsi="Arial" w:cs="Arial"/>
              </w:rPr>
            </w:pPr>
          </w:p>
        </w:tc>
      </w:tr>
      <w:tr w:rsidR="00D633FB" w:rsidRPr="00232BCB" w14:paraId="345763CD" w14:textId="77777777" w:rsidTr="00F66871">
        <w:tc>
          <w:tcPr>
            <w:tcW w:w="10620" w:type="dxa"/>
            <w:gridSpan w:val="2"/>
          </w:tcPr>
          <w:p w14:paraId="09F86F64" w14:textId="77777777" w:rsidR="00D633FB" w:rsidRPr="00232BCB" w:rsidRDefault="00D633FB" w:rsidP="0084620F">
            <w:pPr>
              <w:jc w:val="both"/>
              <w:rPr>
                <w:rFonts w:ascii="Arial" w:hAnsi="Arial" w:cs="Arial"/>
              </w:rPr>
            </w:pPr>
            <w:r w:rsidRPr="00232BCB">
              <w:rPr>
                <w:rFonts w:ascii="Arial" w:hAnsi="Arial" w:cs="Arial"/>
              </w:rPr>
              <w:t>The reform programme outlined for the Health Services may impact on this role and as structures change the job description may be reviewed.</w:t>
            </w:r>
          </w:p>
          <w:p w14:paraId="1AD61264" w14:textId="77777777" w:rsidR="00D633FB" w:rsidRPr="00232BCB" w:rsidRDefault="00D633FB" w:rsidP="0084620F">
            <w:pPr>
              <w:jc w:val="both"/>
              <w:rPr>
                <w:rFonts w:ascii="Arial" w:hAnsi="Arial" w:cs="Arial"/>
              </w:rPr>
            </w:pPr>
          </w:p>
          <w:p w14:paraId="218C4F9C" w14:textId="77777777" w:rsidR="00D633FB" w:rsidRDefault="00D633FB" w:rsidP="0084620F">
            <w:pPr>
              <w:jc w:val="both"/>
              <w:rPr>
                <w:rFonts w:ascii="Arial" w:hAnsi="Arial" w:cs="Arial"/>
              </w:rPr>
            </w:pPr>
            <w:r w:rsidRPr="00232BCB">
              <w:rPr>
                <w:rFonts w:ascii="Arial" w:hAnsi="Arial" w:cs="Arial"/>
              </w:rPr>
              <w:t>This job description is a guide to the general range of duties assigned to the post holder. It is intended to be neither definitive nor restrictive and is subject to periodic review with the employee concerned.</w:t>
            </w:r>
          </w:p>
          <w:p w14:paraId="1ED6DFE0" w14:textId="77777777" w:rsidR="00D633FB" w:rsidRPr="00232BCB" w:rsidRDefault="00D633FB" w:rsidP="0084620F">
            <w:pPr>
              <w:jc w:val="both"/>
              <w:rPr>
                <w:rFonts w:ascii="Arial" w:hAnsi="Arial" w:cs="Arial"/>
              </w:rPr>
            </w:pPr>
          </w:p>
        </w:tc>
      </w:tr>
    </w:tbl>
    <w:p w14:paraId="179C77A2" w14:textId="77777777" w:rsidR="00D633FB" w:rsidRPr="00232BCB" w:rsidRDefault="00D633FB" w:rsidP="00D633FB">
      <w:pPr>
        <w:jc w:val="both"/>
        <w:rPr>
          <w:rFonts w:ascii="Arial" w:hAnsi="Arial" w:cs="Arial"/>
          <w:b/>
        </w:rPr>
      </w:pPr>
    </w:p>
    <w:p w14:paraId="68A63241" w14:textId="77777777" w:rsidR="00D633FB" w:rsidRPr="00F5575F" w:rsidRDefault="00D633FB" w:rsidP="00D633FB">
      <w:pPr>
        <w:jc w:val="both"/>
        <w:rPr>
          <w:rFonts w:ascii="Arial" w:hAnsi="Arial" w:cs="Arial"/>
        </w:rPr>
      </w:pPr>
      <w:r w:rsidRPr="00232BCB">
        <w:rPr>
          <w:rFonts w:ascii="Arial" w:hAnsi="Arial" w:cs="Arial"/>
          <w:b/>
        </w:rPr>
        <w:br w:type="page"/>
      </w:r>
    </w:p>
    <w:p w14:paraId="7A187A4E" w14:textId="5B08BD37" w:rsidR="00D633FB" w:rsidRDefault="00D633FB" w:rsidP="004A0F47">
      <w:pPr>
        <w:jc w:val="center"/>
        <w:rPr>
          <w:rFonts w:ascii="Arial" w:hAnsi="Arial" w:cs="Arial"/>
          <w:b/>
        </w:rPr>
      </w:pPr>
      <w:r>
        <w:rPr>
          <w:rFonts w:ascii="Arial" w:hAnsi="Arial" w:cs="Arial"/>
          <w:b/>
        </w:rPr>
        <w:lastRenderedPageBreak/>
        <w:t>NAS Senior Specialist Manager II</w:t>
      </w:r>
      <w:r w:rsidR="004A0F47">
        <w:rPr>
          <w:rFonts w:ascii="Arial" w:hAnsi="Arial" w:cs="Arial"/>
          <w:b/>
        </w:rPr>
        <w:t xml:space="preserve">, </w:t>
      </w:r>
      <w:r w:rsidR="00A17F73">
        <w:rPr>
          <w:rFonts w:ascii="Arial" w:hAnsi="Arial" w:cs="Arial"/>
          <w:b/>
        </w:rPr>
        <w:t>Fleet &amp; Assets</w:t>
      </w:r>
    </w:p>
    <w:p w14:paraId="18190DEE" w14:textId="77777777" w:rsidR="00D633FB" w:rsidRPr="00232BCB" w:rsidRDefault="00D633FB" w:rsidP="00D633FB">
      <w:pPr>
        <w:jc w:val="center"/>
        <w:rPr>
          <w:rFonts w:ascii="Arial" w:hAnsi="Arial" w:cs="Arial"/>
          <w:b/>
        </w:rPr>
      </w:pPr>
      <w:r>
        <w:rPr>
          <w:rFonts w:ascii="Arial" w:hAnsi="Arial" w:cs="Arial"/>
          <w:b/>
        </w:rPr>
        <w:t>National Ambulance Service</w:t>
      </w:r>
    </w:p>
    <w:p w14:paraId="1438263A" w14:textId="77777777" w:rsidR="00D633FB" w:rsidRPr="00232BCB" w:rsidRDefault="00D633FB" w:rsidP="00D633FB">
      <w:pPr>
        <w:jc w:val="center"/>
        <w:rPr>
          <w:rFonts w:ascii="Arial" w:hAnsi="Arial" w:cs="Arial"/>
          <w:b/>
        </w:rPr>
      </w:pPr>
      <w:r w:rsidRPr="00232BCB">
        <w:rPr>
          <w:rFonts w:ascii="Arial" w:hAnsi="Arial" w:cs="Arial"/>
          <w:b/>
        </w:rPr>
        <w:t>Terms and Conditions of Employment</w:t>
      </w:r>
    </w:p>
    <w:p w14:paraId="491F2C7A" w14:textId="77777777" w:rsidR="00D633FB" w:rsidRDefault="00D633FB" w:rsidP="00D633FB">
      <w:pPr>
        <w:jc w:val="center"/>
        <w:rPr>
          <w:rFonts w:ascii="Arial" w:hAnsi="Arial" w:cs="Arial"/>
          <w:b/>
        </w:rPr>
      </w:pPr>
    </w:p>
    <w:p w14:paraId="292DF34E" w14:textId="77777777" w:rsidR="00F352EF" w:rsidRPr="00232BCB" w:rsidRDefault="00F352EF" w:rsidP="00D633FB">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D633FB" w:rsidRPr="00E9421A" w14:paraId="7CE0429B" w14:textId="77777777" w:rsidTr="0084620F">
        <w:tc>
          <w:tcPr>
            <w:tcW w:w="1985" w:type="dxa"/>
          </w:tcPr>
          <w:p w14:paraId="4BFA2102" w14:textId="77777777" w:rsidR="00D633FB" w:rsidRPr="00E9421A" w:rsidRDefault="00D633FB" w:rsidP="0084620F">
            <w:pPr>
              <w:jc w:val="both"/>
              <w:rPr>
                <w:rFonts w:ascii="Arial" w:hAnsi="Arial" w:cs="Arial"/>
                <w:b/>
                <w:bCs/>
              </w:rPr>
            </w:pPr>
            <w:r w:rsidRPr="00E9421A">
              <w:rPr>
                <w:rFonts w:ascii="Arial" w:hAnsi="Arial" w:cs="Arial"/>
                <w:b/>
                <w:bCs/>
              </w:rPr>
              <w:t xml:space="preserve">Tenure </w:t>
            </w:r>
          </w:p>
        </w:tc>
        <w:tc>
          <w:tcPr>
            <w:tcW w:w="7655" w:type="dxa"/>
          </w:tcPr>
          <w:p w14:paraId="55D117A7" w14:textId="77777777" w:rsidR="00D633FB" w:rsidRPr="00E9421A" w:rsidRDefault="00D633FB" w:rsidP="0084620F">
            <w:pPr>
              <w:tabs>
                <w:tab w:val="left" w:pos="-720"/>
                <w:tab w:val="left" w:pos="0"/>
                <w:tab w:val="left" w:pos="720"/>
              </w:tabs>
              <w:suppressAutoHyphens/>
              <w:jc w:val="both"/>
              <w:rPr>
                <w:rFonts w:ascii="Arial" w:hAnsi="Arial" w:cs="Arial"/>
                <w:spacing w:val="-3"/>
              </w:rPr>
            </w:pPr>
            <w:r w:rsidRPr="00E9421A">
              <w:rPr>
                <w:rFonts w:ascii="Arial" w:hAnsi="Arial" w:cs="Arial"/>
                <w:spacing w:val="-3"/>
              </w:rPr>
              <w:t xml:space="preserve">The current vacancy available is permanent and whole time.  </w:t>
            </w:r>
          </w:p>
          <w:p w14:paraId="518537E9" w14:textId="77777777" w:rsidR="00D633FB" w:rsidRPr="00E9421A" w:rsidRDefault="00D633FB" w:rsidP="0084620F">
            <w:pPr>
              <w:tabs>
                <w:tab w:val="left" w:pos="-720"/>
                <w:tab w:val="left" w:pos="0"/>
                <w:tab w:val="left" w:pos="720"/>
              </w:tabs>
              <w:suppressAutoHyphens/>
              <w:jc w:val="both"/>
              <w:rPr>
                <w:rFonts w:ascii="Arial" w:hAnsi="Arial" w:cs="Arial"/>
                <w:spacing w:val="-3"/>
              </w:rPr>
            </w:pPr>
          </w:p>
          <w:p w14:paraId="7EBEC21A" w14:textId="77777777" w:rsidR="00D633FB" w:rsidRPr="00E9421A" w:rsidRDefault="00D633FB" w:rsidP="0084620F">
            <w:pPr>
              <w:suppressAutoHyphens/>
              <w:jc w:val="both"/>
              <w:rPr>
                <w:rFonts w:ascii="Arial" w:hAnsi="Arial" w:cs="Arial"/>
                <w:spacing w:val="-3"/>
              </w:rPr>
            </w:pPr>
            <w:r w:rsidRPr="00E9421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7296530" w14:textId="77777777" w:rsidR="00D633FB" w:rsidRPr="00E9421A" w:rsidRDefault="00D633FB" w:rsidP="0084620F">
            <w:pPr>
              <w:tabs>
                <w:tab w:val="left" w:pos="-720"/>
                <w:tab w:val="left" w:pos="0"/>
                <w:tab w:val="left" w:pos="720"/>
              </w:tabs>
              <w:suppressAutoHyphens/>
              <w:jc w:val="both"/>
              <w:rPr>
                <w:rFonts w:ascii="Arial" w:hAnsi="Arial" w:cs="Arial"/>
                <w:spacing w:val="-3"/>
              </w:rPr>
            </w:pPr>
          </w:p>
          <w:p w14:paraId="0A1BEB7C" w14:textId="77777777" w:rsidR="00D633FB" w:rsidRPr="00E9421A" w:rsidRDefault="00D633FB" w:rsidP="0084620F">
            <w:pPr>
              <w:tabs>
                <w:tab w:val="left" w:pos="-720"/>
                <w:tab w:val="left" w:pos="0"/>
                <w:tab w:val="left" w:pos="720"/>
              </w:tabs>
              <w:suppressAutoHyphens/>
              <w:jc w:val="both"/>
              <w:rPr>
                <w:rFonts w:ascii="Arial" w:hAnsi="Arial" w:cs="Arial"/>
                <w:spacing w:val="-3"/>
              </w:rPr>
            </w:pPr>
            <w:r w:rsidRPr="00E9421A">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C25B010" w14:textId="77777777" w:rsidR="00D633FB" w:rsidRPr="00E9421A" w:rsidRDefault="00D633FB" w:rsidP="0084620F">
            <w:pPr>
              <w:tabs>
                <w:tab w:val="left" w:pos="-720"/>
                <w:tab w:val="left" w:pos="0"/>
                <w:tab w:val="left" w:pos="720"/>
              </w:tabs>
              <w:suppressAutoHyphens/>
              <w:jc w:val="both"/>
              <w:rPr>
                <w:rFonts w:ascii="Arial" w:hAnsi="Arial" w:cs="Arial"/>
                <w:spacing w:val="-3"/>
              </w:rPr>
            </w:pPr>
          </w:p>
        </w:tc>
      </w:tr>
      <w:tr w:rsidR="00D633FB" w:rsidRPr="00232BCB" w14:paraId="676287F6" w14:textId="77777777" w:rsidTr="0084620F">
        <w:tc>
          <w:tcPr>
            <w:tcW w:w="1985" w:type="dxa"/>
            <w:tcBorders>
              <w:top w:val="single" w:sz="4" w:space="0" w:color="auto"/>
              <w:left w:val="single" w:sz="4" w:space="0" w:color="auto"/>
              <w:bottom w:val="single" w:sz="4" w:space="0" w:color="auto"/>
              <w:right w:val="single" w:sz="4" w:space="0" w:color="auto"/>
            </w:tcBorders>
          </w:tcPr>
          <w:p w14:paraId="42682A9F" w14:textId="77777777" w:rsidR="00D633FB" w:rsidRPr="00232BCB" w:rsidRDefault="00D633FB" w:rsidP="0084620F">
            <w:pPr>
              <w:jc w:val="both"/>
              <w:rPr>
                <w:rFonts w:ascii="Arial" w:hAnsi="Arial" w:cs="Arial"/>
                <w:b/>
                <w:bCs/>
              </w:rPr>
            </w:pPr>
            <w:r w:rsidRPr="00E8622C">
              <w:rPr>
                <w:rFonts w:ascii="Arial" w:hAnsi="Arial" w:cs="Arial"/>
                <w:b/>
                <w:bCs/>
              </w:rPr>
              <w:t xml:space="preserve">Remuneration </w:t>
            </w:r>
          </w:p>
        </w:tc>
        <w:tc>
          <w:tcPr>
            <w:tcW w:w="7655" w:type="dxa"/>
            <w:tcBorders>
              <w:top w:val="single" w:sz="4" w:space="0" w:color="auto"/>
              <w:left w:val="single" w:sz="4" w:space="0" w:color="auto"/>
              <w:bottom w:val="single" w:sz="4" w:space="0" w:color="auto"/>
              <w:right w:val="single" w:sz="4" w:space="0" w:color="auto"/>
            </w:tcBorders>
          </w:tcPr>
          <w:p w14:paraId="3137E869" w14:textId="56803383" w:rsidR="00D633FB" w:rsidRPr="008479CA" w:rsidRDefault="00D633FB" w:rsidP="0084620F">
            <w:pPr>
              <w:tabs>
                <w:tab w:val="left" w:pos="-720"/>
                <w:tab w:val="left" w:pos="0"/>
                <w:tab w:val="left" w:pos="720"/>
              </w:tabs>
              <w:suppressAutoHyphens/>
              <w:jc w:val="both"/>
              <w:rPr>
                <w:rFonts w:ascii="Arial" w:hAnsi="Arial" w:cs="Arial"/>
                <w:spacing w:val="-3"/>
              </w:rPr>
            </w:pPr>
            <w:r w:rsidRPr="008479CA">
              <w:rPr>
                <w:rFonts w:ascii="Arial" w:hAnsi="Arial" w:cs="Arial"/>
                <w:spacing w:val="-3"/>
              </w:rPr>
              <w:t xml:space="preserve">The Salary scale for the post as of 1 </w:t>
            </w:r>
            <w:r w:rsidR="00572837">
              <w:rPr>
                <w:rFonts w:ascii="Arial" w:hAnsi="Arial" w:cs="Arial"/>
                <w:spacing w:val="-3"/>
              </w:rPr>
              <w:t xml:space="preserve">June </w:t>
            </w:r>
            <w:r w:rsidRPr="008479CA">
              <w:rPr>
                <w:rFonts w:ascii="Arial" w:hAnsi="Arial" w:cs="Arial"/>
                <w:spacing w:val="-3"/>
              </w:rPr>
              <w:t>202</w:t>
            </w:r>
            <w:r w:rsidR="00572837">
              <w:rPr>
                <w:rFonts w:ascii="Arial" w:hAnsi="Arial" w:cs="Arial"/>
                <w:spacing w:val="-3"/>
              </w:rPr>
              <w:t>6</w:t>
            </w:r>
            <w:r w:rsidRPr="008479CA">
              <w:rPr>
                <w:rFonts w:ascii="Arial" w:hAnsi="Arial" w:cs="Arial"/>
                <w:spacing w:val="-3"/>
              </w:rPr>
              <w:t xml:space="preserve"> is: </w:t>
            </w:r>
          </w:p>
          <w:p w14:paraId="48DBC508" w14:textId="77777777" w:rsidR="00D633FB" w:rsidRPr="008479CA" w:rsidRDefault="00D633FB" w:rsidP="0084620F">
            <w:pPr>
              <w:tabs>
                <w:tab w:val="left" w:pos="-720"/>
                <w:tab w:val="left" w:pos="0"/>
                <w:tab w:val="left" w:pos="720"/>
              </w:tabs>
              <w:suppressAutoHyphens/>
              <w:jc w:val="both"/>
              <w:rPr>
                <w:rFonts w:ascii="Arial" w:hAnsi="Arial" w:cs="Arial"/>
                <w:spacing w:val="-3"/>
              </w:rPr>
            </w:pPr>
          </w:p>
          <w:p w14:paraId="60636393" w14:textId="0569B9F6" w:rsidR="00B97F57" w:rsidRDefault="00B97F57" w:rsidP="00B97F57">
            <w:pPr>
              <w:tabs>
                <w:tab w:val="left" w:pos="-720"/>
                <w:tab w:val="left" w:pos="0"/>
                <w:tab w:val="left" w:pos="720"/>
              </w:tabs>
              <w:suppressAutoHyphens/>
              <w:jc w:val="both"/>
              <w:rPr>
                <w:rFonts w:ascii="Arial" w:hAnsi="Arial" w:cs="Arial"/>
                <w:spacing w:val="-3"/>
              </w:rPr>
            </w:pPr>
            <w:r>
              <w:rPr>
                <w:rFonts w:ascii="Arial" w:hAnsi="Arial" w:cs="Arial"/>
                <w:spacing w:val="-3"/>
              </w:rPr>
              <w:t>€</w:t>
            </w:r>
            <w:r w:rsidR="004A0F47" w:rsidRPr="004A0F47">
              <w:rPr>
                <w:rFonts w:ascii="Arial" w:hAnsi="Arial" w:cs="Arial"/>
                <w:color w:val="000000"/>
                <w:lang w:val="en-IE" w:eastAsia="en-IE"/>
              </w:rPr>
              <w:t>87,471</w:t>
            </w:r>
            <w:r w:rsidR="004A0F47">
              <w:rPr>
                <w:rFonts w:ascii="Arial" w:hAnsi="Arial" w:cs="Arial"/>
                <w:color w:val="000000"/>
                <w:lang w:val="en-IE" w:eastAsia="en-IE"/>
              </w:rPr>
              <w:t xml:space="preserve"> </w:t>
            </w:r>
            <w:r>
              <w:rPr>
                <w:rFonts w:ascii="Arial" w:hAnsi="Arial" w:cs="Arial"/>
                <w:spacing w:val="-3"/>
              </w:rPr>
              <w:t>- €</w:t>
            </w:r>
            <w:r w:rsidR="004A0F47" w:rsidRPr="004A0F47">
              <w:rPr>
                <w:rFonts w:ascii="Arial" w:hAnsi="Arial" w:cs="Arial"/>
                <w:color w:val="000000"/>
                <w:lang w:val="en-IE" w:eastAsia="en-IE"/>
              </w:rPr>
              <w:t>89,679</w:t>
            </w:r>
            <w:r w:rsidR="004A0F47">
              <w:rPr>
                <w:rFonts w:ascii="Arial" w:hAnsi="Arial" w:cs="Arial"/>
                <w:color w:val="000000"/>
                <w:lang w:val="en-IE" w:eastAsia="en-IE"/>
              </w:rPr>
              <w:t xml:space="preserve"> </w:t>
            </w:r>
            <w:r>
              <w:rPr>
                <w:rFonts w:ascii="Arial" w:hAnsi="Arial" w:cs="Arial"/>
                <w:spacing w:val="-3"/>
              </w:rPr>
              <w:t>- €</w:t>
            </w:r>
            <w:r w:rsidR="004A0F47" w:rsidRPr="004A0F47">
              <w:rPr>
                <w:rFonts w:ascii="Arial" w:hAnsi="Arial" w:cs="Arial"/>
                <w:color w:val="000000"/>
                <w:lang w:val="en-IE" w:eastAsia="en-IE"/>
              </w:rPr>
              <w:t>93,178</w:t>
            </w:r>
            <w:r w:rsidR="004A0F47">
              <w:rPr>
                <w:rFonts w:ascii="Arial" w:hAnsi="Arial" w:cs="Arial"/>
                <w:color w:val="000000"/>
                <w:lang w:val="en-IE" w:eastAsia="en-IE"/>
              </w:rPr>
              <w:t xml:space="preserve"> </w:t>
            </w:r>
            <w:r>
              <w:rPr>
                <w:rFonts w:ascii="Arial" w:hAnsi="Arial" w:cs="Arial"/>
                <w:spacing w:val="-3"/>
              </w:rPr>
              <w:t>- €</w:t>
            </w:r>
            <w:r w:rsidR="004A0F47" w:rsidRPr="004A0F47">
              <w:rPr>
                <w:rFonts w:ascii="Arial" w:hAnsi="Arial" w:cs="Arial"/>
                <w:color w:val="000000"/>
                <w:lang w:val="en-IE" w:eastAsia="en-IE"/>
              </w:rPr>
              <w:t>96,703</w:t>
            </w:r>
            <w:r w:rsidR="004A0F47">
              <w:rPr>
                <w:rFonts w:ascii="Arial" w:hAnsi="Arial" w:cs="Arial"/>
                <w:color w:val="000000"/>
                <w:lang w:val="en-IE" w:eastAsia="en-IE"/>
              </w:rPr>
              <w:t xml:space="preserve"> </w:t>
            </w:r>
            <w:r>
              <w:rPr>
                <w:rFonts w:ascii="Arial" w:hAnsi="Arial" w:cs="Arial"/>
                <w:spacing w:val="-3"/>
              </w:rPr>
              <w:t>- €</w:t>
            </w:r>
            <w:r w:rsidR="004A0F47" w:rsidRPr="004A0F47">
              <w:rPr>
                <w:rFonts w:ascii="Arial" w:hAnsi="Arial" w:cs="Arial"/>
                <w:color w:val="000000"/>
                <w:lang w:val="en-IE" w:eastAsia="en-IE"/>
              </w:rPr>
              <w:t>100,200</w:t>
            </w:r>
            <w:r>
              <w:rPr>
                <w:rFonts w:ascii="Arial" w:hAnsi="Arial" w:cs="Arial"/>
                <w:spacing w:val="-3"/>
              </w:rPr>
              <w:t>- €</w:t>
            </w:r>
            <w:r w:rsidR="004A0F47" w:rsidRPr="004A0F47">
              <w:rPr>
                <w:rFonts w:ascii="Arial" w:hAnsi="Arial" w:cs="Arial"/>
                <w:color w:val="000000"/>
                <w:lang w:val="en-IE" w:eastAsia="en-IE"/>
              </w:rPr>
              <w:t>103,706</w:t>
            </w:r>
            <w:r>
              <w:rPr>
                <w:rFonts w:ascii="Arial" w:hAnsi="Arial" w:cs="Arial"/>
                <w:spacing w:val="-3"/>
              </w:rPr>
              <w:t>, €</w:t>
            </w:r>
            <w:r w:rsidR="004A0F47" w:rsidRPr="004A0F47">
              <w:rPr>
                <w:rFonts w:ascii="Arial" w:hAnsi="Arial" w:cs="Arial"/>
                <w:color w:val="000000"/>
                <w:lang w:val="en-IE" w:eastAsia="en-IE"/>
              </w:rPr>
              <w:t>108,804</w:t>
            </w:r>
          </w:p>
          <w:p w14:paraId="76C52624" w14:textId="77777777" w:rsidR="00D633FB" w:rsidRPr="004A0F47" w:rsidRDefault="00D633FB" w:rsidP="0084620F">
            <w:pPr>
              <w:tabs>
                <w:tab w:val="left" w:pos="-720"/>
                <w:tab w:val="left" w:pos="0"/>
                <w:tab w:val="left" w:pos="720"/>
              </w:tabs>
              <w:suppressAutoHyphens/>
              <w:jc w:val="both"/>
              <w:rPr>
                <w:rFonts w:ascii="Arial" w:hAnsi="Arial" w:cs="Arial"/>
                <w:spacing w:val="-3"/>
              </w:rPr>
            </w:pPr>
          </w:p>
          <w:p w14:paraId="04551E01" w14:textId="77777777" w:rsidR="00D633FB" w:rsidRPr="008479CA" w:rsidRDefault="00D633FB" w:rsidP="0084620F">
            <w:pPr>
              <w:tabs>
                <w:tab w:val="left" w:pos="-720"/>
                <w:tab w:val="left" w:pos="0"/>
                <w:tab w:val="left" w:pos="720"/>
              </w:tabs>
              <w:suppressAutoHyphens/>
              <w:jc w:val="both"/>
              <w:rPr>
                <w:rFonts w:ascii="Arial" w:hAnsi="Arial" w:cs="Arial"/>
                <w:spacing w:val="-3"/>
              </w:rPr>
            </w:pPr>
            <w:r w:rsidRPr="008479CA">
              <w:rPr>
                <w:rFonts w:ascii="Arial" w:hAnsi="Arial" w:cs="Arial"/>
                <w:spacing w:val="-3"/>
              </w:rPr>
              <w:t>The salary for this role reflects the requirements set out in the eligibility criteria and is all inclusive. Hence no other allowances, including qualification allowances, or payments are payable.</w:t>
            </w:r>
          </w:p>
          <w:p w14:paraId="506CC7A2" w14:textId="77777777" w:rsidR="00D633FB" w:rsidRPr="008479CA" w:rsidRDefault="00D633FB" w:rsidP="0084620F">
            <w:pPr>
              <w:tabs>
                <w:tab w:val="left" w:pos="-720"/>
                <w:tab w:val="left" w:pos="0"/>
                <w:tab w:val="left" w:pos="720"/>
              </w:tabs>
              <w:suppressAutoHyphens/>
              <w:jc w:val="both"/>
              <w:rPr>
                <w:rFonts w:ascii="Arial" w:hAnsi="Arial" w:cs="Arial"/>
                <w:spacing w:val="-3"/>
              </w:rPr>
            </w:pPr>
          </w:p>
          <w:p w14:paraId="78335F53" w14:textId="77777777" w:rsidR="00D633FB" w:rsidRDefault="00D633FB" w:rsidP="0084620F">
            <w:pPr>
              <w:tabs>
                <w:tab w:val="left" w:pos="-720"/>
                <w:tab w:val="left" w:pos="0"/>
                <w:tab w:val="left" w:pos="720"/>
              </w:tabs>
              <w:suppressAutoHyphens/>
              <w:jc w:val="both"/>
              <w:rPr>
                <w:rFonts w:ascii="Arial" w:hAnsi="Arial" w:cs="Arial"/>
                <w:spacing w:val="-3"/>
              </w:rPr>
            </w:pPr>
            <w:r w:rsidRPr="008479CA">
              <w:rPr>
                <w:rFonts w:ascii="Arial" w:hAnsi="Arial" w:cs="Arial"/>
                <w:spacing w:val="-3"/>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E17200F" w14:textId="77777777" w:rsidR="00D56047" w:rsidRDefault="00D56047" w:rsidP="0084620F">
            <w:pPr>
              <w:tabs>
                <w:tab w:val="left" w:pos="-720"/>
                <w:tab w:val="left" w:pos="0"/>
                <w:tab w:val="left" w:pos="720"/>
              </w:tabs>
              <w:suppressAutoHyphens/>
              <w:jc w:val="both"/>
              <w:rPr>
                <w:rFonts w:ascii="Arial" w:hAnsi="Arial" w:cs="Arial"/>
                <w:spacing w:val="-3"/>
              </w:rPr>
            </w:pPr>
          </w:p>
          <w:p w14:paraId="1588C275" w14:textId="77777777" w:rsidR="00D56047" w:rsidRPr="00CE1C85" w:rsidRDefault="00D56047" w:rsidP="00D56047">
            <w:pPr>
              <w:pStyle w:val="paragraph"/>
              <w:spacing w:before="0" w:beforeAutospacing="0" w:after="0" w:afterAutospacing="0"/>
              <w:jc w:val="both"/>
              <w:textAlignment w:val="baseline"/>
              <w:rPr>
                <w:rFonts w:ascii="Arial" w:hAnsi="Arial" w:cs="Arial"/>
              </w:rPr>
            </w:pPr>
            <w:r w:rsidRPr="00CE1C85">
              <w:rPr>
                <w:rStyle w:val="normaltextrun"/>
                <w:rFonts w:ascii="Arial" w:hAnsi="Arial" w:cs="Arial"/>
                <w:iCs/>
                <w:sz w:val="20"/>
                <w:szCs w:val="20"/>
                <w:lang w:val="en-US"/>
              </w:rPr>
              <w:t>Based on the level of the salary scale for this role, overtime arrangements do not apply.</w:t>
            </w:r>
          </w:p>
          <w:p w14:paraId="65DCEC4F" w14:textId="77777777" w:rsidR="00D633FB" w:rsidRPr="008479CA" w:rsidRDefault="00D633FB" w:rsidP="0084620F">
            <w:pPr>
              <w:tabs>
                <w:tab w:val="left" w:pos="-720"/>
                <w:tab w:val="left" w:pos="0"/>
                <w:tab w:val="left" w:pos="720"/>
              </w:tabs>
              <w:suppressAutoHyphens/>
              <w:jc w:val="both"/>
              <w:rPr>
                <w:rFonts w:ascii="Arial" w:hAnsi="Arial" w:cs="Arial"/>
                <w:spacing w:val="-3"/>
              </w:rPr>
            </w:pPr>
          </w:p>
        </w:tc>
      </w:tr>
      <w:tr w:rsidR="00D633FB" w:rsidRPr="00E9421A" w14:paraId="225BE105" w14:textId="77777777" w:rsidTr="0084620F">
        <w:tc>
          <w:tcPr>
            <w:tcW w:w="1985" w:type="dxa"/>
          </w:tcPr>
          <w:p w14:paraId="4A06CC79" w14:textId="77777777" w:rsidR="00D633FB" w:rsidRPr="00E9421A" w:rsidRDefault="00D633FB" w:rsidP="0084620F">
            <w:pPr>
              <w:jc w:val="both"/>
              <w:rPr>
                <w:rFonts w:ascii="Arial" w:hAnsi="Arial" w:cs="Arial"/>
                <w:b/>
                <w:bCs/>
              </w:rPr>
            </w:pPr>
            <w:r w:rsidRPr="00E9421A">
              <w:rPr>
                <w:rFonts w:ascii="Arial" w:hAnsi="Arial" w:cs="Arial"/>
                <w:b/>
                <w:bCs/>
              </w:rPr>
              <w:t>Working Week</w:t>
            </w:r>
          </w:p>
          <w:p w14:paraId="01DF0B36" w14:textId="77777777" w:rsidR="00D633FB" w:rsidRPr="00E9421A" w:rsidRDefault="00D633FB" w:rsidP="0084620F">
            <w:pPr>
              <w:jc w:val="both"/>
              <w:rPr>
                <w:rFonts w:ascii="Arial" w:hAnsi="Arial" w:cs="Arial"/>
                <w:b/>
                <w:bCs/>
              </w:rPr>
            </w:pPr>
          </w:p>
        </w:tc>
        <w:tc>
          <w:tcPr>
            <w:tcW w:w="7655" w:type="dxa"/>
          </w:tcPr>
          <w:p w14:paraId="64BDD482" w14:textId="77777777" w:rsidR="00D633FB" w:rsidRPr="00D56047" w:rsidRDefault="00D633FB" w:rsidP="0084620F">
            <w:pPr>
              <w:pStyle w:val="paragraph"/>
              <w:spacing w:before="0" w:beforeAutospacing="0" w:after="0" w:afterAutospacing="0"/>
              <w:jc w:val="both"/>
              <w:textAlignment w:val="baseline"/>
              <w:rPr>
                <w:rFonts w:ascii="Arial" w:hAnsi="Arial" w:cs="Arial"/>
                <w:color w:val="000000" w:themeColor="text1"/>
                <w:sz w:val="20"/>
                <w:szCs w:val="20"/>
              </w:rPr>
            </w:pPr>
            <w:r w:rsidRPr="00D56047">
              <w:rPr>
                <w:rStyle w:val="normaltextrun"/>
                <w:rFonts w:ascii="Arial" w:hAnsi="Arial" w:cs="Arial"/>
                <w:color w:val="000000" w:themeColor="text1"/>
                <w:sz w:val="20"/>
                <w:szCs w:val="20"/>
                <w:lang w:val="en-US"/>
              </w:rPr>
              <w:t xml:space="preserve">The standard weekly working </w:t>
            </w:r>
            <w:r w:rsidRPr="00D56047">
              <w:rPr>
                <w:rStyle w:val="findhit"/>
                <w:rFonts w:ascii="Arial" w:eastAsia="Calibri" w:hAnsi="Arial" w:cs="Arial"/>
                <w:color w:val="000000" w:themeColor="text1"/>
                <w:sz w:val="20"/>
                <w:szCs w:val="20"/>
                <w:lang w:val="en-US"/>
              </w:rPr>
              <w:t>hours</w:t>
            </w:r>
            <w:r w:rsidRPr="00D56047">
              <w:rPr>
                <w:rStyle w:val="normaltextrun"/>
                <w:rFonts w:ascii="Arial" w:hAnsi="Arial" w:cs="Arial"/>
                <w:color w:val="000000" w:themeColor="text1"/>
                <w:sz w:val="20"/>
                <w:szCs w:val="20"/>
                <w:lang w:val="en-US"/>
              </w:rPr>
              <w:t xml:space="preserve"> of attendance for your grade are </w:t>
            </w:r>
            <w:r w:rsidRPr="00D56047">
              <w:rPr>
                <w:rStyle w:val="normaltextrun"/>
                <w:rFonts w:ascii="Arial" w:hAnsi="Arial" w:cs="Arial"/>
                <w:b/>
                <w:bCs/>
                <w:color w:val="000000" w:themeColor="text1"/>
                <w:sz w:val="20"/>
                <w:szCs w:val="20"/>
                <w:lang w:val="en-US"/>
              </w:rPr>
              <w:t>35</w:t>
            </w:r>
            <w:r w:rsidRPr="00D56047">
              <w:rPr>
                <w:rStyle w:val="normaltextrun"/>
                <w:rFonts w:ascii="Arial" w:hAnsi="Arial" w:cs="Arial"/>
                <w:color w:val="000000" w:themeColor="text1"/>
                <w:sz w:val="20"/>
                <w:szCs w:val="20"/>
                <w:lang w:val="en-US"/>
              </w:rPr>
              <w:t xml:space="preserve"> </w:t>
            </w:r>
            <w:r w:rsidRPr="00D56047">
              <w:rPr>
                <w:rStyle w:val="findhit"/>
                <w:rFonts w:ascii="Arial" w:eastAsia="Calibri" w:hAnsi="Arial" w:cs="Arial"/>
                <w:color w:val="000000" w:themeColor="text1"/>
                <w:sz w:val="20"/>
                <w:szCs w:val="20"/>
                <w:lang w:val="en-US"/>
              </w:rPr>
              <w:t>hours</w:t>
            </w:r>
            <w:r w:rsidRPr="00D56047">
              <w:rPr>
                <w:rStyle w:val="normaltextrun"/>
                <w:rFonts w:ascii="Arial" w:hAnsi="Arial" w:cs="Arial"/>
                <w:color w:val="000000" w:themeColor="text1"/>
                <w:sz w:val="20"/>
                <w:szCs w:val="20"/>
                <w:lang w:val="en-US"/>
              </w:rPr>
              <w:t xml:space="preserve"> per week. Your normal weekly working </w:t>
            </w:r>
            <w:r w:rsidRPr="00D56047">
              <w:rPr>
                <w:rStyle w:val="findhit"/>
                <w:rFonts w:ascii="Arial" w:eastAsia="Calibri" w:hAnsi="Arial" w:cs="Arial"/>
                <w:color w:val="000000" w:themeColor="text1"/>
                <w:sz w:val="20"/>
                <w:szCs w:val="20"/>
                <w:lang w:val="en-US"/>
              </w:rPr>
              <w:t>hours</w:t>
            </w:r>
            <w:r w:rsidRPr="00D56047">
              <w:rPr>
                <w:rStyle w:val="normaltextrun"/>
                <w:rFonts w:ascii="Arial" w:hAnsi="Arial" w:cs="Arial"/>
                <w:color w:val="000000" w:themeColor="text1"/>
                <w:sz w:val="20"/>
                <w:szCs w:val="20"/>
                <w:lang w:val="en-US"/>
              </w:rPr>
              <w:t xml:space="preserve"> are </w:t>
            </w:r>
            <w:r w:rsidRPr="00D56047">
              <w:rPr>
                <w:rStyle w:val="normaltextrun"/>
                <w:rFonts w:ascii="Arial" w:hAnsi="Arial" w:cs="Arial"/>
                <w:b/>
                <w:bCs/>
                <w:color w:val="000000" w:themeColor="text1"/>
                <w:sz w:val="20"/>
                <w:szCs w:val="20"/>
                <w:lang w:val="en-US"/>
              </w:rPr>
              <w:t>35</w:t>
            </w:r>
            <w:r w:rsidRPr="00D56047">
              <w:rPr>
                <w:rStyle w:val="normaltextrun"/>
                <w:rFonts w:ascii="Arial" w:hAnsi="Arial" w:cs="Arial"/>
                <w:color w:val="000000" w:themeColor="text1"/>
                <w:sz w:val="20"/>
                <w:szCs w:val="20"/>
                <w:lang w:val="en-US"/>
              </w:rPr>
              <w:t xml:space="preserve"> </w:t>
            </w:r>
            <w:r w:rsidRPr="00D56047">
              <w:rPr>
                <w:rStyle w:val="findhit"/>
                <w:rFonts w:ascii="Arial" w:eastAsia="Calibri" w:hAnsi="Arial" w:cs="Arial"/>
                <w:color w:val="000000" w:themeColor="text1"/>
                <w:sz w:val="20"/>
                <w:szCs w:val="20"/>
                <w:lang w:val="en-US"/>
              </w:rPr>
              <w:t>hours</w:t>
            </w:r>
            <w:r w:rsidRPr="00D56047">
              <w:rPr>
                <w:rStyle w:val="normaltextrun"/>
                <w:rFonts w:ascii="Arial" w:hAnsi="Arial" w:cs="Arial"/>
                <w:color w:val="000000" w:themeColor="text1"/>
                <w:sz w:val="20"/>
                <w:szCs w:val="20"/>
                <w:lang w:val="en-US"/>
              </w:rPr>
              <w:t xml:space="preserve">. Contracted </w:t>
            </w:r>
            <w:r w:rsidRPr="00D56047">
              <w:rPr>
                <w:rStyle w:val="findhit"/>
                <w:rFonts w:ascii="Arial" w:eastAsia="Calibri" w:hAnsi="Arial" w:cs="Arial"/>
                <w:color w:val="000000" w:themeColor="text1"/>
                <w:sz w:val="20"/>
                <w:szCs w:val="20"/>
                <w:lang w:val="en-US"/>
              </w:rPr>
              <w:t>hours</w:t>
            </w:r>
            <w:r w:rsidRPr="00D56047">
              <w:rPr>
                <w:rStyle w:val="normaltextrun"/>
                <w:rFonts w:ascii="Arial" w:hAnsi="Arial" w:cs="Arial"/>
                <w:color w:val="000000" w:themeColor="text1"/>
                <w:sz w:val="20"/>
                <w:szCs w:val="20"/>
                <w:lang w:val="en-US"/>
              </w:rPr>
              <w:t xml:space="preserve"> that are less than the standard weekly working </w:t>
            </w:r>
            <w:r w:rsidRPr="00D56047">
              <w:rPr>
                <w:rStyle w:val="findhit"/>
                <w:rFonts w:ascii="Arial" w:eastAsia="Calibri" w:hAnsi="Arial" w:cs="Arial"/>
                <w:color w:val="000000" w:themeColor="text1"/>
                <w:sz w:val="20"/>
                <w:szCs w:val="20"/>
                <w:lang w:val="en-US"/>
              </w:rPr>
              <w:t>hours</w:t>
            </w:r>
            <w:r w:rsidRPr="00D56047">
              <w:rPr>
                <w:rStyle w:val="normaltextrun"/>
                <w:rFonts w:ascii="Arial" w:hAnsi="Arial" w:cs="Arial"/>
                <w:color w:val="000000" w:themeColor="text1"/>
                <w:sz w:val="20"/>
                <w:szCs w:val="20"/>
                <w:lang w:val="en-US"/>
              </w:rPr>
              <w:t xml:space="preserve"> for your grade will be paid pro rata to the full time equivalent.</w:t>
            </w:r>
          </w:p>
          <w:p w14:paraId="618E5A6A" w14:textId="77777777" w:rsidR="00D633FB" w:rsidRPr="00D56047" w:rsidRDefault="00D633FB" w:rsidP="0084620F">
            <w:pPr>
              <w:pStyle w:val="paragraph"/>
              <w:spacing w:before="0" w:beforeAutospacing="0" w:after="0" w:afterAutospacing="0"/>
              <w:jc w:val="both"/>
              <w:textAlignment w:val="baseline"/>
              <w:rPr>
                <w:rStyle w:val="eop"/>
                <w:color w:val="000000" w:themeColor="text1"/>
                <w:sz w:val="20"/>
                <w:szCs w:val="20"/>
              </w:rPr>
            </w:pPr>
          </w:p>
          <w:p w14:paraId="2D2F8786" w14:textId="77777777" w:rsidR="00D633FB" w:rsidRPr="00D56047" w:rsidRDefault="00D633FB" w:rsidP="0084620F">
            <w:pPr>
              <w:pStyle w:val="paragraph"/>
              <w:spacing w:before="0" w:beforeAutospacing="0" w:after="0" w:afterAutospacing="0"/>
              <w:jc w:val="both"/>
              <w:textAlignment w:val="baseline"/>
              <w:rPr>
                <w:rFonts w:ascii="Arial" w:hAnsi="Arial" w:cs="Arial"/>
                <w:color w:val="000000" w:themeColor="text1"/>
                <w:sz w:val="20"/>
                <w:szCs w:val="20"/>
              </w:rPr>
            </w:pPr>
            <w:r w:rsidRPr="00D56047">
              <w:rPr>
                <w:rStyle w:val="normaltextrun"/>
                <w:rFonts w:ascii="Arial" w:hAnsi="Arial" w:cs="Arial"/>
                <w:color w:val="000000" w:themeColor="text1"/>
                <w:sz w:val="20"/>
                <w:szCs w:val="20"/>
                <w:lang w:val="en-US"/>
              </w:rPr>
              <w:t xml:space="preserve">You are required to work agreed roster/on-call arrangements advised by your Reporting Manager. Your contracted </w:t>
            </w:r>
            <w:r w:rsidRPr="00D56047">
              <w:rPr>
                <w:rStyle w:val="findhit"/>
                <w:rFonts w:ascii="Arial" w:eastAsia="Calibri" w:hAnsi="Arial" w:cs="Arial"/>
                <w:color w:val="000000" w:themeColor="text1"/>
                <w:sz w:val="20"/>
                <w:szCs w:val="20"/>
                <w:lang w:val="en-US"/>
              </w:rPr>
              <w:t>hours</w:t>
            </w:r>
            <w:r w:rsidRPr="00D56047">
              <w:rPr>
                <w:rStyle w:val="normaltextrun"/>
                <w:rFonts w:ascii="Arial" w:hAnsi="Arial" w:cs="Arial"/>
                <w:color w:val="000000" w:themeColor="text1"/>
                <w:sz w:val="20"/>
                <w:szCs w:val="20"/>
                <w:lang w:val="en-US"/>
              </w:rPr>
              <w:t xml:space="preserve"> are liable to change between the </w:t>
            </w:r>
            <w:r w:rsidRPr="00D56047">
              <w:rPr>
                <w:rStyle w:val="findhit"/>
                <w:rFonts w:ascii="Arial" w:eastAsia="Calibri" w:hAnsi="Arial" w:cs="Arial"/>
                <w:color w:val="000000" w:themeColor="text1"/>
                <w:sz w:val="20"/>
                <w:szCs w:val="20"/>
                <w:lang w:val="en-US"/>
              </w:rPr>
              <w:t>hours</w:t>
            </w:r>
            <w:r w:rsidRPr="00D56047">
              <w:rPr>
                <w:rStyle w:val="normaltextrun"/>
                <w:rFonts w:ascii="Arial" w:hAnsi="Arial" w:cs="Arial"/>
                <w:color w:val="000000" w:themeColor="text1"/>
                <w:sz w:val="20"/>
                <w:szCs w:val="20"/>
                <w:lang w:val="en-US"/>
              </w:rPr>
              <w:t xml:space="preserve"> of 8.00am and 8.00pm over seven days to meet the requirements for extended day services in accordance with the terms of collective agreements and HSE Circulars.</w:t>
            </w:r>
          </w:p>
          <w:p w14:paraId="136EF28E" w14:textId="77777777" w:rsidR="00D633FB" w:rsidRPr="00D56047" w:rsidRDefault="00D633FB" w:rsidP="0084620F">
            <w:pPr>
              <w:jc w:val="both"/>
              <w:rPr>
                <w:rFonts w:ascii="Arial" w:hAnsi="Arial" w:cs="Arial"/>
              </w:rPr>
            </w:pPr>
          </w:p>
        </w:tc>
      </w:tr>
      <w:tr w:rsidR="00D633FB" w:rsidRPr="00E9421A" w14:paraId="6A9652D5" w14:textId="77777777" w:rsidTr="0084620F">
        <w:tc>
          <w:tcPr>
            <w:tcW w:w="1985" w:type="dxa"/>
          </w:tcPr>
          <w:p w14:paraId="39D42F78" w14:textId="77777777" w:rsidR="00D633FB" w:rsidRPr="00E9421A" w:rsidRDefault="00D633FB" w:rsidP="0084620F">
            <w:pPr>
              <w:jc w:val="both"/>
              <w:rPr>
                <w:rFonts w:ascii="Arial" w:hAnsi="Arial" w:cs="Arial"/>
                <w:b/>
                <w:bCs/>
              </w:rPr>
            </w:pPr>
            <w:r w:rsidRPr="00E9421A">
              <w:rPr>
                <w:rFonts w:ascii="Arial" w:hAnsi="Arial" w:cs="Arial"/>
                <w:b/>
                <w:bCs/>
              </w:rPr>
              <w:t>Annual Leave</w:t>
            </w:r>
          </w:p>
        </w:tc>
        <w:tc>
          <w:tcPr>
            <w:tcW w:w="7655" w:type="dxa"/>
          </w:tcPr>
          <w:p w14:paraId="1C2DE058" w14:textId="57063E17" w:rsidR="00D633FB" w:rsidRPr="00E9421A" w:rsidRDefault="00D633FB" w:rsidP="0084620F">
            <w:pPr>
              <w:rPr>
                <w:rFonts w:ascii="Arial" w:hAnsi="Arial" w:cs="Arial"/>
              </w:rPr>
            </w:pPr>
            <w:r w:rsidRPr="00E9421A">
              <w:rPr>
                <w:rFonts w:ascii="Arial" w:hAnsi="Arial" w:cs="Arial"/>
              </w:rPr>
              <w:t xml:space="preserve">The annual leave associated with the post </w:t>
            </w:r>
            <w:r w:rsidR="00572837">
              <w:rPr>
                <w:rFonts w:ascii="Arial" w:hAnsi="Arial" w:cs="Arial"/>
              </w:rPr>
              <w:t>will be confirmed at Contracting Stage.</w:t>
            </w:r>
          </w:p>
          <w:p w14:paraId="270449F7" w14:textId="77777777" w:rsidR="00D633FB" w:rsidRPr="00E9421A" w:rsidRDefault="00D633FB" w:rsidP="0084620F">
            <w:pPr>
              <w:jc w:val="both"/>
              <w:rPr>
                <w:rFonts w:ascii="Arial" w:hAnsi="Arial" w:cs="Arial"/>
              </w:rPr>
            </w:pPr>
          </w:p>
        </w:tc>
      </w:tr>
      <w:tr w:rsidR="00D633FB" w:rsidRPr="00E9421A" w14:paraId="28574B8F" w14:textId="77777777" w:rsidTr="0084620F">
        <w:tc>
          <w:tcPr>
            <w:tcW w:w="1985" w:type="dxa"/>
          </w:tcPr>
          <w:p w14:paraId="23F4A7DF" w14:textId="77777777" w:rsidR="00D633FB" w:rsidRPr="00E9421A" w:rsidRDefault="00D633FB" w:rsidP="0084620F">
            <w:pPr>
              <w:jc w:val="both"/>
              <w:rPr>
                <w:rFonts w:ascii="Arial" w:hAnsi="Arial" w:cs="Arial"/>
                <w:b/>
                <w:bCs/>
              </w:rPr>
            </w:pPr>
            <w:r w:rsidRPr="00E9421A">
              <w:rPr>
                <w:rFonts w:ascii="Arial" w:hAnsi="Arial" w:cs="Arial"/>
                <w:b/>
                <w:bCs/>
              </w:rPr>
              <w:t>Superannuation</w:t>
            </w:r>
          </w:p>
          <w:p w14:paraId="7BD8DE77" w14:textId="77777777" w:rsidR="00D633FB" w:rsidRPr="00E9421A" w:rsidRDefault="00D633FB" w:rsidP="0084620F">
            <w:pPr>
              <w:jc w:val="both"/>
              <w:rPr>
                <w:rFonts w:ascii="Arial" w:hAnsi="Arial" w:cs="Arial"/>
                <w:b/>
                <w:bCs/>
              </w:rPr>
            </w:pPr>
          </w:p>
          <w:p w14:paraId="49DB6DDF" w14:textId="77777777" w:rsidR="00D633FB" w:rsidRPr="00E9421A" w:rsidRDefault="00D633FB" w:rsidP="0084620F">
            <w:pPr>
              <w:jc w:val="both"/>
              <w:rPr>
                <w:rFonts w:ascii="Arial" w:hAnsi="Arial" w:cs="Arial"/>
                <w:b/>
                <w:bCs/>
              </w:rPr>
            </w:pPr>
          </w:p>
        </w:tc>
        <w:tc>
          <w:tcPr>
            <w:tcW w:w="7655" w:type="dxa"/>
          </w:tcPr>
          <w:p w14:paraId="0212DA8F" w14:textId="77777777" w:rsidR="00D633FB" w:rsidRPr="00E9421A" w:rsidRDefault="00D633FB" w:rsidP="0084620F">
            <w:pPr>
              <w:jc w:val="both"/>
              <w:rPr>
                <w:rFonts w:ascii="Arial" w:hAnsi="Arial" w:cs="Arial"/>
              </w:rPr>
            </w:pPr>
            <w:r w:rsidRPr="00E9421A">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E9421A">
              <w:rPr>
                <w:rFonts w:ascii="Arial" w:hAnsi="Arial" w:cs="Arial"/>
                <w:vertAlign w:val="superscript"/>
              </w:rPr>
              <w:t>st of</w:t>
            </w:r>
            <w:r w:rsidRPr="00E9421A">
              <w:rPr>
                <w:rFonts w:ascii="Arial" w:hAnsi="Arial" w:cs="Arial"/>
              </w:rPr>
              <w:t xml:space="preserve"> January 2005 pursuant to Section 60 of the Health Act 2004 are entitled to superannuation benefit terms under the HSE Scheme which are no less favourable to those which they were entitled to on 31</w:t>
            </w:r>
            <w:r w:rsidRPr="00E9421A">
              <w:rPr>
                <w:rFonts w:ascii="Arial" w:hAnsi="Arial" w:cs="Arial"/>
                <w:vertAlign w:val="superscript"/>
              </w:rPr>
              <w:t>st</w:t>
            </w:r>
            <w:r w:rsidRPr="00E9421A">
              <w:rPr>
                <w:rFonts w:ascii="Arial" w:hAnsi="Arial" w:cs="Arial"/>
              </w:rPr>
              <w:t xml:space="preserve"> December 2004</w:t>
            </w:r>
          </w:p>
        </w:tc>
      </w:tr>
      <w:tr w:rsidR="00D633FB" w:rsidRPr="00E9421A" w14:paraId="4B0A427E" w14:textId="77777777" w:rsidTr="0084620F">
        <w:tc>
          <w:tcPr>
            <w:tcW w:w="1985" w:type="dxa"/>
          </w:tcPr>
          <w:p w14:paraId="37FA7BDA" w14:textId="77777777" w:rsidR="00D633FB" w:rsidRPr="00E9421A" w:rsidRDefault="00D633FB" w:rsidP="0084620F">
            <w:pPr>
              <w:jc w:val="both"/>
              <w:rPr>
                <w:rFonts w:ascii="Arial" w:hAnsi="Arial" w:cs="Arial"/>
                <w:b/>
                <w:bCs/>
              </w:rPr>
            </w:pPr>
            <w:r w:rsidRPr="00E9421A">
              <w:rPr>
                <w:rFonts w:ascii="Arial" w:hAnsi="Arial" w:cs="Arial"/>
                <w:b/>
                <w:bCs/>
              </w:rPr>
              <w:t>Age</w:t>
            </w:r>
          </w:p>
        </w:tc>
        <w:tc>
          <w:tcPr>
            <w:tcW w:w="7655" w:type="dxa"/>
          </w:tcPr>
          <w:p w14:paraId="1F6E2EF1" w14:textId="77777777" w:rsidR="00D633FB" w:rsidRPr="00E9421A" w:rsidRDefault="00D633FB" w:rsidP="0084620F">
            <w:pPr>
              <w:autoSpaceDE w:val="0"/>
              <w:autoSpaceDN w:val="0"/>
              <w:adjustRightInd w:val="0"/>
              <w:rPr>
                <w:rFonts w:ascii="Arial" w:eastAsia="Calibri" w:hAnsi="Arial" w:cs="Arial"/>
                <w:i/>
                <w:iCs/>
                <w:color w:val="000000"/>
                <w:lang w:val="en-IE" w:eastAsia="en-US"/>
              </w:rPr>
            </w:pPr>
            <w:r w:rsidRPr="00E9421A">
              <w:rPr>
                <w:rFonts w:ascii="Arial" w:eastAsia="Calibri" w:hAnsi="Arial" w:cs="Arial"/>
                <w:color w:val="000000"/>
                <w:lang w:val="en-IE" w:eastAsia="en-US"/>
              </w:rPr>
              <w:t>The Public Service Superannuation (Age of Retirement) Act, 2018* set 70 years as the compulsory retirement age for public servants.</w:t>
            </w:r>
            <w:r w:rsidRPr="00E9421A">
              <w:rPr>
                <w:rFonts w:ascii="Arial" w:eastAsia="Calibri" w:hAnsi="Arial" w:cs="Arial"/>
                <w:i/>
                <w:iCs/>
                <w:color w:val="000000"/>
                <w:lang w:val="en-IE" w:eastAsia="en-US"/>
              </w:rPr>
              <w:t xml:space="preserve"> </w:t>
            </w:r>
          </w:p>
          <w:p w14:paraId="610B97BC" w14:textId="77777777" w:rsidR="00D633FB" w:rsidRPr="00E9421A" w:rsidRDefault="00D633FB" w:rsidP="0084620F">
            <w:pPr>
              <w:autoSpaceDE w:val="0"/>
              <w:autoSpaceDN w:val="0"/>
              <w:adjustRightInd w:val="0"/>
              <w:rPr>
                <w:rFonts w:ascii="Arial" w:eastAsia="Calibri" w:hAnsi="Arial" w:cs="Arial"/>
                <w:i/>
                <w:iCs/>
                <w:color w:val="000000"/>
                <w:lang w:val="en-IE" w:eastAsia="en-US"/>
              </w:rPr>
            </w:pPr>
          </w:p>
          <w:p w14:paraId="14C8EC61" w14:textId="77777777" w:rsidR="00D633FB" w:rsidRPr="00E9421A" w:rsidRDefault="00D633FB" w:rsidP="0084620F">
            <w:pPr>
              <w:autoSpaceDE w:val="0"/>
              <w:autoSpaceDN w:val="0"/>
              <w:adjustRightInd w:val="0"/>
              <w:rPr>
                <w:rFonts w:ascii="Arial" w:eastAsia="Calibri" w:hAnsi="Arial" w:cs="Arial"/>
                <w:b/>
                <w:bCs/>
                <w:i/>
                <w:iCs/>
                <w:color w:val="000000"/>
                <w:u w:val="single"/>
                <w:lang w:val="en-IE" w:eastAsia="en-US"/>
              </w:rPr>
            </w:pPr>
            <w:r w:rsidRPr="00E9421A">
              <w:rPr>
                <w:rFonts w:ascii="Arial" w:eastAsia="Calibri" w:hAnsi="Arial" w:cs="Arial"/>
                <w:b/>
                <w:bCs/>
                <w:i/>
                <w:iCs/>
                <w:color w:val="000000"/>
                <w:lang w:val="en-IE" w:eastAsia="en-US"/>
              </w:rPr>
              <w:t xml:space="preserve">* </w:t>
            </w:r>
            <w:r w:rsidRPr="00E9421A">
              <w:rPr>
                <w:rFonts w:ascii="Arial" w:eastAsia="Calibri" w:hAnsi="Arial" w:cs="Arial"/>
                <w:b/>
                <w:bCs/>
                <w:i/>
                <w:iCs/>
                <w:color w:val="000000"/>
                <w:u w:val="single"/>
                <w:lang w:val="en-IE" w:eastAsia="en-US"/>
              </w:rPr>
              <w:t>Public Servants not affected by this legislation:</w:t>
            </w:r>
          </w:p>
          <w:p w14:paraId="7B20F9FC" w14:textId="2C5E79B4" w:rsidR="00D633FB" w:rsidRPr="00E9421A" w:rsidRDefault="00D633FB" w:rsidP="0084620F">
            <w:pPr>
              <w:autoSpaceDE w:val="0"/>
              <w:autoSpaceDN w:val="0"/>
              <w:adjustRightInd w:val="0"/>
              <w:rPr>
                <w:rFonts w:ascii="Arial" w:eastAsia="Calibri" w:hAnsi="Arial" w:cs="Arial"/>
                <w:color w:val="000000"/>
                <w:lang w:val="en-IE" w:eastAsia="en-US"/>
              </w:rPr>
            </w:pPr>
            <w:r w:rsidRPr="00E9421A">
              <w:rPr>
                <w:rFonts w:ascii="Arial" w:eastAsia="Calibri" w:hAnsi="Arial" w:cs="Arial"/>
                <w:color w:val="000000"/>
                <w:lang w:val="en-IE" w:eastAsia="en-US"/>
              </w:rPr>
              <w:t xml:space="preserve">Public servants joining the public service or re-joining the public service with a </w:t>
            </w:r>
            <w:r w:rsidR="00805635" w:rsidRPr="00E9421A">
              <w:rPr>
                <w:rFonts w:ascii="Arial" w:eastAsia="Calibri" w:hAnsi="Arial" w:cs="Arial"/>
                <w:color w:val="000000"/>
                <w:lang w:val="en-IE" w:eastAsia="en-US"/>
              </w:rPr>
              <w:t>26-week</w:t>
            </w:r>
            <w:r w:rsidRPr="00E9421A">
              <w:rPr>
                <w:rFonts w:ascii="Arial" w:eastAsia="Calibri" w:hAnsi="Arial" w:cs="Arial"/>
                <w:color w:val="000000"/>
                <w:lang w:val="en-IE" w:eastAsia="en-US"/>
              </w:rPr>
              <w:t xml:space="preserve"> break in service, between 1 April 2004 and 31 December 2012 (new entrants) have no compulsory retirement age.</w:t>
            </w:r>
          </w:p>
          <w:p w14:paraId="3B2333F4" w14:textId="77777777" w:rsidR="00D633FB" w:rsidRPr="00E9421A" w:rsidRDefault="00D633FB" w:rsidP="0084620F">
            <w:pPr>
              <w:autoSpaceDE w:val="0"/>
              <w:autoSpaceDN w:val="0"/>
              <w:adjustRightInd w:val="0"/>
              <w:rPr>
                <w:rFonts w:ascii="Arial" w:eastAsia="Calibri" w:hAnsi="Arial" w:cs="Arial"/>
                <w:color w:val="000000"/>
                <w:lang w:val="en-IE" w:eastAsia="en-US"/>
              </w:rPr>
            </w:pPr>
          </w:p>
          <w:p w14:paraId="508CF7C6" w14:textId="77777777" w:rsidR="00D633FB" w:rsidRPr="00E9421A" w:rsidRDefault="00D633FB" w:rsidP="0084620F">
            <w:pPr>
              <w:jc w:val="both"/>
              <w:rPr>
                <w:rFonts w:ascii="Arial" w:hAnsi="Arial" w:cs="Arial"/>
              </w:rPr>
            </w:pPr>
            <w:r w:rsidRPr="00E9421A">
              <w:rPr>
                <w:rFonts w:ascii="Arial" w:hAnsi="Arial" w:cs="Arial"/>
                <w:lang w:val="en-IE"/>
              </w:rPr>
              <w:lastRenderedPageBreak/>
              <w:t>Public servants, joining the public service or re-joining the public service after a 26-week break, after 1 January 2013 are members of the Single Pension Scheme and have a compulsory retirement age of 70.</w:t>
            </w:r>
          </w:p>
        </w:tc>
      </w:tr>
      <w:tr w:rsidR="00D633FB" w:rsidRPr="00E9421A" w14:paraId="3A349C1D" w14:textId="77777777" w:rsidTr="0084620F">
        <w:tc>
          <w:tcPr>
            <w:tcW w:w="1985" w:type="dxa"/>
          </w:tcPr>
          <w:p w14:paraId="63A5B443" w14:textId="77777777" w:rsidR="00D633FB" w:rsidRPr="00E9421A" w:rsidRDefault="00D633FB" w:rsidP="0084620F">
            <w:pPr>
              <w:jc w:val="both"/>
              <w:rPr>
                <w:rFonts w:ascii="Arial" w:hAnsi="Arial" w:cs="Arial"/>
                <w:b/>
                <w:bCs/>
              </w:rPr>
            </w:pPr>
            <w:r w:rsidRPr="00E9421A">
              <w:rPr>
                <w:rFonts w:ascii="Arial" w:hAnsi="Arial" w:cs="Arial"/>
                <w:b/>
                <w:bCs/>
              </w:rPr>
              <w:lastRenderedPageBreak/>
              <w:t>Probation</w:t>
            </w:r>
          </w:p>
        </w:tc>
        <w:tc>
          <w:tcPr>
            <w:tcW w:w="7655" w:type="dxa"/>
          </w:tcPr>
          <w:p w14:paraId="67015C08" w14:textId="77777777" w:rsidR="00D633FB" w:rsidRPr="00AF7F4C" w:rsidRDefault="00D633FB" w:rsidP="0084620F">
            <w:pPr>
              <w:pStyle w:val="Heading7"/>
              <w:rPr>
                <w:rFonts w:ascii="Arial" w:hAnsi="Arial" w:cs="Arial"/>
                <w:b/>
                <w:color w:val="auto"/>
              </w:rPr>
            </w:pPr>
            <w:r w:rsidRPr="00AF7F4C">
              <w:rPr>
                <w:rFonts w:ascii="Arial" w:hAnsi="Arial" w:cs="Arial"/>
                <w:color w:val="auto"/>
              </w:rPr>
              <w:t xml:space="preserve">Every appointment of a person who is not already a permanent officer of the </w:t>
            </w:r>
            <w:r w:rsidRPr="00AF7F4C">
              <w:rPr>
                <w:rFonts w:ascii="Arial" w:hAnsi="Arial" w:cs="Arial"/>
                <w:color w:val="auto"/>
                <w:shd w:val="clear" w:color="auto" w:fill="FFFFFF"/>
              </w:rPr>
              <w:t>Health Service Executive or of a Local Authority</w:t>
            </w:r>
            <w:r w:rsidRPr="00AF7F4C">
              <w:rPr>
                <w:rFonts w:ascii="Arial" w:hAnsi="Arial" w:cs="Arial"/>
                <w:color w:val="auto"/>
              </w:rPr>
              <w:t xml:space="preserve"> shall be subject to a probationary period of 12 months as stipulated in the Department of Health Circular No.10/71.</w:t>
            </w:r>
          </w:p>
        </w:tc>
      </w:tr>
      <w:tr w:rsidR="00D633FB" w:rsidRPr="00E9421A" w14:paraId="559A8D1F" w14:textId="77777777" w:rsidTr="0084620F">
        <w:tc>
          <w:tcPr>
            <w:tcW w:w="1985" w:type="dxa"/>
          </w:tcPr>
          <w:p w14:paraId="0F55CC05" w14:textId="77777777" w:rsidR="00D633FB" w:rsidRPr="00E9421A" w:rsidRDefault="00D633FB" w:rsidP="0084620F">
            <w:pPr>
              <w:rPr>
                <w:rFonts w:ascii="Arial" w:hAnsi="Arial" w:cs="Arial"/>
                <w:b/>
                <w:bCs/>
              </w:rPr>
            </w:pPr>
            <w:r w:rsidRPr="00E9421A">
              <w:rPr>
                <w:rFonts w:ascii="Arial" w:hAnsi="Arial" w:cs="Arial"/>
                <w:b/>
                <w:bCs/>
              </w:rPr>
              <w:t>Protection of Children Guidance and Legislation</w:t>
            </w:r>
          </w:p>
          <w:p w14:paraId="69809A3B" w14:textId="77777777" w:rsidR="00D633FB" w:rsidRPr="00E9421A" w:rsidRDefault="00D633FB" w:rsidP="0084620F">
            <w:pPr>
              <w:jc w:val="both"/>
              <w:rPr>
                <w:rFonts w:ascii="Arial" w:hAnsi="Arial" w:cs="Arial"/>
                <w:b/>
                <w:bCs/>
              </w:rPr>
            </w:pPr>
          </w:p>
        </w:tc>
        <w:tc>
          <w:tcPr>
            <w:tcW w:w="7655" w:type="dxa"/>
          </w:tcPr>
          <w:p w14:paraId="4B4EBD11" w14:textId="77777777" w:rsidR="00572837" w:rsidRPr="00572837" w:rsidRDefault="00572837" w:rsidP="00572837">
            <w:pPr>
              <w:jc w:val="both"/>
              <w:rPr>
                <w:rFonts w:ascii="Arial" w:hAnsi="Arial" w:cs="Arial"/>
              </w:rPr>
            </w:pPr>
            <w:r w:rsidRPr="0057283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26B810BD" w14:textId="77777777" w:rsidR="00572837" w:rsidRPr="00572837" w:rsidRDefault="00572837" w:rsidP="00572837">
            <w:pPr>
              <w:jc w:val="both"/>
              <w:rPr>
                <w:rFonts w:ascii="Arial" w:hAnsi="Arial" w:cs="Arial"/>
              </w:rPr>
            </w:pPr>
          </w:p>
          <w:p w14:paraId="7E66FB26" w14:textId="77777777" w:rsidR="00572837" w:rsidRPr="00572837" w:rsidRDefault="00572837" w:rsidP="00572837">
            <w:pPr>
              <w:jc w:val="both"/>
              <w:rPr>
                <w:rFonts w:ascii="Arial" w:hAnsi="Arial" w:cs="Arial"/>
              </w:rPr>
            </w:pPr>
            <w:r w:rsidRPr="00572837">
              <w:rPr>
                <w:rFonts w:ascii="Arial" w:hAnsi="Arial" w:cs="Arial"/>
              </w:rPr>
              <w:t xml:space="preserve">Some staff have additional responsibilities such as Line Managers, Designated Officers and Mandated Persons. </w:t>
            </w:r>
          </w:p>
          <w:p w14:paraId="4FBDCE80" w14:textId="77777777" w:rsidR="00572837" w:rsidRPr="00572837" w:rsidRDefault="00572837" w:rsidP="00572837">
            <w:pPr>
              <w:jc w:val="both"/>
              <w:rPr>
                <w:rFonts w:ascii="Arial" w:hAnsi="Arial" w:cs="Arial"/>
              </w:rPr>
            </w:pPr>
          </w:p>
          <w:p w14:paraId="3FA7DB58" w14:textId="77777777" w:rsidR="00572837" w:rsidRPr="00572837" w:rsidRDefault="00572837" w:rsidP="00572837">
            <w:pPr>
              <w:jc w:val="both"/>
              <w:rPr>
                <w:rFonts w:ascii="Arial" w:hAnsi="Arial" w:cs="Arial"/>
              </w:rPr>
            </w:pPr>
            <w:r w:rsidRPr="0057283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572837">
                <w:rPr>
                  <w:rStyle w:val="Hyperlink"/>
                  <w:rFonts w:ascii="Arial" w:hAnsi="Arial" w:cs="Arial"/>
                </w:rPr>
                <w:t>Schedule 2</w:t>
              </w:r>
              <w:r w:rsidRPr="00572837">
                <w:rPr>
                  <w:rFonts w:ascii="Arial" w:hAnsi="Arial" w:cs="Arial"/>
                </w:rPr>
                <w:t xml:space="preserve"> of the Children First Act 2015</w:t>
              </w:r>
            </w:hyperlink>
            <w:r w:rsidRPr="00572837">
              <w:rPr>
                <w:rFonts w:ascii="Arial" w:hAnsi="Arial" w:cs="Arial"/>
              </w:rPr>
              <w:t xml:space="preserve"> to see if you are a Mandated Person, and therefore a HSE Designated Officer, and be familiar with the related roles and legal responsibilities. </w:t>
            </w:r>
          </w:p>
          <w:p w14:paraId="25968674" w14:textId="77777777" w:rsidR="00572837" w:rsidRPr="00572837" w:rsidRDefault="00572837" w:rsidP="00572837">
            <w:pPr>
              <w:jc w:val="both"/>
              <w:rPr>
                <w:rFonts w:ascii="Arial" w:hAnsi="Arial" w:cs="Arial"/>
              </w:rPr>
            </w:pPr>
          </w:p>
          <w:p w14:paraId="1AB0CE8F" w14:textId="77777777" w:rsidR="00572837" w:rsidRPr="00572837" w:rsidRDefault="00572837" w:rsidP="00572837">
            <w:pPr>
              <w:jc w:val="both"/>
              <w:rPr>
                <w:rFonts w:ascii="Arial" w:hAnsi="Arial" w:cs="Arial"/>
              </w:rPr>
            </w:pPr>
            <w:r w:rsidRPr="00572837">
              <w:rPr>
                <w:rFonts w:ascii="Arial" w:hAnsi="Arial" w:cs="Arial"/>
              </w:rPr>
              <w:t xml:space="preserve">Visit </w:t>
            </w:r>
            <w:hyperlink r:id="rId18" w:history="1">
              <w:r w:rsidRPr="00572837">
                <w:rPr>
                  <w:rStyle w:val="Hyperlink"/>
                  <w:rFonts w:ascii="Arial" w:hAnsi="Arial" w:cs="Arial"/>
                </w:rPr>
                <w:t>HSE Children First</w:t>
              </w:r>
              <w:r w:rsidRPr="00572837">
                <w:rPr>
                  <w:rFonts w:ascii="Arial" w:hAnsi="Arial" w:cs="Arial"/>
                </w:rPr>
                <w:t xml:space="preserve"> </w:t>
              </w:r>
            </w:hyperlink>
            <w:r w:rsidRPr="00572837">
              <w:rPr>
                <w:rFonts w:ascii="Arial" w:hAnsi="Arial" w:cs="Arial"/>
              </w:rPr>
              <w:t xml:space="preserve">for further information, guidance and resources. </w:t>
            </w:r>
          </w:p>
          <w:p w14:paraId="2CE7D9C8" w14:textId="0BF10331" w:rsidR="00D633FB" w:rsidRPr="00572837" w:rsidRDefault="00572837" w:rsidP="00572837">
            <w:pPr>
              <w:pStyle w:val="Heading7"/>
              <w:rPr>
                <w:rFonts w:ascii="Arial" w:hAnsi="Arial" w:cs="Arial"/>
                <w:b/>
                <w:color w:val="0000FF"/>
                <w:lang w:val="en"/>
              </w:rPr>
            </w:pPr>
            <w:r w:rsidRPr="00572837">
              <w:rPr>
                <w:rFonts w:ascii="Arial" w:hAnsi="Arial" w:cs="Arial"/>
                <w:bCs/>
                <w:lang w:val="en"/>
              </w:rPr>
              <w:t>.</w:t>
            </w:r>
          </w:p>
        </w:tc>
      </w:tr>
      <w:tr w:rsidR="00D633FB" w:rsidRPr="00E9421A" w14:paraId="3733047F" w14:textId="77777777" w:rsidTr="0084620F">
        <w:tc>
          <w:tcPr>
            <w:tcW w:w="1985" w:type="dxa"/>
          </w:tcPr>
          <w:p w14:paraId="2524B255" w14:textId="77777777" w:rsidR="00D633FB" w:rsidRPr="00E9421A" w:rsidRDefault="00D633FB" w:rsidP="0084620F">
            <w:pPr>
              <w:rPr>
                <w:rFonts w:ascii="Arial" w:hAnsi="Arial" w:cs="Arial"/>
                <w:b/>
                <w:bCs/>
              </w:rPr>
            </w:pPr>
            <w:r w:rsidRPr="00E9421A">
              <w:rPr>
                <w:rFonts w:ascii="Arial" w:hAnsi="Arial" w:cs="Arial"/>
                <w:b/>
                <w:bCs/>
              </w:rPr>
              <w:t>Infection Control</w:t>
            </w:r>
          </w:p>
        </w:tc>
        <w:tc>
          <w:tcPr>
            <w:tcW w:w="7655" w:type="dxa"/>
          </w:tcPr>
          <w:p w14:paraId="0BDA3914" w14:textId="77777777" w:rsidR="00D633FB" w:rsidRPr="00E9421A" w:rsidRDefault="00D633FB" w:rsidP="0084620F">
            <w:pPr>
              <w:jc w:val="both"/>
              <w:rPr>
                <w:rFonts w:ascii="Arial" w:hAnsi="Arial" w:cs="Arial"/>
              </w:rPr>
            </w:pPr>
            <w:r w:rsidRPr="00E9421A">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9421A">
              <w:rPr>
                <w:rFonts w:ascii="Arial" w:hAnsi="Arial" w:cs="Arial"/>
                <w:iCs/>
              </w:rPr>
              <w:t>and comply with associated HSE protocols for implementing and maintaining these standards as appropriate to the role.</w:t>
            </w:r>
          </w:p>
          <w:p w14:paraId="4DCC71B5" w14:textId="77777777" w:rsidR="00D633FB" w:rsidRPr="00E9421A" w:rsidRDefault="00D633FB" w:rsidP="0084620F">
            <w:pPr>
              <w:rPr>
                <w:rFonts w:ascii="Arial" w:hAnsi="Arial" w:cs="Arial"/>
              </w:rPr>
            </w:pPr>
          </w:p>
        </w:tc>
      </w:tr>
      <w:tr w:rsidR="00D633FB" w:rsidRPr="00E9421A" w14:paraId="3961A72B" w14:textId="77777777" w:rsidTr="0084620F">
        <w:tc>
          <w:tcPr>
            <w:tcW w:w="1985" w:type="dxa"/>
          </w:tcPr>
          <w:p w14:paraId="3B404A83" w14:textId="77777777" w:rsidR="00D633FB" w:rsidRPr="00E9421A" w:rsidRDefault="00D633FB" w:rsidP="0084620F">
            <w:pPr>
              <w:jc w:val="both"/>
              <w:rPr>
                <w:rFonts w:ascii="Arial" w:hAnsi="Arial" w:cs="Arial"/>
                <w:b/>
                <w:bCs/>
              </w:rPr>
            </w:pPr>
            <w:r w:rsidRPr="00E9421A">
              <w:rPr>
                <w:rFonts w:ascii="Arial" w:hAnsi="Arial" w:cs="Arial"/>
                <w:b/>
              </w:rPr>
              <w:t>Health &amp; Safety</w:t>
            </w:r>
          </w:p>
        </w:tc>
        <w:tc>
          <w:tcPr>
            <w:tcW w:w="7655" w:type="dxa"/>
          </w:tcPr>
          <w:p w14:paraId="2C775D48" w14:textId="77777777" w:rsidR="00D633FB" w:rsidRPr="00E9421A" w:rsidRDefault="00D633FB" w:rsidP="0084620F">
            <w:pPr>
              <w:jc w:val="both"/>
              <w:rPr>
                <w:rFonts w:ascii="Arial" w:hAnsi="Arial" w:cs="Arial"/>
              </w:rPr>
            </w:pPr>
            <w:r w:rsidRPr="00E9421A">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Site-Specific Safety Statement (SSSS). </w:t>
            </w:r>
          </w:p>
          <w:p w14:paraId="7A4256E3" w14:textId="77777777" w:rsidR="00D633FB" w:rsidRPr="00E9421A" w:rsidRDefault="00D633FB" w:rsidP="0084620F">
            <w:pPr>
              <w:ind w:firstLine="720"/>
              <w:jc w:val="both"/>
              <w:rPr>
                <w:rFonts w:ascii="Arial" w:hAnsi="Arial" w:cs="Arial"/>
              </w:rPr>
            </w:pPr>
          </w:p>
          <w:p w14:paraId="5E0C4A75" w14:textId="77777777" w:rsidR="00D633FB" w:rsidRPr="00E9421A" w:rsidRDefault="00D633FB" w:rsidP="0084620F">
            <w:pPr>
              <w:jc w:val="both"/>
              <w:rPr>
                <w:rFonts w:ascii="Arial" w:hAnsi="Arial" w:cs="Arial"/>
              </w:rPr>
            </w:pPr>
            <w:r w:rsidRPr="00E9421A">
              <w:rPr>
                <w:rFonts w:ascii="Arial" w:hAnsi="Arial" w:cs="Arial"/>
              </w:rPr>
              <w:t>Key responsibilities include:</w:t>
            </w:r>
          </w:p>
          <w:p w14:paraId="18915E6C" w14:textId="77777777" w:rsidR="00D633FB" w:rsidRPr="00E9421A" w:rsidRDefault="00D633FB" w:rsidP="0084620F">
            <w:pPr>
              <w:jc w:val="both"/>
              <w:rPr>
                <w:rFonts w:ascii="Arial" w:hAnsi="Arial" w:cs="Arial"/>
                <w:highlight w:val="yellow"/>
              </w:rPr>
            </w:pPr>
          </w:p>
          <w:p w14:paraId="1BE008A3"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Developing a SSSS for the department/service</w:t>
            </w:r>
            <w:r w:rsidRPr="00E9421A">
              <w:rPr>
                <w:rStyle w:val="FootnoteReference"/>
                <w:rFonts w:ascii="Arial" w:eastAsia="Calibri" w:hAnsi="Arial" w:cs="Arial"/>
              </w:rPr>
              <w:footnoteReference w:id="1"/>
            </w:r>
            <w:r w:rsidRPr="00E9421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CB81FEA"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3EAD57E2"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Consulting and communicating with staff and safety representatives on OSH matters.</w:t>
            </w:r>
          </w:p>
          <w:p w14:paraId="1B1146F4"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Ensuring a training needs assessment (TNA) is undertaken for employees, facilitating their attendance at statutory OSH training, and ensuring records are maintained for each employee.</w:t>
            </w:r>
          </w:p>
          <w:p w14:paraId="00DBCDEB"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Ensuring that all incidents occurring within the relevant department/service are appropriately managed and investigated in accordance with HSE procedures</w:t>
            </w:r>
            <w:r w:rsidRPr="00E9421A">
              <w:rPr>
                <w:rStyle w:val="FootnoteReference"/>
                <w:rFonts w:ascii="Arial" w:eastAsia="Calibri" w:hAnsi="Arial" w:cs="Arial"/>
              </w:rPr>
              <w:footnoteReference w:id="2"/>
            </w:r>
            <w:r w:rsidRPr="00E9421A">
              <w:rPr>
                <w:rFonts w:ascii="Arial" w:hAnsi="Arial" w:cs="Arial"/>
              </w:rPr>
              <w:t>.</w:t>
            </w:r>
          </w:p>
          <w:p w14:paraId="0B776A98"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rPr>
              <w:t>Seeking advice from health and safety professionals through the National Health and Safety Function Helpdesk as appropriate.</w:t>
            </w:r>
          </w:p>
          <w:p w14:paraId="7F4101DD" w14:textId="77777777" w:rsidR="00D633FB" w:rsidRPr="00E9421A" w:rsidRDefault="00D633FB" w:rsidP="00D633FB">
            <w:pPr>
              <w:pStyle w:val="ListParagraph"/>
              <w:numPr>
                <w:ilvl w:val="0"/>
                <w:numId w:val="2"/>
              </w:numPr>
              <w:ind w:left="344" w:hanging="357"/>
              <w:contextualSpacing w:val="0"/>
              <w:jc w:val="both"/>
              <w:rPr>
                <w:rFonts w:ascii="Arial" w:hAnsi="Arial" w:cs="Arial"/>
              </w:rPr>
            </w:pPr>
            <w:r w:rsidRPr="00E9421A">
              <w:rPr>
                <w:rFonts w:ascii="Arial" w:hAnsi="Arial" w:cs="Arial"/>
                <w:iCs/>
              </w:rPr>
              <w:lastRenderedPageBreak/>
              <w:t>Reviewing the health and safety performance of the ward/department/service and staff through, respectively, local audit and performance achievement meetings for example.</w:t>
            </w:r>
          </w:p>
          <w:p w14:paraId="7BF16CE9" w14:textId="77777777" w:rsidR="00D633FB" w:rsidRPr="00E9421A" w:rsidRDefault="00D633FB" w:rsidP="0084620F">
            <w:pPr>
              <w:jc w:val="both"/>
              <w:rPr>
                <w:rFonts w:ascii="Arial" w:hAnsi="Arial" w:cs="Arial"/>
              </w:rPr>
            </w:pPr>
          </w:p>
          <w:p w14:paraId="77EC2558" w14:textId="77777777" w:rsidR="00D633FB" w:rsidRPr="00E9421A" w:rsidRDefault="00D633FB" w:rsidP="0084620F">
            <w:pPr>
              <w:jc w:val="both"/>
              <w:rPr>
                <w:rFonts w:ascii="Arial" w:hAnsi="Arial" w:cs="Arial"/>
              </w:rPr>
            </w:pPr>
            <w:r w:rsidRPr="00E9421A">
              <w:rPr>
                <w:rFonts w:ascii="Arial" w:hAnsi="Arial" w:cs="Arial"/>
                <w:b/>
              </w:rPr>
              <w:t>Note</w:t>
            </w:r>
            <w:r w:rsidRPr="00E9421A">
              <w:rPr>
                <w:rFonts w:ascii="Arial" w:hAnsi="Arial" w:cs="Arial"/>
              </w:rPr>
              <w:t>: Detailed roles and responsibilities of Line Managers are outlined in local (</w:t>
            </w:r>
            <w:r w:rsidRPr="00E9421A">
              <w:rPr>
                <w:rFonts w:ascii="Arial" w:hAnsi="Arial" w:cs="Arial"/>
                <w:b/>
              </w:rPr>
              <w:t>SSSS)</w:t>
            </w:r>
            <w:r w:rsidRPr="00E9421A">
              <w:rPr>
                <w:rFonts w:ascii="Arial" w:hAnsi="Arial" w:cs="Arial"/>
              </w:rPr>
              <w:t xml:space="preserve">. </w:t>
            </w:r>
          </w:p>
        </w:tc>
      </w:tr>
      <w:tr w:rsidR="00D633FB" w:rsidRPr="00E9421A" w14:paraId="6D962B09" w14:textId="77777777" w:rsidTr="0084620F">
        <w:tc>
          <w:tcPr>
            <w:tcW w:w="1985" w:type="dxa"/>
          </w:tcPr>
          <w:p w14:paraId="7256DC62" w14:textId="77777777" w:rsidR="00D633FB" w:rsidRPr="00E9421A" w:rsidRDefault="00D633FB" w:rsidP="0084620F">
            <w:pPr>
              <w:jc w:val="both"/>
              <w:rPr>
                <w:rFonts w:ascii="Arial" w:hAnsi="Arial" w:cs="Arial"/>
                <w:b/>
                <w:bCs/>
              </w:rPr>
            </w:pPr>
            <w:r w:rsidRPr="00E9421A">
              <w:rPr>
                <w:rFonts w:ascii="Arial" w:hAnsi="Arial" w:cs="Arial"/>
                <w:b/>
                <w:bCs/>
              </w:rPr>
              <w:lastRenderedPageBreak/>
              <w:t>Ethics in Public Office 1995 and 2001</w:t>
            </w:r>
          </w:p>
          <w:p w14:paraId="09518B8C" w14:textId="77777777" w:rsidR="00D633FB" w:rsidRPr="00E9421A" w:rsidRDefault="00D633FB" w:rsidP="0084620F">
            <w:pPr>
              <w:jc w:val="both"/>
              <w:rPr>
                <w:rFonts w:ascii="Arial" w:hAnsi="Arial" w:cs="Arial"/>
                <w:b/>
                <w:bCs/>
              </w:rPr>
            </w:pPr>
          </w:p>
          <w:p w14:paraId="18633BB9" w14:textId="77777777" w:rsidR="00D633FB" w:rsidRPr="00E9421A" w:rsidRDefault="00D633FB" w:rsidP="0084620F">
            <w:pPr>
              <w:jc w:val="both"/>
              <w:rPr>
                <w:rFonts w:ascii="Arial" w:hAnsi="Arial" w:cs="Arial"/>
                <w:b/>
                <w:bCs/>
              </w:rPr>
            </w:pPr>
          </w:p>
          <w:p w14:paraId="31F6F516" w14:textId="77777777" w:rsidR="00D633FB" w:rsidRPr="00E9421A" w:rsidRDefault="00D633FB" w:rsidP="0084620F">
            <w:pPr>
              <w:jc w:val="both"/>
              <w:rPr>
                <w:rFonts w:ascii="Arial" w:hAnsi="Arial" w:cs="Arial"/>
                <w:b/>
                <w:bCs/>
              </w:rPr>
            </w:pPr>
          </w:p>
          <w:p w14:paraId="399E43A9" w14:textId="77777777" w:rsidR="00D633FB" w:rsidRPr="00E9421A" w:rsidRDefault="00D633FB" w:rsidP="0084620F">
            <w:pPr>
              <w:jc w:val="both"/>
              <w:rPr>
                <w:rFonts w:ascii="Arial" w:hAnsi="Arial" w:cs="Arial"/>
                <w:b/>
                <w:bCs/>
              </w:rPr>
            </w:pPr>
          </w:p>
          <w:p w14:paraId="0796734E" w14:textId="77777777" w:rsidR="00D633FB" w:rsidRPr="00E9421A" w:rsidRDefault="00D633FB" w:rsidP="0084620F">
            <w:pPr>
              <w:jc w:val="both"/>
              <w:rPr>
                <w:rFonts w:ascii="Arial" w:hAnsi="Arial" w:cs="Arial"/>
                <w:b/>
                <w:bCs/>
              </w:rPr>
            </w:pPr>
          </w:p>
          <w:p w14:paraId="31D220B3" w14:textId="77777777" w:rsidR="00D633FB" w:rsidRPr="00E9421A" w:rsidRDefault="00D633FB" w:rsidP="0084620F">
            <w:pPr>
              <w:jc w:val="both"/>
              <w:rPr>
                <w:rFonts w:ascii="Arial" w:hAnsi="Arial" w:cs="Arial"/>
                <w:b/>
                <w:bCs/>
              </w:rPr>
            </w:pPr>
          </w:p>
          <w:p w14:paraId="653D30B1" w14:textId="77777777" w:rsidR="00D633FB" w:rsidRPr="00E9421A" w:rsidRDefault="00D633FB" w:rsidP="0084620F">
            <w:pPr>
              <w:jc w:val="both"/>
              <w:rPr>
                <w:rFonts w:ascii="Arial" w:hAnsi="Arial" w:cs="Arial"/>
                <w:b/>
              </w:rPr>
            </w:pPr>
          </w:p>
        </w:tc>
        <w:tc>
          <w:tcPr>
            <w:tcW w:w="7655" w:type="dxa"/>
          </w:tcPr>
          <w:p w14:paraId="2387D5DA" w14:textId="77777777" w:rsidR="00572837" w:rsidRPr="00572837" w:rsidRDefault="00572837" w:rsidP="00572837">
            <w:pPr>
              <w:jc w:val="both"/>
              <w:rPr>
                <w:rFonts w:ascii="Arial" w:hAnsi="Arial" w:cs="Arial"/>
              </w:rPr>
            </w:pPr>
            <w:r w:rsidRPr="00572837">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2D23C2D2" w14:textId="77777777" w:rsidR="00572837" w:rsidRPr="00572837" w:rsidRDefault="00572837" w:rsidP="00572837">
            <w:pPr>
              <w:jc w:val="both"/>
              <w:rPr>
                <w:rFonts w:ascii="Arial" w:hAnsi="Arial" w:cs="Arial"/>
              </w:rPr>
            </w:pPr>
          </w:p>
          <w:p w14:paraId="4FF5B5B9" w14:textId="77777777" w:rsidR="00572837" w:rsidRPr="00572837" w:rsidRDefault="00572837" w:rsidP="00572837">
            <w:pPr>
              <w:jc w:val="both"/>
              <w:rPr>
                <w:rFonts w:ascii="Arial" w:hAnsi="Arial" w:cs="Arial"/>
              </w:rPr>
            </w:pPr>
            <w:r w:rsidRPr="00572837">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572837">
              <w:rPr>
                <w:rFonts w:ascii="Arial" w:hAnsi="Arial" w:cs="Arial"/>
                <w:vertAlign w:val="superscript"/>
              </w:rPr>
              <w:t>st</w:t>
            </w:r>
            <w:r w:rsidRPr="00572837">
              <w:rPr>
                <w:rFonts w:ascii="Arial" w:hAnsi="Arial" w:cs="Arial"/>
              </w:rPr>
              <w:t xml:space="preserve"> January in the following year.</w:t>
            </w:r>
          </w:p>
          <w:p w14:paraId="20496655" w14:textId="77777777" w:rsidR="00572837" w:rsidRPr="00572837" w:rsidRDefault="00572837" w:rsidP="00572837">
            <w:pPr>
              <w:jc w:val="both"/>
              <w:rPr>
                <w:rFonts w:ascii="Arial" w:hAnsi="Arial" w:cs="Arial"/>
              </w:rPr>
            </w:pPr>
          </w:p>
          <w:p w14:paraId="3AE7827A" w14:textId="77777777" w:rsidR="00572837" w:rsidRPr="00572837" w:rsidRDefault="00572837" w:rsidP="00572837">
            <w:pPr>
              <w:pStyle w:val="BodyText"/>
              <w:jc w:val="both"/>
              <w:rPr>
                <w:sz w:val="20"/>
              </w:rPr>
            </w:pPr>
            <w:r w:rsidRPr="00572837">
              <w:rPr>
                <w:sz w:val="20"/>
              </w:rPr>
              <w:t xml:space="preserve">B) In addition to the annual statement, a person holding such a post is required, whenever they are performing a function as an employee of the </w:t>
            </w:r>
            <w:smartTag w:uri="urn:schemas-microsoft-com:office:smarttags" w:element="stockticker">
              <w:r w:rsidRPr="00572837">
                <w:rPr>
                  <w:sz w:val="20"/>
                </w:rPr>
                <w:t>HSE</w:t>
              </w:r>
            </w:smartTag>
            <w:r w:rsidRPr="00572837">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E85539E" w14:textId="77777777" w:rsidR="00572837" w:rsidRPr="00572837" w:rsidRDefault="00572837" w:rsidP="00572837">
            <w:pPr>
              <w:jc w:val="both"/>
              <w:rPr>
                <w:rFonts w:ascii="Arial" w:hAnsi="Arial" w:cs="Arial"/>
              </w:rPr>
            </w:pPr>
          </w:p>
          <w:p w14:paraId="3BE5B14F" w14:textId="77777777" w:rsidR="00572837" w:rsidRPr="00572837" w:rsidRDefault="00572837" w:rsidP="00572837">
            <w:pPr>
              <w:rPr>
                <w:rFonts w:ascii="Arial" w:hAnsi="Arial" w:cs="Arial"/>
              </w:rPr>
            </w:pPr>
            <w:r w:rsidRPr="00572837">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572837">
                <w:rPr>
                  <w:rStyle w:val="Hyperlink"/>
                  <w:rFonts w:ascii="Arial" w:hAnsi="Arial" w:cs="Arial"/>
                </w:rPr>
                <w:t>Standards Commission’s website</w:t>
              </w:r>
            </w:hyperlink>
            <w:r w:rsidRPr="00572837">
              <w:rPr>
                <w:rFonts w:ascii="Arial" w:hAnsi="Arial" w:cs="Arial"/>
              </w:rPr>
              <w:t>.</w:t>
            </w:r>
          </w:p>
          <w:p w14:paraId="574AD9E6" w14:textId="2AC004E0" w:rsidR="00D633FB" w:rsidRPr="00E9421A" w:rsidRDefault="00D633FB" w:rsidP="0084620F">
            <w:pPr>
              <w:jc w:val="both"/>
              <w:rPr>
                <w:rFonts w:ascii="Arial" w:hAnsi="Arial" w:cs="Arial"/>
              </w:rPr>
            </w:pPr>
          </w:p>
        </w:tc>
      </w:tr>
    </w:tbl>
    <w:p w14:paraId="34FDFA59" w14:textId="77777777" w:rsidR="00D633FB" w:rsidRPr="00232BCB" w:rsidRDefault="00D633FB" w:rsidP="00D633FB">
      <w:pPr>
        <w:rPr>
          <w:rFonts w:ascii="Arial" w:hAnsi="Arial" w:cs="Arial"/>
        </w:rPr>
      </w:pPr>
    </w:p>
    <w:p w14:paraId="2650333C" w14:textId="77777777" w:rsidR="00474B75" w:rsidRDefault="00474B75"/>
    <w:sectPr w:rsidR="00474B75" w:rsidSect="00D633FB">
      <w:headerReference w:type="even" r:id="rId20"/>
      <w:headerReference w:type="default" r:id="rId21"/>
      <w:footerReference w:type="even" r:id="rId22"/>
      <w:footerReference w:type="default" r:id="rId23"/>
      <w:headerReference w:type="first" r:id="rId24"/>
      <w:pgSz w:w="11906" w:h="16838"/>
      <w:pgMar w:top="1276"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F6CD" w14:textId="77777777" w:rsidR="00535910" w:rsidRDefault="00535910" w:rsidP="00D633FB">
      <w:r>
        <w:separator/>
      </w:r>
    </w:p>
  </w:endnote>
  <w:endnote w:type="continuationSeparator" w:id="0">
    <w:p w14:paraId="6B5B4313" w14:textId="77777777" w:rsidR="00535910" w:rsidRDefault="00535910" w:rsidP="00D6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05B1" w14:textId="77777777" w:rsidR="00D633FB" w:rsidRDefault="00D633F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E5D485E" w14:textId="77777777" w:rsidR="00D633FB" w:rsidRDefault="00D63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7C34" w14:textId="5EC1378D" w:rsidR="00D633FB" w:rsidRPr="0067313E" w:rsidRDefault="00D633FB">
    <w:pPr>
      <w:pStyle w:val="Footer"/>
      <w:jc w:val="center"/>
      <w:rPr>
        <w:rFonts w:ascii="Arial" w:hAnsi="Arial" w:cs="Arial"/>
      </w:rPr>
    </w:pPr>
    <w:r w:rsidRPr="0067313E">
      <w:rPr>
        <w:rFonts w:ascii="Arial" w:hAnsi="Arial" w:cs="Arial"/>
      </w:rPr>
      <w:fldChar w:fldCharType="begin"/>
    </w:r>
    <w:r w:rsidRPr="0067313E">
      <w:rPr>
        <w:rFonts w:ascii="Arial" w:hAnsi="Arial" w:cs="Arial"/>
      </w:rPr>
      <w:instrText xml:space="preserve"> PAGE   \* MERGEFORMAT </w:instrText>
    </w:r>
    <w:r w:rsidRPr="0067313E">
      <w:rPr>
        <w:rFonts w:ascii="Arial" w:hAnsi="Arial" w:cs="Arial"/>
      </w:rPr>
      <w:fldChar w:fldCharType="separate"/>
    </w:r>
    <w:r w:rsidR="00A80AB7">
      <w:rPr>
        <w:rFonts w:ascii="Arial" w:hAnsi="Arial" w:cs="Arial"/>
        <w:noProof/>
      </w:rPr>
      <w:t>2</w:t>
    </w:r>
    <w:r w:rsidRPr="0067313E">
      <w:rPr>
        <w:rFonts w:ascii="Arial" w:hAnsi="Arial" w:cs="Arial"/>
        <w:noProof/>
      </w:rPr>
      <w:fldChar w:fldCharType="end"/>
    </w:r>
  </w:p>
  <w:p w14:paraId="701A8D36" w14:textId="77777777" w:rsidR="00D633FB" w:rsidRDefault="00D6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C7C2" w14:textId="77777777" w:rsidR="00535910" w:rsidRDefault="00535910" w:rsidP="00D633FB">
      <w:r>
        <w:separator/>
      </w:r>
    </w:p>
  </w:footnote>
  <w:footnote w:type="continuationSeparator" w:id="0">
    <w:p w14:paraId="6E51ECD2" w14:textId="77777777" w:rsidR="00535910" w:rsidRDefault="00535910" w:rsidP="00D633FB">
      <w:r>
        <w:continuationSeparator/>
      </w:r>
    </w:p>
  </w:footnote>
  <w:footnote w:id="1">
    <w:p w14:paraId="0E79E866" w14:textId="77777777" w:rsidR="00D633FB" w:rsidRPr="00D04AE9" w:rsidRDefault="00D633FB" w:rsidP="00D633FB">
      <w:pPr>
        <w:rPr>
          <w:rFonts w:ascii="Arial" w:eastAsiaTheme="minorHAnsi" w:hAnsi="Arial" w:cs="Arial"/>
          <w:lang w:val="en-IE" w:eastAsia="en-US"/>
        </w:rPr>
      </w:pPr>
      <w:r w:rsidRPr="00D04AE9">
        <w:rPr>
          <w:rFonts w:ascii="Arial" w:eastAsiaTheme="minorHAnsi" w:hAnsi="Arial" w:cs="Arial"/>
          <w:vertAlign w:val="superscript"/>
          <w:lang w:val="en-IE" w:eastAsia="en-US"/>
        </w:rPr>
        <w:footnoteRef/>
      </w:r>
      <w:r w:rsidRPr="00D04AE9">
        <w:rPr>
          <w:rFonts w:ascii="Arial" w:eastAsiaTheme="minorHAnsi" w:hAnsi="Arial" w:cs="Arial"/>
          <w:lang w:val="en-IE" w:eastAsia="en-US"/>
        </w:rPr>
        <w:t xml:space="preserve"> A template SSSS and guidelines are available on the National Health and Safety Function, here: </w:t>
      </w:r>
      <w:hyperlink r:id="rId1" w:history="1">
        <w:r w:rsidRPr="00D04AE9">
          <w:rPr>
            <w:rFonts w:ascii="Arial" w:eastAsiaTheme="minorHAnsi" w:hAnsi="Arial" w:cs="Arial"/>
            <w:color w:val="0000FF"/>
            <w:u w:val="single"/>
            <w:lang w:val="en-IE" w:eastAsia="en-US"/>
          </w:rPr>
          <w:t>https://www.hse.ie/eng/staff/safetywellbeing/about%20us/</w:t>
        </w:r>
      </w:hyperlink>
    </w:p>
    <w:p w14:paraId="75D55024" w14:textId="77777777" w:rsidR="00D633FB" w:rsidRPr="00D04AE9" w:rsidRDefault="00D633FB" w:rsidP="00D633FB">
      <w:pPr>
        <w:rPr>
          <w:rFonts w:ascii="Arial" w:eastAsiaTheme="minorHAnsi" w:hAnsi="Arial" w:cs="Arial"/>
          <w:lang w:val="en-IE" w:eastAsia="en-US"/>
        </w:rPr>
      </w:pPr>
      <w:r w:rsidRPr="00D04AE9">
        <w:rPr>
          <w:rFonts w:ascii="Arial" w:eastAsiaTheme="minorHAnsi" w:hAnsi="Arial" w:cs="Arial"/>
          <w:vertAlign w:val="superscript"/>
          <w:lang w:val="en-IE" w:eastAsia="en-US"/>
        </w:rPr>
        <w:t xml:space="preserve">2 </w:t>
      </w:r>
      <w:r w:rsidRPr="00D04AE9">
        <w:rPr>
          <w:rFonts w:ascii="Arial" w:eastAsiaTheme="minorHAnsi" w:hAnsi="Arial" w:cs="Arial"/>
          <w:lang w:val="en-IE" w:eastAsia="en-US"/>
        </w:rPr>
        <w:t>See link on health and safety webpages to latest Incident Management Policy</w:t>
      </w:r>
    </w:p>
    <w:p w14:paraId="13707309" w14:textId="77777777" w:rsidR="00D633FB" w:rsidRDefault="00D633FB" w:rsidP="00D633FB">
      <w:pPr>
        <w:pStyle w:val="FootnoteText"/>
      </w:pPr>
    </w:p>
  </w:footnote>
  <w:footnote w:id="2">
    <w:p w14:paraId="5BF9E0C8" w14:textId="77777777" w:rsidR="00D633FB" w:rsidRPr="00DD13C2" w:rsidRDefault="00D633FB" w:rsidP="00D633F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9D1" w14:textId="4A7F4FEE" w:rsidR="00D633FB" w:rsidRDefault="00D633FB">
    <w:pPr>
      <w:pStyle w:val="Header"/>
    </w:pPr>
    <w:r>
      <w:rPr>
        <w:noProof/>
        <w:lang w:val="en-IE" w:eastAsia="en-IE"/>
      </w:rPr>
      <mc:AlternateContent>
        <mc:Choice Requires="wps">
          <w:drawing>
            <wp:anchor distT="0" distB="0" distL="114300" distR="114300" simplePos="0" relativeHeight="251657216" behindDoc="1" locked="0" layoutInCell="0" allowOverlap="1" wp14:anchorId="1C31418F" wp14:editId="57574859">
              <wp:simplePos x="0" y="0"/>
              <wp:positionH relativeFrom="margin">
                <wp:align>center</wp:align>
              </wp:positionH>
              <wp:positionV relativeFrom="margin">
                <wp:align>center</wp:align>
              </wp:positionV>
              <wp:extent cx="7898765" cy="478155"/>
              <wp:effectExtent l="0" t="2676525" r="0" b="2598420"/>
              <wp:wrapNone/>
              <wp:docPr id="1139124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8765" cy="47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A6C981" w14:textId="77777777" w:rsidR="00D633FB" w:rsidRDefault="00D633FB" w:rsidP="00D633FB">
                          <w:pPr>
                            <w:jc w:val="center"/>
                            <w:rPr>
                              <w:rFonts w:ascii="Arial" w:hAnsi="Arial" w:cs="Arial"/>
                              <w:color w:val="FF0000"/>
                              <w:sz w:val="2"/>
                              <w:szCs w:val="2"/>
                              <w14:textFill>
                                <w14:solidFill>
                                  <w14:srgbClr w14:val="FF0000">
                                    <w14:alpha w14:val="50000"/>
                                  </w14:srgbClr>
                                </w14:solidFill>
                              </w14:textFill>
                            </w:rPr>
                          </w:pPr>
                          <w:r>
                            <w:rPr>
                              <w:rFonts w:ascii="Arial" w:hAnsi="Arial" w:cs="Arial"/>
                              <w:color w:val="FF0000"/>
                              <w:sz w:val="2"/>
                              <w:szCs w:val="2"/>
                              <w14:textFill>
                                <w14:solidFill>
                                  <w14:srgbClr w14:val="FF0000">
                                    <w14:alpha w14:val="50000"/>
                                  </w14:srgbClr>
                                </w14:solidFill>
                              </w14:textFill>
                            </w:rPr>
                            <w:t>SAMPLE - NAS SENIOR MANAGER 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31418F" id="_x0000_t202" coordsize="21600,21600" o:spt="202" path="m,l,21600r21600,l21600,xe">
              <v:stroke joinstyle="miter"/>
              <v:path gradientshapeok="t" o:connecttype="rect"/>
            </v:shapetype>
            <v:shape id="Text Box 1" o:spid="_x0000_s1026" type="#_x0000_t202" style="position:absolute;margin-left:0;margin-top:0;width:621.95pt;height:37.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" o:allowincell="f" filled="f" stroked="f">
              <v:stroke joinstyle="round"/>
              <o:lock v:ext="edit" shapetype="t"/>
              <v:textbox style="mso-fit-shape-to-text:t">
                <w:txbxContent>
                  <w:p w14:paraId="68A6C981" w14:textId="77777777" w:rsidR="00D633FB" w:rsidRDefault="00D633FB" w:rsidP="00D633FB">
                    <w:pPr>
                      <w:jc w:val="center"/>
                      <w:rPr>
                        <w:rFonts w:ascii="Arial" w:hAnsi="Arial" w:cs="Arial"/>
                        <w:color w:val="FF0000"/>
                        <w:sz w:val="2"/>
                        <w:szCs w:val="2"/>
                        <w14:textFill>
                          <w14:solidFill>
                            <w14:srgbClr w14:val="FF0000">
                              <w14:alpha w14:val="50000"/>
                            </w14:srgbClr>
                          </w14:solidFill>
                        </w14:textFill>
                      </w:rPr>
                    </w:pPr>
                    <w:r>
                      <w:rPr>
                        <w:rFonts w:ascii="Arial" w:hAnsi="Arial" w:cs="Arial"/>
                        <w:color w:val="FF0000"/>
                        <w:sz w:val="2"/>
                        <w:szCs w:val="2"/>
                        <w14:textFill>
                          <w14:solidFill>
                            <w14:srgbClr w14:val="FF0000">
                              <w14:alpha w14:val="50000"/>
                            </w14:srgbClr>
                          </w14:solidFill>
                        </w14:textFill>
                      </w:rPr>
                      <w:t>SAMPLE - NAS SENIOR MANAGER I</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BA8D" w14:textId="7918A5DD" w:rsidR="00D633FB" w:rsidRDefault="00D633FB">
    <w:pPr>
      <w:pStyle w:val="Header"/>
    </w:pPr>
    <w:r>
      <w:rPr>
        <w:noProof/>
        <w:lang w:val="en-IE" w:eastAsia="en-IE"/>
      </w:rPr>
      <mc:AlternateContent>
        <mc:Choice Requires="wps">
          <w:drawing>
            <wp:anchor distT="0" distB="0" distL="114300" distR="114300" simplePos="0" relativeHeight="251658240" behindDoc="1" locked="0" layoutInCell="0" allowOverlap="1" wp14:anchorId="7C2E68D5" wp14:editId="3DE79A56">
              <wp:simplePos x="0" y="0"/>
              <wp:positionH relativeFrom="margin">
                <wp:align>center</wp:align>
              </wp:positionH>
              <wp:positionV relativeFrom="margin">
                <wp:align>center</wp:align>
              </wp:positionV>
              <wp:extent cx="7898765" cy="478155"/>
              <wp:effectExtent l="0" t="2676525" r="0" b="2598420"/>
              <wp:wrapNone/>
              <wp:docPr id="1705897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8765" cy="4781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287409" w14:textId="77777777" w:rsidR="00D633FB" w:rsidRDefault="00D633FB" w:rsidP="00D633FB">
                          <w:pPr>
                            <w:jc w:val="center"/>
                            <w:rPr>
                              <w:rFonts w:ascii="Arial" w:hAnsi="Arial" w:cs="Arial"/>
                              <w:color w:val="FF0000"/>
                              <w:sz w:val="2"/>
                              <w:szCs w:val="2"/>
                              <w14:textFill>
                                <w14:solidFill>
                                  <w14:srgbClr w14:val="FF0000">
                                    <w14:alpha w14:val="50000"/>
                                  </w14:srgbClr>
                                </w14:solidFill>
                              </w14:textFill>
                            </w:rPr>
                          </w:pPr>
                          <w:r>
                            <w:rPr>
                              <w:rFonts w:ascii="Arial" w:hAnsi="Arial" w:cs="Arial"/>
                              <w:color w:val="FF0000"/>
                              <w:sz w:val="2"/>
                              <w:szCs w:val="2"/>
                              <w14:textFill>
                                <w14:solidFill>
                                  <w14:srgbClr w14:val="FF0000">
                                    <w14:alpha w14:val="50000"/>
                                  </w14:srgbClr>
                                </w14:solidFill>
                              </w14:textFill>
                            </w:rPr>
                            <w:t>SAMPLE - NAS SENIOR MANAGER 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2E68D5" id="_x0000_t202" coordsize="21600,21600" o:spt="202" path="m,l,21600r21600,l21600,xe">
              <v:stroke joinstyle="miter"/>
              <v:path gradientshapeok="t" o:connecttype="rect"/>
            </v:shapetype>
            <v:shape id="Text Box 2" o:spid="_x0000_s1027" type="#_x0000_t202" style="position:absolute;margin-left:0;margin-top:0;width:621.95pt;height:37.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" o:allowincell="f" filled="f" stroked="f">
              <v:stroke joinstyle="round"/>
              <o:lock v:ext="edit" shapetype="t"/>
              <v:textbox style="mso-fit-shape-to-text:t">
                <w:txbxContent>
                  <w:p w14:paraId="11287409" w14:textId="77777777" w:rsidR="00D633FB" w:rsidRDefault="00D633FB" w:rsidP="00D633FB">
                    <w:pPr>
                      <w:jc w:val="center"/>
                      <w:rPr>
                        <w:rFonts w:ascii="Arial" w:hAnsi="Arial" w:cs="Arial"/>
                        <w:color w:val="FF0000"/>
                        <w:sz w:val="2"/>
                        <w:szCs w:val="2"/>
                        <w14:textFill>
                          <w14:solidFill>
                            <w14:srgbClr w14:val="FF0000">
                              <w14:alpha w14:val="50000"/>
                            </w14:srgbClr>
                          </w14:solidFill>
                        </w14:textFill>
                      </w:rPr>
                    </w:pPr>
                    <w:r>
                      <w:rPr>
                        <w:rFonts w:ascii="Arial" w:hAnsi="Arial" w:cs="Arial"/>
                        <w:color w:val="FF0000"/>
                        <w:sz w:val="2"/>
                        <w:szCs w:val="2"/>
                        <w14:textFill>
                          <w14:solidFill>
                            <w14:srgbClr w14:val="FF0000">
                              <w14:alpha w14:val="50000"/>
                            </w14:srgbClr>
                          </w14:solidFill>
                        </w14:textFill>
                      </w:rPr>
                      <w:t>SAMPLE - NAS SENIOR MANAGER I</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4E86" w14:textId="77777777" w:rsidR="00D633FB" w:rsidRDefault="00D63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D0C2E87"/>
    <w:multiLevelType w:val="hybridMultilevel"/>
    <w:tmpl w:val="742EA5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01028D"/>
    <w:multiLevelType w:val="hybridMultilevel"/>
    <w:tmpl w:val="2E828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39437C"/>
    <w:multiLevelType w:val="hybridMultilevel"/>
    <w:tmpl w:val="700A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44E6CA6"/>
    <w:multiLevelType w:val="hybridMultilevel"/>
    <w:tmpl w:val="D4880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F50610"/>
    <w:multiLevelType w:val="hybridMultilevel"/>
    <w:tmpl w:val="966E9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801595"/>
    <w:multiLevelType w:val="hybridMultilevel"/>
    <w:tmpl w:val="77C40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8AE1B04"/>
    <w:multiLevelType w:val="hybridMultilevel"/>
    <w:tmpl w:val="0A047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537211"/>
    <w:multiLevelType w:val="hybridMultilevel"/>
    <w:tmpl w:val="AB08E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BFD24C9"/>
    <w:multiLevelType w:val="hybridMultilevel"/>
    <w:tmpl w:val="C03E8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CC19FE"/>
    <w:multiLevelType w:val="hybridMultilevel"/>
    <w:tmpl w:val="0A1E6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370049"/>
    <w:multiLevelType w:val="hybridMultilevel"/>
    <w:tmpl w:val="2ADA3CC2"/>
    <w:lvl w:ilvl="0" w:tplc="B0321AF2">
      <w:start w:val="1"/>
      <w:numFmt w:val="bullet"/>
      <w:lvlText w:val="●"/>
      <w:lvlJc w:val="left"/>
      <w:pPr>
        <w:tabs>
          <w:tab w:val="num" w:pos="720"/>
        </w:tabs>
        <w:ind w:left="720" w:hanging="360"/>
      </w:pPr>
      <w:rPr>
        <w:rFonts w:ascii="Arial" w:hAnsi="Aria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801B4E"/>
    <w:multiLevelType w:val="hybridMultilevel"/>
    <w:tmpl w:val="81DA13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673772"/>
    <w:multiLevelType w:val="hybridMultilevel"/>
    <w:tmpl w:val="8EE6BA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9425ADA"/>
    <w:multiLevelType w:val="hybridMultilevel"/>
    <w:tmpl w:val="977A8DD2"/>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21" w15:restartNumberingAfterBreak="0">
    <w:nsid w:val="6C315EE6"/>
    <w:multiLevelType w:val="hybridMultilevel"/>
    <w:tmpl w:val="238AA77E"/>
    <w:lvl w:ilvl="0" w:tplc="FFFFFFFF">
      <w:start w:val="1"/>
      <w:numFmt w:val="bullet"/>
      <w:lvlText w:val=""/>
      <w:lvlJc w:val="left"/>
      <w:pPr>
        <w:ind w:left="360" w:hanging="360"/>
      </w:pPr>
      <w:rPr>
        <w:rFonts w:ascii="Symbol" w:hAnsi="Symbol" w:hint="default"/>
      </w:rPr>
    </w:lvl>
    <w:lvl w:ilvl="1" w:tplc="180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5188391">
    <w:abstractNumId w:val="9"/>
  </w:num>
  <w:num w:numId="2" w16cid:durableId="1204636920">
    <w:abstractNumId w:val="8"/>
  </w:num>
  <w:num w:numId="3" w16cid:durableId="824393495">
    <w:abstractNumId w:val="2"/>
  </w:num>
  <w:num w:numId="4" w16cid:durableId="799306740">
    <w:abstractNumId w:val="14"/>
  </w:num>
  <w:num w:numId="5" w16cid:durableId="1988241787">
    <w:abstractNumId w:val="16"/>
  </w:num>
  <w:num w:numId="6" w16cid:durableId="36467507">
    <w:abstractNumId w:val="4"/>
  </w:num>
  <w:num w:numId="7" w16cid:durableId="1740250049">
    <w:abstractNumId w:val="17"/>
  </w:num>
  <w:num w:numId="8" w16cid:durableId="1141263120">
    <w:abstractNumId w:val="1"/>
  </w:num>
  <w:num w:numId="9" w16cid:durableId="683046754">
    <w:abstractNumId w:val="0"/>
  </w:num>
  <w:num w:numId="10" w16cid:durableId="1438138682">
    <w:abstractNumId w:val="21"/>
  </w:num>
  <w:num w:numId="11" w16cid:durableId="388696285">
    <w:abstractNumId w:val="7"/>
  </w:num>
  <w:num w:numId="12" w16cid:durableId="773980977">
    <w:abstractNumId w:val="10"/>
  </w:num>
  <w:num w:numId="13" w16cid:durableId="2010790167">
    <w:abstractNumId w:val="6"/>
  </w:num>
  <w:num w:numId="14" w16cid:durableId="1140270919">
    <w:abstractNumId w:val="12"/>
  </w:num>
  <w:num w:numId="15" w16cid:durableId="866286176">
    <w:abstractNumId w:val="3"/>
  </w:num>
  <w:num w:numId="16" w16cid:durableId="406879164">
    <w:abstractNumId w:val="13"/>
  </w:num>
  <w:num w:numId="17" w16cid:durableId="1696425351">
    <w:abstractNumId w:val="19"/>
  </w:num>
  <w:num w:numId="18" w16cid:durableId="1835024937">
    <w:abstractNumId w:val="20"/>
  </w:num>
  <w:num w:numId="19" w16cid:durableId="1545485845">
    <w:abstractNumId w:val="18"/>
  </w:num>
  <w:num w:numId="20" w16cid:durableId="962224149">
    <w:abstractNumId w:val="11"/>
  </w:num>
  <w:num w:numId="21" w16cid:durableId="1199004463">
    <w:abstractNumId w:val="5"/>
  </w:num>
  <w:num w:numId="22" w16cid:durableId="586694564">
    <w:abstractNumId w:val="15"/>
  </w:num>
  <w:num w:numId="23" w16cid:durableId="951001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FB"/>
    <w:rsid w:val="00012F64"/>
    <w:rsid w:val="00043E88"/>
    <w:rsid w:val="00051C14"/>
    <w:rsid w:val="000D4817"/>
    <w:rsid w:val="000E4D6F"/>
    <w:rsid w:val="001435ED"/>
    <w:rsid w:val="0017403F"/>
    <w:rsid w:val="001D11DA"/>
    <w:rsid w:val="002159F0"/>
    <w:rsid w:val="002C66F1"/>
    <w:rsid w:val="002F2369"/>
    <w:rsid w:val="0030666E"/>
    <w:rsid w:val="00323844"/>
    <w:rsid w:val="003D58E9"/>
    <w:rsid w:val="003F4933"/>
    <w:rsid w:val="004003E6"/>
    <w:rsid w:val="00425D8D"/>
    <w:rsid w:val="00474B75"/>
    <w:rsid w:val="004A0F47"/>
    <w:rsid w:val="004A3118"/>
    <w:rsid w:val="004A4185"/>
    <w:rsid w:val="004B4E25"/>
    <w:rsid w:val="0053270C"/>
    <w:rsid w:val="00535910"/>
    <w:rsid w:val="00572837"/>
    <w:rsid w:val="005D38F5"/>
    <w:rsid w:val="005E1C4E"/>
    <w:rsid w:val="005E7BCB"/>
    <w:rsid w:val="005F3CF0"/>
    <w:rsid w:val="0060051A"/>
    <w:rsid w:val="0060484D"/>
    <w:rsid w:val="00630639"/>
    <w:rsid w:val="0063225B"/>
    <w:rsid w:val="00633854"/>
    <w:rsid w:val="006575FB"/>
    <w:rsid w:val="00720382"/>
    <w:rsid w:val="00763E9B"/>
    <w:rsid w:val="00763F6D"/>
    <w:rsid w:val="007969E2"/>
    <w:rsid w:val="00802314"/>
    <w:rsid w:val="008033E4"/>
    <w:rsid w:val="00805277"/>
    <w:rsid w:val="00805635"/>
    <w:rsid w:val="0087176B"/>
    <w:rsid w:val="008A76C8"/>
    <w:rsid w:val="008A78AE"/>
    <w:rsid w:val="00944A9B"/>
    <w:rsid w:val="00947CA8"/>
    <w:rsid w:val="00956EC0"/>
    <w:rsid w:val="00964121"/>
    <w:rsid w:val="009A7EE6"/>
    <w:rsid w:val="009D417D"/>
    <w:rsid w:val="009E595F"/>
    <w:rsid w:val="009F7BE2"/>
    <w:rsid w:val="00A17F73"/>
    <w:rsid w:val="00A31D16"/>
    <w:rsid w:val="00A3704A"/>
    <w:rsid w:val="00A60F62"/>
    <w:rsid w:val="00A66505"/>
    <w:rsid w:val="00A8063F"/>
    <w:rsid w:val="00A80AB7"/>
    <w:rsid w:val="00A95D4D"/>
    <w:rsid w:val="00AD1669"/>
    <w:rsid w:val="00AF7F4C"/>
    <w:rsid w:val="00B14BA1"/>
    <w:rsid w:val="00B14E8D"/>
    <w:rsid w:val="00B52852"/>
    <w:rsid w:val="00B55B4A"/>
    <w:rsid w:val="00B97A17"/>
    <w:rsid w:val="00B97F57"/>
    <w:rsid w:val="00C45502"/>
    <w:rsid w:val="00C50AE1"/>
    <w:rsid w:val="00C61608"/>
    <w:rsid w:val="00CA61BA"/>
    <w:rsid w:val="00D254A4"/>
    <w:rsid w:val="00D56047"/>
    <w:rsid w:val="00D62B94"/>
    <w:rsid w:val="00D633FB"/>
    <w:rsid w:val="00D973DF"/>
    <w:rsid w:val="00DD6A45"/>
    <w:rsid w:val="00DE7BD9"/>
    <w:rsid w:val="00E6653D"/>
    <w:rsid w:val="00E97777"/>
    <w:rsid w:val="00F352EF"/>
    <w:rsid w:val="00F5404B"/>
    <w:rsid w:val="00F55830"/>
    <w:rsid w:val="00F66871"/>
    <w:rsid w:val="00FA6690"/>
    <w:rsid w:val="00FC1679"/>
    <w:rsid w:val="00FD51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7465724"/>
  <w15:chartTrackingRefBased/>
  <w15:docId w15:val="{E5EC46BF-49D3-4383-8655-439AF247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3FB"/>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Heading1">
    <w:name w:val="heading 1"/>
    <w:basedOn w:val="Normal"/>
    <w:next w:val="Normal"/>
    <w:link w:val="Heading1Char"/>
    <w:uiPriority w:val="9"/>
    <w:qFormat/>
    <w:rsid w:val="00D63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63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3FB"/>
    <w:rPr>
      <w:rFonts w:eastAsiaTheme="majorEastAsia" w:cstheme="majorBidi"/>
      <w:color w:val="272727" w:themeColor="text1" w:themeTint="D8"/>
    </w:rPr>
  </w:style>
  <w:style w:type="paragraph" w:styleId="Title">
    <w:name w:val="Title"/>
    <w:basedOn w:val="Normal"/>
    <w:next w:val="Normal"/>
    <w:link w:val="TitleChar"/>
    <w:uiPriority w:val="10"/>
    <w:qFormat/>
    <w:rsid w:val="00D63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3FB"/>
    <w:pPr>
      <w:spacing w:before="160"/>
      <w:jc w:val="center"/>
    </w:pPr>
    <w:rPr>
      <w:i/>
      <w:iCs/>
      <w:color w:val="404040" w:themeColor="text1" w:themeTint="BF"/>
    </w:rPr>
  </w:style>
  <w:style w:type="character" w:customStyle="1" w:styleId="QuoteChar">
    <w:name w:val="Quote Char"/>
    <w:basedOn w:val="DefaultParagraphFont"/>
    <w:link w:val="Quote"/>
    <w:uiPriority w:val="29"/>
    <w:rsid w:val="00D633FB"/>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D633FB"/>
    <w:pPr>
      <w:ind w:left="720"/>
      <w:contextualSpacing/>
    </w:pPr>
  </w:style>
  <w:style w:type="character" w:styleId="IntenseEmphasis">
    <w:name w:val="Intense Emphasis"/>
    <w:basedOn w:val="DefaultParagraphFont"/>
    <w:uiPriority w:val="21"/>
    <w:qFormat/>
    <w:rsid w:val="00D633FB"/>
    <w:rPr>
      <w:i/>
      <w:iCs/>
      <w:color w:val="0F4761" w:themeColor="accent1" w:themeShade="BF"/>
    </w:rPr>
  </w:style>
  <w:style w:type="paragraph" w:styleId="IntenseQuote">
    <w:name w:val="Intense Quote"/>
    <w:basedOn w:val="Normal"/>
    <w:next w:val="Normal"/>
    <w:link w:val="IntenseQuoteChar"/>
    <w:uiPriority w:val="30"/>
    <w:qFormat/>
    <w:rsid w:val="00D63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3FB"/>
    <w:rPr>
      <w:i/>
      <w:iCs/>
      <w:color w:val="0F4761" w:themeColor="accent1" w:themeShade="BF"/>
    </w:rPr>
  </w:style>
  <w:style w:type="character" w:styleId="IntenseReference">
    <w:name w:val="Intense Reference"/>
    <w:basedOn w:val="DefaultParagraphFont"/>
    <w:uiPriority w:val="32"/>
    <w:qFormat/>
    <w:rsid w:val="00D633FB"/>
    <w:rPr>
      <w:b/>
      <w:bCs/>
      <w:smallCaps/>
      <w:color w:val="0F4761" w:themeColor="accent1" w:themeShade="BF"/>
      <w:spacing w:val="5"/>
    </w:rPr>
  </w:style>
  <w:style w:type="paragraph" w:styleId="Footer">
    <w:name w:val="footer"/>
    <w:basedOn w:val="Normal"/>
    <w:link w:val="FooterChar"/>
    <w:uiPriority w:val="99"/>
    <w:rsid w:val="00D633FB"/>
    <w:pPr>
      <w:tabs>
        <w:tab w:val="center" w:pos="4320"/>
        <w:tab w:val="right" w:pos="8640"/>
      </w:tabs>
    </w:pPr>
  </w:style>
  <w:style w:type="character" w:customStyle="1" w:styleId="FooterChar">
    <w:name w:val="Footer Char"/>
    <w:basedOn w:val="DefaultParagraphFont"/>
    <w:link w:val="Footer"/>
    <w:uiPriority w:val="99"/>
    <w:rsid w:val="00D633FB"/>
    <w:rPr>
      <w:rFonts w:ascii="Times New Roman" w:eastAsia="Times New Roman" w:hAnsi="Times New Roman" w:cs="Times New Roman"/>
      <w:kern w:val="0"/>
      <w:sz w:val="20"/>
      <w:szCs w:val="20"/>
      <w:lang w:val="en-GB" w:eastAsia="en-GB"/>
      <w14:ligatures w14:val="none"/>
    </w:rPr>
  </w:style>
  <w:style w:type="character" w:styleId="PageNumber">
    <w:name w:val="page number"/>
    <w:basedOn w:val="DefaultParagraphFont"/>
    <w:rsid w:val="00D633FB"/>
  </w:style>
  <w:style w:type="paragraph" w:styleId="Header">
    <w:name w:val="header"/>
    <w:basedOn w:val="Normal"/>
    <w:link w:val="HeaderChar"/>
    <w:rsid w:val="00D633FB"/>
    <w:pPr>
      <w:tabs>
        <w:tab w:val="center" w:pos="4153"/>
        <w:tab w:val="right" w:pos="8306"/>
      </w:tabs>
    </w:pPr>
  </w:style>
  <w:style w:type="character" w:customStyle="1" w:styleId="HeaderChar">
    <w:name w:val="Header Char"/>
    <w:basedOn w:val="DefaultParagraphFont"/>
    <w:link w:val="Header"/>
    <w:rsid w:val="00D633FB"/>
    <w:rPr>
      <w:rFonts w:ascii="Times New Roman" w:eastAsia="Times New Roman" w:hAnsi="Times New Roman" w:cs="Times New Roman"/>
      <w:kern w:val="0"/>
      <w:sz w:val="20"/>
      <w:szCs w:val="20"/>
      <w:lang w:val="en-GB" w:eastAsia="en-GB"/>
      <w14:ligatures w14:val="none"/>
    </w:rPr>
  </w:style>
  <w:style w:type="paragraph" w:styleId="BodyTextIndent">
    <w:name w:val="Body Text Indent"/>
    <w:basedOn w:val="Normal"/>
    <w:link w:val="BodyTextIndentChar"/>
    <w:rsid w:val="00D633FB"/>
    <w:pPr>
      <w:ind w:left="360"/>
    </w:pPr>
    <w:rPr>
      <w:rFonts w:ascii="Arial" w:hAnsi="Arial" w:cs="Arial"/>
      <w:sz w:val="24"/>
      <w:lang w:val="en-IE"/>
    </w:rPr>
  </w:style>
  <w:style w:type="character" w:customStyle="1" w:styleId="BodyTextIndentChar">
    <w:name w:val="Body Text Indent Char"/>
    <w:basedOn w:val="DefaultParagraphFont"/>
    <w:link w:val="BodyTextIndent"/>
    <w:rsid w:val="00D633FB"/>
    <w:rPr>
      <w:rFonts w:ascii="Arial" w:eastAsia="Times New Roman" w:hAnsi="Arial" w:cs="Arial"/>
      <w:kern w:val="0"/>
      <w:sz w:val="24"/>
      <w:szCs w:val="20"/>
      <w:lang w:eastAsia="en-GB"/>
      <w14:ligatures w14:val="none"/>
    </w:rPr>
  </w:style>
  <w:style w:type="paragraph" w:styleId="BodyText">
    <w:name w:val="Body Text"/>
    <w:basedOn w:val="Normal"/>
    <w:link w:val="BodyTextChar"/>
    <w:rsid w:val="00D633FB"/>
    <w:rPr>
      <w:rFonts w:ascii="Arial" w:hAnsi="Arial" w:cs="Arial"/>
      <w:sz w:val="24"/>
    </w:rPr>
  </w:style>
  <w:style w:type="character" w:customStyle="1" w:styleId="BodyTextChar">
    <w:name w:val="Body Text Char"/>
    <w:basedOn w:val="DefaultParagraphFont"/>
    <w:link w:val="BodyText"/>
    <w:rsid w:val="00D633FB"/>
    <w:rPr>
      <w:rFonts w:ascii="Arial" w:eastAsia="Times New Roman" w:hAnsi="Arial" w:cs="Arial"/>
      <w:kern w:val="0"/>
      <w:sz w:val="24"/>
      <w:szCs w:val="20"/>
      <w:lang w:val="en-GB" w:eastAsia="en-GB"/>
      <w14:ligatures w14:val="none"/>
    </w:rPr>
  </w:style>
  <w:style w:type="character" w:styleId="Hyperlink">
    <w:name w:val="Hyperlink"/>
    <w:uiPriority w:val="99"/>
    <w:rsid w:val="00D633FB"/>
    <w:rPr>
      <w:color w:val="0000FF"/>
      <w:u w:val="single"/>
    </w:rPr>
  </w:style>
  <w:style w:type="paragraph" w:styleId="CommentText">
    <w:name w:val="annotation text"/>
    <w:basedOn w:val="Normal"/>
    <w:link w:val="CommentTextChar"/>
    <w:uiPriority w:val="99"/>
    <w:rsid w:val="00D633FB"/>
  </w:style>
  <w:style w:type="character" w:customStyle="1" w:styleId="CommentTextChar">
    <w:name w:val="Comment Text Char"/>
    <w:basedOn w:val="DefaultParagraphFont"/>
    <w:link w:val="CommentText"/>
    <w:uiPriority w:val="99"/>
    <w:rsid w:val="00D633FB"/>
    <w:rPr>
      <w:rFonts w:ascii="Times New Roman" w:eastAsia="Times New Roman" w:hAnsi="Times New Roman" w:cs="Times New Roman"/>
      <w:kern w:val="0"/>
      <w:sz w:val="20"/>
      <w:szCs w:val="20"/>
      <w:lang w:val="en-GB" w:eastAsia="en-GB"/>
      <w14:ligatures w14:val="none"/>
    </w:rPr>
  </w:style>
  <w:style w:type="paragraph" w:styleId="FootnoteText">
    <w:name w:val="footnote text"/>
    <w:basedOn w:val="Normal"/>
    <w:link w:val="FootnoteTextChar"/>
    <w:uiPriority w:val="99"/>
    <w:unhideWhenUsed/>
    <w:rsid w:val="00D633FB"/>
    <w:rPr>
      <w:rFonts w:ascii="Calibri" w:eastAsia="Calibri" w:hAnsi="Calibri"/>
      <w:lang w:eastAsia="en-US"/>
    </w:rPr>
  </w:style>
  <w:style w:type="character" w:customStyle="1" w:styleId="FootnoteTextChar">
    <w:name w:val="Footnote Text Char"/>
    <w:basedOn w:val="DefaultParagraphFont"/>
    <w:link w:val="FootnoteText"/>
    <w:uiPriority w:val="99"/>
    <w:rsid w:val="00D633FB"/>
    <w:rPr>
      <w:rFonts w:ascii="Calibri" w:eastAsia="Calibri" w:hAnsi="Calibri" w:cs="Times New Roman"/>
      <w:kern w:val="0"/>
      <w:sz w:val="20"/>
      <w:szCs w:val="20"/>
      <w:lang w:val="en-GB"/>
      <w14:ligatures w14:val="none"/>
    </w:rPr>
  </w:style>
  <w:style w:type="character" w:styleId="FootnoteReference">
    <w:name w:val="footnote reference"/>
    <w:uiPriority w:val="99"/>
    <w:unhideWhenUsed/>
    <w:rsid w:val="00D633FB"/>
    <w:rPr>
      <w:vertAlign w:val="superscript"/>
    </w:rPr>
  </w:style>
  <w:style w:type="paragraph" w:customStyle="1" w:styleId="Default">
    <w:name w:val="Default"/>
    <w:basedOn w:val="Normal"/>
    <w:rsid w:val="00D633FB"/>
    <w:pPr>
      <w:autoSpaceDE w:val="0"/>
      <w:autoSpaceDN w:val="0"/>
    </w:pPr>
    <w:rPr>
      <w:rFonts w:ascii="Arial" w:eastAsia="Calibri" w:hAnsi="Arial" w:cs="Arial"/>
      <w:color w:val="000000"/>
      <w:sz w:val="24"/>
      <w:szCs w:val="24"/>
      <w:lang w:val="en-IE" w:eastAsia="en-I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rsid w:val="00D633FB"/>
  </w:style>
  <w:style w:type="paragraph" w:styleId="NoSpacing">
    <w:name w:val="No Spacing"/>
    <w:qFormat/>
    <w:rsid w:val="00D633FB"/>
    <w:pPr>
      <w:spacing w:after="0" w:line="240" w:lineRule="auto"/>
    </w:pPr>
    <w:rPr>
      <w:rFonts w:ascii="Arial" w:eastAsia="Times New Roman" w:hAnsi="Arial" w:cs="Times New Roman"/>
      <w:kern w:val="0"/>
      <w:sz w:val="20"/>
      <w:szCs w:val="20"/>
      <w:lang w:eastAsia="en-GB"/>
      <w14:ligatures w14:val="none"/>
    </w:rPr>
  </w:style>
  <w:style w:type="character" w:customStyle="1" w:styleId="normaltextrun">
    <w:name w:val="normaltextrun"/>
    <w:basedOn w:val="DefaultParagraphFont"/>
    <w:rsid w:val="00D633FB"/>
  </w:style>
  <w:style w:type="character" w:customStyle="1" w:styleId="eop">
    <w:name w:val="eop"/>
    <w:basedOn w:val="DefaultParagraphFont"/>
    <w:rsid w:val="00D633FB"/>
  </w:style>
  <w:style w:type="paragraph" w:customStyle="1" w:styleId="paragraph">
    <w:name w:val="paragraph"/>
    <w:basedOn w:val="Normal"/>
    <w:rsid w:val="00D633FB"/>
    <w:pPr>
      <w:spacing w:before="100" w:beforeAutospacing="1" w:after="100" w:afterAutospacing="1"/>
    </w:pPr>
    <w:rPr>
      <w:sz w:val="24"/>
      <w:szCs w:val="24"/>
      <w:lang w:val="en-IE" w:eastAsia="en-IE"/>
    </w:rPr>
  </w:style>
  <w:style w:type="character" w:customStyle="1" w:styleId="findhit">
    <w:name w:val="findhit"/>
    <w:basedOn w:val="DefaultParagraphFont"/>
    <w:rsid w:val="00D633FB"/>
  </w:style>
  <w:style w:type="character" w:styleId="UnresolvedMention">
    <w:name w:val="Unresolved Mention"/>
    <w:basedOn w:val="DefaultParagraphFont"/>
    <w:uiPriority w:val="99"/>
    <w:semiHidden/>
    <w:unhideWhenUsed/>
    <w:rsid w:val="00215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hnny.dicker@hse.ie" TargetMode="External"/><Relationship Id="rId18" Type="http://schemas.openxmlformats.org/officeDocument/2006/relationships/hyperlink" Target="https://www.hse.ie/eng/services/list/2/primarycare/childrenfirst/resour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evisedacts.lawreform.ie/eli/2015/act/36/revised/en/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lysupport@hse.i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48051-516F-461E-AB80-9C47F17E9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5FDE1-E6DB-4060-BD59-D53C60EB9D82}">
  <ds:schemaRefs>
    <ds:schemaRef ds:uri="http://schemas.openxmlformats.org/officeDocument/2006/bibliography"/>
  </ds:schemaRefs>
</ds:datastoreItem>
</file>

<file path=customXml/itemProps3.xml><?xml version="1.0" encoding="utf-8"?>
<ds:datastoreItem xmlns:ds="http://schemas.openxmlformats.org/officeDocument/2006/customXml" ds:itemID="{55D864F7-049A-48A9-BD6B-EF23697BE2CB}">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C14D92BD-595A-44AA-A0BB-50408C0F6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Pages>
  <Words>5392</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Robert</dc:creator>
  <cp:keywords/>
  <dc:description/>
  <cp:lastModifiedBy>Rosie Walsh1</cp:lastModifiedBy>
  <cp:revision>5</cp:revision>
  <cp:lastPrinted>2025-12-24T10:26:00Z</cp:lastPrinted>
  <dcterms:created xsi:type="dcterms:W3CDTF">2026-06-26T09:14:00Z</dcterms:created>
  <dcterms:modified xsi:type="dcterms:W3CDTF">2026-07-13T11:34:00Z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