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0934E8">
      <w:pPr>
        <w:jc w:val="center"/>
        <w:rPr>
          <w:rFonts w:cs="Arial"/>
          <w:b/>
        </w:rPr>
      </w:pPr>
      <w:r w:rsidRPr="001A519A">
        <w:rPr>
          <w:rFonts w:cs="Arial"/>
          <w:b/>
        </w:rPr>
        <w:t>Additional Campaign Information</w:t>
      </w:r>
    </w:p>
    <w:p w14:paraId="76B48B15" w14:textId="5D06732E" w:rsidR="00C10E8B" w:rsidRPr="007656C3" w:rsidRDefault="000934E8" w:rsidP="00A04413">
      <w:pPr>
        <w:jc w:val="center"/>
        <w:rPr>
          <w:rFonts w:cs="Arial"/>
          <w:b/>
          <w:iCs/>
        </w:rPr>
      </w:pPr>
      <w:r w:rsidRPr="007656C3">
        <w:rPr>
          <w:rFonts w:cs="Arial"/>
          <w:b/>
          <w:iCs/>
        </w:rPr>
        <w:t>NRS15476</w:t>
      </w:r>
      <w:r w:rsidR="00A04413">
        <w:rPr>
          <w:rFonts w:cs="Arial"/>
          <w:b/>
          <w:iCs/>
        </w:rPr>
        <w:t xml:space="preserve"> </w:t>
      </w:r>
      <w:r w:rsidR="00BD52DF" w:rsidRPr="007656C3">
        <w:rPr>
          <w:rFonts w:cs="Arial"/>
          <w:b/>
          <w:iCs/>
        </w:rPr>
        <w:t>Grade VII,</w:t>
      </w:r>
      <w:r w:rsidR="00A04413">
        <w:rPr>
          <w:rFonts w:cs="Arial"/>
          <w:b/>
          <w:iCs/>
        </w:rPr>
        <w:t xml:space="preserve"> </w:t>
      </w:r>
      <w:r w:rsidR="00BD52DF" w:rsidRPr="007656C3">
        <w:rPr>
          <w:rFonts w:cs="Arial"/>
          <w:b/>
          <w:iCs/>
        </w:rPr>
        <w:t>Data Analyst</w:t>
      </w:r>
    </w:p>
    <w:p w14:paraId="05DA744E" w14:textId="4D0645BF" w:rsidR="00065A9D" w:rsidRPr="008F59BA" w:rsidRDefault="00BB26C4" w:rsidP="003D19FA">
      <w:pPr>
        <w:jc w:val="center"/>
        <w:rPr>
          <w:rFonts w:cs="Arial"/>
          <w:b/>
        </w:rPr>
      </w:pPr>
      <w:r w:rsidRPr="00BF2CA3">
        <w:rPr>
          <w:rFonts w:cs="Arial"/>
          <w:b/>
          <w:bCs/>
          <w:iCs/>
        </w:rPr>
        <w:t>National Office for Mental Health, Access &amp; Integration</w:t>
      </w: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540C9CFA" w14:textId="77777777" w:rsidR="000934E8" w:rsidRDefault="000934E8" w:rsidP="006C3390">
      <w:pPr>
        <w:jc w:val="both"/>
        <w:rPr>
          <w:rFonts w:cs="Arial"/>
          <w:lang w:val="en-US" w:eastAsia="en-US"/>
        </w:rPr>
      </w:pPr>
    </w:p>
    <w:p w14:paraId="61B25614" w14:textId="1AF2149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1302BF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934E8" w:rsidRPr="00681F36">
          <w:rPr>
            <w:rStyle w:val="Hyperlink"/>
            <w:rFonts w:ascii="Arial" w:hAnsi="Arial" w:cs="Arial"/>
            <w:b/>
            <w:bCs/>
          </w:rPr>
          <w:t>recruitmanagement@hse.ie</w:t>
        </w:r>
      </w:hyperlink>
      <w:r w:rsidR="000934E8">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7E30A0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E2756" w:rsidRPr="00EE2756">
        <w:rPr>
          <w:rFonts w:cs="Arial"/>
          <w:b/>
        </w:rPr>
        <w:t>Wednesday 29th of July 2026 at 12:00PM</w:t>
      </w:r>
      <w:r w:rsidR="00BE366C" w:rsidRPr="00EE2756">
        <w:rPr>
          <w:rFonts w:cs="Arial"/>
          <w:b/>
        </w:rPr>
        <w:t>.</w:t>
      </w:r>
      <w:r w:rsidR="00C95B23" w:rsidRPr="00EE2756">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0A10EE2" w14:textId="77777777"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3D1022B"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0934E8" w:rsidRPr="00681F36">
          <w:rPr>
            <w:rStyle w:val="Hyperlink"/>
            <w:rFonts w:cs="Arial"/>
          </w:rPr>
          <w:t>recruitmanagement@hse.ie</w:t>
        </w:r>
      </w:hyperlink>
      <w:r w:rsidR="000934E8">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4BEF39EC" w14:textId="77777777" w:rsidR="00F33685" w:rsidRDefault="00F33685" w:rsidP="007656C3">
      <w:pPr>
        <w:rPr>
          <w:rFonts w:cs="Arial"/>
          <w:b/>
          <w:color w:val="FF0000"/>
        </w:rPr>
      </w:pPr>
    </w:p>
    <w:p w14:paraId="08F35868" w14:textId="77777777" w:rsidR="007656C3" w:rsidRPr="007656C3" w:rsidRDefault="007656C3" w:rsidP="007656C3">
      <w:pPr>
        <w:rPr>
          <w:rFonts w:cs="Arial"/>
          <w:b/>
          <w:iCs/>
          <w:lang w:val="en-GB" w:eastAsia="en-GB"/>
        </w:rPr>
      </w:pPr>
      <w:r w:rsidRPr="007656C3">
        <w:rPr>
          <w:rFonts w:cs="Arial"/>
          <w:b/>
          <w:lang w:val="en-GB" w:eastAsia="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A9346E0" w14:textId="77777777" w:rsidR="007656C3" w:rsidRPr="007656C3" w:rsidRDefault="007656C3" w:rsidP="007656C3">
      <w:pPr>
        <w:rPr>
          <w:rFonts w:cs="Arial"/>
          <w:b/>
          <w:iCs/>
          <w:lang w:val="en-GB" w:eastAsia="en-GB"/>
        </w:rPr>
      </w:pPr>
    </w:p>
    <w:p w14:paraId="7F12E8F2" w14:textId="77777777" w:rsidR="007656C3" w:rsidRPr="007656C3" w:rsidRDefault="007656C3" w:rsidP="007656C3">
      <w:pPr>
        <w:rPr>
          <w:rFonts w:cs="Arial"/>
          <w:b/>
          <w:iCs/>
          <w:shd w:val="clear" w:color="auto" w:fill="FFFFFF"/>
          <w:lang w:val="en-GB" w:eastAsia="en-GB"/>
        </w:rPr>
      </w:pPr>
      <w:r w:rsidRPr="007656C3">
        <w:rPr>
          <w:rFonts w:cs="Arial"/>
          <w:b/>
          <w:iCs/>
          <w:shd w:val="clear" w:color="auto" w:fill="FFFFFF"/>
          <w:lang w:val="en-GB" w:eastAsia="en-GB"/>
        </w:rPr>
        <w:t xml:space="preserve">* View the list of </w:t>
      </w:r>
      <w:hyperlink r:id="rId19" w:history="1">
        <w:r w:rsidRPr="007656C3">
          <w:rPr>
            <w:rFonts w:cs="Arial"/>
            <w:b/>
            <w:iCs/>
            <w:color w:val="0000FF"/>
            <w:u w:val="single"/>
            <w:shd w:val="clear" w:color="auto" w:fill="FFFFFF"/>
            <w:lang w:val="en-GB" w:eastAsia="en-GB"/>
          </w:rPr>
          <w:t>other statutory health agencies</w:t>
        </w:r>
      </w:hyperlink>
    </w:p>
    <w:p w14:paraId="137F8992" w14:textId="77777777" w:rsidR="007656C3" w:rsidRPr="007656C3" w:rsidRDefault="007656C3" w:rsidP="007656C3">
      <w:pPr>
        <w:rPr>
          <w:rFonts w:cs="Arial"/>
          <w:lang w:val="en-GB" w:eastAsia="en-GB"/>
        </w:rPr>
      </w:pPr>
    </w:p>
    <w:p w14:paraId="1ECD710B" w14:textId="77777777" w:rsidR="007656C3" w:rsidRPr="007656C3" w:rsidRDefault="007656C3" w:rsidP="007656C3">
      <w:pPr>
        <w:rPr>
          <w:rFonts w:cs="Arial"/>
          <w:lang w:val="en-GB" w:eastAsia="en-GB"/>
        </w:rPr>
      </w:pPr>
    </w:p>
    <w:p w14:paraId="4A768604" w14:textId="77777777" w:rsidR="007656C3" w:rsidRPr="007656C3" w:rsidRDefault="007656C3" w:rsidP="007656C3">
      <w:pPr>
        <w:rPr>
          <w:rFonts w:cs="Arial"/>
          <w:lang w:val="en-GB" w:eastAsia="en-GB"/>
        </w:rPr>
      </w:pPr>
      <w:r w:rsidRPr="007656C3">
        <w:rPr>
          <w:rFonts w:cs="Arial"/>
          <w:lang w:val="en-GB" w:eastAsia="en-GB"/>
        </w:rPr>
        <w:t>Eligible applicants will be those who on the closing date for the competition:</w:t>
      </w:r>
    </w:p>
    <w:p w14:paraId="40002B2F" w14:textId="77777777" w:rsidR="007656C3" w:rsidRPr="007656C3" w:rsidRDefault="007656C3" w:rsidP="007656C3">
      <w:pPr>
        <w:jc w:val="both"/>
        <w:rPr>
          <w:rFonts w:cs="Arial"/>
          <w:lang w:val="en-GB" w:eastAsia="en-GB"/>
        </w:rPr>
      </w:pPr>
    </w:p>
    <w:p w14:paraId="61857AD8" w14:textId="77777777" w:rsidR="007656C3" w:rsidRPr="007656C3" w:rsidRDefault="007656C3" w:rsidP="007656C3">
      <w:pPr>
        <w:numPr>
          <w:ilvl w:val="0"/>
          <w:numId w:val="28"/>
        </w:numPr>
        <w:jc w:val="both"/>
        <w:rPr>
          <w:rFonts w:cs="Arial"/>
          <w:color w:val="000000"/>
          <w:lang w:val="en-GB" w:eastAsia="en-US"/>
        </w:rPr>
      </w:pPr>
      <w:r w:rsidRPr="007656C3">
        <w:rPr>
          <w:rFonts w:cs="Arial"/>
          <w:lang w:val="en-GB" w:eastAsia="en-GB"/>
        </w:rPr>
        <w:t xml:space="preserve">Have satisfactory experience in an office under the HSE, TUSLA, </w:t>
      </w:r>
      <w:r w:rsidRPr="007656C3">
        <w:rPr>
          <w:rFonts w:cs="Arial"/>
          <w:color w:val="000000"/>
          <w:lang w:val="en-GB" w:eastAsia="en-US"/>
        </w:rPr>
        <w:t>other statutory health agencies*, or a body which provides services on behalf of the HSE under Section 38 of the Health Act 2004 at a level not lower than that of Grade IV (or equivalent)</w:t>
      </w:r>
    </w:p>
    <w:p w14:paraId="58C6A954" w14:textId="77777777" w:rsidR="007656C3" w:rsidRPr="007656C3" w:rsidRDefault="007656C3" w:rsidP="007656C3">
      <w:pPr>
        <w:jc w:val="center"/>
        <w:rPr>
          <w:rFonts w:cs="Arial"/>
          <w:b/>
          <w:bCs/>
          <w:color w:val="000000"/>
          <w:lang w:val="en-GB" w:eastAsia="en-GB"/>
        </w:rPr>
      </w:pPr>
    </w:p>
    <w:p w14:paraId="585AD4D4" w14:textId="77777777" w:rsidR="007656C3" w:rsidRPr="007656C3" w:rsidRDefault="007656C3" w:rsidP="007656C3">
      <w:pPr>
        <w:jc w:val="center"/>
        <w:rPr>
          <w:rFonts w:cs="Arial"/>
          <w:b/>
          <w:bCs/>
          <w:color w:val="000000"/>
          <w:lang w:eastAsia="en-US"/>
        </w:rPr>
      </w:pPr>
      <w:r w:rsidRPr="007656C3">
        <w:rPr>
          <w:rFonts w:cs="Arial"/>
          <w:b/>
          <w:bCs/>
          <w:color w:val="000000"/>
          <w:lang w:val="en-GB" w:eastAsia="en-GB"/>
        </w:rPr>
        <w:t>And</w:t>
      </w:r>
    </w:p>
    <w:p w14:paraId="2FA3B6A3" w14:textId="77777777" w:rsidR="007656C3" w:rsidRPr="007656C3" w:rsidRDefault="007656C3" w:rsidP="007656C3">
      <w:pPr>
        <w:ind w:left="720"/>
        <w:jc w:val="both"/>
        <w:rPr>
          <w:rFonts w:cs="Arial"/>
          <w:color w:val="000000"/>
          <w:lang w:val="en-GB" w:eastAsia="en-GB"/>
        </w:rPr>
      </w:pPr>
      <w:r w:rsidRPr="007656C3">
        <w:rPr>
          <w:rFonts w:cs="Arial"/>
          <w:lang w:val="en-GB" w:eastAsia="en-GB"/>
        </w:rPr>
        <w:t xml:space="preserve">Have not less than two years satisfactory experience either in that office or in an office at a level not lower than that of Clerical Officer in the HSE, TUSLA, </w:t>
      </w:r>
      <w:r w:rsidRPr="007656C3">
        <w:rPr>
          <w:rFonts w:cs="Arial"/>
          <w:color w:val="000000" w:themeColor="text1"/>
          <w:lang w:val="en-GB" w:eastAsia="en-GB"/>
        </w:rPr>
        <w:t>other statutory health agencies, or a body which provides services on behalf of the HSE under Section 38 of the Health Act 2004.</w:t>
      </w:r>
    </w:p>
    <w:p w14:paraId="36A25B17" w14:textId="77777777" w:rsidR="007656C3" w:rsidRPr="007656C3" w:rsidRDefault="007656C3" w:rsidP="007656C3">
      <w:pPr>
        <w:ind w:left="720"/>
        <w:jc w:val="both"/>
        <w:rPr>
          <w:rFonts w:cs="Arial"/>
          <w:lang w:val="en-GB" w:eastAsia="en-GB"/>
        </w:rPr>
      </w:pPr>
    </w:p>
    <w:p w14:paraId="0D8D4CF6" w14:textId="77777777" w:rsidR="007656C3" w:rsidRPr="007656C3" w:rsidRDefault="007656C3" w:rsidP="007656C3">
      <w:pPr>
        <w:jc w:val="center"/>
        <w:rPr>
          <w:rFonts w:cs="Arial"/>
          <w:b/>
          <w:bCs/>
          <w:lang w:val="en-GB" w:eastAsia="en-GB"/>
        </w:rPr>
      </w:pPr>
    </w:p>
    <w:p w14:paraId="00CE3769" w14:textId="77777777" w:rsidR="007656C3" w:rsidRPr="007656C3" w:rsidRDefault="007656C3" w:rsidP="007656C3">
      <w:pPr>
        <w:jc w:val="center"/>
        <w:rPr>
          <w:rFonts w:cs="Arial"/>
          <w:b/>
          <w:bCs/>
          <w:lang w:val="en-GB" w:eastAsia="en-US"/>
        </w:rPr>
      </w:pPr>
      <w:r w:rsidRPr="007656C3">
        <w:rPr>
          <w:rFonts w:cs="Arial"/>
          <w:b/>
          <w:bCs/>
          <w:lang w:val="en-GB" w:eastAsia="en-GB"/>
        </w:rPr>
        <w:t>And</w:t>
      </w:r>
    </w:p>
    <w:p w14:paraId="023079E9" w14:textId="77777777" w:rsidR="007656C3" w:rsidRPr="007656C3" w:rsidRDefault="007656C3" w:rsidP="007656C3">
      <w:pPr>
        <w:numPr>
          <w:ilvl w:val="0"/>
          <w:numId w:val="28"/>
        </w:numPr>
        <w:jc w:val="both"/>
        <w:rPr>
          <w:rFonts w:cs="Arial"/>
          <w:color w:val="000000"/>
          <w:lang w:val="en-GB" w:eastAsia="en-US"/>
        </w:rPr>
      </w:pPr>
      <w:r w:rsidRPr="007656C3">
        <w:rPr>
          <w:rFonts w:cs="Arial"/>
          <w:color w:val="000000"/>
          <w:lang w:val="en-GB" w:eastAsia="en-US"/>
        </w:rPr>
        <w:t xml:space="preserve">Candidates must possess the requisite knowledge and ability, including a high standard of suitability, for the proper discharge of the office. </w:t>
      </w:r>
    </w:p>
    <w:p w14:paraId="18C18D0E" w14:textId="77777777" w:rsidR="007656C3" w:rsidRPr="007656C3" w:rsidRDefault="007656C3" w:rsidP="007656C3">
      <w:pPr>
        <w:autoSpaceDE w:val="0"/>
        <w:autoSpaceDN w:val="0"/>
        <w:adjustRightInd w:val="0"/>
        <w:spacing w:line="240" w:lineRule="atLeast"/>
        <w:rPr>
          <w:rFonts w:ascii="Helv" w:hAnsi="Helv" w:cs="Helv"/>
          <w:color w:val="000099"/>
        </w:rPr>
      </w:pPr>
    </w:p>
    <w:p w14:paraId="496AF250" w14:textId="77777777" w:rsidR="003F2E98" w:rsidRDefault="003F2E98" w:rsidP="003F2E98">
      <w:pPr>
        <w:jc w:val="both"/>
        <w:rPr>
          <w:rFonts w:cs="Arial"/>
          <w:b/>
          <w:lang w:val="en-GB" w:eastAsia="en-GB"/>
        </w:rPr>
      </w:pPr>
    </w:p>
    <w:p w14:paraId="002CA353" w14:textId="01342B3A" w:rsidR="003F2E98" w:rsidRPr="007656C3" w:rsidRDefault="003F2E98" w:rsidP="003F2E98">
      <w:pPr>
        <w:jc w:val="both"/>
        <w:rPr>
          <w:rFonts w:cs="Arial"/>
          <w:b/>
          <w:lang w:val="en-GB" w:eastAsia="en-GB"/>
        </w:rPr>
      </w:pPr>
      <w:r w:rsidRPr="007656C3">
        <w:rPr>
          <w:rFonts w:cs="Arial"/>
          <w:b/>
          <w:lang w:val="en-GB" w:eastAsia="en-GB"/>
        </w:rPr>
        <w:t>Health</w:t>
      </w:r>
    </w:p>
    <w:p w14:paraId="4B82639E" w14:textId="77777777" w:rsidR="003F2E98" w:rsidRPr="007656C3" w:rsidRDefault="003F2E98" w:rsidP="003F2E98">
      <w:pPr>
        <w:jc w:val="both"/>
        <w:rPr>
          <w:rFonts w:cs="Arial"/>
          <w:lang w:val="en-GB" w:eastAsia="en-GB"/>
        </w:rPr>
      </w:pPr>
      <w:r w:rsidRPr="007656C3">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43494A4" w14:textId="77777777" w:rsidR="003F2E98" w:rsidRPr="007656C3" w:rsidRDefault="003F2E98" w:rsidP="003F2E98">
      <w:pPr>
        <w:jc w:val="both"/>
        <w:rPr>
          <w:rFonts w:cs="Arial"/>
          <w:lang w:val="en-GB" w:eastAsia="en-GB"/>
        </w:rPr>
      </w:pPr>
    </w:p>
    <w:p w14:paraId="5037438D" w14:textId="77777777" w:rsidR="003F2E98" w:rsidRPr="007656C3" w:rsidRDefault="003F2E98" w:rsidP="003F2E98">
      <w:pPr>
        <w:ind w:right="-766"/>
        <w:jc w:val="both"/>
        <w:rPr>
          <w:rFonts w:cs="Arial"/>
          <w:iCs/>
          <w:lang w:val="en-GB" w:eastAsia="en-GB"/>
        </w:rPr>
      </w:pPr>
      <w:r w:rsidRPr="007656C3">
        <w:rPr>
          <w:rFonts w:cs="Arial"/>
          <w:b/>
          <w:bCs/>
          <w:lang w:val="en-GB" w:eastAsia="en-GB"/>
        </w:rPr>
        <w:t>Character</w:t>
      </w:r>
    </w:p>
    <w:p w14:paraId="7327483E" w14:textId="77777777" w:rsidR="003F2E98" w:rsidRPr="007656C3" w:rsidRDefault="003F2E98" w:rsidP="003F2E98">
      <w:pPr>
        <w:ind w:right="-766"/>
        <w:jc w:val="both"/>
        <w:rPr>
          <w:rFonts w:cs="Arial"/>
          <w:lang w:val="en-GB" w:eastAsia="en-GB"/>
        </w:rPr>
      </w:pPr>
      <w:r w:rsidRPr="007656C3">
        <w:rPr>
          <w:rFonts w:cs="Arial"/>
          <w:lang w:val="en-GB" w:eastAsia="en-GB"/>
        </w:rPr>
        <w:t>Each candidate for and any person holding the office must be of good character.</w:t>
      </w:r>
    </w:p>
    <w:p w14:paraId="3F0C6F93" w14:textId="450B726D" w:rsidR="00F46E24" w:rsidRDefault="00F46E24" w:rsidP="006B269C">
      <w:pPr>
        <w:rPr>
          <w:rFonts w:cs="Arial"/>
          <w:b/>
          <w:bCs/>
          <w:iCs/>
          <w:color w:val="FF0000"/>
        </w:rPr>
      </w:pPr>
    </w:p>
    <w:p w14:paraId="63319BD5" w14:textId="77777777" w:rsidR="003F2E98" w:rsidRDefault="003F2E98" w:rsidP="006B269C">
      <w:pPr>
        <w:rPr>
          <w:rFonts w:cs="Arial"/>
          <w:b/>
          <w:bCs/>
          <w:iCs/>
          <w:color w:val="FF0000"/>
        </w:rPr>
      </w:pPr>
    </w:p>
    <w:p w14:paraId="47DFCF6C" w14:textId="77777777" w:rsidR="007656C3" w:rsidRPr="007656C3" w:rsidRDefault="007656C3" w:rsidP="007656C3">
      <w:pPr>
        <w:rPr>
          <w:rFonts w:cs="Arial"/>
          <w:b/>
          <w:bCs/>
          <w:lang w:val="en-GB" w:eastAsia="en-GB"/>
        </w:rPr>
      </w:pPr>
      <w:r w:rsidRPr="007656C3">
        <w:rPr>
          <w:rFonts w:cs="Arial"/>
          <w:b/>
          <w:bCs/>
          <w:lang w:val="en-GB" w:eastAsia="en-GB"/>
        </w:rPr>
        <w:t>Post Specific Requirements</w:t>
      </w:r>
    </w:p>
    <w:p w14:paraId="5B211E36" w14:textId="77777777" w:rsidR="00F46E24" w:rsidRDefault="00F46E24" w:rsidP="006B269C">
      <w:pPr>
        <w:rPr>
          <w:rFonts w:cs="Arial"/>
          <w:b/>
          <w:bCs/>
          <w:iCs/>
          <w:color w:val="FF0000"/>
        </w:rPr>
      </w:pPr>
    </w:p>
    <w:p w14:paraId="1B2E8637" w14:textId="77777777" w:rsidR="007656C3" w:rsidRPr="007656C3" w:rsidRDefault="007656C3" w:rsidP="007656C3">
      <w:pPr>
        <w:numPr>
          <w:ilvl w:val="0"/>
          <w:numId w:val="31"/>
        </w:numPr>
        <w:spacing w:before="240"/>
        <w:jc w:val="both"/>
        <w:rPr>
          <w:rFonts w:cs="Arial"/>
          <w:bCs/>
          <w:i/>
          <w:iCs/>
          <w:lang w:val="en-GB" w:eastAsia="en-GB"/>
        </w:rPr>
      </w:pPr>
      <w:r w:rsidRPr="007656C3">
        <w:rPr>
          <w:rFonts w:cs="Arial"/>
          <w:bCs/>
          <w:lang w:val="en-GB" w:eastAsia="en-GB"/>
        </w:rPr>
        <w:t xml:space="preserve">Experience in a role that has involved </w:t>
      </w:r>
      <w:r w:rsidRPr="007656C3">
        <w:rPr>
          <w:rFonts w:cs="Arial"/>
          <w:lang w:val="en-GB" w:eastAsia="en-GB"/>
        </w:rPr>
        <w:t>working with business intelligence toolsets and programming packages t</w:t>
      </w:r>
      <w:r w:rsidRPr="007656C3">
        <w:rPr>
          <w:rFonts w:cs="Arial"/>
          <w:iCs/>
          <w:lang w:val="en-GB" w:eastAsia="en-GB"/>
        </w:rPr>
        <w:t>o analyse and visualise data, as relevant to this role.</w:t>
      </w:r>
    </w:p>
    <w:p w14:paraId="62DFA825" w14:textId="77777777" w:rsidR="007656C3" w:rsidRPr="007656C3" w:rsidRDefault="007656C3" w:rsidP="007656C3">
      <w:pPr>
        <w:numPr>
          <w:ilvl w:val="0"/>
          <w:numId w:val="31"/>
        </w:numPr>
        <w:spacing w:before="240"/>
        <w:rPr>
          <w:rFonts w:cs="Arial"/>
          <w:i/>
          <w:iCs/>
          <w:lang w:val="en-GB" w:eastAsia="en-GB"/>
        </w:rPr>
      </w:pPr>
      <w:r w:rsidRPr="007656C3">
        <w:rPr>
          <w:rFonts w:cs="Arial"/>
          <w:lang w:val="en-GB" w:eastAsia="en-GB"/>
        </w:rPr>
        <w:t xml:space="preserve">Experience extracting, processing and analysing large volumes of data to include experience in collating information from </w:t>
      </w:r>
      <w:bookmarkStart w:id="1" w:name="_Int_mUicQnIc"/>
      <w:proofErr w:type="gramStart"/>
      <w:r w:rsidRPr="007656C3">
        <w:rPr>
          <w:rFonts w:cs="Arial"/>
          <w:lang w:val="en-GB" w:eastAsia="en-GB"/>
        </w:rPr>
        <w:t>a number of</w:t>
      </w:r>
      <w:bookmarkEnd w:id="1"/>
      <w:proofErr w:type="gramEnd"/>
      <w:r w:rsidRPr="007656C3">
        <w:rPr>
          <w:rFonts w:cs="Arial"/>
          <w:lang w:val="en-GB" w:eastAsia="en-GB"/>
        </w:rPr>
        <w:t xml:space="preserve"> sources and producing reports for senior management/stakeholders.</w:t>
      </w:r>
    </w:p>
    <w:p w14:paraId="39428E2D" w14:textId="77777777" w:rsidR="007656C3" w:rsidRPr="007656C3" w:rsidRDefault="007656C3" w:rsidP="007656C3">
      <w:pPr>
        <w:numPr>
          <w:ilvl w:val="0"/>
          <w:numId w:val="31"/>
        </w:numPr>
        <w:spacing w:before="240"/>
        <w:ind w:right="176"/>
        <w:rPr>
          <w:rFonts w:cs="Arial"/>
          <w:lang w:val="en-GB" w:eastAsia="en-GB"/>
        </w:rPr>
      </w:pPr>
      <w:r w:rsidRPr="007656C3">
        <w:rPr>
          <w:rFonts w:cs="Arial"/>
          <w:lang w:val="en-GB" w:eastAsia="en-GB"/>
        </w:rPr>
        <w:t xml:space="preserve">Experience in managing and working collaboratively with multiple internal and external stakeholders, as relevant to this role. </w:t>
      </w:r>
    </w:p>
    <w:p w14:paraId="6663BBF5" w14:textId="77777777" w:rsidR="007656C3" w:rsidRDefault="007656C3"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1BBBD95" w14:textId="77777777" w:rsidR="007656C3" w:rsidRPr="007656C3" w:rsidRDefault="007656C3" w:rsidP="007656C3">
      <w:pPr>
        <w:ind w:right="-766"/>
        <w:jc w:val="both"/>
        <w:rPr>
          <w:rFonts w:cs="Arial"/>
          <w:lang w:val="en-GB" w:eastAsia="en-GB"/>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2ABB9D86" w14:textId="77777777" w:rsidR="007656C3" w:rsidRDefault="007656C3" w:rsidP="006B269C">
      <w:pPr>
        <w:rPr>
          <w:rFonts w:cs="Arial"/>
          <w:b/>
          <w:bCs/>
          <w:iCs/>
          <w:color w:val="FF0000"/>
        </w:rPr>
      </w:pPr>
    </w:p>
    <w:p w14:paraId="10D4F3C8" w14:textId="77777777" w:rsidR="007656C3" w:rsidRDefault="007656C3"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5C77CB1A" w14:textId="3157AE94" w:rsidR="006A0D28" w:rsidRPr="008F59BA" w:rsidRDefault="006A0D28" w:rsidP="007656C3">
      <w:pPr>
        <w:pBdr>
          <w:top w:val="single" w:sz="4" w:space="1" w:color="auto"/>
          <w:left w:val="single" w:sz="4" w:space="4"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7656C3">
      <w:pP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7656C3">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6DEC14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0B80" w14:textId="77777777" w:rsidR="00C6261B" w:rsidRDefault="00C6261B">
      <w:r>
        <w:separator/>
      </w:r>
    </w:p>
  </w:endnote>
  <w:endnote w:type="continuationSeparator" w:id="0">
    <w:p w14:paraId="04B4FB61" w14:textId="77777777" w:rsidR="00C6261B" w:rsidRDefault="00C6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734824B" w:rsidR="00CA4FC3" w:rsidRDefault="000934E8" w:rsidP="00BE366C">
    <w:pPr>
      <w:pStyle w:val="Footer"/>
      <w:tabs>
        <w:tab w:val="left" w:pos="1290"/>
      </w:tabs>
      <w:rPr>
        <w:rFonts w:ascii="Arial" w:hAnsi="Arial" w:cs="Arial"/>
        <w:sz w:val="20"/>
      </w:rPr>
    </w:pPr>
    <w:r>
      <w:rPr>
        <w:rFonts w:ascii="Arial" w:hAnsi="Arial" w:cs="Arial"/>
        <w:iCs/>
        <w:sz w:val="20"/>
        <w:lang w:eastAsia="en-GB"/>
      </w:rPr>
      <w:t>NRS15476</w:t>
    </w:r>
    <w:r w:rsidR="00A04413">
      <w:rPr>
        <w:rFonts w:ascii="Arial" w:hAnsi="Arial" w:cs="Arial"/>
        <w:iCs/>
        <w:sz w:val="20"/>
        <w:lang w:eastAsia="en-GB"/>
      </w:rPr>
      <w:t xml:space="preserve"> </w:t>
    </w:r>
    <w:r>
      <w:rPr>
        <w:rFonts w:ascii="Arial" w:hAnsi="Arial" w:cs="Arial"/>
        <w:iCs/>
        <w:sz w:val="20"/>
        <w:lang w:eastAsia="en-GB"/>
      </w:rPr>
      <w:t>Grade VII, Data Analyst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E245" w14:textId="77777777" w:rsidR="00C6261B" w:rsidRDefault="00C6261B">
      <w:r>
        <w:separator/>
      </w:r>
    </w:p>
  </w:footnote>
  <w:footnote w:type="continuationSeparator" w:id="0">
    <w:p w14:paraId="34B3664F" w14:textId="77777777" w:rsidR="00C6261B" w:rsidRDefault="00C6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F60ABB"/>
    <w:multiLevelType w:val="hybridMultilevel"/>
    <w:tmpl w:val="D1C283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9E793A"/>
    <w:multiLevelType w:val="hybridMultilevel"/>
    <w:tmpl w:val="273EDF2A"/>
    <w:lvl w:ilvl="0" w:tplc="62DAC7EC">
      <w:start w:val="1"/>
      <w:numFmt w:val="lowerLetter"/>
      <w:lvlText w:val="(%1)"/>
      <w:lvlJc w:val="left"/>
      <w:pPr>
        <w:ind w:left="720" w:hanging="360"/>
      </w:pPr>
      <w:rPr>
        <w:rFonts w:eastAsia="Times New Roman"/>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BFC46BD"/>
    <w:multiLevelType w:val="hybridMultilevel"/>
    <w:tmpl w:val="801C0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0861049">
    <w:abstractNumId w:val="1"/>
  </w:num>
  <w:num w:numId="2" w16cid:durableId="744762714">
    <w:abstractNumId w:val="19"/>
  </w:num>
  <w:num w:numId="3" w16cid:durableId="1624073159">
    <w:abstractNumId w:val="8"/>
  </w:num>
  <w:num w:numId="4" w16cid:durableId="422263447">
    <w:abstractNumId w:val="2"/>
  </w:num>
  <w:num w:numId="5" w16cid:durableId="1569611369">
    <w:abstractNumId w:val="22"/>
  </w:num>
  <w:num w:numId="6" w16cid:durableId="232392320">
    <w:abstractNumId w:val="24"/>
  </w:num>
  <w:num w:numId="7" w16cid:durableId="1553081426">
    <w:abstractNumId w:val="11"/>
  </w:num>
  <w:num w:numId="8" w16cid:durableId="1053893913">
    <w:abstractNumId w:val="21"/>
  </w:num>
  <w:num w:numId="9" w16cid:durableId="1392535471">
    <w:abstractNumId w:val="4"/>
  </w:num>
  <w:num w:numId="10" w16cid:durableId="2053531353">
    <w:abstractNumId w:val="12"/>
  </w:num>
  <w:num w:numId="11" w16cid:durableId="303001119">
    <w:abstractNumId w:val="7"/>
  </w:num>
  <w:num w:numId="12" w16cid:durableId="1690595689">
    <w:abstractNumId w:val="23"/>
  </w:num>
  <w:num w:numId="13" w16cid:durableId="596712429">
    <w:abstractNumId w:val="20"/>
  </w:num>
  <w:num w:numId="14" w16cid:durableId="1171291312">
    <w:abstractNumId w:val="27"/>
  </w:num>
  <w:num w:numId="15" w16cid:durableId="1420828303">
    <w:abstractNumId w:val="6"/>
  </w:num>
  <w:num w:numId="16" w16cid:durableId="1943143749">
    <w:abstractNumId w:val="18"/>
  </w:num>
  <w:num w:numId="17" w16cid:durableId="419835243">
    <w:abstractNumId w:val="13"/>
  </w:num>
  <w:num w:numId="18" w16cid:durableId="743990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606992">
    <w:abstractNumId w:val="17"/>
  </w:num>
  <w:num w:numId="20" w16cid:durableId="1212184160">
    <w:abstractNumId w:val="15"/>
  </w:num>
  <w:num w:numId="21" w16cid:durableId="1916625630">
    <w:abstractNumId w:val="25"/>
  </w:num>
  <w:num w:numId="22" w16cid:durableId="946081986">
    <w:abstractNumId w:val="2"/>
  </w:num>
  <w:num w:numId="23" w16cid:durableId="1454788687">
    <w:abstractNumId w:val="1"/>
  </w:num>
  <w:num w:numId="24" w16cid:durableId="1459686641">
    <w:abstractNumId w:val="5"/>
  </w:num>
  <w:num w:numId="25" w16cid:durableId="36122387">
    <w:abstractNumId w:val="10"/>
  </w:num>
  <w:num w:numId="26" w16cid:durableId="1503549071">
    <w:abstractNumId w:val="22"/>
  </w:num>
  <w:num w:numId="27" w16cid:durableId="1523544521">
    <w:abstractNumId w:val="3"/>
  </w:num>
  <w:num w:numId="28" w16cid:durableId="286083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2036732">
    <w:abstractNumId w:val="0"/>
  </w:num>
  <w:num w:numId="30" w16cid:durableId="1689217249">
    <w:abstractNumId w:val="16"/>
  </w:num>
  <w:num w:numId="31" w16cid:durableId="204695196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1875"/>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4E8"/>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159D"/>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565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5DEA"/>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3F2E98"/>
    <w:rsid w:val="003F6AF7"/>
    <w:rsid w:val="00400EA6"/>
    <w:rsid w:val="004020F2"/>
    <w:rsid w:val="00402F93"/>
    <w:rsid w:val="0040601D"/>
    <w:rsid w:val="00411FD6"/>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1FFF"/>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6C3"/>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3F39"/>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3EC9"/>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4413"/>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622"/>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26C4"/>
    <w:rsid w:val="00BB69D0"/>
    <w:rsid w:val="00BC4E29"/>
    <w:rsid w:val="00BC59A3"/>
    <w:rsid w:val="00BD52DF"/>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261B"/>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756"/>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93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5465</Words>
  <Characters>31154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36546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8</cp:revision>
  <cp:lastPrinted>2020-03-25T10:41:00Z</cp:lastPrinted>
  <dcterms:created xsi:type="dcterms:W3CDTF">2026-06-30T14:18:00Z</dcterms:created>
  <dcterms:modified xsi:type="dcterms:W3CDTF">2026-07-10T14:17:00Z</dcterms:modified>
</cp:coreProperties>
</file>