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0BE80" w14:textId="4969B4BE" w:rsidR="00543F98" w:rsidRDefault="00C22F22" w:rsidP="00543F98">
      <w:pPr>
        <w:jc w:val="both"/>
        <w:rPr>
          <w:rFonts w:ascii="Arial" w:hAnsi="Arial" w:cs="Arial"/>
          <w:b/>
        </w:rPr>
      </w:pPr>
      <w:r>
        <w:rPr>
          <w:noProof/>
          <w:lang w:val="en-IE" w:eastAsia="en-IE"/>
        </w:rPr>
        <w:drawing>
          <wp:anchor distT="0" distB="0" distL="114300" distR="114300" simplePos="0" relativeHeight="251658240" behindDoc="0" locked="0" layoutInCell="1" allowOverlap="1" wp14:anchorId="6FD2F3DE" wp14:editId="0A732F58">
            <wp:simplePos x="0" y="0"/>
            <wp:positionH relativeFrom="margin">
              <wp:posOffset>-816015</wp:posOffset>
            </wp:positionH>
            <wp:positionV relativeFrom="margin">
              <wp:posOffset>-677119</wp:posOffset>
            </wp:positionV>
            <wp:extent cx="1028700" cy="855980"/>
            <wp:effectExtent l="0" t="0" r="0" b="0"/>
            <wp:wrapSquare wrapText="bothSides"/>
            <wp:docPr id="3" name="Picture 3"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p>
    <w:p w14:paraId="4C7A8B55" w14:textId="6D6191C8" w:rsidR="00EB571D" w:rsidRDefault="008C6ADF" w:rsidP="00EB571D">
      <w:pPr>
        <w:ind w:left="-1260"/>
        <w:jc w:val="right"/>
        <w:rPr>
          <w:rFonts w:ascii="Arial" w:hAnsi="Arial" w:cs="Arial"/>
          <w:b/>
          <w:iCs/>
        </w:rPr>
      </w:pPr>
      <w:r>
        <w:rPr>
          <w:rFonts w:ascii="Arial" w:hAnsi="Arial" w:cs="Arial"/>
          <w:b/>
          <w:iCs/>
        </w:rPr>
        <w:t>National Director, Assistant, Sustainable Infrastructure</w:t>
      </w:r>
    </w:p>
    <w:p w14:paraId="144018DE" w14:textId="77777777" w:rsidR="00EB571D" w:rsidRPr="000A1C32" w:rsidRDefault="00EB571D" w:rsidP="00EB571D">
      <w:pPr>
        <w:ind w:left="-1260"/>
        <w:jc w:val="right"/>
        <w:rPr>
          <w:rFonts w:ascii="Arial" w:hAnsi="Arial" w:cs="Arial"/>
          <w:b/>
          <w:iCs/>
        </w:rPr>
      </w:pPr>
      <w:r>
        <w:rPr>
          <w:rFonts w:ascii="Arial" w:hAnsi="Arial" w:cs="Arial"/>
          <w:b/>
          <w:iCs/>
        </w:rPr>
        <w:t>HSE Capital &amp; Estates</w:t>
      </w:r>
    </w:p>
    <w:p w14:paraId="7A06C015" w14:textId="77777777" w:rsidR="00EB571D" w:rsidRPr="00D66B1A" w:rsidRDefault="00EB571D" w:rsidP="00EB571D">
      <w:pPr>
        <w:ind w:left="-1260"/>
        <w:jc w:val="right"/>
        <w:rPr>
          <w:rFonts w:ascii="Arial" w:hAnsi="Arial" w:cs="Arial"/>
          <w:b/>
        </w:rPr>
      </w:pPr>
      <w:r w:rsidRPr="00E766A5">
        <w:rPr>
          <w:rFonts w:ascii="Arial" w:hAnsi="Arial" w:cs="Arial"/>
          <w:b/>
        </w:rPr>
        <w:t>Job Specification &amp; Terms and Conditio</w:t>
      </w:r>
      <w:r w:rsidRPr="00D66B1A">
        <w:rPr>
          <w:rFonts w:ascii="Arial" w:hAnsi="Arial" w:cs="Arial"/>
          <w:b/>
        </w:rPr>
        <w:t>ns</w:t>
      </w:r>
    </w:p>
    <w:p w14:paraId="49AEBD4A" w14:textId="77777777" w:rsidR="00543F98" w:rsidRPr="00D66B1A"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D66B1A" w:rsidRDefault="00F6254C" w:rsidP="00F6254C">
            <w:pPr>
              <w:rPr>
                <w:rFonts w:ascii="Arial" w:hAnsi="Arial" w:cs="Arial"/>
                <w:b/>
                <w:bCs/>
              </w:rPr>
            </w:pPr>
            <w:r w:rsidRPr="00D66B1A">
              <w:rPr>
                <w:rFonts w:ascii="Arial" w:hAnsi="Arial" w:cs="Arial"/>
                <w:b/>
                <w:bCs/>
              </w:rPr>
              <w:t xml:space="preserve">Job Title, </w:t>
            </w:r>
            <w:r w:rsidR="00543F98" w:rsidRPr="00D66B1A">
              <w:rPr>
                <w:rFonts w:ascii="Arial" w:hAnsi="Arial" w:cs="Arial"/>
                <w:b/>
                <w:bCs/>
              </w:rPr>
              <w:t>Grade</w:t>
            </w:r>
            <w:r w:rsidRPr="00D66B1A">
              <w:rPr>
                <w:rFonts w:ascii="Arial" w:hAnsi="Arial" w:cs="Arial"/>
                <w:b/>
                <w:bCs/>
              </w:rPr>
              <w:t xml:space="preserve"> Code</w:t>
            </w:r>
          </w:p>
        </w:tc>
        <w:tc>
          <w:tcPr>
            <w:tcW w:w="8256" w:type="dxa"/>
          </w:tcPr>
          <w:p w14:paraId="15E88A63" w14:textId="77777777" w:rsidR="00543F98" w:rsidRDefault="008C6ADF" w:rsidP="008C6ADF">
            <w:pPr>
              <w:contextualSpacing/>
              <w:jc w:val="both"/>
              <w:rPr>
                <w:rFonts w:ascii="Arial" w:hAnsi="Arial" w:cs="Arial"/>
                <w:iCs/>
              </w:rPr>
            </w:pPr>
            <w:r>
              <w:rPr>
                <w:rFonts w:ascii="Arial" w:hAnsi="Arial" w:cs="Arial"/>
                <w:iCs/>
              </w:rPr>
              <w:t>National Director, Assistant, Sustainable Infrastructure</w:t>
            </w:r>
          </w:p>
          <w:p w14:paraId="3A3DA2E3" w14:textId="77777777" w:rsidR="008C6ADF" w:rsidRDefault="008C6ADF" w:rsidP="008C6ADF">
            <w:pPr>
              <w:contextualSpacing/>
              <w:jc w:val="both"/>
              <w:rPr>
                <w:rFonts w:ascii="Arial" w:hAnsi="Arial" w:cs="Arial"/>
                <w:iCs/>
              </w:rPr>
            </w:pPr>
          </w:p>
          <w:p w14:paraId="1A2CE988" w14:textId="5EA713A3" w:rsidR="008C6ADF" w:rsidRPr="00F6254C" w:rsidRDefault="008C6ADF" w:rsidP="008C6ADF">
            <w:pPr>
              <w:contextualSpacing/>
              <w:jc w:val="both"/>
              <w:rPr>
                <w:rFonts w:ascii="Arial" w:hAnsi="Arial" w:cs="Arial"/>
                <w:iCs/>
              </w:rPr>
            </w:pPr>
            <w:r>
              <w:rPr>
                <w:rFonts w:ascii="Arial" w:hAnsi="Arial" w:cs="Arial"/>
                <w:iCs/>
              </w:rPr>
              <w:t>(Grade Code 0508)</w:t>
            </w: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59F689FA" w14:textId="6D8939AD" w:rsidR="00792F91" w:rsidRDefault="008948BC" w:rsidP="00613681">
            <w:pPr>
              <w:pStyle w:val="Heading7"/>
              <w:rPr>
                <w:rFonts w:cs="Arial"/>
                <w:b w:val="0"/>
                <w:bCs/>
                <w:iCs/>
                <w:sz w:val="20"/>
              </w:rPr>
            </w:pPr>
            <w:r>
              <w:rPr>
                <w:rFonts w:cs="Arial"/>
                <w:b w:val="0"/>
                <w:bCs/>
                <w:iCs/>
                <w:sz w:val="20"/>
              </w:rPr>
              <w:t>NRS15483</w:t>
            </w:r>
          </w:p>
          <w:p w14:paraId="14323542" w14:textId="68D54CF7" w:rsidR="00A06220" w:rsidRPr="00A06220" w:rsidRDefault="00A06220" w:rsidP="00A06220">
            <w:pPr>
              <w:rPr>
                <w:lang w:eastAsia="en-US"/>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058B199D" w14:textId="77777777" w:rsidR="00A06220" w:rsidRDefault="00707BAF" w:rsidP="00667CEE">
            <w:pPr>
              <w:rPr>
                <w:rFonts w:ascii="Arial" w:hAnsi="Arial" w:cs="Arial"/>
                <w:bCs/>
                <w:iCs/>
              </w:rPr>
            </w:pPr>
            <w:r>
              <w:rPr>
                <w:rFonts w:ascii="Arial" w:hAnsi="Arial" w:cs="Arial"/>
                <w:bCs/>
                <w:iCs/>
              </w:rPr>
              <w:t>Thursday 30</w:t>
            </w:r>
            <w:r w:rsidRPr="00707BAF">
              <w:rPr>
                <w:rFonts w:ascii="Arial" w:hAnsi="Arial" w:cs="Arial"/>
                <w:bCs/>
                <w:iCs/>
                <w:vertAlign w:val="superscript"/>
              </w:rPr>
              <w:t>th</w:t>
            </w:r>
            <w:r>
              <w:rPr>
                <w:rFonts w:ascii="Arial" w:hAnsi="Arial" w:cs="Arial"/>
                <w:bCs/>
                <w:iCs/>
              </w:rPr>
              <w:t xml:space="preserve"> of July 2026 at 3:00PM</w:t>
            </w:r>
          </w:p>
          <w:p w14:paraId="1DC28C0B" w14:textId="0EF347D9" w:rsidR="00707BAF" w:rsidRPr="00A06220" w:rsidRDefault="00707BAF" w:rsidP="00667CEE">
            <w:pPr>
              <w:rPr>
                <w:rFonts w:ascii="Arial" w:hAnsi="Arial" w:cs="Arial"/>
                <w:bCs/>
                <w:iCs/>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1D297E1D" w14:textId="21FBE007" w:rsidR="00792F91" w:rsidRPr="0070424B" w:rsidRDefault="00986ECA" w:rsidP="0070424B">
            <w:pPr>
              <w:pStyle w:val="Heading7"/>
              <w:rPr>
                <w:b w:val="0"/>
                <w:sz w:val="20"/>
              </w:rPr>
            </w:pPr>
            <w:r w:rsidRPr="0070424B">
              <w:rPr>
                <w:b w:val="0"/>
                <w:sz w:val="20"/>
              </w:rPr>
              <w:t>Candidates will normally be given at least two weeks' notice of interview. The timescale may be reduced in exceptional circumstances.</w:t>
            </w:r>
          </w:p>
          <w:p w14:paraId="0742FC1B" w14:textId="357679C0"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77777777" w:rsidR="00792F91" w:rsidRPr="00F6254C" w:rsidRDefault="00792F91" w:rsidP="00792F91">
            <w:pPr>
              <w:rPr>
                <w:rFonts w:ascii="Arial" w:hAnsi="Arial" w:cs="Arial"/>
                <w:b/>
                <w:bCs/>
              </w:rPr>
            </w:pPr>
            <w:r w:rsidRPr="00C22F22">
              <w:rPr>
                <w:rFonts w:ascii="Arial" w:hAnsi="Arial" w:cs="Arial"/>
                <w:b/>
                <w:bCs/>
              </w:rPr>
              <w:t>Location of Post</w:t>
            </w:r>
          </w:p>
        </w:tc>
        <w:tc>
          <w:tcPr>
            <w:tcW w:w="8256" w:type="dxa"/>
          </w:tcPr>
          <w:p w14:paraId="509DFA3F" w14:textId="3E3B846A" w:rsidR="004B3617" w:rsidRPr="00930689" w:rsidRDefault="004B3617" w:rsidP="004B3617">
            <w:pPr>
              <w:rPr>
                <w:rFonts w:ascii="Arial" w:eastAsiaTheme="minorEastAsia" w:hAnsi="Arial" w:cs="Arial"/>
              </w:rPr>
            </w:pPr>
            <w:r>
              <w:rPr>
                <w:rFonts w:ascii="Arial" w:hAnsi="Arial" w:cs="Arial"/>
                <w:iCs/>
                <w:color w:val="000000" w:themeColor="text1"/>
              </w:rPr>
              <w:t>O</w:t>
            </w:r>
            <w:r w:rsidRPr="00930689">
              <w:rPr>
                <w:rFonts w:ascii="Arial" w:eastAsiaTheme="minorEastAsia" w:hAnsi="Arial" w:cs="Arial"/>
              </w:rPr>
              <w:t xml:space="preserve">ffice of the National Director, </w:t>
            </w:r>
            <w:r>
              <w:rPr>
                <w:rFonts w:ascii="Arial" w:eastAsiaTheme="minorEastAsia" w:hAnsi="Arial" w:cs="Arial"/>
              </w:rPr>
              <w:t xml:space="preserve">Strategic Health Infrastructure and Capital Delivery </w:t>
            </w:r>
            <w:r w:rsidRPr="00930689">
              <w:rPr>
                <w:rFonts w:ascii="Arial" w:eastAsiaTheme="minorEastAsia" w:hAnsi="Arial" w:cs="Arial"/>
              </w:rPr>
              <w:t xml:space="preserve">             </w:t>
            </w:r>
          </w:p>
          <w:p w14:paraId="57963321" w14:textId="77777777" w:rsidR="004B3617" w:rsidRPr="00930689" w:rsidRDefault="004B3617" w:rsidP="004B3617">
            <w:pPr>
              <w:rPr>
                <w:rFonts w:ascii="Arial" w:eastAsiaTheme="minorEastAsia" w:hAnsi="Arial" w:cs="Arial"/>
              </w:rPr>
            </w:pPr>
          </w:p>
          <w:p w14:paraId="38345693" w14:textId="77777777" w:rsidR="004B3617" w:rsidRPr="00930689" w:rsidRDefault="004B3617" w:rsidP="004B3617">
            <w:pPr>
              <w:rPr>
                <w:rFonts w:ascii="Arial" w:hAnsi="Arial" w:cs="Arial"/>
                <w:b/>
                <w:bCs/>
                <w:iCs/>
              </w:rPr>
            </w:pPr>
            <w:r w:rsidRPr="00930689">
              <w:rPr>
                <w:rFonts w:ascii="Arial" w:hAnsi="Arial" w:cs="Arial"/>
                <w:iCs/>
              </w:rPr>
              <w:t xml:space="preserve">There is currently one </w:t>
            </w:r>
            <w:r w:rsidRPr="00930689">
              <w:rPr>
                <w:rFonts w:ascii="Arial" w:hAnsi="Arial" w:cs="Arial"/>
                <w:bCs/>
                <w:iCs/>
              </w:rPr>
              <w:t>permanent whole-time</w:t>
            </w:r>
            <w:r w:rsidRPr="00930689">
              <w:rPr>
                <w:rFonts w:ascii="Arial" w:hAnsi="Arial" w:cs="Arial"/>
                <w:iCs/>
              </w:rPr>
              <w:t xml:space="preserve"> vacancy available with initial assignment to the office of the National Director.                                    </w:t>
            </w:r>
          </w:p>
          <w:p w14:paraId="4AEA1A39" w14:textId="77777777" w:rsidR="004B3617" w:rsidRDefault="004B3617" w:rsidP="004B3617">
            <w:pPr>
              <w:rPr>
                <w:rFonts w:ascii="Arial" w:eastAsiaTheme="minorEastAsia" w:hAnsi="Arial" w:cs="Arial"/>
              </w:rPr>
            </w:pPr>
          </w:p>
          <w:p w14:paraId="7A086F45" w14:textId="77777777" w:rsidR="00796807" w:rsidRPr="00796807" w:rsidRDefault="00796807" w:rsidP="00796807">
            <w:pPr>
              <w:rPr>
                <w:rFonts w:ascii="Arial" w:eastAsiaTheme="minorEastAsia" w:hAnsi="Arial" w:cs="Arial"/>
                <w:lang w:val="en-IE"/>
              </w:rPr>
            </w:pPr>
            <w:r w:rsidRPr="00796807">
              <w:rPr>
                <w:rFonts w:ascii="Arial" w:eastAsiaTheme="minorEastAsia" w:hAnsi="Arial" w:cs="Arial"/>
                <w:lang w:val="en-IE"/>
              </w:rPr>
              <w:t>The offices of the National Director Strategic Health Infrastructure &amp; Capital Delivery are currently located at:</w:t>
            </w:r>
          </w:p>
          <w:p w14:paraId="30A1A314" w14:textId="77777777" w:rsidR="00796807" w:rsidRPr="00796807" w:rsidRDefault="00796807" w:rsidP="00796807">
            <w:pPr>
              <w:rPr>
                <w:rFonts w:ascii="Arial" w:eastAsiaTheme="minorEastAsia" w:hAnsi="Arial" w:cs="Arial"/>
                <w:lang w:val="en-IE"/>
              </w:rPr>
            </w:pPr>
            <w:r w:rsidRPr="00796807">
              <w:rPr>
                <w:rFonts w:ascii="Arial" w:eastAsiaTheme="minorEastAsia" w:hAnsi="Arial" w:cs="Arial"/>
                <w:lang w:val="en-IE"/>
              </w:rPr>
              <w:t> </w:t>
            </w:r>
          </w:p>
          <w:p w14:paraId="43F9F73B" w14:textId="39208CBB" w:rsidR="00796807" w:rsidRPr="00796807" w:rsidRDefault="00796807" w:rsidP="00796807">
            <w:pPr>
              <w:pStyle w:val="ListParagraph"/>
              <w:numPr>
                <w:ilvl w:val="0"/>
                <w:numId w:val="25"/>
              </w:numPr>
              <w:rPr>
                <w:rFonts w:ascii="Arial" w:eastAsiaTheme="minorEastAsia" w:hAnsi="Arial" w:cs="Arial"/>
                <w:lang w:val="en-IE"/>
              </w:rPr>
            </w:pPr>
            <w:r w:rsidRPr="00796807">
              <w:rPr>
                <w:rFonts w:ascii="Arial" w:eastAsiaTheme="minorEastAsia" w:hAnsi="Arial" w:cs="Arial"/>
                <w:lang w:val="en-IE"/>
              </w:rPr>
              <w:t>Sir Patrick Duns, Lower Grand Canal St., Dublin 2</w:t>
            </w:r>
          </w:p>
          <w:p w14:paraId="678E586A" w14:textId="6747EA93" w:rsidR="00796807" w:rsidRPr="00796807" w:rsidRDefault="00796807" w:rsidP="00796807">
            <w:pPr>
              <w:pStyle w:val="ListParagraph"/>
              <w:numPr>
                <w:ilvl w:val="0"/>
                <w:numId w:val="25"/>
              </w:numPr>
              <w:rPr>
                <w:rFonts w:ascii="Arial" w:eastAsiaTheme="minorEastAsia" w:hAnsi="Arial" w:cs="Arial"/>
                <w:lang w:val="en-IE"/>
              </w:rPr>
            </w:pPr>
            <w:r w:rsidRPr="00796807">
              <w:rPr>
                <w:rFonts w:ascii="Arial" w:eastAsiaTheme="minorEastAsia" w:hAnsi="Arial" w:cs="Arial"/>
                <w:lang w:val="en-IE"/>
              </w:rPr>
              <w:t xml:space="preserve">Swords Business Campus, </w:t>
            </w:r>
            <w:proofErr w:type="spellStart"/>
            <w:r w:rsidRPr="00796807">
              <w:rPr>
                <w:rFonts w:ascii="Arial" w:eastAsiaTheme="minorEastAsia" w:hAnsi="Arial" w:cs="Arial"/>
                <w:lang w:val="en-IE"/>
              </w:rPr>
              <w:t>Balheary</w:t>
            </w:r>
            <w:proofErr w:type="spellEnd"/>
            <w:r w:rsidRPr="00796807">
              <w:rPr>
                <w:rFonts w:ascii="Arial" w:eastAsiaTheme="minorEastAsia" w:hAnsi="Arial" w:cs="Arial"/>
                <w:lang w:val="en-IE"/>
              </w:rPr>
              <w:t xml:space="preserve"> Road, Swords, Co Dublin                                </w:t>
            </w:r>
          </w:p>
          <w:p w14:paraId="5AE2CD5F" w14:textId="77777777" w:rsidR="00796807" w:rsidRPr="00796807" w:rsidRDefault="00796807" w:rsidP="00796807">
            <w:pPr>
              <w:rPr>
                <w:rFonts w:ascii="Arial" w:eastAsiaTheme="minorEastAsia" w:hAnsi="Arial" w:cs="Arial"/>
                <w:lang w:val="en-IE"/>
              </w:rPr>
            </w:pPr>
            <w:r w:rsidRPr="00796807">
              <w:rPr>
                <w:rFonts w:ascii="Arial" w:eastAsiaTheme="minorEastAsia" w:hAnsi="Arial" w:cs="Arial"/>
                <w:lang w:val="en-IE"/>
              </w:rPr>
              <w:t> </w:t>
            </w:r>
          </w:p>
          <w:p w14:paraId="49EDA0CF" w14:textId="5B9D0177" w:rsidR="00796807" w:rsidRPr="00796807" w:rsidRDefault="00796807" w:rsidP="00796807">
            <w:pPr>
              <w:rPr>
                <w:rFonts w:ascii="Arial" w:eastAsiaTheme="minorEastAsia" w:hAnsi="Arial" w:cs="Arial"/>
                <w:lang w:val="en-IE"/>
              </w:rPr>
            </w:pPr>
            <w:r w:rsidRPr="00796807">
              <w:rPr>
                <w:rFonts w:ascii="Arial" w:eastAsiaTheme="minorEastAsia" w:hAnsi="Arial" w:cs="Arial"/>
                <w:lang w:val="en-IE"/>
              </w:rPr>
              <w:t>The successful candidate will be located at one of the above offices, subject to agreement with the National Director - Capital, Capital &amp; Estates.</w:t>
            </w:r>
          </w:p>
          <w:p w14:paraId="298C23E1" w14:textId="77777777" w:rsidR="004B3617" w:rsidRPr="00930689" w:rsidRDefault="004B3617" w:rsidP="004B3617">
            <w:pPr>
              <w:rPr>
                <w:rFonts w:ascii="Arial" w:eastAsiaTheme="minorEastAsia" w:hAnsi="Arial" w:cs="Arial"/>
              </w:rPr>
            </w:pPr>
          </w:p>
          <w:p w14:paraId="00494A3B" w14:textId="77777777" w:rsidR="004B3617" w:rsidRDefault="004B3617" w:rsidP="004B3617">
            <w:pPr>
              <w:jc w:val="both"/>
              <w:rPr>
                <w:rFonts w:ascii="Arial" w:hAnsi="Arial" w:cs="Arial"/>
              </w:rPr>
            </w:pPr>
            <w:r w:rsidRPr="00930689">
              <w:rPr>
                <w:rFonts w:ascii="Arial" w:hAnsi="Arial" w:cs="Arial"/>
                <w:iCs/>
              </w:rPr>
              <w:t xml:space="preserve">The National Director, </w:t>
            </w:r>
            <w:r>
              <w:rPr>
                <w:rFonts w:ascii="Arial" w:eastAsiaTheme="minorEastAsia" w:hAnsi="Arial" w:cs="Arial"/>
              </w:rPr>
              <w:t xml:space="preserve">Strategic Health Infrastructure </w:t>
            </w:r>
            <w:r w:rsidRPr="00930689">
              <w:rPr>
                <w:rFonts w:ascii="Arial" w:hAnsi="Arial" w:cs="Arial"/>
                <w:iCs/>
              </w:rPr>
              <w:t xml:space="preserve">is open to </w:t>
            </w:r>
            <w:r w:rsidRPr="00800312">
              <w:rPr>
                <w:rFonts w:ascii="Arial" w:hAnsi="Arial" w:cs="Arial"/>
              </w:rPr>
              <w:t>engagement as regards the expected level of on-site attendance at the above base in the context of the requirements of this role and the HSE’s Blended Working Policy.</w:t>
            </w:r>
          </w:p>
          <w:p w14:paraId="16B16498" w14:textId="77777777" w:rsidR="004B3617" w:rsidRDefault="004B3617" w:rsidP="004B3617">
            <w:pPr>
              <w:jc w:val="both"/>
              <w:rPr>
                <w:rFonts w:ascii="Arial" w:hAnsi="Arial" w:cs="Arial"/>
              </w:rPr>
            </w:pPr>
          </w:p>
          <w:p w14:paraId="2E6CE6AD" w14:textId="77777777" w:rsidR="004B3617" w:rsidRPr="00930689" w:rsidRDefault="004B3617" w:rsidP="004B3617">
            <w:pPr>
              <w:rPr>
                <w:rFonts w:ascii="Arial" w:eastAsiaTheme="minorEastAsia" w:hAnsi="Arial" w:cs="Arial"/>
              </w:rPr>
            </w:pPr>
            <w:r>
              <w:rPr>
                <w:rFonts w:ascii="Arial" w:eastAsiaTheme="minorEastAsia" w:hAnsi="Arial" w:cs="Arial"/>
              </w:rPr>
              <w:t>The o</w:t>
            </w:r>
            <w:r w:rsidRPr="00930689">
              <w:rPr>
                <w:rFonts w:ascii="Arial" w:eastAsiaTheme="minorEastAsia" w:hAnsi="Arial" w:cs="Arial"/>
              </w:rPr>
              <w:t xml:space="preserve">ffice of the National Director, </w:t>
            </w:r>
            <w:r>
              <w:rPr>
                <w:rFonts w:ascii="Arial" w:eastAsiaTheme="minorEastAsia" w:hAnsi="Arial" w:cs="Arial"/>
              </w:rPr>
              <w:t xml:space="preserve">Strategic Health Infrastructure and Capital Delivery currently has regional office locations in Letterkenny, Sligo, Galway, Limerick, Tralee, Cork, Tullamore, Kilkenny, Swords, Cherry Orchard, </w:t>
            </w:r>
            <w:proofErr w:type="spellStart"/>
            <w:r>
              <w:rPr>
                <w:rFonts w:ascii="Arial" w:eastAsiaTheme="minorEastAsia" w:hAnsi="Arial" w:cs="Arial"/>
              </w:rPr>
              <w:t>Carrickmines</w:t>
            </w:r>
            <w:proofErr w:type="spellEnd"/>
            <w:r>
              <w:rPr>
                <w:rFonts w:ascii="Arial" w:eastAsiaTheme="minorEastAsia" w:hAnsi="Arial" w:cs="Arial"/>
              </w:rPr>
              <w:t xml:space="preserve"> &amp; Kells.</w:t>
            </w:r>
            <w:r w:rsidRPr="00930689">
              <w:rPr>
                <w:rFonts w:ascii="Arial" w:eastAsiaTheme="minorEastAsia" w:hAnsi="Arial" w:cs="Arial"/>
              </w:rPr>
              <w:t xml:space="preserve">             </w:t>
            </w:r>
          </w:p>
          <w:p w14:paraId="22DA3952" w14:textId="77777777" w:rsidR="004B3617" w:rsidRPr="00AB130A" w:rsidRDefault="004B3617" w:rsidP="004B3617">
            <w:pPr>
              <w:jc w:val="both"/>
              <w:rPr>
                <w:rFonts w:ascii="Arial" w:hAnsi="Arial" w:cs="Arial"/>
                <w:szCs w:val="21"/>
              </w:rPr>
            </w:pPr>
          </w:p>
          <w:p w14:paraId="7E725253" w14:textId="327BD2AE" w:rsidR="00EB571D" w:rsidRPr="004724F7" w:rsidRDefault="00EB571D" w:rsidP="00EB571D">
            <w:pPr>
              <w:jc w:val="both"/>
              <w:rPr>
                <w:rFonts w:ascii="Arial" w:hAnsi="Arial" w:cs="Arial"/>
                <w:iCs/>
                <w:color w:val="000000" w:themeColor="text1"/>
              </w:rPr>
            </w:pPr>
            <w:r w:rsidRPr="004724F7">
              <w:rPr>
                <w:rFonts w:ascii="Arial" w:hAnsi="Arial" w:cs="Arial"/>
                <w:iCs/>
                <w:color w:val="000000" w:themeColor="text1"/>
              </w:rPr>
              <w:t xml:space="preserve">A panel may be formed as a result of this campaign for </w:t>
            </w:r>
            <w:r w:rsidR="008C6ADF">
              <w:rPr>
                <w:rFonts w:ascii="Arial" w:hAnsi="Arial" w:cs="Arial"/>
                <w:b/>
                <w:iCs/>
                <w:color w:val="000000" w:themeColor="text1"/>
              </w:rPr>
              <w:t>Assistant National Director, Sustainable Infrastructure</w:t>
            </w:r>
            <w:r w:rsidR="008948BC">
              <w:rPr>
                <w:rFonts w:ascii="Arial" w:hAnsi="Arial" w:cs="Arial"/>
                <w:b/>
                <w:iCs/>
                <w:color w:val="000000" w:themeColor="text1"/>
              </w:rPr>
              <w:t xml:space="preserve">, </w:t>
            </w:r>
            <w:r w:rsidR="008948BC" w:rsidRPr="00667CEE">
              <w:rPr>
                <w:rFonts w:ascii="Arial" w:hAnsi="Arial" w:cs="Arial"/>
                <w:b/>
                <w:iCs/>
                <w:color w:val="000000" w:themeColor="text1"/>
              </w:rPr>
              <w:t>Strategic Health Infrastructure and Capital Delivery, Capital &amp; Estates</w:t>
            </w:r>
            <w:r w:rsidRPr="004724F7">
              <w:rPr>
                <w:rFonts w:ascii="Arial" w:hAnsi="Arial" w:cs="Arial"/>
                <w:iCs/>
                <w:color w:val="000000" w:themeColor="text1"/>
              </w:rPr>
              <w:t xml:space="preserve"> from which current and future, permanent and specified purpose vacancies of full or part-time duration may be filled. </w:t>
            </w:r>
          </w:p>
          <w:p w14:paraId="54EF7056" w14:textId="2294EDC6" w:rsidR="00792F91" w:rsidRPr="00F6254C" w:rsidRDefault="00792F91" w:rsidP="00792F91">
            <w:pPr>
              <w:rPr>
                <w:rFonts w:ascii="Arial" w:hAnsi="Arial" w:cs="Arial"/>
                <w:color w:val="000099"/>
              </w:rPr>
            </w:pPr>
          </w:p>
        </w:tc>
      </w:tr>
      <w:tr w:rsidR="00792F91" w:rsidRPr="00E766A5" w14:paraId="1669EECD" w14:textId="77777777" w:rsidTr="00F6254C">
        <w:tc>
          <w:tcPr>
            <w:tcW w:w="2364" w:type="dxa"/>
          </w:tcPr>
          <w:p w14:paraId="4F5F5FAC" w14:textId="0724A860" w:rsidR="00792F91" w:rsidRPr="00F6254C" w:rsidRDefault="00792F91" w:rsidP="00792F91">
            <w:pPr>
              <w:rPr>
                <w:rFonts w:ascii="Arial" w:hAnsi="Arial" w:cs="Arial"/>
                <w:b/>
                <w:bCs/>
              </w:rPr>
            </w:pPr>
            <w:r w:rsidRPr="00F6254C">
              <w:rPr>
                <w:rFonts w:ascii="Arial" w:hAnsi="Arial" w:cs="Arial"/>
                <w:b/>
                <w:bCs/>
              </w:rPr>
              <w:t>Informal Enquiries</w:t>
            </w:r>
            <w:r w:rsidR="007E60A4">
              <w:rPr>
                <w:rFonts w:ascii="Arial" w:hAnsi="Arial" w:cs="Arial"/>
                <w:b/>
                <w:bCs/>
              </w:rPr>
              <w:t xml:space="preserve"> </w:t>
            </w:r>
          </w:p>
        </w:tc>
        <w:tc>
          <w:tcPr>
            <w:tcW w:w="8256" w:type="dxa"/>
          </w:tcPr>
          <w:p w14:paraId="4212F369" w14:textId="2BC5DFD2" w:rsidR="00393C2A" w:rsidRPr="00BD41B9" w:rsidRDefault="006F7D98" w:rsidP="00E17D13">
            <w:pPr>
              <w:rPr>
                <w:rFonts w:ascii="Arial" w:hAnsi="Arial" w:cs="Arial"/>
                <w:lang w:val="en-IE"/>
              </w:rPr>
            </w:pPr>
            <w:r w:rsidRPr="00BD41B9">
              <w:rPr>
                <w:rFonts w:ascii="Arial" w:hAnsi="Arial" w:cs="Arial"/>
                <w:lang w:val="en-IE"/>
              </w:rPr>
              <w:t>Mr</w:t>
            </w:r>
            <w:r w:rsidR="00856355" w:rsidRPr="00BD41B9">
              <w:rPr>
                <w:rFonts w:ascii="Arial" w:hAnsi="Arial" w:cs="Arial"/>
                <w:lang w:val="en-IE"/>
              </w:rPr>
              <w:t xml:space="preserve"> </w:t>
            </w:r>
            <w:r w:rsidR="008C6ADF">
              <w:rPr>
                <w:rFonts w:ascii="Arial" w:hAnsi="Arial" w:cs="Arial"/>
                <w:lang w:val="en-IE"/>
              </w:rPr>
              <w:t>Micheál Conneely, National Director</w:t>
            </w:r>
            <w:r w:rsidR="00BD41B9" w:rsidRPr="00BD41B9">
              <w:rPr>
                <w:rFonts w:ascii="Arial" w:hAnsi="Arial" w:cs="Arial"/>
                <w:lang w:val="en-IE"/>
              </w:rPr>
              <w:t xml:space="preserve"> </w:t>
            </w:r>
            <w:r w:rsidR="009E3F18" w:rsidRPr="00BD41B9">
              <w:rPr>
                <w:rFonts w:ascii="Arial" w:hAnsi="Arial" w:cs="Arial"/>
              </w:rPr>
              <w:t>Capital and Estates</w:t>
            </w:r>
          </w:p>
          <w:p w14:paraId="2C39E490" w14:textId="6267D872" w:rsidR="00E17D13" w:rsidRPr="00BD41B9" w:rsidRDefault="00393C2A" w:rsidP="00E17D13">
            <w:pPr>
              <w:rPr>
                <w:rFonts w:ascii="Arial" w:hAnsi="Arial" w:cs="Arial"/>
                <w:lang w:val="en-IE"/>
              </w:rPr>
            </w:pPr>
            <w:r w:rsidRPr="00BD41B9">
              <w:rPr>
                <w:rFonts w:ascii="Arial" w:hAnsi="Arial" w:cs="Arial"/>
                <w:b/>
              </w:rPr>
              <w:t>Email:</w:t>
            </w:r>
            <w:r w:rsidRPr="00BD41B9">
              <w:rPr>
                <w:rFonts w:ascii="Arial" w:hAnsi="Arial" w:cs="Arial"/>
              </w:rPr>
              <w:t xml:space="preserve"> </w:t>
            </w:r>
            <w:hyperlink r:id="rId12" w:history="1">
              <w:r w:rsidR="004B3617" w:rsidRPr="005B1D01">
                <w:rPr>
                  <w:rStyle w:val="Hyperlink"/>
                  <w:rFonts w:ascii="Arial" w:hAnsi="Arial" w:cs="Arial"/>
                  <w:lang w:eastAsia="en-IE"/>
                </w:rPr>
                <w:t>nd.capitalestates@hse.ie</w:t>
              </w:r>
            </w:hyperlink>
          </w:p>
          <w:p w14:paraId="53559CB7" w14:textId="5B45DC3C" w:rsidR="0068735E" w:rsidRPr="009E3F18" w:rsidRDefault="0068735E" w:rsidP="00EB571D">
            <w:pPr>
              <w:rPr>
                <w:rFonts w:ascii="Arial" w:hAnsi="Arial" w:cs="Arial"/>
                <w:color w:val="000099"/>
              </w:rPr>
            </w:pPr>
          </w:p>
        </w:tc>
      </w:tr>
      <w:tr w:rsidR="00543B94" w:rsidRPr="00543B94" w14:paraId="7DC20990" w14:textId="77777777" w:rsidTr="00F6254C">
        <w:tc>
          <w:tcPr>
            <w:tcW w:w="2364" w:type="dxa"/>
          </w:tcPr>
          <w:p w14:paraId="69583F39" w14:textId="1534C162" w:rsidR="00543B94" w:rsidRPr="00543B94" w:rsidRDefault="00543B94" w:rsidP="00543B94">
            <w:pPr>
              <w:contextualSpacing/>
              <w:rPr>
                <w:rFonts w:ascii="Arial" w:hAnsi="Arial" w:cs="Arial"/>
                <w:b/>
                <w:bCs/>
              </w:rPr>
            </w:pPr>
            <w:r w:rsidRPr="00543B94">
              <w:rPr>
                <w:rFonts w:ascii="Arial" w:hAnsi="Arial" w:cs="Arial"/>
                <w:b/>
                <w:bCs/>
              </w:rPr>
              <w:t>Reasonable Accommodations</w:t>
            </w:r>
          </w:p>
        </w:tc>
        <w:tc>
          <w:tcPr>
            <w:tcW w:w="8256" w:type="dxa"/>
          </w:tcPr>
          <w:p w14:paraId="40FA45CE" w14:textId="7DD136B0" w:rsidR="00543B94" w:rsidRPr="00543B94" w:rsidRDefault="00543B94" w:rsidP="00543B94">
            <w:pPr>
              <w:contextualSpacing/>
              <w:rPr>
                <w:rFonts w:ascii="Arial" w:eastAsiaTheme="minorHAnsi" w:hAnsi="Arial" w:cs="Arial"/>
                <w:lang w:eastAsia="en-US"/>
              </w:rPr>
            </w:pPr>
            <w:r w:rsidRPr="00543B94">
              <w:rPr>
                <w:rFonts w:ascii="Arial" w:hAnsi="Arial" w:cs="Arial"/>
              </w:rPr>
              <w:t xml:space="preserve">Candidates who require a Reasonable Accommodation/s to support their participation, at any stage, in the recruitment and selection process, should email </w:t>
            </w:r>
            <w:hyperlink r:id="rId13" w:history="1">
              <w:r w:rsidR="008948BC" w:rsidRPr="00545D1A">
                <w:rPr>
                  <w:rStyle w:val="Hyperlink"/>
                  <w:rFonts w:ascii="Arial" w:hAnsi="Arial" w:cs="Arial"/>
                </w:rPr>
                <w:t>recruitmanagement@hse.ie</w:t>
              </w:r>
            </w:hyperlink>
            <w:r w:rsidR="008948BC">
              <w:rPr>
                <w:rFonts w:ascii="Arial" w:hAnsi="Arial" w:cs="Arial"/>
              </w:rPr>
              <w:t xml:space="preserve"> </w:t>
            </w:r>
          </w:p>
          <w:p w14:paraId="797E4FA3" w14:textId="1F209B80" w:rsidR="00543B94" w:rsidRPr="00543B94" w:rsidRDefault="00543B94" w:rsidP="00543B94">
            <w:pPr>
              <w:contextualSpacing/>
              <w:jc w:val="both"/>
              <w:rPr>
                <w:rFonts w:ascii="Arial" w:hAnsi="Arial" w:cs="Arial"/>
                <w:lang w:val="en-IE"/>
              </w:rPr>
            </w:pPr>
          </w:p>
        </w:tc>
      </w:tr>
      <w:tr w:rsidR="006C258C" w:rsidRPr="00E766A5" w14:paraId="03188742" w14:textId="77777777" w:rsidTr="00F6254C">
        <w:tc>
          <w:tcPr>
            <w:tcW w:w="2364" w:type="dxa"/>
          </w:tcPr>
          <w:p w14:paraId="78FAEB89" w14:textId="77777777" w:rsidR="006C258C" w:rsidRPr="00F6254C" w:rsidRDefault="006C258C" w:rsidP="006C258C">
            <w:pPr>
              <w:rPr>
                <w:rFonts w:ascii="Arial" w:hAnsi="Arial" w:cs="Arial"/>
                <w:b/>
                <w:bCs/>
              </w:rPr>
            </w:pPr>
            <w:r w:rsidRPr="00F6254C">
              <w:rPr>
                <w:rFonts w:ascii="Arial" w:hAnsi="Arial" w:cs="Arial"/>
                <w:b/>
                <w:bCs/>
              </w:rPr>
              <w:t>Details of Service</w:t>
            </w:r>
          </w:p>
          <w:p w14:paraId="4D2AE865" w14:textId="77777777" w:rsidR="006C258C" w:rsidRPr="00F6254C" w:rsidRDefault="006C258C" w:rsidP="006C258C">
            <w:pPr>
              <w:rPr>
                <w:rFonts w:ascii="Arial" w:hAnsi="Arial" w:cs="Arial"/>
                <w:b/>
                <w:bCs/>
              </w:rPr>
            </w:pPr>
          </w:p>
        </w:tc>
        <w:tc>
          <w:tcPr>
            <w:tcW w:w="8256" w:type="dxa"/>
          </w:tcPr>
          <w:p w14:paraId="22E50051" w14:textId="77777777" w:rsidR="006C258C" w:rsidRPr="00BA04EE" w:rsidRDefault="006C258C" w:rsidP="00DE03EC">
            <w:pPr>
              <w:spacing w:line="276" w:lineRule="auto"/>
              <w:jc w:val="both"/>
              <w:rPr>
                <w:rFonts w:ascii="Arial" w:hAnsi="Arial" w:cs="Arial"/>
                <w:u w:val="single"/>
                <w:shd w:val="clear" w:color="auto" w:fill="FFFFFF"/>
              </w:rPr>
            </w:pPr>
            <w:r w:rsidRPr="00BA04EE">
              <w:rPr>
                <w:rFonts w:ascii="Arial" w:hAnsi="Arial" w:cs="Arial"/>
                <w:u w:val="single"/>
              </w:rPr>
              <w:t xml:space="preserve">Background on </w:t>
            </w:r>
            <w:r w:rsidRPr="00BA04EE">
              <w:rPr>
                <w:rFonts w:ascii="Arial" w:hAnsi="Arial" w:cs="Arial"/>
                <w:u w:val="single"/>
                <w:shd w:val="clear" w:color="auto" w:fill="FFFFFF"/>
              </w:rPr>
              <w:t>Strategic Health Infrastructure &amp; Capital Delivery:</w:t>
            </w:r>
          </w:p>
          <w:p w14:paraId="4649D999" w14:textId="77777777" w:rsidR="006C258C" w:rsidRPr="00BA04EE" w:rsidRDefault="006C258C" w:rsidP="00DE03EC">
            <w:pPr>
              <w:spacing w:line="276" w:lineRule="auto"/>
              <w:jc w:val="both"/>
              <w:rPr>
                <w:rFonts w:ascii="Arial" w:hAnsi="Arial" w:cs="Arial"/>
                <w:u w:val="single"/>
              </w:rPr>
            </w:pPr>
          </w:p>
          <w:p w14:paraId="61319D3B" w14:textId="77777777" w:rsidR="004B3617" w:rsidRPr="00BA04EE" w:rsidRDefault="004B3617" w:rsidP="00DE03EC">
            <w:pPr>
              <w:spacing w:line="276" w:lineRule="auto"/>
              <w:jc w:val="both"/>
              <w:rPr>
                <w:rFonts w:ascii="Arial" w:hAnsi="Arial" w:cs="Arial"/>
              </w:rPr>
            </w:pPr>
            <w:r w:rsidRPr="00BA04EE">
              <w:rPr>
                <w:rFonts w:ascii="Arial" w:hAnsi="Arial" w:cs="Arial"/>
              </w:rPr>
              <w:t>The HSE is responsible for the planning and delivery of health, social and personal services across the full range of care programmes in the Irish healthcare system. It employs some 140,600 staff and has an annual operating budget of over €23bn.</w:t>
            </w:r>
          </w:p>
          <w:p w14:paraId="4769D3C0" w14:textId="77777777" w:rsidR="004B3617" w:rsidRPr="00BA04EE" w:rsidRDefault="004B3617" w:rsidP="00DE03EC">
            <w:pPr>
              <w:spacing w:line="276" w:lineRule="auto"/>
              <w:jc w:val="both"/>
              <w:rPr>
                <w:rFonts w:ascii="Arial" w:hAnsi="Arial" w:cs="Arial"/>
              </w:rPr>
            </w:pPr>
          </w:p>
          <w:p w14:paraId="41ED3522" w14:textId="77777777" w:rsidR="004B3617" w:rsidRPr="00BA04EE" w:rsidRDefault="004B3617" w:rsidP="00DE03EC">
            <w:pPr>
              <w:spacing w:line="276" w:lineRule="auto"/>
              <w:jc w:val="both"/>
              <w:rPr>
                <w:rFonts w:ascii="Arial" w:hAnsi="Arial" w:cs="Arial"/>
              </w:rPr>
            </w:pPr>
            <w:r w:rsidRPr="00BA04EE">
              <w:rPr>
                <w:rFonts w:ascii="Arial" w:hAnsi="Arial" w:cs="Arial"/>
              </w:rPr>
              <w:lastRenderedPageBreak/>
              <w:t>The HSE’s estate comprises some 4,000 buildings on 2,500 sites. The HSE’s annual capital budget is some €1.343Bn in 2026 to facilitate the delivery of a range capital projects to support and enable a wide range of healthcare programmes. Examples of these include Primary Care Centres, Community Nursing Units (CNUs), Enhanced Community Care (ECC) projects, ambulance bases and new fleet, a fire safety and infrastructure risk programme, new Diagnostic equipment, completion of the new National Children’s Hospital, the New National Maternity Hospital, additional acute hospital and community beds right across the country, oncology projects, new critical care beds and planning for the next phase of the Critical Care Strategy as well as new surgical hubs and new Elective Hospitals.</w:t>
            </w:r>
          </w:p>
          <w:p w14:paraId="441C1EA9" w14:textId="77777777" w:rsidR="004B3617" w:rsidRPr="00BA04EE" w:rsidRDefault="004B3617" w:rsidP="00DE03EC">
            <w:pPr>
              <w:spacing w:line="276" w:lineRule="auto"/>
              <w:jc w:val="both"/>
              <w:rPr>
                <w:rFonts w:ascii="Arial" w:hAnsi="Arial" w:cs="Arial"/>
              </w:rPr>
            </w:pPr>
          </w:p>
          <w:p w14:paraId="05D113E9" w14:textId="77777777" w:rsidR="004B3617" w:rsidRPr="00BA04EE" w:rsidRDefault="004B3617" w:rsidP="00DE03EC">
            <w:pPr>
              <w:spacing w:line="276" w:lineRule="auto"/>
              <w:jc w:val="both"/>
              <w:rPr>
                <w:rFonts w:ascii="Arial" w:hAnsi="Arial" w:cs="Arial"/>
              </w:rPr>
            </w:pPr>
            <w:r w:rsidRPr="00BA04EE">
              <w:rPr>
                <w:rFonts w:ascii="Arial" w:hAnsi="Arial" w:cs="Arial"/>
              </w:rPr>
              <w:t>The healthcare estate is a key resource supporting the delivery of quality healthcare. Effective management of the estate is central to providing a quality and safe environment for both users and staff. Ensuring value for money in respect of developing and operating the healthcare estate is a key priority for the HSE.</w:t>
            </w:r>
          </w:p>
          <w:p w14:paraId="40F5954E" w14:textId="77777777" w:rsidR="004B3617" w:rsidRPr="00BA04EE" w:rsidRDefault="004B3617" w:rsidP="00DE03EC">
            <w:pPr>
              <w:spacing w:line="276" w:lineRule="auto"/>
              <w:jc w:val="both"/>
              <w:rPr>
                <w:rFonts w:ascii="Arial" w:hAnsi="Arial" w:cs="Arial"/>
              </w:rPr>
            </w:pPr>
          </w:p>
          <w:p w14:paraId="286DAC00" w14:textId="77777777" w:rsidR="004B3617" w:rsidRPr="00BA04EE" w:rsidRDefault="004B3617" w:rsidP="00DE03EC">
            <w:pPr>
              <w:spacing w:line="276" w:lineRule="auto"/>
              <w:jc w:val="both"/>
              <w:rPr>
                <w:rFonts w:ascii="Arial" w:hAnsi="Arial" w:cs="Arial"/>
              </w:rPr>
            </w:pPr>
            <w:r w:rsidRPr="00BA04EE">
              <w:rPr>
                <w:rFonts w:ascii="Arial" w:hAnsi="Arial" w:cs="Arial"/>
              </w:rPr>
              <w:t xml:space="preserve">The </w:t>
            </w:r>
            <w:r w:rsidRPr="00586C69">
              <w:rPr>
                <w:rFonts w:ascii="Arial" w:hAnsi="Arial" w:cs="Arial"/>
                <w:b/>
                <w:bCs/>
              </w:rPr>
              <w:t xml:space="preserve">Strategic Health Infrastructure &amp; Capital Delivery </w:t>
            </w:r>
            <w:r w:rsidRPr="00BA04EE">
              <w:rPr>
                <w:rFonts w:ascii="Arial" w:hAnsi="Arial" w:cs="Arial"/>
              </w:rPr>
              <w:t xml:space="preserve">function </w:t>
            </w:r>
            <w:r>
              <w:rPr>
                <w:rFonts w:ascii="Arial" w:hAnsi="Arial" w:cs="Arial"/>
              </w:rPr>
              <w:t>has been</w:t>
            </w:r>
            <w:r w:rsidRPr="00BA04EE">
              <w:rPr>
                <w:rFonts w:ascii="Arial" w:hAnsi="Arial" w:cs="Arial"/>
              </w:rPr>
              <w:t xml:space="preserve"> established as part of the restructuring of the HSE and enhances the previous Capital &amp; Estates department.  This new function </w:t>
            </w:r>
            <w:r>
              <w:rPr>
                <w:rFonts w:ascii="Arial" w:hAnsi="Arial" w:cs="Arial"/>
              </w:rPr>
              <w:t xml:space="preserve">serves to </w:t>
            </w:r>
            <w:r w:rsidRPr="00BA04EE">
              <w:rPr>
                <w:rFonts w:ascii="Arial" w:hAnsi="Arial" w:cs="Arial"/>
              </w:rPr>
              <w:t xml:space="preserve">deliver health infrastructure within the new regional HSE structure. </w:t>
            </w:r>
          </w:p>
          <w:p w14:paraId="126C4D9A" w14:textId="77777777" w:rsidR="004B3617" w:rsidRPr="00BA04EE" w:rsidRDefault="004B3617" w:rsidP="00DE03EC">
            <w:pPr>
              <w:spacing w:line="276" w:lineRule="auto"/>
              <w:jc w:val="both"/>
              <w:rPr>
                <w:rFonts w:ascii="Arial" w:hAnsi="Arial" w:cs="Arial"/>
              </w:rPr>
            </w:pPr>
          </w:p>
          <w:p w14:paraId="5FE9B900" w14:textId="77777777" w:rsidR="004B3617" w:rsidRPr="00BA04EE" w:rsidRDefault="004B3617" w:rsidP="00DE03EC">
            <w:pPr>
              <w:spacing w:line="276" w:lineRule="auto"/>
              <w:jc w:val="both"/>
              <w:rPr>
                <w:rFonts w:ascii="Arial" w:hAnsi="Arial" w:cs="Arial"/>
              </w:rPr>
            </w:pPr>
            <w:r w:rsidRPr="00BA04EE">
              <w:rPr>
                <w:rFonts w:ascii="Arial" w:hAnsi="Arial" w:cs="Arial"/>
              </w:rPr>
              <w:t xml:space="preserve">It </w:t>
            </w:r>
            <w:r>
              <w:rPr>
                <w:rFonts w:ascii="Arial" w:hAnsi="Arial" w:cs="Arial"/>
              </w:rPr>
              <w:t xml:space="preserve">is </w:t>
            </w:r>
            <w:r w:rsidRPr="00BA04EE">
              <w:rPr>
                <w:rFonts w:ascii="Arial" w:hAnsi="Arial" w:cs="Arial"/>
              </w:rPr>
              <w:t xml:space="preserve">tasked with the delivery of the national capital programme, asset management including the management of the HSE’s property portfolio, healthcare planning, construction sector procurement and development of sustainable infrastructure. It provides a range of professional, technical, project management, and related services in respect of the procurement, development, operation and maintenance of the health service’s physical infrastructure, which includes buildings, plant and equipment. </w:t>
            </w:r>
          </w:p>
          <w:p w14:paraId="246B2DB6" w14:textId="77777777" w:rsidR="004B3617" w:rsidRPr="00BA04EE" w:rsidRDefault="004B3617" w:rsidP="00DE03EC">
            <w:pPr>
              <w:spacing w:line="276" w:lineRule="auto"/>
              <w:jc w:val="both"/>
              <w:rPr>
                <w:rFonts w:ascii="Arial" w:hAnsi="Arial" w:cs="Arial"/>
              </w:rPr>
            </w:pPr>
          </w:p>
          <w:p w14:paraId="3EC56A7F" w14:textId="77777777" w:rsidR="004B3617" w:rsidRPr="00BA04EE" w:rsidRDefault="004B3617" w:rsidP="00DE03EC">
            <w:pPr>
              <w:spacing w:line="276" w:lineRule="auto"/>
              <w:jc w:val="both"/>
              <w:rPr>
                <w:rFonts w:ascii="Arial" w:hAnsi="Arial" w:cs="Arial"/>
              </w:rPr>
            </w:pPr>
            <w:r w:rsidRPr="00BA04EE">
              <w:rPr>
                <w:rFonts w:ascii="Arial" w:hAnsi="Arial" w:cs="Arial"/>
              </w:rPr>
              <w:t>The services provided include briefing, specification, design, project management, procurement, contract implementation, equipping and commissioning associated with major and minor capital building and refurbishment works, together with risk and asset management, property services, fire protection, Health and Safety, etc. The function oversees the development and delivery of key strategic priorities in line with the HSE’s Capital Plan including a number of large-scale capital programmes. The function ensures compliance with Planning, Building Control, Environmental, Health and Safety legislation and policies in relation to the buildings and infrastructure.</w:t>
            </w:r>
          </w:p>
          <w:p w14:paraId="369359A3" w14:textId="77777777" w:rsidR="004B3617" w:rsidRPr="00BA04EE" w:rsidRDefault="004B3617" w:rsidP="00DE03EC">
            <w:pPr>
              <w:spacing w:line="276" w:lineRule="auto"/>
              <w:jc w:val="both"/>
              <w:rPr>
                <w:rFonts w:ascii="Arial" w:hAnsi="Arial" w:cs="Arial"/>
              </w:rPr>
            </w:pPr>
          </w:p>
          <w:p w14:paraId="4DE29157" w14:textId="77777777" w:rsidR="004B3617" w:rsidRPr="00BA04EE" w:rsidRDefault="004B3617" w:rsidP="00DE03EC">
            <w:pPr>
              <w:spacing w:line="276" w:lineRule="auto"/>
              <w:jc w:val="both"/>
              <w:rPr>
                <w:rFonts w:ascii="Arial" w:hAnsi="Arial" w:cs="Arial"/>
              </w:rPr>
            </w:pPr>
            <w:r w:rsidRPr="00BA04EE">
              <w:rPr>
                <w:rFonts w:ascii="Arial" w:hAnsi="Arial" w:cs="Arial"/>
              </w:rPr>
              <w:t>Within this new function there will</w:t>
            </w:r>
            <w:r>
              <w:rPr>
                <w:rFonts w:ascii="Arial" w:hAnsi="Arial" w:cs="Arial"/>
              </w:rPr>
              <w:t xml:space="preserve"> are </w:t>
            </w:r>
            <w:r w:rsidRPr="00BA04EE">
              <w:rPr>
                <w:rFonts w:ascii="Arial" w:hAnsi="Arial" w:cs="Arial"/>
              </w:rPr>
              <w:t>three pillars reporting to the National Director of Strategic Health Infrastructure and Capital Delivery. These are:</w:t>
            </w:r>
          </w:p>
          <w:p w14:paraId="07EE8941" w14:textId="77777777" w:rsidR="004B3617" w:rsidRPr="00BA04EE" w:rsidRDefault="004B3617" w:rsidP="00DE03EC">
            <w:pPr>
              <w:spacing w:line="276" w:lineRule="auto"/>
              <w:jc w:val="both"/>
              <w:rPr>
                <w:rFonts w:ascii="Arial" w:hAnsi="Arial" w:cs="Arial"/>
              </w:rPr>
            </w:pPr>
          </w:p>
          <w:p w14:paraId="65144380" w14:textId="77777777" w:rsidR="004B3617" w:rsidRPr="00BA04EE" w:rsidRDefault="004B3617" w:rsidP="00DE03EC">
            <w:pPr>
              <w:spacing w:line="276" w:lineRule="auto"/>
              <w:jc w:val="both"/>
              <w:rPr>
                <w:rFonts w:ascii="Arial" w:hAnsi="Arial" w:cs="Arial"/>
              </w:rPr>
            </w:pPr>
            <w:r w:rsidRPr="00BA04EE">
              <w:rPr>
                <w:rFonts w:ascii="Arial" w:hAnsi="Arial" w:cs="Arial"/>
              </w:rPr>
              <w:t>1.</w:t>
            </w:r>
            <w:r w:rsidRPr="00BA04EE">
              <w:rPr>
                <w:rFonts w:ascii="Arial" w:hAnsi="Arial" w:cs="Arial"/>
              </w:rPr>
              <w:tab/>
              <w:t xml:space="preserve">Capital Delivery Pillar </w:t>
            </w:r>
          </w:p>
          <w:p w14:paraId="556E6AE1" w14:textId="77777777" w:rsidR="004B3617" w:rsidRPr="00BA04EE" w:rsidRDefault="004B3617" w:rsidP="00DE03EC">
            <w:pPr>
              <w:spacing w:line="276" w:lineRule="auto"/>
              <w:jc w:val="both"/>
              <w:rPr>
                <w:rFonts w:ascii="Arial" w:hAnsi="Arial" w:cs="Arial"/>
              </w:rPr>
            </w:pPr>
            <w:r w:rsidRPr="00BA04EE">
              <w:rPr>
                <w:rFonts w:ascii="Arial" w:hAnsi="Arial" w:cs="Arial"/>
              </w:rPr>
              <w:t xml:space="preserve">This pillar is a delivery and implementation service function, supporting the Health Regions with the planning, scoping and delivery of Capital infrastructure (excluding those capital projects deemed to be delivered by Major Capital Delivery Pillar). Regional Capital &amp; infrastructure Planning, that is nationally aligned, is critical to the successful asset management and capital delivery.  </w:t>
            </w:r>
          </w:p>
          <w:p w14:paraId="08070A5D" w14:textId="77777777" w:rsidR="004B3617" w:rsidRPr="00BA04EE" w:rsidRDefault="004B3617" w:rsidP="00DE03EC">
            <w:pPr>
              <w:spacing w:line="276" w:lineRule="auto"/>
              <w:jc w:val="both"/>
              <w:rPr>
                <w:rFonts w:ascii="Arial" w:hAnsi="Arial" w:cs="Arial"/>
              </w:rPr>
            </w:pPr>
            <w:r w:rsidRPr="00BA04EE">
              <w:rPr>
                <w:rFonts w:ascii="Arial" w:hAnsi="Arial" w:cs="Arial"/>
              </w:rPr>
              <w:t>This pil</w:t>
            </w:r>
            <w:r>
              <w:rPr>
                <w:rFonts w:ascii="Arial" w:hAnsi="Arial" w:cs="Arial"/>
              </w:rPr>
              <w:t xml:space="preserve">lar </w:t>
            </w:r>
            <w:r w:rsidRPr="00BA04EE">
              <w:rPr>
                <w:rFonts w:ascii="Arial" w:hAnsi="Arial" w:cs="Arial"/>
              </w:rPr>
              <w:t>provide</w:t>
            </w:r>
            <w:r>
              <w:rPr>
                <w:rFonts w:ascii="Arial" w:hAnsi="Arial" w:cs="Arial"/>
              </w:rPr>
              <w:t>s</w:t>
            </w:r>
            <w:r w:rsidRPr="00BA04EE">
              <w:rPr>
                <w:rFonts w:ascii="Arial" w:hAnsi="Arial" w:cs="Arial"/>
              </w:rPr>
              <w:t xml:space="preserve"> a significant support to the Health Regions to ensure prioritised Regional Capital Investment Plans are completed and kept updated. As part of the asset management and future capital investment planning the utilisation of existing assets and strategic alignment must be taken into account when planning and prioritising Capital Projects regionally. Regional teams are also tasked with asset management including maintenance (current areas of responsibility and potential future expanded areas), local property management and risk mitigation.</w:t>
            </w:r>
          </w:p>
          <w:p w14:paraId="11255659" w14:textId="77777777" w:rsidR="004B3617" w:rsidRPr="00BA04EE" w:rsidRDefault="004B3617" w:rsidP="00DE03EC">
            <w:pPr>
              <w:spacing w:line="276" w:lineRule="auto"/>
              <w:jc w:val="both"/>
              <w:rPr>
                <w:rFonts w:ascii="Arial" w:hAnsi="Arial" w:cs="Arial"/>
              </w:rPr>
            </w:pPr>
          </w:p>
          <w:p w14:paraId="606E4F86" w14:textId="77777777" w:rsidR="004B3617" w:rsidRPr="00BA04EE" w:rsidRDefault="004B3617" w:rsidP="00DE03EC">
            <w:pPr>
              <w:spacing w:line="276" w:lineRule="auto"/>
              <w:jc w:val="both"/>
              <w:rPr>
                <w:rFonts w:ascii="Arial" w:hAnsi="Arial" w:cs="Arial"/>
              </w:rPr>
            </w:pPr>
            <w:r w:rsidRPr="00BA04EE">
              <w:rPr>
                <w:rFonts w:ascii="Arial" w:hAnsi="Arial" w:cs="Arial"/>
              </w:rPr>
              <w:t>This pillar will be the responsibility of National Director, Capital Delivery Pillar.</w:t>
            </w:r>
          </w:p>
          <w:p w14:paraId="02EDB48E" w14:textId="77777777" w:rsidR="004B3617" w:rsidRPr="00BA04EE" w:rsidRDefault="004B3617" w:rsidP="00DE03EC">
            <w:pPr>
              <w:spacing w:line="276" w:lineRule="auto"/>
              <w:jc w:val="both"/>
              <w:rPr>
                <w:rFonts w:ascii="Arial" w:hAnsi="Arial" w:cs="Arial"/>
              </w:rPr>
            </w:pPr>
          </w:p>
          <w:p w14:paraId="74345C23" w14:textId="77777777" w:rsidR="004B3617" w:rsidRPr="00BA04EE" w:rsidRDefault="004B3617" w:rsidP="00DE03EC">
            <w:pPr>
              <w:spacing w:line="276" w:lineRule="auto"/>
              <w:jc w:val="both"/>
              <w:rPr>
                <w:rFonts w:ascii="Arial" w:hAnsi="Arial" w:cs="Arial"/>
              </w:rPr>
            </w:pPr>
            <w:r w:rsidRPr="00BA04EE">
              <w:rPr>
                <w:rFonts w:ascii="Arial" w:hAnsi="Arial" w:cs="Arial"/>
              </w:rPr>
              <w:t>2.</w:t>
            </w:r>
            <w:r w:rsidRPr="00BA04EE">
              <w:rPr>
                <w:rFonts w:ascii="Arial" w:hAnsi="Arial" w:cs="Arial"/>
              </w:rPr>
              <w:tab/>
              <w:t>Strategic Health Infrastructure Pillar</w:t>
            </w:r>
          </w:p>
          <w:p w14:paraId="17BF9F88" w14:textId="77777777" w:rsidR="004B3617" w:rsidRPr="00BA04EE" w:rsidRDefault="004B3617" w:rsidP="00DE03EC">
            <w:pPr>
              <w:spacing w:line="276" w:lineRule="auto"/>
              <w:jc w:val="both"/>
              <w:rPr>
                <w:rFonts w:ascii="Arial" w:hAnsi="Arial" w:cs="Arial"/>
              </w:rPr>
            </w:pPr>
            <w:r w:rsidRPr="00BA04EE">
              <w:rPr>
                <w:rFonts w:ascii="Arial" w:hAnsi="Arial" w:cs="Arial"/>
              </w:rPr>
              <w:t>The focus of this pillar is to provide comprehensive central support and oversight across all facets of infrastructure strategy, policy and prioritisation in a way that is clinically and service led. It will also establish and drive consistency of approach, design standardisation, and provide significant central support and assurance to the Capital Delivery pillar. This Pillar</w:t>
            </w:r>
            <w:r>
              <w:rPr>
                <w:rFonts w:ascii="Arial" w:hAnsi="Arial" w:cs="Arial"/>
              </w:rPr>
              <w:t xml:space="preserve"> is </w:t>
            </w:r>
            <w:r w:rsidRPr="00BA04EE">
              <w:rPr>
                <w:rFonts w:ascii="Arial" w:hAnsi="Arial" w:cs="Arial"/>
              </w:rPr>
              <w:t>responsible for the central management of the HSE’s annual Capital Plan, the National Capital Planning Governance Groups and the Property Governance Groups.  This pillar in conjunction with the other pillars provide</w:t>
            </w:r>
            <w:r>
              <w:rPr>
                <w:rFonts w:ascii="Arial" w:hAnsi="Arial" w:cs="Arial"/>
              </w:rPr>
              <w:t>s</w:t>
            </w:r>
            <w:r w:rsidRPr="00BA04EE">
              <w:rPr>
                <w:rFonts w:ascii="Arial" w:hAnsi="Arial" w:cs="Arial"/>
              </w:rPr>
              <w:t xml:space="preserve"> a leadership role in the public sector by playing its part in Ireland's decarbonisation journey and taking on an evolving role in helping to address the health impacts of climate change.  </w:t>
            </w:r>
          </w:p>
          <w:p w14:paraId="16B2E914" w14:textId="77777777" w:rsidR="006C258C" w:rsidRPr="00BA04EE" w:rsidRDefault="006C258C" w:rsidP="00DE03EC">
            <w:pPr>
              <w:spacing w:line="276" w:lineRule="auto"/>
              <w:jc w:val="both"/>
              <w:rPr>
                <w:rFonts w:ascii="Arial" w:hAnsi="Arial" w:cs="Arial"/>
              </w:rPr>
            </w:pPr>
            <w:r w:rsidRPr="00BA04EE">
              <w:rPr>
                <w:rFonts w:ascii="Arial" w:hAnsi="Arial" w:cs="Arial"/>
              </w:rPr>
              <w:t xml:space="preserve">   </w:t>
            </w:r>
          </w:p>
          <w:p w14:paraId="68A4653A" w14:textId="77777777" w:rsidR="006C258C" w:rsidRPr="00BA04EE" w:rsidRDefault="006C258C" w:rsidP="00DE03EC">
            <w:pPr>
              <w:spacing w:line="276" w:lineRule="auto"/>
              <w:jc w:val="both"/>
              <w:rPr>
                <w:rFonts w:ascii="Arial" w:hAnsi="Arial" w:cs="Arial"/>
              </w:rPr>
            </w:pPr>
          </w:p>
          <w:p w14:paraId="09E92B60" w14:textId="365BFF81" w:rsidR="006C258C" w:rsidRPr="00F078DD" w:rsidRDefault="00F16AFC" w:rsidP="00F16AFC">
            <w:pPr>
              <w:autoSpaceDE w:val="0"/>
              <w:autoSpaceDN w:val="0"/>
              <w:adjustRightInd w:val="0"/>
              <w:spacing w:line="276" w:lineRule="auto"/>
              <w:rPr>
                <w:rFonts w:ascii="Arial" w:hAnsi="Arial" w:cs="Arial"/>
              </w:rPr>
            </w:pPr>
            <w:r>
              <w:rPr>
                <w:rFonts w:ascii="Arial" w:hAnsi="Arial" w:cs="Arial"/>
              </w:rPr>
              <w:t>This role</w:t>
            </w:r>
            <w:r w:rsidR="006C258C">
              <w:rPr>
                <w:rFonts w:ascii="Arial" w:eastAsiaTheme="minorHAnsi" w:hAnsi="Arial" w:cs="Arial"/>
                <w:lang w:val="en-IE" w:eastAsia="en-US"/>
              </w:rPr>
              <w:t xml:space="preserve"> </w:t>
            </w:r>
            <w:r w:rsidR="006C258C" w:rsidRPr="00BA04EE">
              <w:rPr>
                <w:rFonts w:ascii="Arial" w:hAnsi="Arial" w:cs="Arial"/>
              </w:rPr>
              <w:t>will sit under this Pillar and report directly to the</w:t>
            </w:r>
            <w:r w:rsidR="006C258C" w:rsidRPr="00E62D00">
              <w:t xml:space="preserve"> </w:t>
            </w:r>
            <w:r w:rsidR="006C258C" w:rsidRPr="00F078DD">
              <w:rPr>
                <w:rFonts w:ascii="Arial" w:hAnsi="Arial" w:cs="Arial"/>
              </w:rPr>
              <w:t xml:space="preserve">National </w:t>
            </w:r>
            <w:proofErr w:type="gramStart"/>
            <w:r w:rsidR="003F6626">
              <w:rPr>
                <w:rFonts w:ascii="Arial" w:hAnsi="Arial" w:cs="Arial"/>
              </w:rPr>
              <w:t>Director</w:t>
            </w:r>
            <w:r w:rsidR="006C258C" w:rsidRPr="00F078DD">
              <w:rPr>
                <w:rFonts w:ascii="Arial" w:hAnsi="Arial" w:cs="Arial"/>
              </w:rPr>
              <w:t xml:space="preserve"> .</w:t>
            </w:r>
            <w:proofErr w:type="gramEnd"/>
          </w:p>
          <w:p w14:paraId="5131C6CF" w14:textId="77777777" w:rsidR="006C258C" w:rsidRPr="00F078DD" w:rsidRDefault="006C258C" w:rsidP="00DE03EC">
            <w:pPr>
              <w:spacing w:line="276" w:lineRule="auto"/>
              <w:jc w:val="both"/>
              <w:rPr>
                <w:rFonts w:ascii="Arial" w:hAnsi="Arial" w:cs="Arial"/>
              </w:rPr>
            </w:pPr>
            <w:r w:rsidRPr="00F078DD">
              <w:rPr>
                <w:rFonts w:ascii="Arial" w:hAnsi="Arial" w:cs="Arial"/>
              </w:rPr>
              <w:t xml:space="preserve">   </w:t>
            </w:r>
          </w:p>
          <w:p w14:paraId="7DA4D13B" w14:textId="77777777" w:rsidR="006C258C" w:rsidRPr="00F078DD" w:rsidRDefault="006C258C" w:rsidP="00DE03EC">
            <w:pPr>
              <w:spacing w:line="276" w:lineRule="auto"/>
              <w:jc w:val="both"/>
              <w:rPr>
                <w:rFonts w:ascii="Arial" w:hAnsi="Arial" w:cs="Arial"/>
              </w:rPr>
            </w:pPr>
            <w:r w:rsidRPr="00F078DD">
              <w:rPr>
                <w:rFonts w:ascii="Arial" w:hAnsi="Arial" w:cs="Arial"/>
              </w:rPr>
              <w:t>This pillar will be the responsibility of National Director, Strategic Health Infrastructure Pillar.</w:t>
            </w:r>
          </w:p>
          <w:p w14:paraId="36FBC310" w14:textId="77777777" w:rsidR="006C258C" w:rsidRPr="00F078DD" w:rsidRDefault="006C258C" w:rsidP="00DE03EC">
            <w:pPr>
              <w:spacing w:line="276" w:lineRule="auto"/>
              <w:jc w:val="both"/>
              <w:rPr>
                <w:rFonts w:ascii="Arial" w:hAnsi="Arial" w:cs="Arial"/>
              </w:rPr>
            </w:pPr>
          </w:p>
          <w:p w14:paraId="737715C0" w14:textId="77777777" w:rsidR="006C258C" w:rsidRPr="00F078DD" w:rsidRDefault="006C258C" w:rsidP="00DE03EC">
            <w:pPr>
              <w:spacing w:line="276" w:lineRule="auto"/>
              <w:jc w:val="both"/>
              <w:rPr>
                <w:rFonts w:ascii="Arial" w:hAnsi="Arial" w:cs="Arial"/>
              </w:rPr>
            </w:pPr>
            <w:r w:rsidRPr="00F078DD">
              <w:rPr>
                <w:rFonts w:ascii="Arial" w:hAnsi="Arial" w:cs="Arial"/>
              </w:rPr>
              <w:t>3.</w:t>
            </w:r>
            <w:r w:rsidRPr="00F078DD">
              <w:rPr>
                <w:rFonts w:ascii="Arial" w:hAnsi="Arial" w:cs="Arial"/>
              </w:rPr>
              <w:tab/>
              <w:t>Major Capital Delivery Pillar [Programmes of scale]</w:t>
            </w:r>
          </w:p>
          <w:p w14:paraId="6527B597" w14:textId="77777777" w:rsidR="004B3617" w:rsidRPr="00F078DD" w:rsidRDefault="004B3617" w:rsidP="00DE03EC">
            <w:pPr>
              <w:spacing w:line="276" w:lineRule="auto"/>
              <w:jc w:val="both"/>
              <w:rPr>
                <w:rFonts w:ascii="Arial" w:hAnsi="Arial" w:cs="Arial"/>
              </w:rPr>
            </w:pPr>
            <w:r w:rsidRPr="00F078DD">
              <w:rPr>
                <w:rFonts w:ascii="Arial" w:hAnsi="Arial" w:cs="Arial"/>
              </w:rPr>
              <w:t xml:space="preserve">Certain major capital projects or programmes will be deemed to be of such scale that they either require a dedicated delivery team (i.e. New National Maternity Hospital) or require a central co-ordination, assurance and specific supporting role with regional delivery (i.e. Elective Programme) and will fall under the remit of this Pillar.  Where the project or programme is being delivered within this pillar a project specific Programme Director and a project specific delivery team will be stood up as required. Each team will be developed to ensure it possesses the necessary core skills and capabilities for managing large-scale projects.  There will also be a team co-ordinating selected National projects and programmes working very closely with the Capital Delivery Pillar who will maintain responsibility for project delivery.  </w:t>
            </w:r>
          </w:p>
          <w:p w14:paraId="3F6E5086" w14:textId="77777777" w:rsidR="004B3617" w:rsidRPr="00F078DD" w:rsidRDefault="004B3617" w:rsidP="00DE03EC">
            <w:pPr>
              <w:spacing w:line="276" w:lineRule="auto"/>
              <w:jc w:val="both"/>
              <w:rPr>
                <w:rFonts w:ascii="Arial" w:hAnsi="Arial" w:cs="Arial"/>
              </w:rPr>
            </w:pPr>
          </w:p>
          <w:p w14:paraId="0AE4B5A1" w14:textId="0ED85FC5" w:rsidR="006C258C" w:rsidRPr="00D66B1A" w:rsidRDefault="004B3617" w:rsidP="00DE03EC">
            <w:pPr>
              <w:spacing w:line="276" w:lineRule="auto"/>
              <w:rPr>
                <w:rFonts w:ascii="Arial" w:hAnsi="Arial" w:cs="Arial"/>
                <w:iCs/>
                <w:color w:val="000099"/>
              </w:rPr>
            </w:pPr>
            <w:r w:rsidRPr="00F078DD">
              <w:rPr>
                <w:rFonts w:ascii="Arial" w:hAnsi="Arial" w:cs="Arial"/>
              </w:rPr>
              <w:t>This pillar</w:t>
            </w:r>
            <w:r>
              <w:rPr>
                <w:rFonts w:ascii="Arial" w:hAnsi="Arial" w:cs="Arial"/>
              </w:rPr>
              <w:t xml:space="preserve"> is</w:t>
            </w:r>
            <w:r w:rsidRPr="00F078DD">
              <w:rPr>
                <w:rFonts w:ascii="Arial" w:hAnsi="Arial" w:cs="Arial"/>
              </w:rPr>
              <w:t xml:space="preserve"> the responsibility of National Director, Head of Strategic Health Infrastructure and Capital Delivery, with appointed Programme Director(s) and Major Capital Programme Co-Ordinator as direct reports.</w:t>
            </w:r>
          </w:p>
        </w:tc>
      </w:tr>
      <w:tr w:rsidR="006C258C" w:rsidRPr="00E766A5" w14:paraId="2344165A" w14:textId="77777777" w:rsidTr="00F6254C">
        <w:tc>
          <w:tcPr>
            <w:tcW w:w="2364" w:type="dxa"/>
          </w:tcPr>
          <w:p w14:paraId="5F099111" w14:textId="205E27CE" w:rsidR="006C258C" w:rsidRPr="00F6254C" w:rsidRDefault="006C258C" w:rsidP="006C258C">
            <w:pPr>
              <w:rPr>
                <w:rFonts w:ascii="Arial" w:hAnsi="Arial" w:cs="Arial"/>
                <w:b/>
                <w:bCs/>
              </w:rPr>
            </w:pPr>
            <w:r w:rsidRPr="00F6254C">
              <w:rPr>
                <w:rFonts w:ascii="Arial" w:hAnsi="Arial" w:cs="Arial"/>
                <w:b/>
                <w:bCs/>
              </w:rPr>
              <w:lastRenderedPageBreak/>
              <w:t>Reporting Relationship</w:t>
            </w:r>
          </w:p>
        </w:tc>
        <w:tc>
          <w:tcPr>
            <w:tcW w:w="8256" w:type="dxa"/>
          </w:tcPr>
          <w:p w14:paraId="3CBC6A3A" w14:textId="272DE825" w:rsidR="006C258C" w:rsidRPr="00EB571D" w:rsidRDefault="006C258C" w:rsidP="006C258C">
            <w:pPr>
              <w:rPr>
                <w:rFonts w:ascii="Arial" w:hAnsi="Arial" w:cs="Arial"/>
                <w:iCs/>
                <w:color w:val="000099"/>
              </w:rPr>
            </w:pPr>
            <w:r w:rsidRPr="006F7D98">
              <w:rPr>
                <w:rFonts w:ascii="Arial" w:hAnsi="Arial" w:cs="Arial"/>
                <w:lang w:val="en-IE"/>
              </w:rPr>
              <w:t xml:space="preserve"> </w:t>
            </w:r>
            <w:r>
              <w:rPr>
                <w:rFonts w:ascii="Arial" w:hAnsi="Arial" w:cs="Arial"/>
                <w:lang w:val="en-IE"/>
              </w:rPr>
              <w:t xml:space="preserve">Reports </w:t>
            </w:r>
            <w:r w:rsidR="004B3617" w:rsidRPr="004B3617">
              <w:rPr>
                <w:rFonts w:ascii="Arial" w:hAnsi="Arial" w:cs="Arial"/>
                <w:lang w:val="en-IE"/>
              </w:rPr>
              <w:t>directly to the National Director, Strategic Health Infrastructure or other nominated manager.</w:t>
            </w:r>
          </w:p>
        </w:tc>
      </w:tr>
      <w:tr w:rsidR="006C258C" w:rsidRPr="00E766A5" w14:paraId="0E89F2ED" w14:textId="77777777" w:rsidTr="00F6254C">
        <w:tc>
          <w:tcPr>
            <w:tcW w:w="2364" w:type="dxa"/>
          </w:tcPr>
          <w:p w14:paraId="061A4806" w14:textId="77777777" w:rsidR="006C258C" w:rsidRDefault="006C258C" w:rsidP="006C258C">
            <w:pPr>
              <w:rPr>
                <w:rFonts w:ascii="Arial" w:hAnsi="Arial" w:cs="Arial"/>
                <w:b/>
                <w:bCs/>
              </w:rPr>
            </w:pPr>
            <w:r>
              <w:rPr>
                <w:rFonts w:ascii="Arial" w:hAnsi="Arial" w:cs="Arial"/>
                <w:b/>
                <w:bCs/>
              </w:rPr>
              <w:t>Key Working Relationships</w:t>
            </w:r>
          </w:p>
          <w:p w14:paraId="3949D30A" w14:textId="77777777" w:rsidR="006C258C" w:rsidRPr="00F6254C" w:rsidRDefault="006C258C" w:rsidP="006C258C">
            <w:pPr>
              <w:rPr>
                <w:rFonts w:ascii="Arial" w:hAnsi="Arial" w:cs="Arial"/>
                <w:b/>
                <w:bCs/>
              </w:rPr>
            </w:pPr>
          </w:p>
        </w:tc>
        <w:tc>
          <w:tcPr>
            <w:tcW w:w="8256" w:type="dxa"/>
          </w:tcPr>
          <w:p w14:paraId="20CC6F1D" w14:textId="4072A847" w:rsidR="006C258C" w:rsidRDefault="006C258C" w:rsidP="006C258C">
            <w:pPr>
              <w:rPr>
                <w:rFonts w:ascii="Arial" w:hAnsi="Arial" w:cs="Arial"/>
                <w:iCs/>
              </w:rPr>
            </w:pPr>
            <w:r w:rsidRPr="00440628">
              <w:rPr>
                <w:rFonts w:ascii="Arial" w:hAnsi="Arial" w:cs="Arial"/>
                <w:iCs/>
              </w:rPr>
              <w:t xml:space="preserve">HSE </w:t>
            </w:r>
            <w:r>
              <w:rPr>
                <w:rFonts w:ascii="Arial" w:hAnsi="Arial" w:cs="Arial"/>
                <w:iCs/>
              </w:rPr>
              <w:t>Senior Leadership</w:t>
            </w:r>
            <w:r w:rsidRPr="00440628">
              <w:rPr>
                <w:rFonts w:ascii="Arial" w:hAnsi="Arial" w:cs="Arial"/>
                <w:iCs/>
              </w:rPr>
              <w:t xml:space="preserve"> Team</w:t>
            </w:r>
          </w:p>
          <w:p w14:paraId="09AE75E7" w14:textId="1BDE471D" w:rsidR="006C258C" w:rsidRPr="00440628" w:rsidRDefault="006C258C" w:rsidP="006C258C">
            <w:pPr>
              <w:rPr>
                <w:rFonts w:ascii="Arial" w:hAnsi="Arial" w:cs="Arial"/>
                <w:iCs/>
              </w:rPr>
            </w:pPr>
            <w:r>
              <w:rPr>
                <w:rFonts w:ascii="Arial" w:hAnsi="Arial" w:cs="Arial"/>
                <w:iCs/>
              </w:rPr>
              <w:t>Capital &amp; Estates Senior Management Team</w:t>
            </w:r>
          </w:p>
          <w:p w14:paraId="5DCF7F9A" w14:textId="77777777" w:rsidR="006C258C" w:rsidRPr="00440628" w:rsidRDefault="006C258C" w:rsidP="00DE03EC">
            <w:pPr>
              <w:rPr>
                <w:rFonts w:ascii="Arial" w:hAnsi="Arial" w:cs="Arial"/>
                <w:iCs/>
              </w:rPr>
            </w:pPr>
            <w:r w:rsidRPr="00440628">
              <w:rPr>
                <w:rFonts w:ascii="Arial" w:hAnsi="Arial" w:cs="Arial"/>
                <w:iCs/>
              </w:rPr>
              <w:t>Capital &amp; Estates National &amp; Regional Colleagues</w:t>
            </w:r>
          </w:p>
          <w:p w14:paraId="2975D98D" w14:textId="272F8845" w:rsidR="006C258C" w:rsidRPr="004066A3" w:rsidRDefault="006C258C" w:rsidP="006C258C">
            <w:pPr>
              <w:rPr>
                <w:rFonts w:ascii="Arial" w:hAnsi="Arial" w:cs="Arial"/>
              </w:rPr>
            </w:pPr>
            <w:r>
              <w:rPr>
                <w:rFonts w:ascii="Arial" w:hAnsi="Arial" w:cs="Arial"/>
              </w:rPr>
              <w:t>Regional Executive Officers and Integrated Healthcare Area Managers</w:t>
            </w:r>
          </w:p>
          <w:p w14:paraId="7C5F2F80" w14:textId="77777777" w:rsidR="006C258C" w:rsidRPr="00440628" w:rsidRDefault="006C258C" w:rsidP="006C258C">
            <w:pPr>
              <w:rPr>
                <w:rFonts w:ascii="Arial" w:hAnsi="Arial" w:cs="Arial"/>
                <w:iCs/>
              </w:rPr>
            </w:pPr>
            <w:r w:rsidRPr="00440628">
              <w:rPr>
                <w:rFonts w:ascii="Arial" w:hAnsi="Arial" w:cs="Arial"/>
                <w:iCs/>
              </w:rPr>
              <w:t>Regional Health Colleagues</w:t>
            </w:r>
          </w:p>
          <w:p w14:paraId="3B99B6DD" w14:textId="77777777" w:rsidR="006C258C" w:rsidRPr="00440628" w:rsidRDefault="006C258C" w:rsidP="006C258C">
            <w:pPr>
              <w:rPr>
                <w:rFonts w:ascii="Arial" w:hAnsi="Arial" w:cs="Arial"/>
                <w:iCs/>
              </w:rPr>
            </w:pPr>
            <w:r w:rsidRPr="00440628">
              <w:rPr>
                <w:rFonts w:ascii="Arial" w:hAnsi="Arial" w:cs="Arial"/>
                <w:iCs/>
              </w:rPr>
              <w:t>Department of Health &amp; other relevant government agencies</w:t>
            </w:r>
          </w:p>
          <w:p w14:paraId="62DD1991" w14:textId="0ACEF77D" w:rsidR="006C258C" w:rsidRPr="004066A3" w:rsidRDefault="006C258C" w:rsidP="006C258C">
            <w:pPr>
              <w:rPr>
                <w:rFonts w:ascii="Arial" w:hAnsi="Arial" w:cs="Arial"/>
              </w:rPr>
            </w:pPr>
            <w:r>
              <w:rPr>
                <w:rFonts w:ascii="Arial" w:hAnsi="Arial" w:cs="Arial"/>
                <w:lang w:val="en-IE"/>
              </w:rPr>
              <w:t xml:space="preserve">SEAI and the Department of Climate Energy and the Environment </w:t>
            </w:r>
          </w:p>
          <w:p w14:paraId="13090AAA" w14:textId="74AE4975" w:rsidR="006C258C" w:rsidRPr="00440628" w:rsidRDefault="006C258C" w:rsidP="006C258C">
            <w:pPr>
              <w:ind w:left="103" w:hanging="103"/>
              <w:rPr>
                <w:rFonts w:ascii="Arial" w:hAnsi="Arial" w:cs="Arial"/>
                <w:iCs/>
              </w:rPr>
            </w:pPr>
            <w:r w:rsidRPr="004066A3">
              <w:rPr>
                <w:rFonts w:ascii="Arial" w:hAnsi="Arial" w:cs="Arial"/>
              </w:rPr>
              <w:t>External bodies such as Revenue, OPW, PRA, LDA, Govt. Departments, etc</w:t>
            </w:r>
            <w:r>
              <w:rPr>
                <w:rFonts w:ascii="Arial" w:hAnsi="Arial" w:cs="Arial"/>
              </w:rPr>
              <w:t>.</w:t>
            </w:r>
          </w:p>
          <w:p w14:paraId="78DE9869" w14:textId="7B8A0C62" w:rsidR="006C258C" w:rsidRPr="0033762B" w:rsidRDefault="006C258C" w:rsidP="006C258C">
            <w:pPr>
              <w:rPr>
                <w:rFonts w:ascii="Arial" w:hAnsi="Arial" w:cs="Arial"/>
                <w:iCs/>
                <w:color w:val="000099"/>
              </w:rPr>
            </w:pPr>
          </w:p>
        </w:tc>
      </w:tr>
      <w:tr w:rsidR="006C258C" w:rsidRPr="00E766A5" w14:paraId="11F49E6D" w14:textId="77777777" w:rsidTr="00F6254C">
        <w:tc>
          <w:tcPr>
            <w:tcW w:w="2364" w:type="dxa"/>
          </w:tcPr>
          <w:p w14:paraId="5D392E76" w14:textId="77777777" w:rsidR="006C258C" w:rsidRPr="00F6254C" w:rsidRDefault="006C258C" w:rsidP="006C258C">
            <w:pPr>
              <w:rPr>
                <w:rFonts w:ascii="Arial" w:hAnsi="Arial" w:cs="Arial"/>
                <w:b/>
                <w:bCs/>
              </w:rPr>
            </w:pPr>
            <w:r w:rsidRPr="00F6254C">
              <w:rPr>
                <w:rFonts w:ascii="Arial" w:hAnsi="Arial" w:cs="Arial"/>
                <w:b/>
                <w:bCs/>
              </w:rPr>
              <w:t xml:space="preserve">Purpose of the Post </w:t>
            </w:r>
          </w:p>
        </w:tc>
        <w:tc>
          <w:tcPr>
            <w:tcW w:w="8256" w:type="dxa"/>
          </w:tcPr>
          <w:p w14:paraId="0429DBBF" w14:textId="40001A14" w:rsidR="006C258C" w:rsidRPr="00144B0D" w:rsidRDefault="006C258C" w:rsidP="006C258C">
            <w:pPr>
              <w:jc w:val="both"/>
              <w:rPr>
                <w:rFonts w:ascii="Arial" w:hAnsi="Arial" w:cs="Arial"/>
              </w:rPr>
            </w:pPr>
            <w:r w:rsidRPr="00144B0D">
              <w:rPr>
                <w:rFonts w:ascii="Arial" w:hAnsi="Arial" w:cs="Arial"/>
              </w:rPr>
              <w:t xml:space="preserve">To manage </w:t>
            </w:r>
            <w:r>
              <w:rPr>
                <w:rFonts w:ascii="Arial" w:hAnsi="Arial" w:cs="Arial"/>
              </w:rPr>
              <w:t xml:space="preserve">the HSE </w:t>
            </w:r>
            <w:r w:rsidR="00E33CD3" w:rsidRPr="00E33CD3">
              <w:rPr>
                <w:rFonts w:ascii="Arial" w:hAnsi="Arial" w:cs="Arial"/>
              </w:rPr>
              <w:t xml:space="preserve">Strategic Health Infrastructure and Capital </w:t>
            </w:r>
            <w:r w:rsidR="00E33CD3">
              <w:rPr>
                <w:rFonts w:ascii="Arial" w:hAnsi="Arial" w:cs="Arial"/>
              </w:rPr>
              <w:t xml:space="preserve">Delivery, </w:t>
            </w:r>
            <w:r>
              <w:rPr>
                <w:rFonts w:ascii="Arial" w:hAnsi="Arial" w:cs="Arial"/>
              </w:rPr>
              <w:t xml:space="preserve">Sustainable Infrastructure </w:t>
            </w:r>
            <w:r w:rsidR="004B3617">
              <w:rPr>
                <w:rFonts w:ascii="Arial" w:hAnsi="Arial" w:cs="Arial"/>
              </w:rPr>
              <w:t xml:space="preserve">Team </w:t>
            </w:r>
            <w:r>
              <w:rPr>
                <w:rFonts w:ascii="Arial" w:hAnsi="Arial" w:cs="Arial"/>
              </w:rPr>
              <w:t xml:space="preserve">and to </w:t>
            </w:r>
            <w:r w:rsidRPr="00144B0D">
              <w:rPr>
                <w:rFonts w:ascii="Arial" w:hAnsi="Arial" w:cs="Arial"/>
              </w:rPr>
              <w:t xml:space="preserve">deliver health </w:t>
            </w:r>
            <w:r w:rsidR="00E33CD3" w:rsidRPr="00144B0D">
              <w:rPr>
                <w:rFonts w:ascii="Arial" w:hAnsi="Arial" w:cs="Arial"/>
              </w:rPr>
              <w:t>care estate</w:t>
            </w:r>
            <w:r w:rsidRPr="00144B0D">
              <w:rPr>
                <w:rFonts w:ascii="Arial" w:hAnsi="Arial" w:cs="Arial"/>
              </w:rPr>
              <w:t xml:space="preserve"> services in th</w:t>
            </w:r>
            <w:r>
              <w:rPr>
                <w:rFonts w:ascii="Arial" w:hAnsi="Arial" w:cs="Arial"/>
              </w:rPr>
              <w:t>e area of Energy, Sustainable Infrastructure</w:t>
            </w:r>
            <w:r w:rsidRPr="00144B0D">
              <w:rPr>
                <w:rFonts w:ascii="Arial" w:hAnsi="Arial" w:cs="Arial"/>
              </w:rPr>
              <w:t xml:space="preserve">, Climate Action and </w:t>
            </w:r>
            <w:r w:rsidR="00E33CD3" w:rsidRPr="00144B0D">
              <w:rPr>
                <w:rFonts w:ascii="Arial" w:hAnsi="Arial" w:cs="Arial"/>
              </w:rPr>
              <w:t>Decarbonisation including</w:t>
            </w:r>
            <w:r w:rsidRPr="00144B0D">
              <w:rPr>
                <w:rFonts w:ascii="Arial" w:hAnsi="Arial" w:cs="Arial"/>
              </w:rPr>
              <w:t xml:space="preserve"> administrative, professional, technical and project management services in accordance with the responsibilities and duties of the post.  This will include the </w:t>
            </w:r>
            <w:r w:rsidR="00E33CD3" w:rsidRPr="00144B0D">
              <w:rPr>
                <w:rFonts w:ascii="Arial" w:hAnsi="Arial" w:cs="Arial"/>
              </w:rPr>
              <w:t>assessment and</w:t>
            </w:r>
            <w:r w:rsidRPr="00144B0D">
              <w:rPr>
                <w:rFonts w:ascii="Arial" w:hAnsi="Arial" w:cs="Arial"/>
              </w:rPr>
              <w:t xml:space="preserve"> integration of acceptable Renewable Energy Technologies and associated Mechanical and Electrical delivery systems into the Healthcare Estate</w:t>
            </w:r>
          </w:p>
          <w:p w14:paraId="3875957D" w14:textId="7DA09F33" w:rsidR="006C258C" w:rsidRPr="004B78A3" w:rsidRDefault="006C258C" w:rsidP="006C258C">
            <w:pPr>
              <w:rPr>
                <w:color w:val="000099"/>
              </w:rPr>
            </w:pPr>
          </w:p>
        </w:tc>
      </w:tr>
      <w:tr w:rsidR="006C258C" w:rsidRPr="00E766A5" w14:paraId="6FC4F317" w14:textId="77777777" w:rsidTr="00F6254C">
        <w:tc>
          <w:tcPr>
            <w:tcW w:w="2364" w:type="dxa"/>
          </w:tcPr>
          <w:p w14:paraId="706E700B" w14:textId="77777777" w:rsidR="006C258C" w:rsidRPr="00F6254C" w:rsidRDefault="006C258C" w:rsidP="006C258C">
            <w:pPr>
              <w:rPr>
                <w:rFonts w:ascii="Arial" w:hAnsi="Arial" w:cs="Arial"/>
                <w:b/>
                <w:bCs/>
              </w:rPr>
            </w:pPr>
            <w:r w:rsidRPr="00F6254C">
              <w:rPr>
                <w:rFonts w:ascii="Arial" w:hAnsi="Arial" w:cs="Arial"/>
                <w:b/>
                <w:bCs/>
              </w:rPr>
              <w:t>Principal Duties and Responsibilities</w:t>
            </w:r>
          </w:p>
          <w:p w14:paraId="57CD5BE4" w14:textId="77777777" w:rsidR="006C258C" w:rsidRPr="00F6254C" w:rsidRDefault="006C258C" w:rsidP="006C258C">
            <w:pPr>
              <w:rPr>
                <w:rFonts w:ascii="Arial" w:hAnsi="Arial" w:cs="Arial"/>
                <w:b/>
                <w:bCs/>
              </w:rPr>
            </w:pPr>
          </w:p>
        </w:tc>
        <w:tc>
          <w:tcPr>
            <w:tcW w:w="8256" w:type="dxa"/>
          </w:tcPr>
          <w:p w14:paraId="0996FFE1" w14:textId="77777777" w:rsidR="00F204CF" w:rsidRDefault="006C258C" w:rsidP="009910AF">
            <w:pPr>
              <w:spacing w:line="276" w:lineRule="auto"/>
              <w:jc w:val="both"/>
              <w:rPr>
                <w:rFonts w:ascii="Arial" w:hAnsi="Arial" w:cs="Arial"/>
                <w:bCs/>
              </w:rPr>
            </w:pPr>
            <w:r>
              <w:rPr>
                <w:rFonts w:ascii="Arial" w:hAnsi="Arial" w:cs="Arial"/>
                <w:bCs/>
              </w:rPr>
              <w:lastRenderedPageBreak/>
              <w:t>The Assistant National Director Sustainable Infrastructure will</w:t>
            </w:r>
            <w:r w:rsidR="00F204CF">
              <w:rPr>
                <w:rFonts w:ascii="Arial" w:hAnsi="Arial" w:cs="Arial"/>
                <w:bCs/>
              </w:rPr>
              <w:t>:</w:t>
            </w:r>
            <w:r w:rsidR="007759E9">
              <w:rPr>
                <w:rFonts w:ascii="Arial" w:hAnsi="Arial" w:cs="Arial"/>
                <w:bCs/>
              </w:rPr>
              <w:t xml:space="preserve"> </w:t>
            </w:r>
          </w:p>
          <w:p w14:paraId="5782FB64" w14:textId="77777777" w:rsidR="00F204CF" w:rsidRDefault="00F204CF" w:rsidP="009910AF">
            <w:pPr>
              <w:spacing w:line="276" w:lineRule="auto"/>
              <w:jc w:val="both"/>
              <w:rPr>
                <w:rFonts w:ascii="Arial" w:hAnsi="Arial" w:cs="Arial"/>
                <w:bCs/>
              </w:rPr>
            </w:pPr>
          </w:p>
          <w:p w14:paraId="6AD6FBE7" w14:textId="783D0202" w:rsidR="007759E9" w:rsidRPr="007759E9" w:rsidRDefault="007759E9" w:rsidP="00DE03EC">
            <w:pPr>
              <w:spacing w:line="276" w:lineRule="auto"/>
              <w:jc w:val="both"/>
              <w:rPr>
                <w:rFonts w:ascii="Arial" w:hAnsi="Arial" w:cs="Arial"/>
                <w:bCs/>
              </w:rPr>
            </w:pPr>
            <w:r w:rsidRPr="007759E9">
              <w:rPr>
                <w:rFonts w:ascii="Arial" w:hAnsi="Arial" w:cs="Arial"/>
                <w:bCs/>
              </w:rPr>
              <w:lastRenderedPageBreak/>
              <w:t xml:space="preserve">provide strategic leadership and operational oversight to ensure that all existing and future healthcare infrastructure meets statutory requirements for sustainability, energy performance, and climate action. </w:t>
            </w:r>
          </w:p>
          <w:p w14:paraId="548AB6A4" w14:textId="77777777" w:rsidR="007759E9" w:rsidRPr="007759E9" w:rsidRDefault="007759E9" w:rsidP="00DE03EC">
            <w:pPr>
              <w:spacing w:line="276" w:lineRule="auto"/>
              <w:jc w:val="both"/>
              <w:rPr>
                <w:rFonts w:ascii="Arial" w:hAnsi="Arial" w:cs="Arial"/>
                <w:bCs/>
              </w:rPr>
            </w:pPr>
          </w:p>
          <w:p w14:paraId="3C139139" w14:textId="5EF55A20" w:rsidR="006C258C" w:rsidRDefault="007759E9" w:rsidP="009910AF">
            <w:pPr>
              <w:spacing w:line="276" w:lineRule="auto"/>
              <w:jc w:val="both"/>
              <w:rPr>
                <w:rFonts w:ascii="Arial" w:hAnsi="Arial" w:cs="Arial"/>
                <w:bCs/>
              </w:rPr>
            </w:pPr>
            <w:r w:rsidRPr="007759E9">
              <w:rPr>
                <w:rFonts w:ascii="Arial" w:hAnsi="Arial" w:cs="Arial"/>
                <w:bCs/>
              </w:rPr>
              <w:t>The postholder will lead the development and implementation of decarbonisation strategies across the health estate, ensuring alignment with national Climate Action targets and supporting the delivery of a Net Zero Health Estate by 2050.</w:t>
            </w:r>
          </w:p>
          <w:p w14:paraId="26E12007" w14:textId="77777777" w:rsidR="00F204CF" w:rsidRDefault="00F204CF" w:rsidP="009910AF">
            <w:pPr>
              <w:spacing w:line="276" w:lineRule="auto"/>
              <w:jc w:val="both"/>
              <w:rPr>
                <w:rFonts w:ascii="Arial" w:hAnsi="Arial" w:cs="Arial"/>
                <w:bCs/>
              </w:rPr>
            </w:pPr>
          </w:p>
          <w:p w14:paraId="20304065" w14:textId="134E7816" w:rsidR="00F204CF" w:rsidRPr="00DE03EC" w:rsidRDefault="00F204CF" w:rsidP="00E2765E">
            <w:pPr>
              <w:pStyle w:val="ListParagraph"/>
              <w:numPr>
                <w:ilvl w:val="0"/>
                <w:numId w:val="21"/>
              </w:numPr>
              <w:spacing w:line="276" w:lineRule="auto"/>
              <w:jc w:val="both"/>
              <w:rPr>
                <w:rFonts w:ascii="Arial" w:hAnsi="Arial" w:cs="Arial"/>
                <w:bCs/>
                <w:lang w:val="en-IE"/>
              </w:rPr>
            </w:pPr>
            <w:r w:rsidRPr="00DE03EC">
              <w:rPr>
                <w:rFonts w:ascii="Arial" w:hAnsi="Arial" w:cs="Arial"/>
                <w:bCs/>
                <w:lang w:val="en-US"/>
              </w:rPr>
              <w:t>Deliver a coordinated, national infrastructure </w:t>
            </w:r>
            <w:proofErr w:type="spellStart"/>
            <w:r w:rsidRPr="00DE03EC">
              <w:rPr>
                <w:rFonts w:ascii="Arial" w:hAnsi="Arial" w:cs="Arial"/>
                <w:bCs/>
                <w:lang w:val="en-US"/>
              </w:rPr>
              <w:t>decarbonisation</w:t>
            </w:r>
            <w:proofErr w:type="spellEnd"/>
            <w:r w:rsidRPr="00DE03EC">
              <w:rPr>
                <w:rFonts w:ascii="Arial" w:hAnsi="Arial" w:cs="Arial"/>
                <w:bCs/>
                <w:lang w:val="en-US"/>
              </w:rPr>
              <w:t> </w:t>
            </w:r>
            <w:proofErr w:type="spellStart"/>
            <w:r w:rsidRPr="00DE03EC">
              <w:rPr>
                <w:rFonts w:ascii="Arial" w:hAnsi="Arial" w:cs="Arial"/>
                <w:bCs/>
                <w:lang w:val="en-US"/>
              </w:rPr>
              <w:t>programme</w:t>
            </w:r>
            <w:proofErr w:type="spellEnd"/>
            <w:r w:rsidRPr="00DE03EC">
              <w:rPr>
                <w:rFonts w:ascii="Arial" w:hAnsi="Arial" w:cs="Arial"/>
                <w:bCs/>
                <w:lang w:val="en-US"/>
              </w:rPr>
              <w:t>.</w:t>
            </w:r>
            <w:r w:rsidRPr="00DE03EC">
              <w:rPr>
                <w:rFonts w:ascii="Arial" w:hAnsi="Arial" w:cs="Arial"/>
                <w:bCs/>
                <w:lang w:val="en-IE"/>
              </w:rPr>
              <w:t> </w:t>
            </w:r>
          </w:p>
          <w:p w14:paraId="76231CAF" w14:textId="50465331" w:rsidR="00F204CF" w:rsidRPr="00F204CF" w:rsidRDefault="00F204CF" w:rsidP="00E2765E">
            <w:pPr>
              <w:numPr>
                <w:ilvl w:val="0"/>
                <w:numId w:val="18"/>
              </w:numPr>
              <w:spacing w:line="276" w:lineRule="auto"/>
              <w:jc w:val="both"/>
              <w:rPr>
                <w:rFonts w:ascii="Arial" w:hAnsi="Arial" w:cs="Arial"/>
                <w:bCs/>
                <w:lang w:val="en-IE"/>
              </w:rPr>
            </w:pPr>
            <w:r>
              <w:rPr>
                <w:rFonts w:ascii="Arial" w:hAnsi="Arial" w:cs="Arial"/>
                <w:bCs/>
                <w:lang w:val="en-US"/>
              </w:rPr>
              <w:t>Contribute and lead in a</w:t>
            </w:r>
            <w:r w:rsidRPr="00F204CF">
              <w:rPr>
                <w:rFonts w:ascii="Arial" w:hAnsi="Arial" w:cs="Arial"/>
                <w:bCs/>
                <w:lang w:val="en-US"/>
              </w:rPr>
              <w:t>chievement of HSE energy and emissions targets.</w:t>
            </w:r>
            <w:r w:rsidRPr="00F204CF">
              <w:rPr>
                <w:rFonts w:ascii="Arial" w:hAnsi="Arial" w:cs="Arial"/>
                <w:bCs/>
                <w:lang w:val="en-IE"/>
              </w:rPr>
              <w:t> </w:t>
            </w:r>
          </w:p>
          <w:p w14:paraId="3C10560B" w14:textId="4DF5156D" w:rsidR="00F204CF" w:rsidRPr="00F204CF" w:rsidRDefault="00F204CF" w:rsidP="00E2765E">
            <w:pPr>
              <w:numPr>
                <w:ilvl w:val="0"/>
                <w:numId w:val="19"/>
              </w:numPr>
              <w:spacing w:line="276" w:lineRule="auto"/>
              <w:jc w:val="both"/>
              <w:rPr>
                <w:rFonts w:ascii="Arial" w:hAnsi="Arial" w:cs="Arial"/>
                <w:bCs/>
                <w:lang w:val="en-IE"/>
              </w:rPr>
            </w:pPr>
            <w:r w:rsidRPr="00F204CF">
              <w:rPr>
                <w:rFonts w:ascii="Arial" w:hAnsi="Arial" w:cs="Arial"/>
                <w:bCs/>
                <w:lang w:val="en-US"/>
              </w:rPr>
              <w:t>Integrat</w:t>
            </w:r>
            <w:r>
              <w:rPr>
                <w:rFonts w:ascii="Arial" w:hAnsi="Arial" w:cs="Arial"/>
                <w:bCs/>
                <w:lang w:val="en-US"/>
              </w:rPr>
              <w:t>e</w:t>
            </w:r>
            <w:r w:rsidRPr="00F204CF">
              <w:rPr>
                <w:rFonts w:ascii="Arial" w:hAnsi="Arial" w:cs="Arial"/>
                <w:bCs/>
                <w:lang w:val="en-US"/>
              </w:rPr>
              <w:t xml:space="preserve"> sustainability into all Capital &amp; Estates functions.</w:t>
            </w:r>
            <w:r w:rsidRPr="00F204CF">
              <w:rPr>
                <w:rFonts w:ascii="Arial" w:hAnsi="Arial" w:cs="Arial"/>
                <w:bCs/>
                <w:lang w:val="en-IE"/>
              </w:rPr>
              <w:t> </w:t>
            </w:r>
          </w:p>
          <w:p w14:paraId="59C1B032" w14:textId="224BCAFA" w:rsidR="00F204CF" w:rsidRPr="00F204CF" w:rsidRDefault="00F204CF" w:rsidP="00E2765E">
            <w:pPr>
              <w:numPr>
                <w:ilvl w:val="0"/>
                <w:numId w:val="20"/>
              </w:numPr>
              <w:spacing w:line="276" w:lineRule="auto"/>
              <w:jc w:val="both"/>
              <w:rPr>
                <w:rFonts w:ascii="Arial" w:hAnsi="Arial" w:cs="Arial"/>
                <w:bCs/>
                <w:lang w:val="en-IE"/>
              </w:rPr>
            </w:pPr>
            <w:r>
              <w:rPr>
                <w:rFonts w:ascii="Arial" w:hAnsi="Arial" w:cs="Arial"/>
                <w:bCs/>
                <w:lang w:val="en-US"/>
              </w:rPr>
              <w:t>Lead and c</w:t>
            </w:r>
            <w:r w:rsidRPr="00F204CF">
              <w:rPr>
                <w:rFonts w:ascii="Arial" w:hAnsi="Arial" w:cs="Arial"/>
                <w:bCs/>
                <w:lang w:val="en-US"/>
              </w:rPr>
              <w:t>ontribut</w:t>
            </w:r>
            <w:r>
              <w:rPr>
                <w:rFonts w:ascii="Arial" w:hAnsi="Arial" w:cs="Arial"/>
                <w:bCs/>
                <w:lang w:val="en-US"/>
              </w:rPr>
              <w:t xml:space="preserve">e </w:t>
            </w:r>
            <w:r w:rsidRPr="00F204CF">
              <w:rPr>
                <w:rFonts w:ascii="Arial" w:hAnsi="Arial" w:cs="Arial"/>
                <w:bCs/>
                <w:lang w:val="en-US"/>
              </w:rPr>
              <w:t>to a Net Zero healthcare estate by 2050.</w:t>
            </w:r>
            <w:r w:rsidRPr="00F204CF">
              <w:rPr>
                <w:rFonts w:ascii="Arial" w:hAnsi="Arial" w:cs="Arial"/>
                <w:bCs/>
                <w:lang w:val="en-IE"/>
              </w:rPr>
              <w:t> </w:t>
            </w:r>
          </w:p>
          <w:p w14:paraId="0B7F7498" w14:textId="77777777" w:rsidR="007759E9" w:rsidRDefault="007759E9" w:rsidP="009910AF">
            <w:pPr>
              <w:spacing w:line="276" w:lineRule="auto"/>
              <w:jc w:val="both"/>
              <w:rPr>
                <w:rFonts w:ascii="Arial" w:hAnsi="Arial" w:cs="Arial"/>
                <w:bCs/>
              </w:rPr>
            </w:pPr>
          </w:p>
          <w:p w14:paraId="3819F733" w14:textId="77777777" w:rsidR="00F204CF" w:rsidRPr="007759E9" w:rsidRDefault="00F204CF" w:rsidP="00DE03EC">
            <w:pPr>
              <w:spacing w:line="276" w:lineRule="auto"/>
              <w:jc w:val="both"/>
              <w:rPr>
                <w:rFonts w:ascii="Arial" w:hAnsi="Arial" w:cs="Arial"/>
                <w:bCs/>
              </w:rPr>
            </w:pPr>
          </w:p>
          <w:p w14:paraId="65A6724D" w14:textId="5400BECF" w:rsidR="007759E9" w:rsidRPr="00DE03EC" w:rsidRDefault="007759E9" w:rsidP="00DE03EC">
            <w:pPr>
              <w:spacing w:line="276" w:lineRule="auto"/>
              <w:jc w:val="both"/>
              <w:rPr>
                <w:rFonts w:ascii="Arial" w:hAnsi="Arial" w:cs="Arial"/>
                <w:b/>
              </w:rPr>
            </w:pPr>
            <w:r w:rsidRPr="00DE03EC">
              <w:rPr>
                <w:rFonts w:ascii="Arial" w:hAnsi="Arial" w:cs="Arial"/>
                <w:b/>
              </w:rPr>
              <w:t xml:space="preserve">Strategic Leadership &amp; Policy Development </w:t>
            </w:r>
          </w:p>
          <w:p w14:paraId="54F78F2D" w14:textId="0C1E9FB2" w:rsidR="007759E9" w:rsidRPr="00DE03EC" w:rsidRDefault="007759E9" w:rsidP="00E2765E">
            <w:pPr>
              <w:pStyle w:val="ListParagraph"/>
              <w:numPr>
                <w:ilvl w:val="0"/>
                <w:numId w:val="7"/>
              </w:numPr>
              <w:spacing w:line="276" w:lineRule="auto"/>
              <w:jc w:val="both"/>
              <w:rPr>
                <w:rFonts w:ascii="Arial" w:hAnsi="Arial" w:cs="Arial"/>
                <w:bCs/>
              </w:rPr>
            </w:pPr>
            <w:r w:rsidRPr="00DE03EC">
              <w:rPr>
                <w:rFonts w:ascii="Arial" w:hAnsi="Arial" w:cs="Arial"/>
                <w:bCs/>
              </w:rPr>
              <w:t xml:space="preserve">Lead the development and implementation of the HSE Infrastructure Decarbonisation Strategy and Roadmap. </w:t>
            </w:r>
          </w:p>
          <w:p w14:paraId="08D95DE7" w14:textId="3F308A80" w:rsidR="007759E9" w:rsidRPr="00DE03EC" w:rsidRDefault="007759E9" w:rsidP="00E2765E">
            <w:pPr>
              <w:pStyle w:val="ListParagraph"/>
              <w:numPr>
                <w:ilvl w:val="0"/>
                <w:numId w:val="7"/>
              </w:numPr>
              <w:spacing w:line="276" w:lineRule="auto"/>
              <w:jc w:val="both"/>
              <w:rPr>
                <w:rFonts w:ascii="Arial" w:hAnsi="Arial" w:cs="Arial"/>
                <w:bCs/>
              </w:rPr>
            </w:pPr>
            <w:r w:rsidRPr="00DE03EC">
              <w:rPr>
                <w:rFonts w:ascii="Arial" w:hAnsi="Arial" w:cs="Arial"/>
                <w:bCs/>
              </w:rPr>
              <w:t xml:space="preserve">Advise the National Director and senior leadership on sustainability policy, strategy, and investment priorities. </w:t>
            </w:r>
          </w:p>
          <w:p w14:paraId="50212C50" w14:textId="2DA9CC37" w:rsidR="007759E9" w:rsidRPr="00DE03EC" w:rsidRDefault="007759E9" w:rsidP="00E2765E">
            <w:pPr>
              <w:pStyle w:val="ListParagraph"/>
              <w:numPr>
                <w:ilvl w:val="0"/>
                <w:numId w:val="7"/>
              </w:numPr>
              <w:spacing w:line="276" w:lineRule="auto"/>
              <w:jc w:val="both"/>
              <w:rPr>
                <w:rFonts w:ascii="Arial" w:hAnsi="Arial" w:cs="Arial"/>
                <w:bCs/>
              </w:rPr>
            </w:pPr>
            <w:r w:rsidRPr="00DE03EC">
              <w:rPr>
                <w:rFonts w:ascii="Arial" w:hAnsi="Arial" w:cs="Arial"/>
                <w:bCs/>
              </w:rPr>
              <w:t xml:space="preserve">Ensure integration of climate action and sustainability objectives within Capital &amp; Estates and wider HSE strategies. </w:t>
            </w:r>
          </w:p>
          <w:p w14:paraId="5E193E3E" w14:textId="2D851575" w:rsidR="007759E9" w:rsidRPr="00DE03EC" w:rsidRDefault="007759E9" w:rsidP="00E2765E">
            <w:pPr>
              <w:pStyle w:val="ListParagraph"/>
              <w:numPr>
                <w:ilvl w:val="0"/>
                <w:numId w:val="7"/>
              </w:numPr>
              <w:spacing w:line="276" w:lineRule="auto"/>
              <w:jc w:val="both"/>
              <w:rPr>
                <w:rFonts w:ascii="Arial" w:hAnsi="Arial" w:cs="Arial"/>
                <w:bCs/>
              </w:rPr>
            </w:pPr>
            <w:r w:rsidRPr="00DE03EC">
              <w:rPr>
                <w:rFonts w:ascii="Arial" w:hAnsi="Arial" w:cs="Arial"/>
                <w:bCs/>
              </w:rPr>
              <w:t xml:space="preserve">Embed sustainability as a core principle in all estate planning, development, and operational practices. </w:t>
            </w:r>
          </w:p>
          <w:p w14:paraId="07008AD1" w14:textId="27939FDE" w:rsidR="007759E9" w:rsidRPr="00DE03EC" w:rsidRDefault="007759E9" w:rsidP="00E2765E">
            <w:pPr>
              <w:pStyle w:val="ListParagraph"/>
              <w:numPr>
                <w:ilvl w:val="0"/>
                <w:numId w:val="7"/>
              </w:numPr>
              <w:spacing w:line="276" w:lineRule="auto"/>
              <w:jc w:val="both"/>
              <w:rPr>
                <w:rFonts w:ascii="Arial" w:hAnsi="Arial" w:cs="Arial"/>
                <w:bCs/>
              </w:rPr>
            </w:pPr>
            <w:r w:rsidRPr="00DE03EC">
              <w:rPr>
                <w:rFonts w:ascii="Arial" w:hAnsi="Arial" w:cs="Arial"/>
                <w:bCs/>
              </w:rPr>
              <w:t xml:space="preserve">Lead the HSE Capital &amp; Estates Sustainable Infrastructure team. </w:t>
            </w:r>
          </w:p>
          <w:p w14:paraId="3ADA2501" w14:textId="77777777" w:rsidR="007759E9" w:rsidRPr="007759E9" w:rsidRDefault="007759E9" w:rsidP="00DE03EC">
            <w:pPr>
              <w:spacing w:line="276" w:lineRule="auto"/>
              <w:jc w:val="both"/>
              <w:rPr>
                <w:rFonts w:ascii="Arial" w:hAnsi="Arial" w:cs="Arial"/>
                <w:bCs/>
              </w:rPr>
            </w:pPr>
            <w:r w:rsidRPr="007759E9">
              <w:rPr>
                <w:rFonts w:ascii="Arial" w:hAnsi="Arial" w:cs="Arial"/>
                <w:bCs/>
              </w:rPr>
              <w:t xml:space="preserve"> </w:t>
            </w:r>
          </w:p>
          <w:p w14:paraId="5DCA703A" w14:textId="77777777" w:rsidR="007759E9" w:rsidRPr="007759E9" w:rsidRDefault="007759E9" w:rsidP="00DE03EC">
            <w:pPr>
              <w:spacing w:line="276" w:lineRule="auto"/>
              <w:jc w:val="both"/>
              <w:rPr>
                <w:rFonts w:ascii="Arial" w:hAnsi="Arial" w:cs="Arial"/>
                <w:bCs/>
              </w:rPr>
            </w:pPr>
          </w:p>
          <w:p w14:paraId="4F93721F" w14:textId="52A41DD5" w:rsidR="007759E9" w:rsidRPr="00DE03EC" w:rsidRDefault="007759E9" w:rsidP="00DE03EC">
            <w:pPr>
              <w:spacing w:line="276" w:lineRule="auto"/>
              <w:jc w:val="both"/>
              <w:rPr>
                <w:rFonts w:ascii="Arial" w:hAnsi="Arial" w:cs="Arial"/>
                <w:b/>
              </w:rPr>
            </w:pPr>
            <w:r w:rsidRPr="00DE03EC">
              <w:rPr>
                <w:rFonts w:ascii="Arial" w:hAnsi="Arial" w:cs="Arial"/>
                <w:b/>
              </w:rPr>
              <w:t xml:space="preserve">Climate Action &amp; Energy Management </w:t>
            </w:r>
          </w:p>
          <w:p w14:paraId="707BB65A" w14:textId="48F925D8" w:rsidR="007759E9" w:rsidRPr="00DE03EC" w:rsidRDefault="007759E9" w:rsidP="00E2765E">
            <w:pPr>
              <w:pStyle w:val="ListParagraph"/>
              <w:numPr>
                <w:ilvl w:val="0"/>
                <w:numId w:val="8"/>
              </w:numPr>
              <w:spacing w:line="276" w:lineRule="auto"/>
              <w:jc w:val="both"/>
              <w:rPr>
                <w:rFonts w:ascii="Arial" w:hAnsi="Arial" w:cs="Arial"/>
                <w:bCs/>
              </w:rPr>
            </w:pPr>
            <w:r w:rsidRPr="00DE03EC">
              <w:rPr>
                <w:rFonts w:ascii="Arial" w:hAnsi="Arial" w:cs="Arial"/>
                <w:bCs/>
              </w:rPr>
              <w:t xml:space="preserve">Lead implementation of national Climate Action commitments across the health estate. </w:t>
            </w:r>
          </w:p>
          <w:p w14:paraId="50889464" w14:textId="58D11CB0" w:rsidR="007759E9" w:rsidRPr="00DE03EC" w:rsidRDefault="007759E9" w:rsidP="00E2765E">
            <w:pPr>
              <w:pStyle w:val="ListParagraph"/>
              <w:numPr>
                <w:ilvl w:val="0"/>
                <w:numId w:val="8"/>
              </w:numPr>
              <w:spacing w:line="276" w:lineRule="auto"/>
              <w:jc w:val="both"/>
              <w:rPr>
                <w:rFonts w:ascii="Arial" w:hAnsi="Arial" w:cs="Arial"/>
                <w:bCs/>
              </w:rPr>
            </w:pPr>
            <w:r w:rsidRPr="00DE03EC">
              <w:rPr>
                <w:rFonts w:ascii="Arial" w:hAnsi="Arial" w:cs="Arial"/>
                <w:bCs/>
              </w:rPr>
              <w:t xml:space="preserve">Act as the HSE Energy Performance Officer (EPO), overseeing energy performance compliance and reporting. </w:t>
            </w:r>
          </w:p>
          <w:p w14:paraId="128294A6" w14:textId="2EDF1912" w:rsidR="007759E9" w:rsidRPr="00DE03EC" w:rsidRDefault="007759E9" w:rsidP="00E2765E">
            <w:pPr>
              <w:pStyle w:val="ListParagraph"/>
              <w:numPr>
                <w:ilvl w:val="0"/>
                <w:numId w:val="8"/>
              </w:numPr>
              <w:spacing w:line="276" w:lineRule="auto"/>
              <w:jc w:val="both"/>
              <w:rPr>
                <w:rFonts w:ascii="Arial" w:hAnsi="Arial" w:cs="Arial"/>
                <w:bCs/>
              </w:rPr>
            </w:pPr>
            <w:r w:rsidRPr="00DE03EC">
              <w:rPr>
                <w:rFonts w:ascii="Arial" w:hAnsi="Arial" w:cs="Arial"/>
                <w:bCs/>
              </w:rPr>
              <w:t xml:space="preserve">Drive achievement of national energy efficiency and emissions reduction targets. </w:t>
            </w:r>
          </w:p>
          <w:p w14:paraId="6A056774" w14:textId="703BAAA7" w:rsidR="007759E9" w:rsidRPr="00DE03EC" w:rsidRDefault="007759E9" w:rsidP="00E2765E">
            <w:pPr>
              <w:pStyle w:val="ListParagraph"/>
              <w:numPr>
                <w:ilvl w:val="0"/>
                <w:numId w:val="8"/>
              </w:numPr>
              <w:spacing w:line="276" w:lineRule="auto"/>
              <w:jc w:val="both"/>
              <w:rPr>
                <w:rFonts w:ascii="Arial" w:hAnsi="Arial" w:cs="Arial"/>
                <w:bCs/>
              </w:rPr>
            </w:pPr>
            <w:r w:rsidRPr="00DE03EC">
              <w:rPr>
                <w:rFonts w:ascii="Arial" w:hAnsi="Arial" w:cs="Arial"/>
                <w:bCs/>
              </w:rPr>
              <w:t xml:space="preserve">Coordinate energy management programmes, including ISO50001 implementation and best practice adoption. </w:t>
            </w:r>
          </w:p>
          <w:p w14:paraId="6C5EADA5" w14:textId="77777777" w:rsidR="007759E9" w:rsidRPr="00DE03EC" w:rsidRDefault="007759E9" w:rsidP="00E2765E">
            <w:pPr>
              <w:pStyle w:val="ListParagraph"/>
              <w:numPr>
                <w:ilvl w:val="0"/>
                <w:numId w:val="8"/>
              </w:numPr>
              <w:spacing w:line="276" w:lineRule="auto"/>
              <w:jc w:val="both"/>
              <w:rPr>
                <w:rFonts w:ascii="Arial" w:hAnsi="Arial" w:cs="Arial"/>
                <w:bCs/>
              </w:rPr>
            </w:pPr>
            <w:r w:rsidRPr="00DE03EC">
              <w:rPr>
                <w:rFonts w:ascii="Arial" w:hAnsi="Arial" w:cs="Arial"/>
                <w:bCs/>
              </w:rPr>
              <w:t xml:space="preserve">Oversee delivery of energy and decarbonisation initiatives through regional and local teams. </w:t>
            </w:r>
          </w:p>
          <w:p w14:paraId="70E6586B" w14:textId="2952AD07" w:rsidR="007759E9" w:rsidRDefault="007759E9" w:rsidP="009910AF">
            <w:pPr>
              <w:spacing w:line="276" w:lineRule="auto"/>
              <w:jc w:val="both"/>
              <w:rPr>
                <w:rFonts w:ascii="Arial" w:hAnsi="Arial" w:cs="Arial"/>
                <w:bCs/>
              </w:rPr>
            </w:pPr>
          </w:p>
          <w:p w14:paraId="37DF9902" w14:textId="77777777" w:rsidR="00F204CF" w:rsidRPr="007759E9" w:rsidRDefault="00F204CF" w:rsidP="00DE03EC">
            <w:pPr>
              <w:spacing w:line="276" w:lineRule="auto"/>
              <w:jc w:val="both"/>
              <w:rPr>
                <w:rFonts w:ascii="Arial" w:hAnsi="Arial" w:cs="Arial"/>
                <w:bCs/>
              </w:rPr>
            </w:pPr>
          </w:p>
          <w:p w14:paraId="1C107254" w14:textId="12E79BC3" w:rsidR="007759E9" w:rsidRPr="00DE03EC" w:rsidRDefault="007759E9" w:rsidP="00DE03EC">
            <w:pPr>
              <w:spacing w:line="276" w:lineRule="auto"/>
              <w:jc w:val="both"/>
              <w:rPr>
                <w:rFonts w:ascii="Arial" w:hAnsi="Arial" w:cs="Arial"/>
                <w:b/>
              </w:rPr>
            </w:pPr>
            <w:r w:rsidRPr="00DE03EC">
              <w:rPr>
                <w:rFonts w:ascii="Arial" w:hAnsi="Arial" w:cs="Arial"/>
                <w:b/>
              </w:rPr>
              <w:t xml:space="preserve">Programme &amp; Funding Management </w:t>
            </w:r>
          </w:p>
          <w:p w14:paraId="72DB1FF2" w14:textId="51F16F30" w:rsidR="007759E9" w:rsidRPr="00DE03EC" w:rsidRDefault="007759E9" w:rsidP="00E2765E">
            <w:pPr>
              <w:pStyle w:val="ListParagraph"/>
              <w:numPr>
                <w:ilvl w:val="0"/>
                <w:numId w:val="9"/>
              </w:numPr>
              <w:spacing w:line="276" w:lineRule="auto"/>
              <w:jc w:val="both"/>
              <w:rPr>
                <w:rFonts w:ascii="Arial" w:hAnsi="Arial" w:cs="Arial"/>
                <w:bCs/>
              </w:rPr>
            </w:pPr>
            <w:r w:rsidRPr="00DE03EC">
              <w:rPr>
                <w:rFonts w:ascii="Arial" w:hAnsi="Arial" w:cs="Arial"/>
                <w:bCs/>
              </w:rPr>
              <w:t xml:space="preserve">Identify, secure, and manage funding for sustainability and decarbonisation programmes (note overall funding management at an infrastructure programme level rests with the Capital team and this role will provide all financial details to the Capital team to enable same). </w:t>
            </w:r>
          </w:p>
          <w:p w14:paraId="609E7FFC" w14:textId="7DBECEE7" w:rsidR="007759E9" w:rsidRPr="00DE03EC" w:rsidRDefault="007759E9" w:rsidP="00E2765E">
            <w:pPr>
              <w:pStyle w:val="ListParagraph"/>
              <w:numPr>
                <w:ilvl w:val="0"/>
                <w:numId w:val="9"/>
              </w:numPr>
              <w:spacing w:line="276" w:lineRule="auto"/>
              <w:jc w:val="both"/>
              <w:rPr>
                <w:rFonts w:ascii="Arial" w:hAnsi="Arial" w:cs="Arial"/>
                <w:bCs/>
              </w:rPr>
            </w:pPr>
            <w:r w:rsidRPr="00DE03EC">
              <w:rPr>
                <w:rFonts w:ascii="Arial" w:hAnsi="Arial" w:cs="Arial"/>
                <w:bCs/>
              </w:rPr>
              <w:t xml:space="preserve">Oversee capital and revenue investment programmes related to energy, sustainability, and infrastructure decarbonisation. </w:t>
            </w:r>
          </w:p>
          <w:p w14:paraId="2628CC47" w14:textId="75BDC79E" w:rsidR="007759E9" w:rsidRPr="00DE03EC" w:rsidRDefault="007759E9" w:rsidP="00E2765E">
            <w:pPr>
              <w:pStyle w:val="ListParagraph"/>
              <w:numPr>
                <w:ilvl w:val="0"/>
                <w:numId w:val="9"/>
              </w:numPr>
              <w:spacing w:line="276" w:lineRule="auto"/>
              <w:jc w:val="both"/>
              <w:rPr>
                <w:rFonts w:ascii="Arial" w:hAnsi="Arial" w:cs="Arial"/>
                <w:bCs/>
              </w:rPr>
            </w:pPr>
            <w:r w:rsidRPr="00DE03EC">
              <w:rPr>
                <w:rFonts w:ascii="Arial" w:hAnsi="Arial" w:cs="Arial"/>
                <w:bCs/>
              </w:rPr>
              <w:t xml:space="preserve">Manage strategic partnerships and funding agreements with external agencies (e.g. SEAI). </w:t>
            </w:r>
          </w:p>
          <w:p w14:paraId="06318D6C" w14:textId="77777777" w:rsidR="007759E9" w:rsidRPr="00DE03EC" w:rsidRDefault="007759E9" w:rsidP="00E2765E">
            <w:pPr>
              <w:pStyle w:val="ListParagraph"/>
              <w:numPr>
                <w:ilvl w:val="0"/>
                <w:numId w:val="9"/>
              </w:numPr>
              <w:spacing w:line="276" w:lineRule="auto"/>
              <w:jc w:val="both"/>
              <w:rPr>
                <w:rFonts w:ascii="Arial" w:hAnsi="Arial" w:cs="Arial"/>
                <w:bCs/>
              </w:rPr>
            </w:pPr>
            <w:r w:rsidRPr="00DE03EC">
              <w:rPr>
                <w:rFonts w:ascii="Arial" w:hAnsi="Arial" w:cs="Arial"/>
                <w:bCs/>
              </w:rPr>
              <w:t xml:space="preserve">Direct and manage the Sustainable Infrastructure team and associated programmes. </w:t>
            </w:r>
          </w:p>
          <w:p w14:paraId="541ABAB6" w14:textId="77777777" w:rsidR="007759E9" w:rsidRDefault="007759E9" w:rsidP="009910AF">
            <w:pPr>
              <w:spacing w:line="276" w:lineRule="auto"/>
              <w:jc w:val="both"/>
              <w:rPr>
                <w:rFonts w:ascii="Arial" w:hAnsi="Arial" w:cs="Arial"/>
                <w:bCs/>
              </w:rPr>
            </w:pPr>
          </w:p>
          <w:p w14:paraId="3087FF7E" w14:textId="77777777" w:rsidR="00F204CF" w:rsidRPr="007759E9" w:rsidRDefault="00F204CF" w:rsidP="00DE03EC">
            <w:pPr>
              <w:spacing w:line="276" w:lineRule="auto"/>
              <w:jc w:val="both"/>
              <w:rPr>
                <w:rFonts w:ascii="Arial" w:hAnsi="Arial" w:cs="Arial"/>
                <w:bCs/>
              </w:rPr>
            </w:pPr>
          </w:p>
          <w:p w14:paraId="7B198E3A" w14:textId="30154D1D" w:rsidR="007759E9" w:rsidRPr="00DE03EC" w:rsidRDefault="007759E9" w:rsidP="00DE03EC">
            <w:pPr>
              <w:spacing w:line="276" w:lineRule="auto"/>
              <w:jc w:val="both"/>
              <w:rPr>
                <w:rFonts w:ascii="Arial" w:hAnsi="Arial" w:cs="Arial"/>
                <w:b/>
              </w:rPr>
            </w:pPr>
            <w:r w:rsidRPr="00DE03EC">
              <w:rPr>
                <w:rFonts w:ascii="Arial" w:hAnsi="Arial" w:cs="Arial"/>
                <w:b/>
              </w:rPr>
              <w:lastRenderedPageBreak/>
              <w:t xml:space="preserve">Technical Leadership &amp; Standards </w:t>
            </w:r>
          </w:p>
          <w:p w14:paraId="226FAB62" w14:textId="30D7F6BF" w:rsidR="007759E9" w:rsidRPr="00DE03EC" w:rsidRDefault="007759E9" w:rsidP="00E2765E">
            <w:pPr>
              <w:pStyle w:val="ListParagraph"/>
              <w:numPr>
                <w:ilvl w:val="0"/>
                <w:numId w:val="10"/>
              </w:numPr>
              <w:spacing w:line="276" w:lineRule="auto"/>
              <w:jc w:val="both"/>
              <w:rPr>
                <w:rFonts w:ascii="Arial" w:hAnsi="Arial" w:cs="Arial"/>
                <w:bCs/>
              </w:rPr>
            </w:pPr>
            <w:r w:rsidRPr="00DE03EC">
              <w:rPr>
                <w:rFonts w:ascii="Arial" w:hAnsi="Arial" w:cs="Arial"/>
                <w:bCs/>
              </w:rPr>
              <w:t xml:space="preserve">Provide expert technical guidance on sustainable design, energy efficiency, and carbon reduction. </w:t>
            </w:r>
          </w:p>
          <w:p w14:paraId="149E2B12" w14:textId="123993FB" w:rsidR="007759E9" w:rsidRPr="00DE03EC" w:rsidRDefault="007759E9" w:rsidP="00E2765E">
            <w:pPr>
              <w:pStyle w:val="ListParagraph"/>
              <w:numPr>
                <w:ilvl w:val="0"/>
                <w:numId w:val="10"/>
              </w:numPr>
              <w:spacing w:line="276" w:lineRule="auto"/>
              <w:jc w:val="both"/>
              <w:rPr>
                <w:rFonts w:ascii="Arial" w:hAnsi="Arial" w:cs="Arial"/>
                <w:bCs/>
              </w:rPr>
            </w:pPr>
            <w:r w:rsidRPr="00DE03EC">
              <w:rPr>
                <w:rFonts w:ascii="Arial" w:hAnsi="Arial" w:cs="Arial"/>
                <w:bCs/>
              </w:rPr>
              <w:t xml:space="preserve">Promote the adoption of Energy Efficient Design and Net Zero Carbon approaches in all capital projects. </w:t>
            </w:r>
          </w:p>
          <w:p w14:paraId="444515CA" w14:textId="339CCB50" w:rsidR="007759E9" w:rsidRPr="00DE03EC" w:rsidRDefault="007759E9" w:rsidP="00E2765E">
            <w:pPr>
              <w:pStyle w:val="ListParagraph"/>
              <w:numPr>
                <w:ilvl w:val="0"/>
                <w:numId w:val="10"/>
              </w:numPr>
              <w:spacing w:line="276" w:lineRule="auto"/>
              <w:jc w:val="both"/>
              <w:rPr>
                <w:rFonts w:ascii="Arial" w:hAnsi="Arial" w:cs="Arial"/>
                <w:bCs/>
              </w:rPr>
            </w:pPr>
            <w:r w:rsidRPr="00DE03EC">
              <w:rPr>
                <w:rFonts w:ascii="Arial" w:hAnsi="Arial" w:cs="Arial"/>
                <w:bCs/>
              </w:rPr>
              <w:t xml:space="preserve">Contribute to the development of national policies, standards, and technical guidance relating to the built environment. </w:t>
            </w:r>
          </w:p>
          <w:p w14:paraId="493D3C0B" w14:textId="4E479EA1" w:rsidR="007759E9" w:rsidRPr="00DE03EC" w:rsidRDefault="007759E9" w:rsidP="00E2765E">
            <w:pPr>
              <w:pStyle w:val="ListParagraph"/>
              <w:numPr>
                <w:ilvl w:val="0"/>
                <w:numId w:val="10"/>
              </w:numPr>
              <w:spacing w:line="276" w:lineRule="auto"/>
              <w:jc w:val="both"/>
              <w:rPr>
                <w:rFonts w:ascii="Arial" w:hAnsi="Arial" w:cs="Arial"/>
                <w:bCs/>
              </w:rPr>
            </w:pPr>
            <w:r w:rsidRPr="00DE03EC">
              <w:rPr>
                <w:rFonts w:ascii="Arial" w:hAnsi="Arial" w:cs="Arial"/>
                <w:bCs/>
              </w:rPr>
              <w:t xml:space="preserve">Lead the development and implementation of carbon impact assessment methodologies. </w:t>
            </w:r>
          </w:p>
          <w:p w14:paraId="4D35581F" w14:textId="77777777" w:rsidR="007759E9" w:rsidRDefault="007759E9" w:rsidP="009910AF">
            <w:pPr>
              <w:spacing w:line="276" w:lineRule="auto"/>
              <w:jc w:val="both"/>
              <w:rPr>
                <w:rFonts w:ascii="Arial" w:hAnsi="Arial" w:cs="Arial"/>
                <w:bCs/>
              </w:rPr>
            </w:pPr>
          </w:p>
          <w:p w14:paraId="09CC90A1" w14:textId="77777777" w:rsidR="00F204CF" w:rsidRPr="007759E9" w:rsidRDefault="00F204CF" w:rsidP="00DE03EC">
            <w:pPr>
              <w:spacing w:line="276" w:lineRule="auto"/>
              <w:jc w:val="both"/>
              <w:rPr>
                <w:rFonts w:ascii="Arial" w:hAnsi="Arial" w:cs="Arial"/>
                <w:bCs/>
              </w:rPr>
            </w:pPr>
          </w:p>
          <w:p w14:paraId="356FEBF8" w14:textId="23A16BFA" w:rsidR="007759E9" w:rsidRPr="00DE03EC" w:rsidRDefault="007759E9" w:rsidP="00DE03EC">
            <w:pPr>
              <w:spacing w:line="276" w:lineRule="auto"/>
              <w:jc w:val="both"/>
              <w:rPr>
                <w:rFonts w:ascii="Arial" w:hAnsi="Arial" w:cs="Arial"/>
                <w:b/>
              </w:rPr>
            </w:pPr>
            <w:r w:rsidRPr="00DE03EC">
              <w:rPr>
                <w:rFonts w:ascii="Arial" w:hAnsi="Arial" w:cs="Arial"/>
                <w:b/>
              </w:rPr>
              <w:t xml:space="preserve">Capital Project Delivery </w:t>
            </w:r>
          </w:p>
          <w:p w14:paraId="4F244AEC" w14:textId="18B09172" w:rsidR="007759E9" w:rsidRPr="00DE03EC" w:rsidRDefault="007759E9" w:rsidP="00E2765E">
            <w:pPr>
              <w:pStyle w:val="ListParagraph"/>
              <w:numPr>
                <w:ilvl w:val="0"/>
                <w:numId w:val="11"/>
              </w:numPr>
              <w:spacing w:line="276" w:lineRule="auto"/>
              <w:jc w:val="both"/>
              <w:rPr>
                <w:rFonts w:ascii="Arial" w:hAnsi="Arial" w:cs="Arial"/>
                <w:bCs/>
              </w:rPr>
            </w:pPr>
            <w:r w:rsidRPr="00DE03EC">
              <w:rPr>
                <w:rFonts w:ascii="Arial" w:hAnsi="Arial" w:cs="Arial"/>
                <w:bCs/>
              </w:rPr>
              <w:t xml:space="preserve">Oversee the planning and delivery of sustainable infrastructure capital projects in line with HSE governance requirements. </w:t>
            </w:r>
          </w:p>
          <w:p w14:paraId="4B1E697A" w14:textId="3BD22E4F" w:rsidR="007759E9" w:rsidRPr="00DE03EC" w:rsidRDefault="007759E9" w:rsidP="00E2765E">
            <w:pPr>
              <w:pStyle w:val="ListParagraph"/>
              <w:numPr>
                <w:ilvl w:val="0"/>
                <w:numId w:val="11"/>
              </w:numPr>
              <w:spacing w:line="276" w:lineRule="auto"/>
              <w:jc w:val="both"/>
              <w:rPr>
                <w:rFonts w:ascii="Arial" w:hAnsi="Arial" w:cs="Arial"/>
                <w:bCs/>
              </w:rPr>
            </w:pPr>
            <w:r w:rsidRPr="00DE03EC">
              <w:rPr>
                <w:rFonts w:ascii="Arial" w:hAnsi="Arial" w:cs="Arial"/>
                <w:bCs/>
              </w:rPr>
              <w:t xml:space="preserve">Ensure sustainability, energy efficiency, and emissions reduction are embedded in all capital programmes. </w:t>
            </w:r>
          </w:p>
          <w:p w14:paraId="57753CDA" w14:textId="73EF3600" w:rsidR="007759E9" w:rsidRPr="00DE03EC" w:rsidRDefault="007759E9" w:rsidP="00E2765E">
            <w:pPr>
              <w:pStyle w:val="ListParagraph"/>
              <w:numPr>
                <w:ilvl w:val="0"/>
                <w:numId w:val="11"/>
              </w:numPr>
              <w:spacing w:line="276" w:lineRule="auto"/>
              <w:jc w:val="both"/>
              <w:rPr>
                <w:rFonts w:ascii="Arial" w:hAnsi="Arial" w:cs="Arial"/>
                <w:bCs/>
              </w:rPr>
            </w:pPr>
            <w:r w:rsidRPr="00DE03EC">
              <w:rPr>
                <w:rFonts w:ascii="Arial" w:hAnsi="Arial" w:cs="Arial"/>
                <w:bCs/>
              </w:rPr>
              <w:t xml:space="preserve">Manage project delivery processes, including consultants, contractors, and procurement activities. </w:t>
            </w:r>
          </w:p>
          <w:p w14:paraId="3C708C9E" w14:textId="588D87A0" w:rsidR="007759E9" w:rsidRPr="00DE03EC" w:rsidRDefault="007759E9" w:rsidP="00E2765E">
            <w:pPr>
              <w:pStyle w:val="ListParagraph"/>
              <w:numPr>
                <w:ilvl w:val="0"/>
                <w:numId w:val="11"/>
              </w:numPr>
              <w:spacing w:line="276" w:lineRule="auto"/>
              <w:jc w:val="both"/>
              <w:rPr>
                <w:rFonts w:ascii="Arial" w:hAnsi="Arial" w:cs="Arial"/>
                <w:bCs/>
              </w:rPr>
            </w:pPr>
            <w:r w:rsidRPr="00DE03EC">
              <w:rPr>
                <w:rFonts w:ascii="Arial" w:hAnsi="Arial" w:cs="Arial"/>
                <w:bCs/>
              </w:rPr>
              <w:t xml:space="preserve">Ensure compliance with statutory, regulatory, and green procurement requirements. </w:t>
            </w:r>
          </w:p>
          <w:p w14:paraId="44CF6350" w14:textId="77777777" w:rsidR="007759E9" w:rsidRDefault="007759E9" w:rsidP="009910AF">
            <w:pPr>
              <w:spacing w:line="276" w:lineRule="auto"/>
              <w:jc w:val="both"/>
              <w:rPr>
                <w:rFonts w:ascii="Arial" w:hAnsi="Arial" w:cs="Arial"/>
                <w:bCs/>
              </w:rPr>
            </w:pPr>
            <w:r w:rsidRPr="007759E9">
              <w:rPr>
                <w:rFonts w:ascii="Arial" w:hAnsi="Arial" w:cs="Arial"/>
                <w:bCs/>
              </w:rPr>
              <w:t xml:space="preserve"> </w:t>
            </w:r>
          </w:p>
          <w:p w14:paraId="06350E9F" w14:textId="77777777" w:rsidR="00F204CF" w:rsidRPr="007759E9" w:rsidRDefault="00F204CF" w:rsidP="00DE03EC">
            <w:pPr>
              <w:spacing w:line="276" w:lineRule="auto"/>
              <w:jc w:val="both"/>
              <w:rPr>
                <w:rFonts w:ascii="Arial" w:hAnsi="Arial" w:cs="Arial"/>
                <w:bCs/>
              </w:rPr>
            </w:pPr>
          </w:p>
          <w:p w14:paraId="5E5523FE" w14:textId="21F1FD9D" w:rsidR="007759E9" w:rsidRPr="00DE03EC" w:rsidRDefault="007759E9" w:rsidP="00DE03EC">
            <w:pPr>
              <w:spacing w:line="276" w:lineRule="auto"/>
              <w:jc w:val="both"/>
              <w:rPr>
                <w:rFonts w:ascii="Arial" w:hAnsi="Arial" w:cs="Arial"/>
                <w:b/>
              </w:rPr>
            </w:pPr>
            <w:r w:rsidRPr="00DE03EC">
              <w:rPr>
                <w:rFonts w:ascii="Arial" w:hAnsi="Arial" w:cs="Arial"/>
                <w:b/>
              </w:rPr>
              <w:t xml:space="preserve">Sustainability Programmes </w:t>
            </w:r>
          </w:p>
          <w:p w14:paraId="1717E363" w14:textId="2F518F8C" w:rsidR="007759E9" w:rsidRPr="00DE03EC" w:rsidRDefault="007759E9" w:rsidP="00E2765E">
            <w:pPr>
              <w:pStyle w:val="ListParagraph"/>
              <w:numPr>
                <w:ilvl w:val="0"/>
                <w:numId w:val="12"/>
              </w:numPr>
              <w:spacing w:line="276" w:lineRule="auto"/>
              <w:jc w:val="both"/>
              <w:rPr>
                <w:rFonts w:ascii="Arial" w:hAnsi="Arial" w:cs="Arial"/>
                <w:bCs/>
              </w:rPr>
            </w:pPr>
            <w:r w:rsidRPr="00DE03EC">
              <w:rPr>
                <w:rFonts w:ascii="Arial" w:hAnsi="Arial" w:cs="Arial"/>
                <w:bCs/>
              </w:rPr>
              <w:t xml:space="preserve">Develop and implement programmes for: </w:t>
            </w:r>
          </w:p>
          <w:p w14:paraId="2D22E856" w14:textId="0FC067F5" w:rsidR="007759E9" w:rsidRPr="00DE03EC" w:rsidRDefault="007759E9" w:rsidP="00E2765E">
            <w:pPr>
              <w:pStyle w:val="ListParagraph"/>
              <w:numPr>
                <w:ilvl w:val="1"/>
                <w:numId w:val="12"/>
              </w:numPr>
              <w:spacing w:line="276" w:lineRule="auto"/>
              <w:jc w:val="both"/>
              <w:rPr>
                <w:rFonts w:ascii="Arial" w:hAnsi="Arial" w:cs="Arial"/>
                <w:bCs/>
              </w:rPr>
            </w:pPr>
            <w:r w:rsidRPr="00DE03EC">
              <w:rPr>
                <w:rFonts w:ascii="Arial" w:hAnsi="Arial" w:cs="Arial"/>
                <w:bCs/>
              </w:rPr>
              <w:t xml:space="preserve">Water conservation </w:t>
            </w:r>
          </w:p>
          <w:p w14:paraId="12F9CA5F" w14:textId="644CEA06" w:rsidR="007759E9" w:rsidRPr="00DE03EC" w:rsidRDefault="007759E9" w:rsidP="00E2765E">
            <w:pPr>
              <w:pStyle w:val="ListParagraph"/>
              <w:numPr>
                <w:ilvl w:val="1"/>
                <w:numId w:val="12"/>
              </w:numPr>
              <w:spacing w:line="276" w:lineRule="auto"/>
              <w:jc w:val="both"/>
              <w:rPr>
                <w:rFonts w:ascii="Arial" w:hAnsi="Arial" w:cs="Arial"/>
                <w:bCs/>
              </w:rPr>
            </w:pPr>
            <w:r w:rsidRPr="00DE03EC">
              <w:rPr>
                <w:rFonts w:ascii="Arial" w:hAnsi="Arial" w:cs="Arial"/>
                <w:bCs/>
              </w:rPr>
              <w:t xml:space="preserve">Waste management infrastructure </w:t>
            </w:r>
          </w:p>
          <w:p w14:paraId="7DC7B9C3" w14:textId="1B15578D" w:rsidR="007759E9" w:rsidRPr="00DE03EC" w:rsidRDefault="007759E9" w:rsidP="00E2765E">
            <w:pPr>
              <w:pStyle w:val="ListParagraph"/>
              <w:numPr>
                <w:ilvl w:val="1"/>
                <w:numId w:val="12"/>
              </w:numPr>
              <w:spacing w:line="276" w:lineRule="auto"/>
              <w:jc w:val="both"/>
              <w:rPr>
                <w:rFonts w:ascii="Arial" w:hAnsi="Arial" w:cs="Arial"/>
                <w:bCs/>
              </w:rPr>
            </w:pPr>
            <w:r w:rsidRPr="00DE03EC">
              <w:rPr>
                <w:rFonts w:ascii="Arial" w:hAnsi="Arial" w:cs="Arial"/>
                <w:bCs/>
              </w:rPr>
              <w:t xml:space="preserve">Green space enhancement </w:t>
            </w:r>
          </w:p>
          <w:p w14:paraId="7AD5E704" w14:textId="5BDA7AD7" w:rsidR="007759E9" w:rsidRPr="00DE03EC" w:rsidRDefault="007759E9" w:rsidP="00E2765E">
            <w:pPr>
              <w:pStyle w:val="ListParagraph"/>
              <w:numPr>
                <w:ilvl w:val="0"/>
                <w:numId w:val="12"/>
              </w:numPr>
              <w:spacing w:line="276" w:lineRule="auto"/>
              <w:jc w:val="both"/>
              <w:rPr>
                <w:rFonts w:ascii="Arial" w:hAnsi="Arial" w:cs="Arial"/>
                <w:bCs/>
              </w:rPr>
            </w:pPr>
            <w:r w:rsidRPr="00DE03EC">
              <w:rPr>
                <w:rFonts w:ascii="Arial" w:hAnsi="Arial" w:cs="Arial"/>
                <w:bCs/>
              </w:rPr>
              <w:t xml:space="preserve">Support development of business cases and funding applications for sustainability initiatives. </w:t>
            </w:r>
          </w:p>
          <w:p w14:paraId="27E88E32" w14:textId="364D9F28" w:rsidR="007759E9" w:rsidRPr="00DE03EC" w:rsidRDefault="007759E9" w:rsidP="00E2765E">
            <w:pPr>
              <w:pStyle w:val="ListParagraph"/>
              <w:numPr>
                <w:ilvl w:val="0"/>
                <w:numId w:val="12"/>
              </w:numPr>
              <w:spacing w:line="276" w:lineRule="auto"/>
              <w:jc w:val="both"/>
              <w:rPr>
                <w:rFonts w:ascii="Arial" w:hAnsi="Arial" w:cs="Arial"/>
                <w:bCs/>
              </w:rPr>
            </w:pPr>
            <w:r w:rsidRPr="00DE03EC">
              <w:rPr>
                <w:rFonts w:ascii="Arial" w:hAnsi="Arial" w:cs="Arial"/>
                <w:bCs/>
              </w:rPr>
              <w:t xml:space="preserve">Integrate sustainability measures into all estate and capital delivery programmes. </w:t>
            </w:r>
          </w:p>
          <w:p w14:paraId="1FA3EBE8" w14:textId="77777777" w:rsidR="007759E9" w:rsidRDefault="007759E9" w:rsidP="009910AF">
            <w:pPr>
              <w:spacing w:line="276" w:lineRule="auto"/>
              <w:jc w:val="both"/>
              <w:rPr>
                <w:rFonts w:ascii="Arial" w:hAnsi="Arial" w:cs="Arial"/>
                <w:bCs/>
              </w:rPr>
            </w:pPr>
            <w:r w:rsidRPr="007759E9">
              <w:rPr>
                <w:rFonts w:ascii="Arial" w:hAnsi="Arial" w:cs="Arial"/>
                <w:bCs/>
              </w:rPr>
              <w:t xml:space="preserve"> </w:t>
            </w:r>
          </w:p>
          <w:p w14:paraId="13721DCC" w14:textId="77777777" w:rsidR="00F204CF" w:rsidRPr="007759E9" w:rsidRDefault="00F204CF" w:rsidP="00DE03EC">
            <w:pPr>
              <w:spacing w:line="276" w:lineRule="auto"/>
              <w:jc w:val="both"/>
              <w:rPr>
                <w:rFonts w:ascii="Arial" w:hAnsi="Arial" w:cs="Arial"/>
                <w:bCs/>
              </w:rPr>
            </w:pPr>
          </w:p>
          <w:p w14:paraId="60CBE404" w14:textId="399DFD0F" w:rsidR="007759E9" w:rsidRPr="00DE03EC" w:rsidRDefault="007759E9" w:rsidP="00DE03EC">
            <w:pPr>
              <w:spacing w:line="276" w:lineRule="auto"/>
              <w:jc w:val="both"/>
              <w:rPr>
                <w:rFonts w:ascii="Arial" w:hAnsi="Arial" w:cs="Arial"/>
                <w:b/>
              </w:rPr>
            </w:pPr>
            <w:r w:rsidRPr="00DE03EC">
              <w:rPr>
                <w:rFonts w:ascii="Arial" w:hAnsi="Arial" w:cs="Arial"/>
                <w:b/>
              </w:rPr>
              <w:t xml:space="preserve">Innovation &amp; Modern Construction </w:t>
            </w:r>
          </w:p>
          <w:p w14:paraId="13AD2072" w14:textId="7DAD3F7A" w:rsidR="007759E9" w:rsidRPr="00DE03EC" w:rsidRDefault="007759E9" w:rsidP="00E2765E">
            <w:pPr>
              <w:pStyle w:val="ListParagraph"/>
              <w:numPr>
                <w:ilvl w:val="0"/>
                <w:numId w:val="13"/>
              </w:numPr>
              <w:spacing w:line="276" w:lineRule="auto"/>
              <w:jc w:val="both"/>
              <w:rPr>
                <w:rFonts w:ascii="Arial" w:hAnsi="Arial" w:cs="Arial"/>
                <w:bCs/>
              </w:rPr>
            </w:pPr>
            <w:r w:rsidRPr="00DE03EC">
              <w:rPr>
                <w:rFonts w:ascii="Arial" w:hAnsi="Arial" w:cs="Arial"/>
                <w:bCs/>
              </w:rPr>
              <w:t xml:space="preserve">Promote Modern Methods of Construction (MMC) and Circular Construction Economy principles. </w:t>
            </w:r>
          </w:p>
          <w:p w14:paraId="033EF004" w14:textId="4DC3A3DA" w:rsidR="007759E9" w:rsidRPr="00DE03EC" w:rsidRDefault="007759E9" w:rsidP="00E2765E">
            <w:pPr>
              <w:pStyle w:val="ListParagraph"/>
              <w:numPr>
                <w:ilvl w:val="0"/>
                <w:numId w:val="13"/>
              </w:numPr>
              <w:spacing w:line="276" w:lineRule="auto"/>
              <w:jc w:val="both"/>
              <w:rPr>
                <w:rFonts w:ascii="Arial" w:hAnsi="Arial" w:cs="Arial"/>
                <w:bCs/>
              </w:rPr>
            </w:pPr>
            <w:r w:rsidRPr="00DE03EC">
              <w:rPr>
                <w:rFonts w:ascii="Arial" w:hAnsi="Arial" w:cs="Arial"/>
                <w:bCs/>
              </w:rPr>
              <w:t xml:space="preserve">Integrate sustainability and climate action requirements into asset management and property strategies. </w:t>
            </w:r>
          </w:p>
          <w:p w14:paraId="208A6BB3" w14:textId="77777777" w:rsidR="007759E9" w:rsidRPr="00DE03EC" w:rsidRDefault="007759E9" w:rsidP="00E2765E">
            <w:pPr>
              <w:pStyle w:val="ListParagraph"/>
              <w:numPr>
                <w:ilvl w:val="0"/>
                <w:numId w:val="13"/>
              </w:numPr>
              <w:spacing w:line="276" w:lineRule="auto"/>
              <w:jc w:val="both"/>
              <w:rPr>
                <w:rFonts w:ascii="Arial" w:hAnsi="Arial" w:cs="Arial"/>
                <w:bCs/>
              </w:rPr>
            </w:pPr>
            <w:r w:rsidRPr="00DE03EC">
              <w:rPr>
                <w:rFonts w:ascii="Arial" w:hAnsi="Arial" w:cs="Arial"/>
                <w:bCs/>
              </w:rPr>
              <w:t xml:space="preserve">Engage with government, regulatory bodies, and industry stakeholders to advance sustainable construction practices. </w:t>
            </w:r>
          </w:p>
          <w:p w14:paraId="5788060F" w14:textId="2C84419D" w:rsidR="007759E9" w:rsidRDefault="007759E9" w:rsidP="009910AF">
            <w:pPr>
              <w:spacing w:line="276" w:lineRule="auto"/>
              <w:jc w:val="both"/>
              <w:rPr>
                <w:rFonts w:ascii="Arial" w:hAnsi="Arial" w:cs="Arial"/>
                <w:bCs/>
              </w:rPr>
            </w:pPr>
          </w:p>
          <w:p w14:paraId="600B8D49" w14:textId="77777777" w:rsidR="00F204CF" w:rsidRPr="007759E9" w:rsidRDefault="00F204CF" w:rsidP="00DE03EC">
            <w:pPr>
              <w:spacing w:line="276" w:lineRule="auto"/>
              <w:jc w:val="both"/>
              <w:rPr>
                <w:rFonts w:ascii="Arial" w:hAnsi="Arial" w:cs="Arial"/>
                <w:bCs/>
              </w:rPr>
            </w:pPr>
          </w:p>
          <w:p w14:paraId="4E454AE4" w14:textId="3BED7262" w:rsidR="007759E9" w:rsidRPr="00DE03EC" w:rsidRDefault="007759E9" w:rsidP="00DE03EC">
            <w:pPr>
              <w:spacing w:line="276" w:lineRule="auto"/>
              <w:jc w:val="both"/>
              <w:rPr>
                <w:rFonts w:ascii="Arial" w:hAnsi="Arial" w:cs="Arial"/>
                <w:b/>
              </w:rPr>
            </w:pPr>
            <w:r w:rsidRPr="00DE03EC">
              <w:rPr>
                <w:rFonts w:ascii="Arial" w:hAnsi="Arial" w:cs="Arial"/>
                <w:b/>
              </w:rPr>
              <w:t xml:space="preserve">Systems, Data &amp; Reporting </w:t>
            </w:r>
          </w:p>
          <w:p w14:paraId="46A86DA1" w14:textId="2E71B8A8" w:rsidR="007759E9" w:rsidRPr="00DE03EC" w:rsidRDefault="007759E9" w:rsidP="00E2765E">
            <w:pPr>
              <w:pStyle w:val="ListParagraph"/>
              <w:numPr>
                <w:ilvl w:val="0"/>
                <w:numId w:val="14"/>
              </w:numPr>
              <w:spacing w:line="276" w:lineRule="auto"/>
              <w:jc w:val="both"/>
              <w:rPr>
                <w:rFonts w:ascii="Arial" w:hAnsi="Arial" w:cs="Arial"/>
                <w:bCs/>
              </w:rPr>
            </w:pPr>
            <w:r w:rsidRPr="00DE03EC">
              <w:rPr>
                <w:rFonts w:ascii="Arial" w:hAnsi="Arial" w:cs="Arial"/>
                <w:bCs/>
              </w:rPr>
              <w:t xml:space="preserve">Lead the integration of energy and sustainability data into the National Estates Information System (NEIS). </w:t>
            </w:r>
          </w:p>
          <w:p w14:paraId="1D20CF3F" w14:textId="667C4C0A" w:rsidR="007759E9" w:rsidRPr="00DE03EC" w:rsidRDefault="007759E9" w:rsidP="00E2765E">
            <w:pPr>
              <w:pStyle w:val="ListParagraph"/>
              <w:numPr>
                <w:ilvl w:val="0"/>
                <w:numId w:val="14"/>
              </w:numPr>
              <w:spacing w:line="276" w:lineRule="auto"/>
              <w:jc w:val="both"/>
              <w:rPr>
                <w:rFonts w:ascii="Arial" w:hAnsi="Arial" w:cs="Arial"/>
                <w:bCs/>
              </w:rPr>
            </w:pPr>
            <w:r w:rsidRPr="00DE03EC">
              <w:rPr>
                <w:rFonts w:ascii="Arial" w:hAnsi="Arial" w:cs="Arial"/>
                <w:bCs/>
              </w:rPr>
              <w:t xml:space="preserve">Ensure effective monitoring, reporting, and performance tracking of sustainability initiatives. </w:t>
            </w:r>
          </w:p>
          <w:p w14:paraId="0EBB68D3" w14:textId="77777777" w:rsidR="007759E9" w:rsidRPr="00DE03EC" w:rsidRDefault="007759E9" w:rsidP="00E2765E">
            <w:pPr>
              <w:pStyle w:val="ListParagraph"/>
              <w:numPr>
                <w:ilvl w:val="0"/>
                <w:numId w:val="14"/>
              </w:numPr>
              <w:spacing w:line="276" w:lineRule="auto"/>
              <w:jc w:val="both"/>
              <w:rPr>
                <w:rFonts w:ascii="Arial" w:hAnsi="Arial" w:cs="Arial"/>
                <w:bCs/>
              </w:rPr>
            </w:pPr>
            <w:r w:rsidRPr="00DE03EC">
              <w:rPr>
                <w:rFonts w:ascii="Arial" w:hAnsi="Arial" w:cs="Arial"/>
                <w:bCs/>
              </w:rPr>
              <w:t xml:space="preserve">Support data-driven decision-making for infrastructure planning and investment. </w:t>
            </w:r>
          </w:p>
          <w:p w14:paraId="5A3297A9" w14:textId="77777777" w:rsidR="007759E9" w:rsidRDefault="007759E9" w:rsidP="009910AF">
            <w:pPr>
              <w:spacing w:line="276" w:lineRule="auto"/>
              <w:jc w:val="both"/>
              <w:rPr>
                <w:rFonts w:ascii="Arial" w:hAnsi="Arial" w:cs="Arial"/>
                <w:bCs/>
              </w:rPr>
            </w:pPr>
          </w:p>
          <w:p w14:paraId="15B087F4" w14:textId="77777777" w:rsidR="00F204CF" w:rsidRPr="007759E9" w:rsidRDefault="00F204CF" w:rsidP="00DE03EC">
            <w:pPr>
              <w:spacing w:line="276" w:lineRule="auto"/>
              <w:jc w:val="both"/>
              <w:rPr>
                <w:rFonts w:ascii="Arial" w:hAnsi="Arial" w:cs="Arial"/>
                <w:bCs/>
              </w:rPr>
            </w:pPr>
          </w:p>
          <w:p w14:paraId="783D074D" w14:textId="289CDDA6" w:rsidR="007759E9" w:rsidRPr="00DE03EC" w:rsidRDefault="007759E9" w:rsidP="00DE03EC">
            <w:pPr>
              <w:spacing w:line="276" w:lineRule="auto"/>
              <w:jc w:val="both"/>
              <w:rPr>
                <w:rFonts w:ascii="Arial" w:hAnsi="Arial" w:cs="Arial"/>
                <w:b/>
              </w:rPr>
            </w:pPr>
            <w:r w:rsidRPr="00DE03EC">
              <w:rPr>
                <w:rFonts w:ascii="Arial" w:hAnsi="Arial" w:cs="Arial"/>
                <w:b/>
              </w:rPr>
              <w:t xml:space="preserve">Stakeholder Engagement &amp; Collaboration </w:t>
            </w:r>
          </w:p>
          <w:p w14:paraId="44086E45" w14:textId="25B60CE7" w:rsidR="007759E9" w:rsidRPr="00DE03EC" w:rsidRDefault="007759E9" w:rsidP="00E2765E">
            <w:pPr>
              <w:pStyle w:val="ListParagraph"/>
              <w:numPr>
                <w:ilvl w:val="0"/>
                <w:numId w:val="15"/>
              </w:numPr>
              <w:spacing w:line="276" w:lineRule="auto"/>
              <w:jc w:val="both"/>
              <w:rPr>
                <w:rFonts w:ascii="Arial" w:hAnsi="Arial" w:cs="Arial"/>
                <w:bCs/>
              </w:rPr>
            </w:pPr>
            <w:r w:rsidRPr="00DE03EC">
              <w:rPr>
                <w:rFonts w:ascii="Arial" w:hAnsi="Arial" w:cs="Arial"/>
                <w:bCs/>
              </w:rPr>
              <w:t xml:space="preserve">Engage with internal stakeholders, regional teams, and external partners to deliver sustainability objectives. </w:t>
            </w:r>
          </w:p>
          <w:p w14:paraId="16D023A4" w14:textId="1B7D4D22" w:rsidR="007759E9" w:rsidRPr="00DE03EC" w:rsidRDefault="007759E9" w:rsidP="00E2765E">
            <w:pPr>
              <w:pStyle w:val="ListParagraph"/>
              <w:numPr>
                <w:ilvl w:val="0"/>
                <w:numId w:val="15"/>
              </w:numPr>
              <w:spacing w:line="276" w:lineRule="auto"/>
              <w:jc w:val="both"/>
              <w:rPr>
                <w:rFonts w:ascii="Arial" w:hAnsi="Arial" w:cs="Arial"/>
                <w:bCs/>
              </w:rPr>
            </w:pPr>
            <w:r w:rsidRPr="00DE03EC">
              <w:rPr>
                <w:rFonts w:ascii="Arial" w:hAnsi="Arial" w:cs="Arial"/>
                <w:bCs/>
              </w:rPr>
              <w:lastRenderedPageBreak/>
              <w:t xml:space="preserve">Represent the HSE in national forums, regulatory discussions, and cross-sector initiatives. </w:t>
            </w:r>
          </w:p>
          <w:p w14:paraId="49F409D1" w14:textId="77777777" w:rsidR="007759E9" w:rsidRPr="00DE03EC" w:rsidRDefault="007759E9" w:rsidP="00E2765E">
            <w:pPr>
              <w:pStyle w:val="ListParagraph"/>
              <w:numPr>
                <w:ilvl w:val="0"/>
                <w:numId w:val="15"/>
              </w:numPr>
              <w:spacing w:line="276" w:lineRule="auto"/>
              <w:jc w:val="both"/>
              <w:rPr>
                <w:rFonts w:ascii="Arial" w:hAnsi="Arial" w:cs="Arial"/>
                <w:bCs/>
              </w:rPr>
            </w:pPr>
            <w:r w:rsidRPr="00DE03EC">
              <w:rPr>
                <w:rFonts w:ascii="Arial" w:hAnsi="Arial" w:cs="Arial"/>
                <w:bCs/>
              </w:rPr>
              <w:t xml:space="preserve">Support collaboration across clinical, operational, and corporate functions. </w:t>
            </w:r>
          </w:p>
          <w:p w14:paraId="79C351B4" w14:textId="12552A7B" w:rsidR="007759E9" w:rsidRDefault="007759E9" w:rsidP="009910AF">
            <w:pPr>
              <w:spacing w:line="276" w:lineRule="auto"/>
              <w:jc w:val="both"/>
              <w:rPr>
                <w:rFonts w:ascii="Arial" w:hAnsi="Arial" w:cs="Arial"/>
                <w:bCs/>
              </w:rPr>
            </w:pPr>
          </w:p>
          <w:p w14:paraId="7C938FCA" w14:textId="77777777" w:rsidR="00F204CF" w:rsidRPr="007759E9" w:rsidRDefault="00F204CF" w:rsidP="00DE03EC">
            <w:pPr>
              <w:spacing w:line="276" w:lineRule="auto"/>
              <w:jc w:val="both"/>
              <w:rPr>
                <w:rFonts w:ascii="Arial" w:hAnsi="Arial" w:cs="Arial"/>
                <w:bCs/>
              </w:rPr>
            </w:pPr>
          </w:p>
          <w:p w14:paraId="250E5839" w14:textId="0903635B" w:rsidR="007759E9" w:rsidRPr="00DE03EC" w:rsidRDefault="007759E9" w:rsidP="00DE03EC">
            <w:pPr>
              <w:spacing w:line="276" w:lineRule="auto"/>
              <w:jc w:val="both"/>
              <w:rPr>
                <w:rFonts w:ascii="Arial" w:hAnsi="Arial" w:cs="Arial"/>
                <w:b/>
              </w:rPr>
            </w:pPr>
            <w:r w:rsidRPr="00DE03EC">
              <w:rPr>
                <w:rFonts w:ascii="Arial" w:hAnsi="Arial" w:cs="Arial"/>
                <w:b/>
              </w:rPr>
              <w:t xml:space="preserve">Governance, Risk &amp; Compliance </w:t>
            </w:r>
          </w:p>
          <w:p w14:paraId="758A1D92" w14:textId="445748F4" w:rsidR="007759E9" w:rsidRPr="00DE03EC" w:rsidRDefault="007759E9" w:rsidP="00E2765E">
            <w:pPr>
              <w:pStyle w:val="ListParagraph"/>
              <w:numPr>
                <w:ilvl w:val="0"/>
                <w:numId w:val="16"/>
              </w:numPr>
              <w:spacing w:line="276" w:lineRule="auto"/>
              <w:jc w:val="both"/>
              <w:rPr>
                <w:rFonts w:ascii="Arial" w:hAnsi="Arial" w:cs="Arial"/>
                <w:bCs/>
              </w:rPr>
            </w:pPr>
            <w:r w:rsidRPr="00DE03EC">
              <w:rPr>
                <w:rFonts w:ascii="Arial" w:hAnsi="Arial" w:cs="Arial"/>
                <w:bCs/>
              </w:rPr>
              <w:t xml:space="preserve">Ensure compliance with HSE policies, financial regulations, and statutory requirements. </w:t>
            </w:r>
          </w:p>
          <w:p w14:paraId="09073295" w14:textId="49949C5F" w:rsidR="007759E9" w:rsidRPr="00DE03EC" w:rsidRDefault="007759E9" w:rsidP="00E2765E">
            <w:pPr>
              <w:pStyle w:val="ListParagraph"/>
              <w:numPr>
                <w:ilvl w:val="0"/>
                <w:numId w:val="16"/>
              </w:numPr>
              <w:spacing w:line="276" w:lineRule="auto"/>
              <w:jc w:val="both"/>
              <w:rPr>
                <w:rFonts w:ascii="Arial" w:hAnsi="Arial" w:cs="Arial"/>
                <w:bCs/>
              </w:rPr>
            </w:pPr>
            <w:r w:rsidRPr="00DE03EC">
              <w:rPr>
                <w:rFonts w:ascii="Arial" w:hAnsi="Arial" w:cs="Arial"/>
                <w:bCs/>
              </w:rPr>
              <w:t xml:space="preserve">Oversee risk management, health and safety, and fire safety in relevant programmes and projects. </w:t>
            </w:r>
          </w:p>
          <w:p w14:paraId="742C2158" w14:textId="77777777" w:rsidR="007759E9" w:rsidRPr="00DE03EC" w:rsidRDefault="007759E9" w:rsidP="00E2765E">
            <w:pPr>
              <w:pStyle w:val="ListParagraph"/>
              <w:numPr>
                <w:ilvl w:val="0"/>
                <w:numId w:val="16"/>
              </w:numPr>
              <w:spacing w:line="276" w:lineRule="auto"/>
              <w:jc w:val="both"/>
              <w:rPr>
                <w:rFonts w:ascii="Arial" w:hAnsi="Arial" w:cs="Arial"/>
                <w:bCs/>
              </w:rPr>
            </w:pPr>
            <w:r w:rsidRPr="00DE03EC">
              <w:rPr>
                <w:rFonts w:ascii="Arial" w:hAnsi="Arial" w:cs="Arial"/>
                <w:bCs/>
              </w:rPr>
              <w:t xml:space="preserve">Ensure adherence to HIQA standards and other regulatory frameworks. </w:t>
            </w:r>
          </w:p>
          <w:p w14:paraId="7CDF2F7F" w14:textId="2FEC0B68" w:rsidR="007759E9" w:rsidRDefault="007759E9" w:rsidP="009910AF">
            <w:pPr>
              <w:spacing w:line="276" w:lineRule="auto"/>
              <w:jc w:val="both"/>
              <w:rPr>
                <w:rFonts w:ascii="Arial" w:hAnsi="Arial" w:cs="Arial"/>
                <w:bCs/>
              </w:rPr>
            </w:pPr>
          </w:p>
          <w:p w14:paraId="52F4844C" w14:textId="77777777" w:rsidR="00F204CF" w:rsidRPr="007759E9" w:rsidRDefault="00F204CF" w:rsidP="00DE03EC">
            <w:pPr>
              <w:spacing w:line="276" w:lineRule="auto"/>
              <w:jc w:val="both"/>
              <w:rPr>
                <w:rFonts w:ascii="Arial" w:hAnsi="Arial" w:cs="Arial"/>
                <w:bCs/>
              </w:rPr>
            </w:pPr>
          </w:p>
          <w:p w14:paraId="15AB4F15" w14:textId="4A3675CE" w:rsidR="007759E9" w:rsidRPr="00DE03EC" w:rsidRDefault="007759E9" w:rsidP="00DE03EC">
            <w:pPr>
              <w:spacing w:line="276" w:lineRule="auto"/>
              <w:jc w:val="both"/>
              <w:rPr>
                <w:rFonts w:ascii="Arial" w:hAnsi="Arial" w:cs="Arial"/>
                <w:b/>
              </w:rPr>
            </w:pPr>
            <w:r w:rsidRPr="00DE03EC">
              <w:rPr>
                <w:rFonts w:ascii="Arial" w:hAnsi="Arial" w:cs="Arial"/>
                <w:b/>
              </w:rPr>
              <w:t xml:space="preserve">Additional Duties </w:t>
            </w:r>
          </w:p>
          <w:p w14:paraId="3BC22C9B" w14:textId="71BCAE0E" w:rsidR="007759E9" w:rsidRPr="00DE03EC" w:rsidRDefault="007759E9" w:rsidP="00E2765E">
            <w:pPr>
              <w:pStyle w:val="ListParagraph"/>
              <w:numPr>
                <w:ilvl w:val="0"/>
                <w:numId w:val="17"/>
              </w:numPr>
              <w:spacing w:line="276" w:lineRule="auto"/>
              <w:jc w:val="both"/>
              <w:rPr>
                <w:rFonts w:ascii="Arial" w:hAnsi="Arial" w:cs="Arial"/>
                <w:bCs/>
              </w:rPr>
            </w:pPr>
            <w:r w:rsidRPr="00DE03EC">
              <w:rPr>
                <w:rFonts w:ascii="Arial" w:hAnsi="Arial" w:cs="Arial"/>
                <w:bCs/>
              </w:rPr>
              <w:t xml:space="preserve">Support the development of electric vehicle infrastructure strategy. </w:t>
            </w:r>
          </w:p>
          <w:p w14:paraId="6A6FC67C" w14:textId="000E5919" w:rsidR="007759E9" w:rsidRPr="00DE03EC" w:rsidRDefault="007759E9" w:rsidP="00E2765E">
            <w:pPr>
              <w:pStyle w:val="ListParagraph"/>
              <w:numPr>
                <w:ilvl w:val="0"/>
                <w:numId w:val="17"/>
              </w:numPr>
              <w:spacing w:line="276" w:lineRule="auto"/>
              <w:jc w:val="both"/>
              <w:rPr>
                <w:rFonts w:ascii="Arial" w:hAnsi="Arial" w:cs="Arial"/>
                <w:bCs/>
              </w:rPr>
            </w:pPr>
            <w:r w:rsidRPr="00DE03EC">
              <w:rPr>
                <w:rFonts w:ascii="Arial" w:hAnsi="Arial" w:cs="Arial"/>
                <w:bCs/>
              </w:rPr>
              <w:t xml:space="preserve">Contribute to procurement strategies for energy and sustainability-related services and assets. </w:t>
            </w:r>
          </w:p>
          <w:p w14:paraId="75592E88" w14:textId="388B156B" w:rsidR="007759E9" w:rsidRPr="00DE03EC" w:rsidRDefault="007759E9" w:rsidP="00E2765E">
            <w:pPr>
              <w:pStyle w:val="ListParagraph"/>
              <w:numPr>
                <w:ilvl w:val="0"/>
                <w:numId w:val="17"/>
              </w:numPr>
              <w:spacing w:line="276" w:lineRule="auto"/>
              <w:jc w:val="both"/>
              <w:rPr>
                <w:rFonts w:ascii="Arial" w:hAnsi="Arial" w:cs="Arial"/>
                <w:bCs/>
              </w:rPr>
            </w:pPr>
            <w:r w:rsidRPr="00DE03EC">
              <w:rPr>
                <w:rFonts w:ascii="Arial" w:hAnsi="Arial" w:cs="Arial"/>
                <w:bCs/>
              </w:rPr>
              <w:t xml:space="preserve">Support infrastructure condition surveys and maintenance planning. </w:t>
            </w:r>
          </w:p>
          <w:p w14:paraId="376064F0" w14:textId="0BC92D69" w:rsidR="007759E9" w:rsidRPr="00DE03EC" w:rsidRDefault="007759E9" w:rsidP="00E2765E">
            <w:pPr>
              <w:pStyle w:val="ListParagraph"/>
              <w:numPr>
                <w:ilvl w:val="0"/>
                <w:numId w:val="17"/>
              </w:numPr>
              <w:spacing w:line="276" w:lineRule="auto"/>
              <w:jc w:val="both"/>
              <w:rPr>
                <w:rFonts w:ascii="Arial" w:hAnsi="Arial" w:cs="Arial"/>
                <w:bCs/>
              </w:rPr>
            </w:pPr>
            <w:r w:rsidRPr="00DE03EC">
              <w:rPr>
                <w:rFonts w:ascii="Arial" w:hAnsi="Arial" w:cs="Arial"/>
                <w:bCs/>
              </w:rPr>
              <w:t xml:space="preserve">Provide leadership in staff development, training, and performance management. </w:t>
            </w:r>
          </w:p>
          <w:p w14:paraId="1738CB10" w14:textId="77777777" w:rsidR="00F204CF" w:rsidRPr="00DE03EC" w:rsidRDefault="00F204CF" w:rsidP="00DE03EC">
            <w:pPr>
              <w:pStyle w:val="ListParagraph"/>
              <w:spacing w:line="276" w:lineRule="auto"/>
              <w:jc w:val="both"/>
              <w:rPr>
                <w:rFonts w:ascii="Arial" w:hAnsi="Arial" w:cs="Arial"/>
                <w:b/>
              </w:rPr>
            </w:pPr>
          </w:p>
          <w:p w14:paraId="1141DBBE" w14:textId="77777777" w:rsidR="006C258C" w:rsidRDefault="006C258C" w:rsidP="00DE03EC">
            <w:pPr>
              <w:spacing w:line="276" w:lineRule="auto"/>
              <w:jc w:val="both"/>
              <w:rPr>
                <w:rFonts w:ascii="Arial" w:hAnsi="Arial" w:cs="Arial"/>
                <w:b/>
                <w:i/>
                <w:iCs/>
              </w:rPr>
            </w:pPr>
          </w:p>
          <w:p w14:paraId="4ED12448" w14:textId="77777777" w:rsidR="006C258C" w:rsidRDefault="006C258C" w:rsidP="009910AF">
            <w:pPr>
              <w:spacing w:line="276" w:lineRule="auto"/>
              <w:jc w:val="both"/>
              <w:rPr>
                <w:rFonts w:ascii="Arial" w:hAnsi="Arial" w:cs="Arial"/>
                <w:b/>
                <w:iCs/>
              </w:rPr>
            </w:pPr>
            <w:r w:rsidRPr="000A1C32">
              <w:rPr>
                <w:rFonts w:ascii="Arial" w:hAnsi="Arial" w:cs="Arial"/>
                <w:b/>
                <w:iCs/>
              </w:rPr>
              <w:t>General</w:t>
            </w:r>
          </w:p>
          <w:p w14:paraId="09B6EE75" w14:textId="77777777" w:rsidR="00F204CF" w:rsidRDefault="00F204CF" w:rsidP="00E2765E">
            <w:pPr>
              <w:pStyle w:val="ListParagraph"/>
              <w:numPr>
                <w:ilvl w:val="0"/>
                <w:numId w:val="6"/>
              </w:numPr>
              <w:spacing w:line="276" w:lineRule="auto"/>
              <w:jc w:val="both"/>
              <w:rPr>
                <w:rFonts w:ascii="Arial" w:hAnsi="Arial" w:cs="Arial"/>
                <w:bCs/>
              </w:rPr>
            </w:pPr>
            <w:r>
              <w:rPr>
                <w:rFonts w:ascii="Arial" w:hAnsi="Arial" w:cs="Arial"/>
                <w:bCs/>
              </w:rPr>
              <w:t>Work closely with stakeholders.</w:t>
            </w:r>
          </w:p>
          <w:p w14:paraId="49E6A671" w14:textId="77777777" w:rsidR="00F204CF" w:rsidRPr="000F79C8" w:rsidRDefault="00F204CF" w:rsidP="00E2765E">
            <w:pPr>
              <w:pStyle w:val="ListParagraph"/>
              <w:numPr>
                <w:ilvl w:val="0"/>
                <w:numId w:val="6"/>
              </w:numPr>
              <w:spacing w:line="276" w:lineRule="auto"/>
              <w:jc w:val="both"/>
              <w:rPr>
                <w:rFonts w:ascii="Arial" w:hAnsi="Arial" w:cs="Arial"/>
                <w:bCs/>
              </w:rPr>
            </w:pPr>
            <w:r w:rsidRPr="000F79C8">
              <w:rPr>
                <w:rFonts w:ascii="Arial" w:hAnsi="Arial" w:cs="Arial"/>
                <w:bCs/>
              </w:rPr>
              <w:t xml:space="preserve">Lead the development and implementation of </w:t>
            </w:r>
            <w:r>
              <w:rPr>
                <w:rFonts w:ascii="Arial" w:hAnsi="Arial" w:cs="Arial"/>
                <w:bCs/>
              </w:rPr>
              <w:t xml:space="preserve">ongoing strategic development and </w:t>
            </w:r>
            <w:r w:rsidRPr="000F79C8">
              <w:rPr>
                <w:rFonts w:ascii="Arial" w:hAnsi="Arial" w:cs="Arial"/>
                <w:bCs/>
              </w:rPr>
              <w:t>Implementation plan</w:t>
            </w:r>
            <w:r>
              <w:rPr>
                <w:rFonts w:ascii="Arial" w:hAnsi="Arial" w:cs="Arial"/>
                <w:bCs/>
              </w:rPr>
              <w:t>s</w:t>
            </w:r>
            <w:r w:rsidRPr="000F79C8">
              <w:rPr>
                <w:rFonts w:ascii="Arial" w:hAnsi="Arial" w:cs="Arial"/>
                <w:bCs/>
              </w:rPr>
              <w:t xml:space="preserve"> for decarbonisation of the Health Estate</w:t>
            </w:r>
            <w:r>
              <w:rPr>
                <w:rFonts w:ascii="Arial" w:hAnsi="Arial" w:cs="Arial"/>
                <w:bCs/>
              </w:rPr>
              <w:t>.</w:t>
            </w:r>
          </w:p>
          <w:p w14:paraId="3B64F73C" w14:textId="5443ECF3" w:rsidR="00F204CF" w:rsidRPr="00DE03EC" w:rsidRDefault="00F204CF" w:rsidP="00E2765E">
            <w:pPr>
              <w:pStyle w:val="ListParagraph"/>
              <w:numPr>
                <w:ilvl w:val="0"/>
                <w:numId w:val="6"/>
              </w:numPr>
              <w:spacing w:line="276" w:lineRule="auto"/>
              <w:jc w:val="both"/>
              <w:rPr>
                <w:rFonts w:ascii="Arial" w:hAnsi="Arial" w:cs="Arial"/>
                <w:bCs/>
              </w:rPr>
            </w:pPr>
            <w:r w:rsidRPr="00D56C97">
              <w:rPr>
                <w:rFonts w:ascii="Arial" w:hAnsi="Arial" w:cs="Arial"/>
                <w:bCs/>
              </w:rPr>
              <w:t xml:space="preserve">Work closely with Regional and Local colleagues to integrate Sustainable Infrastructure workstreams and objects into all works and practices being undertaken by them. </w:t>
            </w:r>
          </w:p>
          <w:p w14:paraId="4869B752" w14:textId="7825E1BC" w:rsidR="006C258C" w:rsidRPr="0008436E" w:rsidRDefault="006C258C" w:rsidP="00E2765E">
            <w:pPr>
              <w:numPr>
                <w:ilvl w:val="0"/>
                <w:numId w:val="6"/>
              </w:numPr>
              <w:spacing w:line="276" w:lineRule="auto"/>
              <w:jc w:val="both"/>
              <w:rPr>
                <w:rFonts w:ascii="Arial" w:hAnsi="Arial" w:cs="Arial"/>
              </w:rPr>
            </w:pPr>
            <w:r>
              <w:rPr>
                <w:rFonts w:ascii="Arial" w:hAnsi="Arial" w:cs="Arial"/>
                <w:iCs/>
              </w:rPr>
              <w:t>A</w:t>
            </w:r>
            <w:r w:rsidRPr="00AF6F8A">
              <w:rPr>
                <w:rFonts w:ascii="Arial" w:hAnsi="Arial" w:cs="Arial"/>
                <w:iCs/>
              </w:rPr>
              <w:t xml:space="preserve">ct as spokesperson for the </w:t>
            </w:r>
            <w:r>
              <w:rPr>
                <w:rFonts w:ascii="Arial" w:hAnsi="Arial" w:cs="Arial"/>
                <w:iCs/>
              </w:rPr>
              <w:t>National Director/Chief Technical Advisor/</w:t>
            </w:r>
            <w:r w:rsidRPr="00AF6F8A">
              <w:rPr>
                <w:rFonts w:ascii="Arial" w:hAnsi="Arial" w:cs="Arial"/>
                <w:iCs/>
              </w:rPr>
              <w:t>Organisation as required</w:t>
            </w:r>
          </w:p>
          <w:p w14:paraId="249BC2D2" w14:textId="162CAD72" w:rsidR="006C258C" w:rsidRPr="008948BC" w:rsidRDefault="006C258C" w:rsidP="00DE03EC">
            <w:pPr>
              <w:numPr>
                <w:ilvl w:val="0"/>
                <w:numId w:val="6"/>
              </w:numPr>
              <w:spacing w:line="276" w:lineRule="auto"/>
              <w:jc w:val="both"/>
              <w:rPr>
                <w:rFonts w:ascii="Arial" w:hAnsi="Arial" w:cs="Arial"/>
              </w:rPr>
            </w:pPr>
            <w:r w:rsidRPr="00AF6F8A">
              <w:rPr>
                <w:rFonts w:ascii="Arial" w:hAnsi="Arial" w:cs="Arial"/>
                <w:iCs/>
              </w:rPr>
              <w:t>Demonstrate pro-active commitment to all communications with internal and external stakeholders</w:t>
            </w:r>
          </w:p>
          <w:p w14:paraId="1E079996" w14:textId="279A4D72" w:rsidR="006C258C" w:rsidRPr="00A77B1A" w:rsidRDefault="006C258C" w:rsidP="00E2765E">
            <w:pPr>
              <w:numPr>
                <w:ilvl w:val="0"/>
                <w:numId w:val="6"/>
              </w:numPr>
              <w:spacing w:line="276" w:lineRule="auto"/>
              <w:jc w:val="both"/>
              <w:rPr>
                <w:rFonts w:ascii="Arial" w:hAnsi="Arial" w:cs="Arial"/>
              </w:rPr>
            </w:pPr>
            <w:r w:rsidRPr="00A77B1A">
              <w:rPr>
                <w:rFonts w:ascii="Arial" w:hAnsi="Arial" w:cs="Arial"/>
                <w:lang w:val="en-IE" w:eastAsia="en-IE"/>
              </w:rPr>
              <w:t>Ensur</w:t>
            </w:r>
            <w:r>
              <w:rPr>
                <w:rFonts w:ascii="Arial" w:hAnsi="Arial" w:cs="Arial"/>
                <w:lang w:val="en-IE" w:eastAsia="en-IE"/>
              </w:rPr>
              <w:t>e</w:t>
            </w:r>
            <w:r w:rsidRPr="00DE03EC">
              <w:rPr>
                <w:rFonts w:ascii="Arial" w:hAnsi="Arial" w:cs="Arial"/>
                <w:lang w:val="en-IE" w:eastAsia="en-IE"/>
              </w:rPr>
              <w:t xml:space="preserve"> that adequate Health and Safety and fire prevention and fire safety measures and standards applied in </w:t>
            </w:r>
            <w:r>
              <w:rPr>
                <w:rFonts w:ascii="Arial" w:hAnsi="Arial" w:cs="Arial"/>
                <w:lang w:val="en-IE" w:eastAsia="en-IE"/>
              </w:rPr>
              <w:t>all e</w:t>
            </w:r>
            <w:r w:rsidRPr="00DE03EC">
              <w:rPr>
                <w:rFonts w:ascii="Arial" w:hAnsi="Arial" w:cs="Arial"/>
                <w:lang w:val="en-IE" w:eastAsia="en-IE"/>
              </w:rPr>
              <w:t xml:space="preserve">nergy </w:t>
            </w:r>
            <w:r>
              <w:rPr>
                <w:rFonts w:ascii="Arial" w:hAnsi="Arial" w:cs="Arial"/>
                <w:lang w:val="en-IE" w:eastAsia="en-IE"/>
              </w:rPr>
              <w:t xml:space="preserve">and sustainable infrastructure </w:t>
            </w:r>
            <w:r w:rsidRPr="00DE03EC">
              <w:rPr>
                <w:rFonts w:ascii="Arial" w:hAnsi="Arial" w:cs="Arial"/>
                <w:lang w:val="en-IE" w:eastAsia="en-IE"/>
              </w:rPr>
              <w:t>related Works</w:t>
            </w:r>
          </w:p>
          <w:p w14:paraId="208DC917" w14:textId="0009D7E8" w:rsidR="006C258C" w:rsidRPr="0021147A" w:rsidRDefault="006C258C" w:rsidP="00E2765E">
            <w:pPr>
              <w:numPr>
                <w:ilvl w:val="0"/>
                <w:numId w:val="6"/>
              </w:numPr>
              <w:spacing w:line="276" w:lineRule="auto"/>
              <w:jc w:val="both"/>
            </w:pPr>
            <w:r>
              <w:rPr>
                <w:rFonts w:ascii="Arial" w:hAnsi="Arial" w:cs="Arial"/>
              </w:rPr>
              <w:t>A</w:t>
            </w:r>
            <w:r w:rsidRPr="00DA6923">
              <w:rPr>
                <w:rFonts w:ascii="Arial" w:hAnsi="Arial" w:cs="Arial"/>
              </w:rPr>
              <w:t xml:space="preserve">dequately identifies, assesses, manages and monitors risk within their area of responsibility. </w:t>
            </w:r>
          </w:p>
          <w:p w14:paraId="233BA804" w14:textId="00CE0F39" w:rsidR="006C258C" w:rsidRPr="00C83464" w:rsidRDefault="006C258C" w:rsidP="00E2765E">
            <w:pPr>
              <w:pStyle w:val="ListParagraph"/>
              <w:numPr>
                <w:ilvl w:val="0"/>
                <w:numId w:val="6"/>
              </w:numPr>
              <w:spacing w:line="276" w:lineRule="auto"/>
              <w:jc w:val="both"/>
              <w:rPr>
                <w:rFonts w:ascii="Arial" w:hAnsi="Arial" w:cs="Arial"/>
                <w:iCs/>
              </w:rPr>
            </w:pPr>
            <w:r w:rsidRPr="00DA6923">
              <w:rPr>
                <w:rFonts w:ascii="Arial" w:hAnsi="Arial" w:cs="Arial"/>
                <w:iCs/>
              </w:rPr>
              <w:t>Engage in the HSE performance achievement process in conjunction with your Line Manager and staff as appropriate</w:t>
            </w:r>
            <w:r>
              <w:rPr>
                <w:rFonts w:ascii="Arial" w:hAnsi="Arial" w:cs="Arial"/>
                <w:iCs/>
              </w:rPr>
              <w:t>.</w:t>
            </w:r>
          </w:p>
          <w:p w14:paraId="1F748E13" w14:textId="0A2D7672" w:rsidR="006C258C" w:rsidRPr="000A1C32" w:rsidRDefault="006C258C" w:rsidP="00E2765E">
            <w:pPr>
              <w:numPr>
                <w:ilvl w:val="0"/>
                <w:numId w:val="6"/>
              </w:numPr>
              <w:spacing w:line="276" w:lineRule="auto"/>
              <w:jc w:val="both"/>
            </w:pPr>
            <w:r>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i/>
                <w:iCs/>
              </w:rPr>
              <w:t xml:space="preserve"> </w:t>
            </w:r>
            <w:r>
              <w:rPr>
                <w:rFonts w:ascii="Arial" w:hAnsi="Arial" w:cs="Arial"/>
                <w:iCs/>
              </w:rPr>
              <w:t>and comply with associated HSE protocols for implementing and maintaining these standards as appropriate to the role.</w:t>
            </w:r>
          </w:p>
          <w:p w14:paraId="557B39C1" w14:textId="4A73F9C0" w:rsidR="006C258C" w:rsidRDefault="006C258C" w:rsidP="00E2765E">
            <w:pPr>
              <w:numPr>
                <w:ilvl w:val="0"/>
                <w:numId w:val="6"/>
              </w:numPr>
              <w:spacing w:line="276" w:lineRule="auto"/>
              <w:jc w:val="both"/>
              <w:rPr>
                <w:rFonts w:ascii="Arial" w:hAnsi="Arial" w:cs="Arial"/>
                <w:b/>
                <w:i/>
                <w:iCs/>
              </w:rPr>
            </w:pPr>
            <w:r>
              <w:rPr>
                <w:rFonts w:ascii="Arial" w:hAnsi="Arial" w:cs="Arial"/>
                <w:lang w:val="en-IE" w:eastAsia="en-IE"/>
              </w:rPr>
              <w:t>Support, promote and actively participate in sustainable energy, water and waste initiatives to create a more sustainable, low carbon and efficient health service.</w:t>
            </w:r>
          </w:p>
          <w:p w14:paraId="48784416" w14:textId="0D09F713" w:rsidR="006C258C" w:rsidRPr="006F7D98" w:rsidRDefault="006C258C" w:rsidP="00DE03EC">
            <w:pPr>
              <w:spacing w:line="276" w:lineRule="auto"/>
              <w:jc w:val="both"/>
              <w:rPr>
                <w:rFonts w:ascii="Arial" w:hAnsi="Arial" w:cs="Arial"/>
                <w:iCs/>
              </w:rPr>
            </w:pPr>
          </w:p>
          <w:p w14:paraId="71D0F494" w14:textId="2FA8CF5E" w:rsidR="006C258C" w:rsidRDefault="006C258C" w:rsidP="00DE03EC">
            <w:pPr>
              <w:spacing w:line="276" w:lineRule="auto"/>
              <w:jc w:val="both"/>
              <w:rPr>
                <w:rFonts w:ascii="Arial" w:hAnsi="Arial" w:cs="Arial"/>
                <w:b/>
                <w:iCs/>
                <w:lang w:val="en-IE"/>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p>
          <w:p w14:paraId="6D2CEE75" w14:textId="42EBF98A" w:rsidR="006C258C" w:rsidRPr="00795998" w:rsidRDefault="006C258C" w:rsidP="00DE03EC">
            <w:pPr>
              <w:spacing w:line="276" w:lineRule="auto"/>
              <w:jc w:val="both"/>
              <w:rPr>
                <w:rFonts w:ascii="Arial" w:hAnsi="Arial" w:cs="Arial"/>
                <w:b/>
              </w:rPr>
            </w:pPr>
          </w:p>
        </w:tc>
      </w:tr>
      <w:tr w:rsidR="006C258C" w:rsidRPr="00E766A5" w14:paraId="6C210CFE" w14:textId="77777777" w:rsidTr="00F6254C">
        <w:tc>
          <w:tcPr>
            <w:tcW w:w="2364" w:type="dxa"/>
          </w:tcPr>
          <w:p w14:paraId="71AEAB78" w14:textId="77777777" w:rsidR="006C258C" w:rsidRPr="00595714" w:rsidRDefault="006C258C" w:rsidP="006C258C">
            <w:pPr>
              <w:rPr>
                <w:rFonts w:ascii="Arial" w:hAnsi="Arial" w:cs="Arial"/>
                <w:b/>
                <w:bCs/>
              </w:rPr>
            </w:pPr>
            <w:r w:rsidRPr="00595714">
              <w:rPr>
                <w:rFonts w:ascii="Arial" w:hAnsi="Arial" w:cs="Arial"/>
                <w:b/>
                <w:bCs/>
              </w:rPr>
              <w:lastRenderedPageBreak/>
              <w:t>Eligibility Criteria</w:t>
            </w:r>
          </w:p>
          <w:p w14:paraId="54F50D02" w14:textId="77777777" w:rsidR="006C258C" w:rsidRPr="00595714" w:rsidRDefault="006C258C" w:rsidP="006C258C">
            <w:pPr>
              <w:rPr>
                <w:rFonts w:ascii="Arial" w:hAnsi="Arial" w:cs="Arial"/>
                <w:b/>
                <w:bCs/>
              </w:rPr>
            </w:pPr>
          </w:p>
          <w:p w14:paraId="5800EDA7" w14:textId="77777777" w:rsidR="006C258C" w:rsidRPr="00595714" w:rsidRDefault="006C258C" w:rsidP="006C258C">
            <w:pPr>
              <w:rPr>
                <w:rFonts w:ascii="Arial" w:hAnsi="Arial" w:cs="Arial"/>
                <w:b/>
                <w:bCs/>
              </w:rPr>
            </w:pPr>
            <w:r w:rsidRPr="00595714">
              <w:rPr>
                <w:rFonts w:ascii="Arial" w:hAnsi="Arial" w:cs="Arial"/>
                <w:b/>
                <w:bCs/>
              </w:rPr>
              <w:t>Qualifications and/ or experience</w:t>
            </w:r>
          </w:p>
          <w:p w14:paraId="36A9F709" w14:textId="77777777" w:rsidR="006C258C" w:rsidRPr="00595714" w:rsidRDefault="006C258C" w:rsidP="006C258C">
            <w:pPr>
              <w:rPr>
                <w:rFonts w:ascii="Arial" w:hAnsi="Arial" w:cs="Arial"/>
                <w:b/>
                <w:bCs/>
              </w:rPr>
            </w:pPr>
          </w:p>
        </w:tc>
        <w:tc>
          <w:tcPr>
            <w:tcW w:w="8256" w:type="dxa"/>
          </w:tcPr>
          <w:p w14:paraId="14AB70D3" w14:textId="77777777" w:rsidR="000E1058" w:rsidRDefault="000E1058" w:rsidP="006C258C">
            <w:pPr>
              <w:jc w:val="both"/>
              <w:rPr>
                <w:rFonts w:ascii="Arial" w:hAnsi="Arial" w:cs="Arial"/>
                <w:b/>
                <w:u w:val="single"/>
              </w:rPr>
            </w:pPr>
          </w:p>
          <w:p w14:paraId="6580C522" w14:textId="49EFEEDD" w:rsidR="006C258C" w:rsidRPr="00595714" w:rsidRDefault="006C258C" w:rsidP="006C258C">
            <w:pPr>
              <w:jc w:val="both"/>
              <w:rPr>
                <w:rFonts w:ascii="Arial" w:hAnsi="Arial" w:cs="Arial"/>
                <w:b/>
                <w:u w:val="single"/>
              </w:rPr>
            </w:pPr>
            <w:r w:rsidRPr="00595714">
              <w:rPr>
                <w:rFonts w:ascii="Arial" w:hAnsi="Arial" w:cs="Arial"/>
                <w:b/>
                <w:u w:val="single"/>
              </w:rPr>
              <w:t>Professional Qualifications, Experience, etc</w:t>
            </w:r>
          </w:p>
          <w:p w14:paraId="18178764" w14:textId="77777777" w:rsidR="006C258C" w:rsidRPr="00595714" w:rsidRDefault="006C258C" w:rsidP="006C258C">
            <w:pPr>
              <w:jc w:val="both"/>
              <w:rPr>
                <w:rFonts w:ascii="Arial" w:hAnsi="Arial" w:cs="Arial"/>
                <w:lang w:val="fr-FR"/>
              </w:rPr>
            </w:pPr>
          </w:p>
          <w:p w14:paraId="59B1B93B" w14:textId="77777777" w:rsidR="006C258C" w:rsidRPr="00595714" w:rsidRDefault="006C258C" w:rsidP="006C258C">
            <w:pPr>
              <w:jc w:val="both"/>
              <w:rPr>
                <w:rFonts w:ascii="Arial" w:hAnsi="Arial" w:cs="Arial"/>
                <w:lang w:val="fr-FR"/>
              </w:rPr>
            </w:pPr>
            <w:r w:rsidRPr="00595714">
              <w:rPr>
                <w:rFonts w:ascii="Arial" w:hAnsi="Arial" w:cs="Arial"/>
                <w:lang w:val="fr-FR"/>
              </w:rPr>
              <w:t xml:space="preserve">Candidates must have at the </w:t>
            </w:r>
            <w:proofErr w:type="spellStart"/>
            <w:r w:rsidRPr="00595714">
              <w:rPr>
                <w:rFonts w:ascii="Arial" w:hAnsi="Arial" w:cs="Arial"/>
                <w:lang w:val="fr-FR"/>
              </w:rPr>
              <w:t>latest</w:t>
            </w:r>
            <w:proofErr w:type="spellEnd"/>
            <w:r w:rsidRPr="00595714">
              <w:rPr>
                <w:rFonts w:ascii="Arial" w:hAnsi="Arial" w:cs="Arial"/>
                <w:lang w:val="fr-FR"/>
              </w:rPr>
              <w:t xml:space="preserve"> date of application : </w:t>
            </w:r>
          </w:p>
          <w:p w14:paraId="121BE53A" w14:textId="77777777" w:rsidR="006C258C" w:rsidRPr="00595714" w:rsidRDefault="006C258C" w:rsidP="006C258C">
            <w:pPr>
              <w:jc w:val="both"/>
              <w:rPr>
                <w:rFonts w:ascii="Arial" w:hAnsi="Arial" w:cs="Arial"/>
                <w:lang w:val="fr-FR"/>
              </w:rPr>
            </w:pPr>
          </w:p>
          <w:p w14:paraId="1A1F4D63" w14:textId="26DD4E99" w:rsidR="00851048" w:rsidRPr="00595714" w:rsidRDefault="00851048" w:rsidP="00851048">
            <w:pPr>
              <w:pStyle w:val="ListParagraph"/>
              <w:numPr>
                <w:ilvl w:val="0"/>
                <w:numId w:val="4"/>
              </w:numPr>
              <w:suppressAutoHyphens/>
              <w:spacing w:after="120"/>
              <w:contextualSpacing/>
              <w:jc w:val="both"/>
              <w:rPr>
                <w:rFonts w:ascii="Arial" w:hAnsi="Arial" w:cs="Arial"/>
              </w:rPr>
            </w:pPr>
            <w:r w:rsidRPr="00595714">
              <w:rPr>
                <w:rFonts w:ascii="Arial" w:hAnsi="Arial" w:cs="Arial"/>
              </w:rPr>
              <w:t>Hold a recognised degree or equivalent professional qualification relevant to the role e.g. Energy Systems Engineering, Energy Management &amp; Engineering, Sustainable Energy etc</w:t>
            </w:r>
            <w:r w:rsidR="00AC54F1" w:rsidRPr="00595714">
              <w:rPr>
                <w:rFonts w:ascii="Arial" w:hAnsi="Arial" w:cs="Arial"/>
              </w:rPr>
              <w:t xml:space="preserve"> (Level 8 or Higher)</w:t>
            </w:r>
          </w:p>
          <w:p w14:paraId="41ABFFB7" w14:textId="67857B69" w:rsidR="00851048" w:rsidRPr="00595714" w:rsidRDefault="00851048" w:rsidP="00851048">
            <w:pPr>
              <w:suppressAutoHyphens/>
              <w:spacing w:after="120"/>
              <w:ind w:left="720"/>
              <w:contextualSpacing/>
              <w:jc w:val="both"/>
              <w:rPr>
                <w:rFonts w:ascii="Arial" w:hAnsi="Arial" w:cs="Arial"/>
              </w:rPr>
            </w:pPr>
          </w:p>
          <w:p w14:paraId="6E00A4CC" w14:textId="560DE914" w:rsidR="00851048" w:rsidRPr="00595714" w:rsidRDefault="00851048" w:rsidP="00851048">
            <w:pPr>
              <w:suppressAutoHyphens/>
              <w:spacing w:after="120"/>
              <w:ind w:left="720"/>
              <w:contextualSpacing/>
              <w:jc w:val="center"/>
              <w:rPr>
                <w:rFonts w:ascii="Arial" w:hAnsi="Arial" w:cs="Arial"/>
                <w:b/>
                <w:bCs/>
              </w:rPr>
            </w:pPr>
            <w:r w:rsidRPr="00595714">
              <w:rPr>
                <w:rFonts w:ascii="Arial" w:hAnsi="Arial" w:cs="Arial"/>
                <w:b/>
                <w:bCs/>
              </w:rPr>
              <w:t>OR</w:t>
            </w:r>
          </w:p>
          <w:p w14:paraId="5AB2935A" w14:textId="77777777" w:rsidR="00851048" w:rsidRPr="00595714" w:rsidRDefault="00851048" w:rsidP="00851048">
            <w:pPr>
              <w:suppressAutoHyphens/>
              <w:spacing w:after="120"/>
              <w:ind w:left="720"/>
              <w:contextualSpacing/>
              <w:jc w:val="both"/>
              <w:rPr>
                <w:rFonts w:ascii="Arial" w:hAnsi="Arial" w:cs="Arial"/>
              </w:rPr>
            </w:pPr>
          </w:p>
          <w:p w14:paraId="0322FD90" w14:textId="41FF3AF5" w:rsidR="00851048" w:rsidRPr="00595714" w:rsidRDefault="00851048" w:rsidP="00851048">
            <w:pPr>
              <w:numPr>
                <w:ilvl w:val="0"/>
                <w:numId w:val="4"/>
              </w:numPr>
              <w:suppressAutoHyphens/>
              <w:spacing w:after="120"/>
              <w:contextualSpacing/>
              <w:jc w:val="both"/>
              <w:rPr>
                <w:rFonts w:ascii="Arial" w:hAnsi="Arial" w:cs="Arial"/>
              </w:rPr>
            </w:pPr>
            <w:r w:rsidRPr="00595714">
              <w:rPr>
                <w:rFonts w:ascii="Arial" w:hAnsi="Arial" w:cs="Arial"/>
              </w:rPr>
              <w:t>Hold a Level 8 (or higher) Quality &amp; Qualifications Ireland (QQI) major academic award in Architecture, Engineering or Surveying, accredited by the relevant Professional Institute (Society of Chartered Surveyors in Ireland, Royal Institution of Chartered Surveyors, Engineers Ireland, Royal Institute of Architects of Ireland)</w:t>
            </w:r>
          </w:p>
          <w:p w14:paraId="4B1E3D5D" w14:textId="77777777" w:rsidR="006C258C" w:rsidRPr="00595714" w:rsidRDefault="006C258C" w:rsidP="006C258C">
            <w:pPr>
              <w:suppressAutoHyphens/>
              <w:spacing w:after="120"/>
              <w:ind w:left="720"/>
              <w:contextualSpacing/>
              <w:jc w:val="both"/>
              <w:rPr>
                <w:rFonts w:ascii="Arial" w:hAnsi="Arial" w:cs="Arial"/>
              </w:rPr>
            </w:pPr>
          </w:p>
          <w:p w14:paraId="62250820" w14:textId="77777777" w:rsidR="006C258C" w:rsidRPr="00595714" w:rsidRDefault="006C258C" w:rsidP="006C258C">
            <w:pPr>
              <w:suppressAutoHyphens/>
              <w:spacing w:after="120"/>
              <w:ind w:left="823" w:hanging="797"/>
              <w:jc w:val="center"/>
              <w:rPr>
                <w:rFonts w:ascii="Arial" w:hAnsi="Arial" w:cs="Arial"/>
                <w:b/>
              </w:rPr>
            </w:pPr>
            <w:r w:rsidRPr="00595714">
              <w:rPr>
                <w:rFonts w:ascii="Arial" w:hAnsi="Arial" w:cs="Arial"/>
                <w:b/>
              </w:rPr>
              <w:t>OR</w:t>
            </w:r>
          </w:p>
          <w:p w14:paraId="41B5B0AE" w14:textId="77777777" w:rsidR="006C258C" w:rsidRPr="00595714" w:rsidRDefault="006C258C" w:rsidP="00E2765E">
            <w:pPr>
              <w:pStyle w:val="ListParagraph"/>
              <w:numPr>
                <w:ilvl w:val="0"/>
                <w:numId w:val="4"/>
              </w:numPr>
              <w:suppressAutoHyphens/>
              <w:spacing w:after="120"/>
              <w:rPr>
                <w:rFonts w:ascii="Arial" w:hAnsi="Arial" w:cs="Arial"/>
              </w:rPr>
            </w:pPr>
            <w:r w:rsidRPr="00595714">
              <w:rPr>
                <w:rFonts w:ascii="Arial" w:hAnsi="Arial" w:cs="Arial"/>
              </w:rPr>
              <w:t>Have appropriate Membership of the relevant professional association</w:t>
            </w:r>
            <w:r w:rsidRPr="00595714">
              <w:rPr>
                <w:rFonts w:ascii="Arial" w:hAnsi="Arial" w:cs="Arial"/>
                <w:vertAlign w:val="superscript"/>
              </w:rPr>
              <w:t>1</w:t>
            </w:r>
            <w:r w:rsidRPr="00595714">
              <w:rPr>
                <w:rFonts w:ascii="Arial" w:hAnsi="Arial" w:cs="Arial"/>
              </w:rPr>
              <w:t>:</w:t>
            </w:r>
          </w:p>
          <w:p w14:paraId="7247E31E" w14:textId="77777777" w:rsidR="006C258C" w:rsidRPr="00595714" w:rsidRDefault="006C258C" w:rsidP="006C258C">
            <w:pPr>
              <w:pStyle w:val="ListParagraph"/>
              <w:suppressAutoHyphens/>
              <w:rPr>
                <w:rFonts w:ascii="Arial" w:hAnsi="Arial" w:cs="Arial"/>
              </w:rPr>
            </w:pPr>
            <w:r w:rsidRPr="00595714">
              <w:rPr>
                <w:rFonts w:ascii="Arial" w:hAnsi="Arial" w:cs="Arial"/>
              </w:rPr>
              <w:t>Society of Chartered Surveyors in Ireland</w:t>
            </w:r>
          </w:p>
          <w:p w14:paraId="4AE0E2EB" w14:textId="77777777" w:rsidR="006C258C" w:rsidRPr="00595714" w:rsidRDefault="006C258C" w:rsidP="006C258C">
            <w:pPr>
              <w:pStyle w:val="ListParagraph"/>
              <w:suppressAutoHyphens/>
              <w:rPr>
                <w:rFonts w:ascii="Arial" w:hAnsi="Arial" w:cs="Arial"/>
              </w:rPr>
            </w:pPr>
            <w:r w:rsidRPr="00595714">
              <w:rPr>
                <w:rFonts w:ascii="Arial" w:hAnsi="Arial" w:cs="Arial"/>
              </w:rPr>
              <w:t>Royal Institution of Chartered Surveyors</w:t>
            </w:r>
          </w:p>
          <w:p w14:paraId="306E364D" w14:textId="77777777" w:rsidR="006C258C" w:rsidRPr="00595714" w:rsidRDefault="006C258C" w:rsidP="006C258C">
            <w:pPr>
              <w:pStyle w:val="ListParagraph"/>
              <w:suppressAutoHyphens/>
              <w:rPr>
                <w:rFonts w:ascii="Arial" w:hAnsi="Arial" w:cs="Arial"/>
              </w:rPr>
            </w:pPr>
            <w:r w:rsidRPr="00595714">
              <w:rPr>
                <w:rFonts w:ascii="Arial" w:hAnsi="Arial" w:cs="Arial"/>
              </w:rPr>
              <w:t>Engineers Ireland</w:t>
            </w:r>
          </w:p>
          <w:p w14:paraId="0F25F527" w14:textId="77777777" w:rsidR="006C258C" w:rsidRPr="00595714" w:rsidRDefault="006C258C" w:rsidP="006C258C">
            <w:pPr>
              <w:pStyle w:val="ListParagraph"/>
              <w:suppressAutoHyphens/>
              <w:rPr>
                <w:rFonts w:ascii="Arial" w:hAnsi="Arial" w:cs="Arial"/>
              </w:rPr>
            </w:pPr>
            <w:r w:rsidRPr="00595714">
              <w:rPr>
                <w:rFonts w:ascii="Arial" w:hAnsi="Arial" w:cs="Arial"/>
              </w:rPr>
              <w:t>Royal Institute of Architects of Ireland</w:t>
            </w:r>
          </w:p>
          <w:p w14:paraId="3E3A9017" w14:textId="77777777" w:rsidR="006C258C" w:rsidRPr="00595714" w:rsidRDefault="006C258C" w:rsidP="006C258C">
            <w:pPr>
              <w:pStyle w:val="ListParagraph"/>
              <w:suppressAutoHyphens/>
              <w:rPr>
                <w:rFonts w:ascii="Arial" w:hAnsi="Arial" w:cs="Arial"/>
              </w:rPr>
            </w:pPr>
          </w:p>
          <w:p w14:paraId="67B6A1AA" w14:textId="77777777" w:rsidR="006C258C" w:rsidRPr="00595714" w:rsidRDefault="006C258C" w:rsidP="006C258C">
            <w:pPr>
              <w:suppressAutoHyphens/>
              <w:spacing w:after="120"/>
              <w:ind w:left="823" w:hanging="797"/>
              <w:jc w:val="center"/>
              <w:rPr>
                <w:rFonts w:ascii="Arial" w:hAnsi="Arial" w:cs="Arial"/>
              </w:rPr>
            </w:pPr>
            <w:r w:rsidRPr="00595714">
              <w:rPr>
                <w:rFonts w:ascii="Arial" w:hAnsi="Arial" w:cs="Arial"/>
                <w:b/>
              </w:rPr>
              <w:t>OR</w:t>
            </w:r>
          </w:p>
          <w:p w14:paraId="6464D265" w14:textId="77777777" w:rsidR="006C258C" w:rsidRPr="00595714" w:rsidRDefault="006C258C" w:rsidP="00E2765E">
            <w:pPr>
              <w:pStyle w:val="ListParagraph"/>
              <w:numPr>
                <w:ilvl w:val="0"/>
                <w:numId w:val="4"/>
              </w:numPr>
              <w:suppressAutoHyphens/>
              <w:spacing w:after="120"/>
              <w:jc w:val="both"/>
              <w:rPr>
                <w:rFonts w:ascii="Arial" w:hAnsi="Arial" w:cs="Arial"/>
              </w:rPr>
            </w:pPr>
            <w:r w:rsidRPr="00595714">
              <w:rPr>
                <w:rFonts w:ascii="Arial" w:hAnsi="Arial" w:cs="Arial"/>
              </w:rPr>
              <w:t>Hold a qualification at least equivalent to one of the above.</w:t>
            </w:r>
          </w:p>
          <w:p w14:paraId="0AE84C27" w14:textId="77777777" w:rsidR="006C258C" w:rsidRPr="00595714" w:rsidRDefault="006C258C" w:rsidP="006C258C">
            <w:pPr>
              <w:suppressAutoHyphens/>
              <w:spacing w:before="120" w:after="120"/>
              <w:ind w:left="827" w:hanging="799"/>
              <w:jc w:val="center"/>
              <w:rPr>
                <w:rFonts w:ascii="Arial" w:hAnsi="Arial" w:cs="Arial"/>
                <w:b/>
                <w:color w:val="000000"/>
              </w:rPr>
            </w:pPr>
            <w:r w:rsidRPr="00595714">
              <w:rPr>
                <w:rFonts w:ascii="Arial" w:hAnsi="Arial" w:cs="Arial"/>
                <w:b/>
                <w:color w:val="000000"/>
              </w:rPr>
              <w:t>AND</w:t>
            </w:r>
          </w:p>
          <w:p w14:paraId="0CBE3762" w14:textId="77777777" w:rsidR="006C258C" w:rsidRPr="00595714" w:rsidRDefault="006C258C" w:rsidP="00E2765E">
            <w:pPr>
              <w:pStyle w:val="ListParagraph"/>
              <w:numPr>
                <w:ilvl w:val="0"/>
                <w:numId w:val="4"/>
              </w:numPr>
              <w:tabs>
                <w:tab w:val="left" w:pos="792"/>
              </w:tabs>
              <w:suppressAutoHyphens/>
              <w:spacing w:after="120"/>
              <w:rPr>
                <w:rFonts w:ascii="Arial" w:hAnsi="Arial" w:cs="Arial"/>
                <w:color w:val="000000"/>
                <w:u w:val="single"/>
              </w:rPr>
            </w:pPr>
            <w:r w:rsidRPr="00595714">
              <w:rPr>
                <w:rFonts w:ascii="Arial" w:hAnsi="Arial" w:cs="Arial"/>
                <w:color w:val="000000"/>
              </w:rPr>
              <w:t xml:space="preserve">Have had at least eight years’ satisfactory </w:t>
            </w:r>
            <w:r w:rsidRPr="00595714">
              <w:rPr>
                <w:rFonts w:ascii="Arial" w:hAnsi="Arial" w:cs="Arial"/>
              </w:rPr>
              <w:t>&amp; relevant experience in planning, design, project management or construction of buildings or in the installation or maintenance of the mechanical, electrical, and heating services of such buildings</w:t>
            </w:r>
          </w:p>
          <w:p w14:paraId="785F5B74" w14:textId="77777777" w:rsidR="006C258C" w:rsidRPr="00595714" w:rsidRDefault="006C258C" w:rsidP="006C258C">
            <w:pPr>
              <w:tabs>
                <w:tab w:val="left" w:pos="3275"/>
                <w:tab w:val="left" w:pos="3417"/>
                <w:tab w:val="left" w:pos="3525"/>
                <w:tab w:val="left" w:pos="4009"/>
              </w:tabs>
              <w:suppressAutoHyphens/>
              <w:spacing w:after="120"/>
              <w:ind w:left="3417"/>
              <w:rPr>
                <w:rFonts w:ascii="Arial" w:hAnsi="Arial" w:cs="Arial"/>
                <w:b/>
                <w:color w:val="000000"/>
              </w:rPr>
            </w:pPr>
            <w:r w:rsidRPr="00595714">
              <w:rPr>
                <w:rFonts w:ascii="Arial" w:hAnsi="Arial" w:cs="Arial"/>
                <w:b/>
                <w:color w:val="000000"/>
              </w:rPr>
              <w:t>AND</w:t>
            </w:r>
          </w:p>
          <w:p w14:paraId="7D445B76" w14:textId="77777777" w:rsidR="006C258C" w:rsidRPr="00595714" w:rsidRDefault="006C258C" w:rsidP="00E2765E">
            <w:pPr>
              <w:pStyle w:val="ListParagraph"/>
              <w:numPr>
                <w:ilvl w:val="0"/>
                <w:numId w:val="4"/>
              </w:numPr>
              <w:tabs>
                <w:tab w:val="left" w:pos="720"/>
              </w:tabs>
              <w:suppressAutoHyphens/>
              <w:jc w:val="both"/>
              <w:rPr>
                <w:rFonts w:ascii="Arial" w:hAnsi="Arial" w:cs="Arial"/>
                <w:color w:val="000000"/>
              </w:rPr>
            </w:pPr>
            <w:r w:rsidRPr="00595714">
              <w:rPr>
                <w:rFonts w:ascii="Arial" w:hAnsi="Arial" w:cs="Arial"/>
                <w:color w:val="000000"/>
              </w:rPr>
              <w:t>Possess a high standard of technical training and experience</w:t>
            </w:r>
          </w:p>
          <w:p w14:paraId="4275B47B" w14:textId="77777777" w:rsidR="006C258C" w:rsidRPr="00595714" w:rsidRDefault="006C258C" w:rsidP="006C258C">
            <w:pPr>
              <w:tabs>
                <w:tab w:val="left" w:pos="720"/>
              </w:tabs>
              <w:suppressAutoHyphens/>
              <w:spacing w:before="120" w:after="120"/>
              <w:ind w:left="28"/>
              <w:jc w:val="center"/>
              <w:rPr>
                <w:rFonts w:ascii="Arial" w:hAnsi="Arial" w:cs="Arial"/>
                <w:b/>
                <w:color w:val="000000"/>
              </w:rPr>
            </w:pPr>
            <w:r w:rsidRPr="00595714">
              <w:rPr>
                <w:rFonts w:ascii="Arial" w:hAnsi="Arial" w:cs="Arial"/>
                <w:b/>
                <w:color w:val="000000"/>
              </w:rPr>
              <w:t>AND</w:t>
            </w:r>
          </w:p>
          <w:p w14:paraId="38999AD7" w14:textId="77777777" w:rsidR="006C258C" w:rsidRPr="00595714" w:rsidRDefault="006C258C" w:rsidP="00E2765E">
            <w:pPr>
              <w:pStyle w:val="ListParagraph"/>
              <w:numPr>
                <w:ilvl w:val="0"/>
                <w:numId w:val="4"/>
              </w:numPr>
              <w:jc w:val="both"/>
              <w:rPr>
                <w:rFonts w:ascii="Arial" w:hAnsi="Arial" w:cs="Arial"/>
                <w:color w:val="000000"/>
              </w:rPr>
            </w:pPr>
            <w:r w:rsidRPr="00595714">
              <w:rPr>
                <w:rFonts w:ascii="Arial" w:hAnsi="Arial" w:cs="Arial"/>
                <w:color w:val="000000"/>
              </w:rPr>
              <w:t>Possess the requisite knowledge and ability (including a high standard of suitability and of administrative capacity) to enter on the discharge of the duties of the office</w:t>
            </w:r>
          </w:p>
          <w:p w14:paraId="77F8FBC8" w14:textId="77777777" w:rsidR="006C258C" w:rsidRPr="00595714" w:rsidRDefault="006C258C" w:rsidP="006C258C">
            <w:pPr>
              <w:ind w:right="-766"/>
              <w:jc w:val="both"/>
              <w:rPr>
                <w:rFonts w:ascii="Arial" w:hAnsi="Arial" w:cs="Arial"/>
              </w:rPr>
            </w:pPr>
          </w:p>
          <w:p w14:paraId="25E02936" w14:textId="77777777" w:rsidR="006C258C" w:rsidRPr="00595714" w:rsidRDefault="006C258C" w:rsidP="006C258C">
            <w:pPr>
              <w:rPr>
                <w:rFonts w:ascii="Arial" w:hAnsi="Arial" w:cs="Arial"/>
                <w:i/>
                <w:iCs/>
                <w:lang w:eastAsia="en-IE"/>
              </w:rPr>
            </w:pPr>
            <w:r w:rsidRPr="00595714">
              <w:rPr>
                <w:rFonts w:ascii="Arial" w:hAnsi="Arial" w:cs="Arial"/>
                <w:i/>
                <w:iCs/>
                <w:lang w:eastAsia="en-IE"/>
              </w:rPr>
              <w:t xml:space="preserve">Candidates with a qualification awarded outside of the Republic of Ireland are welcome to apply where their qualification is equivalent to those listed in (i) or (ii) above. Candidates must be able to evidence equivalence and NARIC is helpful in this regard. Where possible, a comparability statement for qualifications obtained outside of the Republic of Ireland can be downloaded via Quality and Qualifications Ireland’s (QQI) NARIC service: NARIC Ireland Foreign Qualifications - </w:t>
            </w:r>
            <w:proofErr w:type="spellStart"/>
            <w:r w:rsidRPr="00595714">
              <w:rPr>
                <w:rFonts w:ascii="Arial" w:hAnsi="Arial" w:cs="Arial"/>
                <w:i/>
                <w:iCs/>
                <w:lang w:eastAsia="en-IE"/>
              </w:rPr>
              <w:t>QSearch</w:t>
            </w:r>
            <w:proofErr w:type="spellEnd"/>
            <w:r w:rsidRPr="00595714">
              <w:rPr>
                <w:rFonts w:ascii="Arial" w:hAnsi="Arial" w:cs="Arial"/>
                <w:i/>
                <w:iCs/>
                <w:lang w:eastAsia="en-IE"/>
              </w:rPr>
              <w:t xml:space="preserve"> (qqi.ie)</w:t>
            </w:r>
          </w:p>
          <w:p w14:paraId="2399B258" w14:textId="77777777" w:rsidR="006C258C" w:rsidRPr="00595714" w:rsidRDefault="006C258C" w:rsidP="006C258C">
            <w:pPr>
              <w:jc w:val="both"/>
              <w:rPr>
                <w:rFonts w:ascii="Arial" w:hAnsi="Arial" w:cs="Arial"/>
              </w:rPr>
            </w:pPr>
          </w:p>
          <w:p w14:paraId="5A5B9682" w14:textId="77777777" w:rsidR="006C258C" w:rsidRPr="00595714" w:rsidRDefault="006C258C" w:rsidP="006C258C">
            <w:pPr>
              <w:jc w:val="both"/>
              <w:rPr>
                <w:rFonts w:ascii="Arial" w:hAnsi="Arial" w:cs="Arial"/>
                <w:b/>
                <w:bCs/>
                <w:u w:val="single"/>
              </w:rPr>
            </w:pPr>
            <w:r w:rsidRPr="00595714">
              <w:rPr>
                <w:rFonts w:ascii="Arial" w:hAnsi="Arial" w:cs="Arial"/>
                <w:b/>
                <w:bCs/>
                <w:u w:val="single"/>
              </w:rPr>
              <w:t>Note 1 -</w:t>
            </w:r>
            <w:r w:rsidRPr="00595714">
              <w:rPr>
                <w:rFonts w:ascii="Arial" w:hAnsi="Arial" w:cs="Arial"/>
                <w:b/>
                <w:bCs/>
                <w:u w:val="single"/>
                <w:lang w:val="en-IE" w:eastAsia="en-IE"/>
              </w:rPr>
              <w:t xml:space="preserve"> Membership of the relevant professional </w:t>
            </w:r>
            <w:r w:rsidRPr="00595714">
              <w:rPr>
                <w:rFonts w:ascii="Arial" w:hAnsi="Arial" w:cs="Arial"/>
                <w:b/>
                <w:bCs/>
                <w:u w:val="single"/>
              </w:rPr>
              <w:t>association:</w:t>
            </w:r>
          </w:p>
          <w:p w14:paraId="06A9F071" w14:textId="77777777" w:rsidR="006C258C" w:rsidRPr="00595714" w:rsidRDefault="006C258C" w:rsidP="006C258C">
            <w:pPr>
              <w:jc w:val="both"/>
              <w:rPr>
                <w:rFonts w:ascii="Arial" w:hAnsi="Arial" w:cs="Arial"/>
                <w:b/>
                <w:bCs/>
                <w:u w:val="single"/>
              </w:rPr>
            </w:pPr>
          </w:p>
          <w:p w14:paraId="4079D227" w14:textId="77777777" w:rsidR="006C258C" w:rsidRPr="00595714" w:rsidRDefault="006C258C" w:rsidP="006C258C">
            <w:pPr>
              <w:pStyle w:val="NoSpacing"/>
              <w:rPr>
                <w:rFonts w:ascii="Arial" w:hAnsi="Arial" w:cs="Arial"/>
                <w:b/>
                <w:sz w:val="20"/>
                <w:szCs w:val="20"/>
                <w:u w:val="single"/>
                <w:lang w:val="en-GB" w:eastAsia="en-GB"/>
              </w:rPr>
            </w:pPr>
            <w:r w:rsidRPr="00595714">
              <w:rPr>
                <w:rFonts w:ascii="Arial" w:hAnsi="Arial" w:cs="Arial"/>
                <w:b/>
                <w:sz w:val="20"/>
                <w:szCs w:val="20"/>
                <w:u w:val="single"/>
                <w:lang w:val="en-GB" w:eastAsia="en-GB"/>
              </w:rPr>
              <w:t xml:space="preserve">Society of Chartered Surveyors in Ireland / </w:t>
            </w:r>
            <w:r w:rsidRPr="00595714">
              <w:rPr>
                <w:rFonts w:ascii="Arial" w:eastAsia="Calibri" w:hAnsi="Arial" w:cs="Arial"/>
                <w:b/>
                <w:sz w:val="20"/>
                <w:szCs w:val="20"/>
                <w:u w:val="single"/>
                <w:lang w:val="en-GB" w:eastAsia="en-GB"/>
              </w:rPr>
              <w:t>Royal Institution of Chartered Surveyors</w:t>
            </w:r>
          </w:p>
          <w:p w14:paraId="1C7FF75D" w14:textId="77777777" w:rsidR="006C258C" w:rsidRPr="00595714" w:rsidRDefault="006C258C" w:rsidP="006C258C">
            <w:pPr>
              <w:pStyle w:val="NoSpacing"/>
              <w:rPr>
                <w:rFonts w:ascii="Arial" w:hAnsi="Arial" w:cs="Arial"/>
                <w:sz w:val="20"/>
                <w:szCs w:val="20"/>
              </w:rPr>
            </w:pPr>
            <w:r w:rsidRPr="00595714">
              <w:rPr>
                <w:rFonts w:ascii="Arial" w:hAnsi="Arial" w:cs="Arial"/>
                <w:sz w:val="20"/>
                <w:szCs w:val="20"/>
              </w:rPr>
              <w:t>Candidates should have full, professional membership i.e. be a chartered member of the Society of Chartered Surveyors in Ireland and or Royal Institute Chartered Surveyors (</w:t>
            </w:r>
            <w:r w:rsidRPr="00595714">
              <w:rPr>
                <w:rFonts w:ascii="Arial" w:hAnsi="Arial" w:cs="Arial"/>
                <w:b/>
                <w:sz w:val="20"/>
                <w:szCs w:val="20"/>
              </w:rPr>
              <w:t>Quantity Surveying, Building Surveying, Property Surveying or Project Management Division</w:t>
            </w:r>
            <w:r w:rsidRPr="00595714">
              <w:rPr>
                <w:rFonts w:ascii="Arial" w:hAnsi="Arial" w:cs="Arial"/>
                <w:sz w:val="20"/>
                <w:szCs w:val="20"/>
              </w:rPr>
              <w:t xml:space="preserve">) </w:t>
            </w:r>
          </w:p>
          <w:p w14:paraId="7441726A" w14:textId="77777777" w:rsidR="006C258C" w:rsidRPr="00595714" w:rsidRDefault="006C258C" w:rsidP="006C258C">
            <w:pPr>
              <w:rPr>
                <w:rFonts w:ascii="Arial" w:eastAsia="Calibri" w:hAnsi="Arial" w:cs="Arial"/>
              </w:rPr>
            </w:pPr>
          </w:p>
          <w:p w14:paraId="0DCF3F3A" w14:textId="77777777" w:rsidR="006C258C" w:rsidRPr="00595714" w:rsidRDefault="006C258C" w:rsidP="006C258C">
            <w:pPr>
              <w:rPr>
                <w:rFonts w:ascii="Arial" w:eastAsia="Calibri" w:hAnsi="Arial" w:cs="Arial"/>
                <w:b/>
                <w:u w:val="single"/>
              </w:rPr>
            </w:pPr>
            <w:r w:rsidRPr="00595714">
              <w:rPr>
                <w:rFonts w:ascii="Arial" w:eastAsia="Calibri" w:hAnsi="Arial" w:cs="Arial"/>
                <w:b/>
                <w:u w:val="single"/>
              </w:rPr>
              <w:t>Engineers Ireland – Acceptable Membership</w:t>
            </w:r>
          </w:p>
          <w:p w14:paraId="62B94B24" w14:textId="73926C8E" w:rsidR="006C258C" w:rsidRPr="00595714" w:rsidRDefault="006C258C" w:rsidP="006C258C">
            <w:pPr>
              <w:rPr>
                <w:rFonts w:ascii="Arial" w:hAnsi="Arial" w:cs="Arial"/>
              </w:rPr>
            </w:pPr>
            <w:r w:rsidRPr="00595714">
              <w:rPr>
                <w:rFonts w:ascii="Arial" w:hAnsi="Arial" w:cs="Arial"/>
              </w:rPr>
              <w:t>Candidates should hold a Full Membership of Engineers Ireland in a Construction related division.  Membership in non-construction related divisions</w:t>
            </w:r>
            <w:r w:rsidR="00F9036D" w:rsidRPr="00595714">
              <w:rPr>
                <w:rFonts w:ascii="Arial" w:hAnsi="Arial" w:cs="Arial"/>
              </w:rPr>
              <w:t xml:space="preserve">, </w:t>
            </w:r>
            <w:r w:rsidRPr="00595714">
              <w:rPr>
                <w:rFonts w:ascii="Arial" w:hAnsi="Arial" w:cs="Arial"/>
              </w:rPr>
              <w:t xml:space="preserve">Associate Membership, </w:t>
            </w:r>
            <w:r w:rsidRPr="00595714">
              <w:rPr>
                <w:rFonts w:ascii="Arial" w:hAnsi="Arial" w:cs="Arial"/>
              </w:rPr>
              <w:lastRenderedPageBreak/>
              <w:t>Student Membership or any affiliated membership of Engineers Ireland will not be accepted.</w:t>
            </w:r>
          </w:p>
          <w:p w14:paraId="79849152" w14:textId="77777777" w:rsidR="006C258C" w:rsidRPr="00595714" w:rsidRDefault="006C258C" w:rsidP="006C258C">
            <w:pPr>
              <w:rPr>
                <w:rFonts w:ascii="Arial" w:hAnsi="Arial" w:cs="Arial"/>
              </w:rPr>
            </w:pPr>
          </w:p>
          <w:p w14:paraId="6DC7F08C" w14:textId="77777777" w:rsidR="006C258C" w:rsidRPr="00595714" w:rsidRDefault="006C258C" w:rsidP="006C258C">
            <w:pPr>
              <w:jc w:val="both"/>
              <w:rPr>
                <w:rFonts w:ascii="Arial" w:eastAsia="Calibri" w:hAnsi="Arial" w:cs="Arial"/>
                <w:b/>
                <w:u w:val="single"/>
              </w:rPr>
            </w:pPr>
            <w:r w:rsidRPr="00595714">
              <w:rPr>
                <w:rFonts w:ascii="Arial" w:eastAsia="Calibri" w:hAnsi="Arial" w:cs="Arial"/>
                <w:b/>
                <w:u w:val="single"/>
              </w:rPr>
              <w:t>Royal Institute of Architects of Ireland</w:t>
            </w:r>
          </w:p>
          <w:p w14:paraId="58121E78" w14:textId="4B069B12" w:rsidR="006C258C" w:rsidRPr="008948BC" w:rsidRDefault="006C258C" w:rsidP="008948BC">
            <w:pPr>
              <w:tabs>
                <w:tab w:val="left" w:pos="720"/>
              </w:tabs>
              <w:jc w:val="both"/>
              <w:rPr>
                <w:rFonts w:ascii="Arial" w:hAnsi="Arial" w:cs="Arial"/>
                <w:b/>
                <w:bCs/>
                <w:iCs/>
              </w:rPr>
            </w:pPr>
            <w:r w:rsidRPr="00595714">
              <w:rPr>
                <w:rFonts w:ascii="Arial" w:eastAsia="Calibri" w:hAnsi="Arial" w:cs="Arial"/>
                <w:iCs/>
              </w:rPr>
              <w:t>Applicants should be named on the Register for Architects maintained by the RIAI pursuant to Part 3 of the Building Control Act 2007 or be eligible for admission to the Register without further assessment.</w:t>
            </w:r>
          </w:p>
          <w:p w14:paraId="4C3B2736" w14:textId="7FB840B9" w:rsidR="006C258C" w:rsidRPr="00595714" w:rsidRDefault="006C258C" w:rsidP="006C258C">
            <w:pPr>
              <w:tabs>
                <w:tab w:val="left" w:pos="720"/>
              </w:tabs>
              <w:jc w:val="both"/>
              <w:rPr>
                <w:rFonts w:ascii="Arial" w:hAnsi="Arial" w:cs="Arial"/>
                <w:b/>
                <w:bCs/>
                <w:i/>
                <w:iCs/>
              </w:rPr>
            </w:pPr>
          </w:p>
          <w:p w14:paraId="145C1B7C" w14:textId="77777777" w:rsidR="006C258C" w:rsidRPr="00595714" w:rsidRDefault="006C258C" w:rsidP="006C258C">
            <w:pPr>
              <w:tabs>
                <w:tab w:val="left" w:pos="720"/>
              </w:tabs>
              <w:jc w:val="both"/>
              <w:rPr>
                <w:rFonts w:ascii="Arial" w:hAnsi="Arial" w:cs="Arial"/>
                <w:b/>
                <w:u w:val="single"/>
              </w:rPr>
            </w:pPr>
            <w:r w:rsidRPr="00595714">
              <w:rPr>
                <w:rFonts w:ascii="Arial" w:hAnsi="Arial" w:cs="Arial"/>
                <w:b/>
                <w:u w:val="single"/>
              </w:rPr>
              <w:t>Health</w:t>
            </w:r>
          </w:p>
          <w:p w14:paraId="2C9727DC" w14:textId="4948450E" w:rsidR="006C258C" w:rsidRPr="00595714" w:rsidRDefault="006C258C" w:rsidP="006C258C">
            <w:pPr>
              <w:tabs>
                <w:tab w:val="left" w:pos="720"/>
              </w:tabs>
              <w:jc w:val="both"/>
              <w:rPr>
                <w:rFonts w:ascii="Arial" w:hAnsi="Arial" w:cs="Arial"/>
              </w:rPr>
            </w:pPr>
            <w:r w:rsidRPr="00595714">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48E06FE" w14:textId="77777777" w:rsidR="006C258C" w:rsidRPr="00595714" w:rsidRDefault="006C258C" w:rsidP="006C258C">
            <w:pPr>
              <w:tabs>
                <w:tab w:val="left" w:pos="720"/>
              </w:tabs>
              <w:jc w:val="both"/>
              <w:rPr>
                <w:rFonts w:ascii="Arial" w:hAnsi="Arial" w:cs="Arial"/>
              </w:rPr>
            </w:pPr>
          </w:p>
          <w:p w14:paraId="77C41F3F" w14:textId="5EECE723" w:rsidR="006C258C" w:rsidRPr="00595714" w:rsidRDefault="006C258C" w:rsidP="006C258C">
            <w:pPr>
              <w:tabs>
                <w:tab w:val="left" w:pos="720"/>
              </w:tabs>
              <w:ind w:right="-766"/>
              <w:jc w:val="both"/>
              <w:rPr>
                <w:rFonts w:ascii="Arial" w:hAnsi="Arial" w:cs="Arial"/>
                <w:iCs/>
                <w:u w:val="single"/>
              </w:rPr>
            </w:pPr>
            <w:r w:rsidRPr="00595714">
              <w:rPr>
                <w:rFonts w:ascii="Arial" w:hAnsi="Arial" w:cs="Arial"/>
                <w:b/>
                <w:bCs/>
                <w:u w:val="single"/>
              </w:rPr>
              <w:t>Character</w:t>
            </w:r>
          </w:p>
          <w:p w14:paraId="39EFAD6C" w14:textId="77777777" w:rsidR="006C258C" w:rsidRPr="00595714" w:rsidRDefault="006C258C" w:rsidP="006C258C">
            <w:pPr>
              <w:tabs>
                <w:tab w:val="left" w:pos="720"/>
              </w:tabs>
              <w:ind w:right="-766"/>
              <w:jc w:val="both"/>
              <w:rPr>
                <w:rFonts w:ascii="Arial" w:hAnsi="Arial" w:cs="Arial"/>
              </w:rPr>
            </w:pPr>
            <w:r w:rsidRPr="00595714">
              <w:rPr>
                <w:rFonts w:ascii="Arial" w:hAnsi="Arial" w:cs="Arial"/>
              </w:rPr>
              <w:t>Each candidate for and any person holding the office must be of good character.</w:t>
            </w:r>
          </w:p>
          <w:p w14:paraId="1151045D" w14:textId="673C720B" w:rsidR="006C258C" w:rsidRPr="00595714" w:rsidRDefault="006C258C" w:rsidP="006C258C">
            <w:pPr>
              <w:tabs>
                <w:tab w:val="left" w:pos="720"/>
              </w:tabs>
              <w:rPr>
                <w:rFonts w:ascii="Arial" w:hAnsi="Arial" w:cs="Arial"/>
                <w:b/>
                <w:bCs/>
                <w:iCs/>
                <w:color w:val="222222"/>
                <w:shd w:val="clear" w:color="auto" w:fill="FFFFFF"/>
              </w:rPr>
            </w:pPr>
          </w:p>
        </w:tc>
      </w:tr>
      <w:tr w:rsidR="006C258C"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6C258C" w:rsidRPr="00F6254C" w:rsidRDefault="006C258C" w:rsidP="006C258C">
            <w:pPr>
              <w:rPr>
                <w:rFonts w:ascii="Arial" w:hAnsi="Arial" w:cs="Arial"/>
                <w:b/>
                <w:bCs/>
              </w:rPr>
            </w:pPr>
            <w:r w:rsidRPr="00C22F22">
              <w:rPr>
                <w:rFonts w:ascii="Arial" w:hAnsi="Arial" w:cs="Arial"/>
                <w:b/>
                <w:bCs/>
              </w:rPr>
              <w:lastRenderedPageBreak/>
              <w:t>Post Specific Requirements</w:t>
            </w:r>
          </w:p>
          <w:p w14:paraId="504A9C88" w14:textId="77777777" w:rsidR="006C258C" w:rsidRPr="00F6254C" w:rsidRDefault="006C258C" w:rsidP="006C258C">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044AFB63" w14:textId="77777777" w:rsidR="00796807" w:rsidRDefault="00796807" w:rsidP="00796807">
            <w:pPr>
              <w:rPr>
                <w:rFonts w:ascii="Arial" w:hAnsi="Arial" w:cs="Arial"/>
                <w:bCs/>
                <w:iCs/>
                <w:lang w:val="en-IE"/>
              </w:rPr>
            </w:pPr>
            <w:r w:rsidRPr="00796807">
              <w:rPr>
                <w:rFonts w:ascii="Arial" w:hAnsi="Arial" w:cs="Arial"/>
                <w:bCs/>
                <w:iCs/>
                <w:lang w:val="en-IE"/>
              </w:rPr>
              <w:t>Demonstrate depth and breadth of experience in at least two of the below areas;</w:t>
            </w:r>
          </w:p>
          <w:p w14:paraId="1B33367F" w14:textId="77777777" w:rsidR="00796807" w:rsidRPr="00796807" w:rsidRDefault="00796807" w:rsidP="00796807">
            <w:pPr>
              <w:rPr>
                <w:rFonts w:ascii="Arial" w:hAnsi="Arial" w:cs="Arial"/>
                <w:bCs/>
                <w:iCs/>
                <w:lang w:val="en-IE"/>
              </w:rPr>
            </w:pPr>
          </w:p>
          <w:p w14:paraId="4B9AAF26" w14:textId="77777777" w:rsidR="00796807" w:rsidRPr="00796807" w:rsidRDefault="00796807" w:rsidP="00796807">
            <w:pPr>
              <w:numPr>
                <w:ilvl w:val="0"/>
                <w:numId w:val="22"/>
              </w:numPr>
              <w:rPr>
                <w:rFonts w:ascii="Arial" w:hAnsi="Arial" w:cs="Arial"/>
                <w:bCs/>
                <w:iCs/>
                <w:lang w:val="en-IE"/>
              </w:rPr>
            </w:pPr>
            <w:r w:rsidRPr="00796807">
              <w:rPr>
                <w:rFonts w:ascii="Arial" w:hAnsi="Arial" w:cs="Arial"/>
                <w:bCs/>
                <w:iCs/>
                <w:lang w:val="en-IE"/>
              </w:rPr>
              <w:t>Mechanical &amp; Electrical Systems,</w:t>
            </w:r>
          </w:p>
          <w:p w14:paraId="083E28C3" w14:textId="77777777" w:rsidR="00796807" w:rsidRPr="00796807" w:rsidRDefault="00796807" w:rsidP="00796807">
            <w:pPr>
              <w:numPr>
                <w:ilvl w:val="0"/>
                <w:numId w:val="22"/>
              </w:numPr>
              <w:rPr>
                <w:rFonts w:ascii="Arial" w:hAnsi="Arial" w:cs="Arial"/>
                <w:bCs/>
                <w:iCs/>
                <w:lang w:val="en-IE"/>
              </w:rPr>
            </w:pPr>
            <w:r w:rsidRPr="00796807">
              <w:rPr>
                <w:rFonts w:ascii="Arial" w:hAnsi="Arial" w:cs="Arial"/>
                <w:bCs/>
                <w:iCs/>
                <w:lang w:val="en-IE"/>
              </w:rPr>
              <w:t>Energy Efficiency, Energy Performance, Energy Management</w:t>
            </w:r>
          </w:p>
          <w:p w14:paraId="53AE8027" w14:textId="77777777" w:rsidR="00796807" w:rsidRPr="00796807" w:rsidRDefault="00796807" w:rsidP="00796807">
            <w:pPr>
              <w:numPr>
                <w:ilvl w:val="0"/>
                <w:numId w:val="22"/>
              </w:numPr>
              <w:rPr>
                <w:rFonts w:ascii="Arial" w:hAnsi="Arial" w:cs="Arial"/>
                <w:bCs/>
                <w:iCs/>
                <w:lang w:val="en-IE"/>
              </w:rPr>
            </w:pPr>
            <w:r w:rsidRPr="00796807">
              <w:rPr>
                <w:rFonts w:ascii="Arial" w:hAnsi="Arial" w:cs="Arial"/>
                <w:bCs/>
                <w:iCs/>
                <w:lang w:val="en-IE"/>
              </w:rPr>
              <w:t>Renewable Energy Technologies and Decarbonisation</w:t>
            </w:r>
          </w:p>
          <w:p w14:paraId="7FCF4B37" w14:textId="77777777" w:rsidR="000F17AF" w:rsidRDefault="000F17AF" w:rsidP="000F17AF">
            <w:pPr>
              <w:pStyle w:val="ListParagraph"/>
              <w:ind w:left="1440"/>
              <w:rPr>
                <w:rFonts w:ascii="Arial" w:hAnsi="Arial" w:cs="Arial"/>
                <w:bCs/>
                <w:iCs/>
              </w:rPr>
            </w:pPr>
          </w:p>
          <w:p w14:paraId="1E3F5897" w14:textId="61BD8F00" w:rsidR="006C258C" w:rsidRPr="008948BC" w:rsidRDefault="006C258C" w:rsidP="008948BC">
            <w:pPr>
              <w:rPr>
                <w:b/>
                <w:bCs/>
                <w:dstrike/>
                <w:color w:val="000099"/>
                <w:u w:val="single"/>
              </w:rPr>
            </w:pPr>
          </w:p>
        </w:tc>
      </w:tr>
      <w:tr w:rsidR="006C258C" w:rsidRPr="00E766A5" w14:paraId="59EF65EA" w14:textId="77777777" w:rsidTr="00F6254C">
        <w:tc>
          <w:tcPr>
            <w:tcW w:w="2364" w:type="dxa"/>
          </w:tcPr>
          <w:p w14:paraId="643486DB" w14:textId="77777777" w:rsidR="006C258C" w:rsidRPr="00F6254C" w:rsidRDefault="006C258C" w:rsidP="006C258C">
            <w:pPr>
              <w:rPr>
                <w:rFonts w:ascii="Arial" w:hAnsi="Arial" w:cs="Arial"/>
                <w:b/>
                <w:bCs/>
              </w:rPr>
            </w:pPr>
            <w:r w:rsidRPr="00F6254C">
              <w:rPr>
                <w:rFonts w:ascii="Arial" w:hAnsi="Arial" w:cs="Arial"/>
                <w:b/>
                <w:bCs/>
              </w:rPr>
              <w:t>Other requirements specific to the post</w:t>
            </w:r>
          </w:p>
        </w:tc>
        <w:tc>
          <w:tcPr>
            <w:tcW w:w="8256" w:type="dxa"/>
          </w:tcPr>
          <w:p w14:paraId="110F6F99" w14:textId="77777777" w:rsidR="006C258C" w:rsidRPr="006F7D98" w:rsidRDefault="006C258C" w:rsidP="00E2765E">
            <w:pPr>
              <w:pStyle w:val="ListParagraph"/>
              <w:numPr>
                <w:ilvl w:val="0"/>
                <w:numId w:val="2"/>
              </w:numPr>
              <w:spacing w:line="276" w:lineRule="auto"/>
              <w:rPr>
                <w:rFonts w:ascii="Arial" w:hAnsi="Arial" w:cs="Arial"/>
              </w:rPr>
            </w:pPr>
            <w:r w:rsidRPr="006F7D98">
              <w:rPr>
                <w:rFonts w:ascii="Arial" w:hAnsi="Arial" w:cs="Arial"/>
              </w:rPr>
              <w:t>Access to appropriate transport to fulfil the requirements of the role as there may be a requirement to travel to other sites for meetings.</w:t>
            </w:r>
          </w:p>
          <w:p w14:paraId="0E4DCE48" w14:textId="17BB3E6B" w:rsidR="006C258C" w:rsidRPr="006F7D98" w:rsidRDefault="006C258C" w:rsidP="00E2765E">
            <w:pPr>
              <w:pStyle w:val="ListParagraph"/>
              <w:numPr>
                <w:ilvl w:val="0"/>
                <w:numId w:val="2"/>
              </w:numPr>
              <w:spacing w:line="276" w:lineRule="auto"/>
              <w:rPr>
                <w:rFonts w:ascii="Arial" w:hAnsi="Arial" w:cs="Arial"/>
                <w:b/>
                <w:bCs/>
                <w:color w:val="222222"/>
                <w:shd w:val="clear" w:color="auto" w:fill="FFFFFF"/>
              </w:rPr>
            </w:pPr>
            <w:r w:rsidRPr="006F7D98">
              <w:rPr>
                <w:rFonts w:ascii="Arial" w:hAnsi="Arial" w:cs="Arial"/>
              </w:rPr>
              <w:t>Flexibility in relation to working hours to fulfil the requirements of the role</w:t>
            </w:r>
            <w:r>
              <w:rPr>
                <w:rFonts w:ascii="Arial" w:hAnsi="Arial" w:cs="Arial"/>
              </w:rPr>
              <w:t>.</w:t>
            </w:r>
          </w:p>
        </w:tc>
      </w:tr>
      <w:tr w:rsidR="006C258C" w:rsidRPr="00E766A5" w14:paraId="32A38C2E" w14:textId="77777777" w:rsidTr="00F6254C">
        <w:tc>
          <w:tcPr>
            <w:tcW w:w="2364" w:type="dxa"/>
          </w:tcPr>
          <w:p w14:paraId="0310C4AC" w14:textId="47A75934" w:rsidR="006C258C" w:rsidRPr="005A445D" w:rsidRDefault="006C258C" w:rsidP="006C258C">
            <w:pPr>
              <w:rPr>
                <w:rFonts w:ascii="Arial" w:hAnsi="Arial" w:cs="Arial"/>
                <w:b/>
                <w:bCs/>
              </w:rPr>
            </w:pPr>
            <w:r w:rsidRPr="005A445D">
              <w:rPr>
                <w:rFonts w:ascii="Arial" w:hAnsi="Arial" w:cs="Arial"/>
                <w:b/>
                <w:bCs/>
              </w:rPr>
              <w:t>Additional eligibility requirements</w:t>
            </w:r>
          </w:p>
        </w:tc>
        <w:tc>
          <w:tcPr>
            <w:tcW w:w="8256" w:type="dxa"/>
          </w:tcPr>
          <w:p w14:paraId="7FDAD7A2" w14:textId="77777777" w:rsidR="006C258C" w:rsidRPr="005A445D" w:rsidRDefault="006C258C" w:rsidP="006C258C">
            <w:pPr>
              <w:pStyle w:val="Default"/>
              <w:rPr>
                <w:sz w:val="20"/>
                <w:szCs w:val="20"/>
              </w:rPr>
            </w:pPr>
            <w:r w:rsidRPr="005A445D">
              <w:rPr>
                <w:b/>
                <w:bCs/>
                <w:sz w:val="20"/>
                <w:szCs w:val="20"/>
              </w:rPr>
              <w:t xml:space="preserve">Citizenship requirements </w:t>
            </w:r>
          </w:p>
          <w:p w14:paraId="098F67AD" w14:textId="77777777" w:rsidR="006C258C" w:rsidRPr="005A445D" w:rsidRDefault="006C258C" w:rsidP="006C258C">
            <w:pPr>
              <w:pStyle w:val="Default"/>
              <w:rPr>
                <w:sz w:val="20"/>
                <w:szCs w:val="20"/>
              </w:rPr>
            </w:pPr>
            <w:r w:rsidRPr="005A445D">
              <w:rPr>
                <w:sz w:val="20"/>
                <w:szCs w:val="20"/>
              </w:rPr>
              <w:t xml:space="preserve">Eligible candidates must be: </w:t>
            </w:r>
          </w:p>
          <w:p w14:paraId="5D891B35" w14:textId="77777777" w:rsidR="006C258C" w:rsidRPr="005A445D" w:rsidRDefault="006C258C" w:rsidP="00E2765E">
            <w:pPr>
              <w:pStyle w:val="ListParagraph"/>
              <w:numPr>
                <w:ilvl w:val="0"/>
                <w:numId w:val="5"/>
              </w:numPr>
              <w:spacing w:after="120"/>
              <w:rPr>
                <w:rFonts w:ascii="Arial" w:hAnsi="Arial" w:cs="Arial"/>
              </w:rPr>
            </w:pPr>
            <w:r w:rsidRPr="005A445D">
              <w:rPr>
                <w:rFonts w:ascii="Arial" w:hAnsi="Arial" w:cs="Arial"/>
              </w:rPr>
              <w:t xml:space="preserve">EEA, Swiss, or British citizens </w:t>
            </w:r>
          </w:p>
          <w:p w14:paraId="6FE5A568" w14:textId="77777777" w:rsidR="006C258C" w:rsidRPr="005A445D" w:rsidRDefault="006C258C" w:rsidP="006C258C">
            <w:pPr>
              <w:spacing w:after="120"/>
              <w:ind w:left="360"/>
              <w:rPr>
                <w:rFonts w:ascii="Arial" w:hAnsi="Arial" w:cs="Arial"/>
                <w:b/>
              </w:rPr>
            </w:pPr>
            <w:r w:rsidRPr="005A445D">
              <w:rPr>
                <w:rFonts w:ascii="Arial" w:hAnsi="Arial" w:cs="Arial"/>
                <w:b/>
              </w:rPr>
              <w:t>OR</w:t>
            </w:r>
          </w:p>
          <w:p w14:paraId="580768DC" w14:textId="77777777" w:rsidR="006C258C" w:rsidRPr="005A445D" w:rsidRDefault="006C258C" w:rsidP="00E2765E">
            <w:pPr>
              <w:pStyle w:val="ListParagraph"/>
              <w:numPr>
                <w:ilvl w:val="0"/>
                <w:numId w:val="5"/>
              </w:numPr>
              <w:spacing w:after="120"/>
              <w:rPr>
                <w:rFonts w:ascii="Arial" w:hAnsi="Arial" w:cs="Arial"/>
              </w:rPr>
            </w:pPr>
            <w:r w:rsidRPr="005A445D">
              <w:rPr>
                <w:rFonts w:ascii="Arial" w:hAnsi="Arial" w:cs="Arial"/>
              </w:rPr>
              <w:t xml:space="preserve">Non-European Economic Area citizens with permission to reside and work in the State </w:t>
            </w:r>
          </w:p>
          <w:p w14:paraId="2F4EB749" w14:textId="77777777" w:rsidR="006C258C" w:rsidRPr="00796807" w:rsidRDefault="006C258C" w:rsidP="006C258C">
            <w:pPr>
              <w:pStyle w:val="Default"/>
              <w:ind w:left="1080"/>
              <w:rPr>
                <w:bCs/>
                <w:color w:val="auto"/>
                <w:sz w:val="20"/>
                <w:szCs w:val="20"/>
              </w:rPr>
            </w:pPr>
            <w:r w:rsidRPr="00796807">
              <w:rPr>
                <w:bCs/>
                <w:color w:val="auto"/>
                <w:sz w:val="20"/>
                <w:szCs w:val="20"/>
              </w:rPr>
              <w:t>Read Appendix 2 of the Additional Campaign Information for further information on accepted Stamps for Non-EEA citizens resident in the State, including those with refugee status.</w:t>
            </w:r>
          </w:p>
          <w:p w14:paraId="79DA2C8E" w14:textId="77777777" w:rsidR="006C258C" w:rsidRPr="00796807" w:rsidRDefault="006C258C" w:rsidP="006C258C">
            <w:pPr>
              <w:pStyle w:val="ListParagraph"/>
              <w:spacing w:after="120"/>
              <w:ind w:left="1080"/>
              <w:rPr>
                <w:rFonts w:ascii="Arial" w:hAnsi="Arial" w:cs="Arial"/>
              </w:rPr>
            </w:pPr>
          </w:p>
          <w:p w14:paraId="41EC36E7" w14:textId="77777777" w:rsidR="006C258C" w:rsidRPr="00796807" w:rsidRDefault="006C258C" w:rsidP="006C258C">
            <w:pPr>
              <w:pStyle w:val="Default"/>
              <w:rPr>
                <w:bCs/>
                <w:color w:val="auto"/>
                <w:sz w:val="20"/>
                <w:szCs w:val="20"/>
              </w:rPr>
            </w:pPr>
            <w:r w:rsidRPr="00796807">
              <w:rPr>
                <w:bCs/>
                <w:color w:val="auto"/>
                <w:sz w:val="20"/>
                <w:szCs w:val="20"/>
              </w:rPr>
              <w:t xml:space="preserve">To qualify candidates must be eligible by the closing date of the campaign. </w:t>
            </w:r>
          </w:p>
          <w:p w14:paraId="3555AB90" w14:textId="77777777" w:rsidR="006C258C" w:rsidRPr="00F330C8" w:rsidRDefault="006C258C" w:rsidP="006C258C">
            <w:pPr>
              <w:spacing w:after="120"/>
              <w:jc w:val="both"/>
              <w:rPr>
                <w:rFonts w:ascii="Arial" w:hAnsi="Arial" w:cs="Arial"/>
                <w:b/>
                <w:bCs/>
              </w:rPr>
            </w:pPr>
          </w:p>
        </w:tc>
      </w:tr>
      <w:tr w:rsidR="006C258C" w:rsidRPr="00E766A5" w14:paraId="466ACF54" w14:textId="77777777" w:rsidTr="00F6254C">
        <w:tc>
          <w:tcPr>
            <w:tcW w:w="2364" w:type="dxa"/>
          </w:tcPr>
          <w:p w14:paraId="50259FF8" w14:textId="77777777" w:rsidR="006C258C" w:rsidRPr="00F6254C" w:rsidRDefault="006C258C" w:rsidP="006C258C">
            <w:pPr>
              <w:rPr>
                <w:rFonts w:ascii="Arial" w:hAnsi="Arial" w:cs="Arial"/>
                <w:b/>
                <w:bCs/>
              </w:rPr>
            </w:pPr>
            <w:r w:rsidRPr="00C22F22">
              <w:rPr>
                <w:rFonts w:ascii="Arial" w:hAnsi="Arial" w:cs="Arial"/>
                <w:b/>
                <w:bCs/>
              </w:rPr>
              <w:t>Skills, competencies and/or knowledge</w:t>
            </w:r>
          </w:p>
          <w:p w14:paraId="4E76BE64" w14:textId="77777777" w:rsidR="006C258C" w:rsidRPr="00F6254C" w:rsidRDefault="006C258C" w:rsidP="006C258C">
            <w:pPr>
              <w:rPr>
                <w:rFonts w:ascii="Arial" w:hAnsi="Arial" w:cs="Arial"/>
                <w:b/>
                <w:bCs/>
              </w:rPr>
            </w:pPr>
          </w:p>
          <w:p w14:paraId="3C72DF3D" w14:textId="77777777" w:rsidR="006C258C" w:rsidRPr="00F6254C" w:rsidRDefault="006C258C" w:rsidP="006C258C">
            <w:pPr>
              <w:rPr>
                <w:rFonts w:ascii="Arial" w:hAnsi="Arial" w:cs="Arial"/>
                <w:b/>
                <w:bCs/>
              </w:rPr>
            </w:pPr>
          </w:p>
        </w:tc>
        <w:tc>
          <w:tcPr>
            <w:tcW w:w="8256" w:type="dxa"/>
          </w:tcPr>
          <w:p w14:paraId="28F8F46C" w14:textId="2C7D608A" w:rsidR="006C258C" w:rsidRDefault="006C258C" w:rsidP="00DE03EC">
            <w:pPr>
              <w:spacing w:line="276" w:lineRule="auto"/>
              <w:jc w:val="both"/>
              <w:rPr>
                <w:rFonts w:ascii="Arial" w:hAnsi="Arial" w:cs="Arial"/>
                <w:b/>
                <w:bCs/>
              </w:rPr>
            </w:pPr>
            <w:r w:rsidRPr="00F330C8">
              <w:rPr>
                <w:rFonts w:ascii="Arial" w:hAnsi="Arial" w:cs="Arial"/>
                <w:b/>
                <w:bCs/>
              </w:rPr>
              <w:t xml:space="preserve">Professional </w:t>
            </w:r>
            <w:r>
              <w:rPr>
                <w:rFonts w:ascii="Arial" w:hAnsi="Arial" w:cs="Arial"/>
                <w:b/>
                <w:bCs/>
              </w:rPr>
              <w:t xml:space="preserve">Knowledge &amp; </w:t>
            </w:r>
            <w:r w:rsidRPr="00F330C8">
              <w:rPr>
                <w:rFonts w:ascii="Arial" w:hAnsi="Arial" w:cs="Arial"/>
                <w:b/>
                <w:bCs/>
              </w:rPr>
              <w:t xml:space="preserve">Experience </w:t>
            </w:r>
          </w:p>
          <w:p w14:paraId="42DED981" w14:textId="41B3F783" w:rsidR="006C258C" w:rsidRPr="00796807" w:rsidRDefault="006C258C" w:rsidP="00E2765E">
            <w:pPr>
              <w:pStyle w:val="ListParagraph"/>
              <w:numPr>
                <w:ilvl w:val="0"/>
                <w:numId w:val="3"/>
              </w:numPr>
              <w:spacing w:line="276" w:lineRule="auto"/>
              <w:jc w:val="both"/>
              <w:rPr>
                <w:rFonts w:ascii="Arial" w:hAnsi="Arial" w:cs="Arial"/>
              </w:rPr>
            </w:pPr>
            <w:r w:rsidRPr="00796807">
              <w:rPr>
                <w:rFonts w:ascii="Arial" w:hAnsi="Arial" w:cs="Arial"/>
              </w:rPr>
              <w:t>A significant track record of achievement in managing and delivering infrastructure works/works related services procurement competitions in the health services or for an estate/organisation of equivalent scale and complexity;</w:t>
            </w:r>
          </w:p>
          <w:p w14:paraId="66D9B45C" w14:textId="302B2319" w:rsidR="006C258C" w:rsidRPr="00E50728" w:rsidRDefault="006C258C" w:rsidP="00E2765E">
            <w:pPr>
              <w:pStyle w:val="ListParagraph"/>
              <w:numPr>
                <w:ilvl w:val="0"/>
                <w:numId w:val="3"/>
              </w:numPr>
              <w:spacing w:line="276" w:lineRule="auto"/>
              <w:jc w:val="both"/>
              <w:rPr>
                <w:rFonts w:ascii="Arial" w:hAnsi="Arial" w:cs="Arial"/>
              </w:rPr>
            </w:pPr>
            <w:r w:rsidRPr="00E50728">
              <w:rPr>
                <w:rFonts w:ascii="Arial" w:hAnsi="Arial" w:cs="Arial"/>
                <w:bCs/>
              </w:rPr>
              <w:t>K</w:t>
            </w:r>
            <w:r w:rsidRPr="00E50728">
              <w:rPr>
                <w:rFonts w:ascii="Arial" w:hAnsi="Arial" w:cs="Arial"/>
              </w:rPr>
              <w:t xml:space="preserve">nowledge of </w:t>
            </w:r>
            <w:r w:rsidRPr="00E8278E">
              <w:rPr>
                <w:rFonts w:ascii="Arial" w:hAnsi="Arial" w:cs="Arial"/>
              </w:rPr>
              <w:t xml:space="preserve">Capital Works Management Framework as it relates to public </w:t>
            </w:r>
            <w:proofErr w:type="spellStart"/>
            <w:r w:rsidRPr="00E8278E">
              <w:rPr>
                <w:rFonts w:ascii="Arial" w:hAnsi="Arial" w:cs="Arial"/>
              </w:rPr>
              <w:t>procurerment</w:t>
            </w:r>
            <w:proofErr w:type="spellEnd"/>
          </w:p>
          <w:p w14:paraId="421CB4D7" w14:textId="674017CF" w:rsidR="006C258C" w:rsidRDefault="006C258C" w:rsidP="00E2765E">
            <w:pPr>
              <w:numPr>
                <w:ilvl w:val="0"/>
                <w:numId w:val="3"/>
              </w:numPr>
              <w:spacing w:line="276" w:lineRule="auto"/>
              <w:jc w:val="both"/>
              <w:rPr>
                <w:rFonts w:ascii="Arial" w:hAnsi="Arial" w:cs="Arial"/>
              </w:rPr>
            </w:pPr>
            <w:r>
              <w:rPr>
                <w:rFonts w:ascii="Arial" w:hAnsi="Arial" w:cs="Arial"/>
              </w:rPr>
              <w:t>Ability to report on activity and track progress against deliverables.</w:t>
            </w:r>
          </w:p>
          <w:p w14:paraId="0D870835" w14:textId="4B389D78" w:rsidR="006C258C" w:rsidRPr="00A26988" w:rsidRDefault="00121E30" w:rsidP="00E2765E">
            <w:pPr>
              <w:numPr>
                <w:ilvl w:val="0"/>
                <w:numId w:val="3"/>
              </w:numPr>
              <w:spacing w:line="276" w:lineRule="auto"/>
              <w:contextualSpacing/>
              <w:rPr>
                <w:rFonts w:ascii="Arial" w:hAnsi="Arial" w:cs="Arial"/>
              </w:rPr>
            </w:pPr>
            <w:r>
              <w:rPr>
                <w:rFonts w:ascii="Arial" w:hAnsi="Arial" w:cs="Arial"/>
              </w:rPr>
              <w:t xml:space="preserve">Excellent </w:t>
            </w:r>
            <w:r w:rsidR="006C258C" w:rsidRPr="00A26988">
              <w:rPr>
                <w:rFonts w:ascii="Arial" w:hAnsi="Arial" w:cs="Arial"/>
              </w:rPr>
              <w:t>knowledge and Experience of renewable energy technologies and decarbonisation processes, methodologies and approaches</w:t>
            </w:r>
          </w:p>
          <w:p w14:paraId="105288C3" w14:textId="55FDDDE8" w:rsidR="006C258C" w:rsidRPr="00A26988" w:rsidRDefault="00121E30" w:rsidP="00E2765E">
            <w:pPr>
              <w:numPr>
                <w:ilvl w:val="0"/>
                <w:numId w:val="3"/>
              </w:numPr>
              <w:spacing w:line="276" w:lineRule="auto"/>
              <w:contextualSpacing/>
              <w:rPr>
                <w:rFonts w:ascii="Arial" w:hAnsi="Arial" w:cs="Arial"/>
              </w:rPr>
            </w:pPr>
            <w:r>
              <w:rPr>
                <w:rFonts w:ascii="Arial" w:hAnsi="Arial" w:cs="Arial"/>
                <w:bCs/>
              </w:rPr>
              <w:t xml:space="preserve">Excellent </w:t>
            </w:r>
            <w:r w:rsidR="006C258C" w:rsidRPr="00A26988">
              <w:rPr>
                <w:rFonts w:ascii="Arial" w:hAnsi="Arial" w:cs="Arial"/>
                <w:bCs/>
              </w:rPr>
              <w:t>K</w:t>
            </w:r>
            <w:r w:rsidR="006C258C" w:rsidRPr="00A26988">
              <w:rPr>
                <w:rFonts w:ascii="Arial" w:hAnsi="Arial" w:cs="Arial"/>
              </w:rPr>
              <w:t>nowledge and Experience of the design and construction of buildings and building services and an understanding of the maintenance requirements.</w:t>
            </w:r>
          </w:p>
          <w:p w14:paraId="49555A76" w14:textId="0736FAE8" w:rsidR="006C258C" w:rsidRPr="00A26988" w:rsidRDefault="00121E30" w:rsidP="00E2765E">
            <w:pPr>
              <w:numPr>
                <w:ilvl w:val="0"/>
                <w:numId w:val="3"/>
              </w:numPr>
              <w:spacing w:line="276" w:lineRule="auto"/>
              <w:contextualSpacing/>
              <w:rPr>
                <w:rFonts w:ascii="Arial" w:hAnsi="Arial" w:cs="Arial"/>
              </w:rPr>
            </w:pPr>
            <w:r>
              <w:rPr>
                <w:rFonts w:ascii="Arial" w:hAnsi="Arial" w:cs="Arial"/>
                <w:bCs/>
              </w:rPr>
              <w:t xml:space="preserve">Excellent </w:t>
            </w:r>
            <w:r w:rsidR="006C258C" w:rsidRPr="00A26988">
              <w:rPr>
                <w:rFonts w:ascii="Arial" w:hAnsi="Arial" w:cs="Arial"/>
                <w:bCs/>
              </w:rPr>
              <w:t>K</w:t>
            </w:r>
            <w:r w:rsidR="006C258C" w:rsidRPr="00A26988">
              <w:rPr>
                <w:rFonts w:ascii="Arial" w:hAnsi="Arial" w:cs="Arial"/>
              </w:rPr>
              <w:t>nowledge and Experience of the design and construction of mechanical and electrical systems.</w:t>
            </w:r>
          </w:p>
          <w:p w14:paraId="6A7C2E7E" w14:textId="63443FCA" w:rsidR="006C258C" w:rsidRPr="00A26988" w:rsidRDefault="00121E30" w:rsidP="00E2765E">
            <w:pPr>
              <w:numPr>
                <w:ilvl w:val="0"/>
                <w:numId w:val="3"/>
              </w:numPr>
              <w:spacing w:line="276" w:lineRule="auto"/>
              <w:contextualSpacing/>
              <w:rPr>
                <w:rFonts w:ascii="Arial" w:hAnsi="Arial" w:cs="Arial"/>
              </w:rPr>
            </w:pPr>
            <w:r>
              <w:rPr>
                <w:rFonts w:ascii="Arial" w:hAnsi="Arial" w:cs="Arial"/>
              </w:rPr>
              <w:t xml:space="preserve">Excellent </w:t>
            </w:r>
            <w:r w:rsidR="006C258C" w:rsidRPr="00A26988">
              <w:rPr>
                <w:rFonts w:ascii="Arial" w:hAnsi="Arial" w:cs="Arial"/>
              </w:rPr>
              <w:t xml:space="preserve">Knowledge and Experience of the design requirements for energy performance.  </w:t>
            </w:r>
          </w:p>
          <w:p w14:paraId="39107882" w14:textId="4C501A59" w:rsidR="006C258C" w:rsidRPr="00A26988" w:rsidRDefault="00121E30" w:rsidP="00E2765E">
            <w:pPr>
              <w:numPr>
                <w:ilvl w:val="0"/>
                <w:numId w:val="3"/>
              </w:numPr>
              <w:spacing w:line="276" w:lineRule="auto"/>
              <w:contextualSpacing/>
              <w:rPr>
                <w:rFonts w:ascii="Arial" w:hAnsi="Arial" w:cs="Arial"/>
              </w:rPr>
            </w:pPr>
            <w:r>
              <w:rPr>
                <w:rFonts w:ascii="Arial" w:hAnsi="Arial" w:cs="Arial"/>
                <w:bCs/>
              </w:rPr>
              <w:lastRenderedPageBreak/>
              <w:t xml:space="preserve">Excellent </w:t>
            </w:r>
            <w:r w:rsidR="006C258C" w:rsidRPr="00A26988">
              <w:rPr>
                <w:rFonts w:ascii="Arial" w:hAnsi="Arial" w:cs="Arial"/>
                <w:bCs/>
              </w:rPr>
              <w:t>K</w:t>
            </w:r>
            <w:r w:rsidR="006C258C" w:rsidRPr="00A26988">
              <w:rPr>
                <w:rFonts w:ascii="Arial" w:hAnsi="Arial" w:cs="Arial"/>
              </w:rPr>
              <w:t>nowledge and Experience of energy performance monitoring and management.</w:t>
            </w:r>
          </w:p>
          <w:p w14:paraId="47EBD9CF" w14:textId="380FACBD" w:rsidR="006C258C" w:rsidRPr="00A26988" w:rsidRDefault="00121E30" w:rsidP="00E2765E">
            <w:pPr>
              <w:numPr>
                <w:ilvl w:val="0"/>
                <w:numId w:val="3"/>
              </w:numPr>
              <w:spacing w:line="276" w:lineRule="auto"/>
              <w:contextualSpacing/>
              <w:rPr>
                <w:rFonts w:ascii="Arial" w:hAnsi="Arial" w:cs="Arial"/>
              </w:rPr>
            </w:pPr>
            <w:r>
              <w:rPr>
                <w:rFonts w:ascii="Arial" w:hAnsi="Arial" w:cs="Arial"/>
                <w:bCs/>
              </w:rPr>
              <w:t xml:space="preserve">Excellent </w:t>
            </w:r>
            <w:r w:rsidR="006C258C" w:rsidRPr="00A26988">
              <w:rPr>
                <w:rFonts w:ascii="Arial" w:hAnsi="Arial" w:cs="Arial"/>
                <w:bCs/>
              </w:rPr>
              <w:t>K</w:t>
            </w:r>
            <w:r w:rsidR="006C258C" w:rsidRPr="00A26988">
              <w:rPr>
                <w:rFonts w:ascii="Arial" w:hAnsi="Arial" w:cs="Arial"/>
              </w:rPr>
              <w:t>nowledge and Experience of Energy Efficient Design methodologies</w:t>
            </w:r>
          </w:p>
          <w:p w14:paraId="3E0FB816" w14:textId="77777777" w:rsidR="006C258C" w:rsidRPr="00A26988" w:rsidRDefault="006C258C" w:rsidP="00E2765E">
            <w:pPr>
              <w:numPr>
                <w:ilvl w:val="0"/>
                <w:numId w:val="3"/>
              </w:numPr>
              <w:spacing w:line="276" w:lineRule="auto"/>
              <w:contextualSpacing/>
              <w:rPr>
                <w:rFonts w:ascii="Arial" w:hAnsi="Arial" w:cs="Arial"/>
                <w:bCs/>
              </w:rPr>
            </w:pPr>
            <w:r w:rsidRPr="00A26988">
              <w:rPr>
                <w:rFonts w:ascii="Arial" w:hAnsi="Arial" w:cs="Arial"/>
                <w:bCs/>
              </w:rPr>
              <w:t>A knowledge and understanding of the healthcare environment, particularly of residential buildings, hospitals and other health facilities.</w:t>
            </w:r>
          </w:p>
          <w:p w14:paraId="20DE5C48" w14:textId="4C62916C" w:rsidR="006C258C" w:rsidRPr="009910AF" w:rsidRDefault="006C258C" w:rsidP="00E2765E">
            <w:pPr>
              <w:numPr>
                <w:ilvl w:val="0"/>
                <w:numId w:val="3"/>
              </w:numPr>
              <w:spacing w:line="276" w:lineRule="auto"/>
              <w:contextualSpacing/>
              <w:rPr>
                <w:rFonts w:ascii="Arial" w:hAnsi="Arial" w:cs="Arial"/>
              </w:rPr>
            </w:pPr>
            <w:r w:rsidRPr="00A26988">
              <w:rPr>
                <w:rFonts w:ascii="Arial" w:hAnsi="Arial" w:cs="Arial"/>
                <w:bCs/>
              </w:rPr>
              <w:t>A good working knowledge of legislation and technical guidance in the estates area including Building, Planning, Health &amp; Safety and Fire Safety Regulations.</w:t>
            </w:r>
          </w:p>
          <w:p w14:paraId="62526A41" w14:textId="2E0CC774" w:rsidR="006C258C" w:rsidRDefault="006C258C" w:rsidP="00E2765E">
            <w:pPr>
              <w:pStyle w:val="ListParagraph"/>
              <w:numPr>
                <w:ilvl w:val="0"/>
                <w:numId w:val="3"/>
              </w:numPr>
              <w:spacing w:line="276" w:lineRule="auto"/>
              <w:jc w:val="both"/>
              <w:rPr>
                <w:rFonts w:ascii="Arial" w:hAnsi="Arial" w:cs="Arial"/>
              </w:rPr>
            </w:pPr>
            <w:r>
              <w:rPr>
                <w:rFonts w:ascii="Arial" w:hAnsi="Arial" w:cs="Arial"/>
              </w:rPr>
              <w:t>Knowledge of i</w:t>
            </w:r>
            <w:r w:rsidRPr="00681288">
              <w:rPr>
                <w:rFonts w:ascii="Arial" w:hAnsi="Arial" w:cs="Arial"/>
              </w:rPr>
              <w:t xml:space="preserve">nfrastructure </w:t>
            </w:r>
            <w:r>
              <w:rPr>
                <w:rFonts w:ascii="Arial" w:hAnsi="Arial" w:cs="Arial"/>
              </w:rPr>
              <w:t>works/works related services procurement legislation, guidance, documentation and best practice. Strategic vision to procure i</w:t>
            </w:r>
            <w:r w:rsidRPr="00681288">
              <w:rPr>
                <w:rFonts w:ascii="Arial" w:hAnsi="Arial" w:cs="Arial"/>
              </w:rPr>
              <w:t xml:space="preserve">nfrastructure </w:t>
            </w:r>
            <w:r>
              <w:rPr>
                <w:rFonts w:ascii="Arial" w:hAnsi="Arial" w:cs="Arial"/>
              </w:rPr>
              <w:t xml:space="preserve">works/works related services at scale to deliver efficiencies on a national level. </w:t>
            </w:r>
          </w:p>
          <w:p w14:paraId="43CE6C25" w14:textId="2A7D2B47" w:rsidR="006C258C" w:rsidRDefault="006C258C" w:rsidP="00E2765E">
            <w:pPr>
              <w:pStyle w:val="ListParagraph"/>
              <w:numPr>
                <w:ilvl w:val="0"/>
                <w:numId w:val="3"/>
              </w:numPr>
              <w:spacing w:line="276" w:lineRule="auto"/>
              <w:jc w:val="both"/>
              <w:rPr>
                <w:rFonts w:ascii="Arial" w:hAnsi="Arial" w:cs="Arial"/>
              </w:rPr>
            </w:pPr>
            <w:r>
              <w:rPr>
                <w:rFonts w:ascii="Arial" w:hAnsi="Arial" w:cs="Arial"/>
              </w:rPr>
              <w:t xml:space="preserve">Knowledge of infrastructure works/works related services market &amp; activity. </w:t>
            </w:r>
          </w:p>
          <w:p w14:paraId="2180D93B" w14:textId="77777777" w:rsidR="006C258C" w:rsidRPr="00D14AC9" w:rsidRDefault="006C258C" w:rsidP="00E2765E">
            <w:pPr>
              <w:pStyle w:val="ListParagraph"/>
              <w:numPr>
                <w:ilvl w:val="0"/>
                <w:numId w:val="3"/>
              </w:numPr>
              <w:spacing w:line="276" w:lineRule="auto"/>
              <w:jc w:val="both"/>
              <w:rPr>
                <w:rFonts w:ascii="Arial" w:hAnsi="Arial" w:cs="Arial"/>
              </w:rPr>
            </w:pPr>
            <w:r w:rsidRPr="00D14AC9">
              <w:rPr>
                <w:rFonts w:ascii="Arial" w:hAnsi="Arial" w:cs="Arial"/>
              </w:rPr>
              <w:t>Understands the critical components that make up the health services and their interdependencies that contribute to their successful delivery;</w:t>
            </w:r>
          </w:p>
          <w:p w14:paraId="7D73360F" w14:textId="77777777" w:rsidR="006C258C" w:rsidRPr="00D14AC9" w:rsidRDefault="006C258C" w:rsidP="00E2765E">
            <w:pPr>
              <w:pStyle w:val="ListParagraph"/>
              <w:numPr>
                <w:ilvl w:val="0"/>
                <w:numId w:val="3"/>
              </w:numPr>
              <w:spacing w:line="276" w:lineRule="auto"/>
              <w:jc w:val="both"/>
              <w:rPr>
                <w:rFonts w:ascii="Arial" w:hAnsi="Arial" w:cs="Arial"/>
              </w:rPr>
            </w:pPr>
            <w:r w:rsidRPr="00D14AC9">
              <w:rPr>
                <w:rFonts w:ascii="Arial" w:hAnsi="Arial" w:cs="Arial"/>
              </w:rPr>
              <w:t>Demonstrably understands, identifies with and is committed to the core values of the HSE and places a high emphasis on achieving high standards of excellence;</w:t>
            </w:r>
          </w:p>
          <w:p w14:paraId="47EDD2F0" w14:textId="77777777" w:rsidR="006C258C" w:rsidRPr="00D14AC9" w:rsidRDefault="006C258C" w:rsidP="00E2765E">
            <w:pPr>
              <w:pStyle w:val="ListParagraph"/>
              <w:numPr>
                <w:ilvl w:val="0"/>
                <w:numId w:val="3"/>
              </w:numPr>
              <w:spacing w:line="276" w:lineRule="auto"/>
              <w:jc w:val="both"/>
              <w:rPr>
                <w:rFonts w:ascii="Arial" w:hAnsi="Arial" w:cs="Arial"/>
              </w:rPr>
            </w:pPr>
            <w:r w:rsidRPr="00D14AC9">
              <w:rPr>
                <w:rFonts w:ascii="Arial" w:hAnsi="Arial" w:cs="Arial"/>
              </w:rPr>
              <w:t>Has proven ability to organise at a strategic and operational level the necessary people and other resources across a complex network of services so that objectives can be met within budget, to quality standards and within timescales;</w:t>
            </w:r>
          </w:p>
          <w:p w14:paraId="09C213D6" w14:textId="18545CF4" w:rsidR="006C258C" w:rsidRPr="00E8278E" w:rsidRDefault="006C258C" w:rsidP="00E2765E">
            <w:pPr>
              <w:pStyle w:val="ListParagraph"/>
              <w:numPr>
                <w:ilvl w:val="0"/>
                <w:numId w:val="3"/>
              </w:numPr>
              <w:spacing w:line="276" w:lineRule="auto"/>
              <w:jc w:val="both"/>
              <w:rPr>
                <w:rFonts w:ascii="Arial" w:hAnsi="Arial" w:cs="Arial"/>
                <w:b/>
                <w:i/>
              </w:rPr>
            </w:pPr>
            <w:r w:rsidRPr="00745C57">
              <w:rPr>
                <w:rFonts w:ascii="Arial" w:hAnsi="Arial" w:cs="Arial"/>
              </w:rPr>
              <w:t xml:space="preserve">Knowledge of </w:t>
            </w:r>
            <w:r>
              <w:rPr>
                <w:rFonts w:ascii="Arial" w:hAnsi="Arial" w:cs="Arial"/>
              </w:rPr>
              <w:t>Infrastructure Guidelines (</w:t>
            </w:r>
            <w:r w:rsidRPr="00745C57">
              <w:rPr>
                <w:rFonts w:ascii="Arial" w:hAnsi="Arial" w:cs="Arial"/>
              </w:rPr>
              <w:t>Public Spending Code</w:t>
            </w:r>
            <w:r>
              <w:rPr>
                <w:rFonts w:ascii="Arial" w:hAnsi="Arial" w:cs="Arial"/>
              </w:rPr>
              <w:t>)</w:t>
            </w:r>
            <w:r w:rsidRPr="00745C57">
              <w:rPr>
                <w:rFonts w:ascii="Arial" w:hAnsi="Arial" w:cs="Arial"/>
              </w:rPr>
              <w:t xml:space="preserve"> </w:t>
            </w:r>
          </w:p>
          <w:p w14:paraId="0075E190" w14:textId="2A286240" w:rsidR="006C258C" w:rsidRPr="00E8278E" w:rsidRDefault="006C258C" w:rsidP="00E2765E">
            <w:pPr>
              <w:pStyle w:val="ListParagraph"/>
              <w:numPr>
                <w:ilvl w:val="0"/>
                <w:numId w:val="3"/>
              </w:numPr>
              <w:spacing w:line="276" w:lineRule="auto"/>
              <w:jc w:val="both"/>
              <w:rPr>
                <w:rFonts w:ascii="Arial" w:hAnsi="Arial" w:cs="Arial"/>
                <w:b/>
                <w:i/>
              </w:rPr>
            </w:pPr>
            <w:r>
              <w:rPr>
                <w:rFonts w:ascii="Arial" w:hAnsi="Arial" w:cs="Arial"/>
              </w:rPr>
              <w:t>Experience of works/works related services contract administration.</w:t>
            </w:r>
          </w:p>
          <w:p w14:paraId="201FD1D6" w14:textId="0B9C80F4" w:rsidR="006C258C" w:rsidRPr="00E8278E" w:rsidRDefault="006C258C" w:rsidP="00E2765E">
            <w:pPr>
              <w:pStyle w:val="ListParagraph"/>
              <w:numPr>
                <w:ilvl w:val="0"/>
                <w:numId w:val="3"/>
              </w:numPr>
              <w:shd w:val="clear" w:color="auto" w:fill="FFFFFF"/>
              <w:spacing w:line="276" w:lineRule="auto"/>
              <w:jc w:val="both"/>
              <w:rPr>
                <w:rFonts w:ascii="Arial" w:hAnsi="Arial" w:cs="Arial"/>
              </w:rPr>
            </w:pPr>
            <w:r w:rsidRPr="002A11B6">
              <w:rPr>
                <w:rFonts w:ascii="Arial" w:hAnsi="Arial" w:cs="Arial"/>
              </w:rPr>
              <w:t xml:space="preserve">Experience in establishing public sector infrastructure works/works related services frameworks. </w:t>
            </w:r>
          </w:p>
          <w:p w14:paraId="40013ADE" w14:textId="7C71B000" w:rsidR="006C258C" w:rsidRPr="00DE03EC" w:rsidRDefault="006C258C" w:rsidP="00E2765E">
            <w:pPr>
              <w:pStyle w:val="ListParagraph"/>
              <w:numPr>
                <w:ilvl w:val="0"/>
                <w:numId w:val="3"/>
              </w:numPr>
              <w:spacing w:line="276" w:lineRule="auto"/>
              <w:jc w:val="both"/>
              <w:rPr>
                <w:rFonts w:ascii="Arial" w:hAnsi="Arial" w:cs="Arial"/>
                <w:b/>
                <w:bCs/>
              </w:rPr>
            </w:pPr>
            <w:r w:rsidRPr="00E01C43">
              <w:rPr>
                <w:rFonts w:ascii="Arial" w:hAnsi="Arial" w:cs="Arial"/>
              </w:rPr>
              <w:t xml:space="preserve">Knowledge of HSE Capital Projects Manual &amp; Approvals Protocol, &amp; other relevant HSE Policies, Procedures &amp; Guidelines </w:t>
            </w:r>
          </w:p>
          <w:p w14:paraId="16A163C5" w14:textId="77777777" w:rsidR="006C258C" w:rsidRPr="00A26988" w:rsidRDefault="006C258C" w:rsidP="00E2765E">
            <w:pPr>
              <w:numPr>
                <w:ilvl w:val="0"/>
                <w:numId w:val="3"/>
              </w:numPr>
              <w:spacing w:line="276" w:lineRule="auto"/>
              <w:contextualSpacing/>
              <w:rPr>
                <w:rFonts w:ascii="Arial" w:hAnsi="Arial" w:cs="Arial"/>
              </w:rPr>
            </w:pPr>
            <w:r w:rsidRPr="00A26988">
              <w:rPr>
                <w:rFonts w:ascii="Arial" w:hAnsi="Arial" w:cs="Arial"/>
                <w:bCs/>
              </w:rPr>
              <w:t xml:space="preserve">A </w:t>
            </w:r>
            <w:r w:rsidRPr="00A26988">
              <w:rPr>
                <w:rFonts w:ascii="Arial" w:hAnsi="Arial" w:cs="Arial"/>
              </w:rPr>
              <w:t>knowledge of option appraisal procedures, brief writing and building user consultation, cost estimation and control, hospital design, healthcare and project management and of the procurement process appropriate to public sector capital projects.</w:t>
            </w:r>
          </w:p>
          <w:p w14:paraId="58A93D3B" w14:textId="77777777" w:rsidR="006C258C" w:rsidRPr="00A26988" w:rsidRDefault="006C258C" w:rsidP="00E2765E">
            <w:pPr>
              <w:numPr>
                <w:ilvl w:val="0"/>
                <w:numId w:val="3"/>
              </w:numPr>
              <w:spacing w:line="276" w:lineRule="auto"/>
              <w:contextualSpacing/>
              <w:rPr>
                <w:rFonts w:ascii="Arial" w:hAnsi="Arial" w:cs="Arial"/>
              </w:rPr>
            </w:pPr>
            <w:r w:rsidRPr="00A26988">
              <w:rPr>
                <w:rFonts w:ascii="Arial" w:hAnsi="Arial" w:cs="Arial"/>
              </w:rPr>
              <w:t>An understanding of the management and delivery of Energy, Sustainability and climate Action Related Capital Investment Programme and reporting of same.</w:t>
            </w:r>
          </w:p>
          <w:p w14:paraId="74B01BC5" w14:textId="77777777" w:rsidR="006C258C" w:rsidRDefault="006C258C" w:rsidP="00E2765E">
            <w:pPr>
              <w:numPr>
                <w:ilvl w:val="0"/>
                <w:numId w:val="3"/>
              </w:numPr>
              <w:spacing w:line="276" w:lineRule="auto"/>
              <w:contextualSpacing/>
              <w:rPr>
                <w:rFonts w:ascii="Arial" w:hAnsi="Arial" w:cs="Arial"/>
              </w:rPr>
            </w:pPr>
            <w:r w:rsidRPr="00A26988">
              <w:rPr>
                <w:rFonts w:ascii="Arial" w:hAnsi="Arial" w:cs="Arial"/>
              </w:rPr>
              <w:t>An understanding identifies with and is committed to the core values of the HSE and places a high emphasis on achieving high standards of excellence.</w:t>
            </w:r>
          </w:p>
          <w:p w14:paraId="0F74BAB7" w14:textId="6A2E11DA" w:rsidR="00190024" w:rsidRPr="00796807" w:rsidRDefault="00190024" w:rsidP="00E2765E">
            <w:pPr>
              <w:numPr>
                <w:ilvl w:val="0"/>
                <w:numId w:val="3"/>
              </w:numPr>
              <w:spacing w:line="276" w:lineRule="auto"/>
              <w:contextualSpacing/>
              <w:rPr>
                <w:rFonts w:ascii="Arial" w:hAnsi="Arial" w:cs="Arial"/>
              </w:rPr>
            </w:pPr>
            <w:r w:rsidRPr="00796807">
              <w:rPr>
                <w:rFonts w:ascii="Arial" w:hAnsi="Arial" w:cs="Arial"/>
              </w:rPr>
              <w:t>Excellent knowledge of Energy legislation and of EU Energy Directives</w:t>
            </w:r>
          </w:p>
          <w:p w14:paraId="1474809A" w14:textId="54764A0B" w:rsidR="006C258C" w:rsidRDefault="006C258C" w:rsidP="00DE03EC">
            <w:pPr>
              <w:tabs>
                <w:tab w:val="num" w:pos="823"/>
              </w:tabs>
              <w:spacing w:line="276" w:lineRule="auto"/>
              <w:jc w:val="both"/>
              <w:rPr>
                <w:rFonts w:ascii="Arial" w:hAnsi="Arial" w:cs="Arial"/>
                <w:b/>
                <w:bCs/>
              </w:rPr>
            </w:pPr>
          </w:p>
          <w:p w14:paraId="45BBF7CE" w14:textId="77777777" w:rsidR="006C258C" w:rsidRDefault="006C258C" w:rsidP="00DE03EC">
            <w:pPr>
              <w:tabs>
                <w:tab w:val="num" w:pos="823"/>
              </w:tabs>
              <w:spacing w:line="276" w:lineRule="auto"/>
              <w:jc w:val="both"/>
              <w:rPr>
                <w:rFonts w:ascii="Arial" w:hAnsi="Arial" w:cs="Arial"/>
                <w:b/>
                <w:bCs/>
              </w:rPr>
            </w:pPr>
          </w:p>
          <w:p w14:paraId="0A3C275A" w14:textId="77777777" w:rsidR="006C258C" w:rsidRDefault="006C258C" w:rsidP="00DE03EC">
            <w:pPr>
              <w:spacing w:line="276" w:lineRule="auto"/>
              <w:jc w:val="both"/>
              <w:rPr>
                <w:rFonts w:ascii="Arial" w:hAnsi="Arial" w:cs="Arial"/>
                <w:b/>
                <w:iCs/>
              </w:rPr>
            </w:pPr>
            <w:r>
              <w:rPr>
                <w:rFonts w:ascii="Arial" w:hAnsi="Arial" w:cs="Arial"/>
                <w:b/>
                <w:iCs/>
              </w:rPr>
              <w:t>Leadership and Direction</w:t>
            </w:r>
          </w:p>
          <w:p w14:paraId="40BE4CDC"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 xml:space="preserve">Remains fully informed in a dynamic and challenging environment, while at the same time having a clear view of what changes are required </w:t>
            </w:r>
            <w:proofErr w:type="gramStart"/>
            <w:r>
              <w:rPr>
                <w:rFonts w:ascii="Arial" w:hAnsi="Arial" w:cs="Arial"/>
                <w:iCs/>
              </w:rPr>
              <w:t>in order to</w:t>
            </w:r>
            <w:proofErr w:type="gramEnd"/>
            <w:r>
              <w:rPr>
                <w:rFonts w:ascii="Arial" w:hAnsi="Arial" w:cs="Arial"/>
                <w:iCs/>
              </w:rPr>
              <w:t xml:space="preserve"> achieve immediate and </w:t>
            </w:r>
            <w:proofErr w:type="gramStart"/>
            <w:r>
              <w:rPr>
                <w:rFonts w:ascii="Arial" w:hAnsi="Arial" w:cs="Arial"/>
                <w:iCs/>
              </w:rPr>
              <w:t>long term</w:t>
            </w:r>
            <w:proofErr w:type="gramEnd"/>
            <w:r>
              <w:rPr>
                <w:rFonts w:ascii="Arial" w:hAnsi="Arial" w:cs="Arial"/>
                <w:iCs/>
              </w:rPr>
              <w:t xml:space="preserve"> corporate objectives</w:t>
            </w:r>
          </w:p>
          <w:p w14:paraId="5F97715B"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Is an effective leader and a positive driver for change; transforms the vision into a framework and structures for moving forward.</w:t>
            </w:r>
          </w:p>
          <w:p w14:paraId="4FE49D4E"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Balances change with continuity – continually strives to improve service delivery, to create a work environment that encourages creative thinking and to maintain focus, intensity and persistence even under increasingly complex and demanding conditions.</w:t>
            </w:r>
          </w:p>
          <w:p w14:paraId="10738CBC" w14:textId="77777777" w:rsidR="006C258C" w:rsidRDefault="006C258C" w:rsidP="009910AF">
            <w:pPr>
              <w:spacing w:line="276" w:lineRule="auto"/>
              <w:jc w:val="both"/>
              <w:rPr>
                <w:rFonts w:ascii="Arial" w:hAnsi="Arial" w:cs="Arial"/>
                <w:b/>
                <w:iCs/>
              </w:rPr>
            </w:pPr>
          </w:p>
          <w:p w14:paraId="0262B892" w14:textId="77777777" w:rsidR="009910AF" w:rsidRDefault="009910AF" w:rsidP="00DE03EC">
            <w:pPr>
              <w:spacing w:line="276" w:lineRule="auto"/>
              <w:jc w:val="both"/>
              <w:rPr>
                <w:rFonts w:ascii="Arial" w:hAnsi="Arial" w:cs="Arial"/>
                <w:b/>
                <w:iCs/>
              </w:rPr>
            </w:pPr>
          </w:p>
          <w:p w14:paraId="3BEAC224" w14:textId="77777777" w:rsidR="006C258C" w:rsidRDefault="006C258C" w:rsidP="00DE03EC">
            <w:pPr>
              <w:spacing w:line="276" w:lineRule="auto"/>
              <w:jc w:val="both"/>
              <w:rPr>
                <w:rFonts w:ascii="Arial" w:hAnsi="Arial" w:cs="Arial"/>
                <w:b/>
                <w:iCs/>
              </w:rPr>
            </w:pPr>
            <w:r>
              <w:rPr>
                <w:rFonts w:ascii="Arial" w:hAnsi="Arial" w:cs="Arial"/>
                <w:b/>
                <w:iCs/>
              </w:rPr>
              <w:t>Working With and Through Others – Influencing to Achieve</w:t>
            </w:r>
          </w:p>
          <w:p w14:paraId="3826C19C"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Demonstrates the ability to work independently as well as work with a wider multidisciplinary / multi-agency team in a complex and changing environment.</w:t>
            </w:r>
          </w:p>
          <w:p w14:paraId="41DE520B"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Is persuasive and effectively sells the vision; commands attention and inspires confidence.</w:t>
            </w:r>
          </w:p>
          <w:p w14:paraId="08FE37B5"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lastRenderedPageBreak/>
              <w:t>Sets high standards for the team and puts their work and the work of the organisation into meaningful context.</w:t>
            </w:r>
          </w:p>
          <w:p w14:paraId="1BABC7B7"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Have excellent influencing and negotiation skills.</w:t>
            </w:r>
          </w:p>
          <w:p w14:paraId="28196A5C" w14:textId="77777777" w:rsidR="006C258C" w:rsidRDefault="006C258C" w:rsidP="009910AF">
            <w:pPr>
              <w:spacing w:line="276" w:lineRule="auto"/>
              <w:jc w:val="both"/>
              <w:rPr>
                <w:rFonts w:ascii="Arial" w:hAnsi="Arial" w:cs="Arial"/>
                <w:iCs/>
              </w:rPr>
            </w:pPr>
          </w:p>
          <w:p w14:paraId="763E1469" w14:textId="77777777" w:rsidR="009910AF" w:rsidRDefault="009910AF" w:rsidP="00DE03EC">
            <w:pPr>
              <w:spacing w:line="276" w:lineRule="auto"/>
              <w:jc w:val="both"/>
              <w:rPr>
                <w:rFonts w:ascii="Arial" w:hAnsi="Arial" w:cs="Arial"/>
                <w:iCs/>
              </w:rPr>
            </w:pPr>
          </w:p>
          <w:p w14:paraId="72120BB5" w14:textId="77777777" w:rsidR="006C258C" w:rsidRDefault="006C258C" w:rsidP="00DE03EC">
            <w:pPr>
              <w:spacing w:line="276" w:lineRule="auto"/>
              <w:jc w:val="both"/>
              <w:rPr>
                <w:rFonts w:ascii="Arial" w:hAnsi="Arial" w:cs="Arial"/>
                <w:b/>
                <w:iCs/>
              </w:rPr>
            </w:pPr>
            <w:r>
              <w:rPr>
                <w:rFonts w:ascii="Arial" w:hAnsi="Arial" w:cs="Arial"/>
                <w:b/>
                <w:iCs/>
              </w:rPr>
              <w:t>Managing and Delivering Results – Operational Excellence</w:t>
            </w:r>
          </w:p>
          <w:p w14:paraId="3958191D"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Places strong emphasis on achieving high standards of excellence.</w:t>
            </w:r>
          </w:p>
          <w:p w14:paraId="03C838D8" w14:textId="77777777" w:rsidR="006C258C" w:rsidRPr="00745C57" w:rsidRDefault="006C258C" w:rsidP="00E2765E">
            <w:pPr>
              <w:numPr>
                <w:ilvl w:val="0"/>
                <w:numId w:val="3"/>
              </w:numPr>
              <w:spacing w:line="276" w:lineRule="auto"/>
              <w:jc w:val="both"/>
              <w:rPr>
                <w:rFonts w:ascii="Arial" w:hAnsi="Arial" w:cs="Arial"/>
                <w:iCs/>
              </w:rPr>
            </w:pPr>
            <w:r>
              <w:rPr>
                <w:rFonts w:ascii="Arial" w:hAnsi="Arial" w:cs="Arial"/>
              </w:rPr>
              <w:t>Ability to develop / implement strategic action plans and programmes.</w:t>
            </w:r>
          </w:p>
          <w:p w14:paraId="333958A3"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Commits a high degree of energy to well directed activities and looks for and seizes opportunities that are beneficial to achieving organisation goals.</w:t>
            </w:r>
          </w:p>
          <w:p w14:paraId="3A0A3876"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Perseveres and sees tasks through.</w:t>
            </w:r>
          </w:p>
          <w:p w14:paraId="3524D924"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 xml:space="preserve">Champions measurement on delivery of results and is willing to take personal </w:t>
            </w:r>
            <w:r w:rsidRPr="00DD11CA">
              <w:rPr>
                <w:rFonts w:ascii="Arial" w:hAnsi="Arial" w:cs="Arial"/>
                <w:iCs/>
              </w:rPr>
              <w:t>responsibility to initiate activities and drive objectives through to a conclusion.</w:t>
            </w:r>
          </w:p>
          <w:p w14:paraId="61AAFE7C" w14:textId="77777777" w:rsidR="006C258C" w:rsidRPr="009F6E82" w:rsidRDefault="006C258C" w:rsidP="00E2765E">
            <w:pPr>
              <w:pStyle w:val="ListParagraph"/>
              <w:numPr>
                <w:ilvl w:val="0"/>
                <w:numId w:val="3"/>
              </w:numPr>
              <w:spacing w:line="276" w:lineRule="auto"/>
              <w:jc w:val="both"/>
              <w:rPr>
                <w:rFonts w:ascii="Arial" w:hAnsi="Arial" w:cs="Arial"/>
                <w:iCs/>
              </w:rPr>
            </w:pPr>
            <w:r w:rsidRPr="009F6E82">
              <w:rPr>
                <w:rFonts w:ascii="Arial" w:hAnsi="Arial" w:cs="Arial"/>
                <w:iCs/>
              </w:rPr>
              <w:t>Show a strong degree of self-sufficiency, being capable of personally pushing proposals and recommending decisions on a proactive basis while actively suggesting improvements and adapting readily to change;</w:t>
            </w:r>
          </w:p>
          <w:p w14:paraId="77F1D507" w14:textId="77777777" w:rsidR="006C258C" w:rsidRDefault="006C258C" w:rsidP="00E2765E">
            <w:pPr>
              <w:pStyle w:val="ListParagraph"/>
              <w:numPr>
                <w:ilvl w:val="0"/>
                <w:numId w:val="3"/>
              </w:numPr>
              <w:spacing w:line="276" w:lineRule="auto"/>
              <w:jc w:val="both"/>
              <w:rPr>
                <w:rFonts w:ascii="Arial" w:hAnsi="Arial" w:cs="Arial"/>
                <w:iCs/>
              </w:rPr>
            </w:pPr>
            <w:r w:rsidRPr="009F6E82">
              <w:rPr>
                <w:rFonts w:ascii="Arial" w:hAnsi="Arial" w:cs="Arial"/>
                <w:iCs/>
              </w:rPr>
              <w:t xml:space="preserve">Ability to ensure the achievement of </w:t>
            </w:r>
            <w:proofErr w:type="gramStart"/>
            <w:r w:rsidRPr="009F6E82">
              <w:rPr>
                <w:rFonts w:ascii="Arial" w:hAnsi="Arial" w:cs="Arial"/>
                <w:iCs/>
              </w:rPr>
              <w:t>medium and long term</w:t>
            </w:r>
            <w:proofErr w:type="gramEnd"/>
            <w:r w:rsidRPr="009F6E82">
              <w:rPr>
                <w:rFonts w:ascii="Arial" w:hAnsi="Arial" w:cs="Arial"/>
                <w:iCs/>
              </w:rPr>
              <w:t xml:space="preserve"> goals while also managing short term goals and priorities</w:t>
            </w:r>
          </w:p>
          <w:p w14:paraId="64021B0D" w14:textId="77777777" w:rsidR="006C258C" w:rsidRPr="00EF2368" w:rsidRDefault="006C258C" w:rsidP="00E2765E">
            <w:pPr>
              <w:numPr>
                <w:ilvl w:val="0"/>
                <w:numId w:val="3"/>
              </w:numPr>
              <w:spacing w:line="276" w:lineRule="auto"/>
              <w:jc w:val="both"/>
              <w:rPr>
                <w:rFonts w:ascii="Arial" w:hAnsi="Arial" w:cs="Arial"/>
                <w:iCs/>
              </w:rPr>
            </w:pPr>
            <w:r w:rsidRPr="00EF2368">
              <w:rPr>
                <w:rFonts w:ascii="Arial" w:hAnsi="Arial" w:cs="Arial"/>
              </w:rPr>
              <w:t>Adequately identifies, manages and reports on risk within area of responsibility</w:t>
            </w:r>
            <w:r>
              <w:rPr>
                <w:rFonts w:ascii="Arial" w:hAnsi="Arial" w:cs="Arial"/>
              </w:rPr>
              <w:t>.</w:t>
            </w:r>
          </w:p>
          <w:p w14:paraId="48D0CBB8" w14:textId="77777777" w:rsidR="006C258C" w:rsidRDefault="006C258C" w:rsidP="009910AF">
            <w:pPr>
              <w:spacing w:line="276" w:lineRule="auto"/>
              <w:jc w:val="both"/>
              <w:rPr>
                <w:rFonts w:ascii="Arial" w:hAnsi="Arial" w:cs="Arial"/>
                <w:iCs/>
              </w:rPr>
            </w:pPr>
          </w:p>
          <w:p w14:paraId="46A7CB40" w14:textId="77777777" w:rsidR="009910AF" w:rsidRDefault="009910AF" w:rsidP="00DE03EC">
            <w:pPr>
              <w:spacing w:line="276" w:lineRule="auto"/>
              <w:jc w:val="both"/>
              <w:rPr>
                <w:rFonts w:ascii="Arial" w:hAnsi="Arial" w:cs="Arial"/>
                <w:iCs/>
              </w:rPr>
            </w:pPr>
          </w:p>
          <w:p w14:paraId="25839D47" w14:textId="0DA33264" w:rsidR="006C258C" w:rsidRDefault="006C258C" w:rsidP="00DE03EC">
            <w:pPr>
              <w:spacing w:line="276" w:lineRule="auto"/>
              <w:jc w:val="both"/>
              <w:rPr>
                <w:rFonts w:ascii="Arial" w:hAnsi="Arial" w:cs="Arial"/>
                <w:b/>
                <w:iCs/>
              </w:rPr>
            </w:pPr>
            <w:r>
              <w:rPr>
                <w:rFonts w:ascii="Arial" w:hAnsi="Arial" w:cs="Arial"/>
                <w:b/>
                <w:iCs/>
              </w:rPr>
              <w:t>Critical Analysis and Decision Making</w:t>
            </w:r>
          </w:p>
          <w:p w14:paraId="453562E4"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 xml:space="preserve">Has the ability to rapidly assimilate and analyse complex information; considers the impact of decisions before taking action; anticipates problems. </w:t>
            </w:r>
          </w:p>
          <w:p w14:paraId="2C1FA437"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 xml:space="preserve">Recognises when to involve other parties at the appropriate time and level. </w:t>
            </w:r>
          </w:p>
          <w:p w14:paraId="2D298681" w14:textId="2252608F" w:rsidR="006C258C" w:rsidRDefault="006C258C" w:rsidP="00E2765E">
            <w:pPr>
              <w:numPr>
                <w:ilvl w:val="0"/>
                <w:numId w:val="3"/>
              </w:numPr>
              <w:spacing w:line="276" w:lineRule="auto"/>
              <w:jc w:val="both"/>
              <w:rPr>
                <w:rFonts w:ascii="Arial" w:hAnsi="Arial" w:cs="Arial"/>
                <w:iCs/>
              </w:rPr>
            </w:pPr>
            <w:r w:rsidRPr="009F6E82">
              <w:rPr>
                <w:rFonts w:ascii="Arial" w:hAnsi="Arial" w:cs="Arial"/>
                <w:iCs/>
              </w:rPr>
              <w:t>Makes timely decisions and stands by those decisions as required.</w:t>
            </w:r>
          </w:p>
          <w:p w14:paraId="4D4F0ED6" w14:textId="77777777" w:rsidR="006C258C" w:rsidRDefault="006C258C" w:rsidP="009910AF">
            <w:pPr>
              <w:spacing w:line="276" w:lineRule="auto"/>
              <w:jc w:val="both"/>
              <w:rPr>
                <w:rFonts w:ascii="Arial" w:hAnsi="Arial" w:cs="Arial"/>
                <w:iCs/>
              </w:rPr>
            </w:pPr>
          </w:p>
          <w:p w14:paraId="3BB91D49" w14:textId="77777777" w:rsidR="009910AF" w:rsidRPr="00A737F5" w:rsidRDefault="009910AF" w:rsidP="00DE03EC">
            <w:pPr>
              <w:spacing w:line="276" w:lineRule="auto"/>
              <w:jc w:val="both"/>
              <w:rPr>
                <w:rFonts w:ascii="Arial" w:hAnsi="Arial" w:cs="Arial"/>
                <w:iCs/>
              </w:rPr>
            </w:pPr>
          </w:p>
          <w:p w14:paraId="25C11BF2" w14:textId="3D98E22C" w:rsidR="006C258C" w:rsidRDefault="006C258C" w:rsidP="00DE03EC">
            <w:pPr>
              <w:spacing w:line="276" w:lineRule="auto"/>
              <w:jc w:val="both"/>
              <w:rPr>
                <w:rFonts w:ascii="Arial" w:hAnsi="Arial" w:cs="Arial"/>
                <w:b/>
                <w:iCs/>
              </w:rPr>
            </w:pPr>
            <w:r>
              <w:rPr>
                <w:rFonts w:ascii="Arial" w:hAnsi="Arial" w:cs="Arial"/>
                <w:b/>
                <w:iCs/>
              </w:rPr>
              <w:t>Building and Maintaining Relationships / Communication</w:t>
            </w:r>
          </w:p>
          <w:p w14:paraId="7C59E6C1"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Possesses highly effective interpersonal and communication skills to establish and develop trust based, high-stake partnerships and relationships with a range of external partners and stakeholders.</w:t>
            </w:r>
          </w:p>
          <w:p w14:paraId="1FF68422"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Is capable of promoting organisational cohesion and the pursuit of excellence through first-class relationship management practices throughout all levels of the service.</w:t>
            </w:r>
          </w:p>
          <w:p w14:paraId="4F37D64E"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Has a strong results focus and ability to achieve results through collaborative working</w:t>
            </w:r>
          </w:p>
          <w:p w14:paraId="2C2552E4"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Possesses the ability to explain, advocate and express facts and ideas in a convincing manner, and actively liaise with individuals and groups internally and externally.</w:t>
            </w:r>
          </w:p>
          <w:p w14:paraId="2EE9C587"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Is committed to working co-operatively with and influencing senior management colleagues to drive forward the reform agenda.</w:t>
            </w:r>
          </w:p>
          <w:p w14:paraId="594B9792" w14:textId="77777777" w:rsidR="006C258C" w:rsidRPr="009F6E82" w:rsidRDefault="006C258C" w:rsidP="00E2765E">
            <w:pPr>
              <w:numPr>
                <w:ilvl w:val="0"/>
                <w:numId w:val="3"/>
              </w:numPr>
              <w:spacing w:line="276" w:lineRule="auto"/>
              <w:jc w:val="both"/>
              <w:rPr>
                <w:rFonts w:ascii="Arial" w:hAnsi="Arial" w:cs="Arial"/>
                <w:iCs/>
              </w:rPr>
            </w:pPr>
            <w:r>
              <w:rPr>
                <w:rFonts w:ascii="Arial" w:hAnsi="Arial" w:cs="Arial"/>
                <w:iCs/>
              </w:rPr>
              <w:t xml:space="preserve">Is committed to building a professional network to remain up-to-date with and influence internal and </w:t>
            </w:r>
            <w:r w:rsidRPr="009F6E82">
              <w:rPr>
                <w:rFonts w:ascii="Arial" w:hAnsi="Arial" w:cs="Arial"/>
                <w:iCs/>
              </w:rPr>
              <w:t xml:space="preserve">external politics. </w:t>
            </w:r>
          </w:p>
          <w:p w14:paraId="4402997A" w14:textId="77777777" w:rsidR="006C258C" w:rsidRPr="00025C11" w:rsidRDefault="006C258C" w:rsidP="00E2765E">
            <w:pPr>
              <w:numPr>
                <w:ilvl w:val="0"/>
                <w:numId w:val="3"/>
              </w:numPr>
              <w:autoSpaceDE w:val="0"/>
              <w:autoSpaceDN w:val="0"/>
              <w:adjustRightInd w:val="0"/>
              <w:spacing w:line="276" w:lineRule="auto"/>
              <w:jc w:val="both"/>
              <w:rPr>
                <w:rFonts w:ascii="Arial" w:hAnsi="Arial" w:cs="Arial"/>
              </w:rPr>
            </w:pPr>
            <w:r w:rsidRPr="00025C11">
              <w:rPr>
                <w:rFonts w:ascii="Arial" w:hAnsi="Arial" w:cs="Arial"/>
              </w:rPr>
              <w:t>Has the ability to support the development of an effective team.</w:t>
            </w:r>
          </w:p>
          <w:p w14:paraId="32C6A434" w14:textId="77777777" w:rsidR="006C258C" w:rsidRPr="009F6E82" w:rsidRDefault="006C258C" w:rsidP="00E2765E">
            <w:pPr>
              <w:pStyle w:val="ListParagraph"/>
              <w:numPr>
                <w:ilvl w:val="0"/>
                <w:numId w:val="3"/>
              </w:numPr>
              <w:spacing w:line="276" w:lineRule="auto"/>
              <w:jc w:val="both"/>
              <w:rPr>
                <w:rFonts w:ascii="Arial" w:hAnsi="Arial" w:cs="Arial"/>
              </w:rPr>
            </w:pPr>
            <w:r w:rsidRPr="009F6E82">
              <w:rPr>
                <w:rFonts w:ascii="Arial" w:hAnsi="Arial" w:cs="Arial"/>
              </w:rPr>
              <w:t>The ability to work effectively across several different service delivery units to incorporate diverse multi care group requirements into a comprehensive integrated plan;</w:t>
            </w:r>
          </w:p>
          <w:p w14:paraId="0996324A" w14:textId="77777777" w:rsidR="006C258C" w:rsidRPr="009F6E82" w:rsidRDefault="006C258C" w:rsidP="00E2765E">
            <w:pPr>
              <w:pStyle w:val="ListParagraph"/>
              <w:numPr>
                <w:ilvl w:val="0"/>
                <w:numId w:val="3"/>
              </w:numPr>
              <w:spacing w:line="276" w:lineRule="auto"/>
              <w:jc w:val="both"/>
              <w:rPr>
                <w:rFonts w:ascii="Arial" w:hAnsi="Arial" w:cs="Arial"/>
              </w:rPr>
            </w:pPr>
            <w:r w:rsidRPr="009F6E82">
              <w:rPr>
                <w:rFonts w:ascii="Arial" w:hAnsi="Arial" w:cs="Arial"/>
              </w:rPr>
              <w:t>A proven ability to organi</w:t>
            </w:r>
            <w:r>
              <w:rPr>
                <w:rFonts w:ascii="Arial" w:hAnsi="Arial" w:cs="Arial"/>
              </w:rPr>
              <w:t>s</w:t>
            </w:r>
            <w:r w:rsidRPr="009F6E82">
              <w:rPr>
                <w:rFonts w:ascii="Arial" w:hAnsi="Arial" w:cs="Arial"/>
              </w:rPr>
              <w:t>e at a strategic and operational level the necessary people and other resources across a complex network of services so that objectives can be met within budget, to quality standards and within timescales;</w:t>
            </w:r>
          </w:p>
          <w:p w14:paraId="6213FABA" w14:textId="77777777" w:rsidR="006C258C" w:rsidRDefault="006C258C" w:rsidP="009910AF">
            <w:pPr>
              <w:spacing w:line="276" w:lineRule="auto"/>
              <w:jc w:val="both"/>
              <w:rPr>
                <w:rFonts w:ascii="Arial" w:hAnsi="Arial" w:cs="Arial"/>
                <w:iCs/>
              </w:rPr>
            </w:pPr>
          </w:p>
          <w:p w14:paraId="143780B2" w14:textId="77777777" w:rsidR="009910AF" w:rsidRDefault="009910AF" w:rsidP="00DE03EC">
            <w:pPr>
              <w:spacing w:line="276" w:lineRule="auto"/>
              <w:jc w:val="both"/>
              <w:rPr>
                <w:rFonts w:ascii="Arial" w:hAnsi="Arial" w:cs="Arial"/>
                <w:iCs/>
              </w:rPr>
            </w:pPr>
          </w:p>
          <w:p w14:paraId="3386941A" w14:textId="77777777" w:rsidR="006C258C" w:rsidRDefault="006C258C" w:rsidP="00DE03EC">
            <w:pPr>
              <w:spacing w:line="276" w:lineRule="auto"/>
              <w:jc w:val="both"/>
              <w:rPr>
                <w:rFonts w:ascii="Arial" w:hAnsi="Arial" w:cs="Arial"/>
                <w:b/>
                <w:iCs/>
              </w:rPr>
            </w:pPr>
            <w:r>
              <w:rPr>
                <w:rFonts w:ascii="Arial" w:hAnsi="Arial" w:cs="Arial"/>
                <w:b/>
                <w:iCs/>
              </w:rPr>
              <w:t>Personal Commitment and Motivation</w:t>
            </w:r>
          </w:p>
          <w:p w14:paraId="4CEC7DD0"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lastRenderedPageBreak/>
              <w:t>Is personally committed and motivated for the complex role of Assistant National Director.</w:t>
            </w:r>
          </w:p>
          <w:p w14:paraId="27A382A2"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Demonstrates a strong willingness and ability to operate in the flexible manner that is essential for the effective delivery of the role.</w:t>
            </w:r>
          </w:p>
          <w:p w14:paraId="12D771DE" w14:textId="77777777" w:rsidR="006C258C" w:rsidRDefault="006C258C" w:rsidP="00E2765E">
            <w:pPr>
              <w:numPr>
                <w:ilvl w:val="0"/>
                <w:numId w:val="3"/>
              </w:numPr>
              <w:spacing w:line="276" w:lineRule="auto"/>
              <w:jc w:val="both"/>
              <w:rPr>
                <w:rFonts w:ascii="Arial" w:hAnsi="Arial" w:cs="Arial"/>
                <w:iCs/>
              </w:rPr>
            </w:pPr>
            <w:r>
              <w:rPr>
                <w:rFonts w:ascii="Arial" w:hAnsi="Arial" w:cs="Arial"/>
                <w:iCs/>
              </w:rPr>
              <w:t>Demonstrates a commitment to further education and learning.</w:t>
            </w:r>
          </w:p>
          <w:p w14:paraId="49E08C15" w14:textId="29087F07" w:rsidR="006C258C" w:rsidRPr="009F45F4" w:rsidRDefault="006C258C" w:rsidP="00E2765E">
            <w:pPr>
              <w:numPr>
                <w:ilvl w:val="0"/>
                <w:numId w:val="3"/>
              </w:numPr>
              <w:spacing w:line="276" w:lineRule="auto"/>
              <w:jc w:val="both"/>
              <w:rPr>
                <w:rFonts w:ascii="Arial" w:hAnsi="Arial" w:cs="Arial"/>
                <w:iCs/>
              </w:rPr>
            </w:pPr>
            <w:r w:rsidRPr="009F45F4">
              <w:rPr>
                <w:rFonts w:ascii="Arial" w:hAnsi="Arial" w:cs="Arial"/>
              </w:rPr>
              <w:t>Be confident of own judgement and ability to influence others and is capable of coping with stress and pressure of work wi</w:t>
            </w:r>
            <w:r>
              <w:rPr>
                <w:rFonts w:ascii="Arial" w:hAnsi="Arial" w:cs="Arial"/>
              </w:rPr>
              <w:t>thout performance deteriorating.</w:t>
            </w:r>
          </w:p>
        </w:tc>
      </w:tr>
      <w:tr w:rsidR="006C258C" w:rsidRPr="00E766A5" w14:paraId="5E008459" w14:textId="77777777" w:rsidTr="00F6254C">
        <w:tc>
          <w:tcPr>
            <w:tcW w:w="2364" w:type="dxa"/>
          </w:tcPr>
          <w:p w14:paraId="0AA0B138" w14:textId="77777777" w:rsidR="006C258C" w:rsidRPr="00F6254C" w:rsidRDefault="006C258C" w:rsidP="006C258C">
            <w:pPr>
              <w:rPr>
                <w:rFonts w:ascii="Arial" w:hAnsi="Arial" w:cs="Arial"/>
                <w:b/>
                <w:bCs/>
              </w:rPr>
            </w:pPr>
            <w:r w:rsidRPr="00F6254C">
              <w:rPr>
                <w:rFonts w:ascii="Arial" w:hAnsi="Arial" w:cs="Arial"/>
                <w:b/>
                <w:bCs/>
              </w:rPr>
              <w:lastRenderedPageBreak/>
              <w:t>Campaign Specific Selection Process</w:t>
            </w:r>
          </w:p>
          <w:p w14:paraId="51BB73CE" w14:textId="77777777" w:rsidR="006C258C" w:rsidRPr="00F6254C" w:rsidRDefault="006C258C" w:rsidP="006C258C">
            <w:pPr>
              <w:rPr>
                <w:rFonts w:ascii="Arial" w:hAnsi="Arial" w:cs="Arial"/>
                <w:b/>
                <w:bCs/>
              </w:rPr>
            </w:pPr>
          </w:p>
          <w:p w14:paraId="1F568419" w14:textId="77777777" w:rsidR="006C258C" w:rsidRPr="00F6254C" w:rsidRDefault="006C258C" w:rsidP="006C258C">
            <w:pPr>
              <w:rPr>
                <w:rFonts w:ascii="Arial" w:hAnsi="Arial" w:cs="Arial"/>
                <w:b/>
                <w:bCs/>
              </w:rPr>
            </w:pPr>
            <w:r w:rsidRPr="00F6254C">
              <w:rPr>
                <w:rFonts w:ascii="Arial" w:hAnsi="Arial" w:cs="Arial"/>
                <w:b/>
                <w:bCs/>
              </w:rPr>
              <w:t>Ranking/Shortlisting / Interview</w:t>
            </w:r>
          </w:p>
        </w:tc>
        <w:tc>
          <w:tcPr>
            <w:tcW w:w="8256" w:type="dxa"/>
          </w:tcPr>
          <w:p w14:paraId="551679E3" w14:textId="77777777" w:rsidR="006C258C" w:rsidRPr="00F6254C" w:rsidRDefault="006C258C" w:rsidP="006C258C">
            <w:pPr>
              <w:rPr>
                <w:rFonts w:ascii="Arial" w:hAnsi="Arial" w:cs="Arial"/>
              </w:rPr>
            </w:pPr>
            <w:r w:rsidRPr="00F6254C">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F6254C">
              <w:rPr>
                <w:rFonts w:ascii="Arial" w:hAnsi="Arial" w:cs="Arial"/>
              </w:rPr>
              <w:t>Therefore</w:t>
            </w:r>
            <w:proofErr w:type="gramEnd"/>
            <w:r w:rsidRPr="00F6254C">
              <w:rPr>
                <w:rFonts w:ascii="Arial" w:hAnsi="Arial" w:cs="Arial"/>
              </w:rPr>
              <w:t xml:space="preserve"> it is very important that you think about your experience </w:t>
            </w:r>
            <w:proofErr w:type="gramStart"/>
            <w:r w:rsidRPr="00F6254C">
              <w:rPr>
                <w:rFonts w:ascii="Arial" w:hAnsi="Arial" w:cs="Arial"/>
              </w:rPr>
              <w:t>in light of</w:t>
            </w:r>
            <w:proofErr w:type="gramEnd"/>
            <w:r w:rsidRPr="00F6254C">
              <w:rPr>
                <w:rFonts w:ascii="Arial" w:hAnsi="Arial" w:cs="Arial"/>
              </w:rPr>
              <w:t xml:space="preserve"> those requirements.  </w:t>
            </w:r>
          </w:p>
          <w:p w14:paraId="5A4EEC41" w14:textId="77777777" w:rsidR="006C258C" w:rsidRPr="00F6254C" w:rsidRDefault="006C258C" w:rsidP="006C258C">
            <w:pPr>
              <w:rPr>
                <w:rFonts w:ascii="Arial" w:hAnsi="Arial" w:cs="Arial"/>
              </w:rPr>
            </w:pPr>
          </w:p>
          <w:p w14:paraId="20CA5DF2" w14:textId="375FEFD6" w:rsidR="006C258C" w:rsidRPr="003F026C" w:rsidRDefault="006C258C" w:rsidP="006C258C">
            <w:pPr>
              <w:rPr>
                <w:rFonts w:ascii="Arial" w:hAnsi="Arial" w:cs="Arial"/>
              </w:rPr>
            </w:pPr>
            <w:r w:rsidRPr="003F026C">
              <w:rPr>
                <w:rFonts w:ascii="Arial" w:hAnsi="Arial" w:cs="Arial"/>
              </w:rPr>
              <w:t xml:space="preserve">Failure to include information regarding these requirements may result in you not </w:t>
            </w:r>
            <w:r>
              <w:rPr>
                <w:rFonts w:ascii="Arial" w:hAnsi="Arial" w:cs="Arial"/>
              </w:rPr>
              <w:t>progressing</w:t>
            </w:r>
            <w:r w:rsidRPr="003F026C">
              <w:rPr>
                <w:rFonts w:ascii="Arial" w:hAnsi="Arial" w:cs="Arial"/>
              </w:rPr>
              <w:t xml:space="preserve"> to the next stage of the selection process.  </w:t>
            </w:r>
          </w:p>
          <w:p w14:paraId="0E82C8B6" w14:textId="77777777" w:rsidR="006C258C" w:rsidRPr="00F6254C" w:rsidRDefault="006C258C" w:rsidP="006C258C">
            <w:pPr>
              <w:rPr>
                <w:rFonts w:ascii="Arial" w:hAnsi="Arial" w:cs="Arial"/>
                <w:iCs/>
              </w:rPr>
            </w:pPr>
          </w:p>
          <w:p w14:paraId="4A5A9FA5" w14:textId="6602F543" w:rsidR="006C258C" w:rsidRDefault="006C258C" w:rsidP="006C258C">
            <w:pPr>
              <w:rPr>
                <w:rFonts w:ascii="Arial" w:hAnsi="Arial" w:cs="Arial"/>
                <w:iCs/>
              </w:rPr>
            </w:pPr>
            <w:r w:rsidRPr="00F6254C">
              <w:rPr>
                <w:rFonts w:ascii="Arial" w:hAnsi="Arial" w:cs="Arial"/>
                <w:iCs/>
              </w:rPr>
              <w:t>Those successful at the ranking stage of this process</w:t>
            </w:r>
            <w:r>
              <w:rPr>
                <w:rFonts w:ascii="Arial" w:hAnsi="Arial" w:cs="Arial"/>
                <w:iCs/>
              </w:rPr>
              <w:t xml:space="preserve">, </w:t>
            </w:r>
            <w:r w:rsidRPr="00F6254C">
              <w:rPr>
                <w:rFonts w:ascii="Arial" w:hAnsi="Arial" w:cs="Arial"/>
                <w:iCs/>
              </w:rPr>
              <w:t>where applied</w:t>
            </w:r>
            <w:r>
              <w:rPr>
                <w:rFonts w:ascii="Arial" w:hAnsi="Arial" w:cs="Arial"/>
                <w:iCs/>
              </w:rPr>
              <w:t>,</w:t>
            </w:r>
            <w:r w:rsidRPr="00F6254C">
              <w:rPr>
                <w:rFonts w:ascii="Arial" w:hAnsi="Arial" w:cs="Arial"/>
                <w:iCs/>
              </w:rPr>
              <w:t xml:space="preserve"> will be placed on an order of merit and will be called to interview in ‘bands’ depending on the service needs of the organisation.</w:t>
            </w:r>
          </w:p>
          <w:p w14:paraId="12B8FE4D" w14:textId="2C108154" w:rsidR="006C258C" w:rsidRPr="002E1335" w:rsidRDefault="006C258C" w:rsidP="006C258C">
            <w:pPr>
              <w:rPr>
                <w:rFonts w:ascii="Arial" w:hAnsi="Arial" w:cs="Arial"/>
                <w:iCs/>
                <w:highlight w:val="yellow"/>
              </w:rPr>
            </w:pPr>
          </w:p>
        </w:tc>
      </w:tr>
      <w:tr w:rsidR="006C258C"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6C258C" w:rsidRPr="009F3F3A" w:rsidRDefault="006C258C" w:rsidP="006C258C">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6C258C" w:rsidRPr="009F3F3A" w:rsidRDefault="006C258C" w:rsidP="006C258C">
            <w:pPr>
              <w:jc w:val="right"/>
              <w:rPr>
                <w:rFonts w:ascii="Arial" w:hAnsi="Arial" w:cs="Arial"/>
                <w:b/>
                <w:bCs/>
              </w:rPr>
            </w:pPr>
          </w:p>
        </w:tc>
        <w:tc>
          <w:tcPr>
            <w:tcW w:w="8256" w:type="dxa"/>
          </w:tcPr>
          <w:p w14:paraId="378BC044" w14:textId="77777777" w:rsidR="006C258C" w:rsidRPr="009F3F3A" w:rsidRDefault="006C258C" w:rsidP="006C258C">
            <w:pPr>
              <w:rPr>
                <w:rFonts w:ascii="Arial" w:hAnsi="Arial" w:cs="Arial"/>
                <w:iCs/>
              </w:rPr>
            </w:pPr>
            <w:r w:rsidRPr="009F3F3A">
              <w:rPr>
                <w:rFonts w:ascii="Arial" w:hAnsi="Arial" w:cs="Arial"/>
                <w:iCs/>
              </w:rPr>
              <w:t>The HSE is an equal opportunities employer.</w:t>
            </w:r>
          </w:p>
          <w:p w14:paraId="075BC7A0" w14:textId="77777777" w:rsidR="006C258C" w:rsidRPr="009F3F3A" w:rsidRDefault="006C258C" w:rsidP="006C258C">
            <w:pPr>
              <w:rPr>
                <w:rFonts w:ascii="Arial" w:hAnsi="Arial" w:cs="Arial"/>
                <w:color w:val="000000"/>
                <w:shd w:val="clear" w:color="auto" w:fill="FFFFFF"/>
              </w:rPr>
            </w:pPr>
          </w:p>
          <w:p w14:paraId="6705ED36" w14:textId="77777777" w:rsidR="006C258C" w:rsidRPr="009F3F3A" w:rsidRDefault="006C258C" w:rsidP="006C258C">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C258C" w:rsidRPr="009F3F3A" w:rsidRDefault="006C258C" w:rsidP="006C258C">
            <w:pPr>
              <w:rPr>
                <w:rFonts w:ascii="Arial" w:hAnsi="Arial" w:cs="Arial"/>
                <w:color w:val="000000"/>
                <w:shd w:val="clear" w:color="auto" w:fill="FFFFFF"/>
              </w:rPr>
            </w:pPr>
          </w:p>
          <w:p w14:paraId="25259069" w14:textId="77777777" w:rsidR="006C258C" w:rsidRPr="009F3F3A" w:rsidRDefault="006C258C" w:rsidP="006C258C">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C258C" w:rsidRPr="009F3F3A" w:rsidRDefault="006C258C" w:rsidP="006C258C">
            <w:pPr>
              <w:rPr>
                <w:rFonts w:ascii="Arial" w:hAnsi="Arial" w:cs="Arial"/>
                <w:color w:val="000000"/>
                <w:shd w:val="clear" w:color="auto" w:fill="FFFFFF"/>
              </w:rPr>
            </w:pPr>
          </w:p>
          <w:p w14:paraId="03FA5A57" w14:textId="1A88009B" w:rsidR="006C258C" w:rsidRPr="009F3F3A" w:rsidRDefault="006C258C" w:rsidP="006C258C">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6C258C" w:rsidRPr="009F3F3A" w:rsidRDefault="006C258C" w:rsidP="006C258C">
            <w:pPr>
              <w:rPr>
                <w:rFonts w:ascii="Arial" w:hAnsi="Arial" w:cs="Arial"/>
                <w:color w:val="000000"/>
                <w:shd w:val="clear" w:color="auto" w:fill="FFFFFF"/>
              </w:rPr>
            </w:pPr>
          </w:p>
          <w:p w14:paraId="24F19261" w14:textId="22DD2FA0" w:rsidR="006C258C" w:rsidRDefault="006C258C" w:rsidP="006C258C">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4" w:history="1">
              <w:r w:rsidRPr="000B3BA1">
                <w:rPr>
                  <w:rStyle w:val="Hyperlink"/>
                  <w:rFonts w:ascii="Arial" w:hAnsi="Arial" w:cs="Arial"/>
                </w:rPr>
                <w:t>Diversity, Equality and Inclusion</w:t>
              </w:r>
            </w:hyperlink>
            <w:r w:rsidRPr="009F3F3A">
              <w:rPr>
                <w:rFonts w:ascii="Arial" w:hAnsi="Arial" w:cs="Arial"/>
              </w:rPr>
              <w:t xml:space="preserve"> </w:t>
            </w:r>
          </w:p>
          <w:p w14:paraId="611557CE" w14:textId="280D653D" w:rsidR="006C258C" w:rsidRPr="009F3F3A" w:rsidRDefault="006C258C" w:rsidP="006C258C">
            <w:pPr>
              <w:rPr>
                <w:rFonts w:ascii="Arial" w:hAnsi="Arial" w:cs="Arial"/>
              </w:rPr>
            </w:pPr>
          </w:p>
        </w:tc>
      </w:tr>
      <w:tr w:rsidR="006C258C" w:rsidRPr="00E766A5" w14:paraId="34206BA6" w14:textId="77777777" w:rsidTr="00F6254C">
        <w:tc>
          <w:tcPr>
            <w:tcW w:w="2364" w:type="dxa"/>
          </w:tcPr>
          <w:p w14:paraId="54E222E5" w14:textId="77777777" w:rsidR="006C258C" w:rsidRPr="00F6254C" w:rsidRDefault="006C258C" w:rsidP="006C258C">
            <w:pPr>
              <w:rPr>
                <w:rFonts w:ascii="Arial" w:hAnsi="Arial" w:cs="Arial"/>
                <w:b/>
                <w:bCs/>
              </w:rPr>
            </w:pPr>
            <w:r w:rsidRPr="00F6254C">
              <w:rPr>
                <w:rFonts w:ascii="Arial" w:hAnsi="Arial" w:cs="Arial"/>
                <w:b/>
                <w:bCs/>
              </w:rPr>
              <w:t>Code of Practice</w:t>
            </w:r>
          </w:p>
        </w:tc>
        <w:tc>
          <w:tcPr>
            <w:tcW w:w="8256" w:type="dxa"/>
          </w:tcPr>
          <w:p w14:paraId="02619FDC" w14:textId="77777777" w:rsidR="006C258C" w:rsidRPr="00F1442F" w:rsidRDefault="006C258C" w:rsidP="006C258C">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6C258C" w:rsidRPr="00F1442F" w:rsidRDefault="006C258C" w:rsidP="006C258C">
            <w:pPr>
              <w:rPr>
                <w:rFonts w:ascii="Arial" w:hAnsi="Arial" w:cs="Arial"/>
              </w:rPr>
            </w:pPr>
          </w:p>
          <w:p w14:paraId="530CFD04" w14:textId="5EE30451" w:rsidR="006C258C" w:rsidRPr="00F1442F" w:rsidRDefault="006C258C" w:rsidP="006C258C">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453545A" w14:textId="77777777" w:rsidR="006C258C" w:rsidRPr="00F1442F" w:rsidRDefault="006C258C" w:rsidP="006C258C">
            <w:pPr>
              <w:ind w:firstLine="720"/>
              <w:rPr>
                <w:rFonts w:ascii="Arial" w:hAnsi="Arial" w:cs="Arial"/>
              </w:rPr>
            </w:pPr>
          </w:p>
          <w:p w14:paraId="7BD7C8A0" w14:textId="5C891930" w:rsidR="006C258C" w:rsidRPr="00F1442F" w:rsidRDefault="006C258C" w:rsidP="006C258C">
            <w:pPr>
              <w:rPr>
                <w:rFonts w:ascii="Arial" w:hAnsi="Arial" w:cs="Arial"/>
                <w:lang w:val="en-IE" w:eastAsia="en-US"/>
              </w:rPr>
            </w:pPr>
            <w:r>
              <w:rPr>
                <w:rFonts w:ascii="Arial" w:hAnsi="Arial" w:cs="Arial"/>
              </w:rPr>
              <w:t xml:space="preserve">Read the </w:t>
            </w:r>
            <w:hyperlink r:id="rId15" w:history="1">
              <w:r w:rsidRPr="000B3BA1">
                <w:rPr>
                  <w:rStyle w:val="Hyperlink"/>
                  <w:rFonts w:ascii="Arial" w:hAnsi="Arial" w:cs="Arial"/>
                </w:rPr>
                <w:t>CPSA Code of Practice</w:t>
              </w:r>
            </w:hyperlink>
            <w:r>
              <w:rPr>
                <w:rFonts w:ascii="Arial" w:hAnsi="Arial" w:cs="Arial"/>
              </w:rPr>
              <w:t xml:space="preserve">. </w:t>
            </w:r>
          </w:p>
          <w:p w14:paraId="20388A5A" w14:textId="77777777" w:rsidR="006C258C" w:rsidRPr="00F1442F" w:rsidRDefault="006C258C" w:rsidP="006C258C">
            <w:pPr>
              <w:rPr>
                <w:rFonts w:ascii="Arial" w:hAnsi="Arial" w:cs="Arial"/>
              </w:rPr>
            </w:pPr>
          </w:p>
        </w:tc>
      </w:tr>
      <w:tr w:rsidR="006C258C" w:rsidRPr="00E766A5" w14:paraId="78E52213" w14:textId="77777777" w:rsidTr="00F6254C">
        <w:tc>
          <w:tcPr>
            <w:tcW w:w="10620" w:type="dxa"/>
            <w:gridSpan w:val="2"/>
          </w:tcPr>
          <w:p w14:paraId="5ACE87AF" w14:textId="732BFDAB" w:rsidR="006C258C" w:rsidRPr="00F6254C" w:rsidRDefault="006C258C" w:rsidP="006C258C">
            <w:pPr>
              <w:rPr>
                <w:rFonts w:ascii="Arial" w:hAnsi="Arial" w:cs="Arial"/>
              </w:rPr>
            </w:pPr>
            <w:r w:rsidRPr="00F6254C">
              <w:rPr>
                <w:rFonts w:ascii="Arial" w:hAnsi="Arial" w:cs="Arial"/>
              </w:rPr>
              <w:t xml:space="preserve">The reform programme outlined for the </w:t>
            </w:r>
            <w:r>
              <w:rPr>
                <w:rFonts w:ascii="Arial" w:hAnsi="Arial" w:cs="Arial"/>
              </w:rPr>
              <w:t>h</w:t>
            </w:r>
            <w:r w:rsidRPr="00F6254C">
              <w:rPr>
                <w:rFonts w:ascii="Arial" w:hAnsi="Arial" w:cs="Arial"/>
              </w:rPr>
              <w:t xml:space="preserve">ealth </w:t>
            </w:r>
            <w:r>
              <w:rPr>
                <w:rFonts w:ascii="Arial" w:hAnsi="Arial" w:cs="Arial"/>
              </w:rPr>
              <w:t>s</w:t>
            </w:r>
            <w:r w:rsidRPr="00F6254C">
              <w:rPr>
                <w:rFonts w:ascii="Arial" w:hAnsi="Arial" w:cs="Arial"/>
              </w:rPr>
              <w:t>ervices may impact on this role</w:t>
            </w:r>
            <w:r>
              <w:rPr>
                <w:rFonts w:ascii="Arial" w:hAnsi="Arial" w:cs="Arial"/>
              </w:rPr>
              <w:t>,</w:t>
            </w:r>
            <w:r w:rsidRPr="00F6254C">
              <w:rPr>
                <w:rFonts w:ascii="Arial" w:hAnsi="Arial" w:cs="Arial"/>
              </w:rPr>
              <w:t xml:space="preserve"> and as structures change the Job Specification may be reviewed.</w:t>
            </w:r>
          </w:p>
          <w:p w14:paraId="4038303F" w14:textId="77777777" w:rsidR="006C258C" w:rsidRPr="00F6254C" w:rsidRDefault="006C258C" w:rsidP="006C258C">
            <w:pPr>
              <w:rPr>
                <w:rFonts w:ascii="Arial" w:hAnsi="Arial" w:cs="Arial"/>
              </w:rPr>
            </w:pPr>
          </w:p>
          <w:p w14:paraId="469FBB66" w14:textId="77777777" w:rsidR="006C258C" w:rsidRPr="00F6254C" w:rsidRDefault="006C258C" w:rsidP="006C258C">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Default="0068735E" w:rsidP="009F3F3A">
      <w:pPr>
        <w:spacing w:after="200" w:line="276" w:lineRule="auto"/>
        <w:jc w:val="center"/>
        <w:rPr>
          <w:rFonts w:ascii="Arial" w:hAnsi="Arial" w:cs="Arial"/>
          <w:b/>
          <w:color w:val="000099"/>
        </w:rPr>
      </w:pPr>
    </w:p>
    <w:p w14:paraId="03420FC5" w14:textId="77777777" w:rsidR="0068735E" w:rsidRDefault="0068735E">
      <w:pPr>
        <w:spacing w:after="200" w:line="276" w:lineRule="auto"/>
        <w:rPr>
          <w:rFonts w:ascii="Arial" w:hAnsi="Arial" w:cs="Arial"/>
          <w:b/>
          <w:color w:val="000099"/>
        </w:rPr>
      </w:pPr>
      <w:r>
        <w:rPr>
          <w:rFonts w:ascii="Arial" w:hAnsi="Arial" w:cs="Arial"/>
          <w:b/>
          <w:color w:val="000099"/>
        </w:rPr>
        <w:br w:type="page"/>
      </w:r>
    </w:p>
    <w:p w14:paraId="79AB9724" w14:textId="77777777" w:rsidR="00C22F22" w:rsidRDefault="00C22F22" w:rsidP="00393C2A">
      <w:pPr>
        <w:spacing w:after="120"/>
        <w:jc w:val="center"/>
        <w:rPr>
          <w:rFonts w:ascii="Arial" w:hAnsi="Arial" w:cs="Arial"/>
          <w:b/>
          <w:iCs/>
        </w:rPr>
      </w:pPr>
    </w:p>
    <w:p w14:paraId="6AE48D60" w14:textId="6057BE7D" w:rsidR="008948BC" w:rsidRDefault="00C22F22" w:rsidP="008948BC">
      <w:pPr>
        <w:ind w:left="-1260"/>
        <w:jc w:val="center"/>
        <w:rPr>
          <w:rFonts w:ascii="Arial" w:hAnsi="Arial" w:cs="Arial"/>
          <w:b/>
          <w:iCs/>
        </w:rPr>
      </w:pPr>
      <w:r w:rsidRPr="00613681">
        <w:rPr>
          <w:noProof/>
          <w:lang w:val="en-IE" w:eastAsia="en-IE"/>
        </w:rPr>
        <w:drawing>
          <wp:anchor distT="0" distB="0" distL="114300" distR="114300" simplePos="0" relativeHeight="251660288" behindDoc="0" locked="0" layoutInCell="1" allowOverlap="1" wp14:anchorId="22B02392" wp14:editId="7646B2C4">
            <wp:simplePos x="0" y="0"/>
            <wp:positionH relativeFrom="margin">
              <wp:posOffset>-978061</wp:posOffset>
            </wp:positionH>
            <wp:positionV relativeFrom="margin">
              <wp:posOffset>-779876</wp:posOffset>
            </wp:positionV>
            <wp:extent cx="1028700" cy="855980"/>
            <wp:effectExtent l="0" t="0" r="0" b="0"/>
            <wp:wrapSquare wrapText="bothSides"/>
            <wp:docPr id="1" name="Picture 1" descr="C:\Users\michellecanny\AppData\Local\Temp\Temp1_1zipped-logos.zip\HSE Logo\1. HSE Logo Green Default\HSE Logo Green PNG.png"/>
            <wp:cNvGraphicFramePr/>
            <a:graphic xmlns:a="http://schemas.openxmlformats.org/drawingml/2006/main">
              <a:graphicData uri="http://schemas.openxmlformats.org/drawingml/2006/picture">
                <pic:pic xmlns:pic="http://schemas.openxmlformats.org/drawingml/2006/picture">
                  <pic:nvPicPr>
                    <pic:cNvPr id="3" name="Picture 3" descr="C:\Users\michellecanny\AppData\Local\Temp\Temp1_1zipped-logos.zip\HSE Logo\1. HSE Logo Green Default\HSE Logo Green PNG.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anchor>
        </w:drawing>
      </w:r>
      <w:r w:rsidR="008948BC">
        <w:rPr>
          <w:rFonts w:ascii="Arial" w:hAnsi="Arial" w:cs="Arial"/>
          <w:b/>
          <w:iCs/>
        </w:rPr>
        <w:t>National Director, Assistant, Sustainable Infrastructure</w:t>
      </w:r>
    </w:p>
    <w:p w14:paraId="477B8795" w14:textId="5D109602" w:rsidR="00543F98" w:rsidRPr="00393C2A" w:rsidRDefault="00543F98" w:rsidP="00393C2A">
      <w:pPr>
        <w:spacing w:after="120"/>
        <w:jc w:val="center"/>
        <w:rPr>
          <w:rFonts w:ascii="Arial" w:hAnsi="Arial" w:cs="Arial"/>
          <w:b/>
          <w:color w:val="000099"/>
        </w:rPr>
      </w:pPr>
      <w:r w:rsidRPr="00613681">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746261" w14:paraId="648DD409" w14:textId="77777777" w:rsidTr="00AC0D37">
        <w:tc>
          <w:tcPr>
            <w:tcW w:w="2523" w:type="dxa"/>
          </w:tcPr>
          <w:p w14:paraId="38A8F24A" w14:textId="77777777" w:rsidR="00543F98" w:rsidRPr="00613681" w:rsidRDefault="00543F98" w:rsidP="005F595E">
            <w:pPr>
              <w:jc w:val="both"/>
              <w:rPr>
                <w:rFonts w:ascii="Arial" w:hAnsi="Arial" w:cs="Arial"/>
                <w:b/>
                <w:bCs/>
              </w:rPr>
            </w:pPr>
            <w:r w:rsidRPr="00613681">
              <w:rPr>
                <w:rFonts w:ascii="Arial" w:hAnsi="Arial" w:cs="Arial"/>
                <w:b/>
                <w:bCs/>
              </w:rPr>
              <w:t xml:space="preserve">Tenure </w:t>
            </w:r>
          </w:p>
        </w:tc>
        <w:tc>
          <w:tcPr>
            <w:tcW w:w="8109" w:type="dxa"/>
          </w:tcPr>
          <w:p w14:paraId="4463C165" w14:textId="44D3E707" w:rsidR="00543F98" w:rsidRPr="00613681" w:rsidRDefault="00543F98" w:rsidP="005F595E">
            <w:pPr>
              <w:tabs>
                <w:tab w:val="left" w:pos="-720"/>
                <w:tab w:val="left" w:pos="0"/>
                <w:tab w:val="left" w:pos="720"/>
              </w:tabs>
              <w:suppressAutoHyphens/>
              <w:jc w:val="both"/>
              <w:rPr>
                <w:rFonts w:ascii="Arial" w:hAnsi="Arial" w:cs="Arial"/>
                <w:spacing w:val="-3"/>
              </w:rPr>
            </w:pPr>
            <w:r w:rsidRPr="00613681">
              <w:rPr>
                <w:rFonts w:ascii="Arial" w:hAnsi="Arial" w:cs="Arial"/>
                <w:spacing w:val="-3"/>
              </w:rPr>
              <w:t xml:space="preserve">The current vacancy available is </w:t>
            </w:r>
            <w:r w:rsidRPr="00613681">
              <w:rPr>
                <w:rFonts w:ascii="Arial" w:hAnsi="Arial" w:cs="Arial"/>
                <w:bCs/>
                <w:spacing w:val="-3"/>
              </w:rPr>
              <w:t>permanent</w:t>
            </w:r>
            <w:r w:rsidRPr="00613681">
              <w:rPr>
                <w:rFonts w:ascii="Arial" w:hAnsi="Arial" w:cs="Arial"/>
                <w:spacing w:val="-3"/>
              </w:rPr>
              <w:t xml:space="preserve"> and </w:t>
            </w:r>
            <w:r w:rsidRPr="00613681">
              <w:rPr>
                <w:rFonts w:ascii="Arial" w:hAnsi="Arial" w:cs="Arial"/>
                <w:bCs/>
                <w:spacing w:val="-3"/>
              </w:rPr>
              <w:t>whole time</w:t>
            </w:r>
            <w:r w:rsidR="006F7D98" w:rsidRPr="00613681">
              <w:rPr>
                <w:rFonts w:ascii="Arial" w:hAnsi="Arial" w:cs="Arial"/>
                <w:bCs/>
                <w:spacing w:val="-3"/>
              </w:rPr>
              <w:t>.</w:t>
            </w:r>
            <w:r w:rsidRPr="00613681">
              <w:rPr>
                <w:rFonts w:ascii="Arial" w:hAnsi="Arial" w:cs="Arial"/>
                <w:spacing w:val="-3"/>
              </w:rPr>
              <w:t xml:space="preserve"> </w:t>
            </w:r>
          </w:p>
          <w:p w14:paraId="41FF2897" w14:textId="77777777" w:rsidR="00543F98" w:rsidRPr="00613681"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613681" w:rsidRDefault="00543F98" w:rsidP="005F595E">
            <w:pPr>
              <w:tabs>
                <w:tab w:val="left" w:pos="-720"/>
                <w:tab w:val="left" w:pos="0"/>
                <w:tab w:val="left" w:pos="720"/>
              </w:tabs>
              <w:suppressAutoHyphens/>
              <w:jc w:val="both"/>
              <w:rPr>
                <w:rFonts w:ascii="Arial" w:hAnsi="Arial" w:cs="Arial"/>
                <w:spacing w:val="-3"/>
              </w:rPr>
            </w:pPr>
            <w:r w:rsidRPr="00613681">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613681"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613681" w:rsidRDefault="00543F98" w:rsidP="005F595E">
            <w:pPr>
              <w:tabs>
                <w:tab w:val="left" w:pos="-720"/>
                <w:tab w:val="left" w:pos="0"/>
                <w:tab w:val="left" w:pos="720"/>
              </w:tabs>
              <w:suppressAutoHyphens/>
              <w:jc w:val="both"/>
              <w:rPr>
                <w:rFonts w:ascii="Arial" w:hAnsi="Arial" w:cs="Arial"/>
                <w:spacing w:val="-3"/>
              </w:rPr>
            </w:pPr>
            <w:r w:rsidRPr="0061368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613681" w:rsidRDefault="00543F98" w:rsidP="005F595E">
            <w:pPr>
              <w:tabs>
                <w:tab w:val="left" w:pos="-720"/>
                <w:tab w:val="left" w:pos="0"/>
                <w:tab w:val="left" w:pos="720"/>
              </w:tabs>
              <w:suppressAutoHyphens/>
              <w:jc w:val="both"/>
              <w:rPr>
                <w:rFonts w:ascii="Arial" w:hAnsi="Arial" w:cs="Arial"/>
                <w:spacing w:val="-3"/>
              </w:rPr>
            </w:pPr>
          </w:p>
        </w:tc>
      </w:tr>
      <w:tr w:rsidR="00393C2A" w:rsidRPr="00746261" w14:paraId="439608F3" w14:textId="77777777" w:rsidTr="00AC0D37">
        <w:tc>
          <w:tcPr>
            <w:tcW w:w="2523" w:type="dxa"/>
          </w:tcPr>
          <w:p w14:paraId="3EB60847" w14:textId="77777777" w:rsidR="00393C2A" w:rsidRPr="003F4BBE" w:rsidRDefault="00393C2A" w:rsidP="00393C2A">
            <w:pPr>
              <w:jc w:val="both"/>
              <w:rPr>
                <w:rFonts w:ascii="Arial" w:hAnsi="Arial" w:cs="Arial"/>
                <w:b/>
                <w:bCs/>
              </w:rPr>
            </w:pPr>
            <w:r w:rsidRPr="003F4BBE">
              <w:rPr>
                <w:rFonts w:ascii="Arial" w:hAnsi="Arial" w:cs="Arial"/>
                <w:b/>
                <w:bCs/>
              </w:rPr>
              <w:t>Remuneration</w:t>
            </w:r>
          </w:p>
          <w:p w14:paraId="29B507AA" w14:textId="77777777" w:rsidR="00393C2A" w:rsidRPr="003F4BBE" w:rsidRDefault="00393C2A" w:rsidP="005F595E">
            <w:pPr>
              <w:jc w:val="both"/>
              <w:rPr>
                <w:rFonts w:ascii="Arial" w:hAnsi="Arial" w:cs="Arial"/>
                <w:b/>
                <w:bCs/>
              </w:rPr>
            </w:pPr>
          </w:p>
        </w:tc>
        <w:tc>
          <w:tcPr>
            <w:tcW w:w="8109" w:type="dxa"/>
          </w:tcPr>
          <w:p w14:paraId="29F7021B" w14:textId="4D2E60B4" w:rsidR="006C258C" w:rsidRPr="003F4BBE" w:rsidRDefault="006C258C" w:rsidP="006C258C">
            <w:pPr>
              <w:jc w:val="both"/>
              <w:rPr>
                <w:rFonts w:ascii="Arial" w:hAnsi="Arial" w:cs="Arial"/>
                <w:b/>
                <w:bCs/>
                <w:color w:val="FF0000"/>
              </w:rPr>
            </w:pPr>
            <w:r w:rsidRPr="003F4BBE">
              <w:rPr>
                <w:rFonts w:ascii="Arial" w:hAnsi="Arial" w:cs="Arial"/>
              </w:rPr>
              <w:t xml:space="preserve">The Salary scale for the post is: </w:t>
            </w:r>
            <w:r w:rsidRPr="003F4BBE">
              <w:rPr>
                <w:rFonts w:ascii="Arial" w:hAnsi="Arial" w:cs="Arial"/>
                <w:bCs/>
              </w:rPr>
              <w:t>(as at 01/0</w:t>
            </w:r>
            <w:r w:rsidR="003F4BBE">
              <w:rPr>
                <w:rFonts w:ascii="Arial" w:hAnsi="Arial" w:cs="Arial"/>
                <w:bCs/>
              </w:rPr>
              <w:t>6</w:t>
            </w:r>
            <w:r w:rsidRPr="003F4BBE">
              <w:rPr>
                <w:rFonts w:ascii="Arial" w:hAnsi="Arial" w:cs="Arial"/>
                <w:bCs/>
              </w:rPr>
              <w:t>/2026)</w:t>
            </w:r>
          </w:p>
          <w:p w14:paraId="0418813B" w14:textId="77777777" w:rsidR="006C258C" w:rsidRPr="003F4BBE" w:rsidRDefault="006C258C" w:rsidP="006C258C">
            <w:pPr>
              <w:jc w:val="both"/>
              <w:rPr>
                <w:rFonts w:ascii="Arial" w:hAnsi="Arial" w:cs="Arial"/>
              </w:rPr>
            </w:pPr>
          </w:p>
          <w:p w14:paraId="3B22697C" w14:textId="031AE3DC" w:rsidR="006C258C" w:rsidRPr="003F4BBE" w:rsidRDefault="006C258C" w:rsidP="006C258C">
            <w:pPr>
              <w:jc w:val="both"/>
              <w:rPr>
                <w:rFonts w:ascii="Arial" w:hAnsi="Arial" w:cs="Arial"/>
                <w:b/>
              </w:rPr>
            </w:pPr>
            <w:r w:rsidRPr="003F4BBE">
              <w:rPr>
                <w:rFonts w:ascii="Arial" w:hAnsi="Arial" w:cs="Arial"/>
                <w:b/>
              </w:rPr>
              <w:t>€</w:t>
            </w:r>
            <w:r w:rsidR="003F4BBE" w:rsidRPr="003F4BBE">
              <w:rPr>
                <w:rFonts w:ascii="Arial" w:hAnsi="Arial" w:cs="Arial"/>
                <w:color w:val="000000"/>
                <w:lang w:val="en-IE" w:eastAsia="en-IE"/>
              </w:rPr>
              <w:t>123,645</w:t>
            </w:r>
            <w:r w:rsidRPr="003F4BBE">
              <w:rPr>
                <w:rFonts w:ascii="Arial" w:hAnsi="Arial" w:cs="Arial"/>
                <w:b/>
              </w:rPr>
              <w:t>, €</w:t>
            </w:r>
            <w:r w:rsidR="003F4BBE" w:rsidRPr="003F4BBE">
              <w:rPr>
                <w:rFonts w:ascii="Arial" w:hAnsi="Arial" w:cs="Arial"/>
                <w:color w:val="000000"/>
                <w:lang w:val="en-IE" w:eastAsia="en-IE"/>
              </w:rPr>
              <w:t>128,870</w:t>
            </w:r>
            <w:r w:rsidRPr="003F4BBE">
              <w:rPr>
                <w:rFonts w:ascii="Arial" w:hAnsi="Arial" w:cs="Arial"/>
                <w:b/>
              </w:rPr>
              <w:t>, €</w:t>
            </w:r>
            <w:r w:rsidR="003F4BBE" w:rsidRPr="003F4BBE">
              <w:rPr>
                <w:rFonts w:ascii="Arial" w:hAnsi="Arial" w:cs="Arial"/>
                <w:color w:val="000000"/>
                <w:lang w:val="en-IE" w:eastAsia="en-IE"/>
              </w:rPr>
              <w:t>134,190</w:t>
            </w:r>
            <w:r w:rsidRPr="003F4BBE">
              <w:rPr>
                <w:rFonts w:ascii="Arial" w:hAnsi="Arial" w:cs="Arial"/>
                <w:b/>
              </w:rPr>
              <w:t>, €</w:t>
            </w:r>
            <w:r w:rsidR="003F4BBE" w:rsidRPr="003F4BBE">
              <w:rPr>
                <w:rFonts w:ascii="Arial" w:hAnsi="Arial" w:cs="Arial"/>
                <w:color w:val="000000"/>
                <w:lang w:val="en-IE" w:eastAsia="en-IE"/>
              </w:rPr>
              <w:t>139,614</w:t>
            </w:r>
            <w:r w:rsidRPr="003F4BBE">
              <w:rPr>
                <w:rFonts w:ascii="Arial" w:hAnsi="Arial" w:cs="Arial"/>
                <w:b/>
              </w:rPr>
              <w:t>, €</w:t>
            </w:r>
            <w:r w:rsidR="003F4BBE" w:rsidRPr="003F4BBE">
              <w:rPr>
                <w:rFonts w:ascii="Arial" w:hAnsi="Arial" w:cs="Arial"/>
                <w:color w:val="000000"/>
                <w:lang w:val="en-IE" w:eastAsia="en-IE"/>
              </w:rPr>
              <w:t>145,131</w:t>
            </w:r>
            <w:r w:rsidRPr="003F4BBE">
              <w:rPr>
                <w:rFonts w:ascii="Arial" w:hAnsi="Arial" w:cs="Arial"/>
                <w:b/>
              </w:rPr>
              <w:t>, €</w:t>
            </w:r>
            <w:r w:rsidR="003F4BBE" w:rsidRPr="003F4BBE">
              <w:rPr>
                <w:rFonts w:ascii="Arial" w:hAnsi="Arial" w:cs="Arial"/>
                <w:color w:val="000000"/>
                <w:lang w:val="en-IE" w:eastAsia="en-IE"/>
              </w:rPr>
              <w:t>150,752</w:t>
            </w:r>
          </w:p>
          <w:p w14:paraId="7B4D2C08" w14:textId="77777777" w:rsidR="000971B0" w:rsidRPr="003F4BBE" w:rsidRDefault="000971B0" w:rsidP="00393C2A">
            <w:pPr>
              <w:spacing w:after="120"/>
              <w:contextualSpacing/>
              <w:rPr>
                <w:rStyle w:val="Hyperlink"/>
                <w:rFonts w:ascii="Arial" w:hAnsi="Arial" w:cs="Arial"/>
                <w:bCs/>
                <w:iCs/>
              </w:rPr>
            </w:pPr>
          </w:p>
          <w:p w14:paraId="37734ECC" w14:textId="77777777" w:rsidR="00393C2A" w:rsidRPr="003F4BBE" w:rsidRDefault="00393C2A" w:rsidP="00393C2A">
            <w:pPr>
              <w:jc w:val="both"/>
              <w:rPr>
                <w:rFonts w:ascii="Arial" w:hAnsi="Arial" w:cs="Arial"/>
              </w:rPr>
            </w:pPr>
            <w:r w:rsidRPr="003F4BBE">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0F3C9EB" w14:textId="77777777" w:rsidR="00393C2A" w:rsidRPr="003F4BBE" w:rsidRDefault="00393C2A" w:rsidP="005F595E">
            <w:pPr>
              <w:tabs>
                <w:tab w:val="left" w:pos="-720"/>
                <w:tab w:val="left" w:pos="0"/>
                <w:tab w:val="left" w:pos="720"/>
              </w:tabs>
              <w:suppressAutoHyphens/>
              <w:jc w:val="both"/>
              <w:rPr>
                <w:rFonts w:ascii="Arial" w:hAnsi="Arial" w:cs="Arial"/>
                <w:spacing w:val="-3"/>
              </w:rPr>
            </w:pPr>
          </w:p>
        </w:tc>
      </w:tr>
      <w:tr w:rsidR="00543F98" w:rsidRPr="00746261" w14:paraId="3F765092" w14:textId="77777777" w:rsidTr="00AC0D37">
        <w:tc>
          <w:tcPr>
            <w:tcW w:w="2523" w:type="dxa"/>
          </w:tcPr>
          <w:p w14:paraId="0FB817B0" w14:textId="77777777" w:rsidR="00543F98" w:rsidRPr="00613681" w:rsidRDefault="00543F98" w:rsidP="005F595E">
            <w:pPr>
              <w:jc w:val="both"/>
              <w:rPr>
                <w:rFonts w:ascii="Arial" w:hAnsi="Arial" w:cs="Arial"/>
                <w:b/>
                <w:bCs/>
              </w:rPr>
            </w:pPr>
            <w:r w:rsidRPr="00613681">
              <w:rPr>
                <w:rFonts w:ascii="Arial" w:hAnsi="Arial" w:cs="Arial"/>
                <w:b/>
                <w:bCs/>
              </w:rPr>
              <w:t>Working Week</w:t>
            </w:r>
          </w:p>
          <w:p w14:paraId="24717DED" w14:textId="77777777" w:rsidR="00543F98" w:rsidRPr="00613681" w:rsidRDefault="00543F98" w:rsidP="005F595E">
            <w:pPr>
              <w:jc w:val="both"/>
              <w:rPr>
                <w:rFonts w:ascii="Arial" w:hAnsi="Arial" w:cs="Arial"/>
                <w:b/>
                <w:bCs/>
              </w:rPr>
            </w:pPr>
          </w:p>
        </w:tc>
        <w:tc>
          <w:tcPr>
            <w:tcW w:w="8109" w:type="dxa"/>
          </w:tcPr>
          <w:p w14:paraId="44AC9C6F" w14:textId="51643660" w:rsidR="00ED5846" w:rsidRPr="00613681" w:rsidRDefault="00ED5846" w:rsidP="00ED5846">
            <w:pPr>
              <w:pStyle w:val="paragraph"/>
              <w:spacing w:before="0" w:beforeAutospacing="0" w:after="0" w:afterAutospacing="0"/>
              <w:textAlignment w:val="baseline"/>
              <w:rPr>
                <w:rFonts w:ascii="Arial" w:hAnsi="Arial" w:cs="Arial"/>
                <w:sz w:val="20"/>
                <w:szCs w:val="20"/>
              </w:rPr>
            </w:pPr>
            <w:r w:rsidRPr="00613681">
              <w:rPr>
                <w:rStyle w:val="normaltextrun"/>
                <w:rFonts w:ascii="Arial" w:hAnsi="Arial" w:cs="Arial"/>
                <w:sz w:val="20"/>
                <w:szCs w:val="20"/>
                <w:lang w:val="en-US"/>
              </w:rPr>
              <w:t xml:space="preserve">The standard weekly working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of attendance for your grade are </w:t>
            </w:r>
            <w:r w:rsidR="006F7D98" w:rsidRPr="00613681">
              <w:rPr>
                <w:rStyle w:val="normaltextrun"/>
                <w:rFonts w:ascii="Arial" w:hAnsi="Arial" w:cs="Arial"/>
                <w:sz w:val="20"/>
                <w:szCs w:val="20"/>
                <w:lang w:val="en-US"/>
              </w:rPr>
              <w:t>35</w:t>
            </w:r>
            <w:r w:rsidRPr="00613681">
              <w:rPr>
                <w:rStyle w:val="normaltextrun"/>
                <w:rFonts w:ascii="Arial" w:hAnsi="Arial" w:cs="Arial"/>
                <w:sz w:val="20"/>
                <w:szCs w:val="20"/>
                <w:lang w:val="en-US"/>
              </w:rPr>
              <w:t xml:space="preserve">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per week. Your normal weekly working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are </w:t>
            </w:r>
            <w:r w:rsidR="006F7D98" w:rsidRPr="00613681">
              <w:rPr>
                <w:rStyle w:val="normaltextrun"/>
                <w:rFonts w:ascii="Arial" w:hAnsi="Arial" w:cs="Arial"/>
                <w:sz w:val="20"/>
                <w:szCs w:val="20"/>
                <w:lang w:val="en-US"/>
              </w:rPr>
              <w:t xml:space="preserve">35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Contracted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that are less than the standard weekly working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for your grade will be paid pro rata to the full time equivalent.</w:t>
            </w:r>
          </w:p>
          <w:p w14:paraId="2CFA38B9" w14:textId="086DAF46" w:rsidR="00ED5846" w:rsidRPr="00613681"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613681" w:rsidRDefault="00ED5846" w:rsidP="00ED5846">
            <w:pPr>
              <w:pStyle w:val="paragraph"/>
              <w:spacing w:before="0" w:beforeAutospacing="0" w:after="0" w:afterAutospacing="0"/>
              <w:textAlignment w:val="baseline"/>
              <w:rPr>
                <w:rFonts w:ascii="Arial" w:hAnsi="Arial" w:cs="Arial"/>
                <w:sz w:val="20"/>
                <w:szCs w:val="20"/>
              </w:rPr>
            </w:pPr>
            <w:r w:rsidRPr="00613681">
              <w:rPr>
                <w:rStyle w:val="normaltextrun"/>
                <w:rFonts w:ascii="Arial" w:hAnsi="Arial" w:cs="Arial"/>
                <w:sz w:val="20"/>
                <w:szCs w:val="20"/>
                <w:lang w:val="en-US"/>
              </w:rPr>
              <w:t xml:space="preserve">You are required to work agreed roster/on-call arrangements advised by your Reporting Manager. Your contracted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are liable to change between the </w:t>
            </w:r>
            <w:r w:rsidRPr="00613681">
              <w:rPr>
                <w:rStyle w:val="findhit"/>
                <w:rFonts w:ascii="Arial" w:hAnsi="Arial" w:cs="Arial"/>
                <w:sz w:val="20"/>
                <w:szCs w:val="20"/>
                <w:lang w:val="en-US"/>
              </w:rPr>
              <w:t>hours</w:t>
            </w:r>
            <w:r w:rsidRPr="00613681">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613681" w:rsidRDefault="001E592B" w:rsidP="005F595E">
            <w:pPr>
              <w:jc w:val="both"/>
              <w:rPr>
                <w:rFonts w:ascii="Arial" w:hAnsi="Arial" w:cs="Arial"/>
              </w:rPr>
            </w:pPr>
          </w:p>
        </w:tc>
      </w:tr>
      <w:tr w:rsidR="00543F98" w:rsidRPr="00746261" w14:paraId="026D2AAA" w14:textId="77777777" w:rsidTr="00AC0D37">
        <w:tc>
          <w:tcPr>
            <w:tcW w:w="2523" w:type="dxa"/>
          </w:tcPr>
          <w:p w14:paraId="38FDC52F" w14:textId="77777777" w:rsidR="00543F98" w:rsidRPr="00613681" w:rsidRDefault="00543F98" w:rsidP="005F595E">
            <w:pPr>
              <w:jc w:val="both"/>
              <w:rPr>
                <w:rFonts w:ascii="Arial" w:hAnsi="Arial" w:cs="Arial"/>
                <w:b/>
                <w:bCs/>
              </w:rPr>
            </w:pPr>
            <w:r w:rsidRPr="00613681">
              <w:rPr>
                <w:rFonts w:ascii="Arial" w:hAnsi="Arial" w:cs="Arial"/>
                <w:b/>
                <w:bCs/>
              </w:rPr>
              <w:t>Annual Leave</w:t>
            </w:r>
          </w:p>
        </w:tc>
        <w:tc>
          <w:tcPr>
            <w:tcW w:w="8109" w:type="dxa"/>
          </w:tcPr>
          <w:p w14:paraId="7A82753C" w14:textId="77777777" w:rsidR="00543F98" w:rsidRPr="00613681" w:rsidRDefault="000010EE" w:rsidP="005F595E">
            <w:pPr>
              <w:rPr>
                <w:rFonts w:ascii="Arial" w:hAnsi="Arial" w:cs="Arial"/>
              </w:rPr>
            </w:pPr>
            <w:r w:rsidRPr="00613681">
              <w:rPr>
                <w:rFonts w:ascii="Helv" w:eastAsiaTheme="minorHAnsi" w:hAnsi="Helv" w:cs="Helv"/>
                <w:color w:val="000000"/>
                <w:lang w:val="en-IE" w:eastAsia="en-US"/>
              </w:rPr>
              <w:t xml:space="preserve">The annual leave associated with the post will be confirmed at </w:t>
            </w:r>
            <w:r w:rsidR="0023552F" w:rsidRPr="00613681">
              <w:rPr>
                <w:rFonts w:ascii="Helv" w:eastAsiaTheme="minorHAnsi" w:hAnsi="Helv" w:cs="Helv"/>
                <w:color w:val="000000"/>
                <w:lang w:val="en-IE" w:eastAsia="en-US"/>
              </w:rPr>
              <w:t>C</w:t>
            </w:r>
            <w:r w:rsidRPr="00613681">
              <w:rPr>
                <w:rFonts w:ascii="Helv" w:eastAsiaTheme="minorHAnsi" w:hAnsi="Helv" w:cs="Helv"/>
                <w:color w:val="000000"/>
                <w:lang w:val="en-IE" w:eastAsia="en-US"/>
              </w:rPr>
              <w:t>ontracting stage</w:t>
            </w:r>
            <w:r w:rsidR="00543F98" w:rsidRPr="00613681">
              <w:rPr>
                <w:rFonts w:ascii="Arial" w:hAnsi="Arial" w:cs="Arial"/>
              </w:rPr>
              <w:t>.</w:t>
            </w:r>
          </w:p>
          <w:p w14:paraId="79D884D7" w14:textId="77777777" w:rsidR="00543F98" w:rsidRPr="00613681" w:rsidRDefault="00543F98" w:rsidP="005F595E">
            <w:pPr>
              <w:jc w:val="both"/>
              <w:rPr>
                <w:rFonts w:ascii="Arial" w:hAnsi="Arial" w:cs="Arial"/>
              </w:rPr>
            </w:pPr>
          </w:p>
        </w:tc>
      </w:tr>
      <w:tr w:rsidR="00543F98" w:rsidRPr="00746261" w14:paraId="01F7D1BF" w14:textId="77777777" w:rsidTr="00AC0D37">
        <w:tc>
          <w:tcPr>
            <w:tcW w:w="2523" w:type="dxa"/>
          </w:tcPr>
          <w:p w14:paraId="310A674B" w14:textId="77777777" w:rsidR="00543F98" w:rsidRPr="00613681" w:rsidRDefault="00543F98" w:rsidP="005F595E">
            <w:pPr>
              <w:jc w:val="both"/>
              <w:rPr>
                <w:rFonts w:ascii="Arial" w:hAnsi="Arial" w:cs="Arial"/>
                <w:b/>
                <w:bCs/>
              </w:rPr>
            </w:pPr>
            <w:r w:rsidRPr="00613681">
              <w:rPr>
                <w:rFonts w:ascii="Arial" w:hAnsi="Arial" w:cs="Arial"/>
                <w:b/>
                <w:bCs/>
              </w:rPr>
              <w:t>Superannuation</w:t>
            </w:r>
          </w:p>
          <w:p w14:paraId="7729702D" w14:textId="77777777" w:rsidR="00543F98" w:rsidRPr="00613681" w:rsidRDefault="00543F98" w:rsidP="005F595E">
            <w:pPr>
              <w:jc w:val="both"/>
              <w:rPr>
                <w:rFonts w:ascii="Arial" w:hAnsi="Arial" w:cs="Arial"/>
                <w:b/>
                <w:bCs/>
              </w:rPr>
            </w:pPr>
          </w:p>
          <w:p w14:paraId="0BC16D94" w14:textId="77777777" w:rsidR="00543F98" w:rsidRPr="00613681" w:rsidRDefault="00543F98" w:rsidP="005F595E">
            <w:pPr>
              <w:jc w:val="both"/>
              <w:rPr>
                <w:rFonts w:ascii="Arial" w:hAnsi="Arial" w:cs="Arial"/>
                <w:b/>
                <w:bCs/>
              </w:rPr>
            </w:pPr>
          </w:p>
        </w:tc>
        <w:tc>
          <w:tcPr>
            <w:tcW w:w="8109" w:type="dxa"/>
          </w:tcPr>
          <w:p w14:paraId="79E7E9AD" w14:textId="77777777" w:rsidR="00543F98" w:rsidRPr="00613681" w:rsidRDefault="00543F98" w:rsidP="005F595E">
            <w:pPr>
              <w:jc w:val="both"/>
              <w:rPr>
                <w:rFonts w:ascii="Arial" w:hAnsi="Arial" w:cs="Arial"/>
              </w:rPr>
            </w:pPr>
            <w:r w:rsidRPr="00613681">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613681">
                <w:rPr>
                  <w:rFonts w:ascii="Arial" w:hAnsi="Arial" w:cs="Arial"/>
                </w:rPr>
                <w:t>the 01</w:t>
              </w:r>
              <w:r w:rsidRPr="00613681">
                <w:rPr>
                  <w:rFonts w:ascii="Arial" w:hAnsi="Arial" w:cs="Arial"/>
                  <w:vertAlign w:val="superscript"/>
                </w:rPr>
                <w:t>st</w:t>
              </w:r>
              <w:r w:rsidRPr="00613681">
                <w:rPr>
                  <w:rFonts w:ascii="Arial" w:hAnsi="Arial" w:cs="Arial"/>
                </w:rPr>
                <w:t xml:space="preserve"> January 2005</w:t>
              </w:r>
            </w:smartTag>
            <w:r w:rsidRPr="00613681">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sidRPr="00613681">
                <w:rPr>
                  <w:rFonts w:ascii="Arial" w:hAnsi="Arial" w:cs="Arial"/>
                </w:rPr>
                <w:t>31</w:t>
              </w:r>
              <w:r w:rsidRPr="00613681">
                <w:rPr>
                  <w:rFonts w:ascii="Arial" w:hAnsi="Arial" w:cs="Arial"/>
                  <w:vertAlign w:val="superscript"/>
                </w:rPr>
                <w:t>st</w:t>
              </w:r>
              <w:r w:rsidRPr="00613681">
                <w:rPr>
                  <w:rFonts w:ascii="Arial" w:hAnsi="Arial" w:cs="Arial"/>
                </w:rPr>
                <w:t xml:space="preserve"> December 2004</w:t>
              </w:r>
            </w:smartTag>
          </w:p>
          <w:p w14:paraId="16958ABA" w14:textId="59B7C405" w:rsidR="001E592B" w:rsidRPr="00613681" w:rsidRDefault="001E592B" w:rsidP="005F595E">
            <w:pPr>
              <w:jc w:val="both"/>
              <w:rPr>
                <w:rFonts w:ascii="Arial" w:hAnsi="Arial" w:cs="Arial"/>
              </w:rPr>
            </w:pPr>
          </w:p>
        </w:tc>
      </w:tr>
      <w:tr w:rsidR="005F595E" w:rsidRPr="00746261" w14:paraId="565FC9D1" w14:textId="77777777" w:rsidTr="00AC0D37">
        <w:tc>
          <w:tcPr>
            <w:tcW w:w="2523" w:type="dxa"/>
          </w:tcPr>
          <w:p w14:paraId="1B364D81" w14:textId="77777777" w:rsidR="005F595E" w:rsidRPr="00613681" w:rsidRDefault="005F595E" w:rsidP="005F595E">
            <w:pPr>
              <w:jc w:val="both"/>
              <w:rPr>
                <w:rFonts w:ascii="Arial" w:hAnsi="Arial" w:cs="Arial"/>
                <w:b/>
                <w:bCs/>
              </w:rPr>
            </w:pPr>
            <w:r w:rsidRPr="00613681">
              <w:rPr>
                <w:rFonts w:ascii="Arial" w:hAnsi="Arial" w:cs="Arial"/>
                <w:b/>
                <w:bCs/>
              </w:rPr>
              <w:t>Age</w:t>
            </w:r>
          </w:p>
        </w:tc>
        <w:tc>
          <w:tcPr>
            <w:tcW w:w="8109" w:type="dxa"/>
          </w:tcPr>
          <w:p w14:paraId="0D47FB6D" w14:textId="77777777" w:rsidR="00E45386" w:rsidRPr="00613681" w:rsidRDefault="00E45386" w:rsidP="00E45386">
            <w:pPr>
              <w:autoSpaceDE w:val="0"/>
              <w:autoSpaceDN w:val="0"/>
              <w:adjustRightInd w:val="0"/>
              <w:rPr>
                <w:rFonts w:ascii="Arial" w:eastAsiaTheme="minorHAnsi" w:hAnsi="Arial" w:cs="Arial"/>
                <w:i/>
                <w:iCs/>
                <w:color w:val="000000"/>
                <w:lang w:val="en-IE" w:eastAsia="en-US"/>
              </w:rPr>
            </w:pPr>
            <w:r w:rsidRPr="00613681">
              <w:rPr>
                <w:rFonts w:ascii="Arial" w:eastAsiaTheme="minorHAnsi" w:hAnsi="Arial" w:cs="Arial"/>
                <w:color w:val="000000"/>
                <w:lang w:val="en-IE" w:eastAsia="en-US"/>
              </w:rPr>
              <w:t>The Public Service Superannuation (Age of Retirement) Act, 2018* set 70 years as the compulsory retirement age for public servants.</w:t>
            </w:r>
            <w:r w:rsidRPr="00613681">
              <w:rPr>
                <w:rFonts w:ascii="Arial" w:eastAsiaTheme="minorHAnsi" w:hAnsi="Arial" w:cs="Arial"/>
                <w:i/>
                <w:iCs/>
                <w:color w:val="000000"/>
                <w:lang w:val="en-IE" w:eastAsia="en-US"/>
              </w:rPr>
              <w:t xml:space="preserve"> </w:t>
            </w:r>
          </w:p>
          <w:p w14:paraId="1D853980" w14:textId="77777777" w:rsidR="00E45386" w:rsidRPr="00613681"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613681"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613681">
              <w:rPr>
                <w:rFonts w:ascii="Arial" w:eastAsiaTheme="minorHAnsi" w:hAnsi="Arial" w:cs="Arial"/>
                <w:b/>
                <w:bCs/>
                <w:i/>
                <w:iCs/>
                <w:color w:val="000000"/>
                <w:lang w:val="en-IE" w:eastAsia="en-US"/>
              </w:rPr>
              <w:t xml:space="preserve">* </w:t>
            </w:r>
            <w:r w:rsidRPr="00613681">
              <w:rPr>
                <w:rFonts w:ascii="Arial" w:eastAsiaTheme="minorHAnsi" w:hAnsi="Arial" w:cs="Arial"/>
                <w:b/>
                <w:bCs/>
                <w:i/>
                <w:iCs/>
                <w:color w:val="000000"/>
                <w:u w:val="single"/>
                <w:lang w:val="en-IE" w:eastAsia="en-US"/>
              </w:rPr>
              <w:t xml:space="preserve">Public </w:t>
            </w:r>
            <w:r w:rsidRPr="00613681">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613681" w:rsidRDefault="00E45386" w:rsidP="00E45386">
            <w:pPr>
              <w:autoSpaceDE w:val="0"/>
              <w:autoSpaceDN w:val="0"/>
              <w:adjustRightInd w:val="0"/>
              <w:rPr>
                <w:rFonts w:ascii="Arial" w:eastAsiaTheme="minorHAnsi" w:hAnsi="Arial" w:cs="Arial"/>
                <w:color w:val="000000" w:themeColor="text1"/>
                <w:lang w:val="en-IE" w:eastAsia="en-US"/>
              </w:rPr>
            </w:pPr>
            <w:r w:rsidRPr="00613681">
              <w:rPr>
                <w:rFonts w:ascii="Arial" w:eastAsiaTheme="minorHAnsi" w:hAnsi="Arial" w:cs="Arial"/>
                <w:color w:val="000000" w:themeColor="text1"/>
                <w:lang w:val="en-IE" w:eastAsia="en-US"/>
              </w:rPr>
              <w:t xml:space="preserve">Public servants joining the public </w:t>
            </w:r>
            <w:r w:rsidR="00D34192" w:rsidRPr="00613681">
              <w:rPr>
                <w:rFonts w:ascii="Arial" w:eastAsiaTheme="minorHAnsi" w:hAnsi="Arial" w:cs="Arial"/>
                <w:color w:val="000000" w:themeColor="text1"/>
                <w:lang w:val="en-IE" w:eastAsia="en-US"/>
              </w:rPr>
              <w:t>service or</w:t>
            </w:r>
            <w:r w:rsidRPr="00613681">
              <w:rPr>
                <w:rFonts w:ascii="Arial" w:eastAsiaTheme="minorHAnsi" w:hAnsi="Arial" w:cs="Arial"/>
                <w:color w:val="000000" w:themeColor="text1"/>
                <w:lang w:val="en-IE" w:eastAsia="en-US"/>
              </w:rPr>
              <w:t xml:space="preserve"> re</w:t>
            </w:r>
            <w:r w:rsidR="00A36FE9" w:rsidRPr="00613681">
              <w:rPr>
                <w:rFonts w:ascii="Arial" w:eastAsiaTheme="minorHAnsi" w:hAnsi="Arial" w:cs="Arial"/>
                <w:color w:val="000000" w:themeColor="text1"/>
                <w:lang w:val="en-IE" w:eastAsia="en-US"/>
              </w:rPr>
              <w:t>-</w:t>
            </w:r>
            <w:r w:rsidRPr="00613681">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613681"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613681" w:rsidRDefault="00E45386" w:rsidP="00E45386">
            <w:pPr>
              <w:autoSpaceDE w:val="0"/>
              <w:autoSpaceDN w:val="0"/>
              <w:adjustRightInd w:val="0"/>
              <w:rPr>
                <w:rFonts w:ascii="Arial" w:eastAsiaTheme="minorHAnsi" w:hAnsi="Arial" w:cs="Arial"/>
                <w:color w:val="000000" w:themeColor="text1"/>
                <w:lang w:val="en-IE" w:eastAsia="en-US"/>
              </w:rPr>
            </w:pPr>
            <w:r w:rsidRPr="00613681">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613681">
              <w:rPr>
                <w:rFonts w:ascii="Arial" w:eastAsiaTheme="minorHAnsi" w:hAnsi="Arial" w:cs="Arial"/>
                <w:color w:val="000000" w:themeColor="text1"/>
                <w:lang w:val="en-IE" w:eastAsia="en-US"/>
              </w:rPr>
              <w:t>26 week</w:t>
            </w:r>
            <w:proofErr w:type="gramEnd"/>
            <w:r w:rsidRPr="00613681">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p w14:paraId="2576B739" w14:textId="50FC8756" w:rsidR="001E592B" w:rsidRPr="00613681" w:rsidRDefault="001E592B" w:rsidP="00E45386">
            <w:pPr>
              <w:autoSpaceDE w:val="0"/>
              <w:autoSpaceDN w:val="0"/>
              <w:adjustRightInd w:val="0"/>
              <w:rPr>
                <w:rFonts w:ascii="Helv" w:eastAsiaTheme="minorHAnsi" w:hAnsi="Helv" w:cs="Helv"/>
                <w:color w:val="000000"/>
                <w:lang w:val="en-IE" w:eastAsia="en-US"/>
              </w:rPr>
            </w:pPr>
          </w:p>
        </w:tc>
      </w:tr>
      <w:tr w:rsidR="00543F98" w:rsidRPr="00746261" w14:paraId="00A31E89" w14:textId="77777777" w:rsidTr="00AC0D37">
        <w:tc>
          <w:tcPr>
            <w:tcW w:w="2523" w:type="dxa"/>
          </w:tcPr>
          <w:p w14:paraId="33CE3509" w14:textId="77777777" w:rsidR="00543F98" w:rsidRPr="00613681" w:rsidRDefault="00543F98" w:rsidP="00E0768C">
            <w:pPr>
              <w:jc w:val="both"/>
              <w:rPr>
                <w:rFonts w:ascii="Arial" w:hAnsi="Arial"/>
                <w:b/>
              </w:rPr>
            </w:pPr>
            <w:r w:rsidRPr="00613681">
              <w:rPr>
                <w:rFonts w:ascii="Arial" w:hAnsi="Arial"/>
                <w:b/>
              </w:rPr>
              <w:t>Probation</w:t>
            </w:r>
          </w:p>
        </w:tc>
        <w:tc>
          <w:tcPr>
            <w:tcW w:w="8109" w:type="dxa"/>
          </w:tcPr>
          <w:p w14:paraId="08D57982" w14:textId="4388319E" w:rsidR="00E0768C" w:rsidRPr="00613681" w:rsidRDefault="00543F98" w:rsidP="00E0768C">
            <w:pPr>
              <w:jc w:val="both"/>
              <w:rPr>
                <w:rFonts w:ascii="Arial" w:hAnsi="Arial" w:cs="Arial"/>
              </w:rPr>
            </w:pPr>
            <w:r w:rsidRPr="00613681">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tc>
      </w:tr>
      <w:tr w:rsidR="00543F98" w:rsidRPr="00746261" w14:paraId="569E1840" w14:textId="77777777" w:rsidTr="001E592B">
        <w:trPr>
          <w:trHeight w:val="699"/>
        </w:trPr>
        <w:tc>
          <w:tcPr>
            <w:tcW w:w="2523" w:type="dxa"/>
          </w:tcPr>
          <w:p w14:paraId="27BE9867" w14:textId="35A6B562" w:rsidR="00A54067" w:rsidRPr="00613681" w:rsidRDefault="004C3CE5" w:rsidP="00A54067">
            <w:pPr>
              <w:rPr>
                <w:rFonts w:ascii="Arial" w:hAnsi="Arial" w:cs="Arial"/>
                <w:b/>
                <w:bCs/>
              </w:rPr>
            </w:pPr>
            <w:r w:rsidRPr="00613681">
              <w:rPr>
                <w:rFonts w:ascii="Arial" w:hAnsi="Arial" w:cs="Arial"/>
                <w:b/>
                <w:bCs/>
              </w:rPr>
              <w:lastRenderedPageBreak/>
              <w:t xml:space="preserve">Protection of Children </w:t>
            </w:r>
            <w:r w:rsidR="00A54067" w:rsidRPr="00613681">
              <w:rPr>
                <w:rFonts w:ascii="Arial" w:hAnsi="Arial" w:cs="Arial"/>
                <w:b/>
                <w:bCs/>
              </w:rPr>
              <w:t>Guidance and Legislation</w:t>
            </w:r>
          </w:p>
          <w:p w14:paraId="470BFBA0" w14:textId="552E50B4" w:rsidR="00543F98" w:rsidRPr="00613681" w:rsidRDefault="00543F98" w:rsidP="00F8393C">
            <w:pPr>
              <w:rPr>
                <w:rFonts w:ascii="Arial" w:hAnsi="Arial" w:cs="Arial"/>
                <w:b/>
                <w:bCs/>
              </w:rPr>
            </w:pPr>
          </w:p>
        </w:tc>
        <w:tc>
          <w:tcPr>
            <w:tcW w:w="8109" w:type="dxa"/>
          </w:tcPr>
          <w:p w14:paraId="22DD0F5F" w14:textId="77777777" w:rsidR="00693897" w:rsidRPr="00693897" w:rsidRDefault="00693897" w:rsidP="00693897">
            <w:pPr>
              <w:jc w:val="both"/>
              <w:rPr>
                <w:rFonts w:ascii="Arial" w:hAnsi="Arial" w:cs="Arial"/>
              </w:rPr>
            </w:pPr>
            <w:r w:rsidRPr="00693897">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15A367F0" w14:textId="77777777" w:rsidR="00693897" w:rsidRPr="00693897" w:rsidRDefault="00693897" w:rsidP="00693897">
            <w:pPr>
              <w:jc w:val="both"/>
              <w:rPr>
                <w:rFonts w:ascii="Arial" w:hAnsi="Arial" w:cs="Arial"/>
              </w:rPr>
            </w:pPr>
          </w:p>
          <w:p w14:paraId="38D70D0C" w14:textId="77777777" w:rsidR="00693897" w:rsidRPr="00693897" w:rsidRDefault="00693897" w:rsidP="00693897">
            <w:pPr>
              <w:jc w:val="both"/>
              <w:rPr>
                <w:rFonts w:ascii="Arial" w:hAnsi="Arial" w:cs="Arial"/>
              </w:rPr>
            </w:pPr>
            <w:r w:rsidRPr="00693897">
              <w:rPr>
                <w:rFonts w:ascii="Arial" w:hAnsi="Arial" w:cs="Arial"/>
              </w:rPr>
              <w:t xml:space="preserve">Some staff have additional responsibilities such as Line Managers, Designated Officers and Mandated Persons. </w:t>
            </w:r>
          </w:p>
          <w:p w14:paraId="2D1C5B4E" w14:textId="77777777" w:rsidR="00693897" w:rsidRPr="00693897" w:rsidRDefault="00693897" w:rsidP="00693897">
            <w:pPr>
              <w:jc w:val="both"/>
              <w:rPr>
                <w:rFonts w:ascii="Arial" w:hAnsi="Arial" w:cs="Arial"/>
              </w:rPr>
            </w:pPr>
          </w:p>
          <w:p w14:paraId="33E77FED" w14:textId="77777777" w:rsidR="00693897" w:rsidRPr="00693897" w:rsidRDefault="00693897" w:rsidP="00693897">
            <w:pPr>
              <w:jc w:val="both"/>
              <w:rPr>
                <w:rFonts w:ascii="Arial" w:hAnsi="Arial" w:cs="Arial"/>
              </w:rPr>
            </w:pPr>
            <w:r w:rsidRPr="00693897">
              <w:rPr>
                <w:rFonts w:ascii="Arial" w:hAnsi="Arial" w:cs="Arial"/>
              </w:rPr>
              <w:t xml:space="preserve">In the HSE, all Mandated Persons under the Children First Act 2015 are appointed as Designated Officers under the Protections for Persons Reporting Child Abuse Act 1998. You should check </w:t>
            </w:r>
            <w:hyperlink r:id="rId16" w:anchor="SCHED2" w:history="1">
              <w:r w:rsidRPr="00693897">
                <w:rPr>
                  <w:rStyle w:val="Hyperlink"/>
                  <w:rFonts w:ascii="Arial" w:hAnsi="Arial" w:cs="Arial"/>
                </w:rPr>
                <w:t>Schedule 2</w:t>
              </w:r>
              <w:r w:rsidRPr="00693897">
                <w:rPr>
                  <w:rFonts w:ascii="Arial" w:hAnsi="Arial" w:cs="Arial"/>
                </w:rPr>
                <w:t xml:space="preserve"> of the Children First Act 2015</w:t>
              </w:r>
            </w:hyperlink>
            <w:r w:rsidRPr="00693897">
              <w:rPr>
                <w:rFonts w:ascii="Arial" w:hAnsi="Arial" w:cs="Arial"/>
              </w:rPr>
              <w:t xml:space="preserve"> to see if you are a Mandated Person, and therefore a HSE Designated Officer, and be familiar with the related roles and legal responsibilities. </w:t>
            </w:r>
          </w:p>
          <w:p w14:paraId="5323709A" w14:textId="77777777" w:rsidR="00693897" w:rsidRPr="00693897" w:rsidRDefault="00693897" w:rsidP="00693897">
            <w:pPr>
              <w:jc w:val="both"/>
              <w:rPr>
                <w:rFonts w:ascii="Arial" w:hAnsi="Arial" w:cs="Arial"/>
              </w:rPr>
            </w:pPr>
          </w:p>
          <w:p w14:paraId="11A3A50E" w14:textId="77777777" w:rsidR="00693897" w:rsidRPr="00693897" w:rsidRDefault="00693897" w:rsidP="00693897">
            <w:pPr>
              <w:jc w:val="both"/>
              <w:rPr>
                <w:rFonts w:ascii="Arial" w:hAnsi="Arial" w:cs="Arial"/>
              </w:rPr>
            </w:pPr>
            <w:r w:rsidRPr="00693897">
              <w:rPr>
                <w:rFonts w:ascii="Arial" w:hAnsi="Arial" w:cs="Arial"/>
              </w:rPr>
              <w:t xml:space="preserve">Visit </w:t>
            </w:r>
            <w:hyperlink r:id="rId17" w:history="1">
              <w:r w:rsidRPr="00693897">
                <w:rPr>
                  <w:rStyle w:val="Hyperlink"/>
                  <w:rFonts w:ascii="Arial" w:hAnsi="Arial" w:cs="Arial"/>
                </w:rPr>
                <w:t>HSE Children First</w:t>
              </w:r>
              <w:r w:rsidRPr="00693897">
                <w:rPr>
                  <w:rFonts w:ascii="Arial" w:hAnsi="Arial" w:cs="Arial"/>
                </w:rPr>
                <w:t xml:space="preserve"> </w:t>
              </w:r>
            </w:hyperlink>
            <w:r w:rsidRPr="00693897">
              <w:rPr>
                <w:rFonts w:ascii="Arial" w:hAnsi="Arial" w:cs="Arial"/>
              </w:rPr>
              <w:t xml:space="preserve">for further information, guidance and resources. </w:t>
            </w:r>
          </w:p>
          <w:p w14:paraId="31C11061" w14:textId="4DFFCD25" w:rsidR="00543F98" w:rsidRPr="00613681" w:rsidRDefault="00693897" w:rsidP="00693897">
            <w:pPr>
              <w:jc w:val="both"/>
              <w:rPr>
                <w:rFonts w:ascii="Arial" w:hAnsi="Arial" w:cs="Arial"/>
                <w:b/>
                <w:bCs/>
              </w:rPr>
            </w:pPr>
            <w:r w:rsidRPr="00FC59B9">
              <w:rPr>
                <w:rFonts w:ascii="Arial" w:hAnsi="Arial" w:cs="Arial"/>
                <w:bCs/>
                <w:sz w:val="22"/>
                <w:szCs w:val="22"/>
                <w:lang w:val="en"/>
              </w:rPr>
              <w:t>.</w:t>
            </w:r>
          </w:p>
        </w:tc>
      </w:tr>
      <w:tr w:rsidR="00543F98" w:rsidRPr="00746261"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613681" w:rsidRDefault="00543F98" w:rsidP="00F8393C">
            <w:pPr>
              <w:rPr>
                <w:rFonts w:ascii="Arial" w:hAnsi="Arial" w:cs="Arial"/>
                <w:b/>
                <w:bCs/>
              </w:rPr>
            </w:pPr>
            <w:bookmarkStart w:id="0" w:name="_Hlk58316562"/>
            <w:r w:rsidRPr="00613681">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613681" w:rsidRDefault="00543F98" w:rsidP="005F595E">
            <w:pPr>
              <w:jc w:val="both"/>
              <w:rPr>
                <w:rFonts w:ascii="Arial" w:hAnsi="Arial" w:cs="Arial"/>
              </w:rPr>
            </w:pPr>
            <w:r w:rsidRPr="00613681">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613681">
              <w:rPr>
                <w:rFonts w:ascii="Arial" w:hAnsi="Arial" w:cs="Arial"/>
                <w:iCs/>
              </w:rPr>
              <w:t>and comply with associated HSE protocols for implementing and maintaining these standards as appropriate to the role.</w:t>
            </w:r>
          </w:p>
          <w:p w14:paraId="3D6AA4B0" w14:textId="77777777" w:rsidR="00543F98" w:rsidRPr="00613681" w:rsidRDefault="00543F98" w:rsidP="005F595E">
            <w:pPr>
              <w:jc w:val="both"/>
              <w:rPr>
                <w:rFonts w:ascii="Arial" w:hAnsi="Arial" w:cs="Arial"/>
              </w:rPr>
            </w:pPr>
          </w:p>
        </w:tc>
      </w:tr>
      <w:tr w:rsidR="00543F98" w:rsidRPr="00746261"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613681" w:rsidRDefault="00543F98" w:rsidP="00F8393C">
            <w:pPr>
              <w:rPr>
                <w:rFonts w:ascii="Arial" w:hAnsi="Arial" w:cs="Arial"/>
                <w:b/>
                <w:bCs/>
              </w:rPr>
            </w:pPr>
            <w:r w:rsidRPr="00613681">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613681" w:rsidRDefault="00543F98" w:rsidP="005F595E">
            <w:pPr>
              <w:jc w:val="both"/>
              <w:rPr>
                <w:rFonts w:ascii="Arial" w:hAnsi="Arial" w:cs="Arial"/>
              </w:rPr>
            </w:pPr>
            <w:r w:rsidRPr="0061368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613681">
              <w:rPr>
                <w:rFonts w:ascii="Arial" w:hAnsi="Arial" w:cs="Arial"/>
              </w:rPr>
              <w:t>Site Specific</w:t>
            </w:r>
            <w:proofErr w:type="gramEnd"/>
            <w:r w:rsidRPr="00613681">
              <w:rPr>
                <w:rFonts w:ascii="Arial" w:hAnsi="Arial" w:cs="Arial"/>
              </w:rPr>
              <w:t xml:space="preserve"> Safety Statement (SSSS). </w:t>
            </w:r>
          </w:p>
          <w:p w14:paraId="44BC3473" w14:textId="77777777" w:rsidR="00543F98" w:rsidRPr="00613681" w:rsidRDefault="00543F98" w:rsidP="005F595E">
            <w:pPr>
              <w:ind w:firstLine="720"/>
              <w:jc w:val="both"/>
              <w:rPr>
                <w:rFonts w:ascii="Arial" w:hAnsi="Arial" w:cs="Arial"/>
              </w:rPr>
            </w:pPr>
          </w:p>
          <w:p w14:paraId="033501F0" w14:textId="77777777" w:rsidR="00543F98" w:rsidRPr="00613681" w:rsidRDefault="00543F98" w:rsidP="005F595E">
            <w:pPr>
              <w:jc w:val="both"/>
              <w:rPr>
                <w:rFonts w:ascii="Arial" w:hAnsi="Arial" w:cs="Arial"/>
              </w:rPr>
            </w:pPr>
            <w:r w:rsidRPr="00613681">
              <w:rPr>
                <w:rFonts w:ascii="Arial" w:hAnsi="Arial" w:cs="Arial"/>
              </w:rPr>
              <w:t>Key responsibilities include:</w:t>
            </w:r>
          </w:p>
          <w:p w14:paraId="239805B8" w14:textId="77777777" w:rsidR="00543F98" w:rsidRPr="00613681" w:rsidRDefault="00543F98" w:rsidP="005F595E">
            <w:pPr>
              <w:jc w:val="both"/>
              <w:rPr>
                <w:rFonts w:ascii="Arial" w:hAnsi="Arial" w:cs="Arial"/>
                <w:highlight w:val="yellow"/>
              </w:rPr>
            </w:pPr>
          </w:p>
          <w:p w14:paraId="1A2019CC" w14:textId="77777777" w:rsidR="00543F98" w:rsidRPr="00613681" w:rsidRDefault="00543F98" w:rsidP="00E2765E">
            <w:pPr>
              <w:pStyle w:val="ListParagraph"/>
              <w:numPr>
                <w:ilvl w:val="0"/>
                <w:numId w:val="1"/>
              </w:numPr>
              <w:jc w:val="both"/>
              <w:rPr>
                <w:rFonts w:ascii="Arial" w:hAnsi="Arial" w:cs="Arial"/>
              </w:rPr>
            </w:pPr>
            <w:r w:rsidRPr="00613681">
              <w:rPr>
                <w:rFonts w:ascii="Arial" w:hAnsi="Arial" w:cs="Arial"/>
              </w:rPr>
              <w:t>Developing a SSSS for the department/service</w:t>
            </w:r>
            <w:r w:rsidRPr="00613681">
              <w:rPr>
                <w:rStyle w:val="FootnoteReference"/>
                <w:rFonts w:ascii="Arial" w:eastAsia="Calibri" w:hAnsi="Arial" w:cs="Arial"/>
              </w:rPr>
              <w:footnoteReference w:id="2"/>
            </w:r>
            <w:r w:rsidRPr="0061368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613681" w:rsidRDefault="00543F98" w:rsidP="00E2765E">
            <w:pPr>
              <w:pStyle w:val="ListParagraph"/>
              <w:numPr>
                <w:ilvl w:val="0"/>
                <w:numId w:val="1"/>
              </w:numPr>
              <w:jc w:val="both"/>
              <w:rPr>
                <w:rFonts w:ascii="Arial" w:hAnsi="Arial" w:cs="Arial"/>
              </w:rPr>
            </w:pPr>
            <w:r w:rsidRPr="00613681">
              <w:rPr>
                <w:rFonts w:ascii="Arial" w:hAnsi="Arial" w:cs="Arial"/>
              </w:rPr>
              <w:t xml:space="preserve">Ensuring that Occupational Safety and Health (OSH) </w:t>
            </w:r>
            <w:proofErr w:type="gramStart"/>
            <w:r w:rsidRPr="00613681">
              <w:rPr>
                <w:rFonts w:ascii="Arial" w:hAnsi="Arial" w:cs="Arial"/>
              </w:rPr>
              <w:t>is</w:t>
            </w:r>
            <w:proofErr w:type="gramEnd"/>
            <w:r w:rsidRPr="00613681">
              <w:rPr>
                <w:rFonts w:ascii="Arial" w:hAnsi="Arial" w:cs="Arial"/>
              </w:rPr>
              <w:t xml:space="preserve"> integrated into day-to-day business, providing Systems </w:t>
            </w:r>
            <w:proofErr w:type="gramStart"/>
            <w:r w:rsidRPr="00613681">
              <w:rPr>
                <w:rFonts w:ascii="Arial" w:hAnsi="Arial" w:cs="Arial"/>
              </w:rPr>
              <w:t>Of</w:t>
            </w:r>
            <w:proofErr w:type="gramEnd"/>
            <w:r w:rsidRPr="00613681">
              <w:rPr>
                <w:rFonts w:ascii="Arial" w:hAnsi="Arial" w:cs="Arial"/>
              </w:rPr>
              <w:t xml:space="preserve"> Work (SOW) that are planned, organised, performed, </w:t>
            </w:r>
            <w:r w:rsidR="00D34192" w:rsidRPr="00613681">
              <w:rPr>
                <w:rFonts w:ascii="Arial" w:hAnsi="Arial" w:cs="Arial"/>
              </w:rPr>
              <w:t>maintained,</w:t>
            </w:r>
            <w:r w:rsidRPr="00613681">
              <w:rPr>
                <w:rFonts w:ascii="Arial" w:hAnsi="Arial" w:cs="Arial"/>
              </w:rPr>
              <w:t xml:space="preserve"> and revised as appropriate, and ensuring that all safety related records are maintained and available for inspection.</w:t>
            </w:r>
          </w:p>
          <w:p w14:paraId="44F284F2" w14:textId="77777777" w:rsidR="00543F98" w:rsidRPr="00613681" w:rsidRDefault="00543F98" w:rsidP="00E2765E">
            <w:pPr>
              <w:pStyle w:val="ListParagraph"/>
              <w:numPr>
                <w:ilvl w:val="0"/>
                <w:numId w:val="1"/>
              </w:numPr>
              <w:jc w:val="both"/>
              <w:rPr>
                <w:rFonts w:ascii="Arial" w:hAnsi="Arial" w:cs="Arial"/>
              </w:rPr>
            </w:pPr>
            <w:r w:rsidRPr="00613681">
              <w:rPr>
                <w:rFonts w:ascii="Arial" w:hAnsi="Arial" w:cs="Arial"/>
              </w:rPr>
              <w:t>Consulting and communicating with staff and safety representatives on OSH matters.</w:t>
            </w:r>
          </w:p>
          <w:p w14:paraId="26E31354" w14:textId="77777777" w:rsidR="00543F98" w:rsidRPr="00613681" w:rsidRDefault="00543F98" w:rsidP="00E2765E">
            <w:pPr>
              <w:pStyle w:val="ListParagraph"/>
              <w:numPr>
                <w:ilvl w:val="0"/>
                <w:numId w:val="1"/>
              </w:numPr>
              <w:jc w:val="both"/>
              <w:rPr>
                <w:rFonts w:ascii="Arial" w:hAnsi="Arial" w:cs="Arial"/>
              </w:rPr>
            </w:pPr>
            <w:r w:rsidRPr="00613681">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613681" w:rsidRDefault="00543F98" w:rsidP="00E2765E">
            <w:pPr>
              <w:pStyle w:val="ListParagraph"/>
              <w:numPr>
                <w:ilvl w:val="0"/>
                <w:numId w:val="1"/>
              </w:numPr>
              <w:jc w:val="both"/>
              <w:rPr>
                <w:rFonts w:ascii="Arial" w:hAnsi="Arial" w:cs="Arial"/>
              </w:rPr>
            </w:pPr>
            <w:r w:rsidRPr="00613681">
              <w:rPr>
                <w:rFonts w:ascii="Arial" w:hAnsi="Arial" w:cs="Arial"/>
              </w:rPr>
              <w:t>Ensuring that all incidents occurring within the relevant department/service are appropriately managed and investigated in accordance with HSE procedures</w:t>
            </w:r>
            <w:r w:rsidRPr="00613681">
              <w:rPr>
                <w:rStyle w:val="FootnoteReference"/>
                <w:rFonts w:ascii="Arial" w:eastAsia="Calibri" w:hAnsi="Arial" w:cs="Arial"/>
              </w:rPr>
              <w:footnoteReference w:id="3"/>
            </w:r>
            <w:r w:rsidRPr="00613681">
              <w:rPr>
                <w:rFonts w:ascii="Arial" w:hAnsi="Arial" w:cs="Arial"/>
              </w:rPr>
              <w:t>.</w:t>
            </w:r>
          </w:p>
          <w:p w14:paraId="11FEAA1E" w14:textId="77777777" w:rsidR="00543F98" w:rsidRPr="00613681" w:rsidRDefault="00543F98" w:rsidP="00E2765E">
            <w:pPr>
              <w:pStyle w:val="ListParagraph"/>
              <w:numPr>
                <w:ilvl w:val="0"/>
                <w:numId w:val="1"/>
              </w:numPr>
              <w:jc w:val="both"/>
              <w:rPr>
                <w:rFonts w:ascii="Arial" w:hAnsi="Arial" w:cs="Arial"/>
              </w:rPr>
            </w:pPr>
            <w:r w:rsidRPr="00613681">
              <w:rPr>
                <w:rFonts w:ascii="Arial" w:hAnsi="Arial" w:cs="Arial"/>
              </w:rPr>
              <w:t>Seeking advice from health and safety professionals through the National Health and Safety Function Helpdesk as appropriate.</w:t>
            </w:r>
          </w:p>
          <w:p w14:paraId="71D0F0C6" w14:textId="77777777" w:rsidR="00543F98" w:rsidRPr="00613681" w:rsidRDefault="00543F98" w:rsidP="00E2765E">
            <w:pPr>
              <w:pStyle w:val="ListParagraph"/>
              <w:numPr>
                <w:ilvl w:val="0"/>
                <w:numId w:val="1"/>
              </w:numPr>
              <w:jc w:val="both"/>
              <w:rPr>
                <w:rFonts w:ascii="Arial" w:hAnsi="Arial" w:cs="Arial"/>
              </w:rPr>
            </w:pPr>
            <w:r w:rsidRPr="00613681">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613681" w:rsidRDefault="00543F98" w:rsidP="005F595E">
            <w:pPr>
              <w:jc w:val="both"/>
              <w:rPr>
                <w:rFonts w:ascii="Arial" w:hAnsi="Arial" w:cs="Arial"/>
              </w:rPr>
            </w:pPr>
          </w:p>
          <w:p w14:paraId="7AC8EEB0" w14:textId="77777777" w:rsidR="00543F98" w:rsidRPr="00613681" w:rsidRDefault="00543F98" w:rsidP="005F595E">
            <w:pPr>
              <w:jc w:val="both"/>
              <w:rPr>
                <w:rFonts w:ascii="Arial" w:hAnsi="Arial" w:cs="Arial"/>
              </w:rPr>
            </w:pPr>
            <w:r w:rsidRPr="00613681">
              <w:rPr>
                <w:rFonts w:ascii="Arial" w:hAnsi="Arial" w:cs="Arial"/>
                <w:b/>
              </w:rPr>
              <w:t>Note</w:t>
            </w:r>
            <w:r w:rsidRPr="00613681">
              <w:rPr>
                <w:rFonts w:ascii="Arial" w:hAnsi="Arial" w:cs="Arial"/>
              </w:rPr>
              <w:t xml:space="preserve">: Detailed roles and responsibilities of Line Managers are outlined in local SSSS. </w:t>
            </w:r>
          </w:p>
          <w:p w14:paraId="7DBB71A5" w14:textId="3B1B6585" w:rsidR="000D156B" w:rsidRPr="00613681" w:rsidRDefault="000D156B" w:rsidP="005F595E">
            <w:pPr>
              <w:jc w:val="both"/>
              <w:rPr>
                <w:rFonts w:ascii="Arial" w:hAnsi="Arial" w:cs="Arial"/>
              </w:rPr>
            </w:pPr>
          </w:p>
        </w:tc>
      </w:tr>
      <w:bookmarkEnd w:id="0"/>
      <w:tr w:rsidR="000D156B" w:rsidRPr="003B3289" w14:paraId="355A36C2" w14:textId="77777777" w:rsidTr="00EA495D">
        <w:trPr>
          <w:trHeight w:val="2259"/>
        </w:trPr>
        <w:tc>
          <w:tcPr>
            <w:tcW w:w="2523" w:type="dxa"/>
          </w:tcPr>
          <w:p w14:paraId="0A6930F3" w14:textId="25126560" w:rsidR="000D156B" w:rsidRPr="00613681" w:rsidRDefault="000D156B" w:rsidP="00EA495D">
            <w:pPr>
              <w:rPr>
                <w:rFonts w:ascii="Arial" w:hAnsi="Arial" w:cs="Arial"/>
                <w:b/>
                <w:bCs/>
              </w:rPr>
            </w:pPr>
            <w:r w:rsidRPr="00613681">
              <w:rPr>
                <w:rFonts w:ascii="Arial" w:hAnsi="Arial" w:cs="Arial"/>
                <w:b/>
                <w:bCs/>
              </w:rPr>
              <w:lastRenderedPageBreak/>
              <w:t>Ethics in Public Office 1995 and 2001</w:t>
            </w:r>
          </w:p>
          <w:p w14:paraId="4DC7E758" w14:textId="77777777" w:rsidR="000D156B" w:rsidRPr="00613681" w:rsidRDefault="000D156B" w:rsidP="00EA495D">
            <w:pPr>
              <w:rPr>
                <w:rFonts w:ascii="Arial" w:hAnsi="Arial" w:cs="Arial"/>
                <w:b/>
                <w:bCs/>
              </w:rPr>
            </w:pPr>
          </w:p>
          <w:p w14:paraId="79F85952" w14:textId="4E27AE53" w:rsidR="000D156B" w:rsidRPr="00613681" w:rsidRDefault="000D156B" w:rsidP="0070424B">
            <w:pPr>
              <w:tabs>
                <w:tab w:val="left" w:pos="8730"/>
              </w:tabs>
              <w:autoSpaceDE w:val="0"/>
              <w:autoSpaceDN w:val="0"/>
              <w:adjustRightInd w:val="0"/>
              <w:spacing w:line="240" w:lineRule="atLeast"/>
              <w:rPr>
                <w:rFonts w:ascii="Arial" w:hAnsi="Arial" w:cs="Arial"/>
                <w:b/>
              </w:rPr>
            </w:pPr>
          </w:p>
        </w:tc>
        <w:tc>
          <w:tcPr>
            <w:tcW w:w="8109" w:type="dxa"/>
          </w:tcPr>
          <w:p w14:paraId="3ABB832C" w14:textId="6AC3A5E5" w:rsidR="000D156B" w:rsidRPr="00613681" w:rsidRDefault="000D156B" w:rsidP="00EA495D">
            <w:pPr>
              <w:jc w:val="both"/>
              <w:rPr>
                <w:rFonts w:ascii="Arial" w:hAnsi="Arial" w:cs="Arial"/>
              </w:rPr>
            </w:pPr>
            <w:r w:rsidRPr="00613681">
              <w:rPr>
                <w:rFonts w:ascii="Arial" w:hAnsi="Arial" w:cs="Arial"/>
              </w:rPr>
              <w:t xml:space="preserve">Positions remunerated at or above the minimum point of the Grade VIII salary scale are designated positions under Section 18 of the Ethics in Public Office Act 1995.  Any person appointed to a designated position must comply with the requirements of the Ethics in Public Office Acts 1995 and 2001 as outlined below: </w:t>
            </w:r>
          </w:p>
          <w:p w14:paraId="6EC02BEA" w14:textId="77777777" w:rsidR="00CD2A71" w:rsidRPr="00613681" w:rsidRDefault="00CD2A71" w:rsidP="00EA495D">
            <w:pPr>
              <w:jc w:val="both"/>
              <w:rPr>
                <w:rFonts w:ascii="Arial" w:hAnsi="Arial" w:cs="Arial"/>
              </w:rPr>
            </w:pPr>
          </w:p>
          <w:p w14:paraId="46A40574" w14:textId="2A9F983A" w:rsidR="000D156B" w:rsidRPr="00613681" w:rsidRDefault="000D156B" w:rsidP="00EA495D">
            <w:pPr>
              <w:jc w:val="both"/>
              <w:rPr>
                <w:rFonts w:ascii="Arial" w:hAnsi="Arial" w:cs="Arial"/>
              </w:rPr>
            </w:pPr>
            <w:r w:rsidRPr="00613681">
              <w:rPr>
                <w:rFonts w:ascii="Arial" w:hAnsi="Arial" w:cs="Arial"/>
              </w:rPr>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613681">
              <w:rPr>
                <w:rFonts w:ascii="Arial" w:hAnsi="Arial" w:cs="Arial"/>
                <w:vertAlign w:val="superscript"/>
              </w:rPr>
              <w:t>st</w:t>
            </w:r>
            <w:r w:rsidRPr="00613681">
              <w:rPr>
                <w:rFonts w:ascii="Arial" w:hAnsi="Arial" w:cs="Arial"/>
              </w:rPr>
              <w:t xml:space="preserve"> January in the following year.</w:t>
            </w:r>
          </w:p>
          <w:p w14:paraId="479FB3EC" w14:textId="77777777" w:rsidR="000D156B" w:rsidRPr="00613681" w:rsidRDefault="000D156B" w:rsidP="00EA495D">
            <w:pPr>
              <w:jc w:val="both"/>
              <w:rPr>
                <w:rFonts w:ascii="Arial" w:hAnsi="Arial" w:cs="Arial"/>
              </w:rPr>
            </w:pPr>
          </w:p>
          <w:p w14:paraId="1D71FE25" w14:textId="77777777" w:rsidR="000D156B" w:rsidRPr="00613681" w:rsidRDefault="000D156B" w:rsidP="00EA495D">
            <w:pPr>
              <w:pStyle w:val="BodyText"/>
              <w:jc w:val="both"/>
              <w:rPr>
                <w:sz w:val="20"/>
              </w:rPr>
            </w:pPr>
            <w:r w:rsidRPr="00613681">
              <w:rPr>
                <w:sz w:val="20"/>
              </w:rPr>
              <w:t xml:space="preserve">B) In addition to the annual statement, a person holding such a post is required, whenever they are performing a function as an employee of the </w:t>
            </w:r>
            <w:smartTag w:uri="urn:schemas-microsoft-com:office:smarttags" w:element="stockticker">
              <w:r w:rsidRPr="00613681">
                <w:rPr>
                  <w:sz w:val="20"/>
                </w:rPr>
                <w:t>HSE</w:t>
              </w:r>
            </w:smartTag>
            <w:r w:rsidRPr="00613681">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92FA476" w14:textId="77777777" w:rsidR="000D156B" w:rsidRPr="00613681" w:rsidRDefault="000D156B" w:rsidP="00EA495D">
            <w:pPr>
              <w:jc w:val="both"/>
              <w:rPr>
                <w:rFonts w:ascii="Arial" w:hAnsi="Arial" w:cs="Arial"/>
              </w:rPr>
            </w:pPr>
          </w:p>
          <w:p w14:paraId="73C52698" w14:textId="47A98524" w:rsidR="000D156B" w:rsidRPr="003B3289" w:rsidRDefault="000D156B" w:rsidP="00EA495D">
            <w:pPr>
              <w:rPr>
                <w:rFonts w:ascii="Arial" w:hAnsi="Arial" w:cs="Arial"/>
              </w:rPr>
            </w:pPr>
            <w:r w:rsidRPr="00613681">
              <w:rPr>
                <w:rFonts w:ascii="Arial" w:hAnsi="Arial" w:cs="Arial"/>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w:t>
            </w:r>
            <w:hyperlink r:id="rId18" w:history="1">
              <w:r w:rsidRPr="00613681">
                <w:rPr>
                  <w:rStyle w:val="Hyperlink"/>
                  <w:rFonts w:ascii="Arial" w:hAnsi="Arial" w:cs="Arial"/>
                </w:rPr>
                <w:t>Standards Commission’s website</w:t>
              </w:r>
            </w:hyperlink>
            <w:r w:rsidRPr="00613681">
              <w:rPr>
                <w:rFonts w:ascii="Arial" w:hAnsi="Arial" w:cs="Arial"/>
              </w:rPr>
              <w:t>.</w:t>
            </w:r>
          </w:p>
          <w:p w14:paraId="374D8E55" w14:textId="33EE0AF8" w:rsidR="000D156B" w:rsidRPr="003B3289" w:rsidRDefault="000D156B" w:rsidP="00EA495D">
            <w:pPr>
              <w:rPr>
                <w:rFonts w:ascii="Arial" w:hAnsi="Arial" w:cs="Arial"/>
              </w:rPr>
            </w:pPr>
          </w:p>
        </w:tc>
      </w:tr>
    </w:tbl>
    <w:p w14:paraId="0FC7D839" w14:textId="78EE219E" w:rsidR="00117CD7" w:rsidRDefault="00117CD7" w:rsidP="00E9136D">
      <w:pPr>
        <w:rPr>
          <w:rFonts w:ascii="Arial" w:hAnsi="Arial" w:cs="Arial"/>
          <w:b/>
          <w:color w:val="000099"/>
        </w:rPr>
      </w:pPr>
    </w:p>
    <w:p w14:paraId="695D4252" w14:textId="3E20AB93" w:rsidR="000D156B" w:rsidRDefault="000D156B" w:rsidP="00E9136D">
      <w:pPr>
        <w:rPr>
          <w:rFonts w:ascii="Arial" w:hAnsi="Arial" w:cs="Arial"/>
          <w:b/>
          <w:color w:val="000099"/>
        </w:rPr>
      </w:pPr>
    </w:p>
    <w:p w14:paraId="00BECC8E" w14:textId="77777777" w:rsidR="00117CD7" w:rsidRDefault="00117CD7" w:rsidP="00E9136D">
      <w:pPr>
        <w:rPr>
          <w:rFonts w:ascii="Arial" w:hAnsi="Arial" w:cs="Arial"/>
          <w:b/>
          <w:color w:val="000099"/>
        </w:rPr>
      </w:pPr>
    </w:p>
    <w:p w14:paraId="1EE403E5" w14:textId="282D37C5" w:rsidR="00B701F5" w:rsidRPr="00197CC3" w:rsidRDefault="00B701F5" w:rsidP="00197CC3">
      <w:pPr>
        <w:ind w:right="-7275"/>
        <w:textAlignment w:val="baseline"/>
        <w:rPr>
          <w:rFonts w:ascii="Arial" w:eastAsia="Calibri" w:hAnsi="Arial" w:cs="Arial"/>
          <w:color w:val="000099"/>
          <w:sz w:val="16"/>
          <w:szCs w:val="16"/>
        </w:rPr>
      </w:pPr>
    </w:p>
    <w:sectPr w:rsidR="00B701F5" w:rsidRPr="00197CC3" w:rsidSect="005F595E">
      <w:headerReference w:type="default" r:id="rId19"/>
      <w:footerReference w:type="even" r:id="rId20"/>
      <w:footerReference w:type="default" r:id="rId21"/>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31378" w14:textId="77777777" w:rsidR="000961B6" w:rsidRDefault="000961B6" w:rsidP="00543F98">
      <w:r>
        <w:separator/>
      </w:r>
    </w:p>
  </w:endnote>
  <w:endnote w:type="continuationSeparator" w:id="0">
    <w:p w14:paraId="75E56AEE" w14:textId="77777777" w:rsidR="000961B6" w:rsidRDefault="000961B6" w:rsidP="00543F98">
      <w:r>
        <w:continuationSeparator/>
      </w:r>
    </w:p>
  </w:endnote>
  <w:endnote w:type="continuationNotice" w:id="1">
    <w:p w14:paraId="39729E86" w14:textId="77777777" w:rsidR="000961B6" w:rsidRDefault="00096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DD7F8A" w:rsidRDefault="00DD7F8A">
    <w:pPr>
      <w:pStyle w:val="Footer"/>
      <w:framePr w:wrap="around" w:vAnchor="text" w:hAnchor="margin" w:xAlign="center" w:y="1"/>
      <w:rPr>
        <w:rStyle w:val="PageNumber"/>
      </w:rPr>
    </w:pPr>
  </w:p>
  <w:p w14:paraId="552E92B6" w14:textId="77777777" w:rsidR="00DD7F8A" w:rsidRDefault="00DD7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18225" w14:textId="3334C319" w:rsidR="00DD7F8A" w:rsidRPr="001E592B" w:rsidRDefault="00DD7F8A"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36AE" w14:textId="77777777" w:rsidR="000961B6" w:rsidRDefault="000961B6" w:rsidP="00543F98">
      <w:r>
        <w:separator/>
      </w:r>
    </w:p>
  </w:footnote>
  <w:footnote w:type="continuationSeparator" w:id="0">
    <w:p w14:paraId="487A8AE5" w14:textId="77777777" w:rsidR="000961B6" w:rsidRDefault="000961B6" w:rsidP="00543F98">
      <w:r>
        <w:continuationSeparator/>
      </w:r>
    </w:p>
  </w:footnote>
  <w:footnote w:type="continuationNotice" w:id="1">
    <w:p w14:paraId="52ECEF18" w14:textId="77777777" w:rsidR="000961B6" w:rsidRDefault="000961B6"/>
  </w:footnote>
  <w:footnote w:id="2">
    <w:p w14:paraId="3CAA55E3" w14:textId="15ABB160" w:rsidR="00DD7F8A" w:rsidRPr="0087266C" w:rsidRDefault="00DD7F8A"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DD7F8A" w:rsidRDefault="00DD7F8A"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DD7F8A" w:rsidRPr="00DD13C2" w:rsidRDefault="00DD7F8A"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1A4A" w14:textId="24F55653" w:rsidR="00DD7F8A" w:rsidRDefault="00DD7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528"/>
    <w:multiLevelType w:val="hybridMultilevel"/>
    <w:tmpl w:val="F7B47D9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0E033E12"/>
    <w:multiLevelType w:val="hybridMultilevel"/>
    <w:tmpl w:val="F64688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747A9A"/>
    <w:multiLevelType w:val="hybridMultilevel"/>
    <w:tmpl w:val="607603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E56B2F"/>
    <w:multiLevelType w:val="multilevel"/>
    <w:tmpl w:val="55C4C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5F3EF3"/>
    <w:multiLevelType w:val="hybridMultilevel"/>
    <w:tmpl w:val="3D401C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FAE5E6D"/>
    <w:multiLevelType w:val="multilevel"/>
    <w:tmpl w:val="622EED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975CBF"/>
    <w:multiLevelType w:val="hybridMultilevel"/>
    <w:tmpl w:val="ADAA01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854B9E"/>
    <w:multiLevelType w:val="hybridMultilevel"/>
    <w:tmpl w:val="E6E0DC80"/>
    <w:lvl w:ilvl="0" w:tplc="83A01858">
      <w:start w:val="1"/>
      <w:numFmt w:val="lowerRoman"/>
      <w:lvlText w:val="%1)"/>
      <w:lvlJc w:val="righ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79F04B3"/>
    <w:multiLevelType w:val="hybridMultilevel"/>
    <w:tmpl w:val="C81C700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455C1BB8"/>
    <w:multiLevelType w:val="hybridMultilevel"/>
    <w:tmpl w:val="3F7CD0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2391E84"/>
    <w:multiLevelType w:val="hybridMultilevel"/>
    <w:tmpl w:val="D2D834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5B67306"/>
    <w:multiLevelType w:val="hybridMultilevel"/>
    <w:tmpl w:val="F7FE5C12"/>
    <w:lvl w:ilvl="0" w:tplc="E36A0FF8">
      <w:numFmt w:val="bullet"/>
      <w:lvlText w:val="·"/>
      <w:lvlJc w:val="left"/>
      <w:pPr>
        <w:ind w:left="870" w:hanging="510"/>
      </w:pPr>
      <w:rPr>
        <w:rFonts w:ascii="Arial" w:eastAsiaTheme="minorEastAsia"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9880FFD"/>
    <w:multiLevelType w:val="hybridMultilevel"/>
    <w:tmpl w:val="34D2D2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A9123F0"/>
    <w:multiLevelType w:val="hybridMultilevel"/>
    <w:tmpl w:val="AE440D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F7A033C"/>
    <w:multiLevelType w:val="multilevel"/>
    <w:tmpl w:val="8A30F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8877AF"/>
    <w:multiLevelType w:val="hybridMultilevel"/>
    <w:tmpl w:val="94DEB3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6BD2E58"/>
    <w:multiLevelType w:val="hybridMultilevel"/>
    <w:tmpl w:val="4A808A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7365D6A"/>
    <w:multiLevelType w:val="hybridMultilevel"/>
    <w:tmpl w:val="0518B4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6B5C7F05"/>
    <w:multiLevelType w:val="multilevel"/>
    <w:tmpl w:val="756C2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7E359B"/>
    <w:multiLevelType w:val="hybridMultilevel"/>
    <w:tmpl w:val="6E5C1D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77CD40FB"/>
    <w:multiLevelType w:val="hybridMultilevel"/>
    <w:tmpl w:val="195655A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CA64D53"/>
    <w:multiLevelType w:val="hybridMultilevel"/>
    <w:tmpl w:val="45DA0B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FD97C83"/>
    <w:multiLevelType w:val="hybridMultilevel"/>
    <w:tmpl w:val="1A0200EA"/>
    <w:lvl w:ilvl="0" w:tplc="18090001">
      <w:start w:val="1"/>
      <w:numFmt w:val="bullet"/>
      <w:lvlText w:val=""/>
      <w:lvlJc w:val="left"/>
      <w:pPr>
        <w:ind w:left="360" w:hanging="360"/>
      </w:pPr>
      <w:rPr>
        <w:rFonts w:ascii="Symbol" w:hAnsi="Symbol" w:hint="default"/>
      </w:rPr>
    </w:lvl>
    <w:lvl w:ilvl="1" w:tplc="691CCB58">
      <w:numFmt w:val="bullet"/>
      <w:lvlText w:val="•"/>
      <w:lvlJc w:val="left"/>
      <w:pPr>
        <w:ind w:left="1440" w:hanging="720"/>
      </w:pPr>
      <w:rPr>
        <w:rFonts w:ascii="Arial" w:eastAsia="Times New Roman" w:hAnsi="Arial" w:cs="Times New Roman"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Times New Roman"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Times New Roman" w:hint="default"/>
      </w:rPr>
    </w:lvl>
    <w:lvl w:ilvl="8" w:tplc="18090005">
      <w:start w:val="1"/>
      <w:numFmt w:val="bullet"/>
      <w:lvlText w:val=""/>
      <w:lvlJc w:val="left"/>
      <w:pPr>
        <w:ind w:left="6120" w:hanging="360"/>
      </w:pPr>
      <w:rPr>
        <w:rFonts w:ascii="Wingdings" w:hAnsi="Wingdings" w:hint="default"/>
      </w:rPr>
    </w:lvl>
  </w:abstractNum>
  <w:num w:numId="1" w16cid:durableId="366567517">
    <w:abstractNumId w:val="1"/>
  </w:num>
  <w:num w:numId="2" w16cid:durableId="2017220469">
    <w:abstractNumId w:val="10"/>
  </w:num>
  <w:num w:numId="3" w16cid:durableId="1629122884">
    <w:abstractNumId w:val="24"/>
  </w:num>
  <w:num w:numId="4" w16cid:durableId="872577432">
    <w:abstractNumId w:val="9"/>
  </w:num>
  <w:num w:numId="5" w16cid:durableId="2057967183">
    <w:abstractNumId w:val="4"/>
  </w:num>
  <w:num w:numId="6" w16cid:durableId="876743854">
    <w:abstractNumId w:val="21"/>
  </w:num>
  <w:num w:numId="7" w16cid:durableId="243957146">
    <w:abstractNumId w:val="15"/>
  </w:num>
  <w:num w:numId="8" w16cid:durableId="1906527274">
    <w:abstractNumId w:val="3"/>
  </w:num>
  <w:num w:numId="9" w16cid:durableId="1240870797">
    <w:abstractNumId w:val="2"/>
  </w:num>
  <w:num w:numId="10" w16cid:durableId="183981027">
    <w:abstractNumId w:val="12"/>
  </w:num>
  <w:num w:numId="11" w16cid:durableId="1024869793">
    <w:abstractNumId w:val="18"/>
  </w:num>
  <w:num w:numId="12" w16cid:durableId="1227643302">
    <w:abstractNumId w:val="22"/>
  </w:num>
  <w:num w:numId="13" w16cid:durableId="2030249961">
    <w:abstractNumId w:val="23"/>
  </w:num>
  <w:num w:numId="14" w16cid:durableId="2034262167">
    <w:abstractNumId w:val="8"/>
  </w:num>
  <w:num w:numId="15" w16cid:durableId="1184369105">
    <w:abstractNumId w:val="6"/>
  </w:num>
  <w:num w:numId="16" w16cid:durableId="2144542485">
    <w:abstractNumId w:val="14"/>
  </w:num>
  <w:num w:numId="17" w16cid:durableId="1915436731">
    <w:abstractNumId w:val="19"/>
  </w:num>
  <w:num w:numId="18" w16cid:durableId="1685933085">
    <w:abstractNumId w:val="5"/>
  </w:num>
  <w:num w:numId="19" w16cid:durableId="1705907820">
    <w:abstractNumId w:val="16"/>
  </w:num>
  <w:num w:numId="20" w16cid:durableId="124009913">
    <w:abstractNumId w:val="7"/>
  </w:num>
  <w:num w:numId="21" w16cid:durableId="885724276">
    <w:abstractNumId w:val="17"/>
  </w:num>
  <w:num w:numId="22" w16cid:durableId="1820877346">
    <w:abstractNumId w:val="20"/>
  </w:num>
  <w:num w:numId="23" w16cid:durableId="1335913491">
    <w:abstractNumId w:val="11"/>
  </w:num>
  <w:num w:numId="24" w16cid:durableId="1747260822">
    <w:abstractNumId w:val="13"/>
  </w:num>
  <w:num w:numId="25" w16cid:durableId="2021349732">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467CE"/>
    <w:rsid w:val="00046E9F"/>
    <w:rsid w:val="0005308F"/>
    <w:rsid w:val="000548CF"/>
    <w:rsid w:val="00063443"/>
    <w:rsid w:val="00063F8A"/>
    <w:rsid w:val="00081602"/>
    <w:rsid w:val="00091D46"/>
    <w:rsid w:val="00095C1D"/>
    <w:rsid w:val="000961B6"/>
    <w:rsid w:val="000971B0"/>
    <w:rsid w:val="000A6C73"/>
    <w:rsid w:val="000A7350"/>
    <w:rsid w:val="000B3BA1"/>
    <w:rsid w:val="000B7318"/>
    <w:rsid w:val="000C347F"/>
    <w:rsid w:val="000C7D57"/>
    <w:rsid w:val="000D156B"/>
    <w:rsid w:val="000D581E"/>
    <w:rsid w:val="000E1058"/>
    <w:rsid w:val="000F17AF"/>
    <w:rsid w:val="000F271C"/>
    <w:rsid w:val="000F79C8"/>
    <w:rsid w:val="00111739"/>
    <w:rsid w:val="001142DE"/>
    <w:rsid w:val="001157A1"/>
    <w:rsid w:val="00117CD7"/>
    <w:rsid w:val="00121E30"/>
    <w:rsid w:val="00127EAB"/>
    <w:rsid w:val="00134550"/>
    <w:rsid w:val="001359F6"/>
    <w:rsid w:val="00144B0D"/>
    <w:rsid w:val="00163957"/>
    <w:rsid w:val="0017182E"/>
    <w:rsid w:val="00177D2A"/>
    <w:rsid w:val="0018179A"/>
    <w:rsid w:val="0018387C"/>
    <w:rsid w:val="00185342"/>
    <w:rsid w:val="00185EBC"/>
    <w:rsid w:val="0018733E"/>
    <w:rsid w:val="00190024"/>
    <w:rsid w:val="00195048"/>
    <w:rsid w:val="00195968"/>
    <w:rsid w:val="00197CC3"/>
    <w:rsid w:val="001A1FF4"/>
    <w:rsid w:val="001A2568"/>
    <w:rsid w:val="001A7F9A"/>
    <w:rsid w:val="001B14B4"/>
    <w:rsid w:val="001B22C8"/>
    <w:rsid w:val="001B7920"/>
    <w:rsid w:val="001C0142"/>
    <w:rsid w:val="001D0DDC"/>
    <w:rsid w:val="001D5584"/>
    <w:rsid w:val="001E10A8"/>
    <w:rsid w:val="001E592B"/>
    <w:rsid w:val="001E6C5D"/>
    <w:rsid w:val="00203FA9"/>
    <w:rsid w:val="002112E2"/>
    <w:rsid w:val="0021147A"/>
    <w:rsid w:val="0022271B"/>
    <w:rsid w:val="00234A8B"/>
    <w:rsid w:val="0023552F"/>
    <w:rsid w:val="00235765"/>
    <w:rsid w:val="002379EF"/>
    <w:rsid w:val="0024231B"/>
    <w:rsid w:val="0024311A"/>
    <w:rsid w:val="00243BB0"/>
    <w:rsid w:val="00251042"/>
    <w:rsid w:val="00257231"/>
    <w:rsid w:val="00260C8B"/>
    <w:rsid w:val="00262191"/>
    <w:rsid w:val="00283E0D"/>
    <w:rsid w:val="00286130"/>
    <w:rsid w:val="00286F0C"/>
    <w:rsid w:val="0029014C"/>
    <w:rsid w:val="00294E5F"/>
    <w:rsid w:val="002A11B6"/>
    <w:rsid w:val="002A1DEB"/>
    <w:rsid w:val="002B27A5"/>
    <w:rsid w:val="002B625A"/>
    <w:rsid w:val="002B6DB6"/>
    <w:rsid w:val="002E1335"/>
    <w:rsid w:val="00301B89"/>
    <w:rsid w:val="00312DD3"/>
    <w:rsid w:val="00315E12"/>
    <w:rsid w:val="0032313C"/>
    <w:rsid w:val="003237BB"/>
    <w:rsid w:val="0032433F"/>
    <w:rsid w:val="00324FEE"/>
    <w:rsid w:val="00325440"/>
    <w:rsid w:val="003263A5"/>
    <w:rsid w:val="00331995"/>
    <w:rsid w:val="0033762B"/>
    <w:rsid w:val="003410FC"/>
    <w:rsid w:val="00347223"/>
    <w:rsid w:val="0035717C"/>
    <w:rsid w:val="00373E18"/>
    <w:rsid w:val="003800D4"/>
    <w:rsid w:val="003873AF"/>
    <w:rsid w:val="00387421"/>
    <w:rsid w:val="00393C2A"/>
    <w:rsid w:val="00394E20"/>
    <w:rsid w:val="0039719D"/>
    <w:rsid w:val="003A0C27"/>
    <w:rsid w:val="003A39D8"/>
    <w:rsid w:val="003C3758"/>
    <w:rsid w:val="003C69A1"/>
    <w:rsid w:val="003D2447"/>
    <w:rsid w:val="003E0B93"/>
    <w:rsid w:val="003E7EEE"/>
    <w:rsid w:val="003F026C"/>
    <w:rsid w:val="003F4BBE"/>
    <w:rsid w:val="003F586D"/>
    <w:rsid w:val="003F6626"/>
    <w:rsid w:val="003F6A39"/>
    <w:rsid w:val="00403632"/>
    <w:rsid w:val="0041250A"/>
    <w:rsid w:val="004125FE"/>
    <w:rsid w:val="00412FBE"/>
    <w:rsid w:val="00413395"/>
    <w:rsid w:val="004138D3"/>
    <w:rsid w:val="004330F9"/>
    <w:rsid w:val="004336EA"/>
    <w:rsid w:val="0043669D"/>
    <w:rsid w:val="0044373F"/>
    <w:rsid w:val="0045069B"/>
    <w:rsid w:val="004535B9"/>
    <w:rsid w:val="00463190"/>
    <w:rsid w:val="00463454"/>
    <w:rsid w:val="004638E8"/>
    <w:rsid w:val="0046600F"/>
    <w:rsid w:val="004677D7"/>
    <w:rsid w:val="00475884"/>
    <w:rsid w:val="00477662"/>
    <w:rsid w:val="00477AEF"/>
    <w:rsid w:val="004831DD"/>
    <w:rsid w:val="0048591F"/>
    <w:rsid w:val="004869D3"/>
    <w:rsid w:val="00490AA4"/>
    <w:rsid w:val="00494CA6"/>
    <w:rsid w:val="004A5E83"/>
    <w:rsid w:val="004B3617"/>
    <w:rsid w:val="004B78A3"/>
    <w:rsid w:val="004C3CE5"/>
    <w:rsid w:val="004C5356"/>
    <w:rsid w:val="004C61CB"/>
    <w:rsid w:val="004C78F8"/>
    <w:rsid w:val="004C7F4B"/>
    <w:rsid w:val="004D5958"/>
    <w:rsid w:val="004D75E8"/>
    <w:rsid w:val="004F2D42"/>
    <w:rsid w:val="004F2F73"/>
    <w:rsid w:val="005128F3"/>
    <w:rsid w:val="005150A5"/>
    <w:rsid w:val="00521CFC"/>
    <w:rsid w:val="00533F85"/>
    <w:rsid w:val="00543B94"/>
    <w:rsid w:val="00543F98"/>
    <w:rsid w:val="0054701F"/>
    <w:rsid w:val="0057118C"/>
    <w:rsid w:val="005747E5"/>
    <w:rsid w:val="00575C04"/>
    <w:rsid w:val="005804D3"/>
    <w:rsid w:val="00593D2E"/>
    <w:rsid w:val="00595714"/>
    <w:rsid w:val="005A015C"/>
    <w:rsid w:val="005A38DE"/>
    <w:rsid w:val="005A445D"/>
    <w:rsid w:val="005B29E2"/>
    <w:rsid w:val="005B58F2"/>
    <w:rsid w:val="005C40FB"/>
    <w:rsid w:val="005D5D96"/>
    <w:rsid w:val="005D6646"/>
    <w:rsid w:val="005E440A"/>
    <w:rsid w:val="005E49D6"/>
    <w:rsid w:val="005E4D44"/>
    <w:rsid w:val="005F10AC"/>
    <w:rsid w:val="005F595E"/>
    <w:rsid w:val="00611576"/>
    <w:rsid w:val="00613681"/>
    <w:rsid w:val="00623EA4"/>
    <w:rsid w:val="00634673"/>
    <w:rsid w:val="0064026D"/>
    <w:rsid w:val="00645B66"/>
    <w:rsid w:val="006544F8"/>
    <w:rsid w:val="00667310"/>
    <w:rsid w:val="00667CEE"/>
    <w:rsid w:val="00671C9E"/>
    <w:rsid w:val="00681288"/>
    <w:rsid w:val="0068735E"/>
    <w:rsid w:val="00692BBF"/>
    <w:rsid w:val="00693897"/>
    <w:rsid w:val="006A2668"/>
    <w:rsid w:val="006A3CD5"/>
    <w:rsid w:val="006A54F6"/>
    <w:rsid w:val="006A612F"/>
    <w:rsid w:val="006B5FEF"/>
    <w:rsid w:val="006B758C"/>
    <w:rsid w:val="006C258C"/>
    <w:rsid w:val="006C3F36"/>
    <w:rsid w:val="006C5620"/>
    <w:rsid w:val="006D447B"/>
    <w:rsid w:val="006D50A7"/>
    <w:rsid w:val="006F0BE7"/>
    <w:rsid w:val="006F1A37"/>
    <w:rsid w:val="006F53DD"/>
    <w:rsid w:val="006F61C7"/>
    <w:rsid w:val="006F6EB4"/>
    <w:rsid w:val="006F7D98"/>
    <w:rsid w:val="007031BC"/>
    <w:rsid w:val="0070362B"/>
    <w:rsid w:val="0070424B"/>
    <w:rsid w:val="00705C73"/>
    <w:rsid w:val="007065F2"/>
    <w:rsid w:val="00707BAF"/>
    <w:rsid w:val="007119DD"/>
    <w:rsid w:val="007166AE"/>
    <w:rsid w:val="00727E9F"/>
    <w:rsid w:val="00735826"/>
    <w:rsid w:val="00746261"/>
    <w:rsid w:val="0075380E"/>
    <w:rsid w:val="00754019"/>
    <w:rsid w:val="007600AC"/>
    <w:rsid w:val="00764209"/>
    <w:rsid w:val="0077279C"/>
    <w:rsid w:val="007759E9"/>
    <w:rsid w:val="00786523"/>
    <w:rsid w:val="00792875"/>
    <w:rsid w:val="00792F91"/>
    <w:rsid w:val="00795998"/>
    <w:rsid w:val="00795E98"/>
    <w:rsid w:val="00796807"/>
    <w:rsid w:val="007A13D6"/>
    <w:rsid w:val="007A7711"/>
    <w:rsid w:val="007C6E77"/>
    <w:rsid w:val="007D2E37"/>
    <w:rsid w:val="007D43A7"/>
    <w:rsid w:val="007D639C"/>
    <w:rsid w:val="007E60A4"/>
    <w:rsid w:val="007E7E0C"/>
    <w:rsid w:val="007F0BB1"/>
    <w:rsid w:val="007F6BBE"/>
    <w:rsid w:val="00800076"/>
    <w:rsid w:val="0081317F"/>
    <w:rsid w:val="00813F59"/>
    <w:rsid w:val="00820953"/>
    <w:rsid w:val="008249E3"/>
    <w:rsid w:val="00835025"/>
    <w:rsid w:val="00843CD6"/>
    <w:rsid w:val="00851048"/>
    <w:rsid w:val="00856355"/>
    <w:rsid w:val="008627AB"/>
    <w:rsid w:val="0087266C"/>
    <w:rsid w:val="00872CE5"/>
    <w:rsid w:val="0087731F"/>
    <w:rsid w:val="00884B86"/>
    <w:rsid w:val="00887873"/>
    <w:rsid w:val="00890A2B"/>
    <w:rsid w:val="008948BC"/>
    <w:rsid w:val="008950F1"/>
    <w:rsid w:val="008A014A"/>
    <w:rsid w:val="008A6CFF"/>
    <w:rsid w:val="008B37E3"/>
    <w:rsid w:val="008C6ADF"/>
    <w:rsid w:val="008D7173"/>
    <w:rsid w:val="008F1E65"/>
    <w:rsid w:val="008F4135"/>
    <w:rsid w:val="00915A6C"/>
    <w:rsid w:val="00916F4C"/>
    <w:rsid w:val="00923525"/>
    <w:rsid w:val="009256A9"/>
    <w:rsid w:val="00942B2C"/>
    <w:rsid w:val="009441FF"/>
    <w:rsid w:val="00944FE6"/>
    <w:rsid w:val="00945606"/>
    <w:rsid w:val="00955918"/>
    <w:rsid w:val="009713C6"/>
    <w:rsid w:val="00986ECA"/>
    <w:rsid w:val="0099003C"/>
    <w:rsid w:val="009910AF"/>
    <w:rsid w:val="009A0D52"/>
    <w:rsid w:val="009A2757"/>
    <w:rsid w:val="009B6BF8"/>
    <w:rsid w:val="009C55A6"/>
    <w:rsid w:val="009C7692"/>
    <w:rsid w:val="009D3EA9"/>
    <w:rsid w:val="009D61B3"/>
    <w:rsid w:val="009D6C4E"/>
    <w:rsid w:val="009D7F09"/>
    <w:rsid w:val="009E0184"/>
    <w:rsid w:val="009E3F18"/>
    <w:rsid w:val="009E754F"/>
    <w:rsid w:val="009F27CB"/>
    <w:rsid w:val="009F3F3A"/>
    <w:rsid w:val="009F45F4"/>
    <w:rsid w:val="00A02CC7"/>
    <w:rsid w:val="00A06220"/>
    <w:rsid w:val="00A26988"/>
    <w:rsid w:val="00A31CE6"/>
    <w:rsid w:val="00A33245"/>
    <w:rsid w:val="00A35B00"/>
    <w:rsid w:val="00A36FE9"/>
    <w:rsid w:val="00A37929"/>
    <w:rsid w:val="00A47428"/>
    <w:rsid w:val="00A54067"/>
    <w:rsid w:val="00A57B14"/>
    <w:rsid w:val="00A601BA"/>
    <w:rsid w:val="00A66600"/>
    <w:rsid w:val="00A737F5"/>
    <w:rsid w:val="00A77B1A"/>
    <w:rsid w:val="00A847E5"/>
    <w:rsid w:val="00A8573A"/>
    <w:rsid w:val="00A85FAD"/>
    <w:rsid w:val="00AA5893"/>
    <w:rsid w:val="00AB0DE5"/>
    <w:rsid w:val="00AB1930"/>
    <w:rsid w:val="00AB4063"/>
    <w:rsid w:val="00AC0D37"/>
    <w:rsid w:val="00AC325C"/>
    <w:rsid w:val="00AC54F1"/>
    <w:rsid w:val="00AC6B5E"/>
    <w:rsid w:val="00AD34F4"/>
    <w:rsid w:val="00AD5EC4"/>
    <w:rsid w:val="00AE1AD9"/>
    <w:rsid w:val="00AF38E0"/>
    <w:rsid w:val="00B0239C"/>
    <w:rsid w:val="00B050B0"/>
    <w:rsid w:val="00B0554F"/>
    <w:rsid w:val="00B079D3"/>
    <w:rsid w:val="00B13527"/>
    <w:rsid w:val="00B4168B"/>
    <w:rsid w:val="00B45750"/>
    <w:rsid w:val="00B469D7"/>
    <w:rsid w:val="00B54932"/>
    <w:rsid w:val="00B6601B"/>
    <w:rsid w:val="00B701F5"/>
    <w:rsid w:val="00B775D6"/>
    <w:rsid w:val="00B7779B"/>
    <w:rsid w:val="00B85A4B"/>
    <w:rsid w:val="00BA14C2"/>
    <w:rsid w:val="00BA186A"/>
    <w:rsid w:val="00BA4579"/>
    <w:rsid w:val="00BC5BBB"/>
    <w:rsid w:val="00BC7E2F"/>
    <w:rsid w:val="00BD41B9"/>
    <w:rsid w:val="00BD463D"/>
    <w:rsid w:val="00BD5194"/>
    <w:rsid w:val="00BD7AF2"/>
    <w:rsid w:val="00BE2087"/>
    <w:rsid w:val="00BE3EE5"/>
    <w:rsid w:val="00BE4168"/>
    <w:rsid w:val="00BE491B"/>
    <w:rsid w:val="00BF1487"/>
    <w:rsid w:val="00C0367F"/>
    <w:rsid w:val="00C13F8D"/>
    <w:rsid w:val="00C16A22"/>
    <w:rsid w:val="00C22A54"/>
    <w:rsid w:val="00C22F22"/>
    <w:rsid w:val="00C25F36"/>
    <w:rsid w:val="00C26AF2"/>
    <w:rsid w:val="00C27EBA"/>
    <w:rsid w:val="00C30359"/>
    <w:rsid w:val="00C31249"/>
    <w:rsid w:val="00C3654A"/>
    <w:rsid w:val="00C36670"/>
    <w:rsid w:val="00C4158C"/>
    <w:rsid w:val="00C438C1"/>
    <w:rsid w:val="00C50AC7"/>
    <w:rsid w:val="00C51901"/>
    <w:rsid w:val="00C57CEC"/>
    <w:rsid w:val="00C74E16"/>
    <w:rsid w:val="00C82C28"/>
    <w:rsid w:val="00C83464"/>
    <w:rsid w:val="00CA12C1"/>
    <w:rsid w:val="00CA3BE3"/>
    <w:rsid w:val="00CA4849"/>
    <w:rsid w:val="00CA6948"/>
    <w:rsid w:val="00CB077C"/>
    <w:rsid w:val="00CB2C3A"/>
    <w:rsid w:val="00CB4BE7"/>
    <w:rsid w:val="00CC082D"/>
    <w:rsid w:val="00CC5AC2"/>
    <w:rsid w:val="00CD2A71"/>
    <w:rsid w:val="00CE3011"/>
    <w:rsid w:val="00CE499C"/>
    <w:rsid w:val="00D01C9D"/>
    <w:rsid w:val="00D12100"/>
    <w:rsid w:val="00D139DF"/>
    <w:rsid w:val="00D2797C"/>
    <w:rsid w:val="00D34192"/>
    <w:rsid w:val="00D345CA"/>
    <w:rsid w:val="00D522E6"/>
    <w:rsid w:val="00D528C8"/>
    <w:rsid w:val="00D56C97"/>
    <w:rsid w:val="00D612A9"/>
    <w:rsid w:val="00D66B1A"/>
    <w:rsid w:val="00D844B6"/>
    <w:rsid w:val="00D87190"/>
    <w:rsid w:val="00D92C40"/>
    <w:rsid w:val="00D95E1E"/>
    <w:rsid w:val="00DA0AA4"/>
    <w:rsid w:val="00DA6478"/>
    <w:rsid w:val="00DA6923"/>
    <w:rsid w:val="00DA7FD3"/>
    <w:rsid w:val="00DB4DE1"/>
    <w:rsid w:val="00DD145D"/>
    <w:rsid w:val="00DD252F"/>
    <w:rsid w:val="00DD7F8A"/>
    <w:rsid w:val="00DE03EC"/>
    <w:rsid w:val="00DE138C"/>
    <w:rsid w:val="00DF3AE2"/>
    <w:rsid w:val="00E00E62"/>
    <w:rsid w:val="00E0458C"/>
    <w:rsid w:val="00E0768C"/>
    <w:rsid w:val="00E17D13"/>
    <w:rsid w:val="00E22C69"/>
    <w:rsid w:val="00E23FD8"/>
    <w:rsid w:val="00E26025"/>
    <w:rsid w:val="00E2765E"/>
    <w:rsid w:val="00E32A31"/>
    <w:rsid w:val="00E32CE0"/>
    <w:rsid w:val="00E33CD3"/>
    <w:rsid w:val="00E45386"/>
    <w:rsid w:val="00E46F0F"/>
    <w:rsid w:val="00E50728"/>
    <w:rsid w:val="00E53F9F"/>
    <w:rsid w:val="00E56D26"/>
    <w:rsid w:val="00E64E67"/>
    <w:rsid w:val="00E74251"/>
    <w:rsid w:val="00E77239"/>
    <w:rsid w:val="00E8278E"/>
    <w:rsid w:val="00E9136D"/>
    <w:rsid w:val="00E91D78"/>
    <w:rsid w:val="00E92AAC"/>
    <w:rsid w:val="00E95117"/>
    <w:rsid w:val="00EA495D"/>
    <w:rsid w:val="00EB3C67"/>
    <w:rsid w:val="00EB571D"/>
    <w:rsid w:val="00EB5E72"/>
    <w:rsid w:val="00EB7809"/>
    <w:rsid w:val="00EC3C8E"/>
    <w:rsid w:val="00ED0832"/>
    <w:rsid w:val="00ED5846"/>
    <w:rsid w:val="00EE4936"/>
    <w:rsid w:val="00EE6EB6"/>
    <w:rsid w:val="00EF5A89"/>
    <w:rsid w:val="00F105D9"/>
    <w:rsid w:val="00F1158C"/>
    <w:rsid w:val="00F1442F"/>
    <w:rsid w:val="00F16AFC"/>
    <w:rsid w:val="00F20301"/>
    <w:rsid w:val="00F204CF"/>
    <w:rsid w:val="00F22F7B"/>
    <w:rsid w:val="00F2304D"/>
    <w:rsid w:val="00F235BB"/>
    <w:rsid w:val="00F30198"/>
    <w:rsid w:val="00F409EB"/>
    <w:rsid w:val="00F415C8"/>
    <w:rsid w:val="00F45EF6"/>
    <w:rsid w:val="00F51E40"/>
    <w:rsid w:val="00F53BD9"/>
    <w:rsid w:val="00F5419B"/>
    <w:rsid w:val="00F54784"/>
    <w:rsid w:val="00F6254C"/>
    <w:rsid w:val="00F63857"/>
    <w:rsid w:val="00F70788"/>
    <w:rsid w:val="00F76F21"/>
    <w:rsid w:val="00F8393C"/>
    <w:rsid w:val="00F83B46"/>
    <w:rsid w:val="00F9036D"/>
    <w:rsid w:val="00F928ED"/>
    <w:rsid w:val="00F97827"/>
    <w:rsid w:val="00FB2B33"/>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unhideWhenUsed/>
    <w:rsid w:val="00FC3200"/>
  </w:style>
  <w:style w:type="character" w:customStyle="1" w:styleId="CommentTextChar">
    <w:name w:val="Comment Text Char"/>
    <w:basedOn w:val="DefaultParagraphFont"/>
    <w:link w:val="CommentText"/>
    <w:uiPriority w:val="99"/>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semiHidden/>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character" w:customStyle="1" w:styleId="UnresolvedMention2">
    <w:name w:val="Unresolved Mention2"/>
    <w:basedOn w:val="DefaultParagraphFont"/>
    <w:uiPriority w:val="99"/>
    <w:semiHidden/>
    <w:unhideWhenUsed/>
    <w:rsid w:val="00EB571D"/>
    <w:rPr>
      <w:color w:val="605E5C"/>
      <w:shd w:val="clear" w:color="auto" w:fill="E1DFDD"/>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basedOn w:val="DefaultParagraphFont"/>
    <w:link w:val="ListParagraph"/>
    <w:uiPriority w:val="34"/>
    <w:qFormat/>
    <w:locked/>
    <w:rsid w:val="006F7D98"/>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6F7D9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F7D98"/>
    <w:rPr>
      <w:rFonts w:ascii="Times New Roman" w:eastAsia="Times New Roman" w:hAnsi="Times New Roman" w:cs="Times New Roman"/>
      <w:sz w:val="16"/>
      <w:szCs w:val="16"/>
      <w:lang w:val="en-GB" w:eastAsia="en-GB"/>
    </w:rPr>
  </w:style>
  <w:style w:type="paragraph" w:styleId="NoSpacing">
    <w:name w:val="No Spacing"/>
    <w:uiPriority w:val="1"/>
    <w:qFormat/>
    <w:rsid w:val="004535B9"/>
    <w:pPr>
      <w:spacing w:after="0" w:line="240" w:lineRule="auto"/>
    </w:pPr>
  </w:style>
  <w:style w:type="character" w:customStyle="1" w:styleId="UnresolvedMention3">
    <w:name w:val="Unresolved Mention3"/>
    <w:basedOn w:val="DefaultParagraphFont"/>
    <w:uiPriority w:val="99"/>
    <w:semiHidden/>
    <w:unhideWhenUsed/>
    <w:rsid w:val="009E3F18"/>
    <w:rPr>
      <w:color w:val="605E5C"/>
      <w:shd w:val="clear" w:color="auto" w:fill="E1DFDD"/>
    </w:rPr>
  </w:style>
  <w:style w:type="character" w:styleId="UnresolvedMention">
    <w:name w:val="Unresolved Mention"/>
    <w:basedOn w:val="DefaultParagraphFont"/>
    <w:uiPriority w:val="99"/>
    <w:semiHidden/>
    <w:unhideWhenUsed/>
    <w:rsid w:val="008948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04171984">
      <w:bodyDiv w:val="1"/>
      <w:marLeft w:val="0"/>
      <w:marRight w:val="0"/>
      <w:marTop w:val="0"/>
      <w:marBottom w:val="0"/>
      <w:divBdr>
        <w:top w:val="none" w:sz="0" w:space="0" w:color="auto"/>
        <w:left w:val="none" w:sz="0" w:space="0" w:color="auto"/>
        <w:bottom w:val="none" w:sz="0" w:space="0" w:color="auto"/>
        <w:right w:val="none" w:sz="0" w:space="0" w:color="auto"/>
      </w:divBdr>
    </w:div>
    <w:div w:id="510947324">
      <w:bodyDiv w:val="1"/>
      <w:marLeft w:val="0"/>
      <w:marRight w:val="0"/>
      <w:marTop w:val="0"/>
      <w:marBottom w:val="0"/>
      <w:divBdr>
        <w:top w:val="none" w:sz="0" w:space="0" w:color="auto"/>
        <w:left w:val="none" w:sz="0" w:space="0" w:color="auto"/>
        <w:bottom w:val="none" w:sz="0" w:space="0" w:color="auto"/>
        <w:right w:val="none" w:sz="0" w:space="0" w:color="auto"/>
      </w:divBdr>
    </w:div>
    <w:div w:id="555355008">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27806339">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255819093">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2375964">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693140447">
      <w:bodyDiv w:val="1"/>
      <w:marLeft w:val="0"/>
      <w:marRight w:val="0"/>
      <w:marTop w:val="0"/>
      <w:marBottom w:val="0"/>
      <w:divBdr>
        <w:top w:val="none" w:sz="0" w:space="0" w:color="auto"/>
        <w:left w:val="none" w:sz="0" w:space="0" w:color="auto"/>
        <w:bottom w:val="none" w:sz="0" w:space="0" w:color="auto"/>
        <w:right w:val="none" w:sz="0" w:space="0" w:color="auto"/>
      </w:divBdr>
    </w:div>
    <w:div w:id="1736128694">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749885809">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1864855382">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03181803">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anagement@hse.ie" TargetMode="External"/><Relationship Id="rId18" Type="http://schemas.openxmlformats.org/officeDocument/2006/relationships/hyperlink" Target="https://www.sipo.i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nd.capitalestates@hse.ie" TargetMode="External"/><Relationship Id="rId17" Type="http://schemas.openxmlformats.org/officeDocument/2006/relationships/hyperlink" Target="https://www.hse.ie/eng/services/list/2/primarycare/childrenfirst/resources/" TargetMode="External"/><Relationship Id="rId2" Type="http://schemas.openxmlformats.org/officeDocument/2006/relationships/customXml" Target="../customXml/item2.xml"/><Relationship Id="rId16" Type="http://schemas.openxmlformats.org/officeDocument/2006/relationships/hyperlink" Target="https://revisedacts.lawreform.ie/eli/2015/act/36/revised/en/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psa.ie/pdf/?file=https://assets.cpsa.ie/media/275828/b88e3648-c663-4293-9471-d2d75bd1d685.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se.ie/eng/staff/resources/diversity/diversity.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51d523d3968138562bcec8cb0a2474d3">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a33e620eaf38b106fd241562d72e0d5a"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AB155D-45E6-4A95-BF2D-68613EAE5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0F9AA3-8B3B-4EDB-9498-E2B37A9C6C51}">
  <ds:schemaRefs>
    <ds:schemaRef ds:uri="http://schemas.microsoft.com/sharepoint/v3/contenttype/forms"/>
  </ds:schemaRefs>
</ds:datastoreItem>
</file>

<file path=customXml/itemProps3.xml><?xml version="1.0" encoding="utf-8"?>
<ds:datastoreItem xmlns:ds="http://schemas.openxmlformats.org/officeDocument/2006/customXml" ds:itemID="{799805DC-2FCC-4B9B-8832-0BB3CBE42873}">
  <ds:schemaRefs>
    <ds:schemaRef ds:uri="http://schemas.openxmlformats.org/officeDocument/2006/bibliography"/>
  </ds:schemaRefs>
</ds:datastoreItem>
</file>

<file path=customXml/itemProps4.xml><?xml version="1.0" encoding="utf-8"?>
<ds:datastoreItem xmlns:ds="http://schemas.openxmlformats.org/officeDocument/2006/customXml" ds:itemID="{01177572-1E59-469F-AC6E-A742E41EDB76}">
  <ds:schemaRefs>
    <ds:schemaRef ds:uri="http://schemas.microsoft.com/office/2006/metadata/properties"/>
    <ds:schemaRef ds:uri="http://schemas.microsoft.com/office/infopath/2007/PartnerControls"/>
    <ds:schemaRef ds:uri="540502ad-e2ea-49e0-837d-f664c5657004"/>
    <ds:schemaRef ds:uri="f8767091-446f-4677-8f8f-9d911788ee8f"/>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6025</Words>
  <Characters>34346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40291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Alan OShea4</cp:lastModifiedBy>
  <cp:revision>6</cp:revision>
  <dcterms:created xsi:type="dcterms:W3CDTF">2026-06-24T09:06:00Z</dcterms:created>
  <dcterms:modified xsi:type="dcterms:W3CDTF">2026-07-06T09:47:00Z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