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1A519A">
      <w:pPr>
        <w:jc w:val="center"/>
        <w:rPr>
          <w:rFonts w:cs="Arial"/>
          <w:b/>
        </w:rPr>
      </w:pPr>
      <w:r w:rsidRPr="001A519A">
        <w:rPr>
          <w:rFonts w:cs="Arial"/>
          <w:b/>
        </w:rPr>
        <w:t>Additional Campaign Information</w:t>
      </w:r>
    </w:p>
    <w:p w14:paraId="76B48B15" w14:textId="6C5E379B" w:rsidR="00C10E8B" w:rsidRPr="006E5B21" w:rsidRDefault="006E5B21" w:rsidP="00C10E8B">
      <w:pPr>
        <w:jc w:val="center"/>
        <w:rPr>
          <w:rFonts w:cs="Arial"/>
          <w:b/>
        </w:rPr>
      </w:pPr>
      <w:r w:rsidRPr="006E5B21">
        <w:rPr>
          <w:rFonts w:cs="Arial"/>
          <w:b/>
        </w:rPr>
        <w:t>NRS15494</w:t>
      </w:r>
      <w:r w:rsidR="00C10E8B" w:rsidRPr="006E5B21">
        <w:rPr>
          <w:rFonts w:cs="Arial"/>
          <w:b/>
        </w:rPr>
        <w:t xml:space="preserve">, </w:t>
      </w:r>
      <w:r w:rsidRPr="006E5B21">
        <w:rPr>
          <w:rFonts w:cs="Arial"/>
          <w:b/>
        </w:rPr>
        <w:t>Senior Scientist</w:t>
      </w:r>
    </w:p>
    <w:p w14:paraId="05DA744E" w14:textId="7E9EC4F5" w:rsidR="00065A9D" w:rsidRPr="006E5B21" w:rsidRDefault="006E5B21" w:rsidP="003D19FA">
      <w:pPr>
        <w:jc w:val="center"/>
        <w:rPr>
          <w:rFonts w:cs="Arial"/>
          <w:b/>
        </w:rPr>
      </w:pPr>
      <w:r w:rsidRPr="006E5B21">
        <w:rPr>
          <w:rFonts w:cs="Arial"/>
          <w:b/>
        </w:rPr>
        <w:t>National Genetics and Genomics Office</w:t>
      </w:r>
    </w:p>
    <w:p w14:paraId="3BD234C1" w14:textId="77777777" w:rsidR="006E5B21" w:rsidRPr="008F59BA" w:rsidRDefault="006E5B21"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6E5B21">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6D066BC2"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6E5B21" w:rsidRPr="006E5B21">
          <w:rPr>
            <w:rFonts w:ascii="Arial" w:hAnsi="Arial" w:cs="Arial"/>
            <w:b/>
            <w:bCs/>
          </w:rPr>
          <w:t>applyalliedhealth@hse.ie</w:t>
        </w:r>
      </w:hyperlink>
      <w:r w:rsidR="006E5B21" w:rsidRPr="006E5B21">
        <w:rPr>
          <w:rFonts w:ascii="Arial" w:hAnsi="Arial" w:cs="Arial"/>
          <w:b/>
          <w:bCs/>
        </w:rPr>
        <w:t xml:space="preserve"> </w:t>
      </w:r>
      <w:r w:rsidR="000E18B2" w:rsidRPr="000E18B2">
        <w:rPr>
          <w:rFonts w:ascii="Arial" w:hAnsi="Arial" w:cs="Arial"/>
          <w:b/>
          <w:bCs/>
        </w:rPr>
        <w:t xml:space="preserve">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Onedrive,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41B78F2A"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D15F87" w:rsidRPr="00D15F87">
        <w:rPr>
          <w:rFonts w:cs="Arial"/>
          <w:b/>
        </w:rPr>
        <w:t>Thursday 01</w:t>
      </w:r>
      <w:r w:rsidR="00D15F87" w:rsidRPr="00D15F87">
        <w:rPr>
          <w:rFonts w:cs="Arial"/>
          <w:b/>
          <w:vertAlign w:val="superscript"/>
        </w:rPr>
        <w:t>st</w:t>
      </w:r>
      <w:r w:rsidR="00D15F87" w:rsidRPr="00D15F87">
        <w:rPr>
          <w:rFonts w:cs="Arial"/>
          <w:b/>
        </w:rPr>
        <w:t xml:space="preserve"> October 2026</w:t>
      </w:r>
      <w:r w:rsidR="001C6A33" w:rsidRPr="00D15F87">
        <w:rPr>
          <w:rFonts w:cs="Arial"/>
          <w:b/>
        </w:rPr>
        <w:t xml:space="preserve"> at</w:t>
      </w:r>
      <w:r w:rsidR="00BE366C" w:rsidRPr="00D15F87">
        <w:rPr>
          <w:rFonts w:cs="Arial"/>
          <w:b/>
        </w:rPr>
        <w:t xml:space="preserve"> 12</w:t>
      </w:r>
      <w:r w:rsidR="0004529C" w:rsidRPr="00D15F87">
        <w:rPr>
          <w:rFonts w:cs="Arial"/>
          <w:b/>
        </w:rPr>
        <w:t>:00PM</w:t>
      </w:r>
      <w:r w:rsidR="00BE366C" w:rsidRPr="00D15F87">
        <w:rPr>
          <w:rFonts w:cs="Arial"/>
          <w:b/>
        </w:rPr>
        <w:t>.</w:t>
      </w:r>
      <w:r w:rsidR="00C95B23" w:rsidRPr="00D15F87">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5D4E5D22" w:rsidR="003722EB" w:rsidRDefault="00E47641" w:rsidP="006E5B2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4012DF7B" w:rsidR="00F65A22" w:rsidRPr="006E5B21"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4139CFAE" w14:textId="429EE6F4" w:rsidR="00F33685" w:rsidRPr="006E5B21" w:rsidRDefault="006158B7" w:rsidP="006E5B21">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 xml:space="preserve">that expressed an interest on the panel refuses the job offer, it is then offered to the second candidate who expressed interest on the panel.  Once a panel is formed, it remains in existence for 1 year and may be </w:t>
      </w:r>
      <w:proofErr w:type="gramStart"/>
      <w:r w:rsidRPr="008F59BA">
        <w:rPr>
          <w:rFonts w:cs="Arial"/>
          <w:color w:val="000000"/>
        </w:rPr>
        <w:t>extended.</w:t>
      </w:r>
      <w:bookmarkStart w:id="1" w:name="_Hlk209809820"/>
      <w:r w:rsidR="00F33685">
        <w:rPr>
          <w:rFonts w:cs="Arial"/>
          <w:color w:val="FF0000"/>
          <w:lang w:val="en-GB"/>
        </w:rPr>
        <w:t>.</w:t>
      </w:r>
      <w:proofErr w:type="gramEnd"/>
    </w:p>
    <w:bookmarkEnd w:id="1"/>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18972F47"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6E5B21" w:rsidRPr="00BF4CC2">
          <w:rPr>
            <w:rStyle w:val="Hyperlink"/>
            <w:rFonts w:cs="Arial"/>
          </w:rPr>
          <w:t>applyalliedhealth@hse.ie</w:t>
        </w:r>
      </w:hyperlink>
      <w:r w:rsidR="006E5B21">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t>Appendix 1</w:t>
      </w:r>
    </w:p>
    <w:p w14:paraId="3726BE84" w14:textId="77777777" w:rsidR="006E5B21" w:rsidRDefault="006E5B21" w:rsidP="006E5B21">
      <w:pPr>
        <w:widowControl w:val="0"/>
        <w:autoSpaceDE w:val="0"/>
        <w:autoSpaceDN w:val="0"/>
        <w:adjustRightInd w:val="0"/>
        <w:rPr>
          <w:rFonts w:cs="Arial"/>
          <w:b/>
          <w:bCs/>
        </w:rPr>
      </w:pPr>
    </w:p>
    <w:p w14:paraId="3C848F81" w14:textId="102A05A1" w:rsidR="006E5B21" w:rsidRPr="00EB0C20" w:rsidRDefault="006E5B21" w:rsidP="006E5B21">
      <w:pPr>
        <w:widowControl w:val="0"/>
        <w:autoSpaceDE w:val="0"/>
        <w:autoSpaceDN w:val="0"/>
        <w:adjustRightInd w:val="0"/>
        <w:rPr>
          <w:rFonts w:cs="Arial"/>
          <w:b/>
          <w:bCs/>
        </w:rPr>
      </w:pPr>
      <w:r w:rsidRPr="00EB0C20">
        <w:rPr>
          <w:rFonts w:cs="Arial"/>
          <w:b/>
          <w:bCs/>
        </w:rPr>
        <w:t xml:space="preserve">Candidates must have at the latest date of application: </w:t>
      </w:r>
    </w:p>
    <w:p w14:paraId="44820A53" w14:textId="77777777" w:rsidR="006E5B21" w:rsidRPr="00B45A31" w:rsidRDefault="006E5B21" w:rsidP="006E5B21">
      <w:pPr>
        <w:widowControl w:val="0"/>
        <w:autoSpaceDE w:val="0"/>
        <w:autoSpaceDN w:val="0"/>
        <w:adjustRightInd w:val="0"/>
        <w:rPr>
          <w:rFonts w:cs="Arial"/>
          <w:bCs/>
        </w:rPr>
      </w:pPr>
    </w:p>
    <w:p w14:paraId="4BD2F069" w14:textId="77777777" w:rsidR="006E5B21" w:rsidRPr="002D73D0" w:rsidRDefault="006E5B21" w:rsidP="006E5B21">
      <w:pPr>
        <w:pStyle w:val="ListParagraph"/>
        <w:widowControl w:val="0"/>
        <w:numPr>
          <w:ilvl w:val="0"/>
          <w:numId w:val="29"/>
        </w:numPr>
        <w:autoSpaceDE w:val="0"/>
        <w:autoSpaceDN w:val="0"/>
        <w:adjustRightInd w:val="0"/>
        <w:ind w:left="240" w:hanging="240"/>
        <w:contextualSpacing w:val="0"/>
        <w:rPr>
          <w:rFonts w:ascii="Arial" w:hAnsi="Arial" w:cs="Arial"/>
          <w:b/>
        </w:rPr>
      </w:pPr>
      <w:r w:rsidRPr="002D73D0">
        <w:rPr>
          <w:rFonts w:ascii="Arial" w:hAnsi="Arial" w:cs="Arial"/>
          <w:b/>
        </w:rPr>
        <w:t>Professional Qualifications and Experience:</w:t>
      </w:r>
    </w:p>
    <w:p w14:paraId="765DD950" w14:textId="77777777" w:rsidR="006E5B21" w:rsidRPr="00EB0C20" w:rsidRDefault="006E5B21" w:rsidP="006E5B21">
      <w:pPr>
        <w:widowControl w:val="0"/>
        <w:autoSpaceDE w:val="0"/>
        <w:autoSpaceDN w:val="0"/>
        <w:adjustRightInd w:val="0"/>
        <w:rPr>
          <w:rFonts w:cs="Arial"/>
          <w:bCs/>
        </w:rPr>
      </w:pPr>
    </w:p>
    <w:p w14:paraId="0966C4DB" w14:textId="77777777" w:rsidR="006E5B21" w:rsidRDefault="006E5B21" w:rsidP="006E5B21">
      <w:pPr>
        <w:pStyle w:val="ListParagraph"/>
        <w:numPr>
          <w:ilvl w:val="0"/>
          <w:numId w:val="30"/>
        </w:numPr>
        <w:contextualSpacing w:val="0"/>
        <w:rPr>
          <w:rFonts w:ascii="Arial" w:hAnsi="Arial" w:cs="Arial"/>
          <w:lang w:val="en-IE"/>
        </w:rPr>
      </w:pPr>
      <w:r>
        <w:rPr>
          <w:rFonts w:ascii="Arial" w:hAnsi="Arial" w:cs="Arial"/>
          <w:lang w:val="en-IE"/>
        </w:rPr>
        <w:t>D</w:t>
      </w:r>
      <w:r w:rsidRPr="006F57D9">
        <w:rPr>
          <w:rFonts w:ascii="Arial" w:hAnsi="Arial" w:cs="Arial"/>
          <w:lang w:val="en-IE"/>
        </w:rPr>
        <w:t>egree in a biological science or equivalent.</w:t>
      </w:r>
    </w:p>
    <w:p w14:paraId="2EA11460" w14:textId="77777777" w:rsidR="006E5B21" w:rsidRPr="006F57D9" w:rsidRDefault="006E5B21" w:rsidP="006E5B21">
      <w:pPr>
        <w:pStyle w:val="ListParagraph"/>
        <w:contextualSpacing w:val="0"/>
        <w:rPr>
          <w:rFonts w:ascii="Arial" w:hAnsi="Arial" w:cs="Arial"/>
          <w:lang w:val="en-IE"/>
        </w:rPr>
      </w:pPr>
    </w:p>
    <w:p w14:paraId="469AC386" w14:textId="77777777" w:rsidR="006E5B21" w:rsidRPr="002D73D0" w:rsidRDefault="006E5B21" w:rsidP="006E5B21">
      <w:pPr>
        <w:pStyle w:val="ListParagraph"/>
        <w:ind w:left="1440" w:firstLine="720"/>
        <w:rPr>
          <w:rFonts w:ascii="Arial" w:hAnsi="Arial" w:cs="Arial"/>
          <w:b/>
          <w:bCs/>
          <w:lang w:val="en-IE"/>
        </w:rPr>
      </w:pPr>
      <w:r w:rsidRPr="002D73D0">
        <w:rPr>
          <w:rFonts w:ascii="Arial" w:hAnsi="Arial" w:cs="Arial"/>
          <w:b/>
          <w:bCs/>
          <w:lang w:val="en-IE"/>
        </w:rPr>
        <w:t>And</w:t>
      </w:r>
    </w:p>
    <w:p w14:paraId="3A4BCDD6" w14:textId="77777777" w:rsidR="006E5B21" w:rsidRPr="006F57D9" w:rsidRDefault="006E5B21" w:rsidP="006E5B21">
      <w:pPr>
        <w:pStyle w:val="ListParagraph"/>
        <w:rPr>
          <w:rFonts w:ascii="Arial" w:hAnsi="Arial" w:cs="Arial"/>
          <w:lang w:val="en-IE"/>
        </w:rPr>
      </w:pPr>
    </w:p>
    <w:p w14:paraId="092462A3" w14:textId="77777777" w:rsidR="006E5B21" w:rsidRPr="006E5B21" w:rsidRDefault="006E5B21" w:rsidP="006E5B21">
      <w:pPr>
        <w:pStyle w:val="ListParagraph"/>
        <w:numPr>
          <w:ilvl w:val="0"/>
          <w:numId w:val="30"/>
        </w:numPr>
        <w:contextualSpacing w:val="0"/>
        <w:rPr>
          <w:rFonts w:ascii="Arial" w:hAnsi="Arial" w:cs="Arial"/>
          <w:lang w:val="en-IE"/>
        </w:rPr>
      </w:pPr>
      <w:r w:rsidRPr="006F57D9">
        <w:rPr>
          <w:rFonts w:ascii="Arial" w:hAnsi="Arial" w:cs="Arial"/>
          <w:iCs/>
        </w:rPr>
        <w:t>MSc or PhD in</w:t>
      </w:r>
      <w:r>
        <w:rPr>
          <w:rFonts w:ascii="Arial" w:hAnsi="Arial" w:cs="Arial"/>
          <w:iCs/>
        </w:rPr>
        <w:t xml:space="preserve"> </w:t>
      </w:r>
      <w:r w:rsidRPr="006F57D9">
        <w:rPr>
          <w:rFonts w:ascii="Arial" w:hAnsi="Arial" w:cs="Arial"/>
          <w:iCs/>
        </w:rPr>
        <w:t>human genetics</w:t>
      </w:r>
    </w:p>
    <w:p w14:paraId="2229398D" w14:textId="77777777" w:rsidR="006E5B21" w:rsidRPr="002D73D0" w:rsidRDefault="006E5B21" w:rsidP="006E5B21">
      <w:pPr>
        <w:pStyle w:val="ListParagraph"/>
        <w:contextualSpacing w:val="0"/>
        <w:rPr>
          <w:rFonts w:ascii="Arial" w:hAnsi="Arial" w:cs="Arial"/>
          <w:lang w:val="en-IE"/>
        </w:rPr>
      </w:pPr>
    </w:p>
    <w:p w14:paraId="53E8BD2A" w14:textId="77777777" w:rsidR="006E5B21" w:rsidRDefault="006E5B21" w:rsidP="006E5B21">
      <w:pPr>
        <w:pStyle w:val="ListParagraph"/>
        <w:ind w:left="1440" w:firstLine="720"/>
        <w:rPr>
          <w:rFonts w:ascii="Arial" w:hAnsi="Arial" w:cs="Arial"/>
          <w:b/>
          <w:bCs/>
        </w:rPr>
      </w:pPr>
      <w:r w:rsidRPr="002D73D0">
        <w:rPr>
          <w:rFonts w:ascii="Arial" w:hAnsi="Arial" w:cs="Arial"/>
          <w:b/>
          <w:bCs/>
        </w:rPr>
        <w:t>Or</w:t>
      </w:r>
    </w:p>
    <w:p w14:paraId="47EBA0B4" w14:textId="77777777" w:rsidR="006E5B21" w:rsidRPr="002D73D0" w:rsidRDefault="006E5B21" w:rsidP="006E5B21">
      <w:pPr>
        <w:pStyle w:val="ListParagraph"/>
        <w:ind w:left="1440" w:firstLine="720"/>
        <w:rPr>
          <w:rFonts w:ascii="Arial" w:hAnsi="Arial" w:cs="Arial"/>
          <w:b/>
          <w:bCs/>
        </w:rPr>
      </w:pPr>
    </w:p>
    <w:p w14:paraId="22ADC5B5" w14:textId="77777777" w:rsidR="006E5B21" w:rsidRPr="006F57D9" w:rsidRDefault="006E5B21" w:rsidP="006E5B21">
      <w:pPr>
        <w:pStyle w:val="ListParagraph"/>
        <w:rPr>
          <w:rFonts w:ascii="Arial" w:hAnsi="Arial" w:cs="Arial"/>
          <w:lang w:val="en-IE"/>
        </w:rPr>
      </w:pPr>
      <w:r>
        <w:rPr>
          <w:rFonts w:ascii="Arial" w:hAnsi="Arial" w:cs="Arial"/>
          <w:lang w:val="en-IE"/>
        </w:rPr>
        <w:t xml:space="preserve">Genetics </w:t>
      </w:r>
      <w:r w:rsidRPr="006F57D9">
        <w:rPr>
          <w:rFonts w:ascii="Arial" w:hAnsi="Arial" w:cs="Arial"/>
          <w:lang w:val="en-IE"/>
        </w:rPr>
        <w:t>FRCPath (Part 1 and/or 2)</w:t>
      </w:r>
    </w:p>
    <w:p w14:paraId="7F86753C" w14:textId="77777777" w:rsidR="006E5B21" w:rsidRDefault="006E5B21" w:rsidP="006E5B21">
      <w:pPr>
        <w:pStyle w:val="ListParagraph"/>
        <w:rPr>
          <w:rFonts w:ascii="Arial" w:hAnsi="Arial" w:cs="Arial"/>
          <w:b/>
          <w:bCs/>
          <w:lang w:val="en-IE"/>
        </w:rPr>
      </w:pPr>
    </w:p>
    <w:p w14:paraId="644C7FBF" w14:textId="77777777" w:rsidR="006E5B21" w:rsidRDefault="006E5B21" w:rsidP="006E5B21">
      <w:pPr>
        <w:pStyle w:val="ListParagraph"/>
        <w:ind w:left="1440" w:firstLine="720"/>
        <w:rPr>
          <w:rFonts w:ascii="Arial" w:hAnsi="Arial" w:cs="Arial"/>
          <w:b/>
          <w:bCs/>
          <w:lang w:val="en-IE"/>
        </w:rPr>
      </w:pPr>
      <w:r>
        <w:rPr>
          <w:rFonts w:ascii="Arial" w:hAnsi="Arial" w:cs="Arial"/>
          <w:b/>
          <w:bCs/>
          <w:lang w:val="en-IE"/>
        </w:rPr>
        <w:t>A</w:t>
      </w:r>
      <w:r w:rsidRPr="002D73D0">
        <w:rPr>
          <w:rFonts w:ascii="Arial" w:hAnsi="Arial" w:cs="Arial"/>
          <w:b/>
          <w:bCs/>
          <w:lang w:val="en-IE"/>
        </w:rPr>
        <w:t>nd</w:t>
      </w:r>
    </w:p>
    <w:p w14:paraId="65CDB374" w14:textId="77777777" w:rsidR="006E5B21" w:rsidRPr="002D73D0" w:rsidRDefault="006E5B21" w:rsidP="006E5B21">
      <w:pPr>
        <w:pStyle w:val="ListParagraph"/>
        <w:rPr>
          <w:rFonts w:ascii="Arial" w:hAnsi="Arial" w:cs="Arial"/>
          <w:b/>
          <w:bCs/>
          <w:lang w:val="en-IE"/>
        </w:rPr>
      </w:pPr>
    </w:p>
    <w:p w14:paraId="1F6A46A7" w14:textId="5DA0C5E0" w:rsidR="006E5B21" w:rsidRPr="003C0C46" w:rsidRDefault="006E5B21" w:rsidP="006E5B21">
      <w:pPr>
        <w:pStyle w:val="ListParagraph"/>
        <w:numPr>
          <w:ilvl w:val="0"/>
          <w:numId w:val="30"/>
        </w:numPr>
        <w:contextualSpacing w:val="0"/>
        <w:rPr>
          <w:rFonts w:ascii="Arial" w:eastAsia="Arial" w:hAnsi="Arial" w:cs="Arial"/>
          <w:lang w:val="en-IE"/>
        </w:rPr>
      </w:pPr>
      <w:r w:rsidRPr="006F57D9">
        <w:rPr>
          <w:rFonts w:ascii="Arial" w:eastAsia="Arial" w:hAnsi="Arial" w:cs="Arial"/>
        </w:rPr>
        <w:t>Possess 4 years, post qualification</w:t>
      </w:r>
      <w:r>
        <w:rPr>
          <w:rFonts w:ascii="Arial" w:eastAsia="Arial" w:hAnsi="Arial" w:cs="Arial"/>
        </w:rPr>
        <w:t xml:space="preserve"> (referenced in 1. b) </w:t>
      </w:r>
      <w:r w:rsidRPr="006F57D9">
        <w:rPr>
          <w:rFonts w:ascii="Arial" w:eastAsia="Arial" w:hAnsi="Arial" w:cs="Arial"/>
        </w:rPr>
        <w:t>full-time experience in a clinical diagnostic laboratory</w:t>
      </w:r>
      <w:r>
        <w:rPr>
          <w:rFonts w:ascii="Arial" w:eastAsia="Arial" w:hAnsi="Arial" w:cs="Arial"/>
        </w:rPr>
        <w:t xml:space="preserve"> including </w:t>
      </w:r>
    </w:p>
    <w:p w14:paraId="4B254285" w14:textId="77777777" w:rsidR="006E5B21" w:rsidRPr="001A54D7" w:rsidRDefault="006E5B21" w:rsidP="006E5B21">
      <w:pPr>
        <w:pStyle w:val="ListParagraph"/>
        <w:rPr>
          <w:rFonts w:ascii="Arial" w:eastAsia="Arial" w:hAnsi="Arial" w:cs="Arial"/>
          <w:lang w:val="en-IE"/>
        </w:rPr>
      </w:pPr>
    </w:p>
    <w:p w14:paraId="6F75B797" w14:textId="77777777" w:rsidR="006E5B21" w:rsidRPr="001A54D7" w:rsidRDefault="006E5B21" w:rsidP="006E5B21">
      <w:pPr>
        <w:pStyle w:val="ListParagraph"/>
        <w:numPr>
          <w:ilvl w:val="1"/>
          <w:numId w:val="28"/>
        </w:numPr>
        <w:contextualSpacing w:val="0"/>
        <w:rPr>
          <w:rFonts w:ascii="Arial" w:hAnsi="Arial" w:cs="Arial"/>
        </w:rPr>
      </w:pPr>
      <w:r w:rsidRPr="001A54D7">
        <w:rPr>
          <w:rFonts w:ascii="Arial" w:hAnsi="Arial" w:cs="Arial"/>
        </w:rPr>
        <w:t>Depth and breadth of experience working with molecular technologies</w:t>
      </w:r>
    </w:p>
    <w:p w14:paraId="1210FC71" w14:textId="77777777" w:rsidR="006E5B21" w:rsidRPr="001A54D7" w:rsidRDefault="006E5B21" w:rsidP="006E5B21">
      <w:pPr>
        <w:pStyle w:val="ListParagraph"/>
        <w:numPr>
          <w:ilvl w:val="1"/>
          <w:numId w:val="28"/>
        </w:numPr>
        <w:contextualSpacing w:val="0"/>
        <w:rPr>
          <w:rFonts w:ascii="Arial" w:hAnsi="Arial" w:cs="Arial"/>
        </w:rPr>
      </w:pPr>
      <w:r w:rsidRPr="001A54D7">
        <w:rPr>
          <w:rFonts w:ascii="Arial" w:hAnsi="Arial" w:cs="Arial"/>
        </w:rPr>
        <w:t>Depth and breadth of experience of analysing and reporting genomic results</w:t>
      </w:r>
    </w:p>
    <w:p w14:paraId="30B133C6" w14:textId="77777777" w:rsidR="006E5B21" w:rsidRPr="00B45A31" w:rsidRDefault="006E5B21" w:rsidP="006E5B21">
      <w:pPr>
        <w:pStyle w:val="ListParagraph"/>
        <w:autoSpaceDE w:val="0"/>
        <w:autoSpaceDN w:val="0"/>
        <w:adjustRightInd w:val="0"/>
        <w:rPr>
          <w:rFonts w:ascii="Arial" w:eastAsiaTheme="minorHAnsi" w:hAnsi="Arial" w:cs="Arial"/>
          <w:lang w:val="en-IE"/>
        </w:rPr>
      </w:pPr>
    </w:p>
    <w:p w14:paraId="191BF9AA" w14:textId="7082BD0F" w:rsidR="006E5B21" w:rsidRPr="002D73D0" w:rsidRDefault="006E5B21" w:rsidP="006E5B21">
      <w:pPr>
        <w:pStyle w:val="ListParagraph"/>
        <w:numPr>
          <w:ilvl w:val="0"/>
          <w:numId w:val="30"/>
        </w:numPr>
        <w:autoSpaceDE w:val="0"/>
        <w:autoSpaceDN w:val="0"/>
        <w:adjustRightInd w:val="0"/>
        <w:contextualSpacing w:val="0"/>
        <w:rPr>
          <w:rFonts w:ascii="Arial" w:eastAsiaTheme="minorHAnsi" w:hAnsi="Arial" w:cs="Arial"/>
          <w:lang w:val="en-IE"/>
        </w:rPr>
      </w:pPr>
      <w:r>
        <w:rPr>
          <w:rFonts w:ascii="Arial" w:eastAsiaTheme="minorHAnsi" w:hAnsi="Arial" w:cs="Arial"/>
          <w:lang w:val="en-IE"/>
        </w:rPr>
        <w:t>P</w:t>
      </w:r>
      <w:r w:rsidRPr="002D73D0">
        <w:rPr>
          <w:rFonts w:ascii="Arial" w:eastAsiaTheme="minorHAnsi" w:hAnsi="Arial" w:cs="Arial"/>
          <w:lang w:val="en-IE"/>
        </w:rPr>
        <w:t>ossess the requisite knowledge and ability (including a high standard of suitability) for the proper discharge of the duties of the office.</w:t>
      </w:r>
    </w:p>
    <w:p w14:paraId="4A1F8A6E" w14:textId="77777777" w:rsidR="006E5B21" w:rsidRPr="00B45A31" w:rsidRDefault="006E5B21" w:rsidP="006E5B21">
      <w:pPr>
        <w:autoSpaceDE w:val="0"/>
        <w:autoSpaceDN w:val="0"/>
        <w:adjustRightInd w:val="0"/>
        <w:rPr>
          <w:rFonts w:eastAsiaTheme="minorHAnsi" w:cs="Arial"/>
          <w:lang w:eastAsia="en-US"/>
        </w:rPr>
      </w:pPr>
    </w:p>
    <w:p w14:paraId="370E7FBE" w14:textId="77777777" w:rsidR="006E5B21" w:rsidRPr="00B45A31" w:rsidRDefault="006E5B21" w:rsidP="006E5B21">
      <w:pPr>
        <w:pStyle w:val="Header"/>
        <w:tabs>
          <w:tab w:val="center" w:pos="709"/>
          <w:tab w:val="right" w:pos="8306"/>
        </w:tabs>
        <w:rPr>
          <w:rFonts w:ascii="Arial" w:hAnsi="Arial" w:cs="Arial"/>
          <w:lang w:eastAsia="en-IE"/>
        </w:rPr>
      </w:pPr>
    </w:p>
    <w:p w14:paraId="42477770" w14:textId="77777777" w:rsidR="006E5B21" w:rsidRPr="00B45A31" w:rsidRDefault="006E5B21" w:rsidP="006E5B21">
      <w:pPr>
        <w:pStyle w:val="Header"/>
        <w:tabs>
          <w:tab w:val="center" w:pos="240"/>
          <w:tab w:val="right" w:pos="8306"/>
        </w:tabs>
        <w:rPr>
          <w:rFonts w:ascii="Arial" w:hAnsi="Arial" w:cs="Arial"/>
          <w:b/>
        </w:rPr>
      </w:pPr>
      <w:r w:rsidRPr="00B45A31">
        <w:rPr>
          <w:rFonts w:ascii="Arial" w:hAnsi="Arial" w:cs="Arial"/>
          <w:b/>
        </w:rPr>
        <w:t>Health</w:t>
      </w:r>
    </w:p>
    <w:p w14:paraId="4ABDCE3E" w14:textId="77777777" w:rsidR="006E5B21" w:rsidRPr="00B45A31" w:rsidRDefault="006E5B21" w:rsidP="006E5B21">
      <w:pPr>
        <w:rPr>
          <w:rFonts w:cs="Arial"/>
        </w:rPr>
      </w:pPr>
      <w:r w:rsidRPr="00B45A31">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E9DF018" w14:textId="77777777" w:rsidR="006E5B21" w:rsidRPr="00B45A31" w:rsidRDefault="006E5B21" w:rsidP="006E5B21">
      <w:pPr>
        <w:rPr>
          <w:rFonts w:cs="Arial"/>
        </w:rPr>
      </w:pPr>
    </w:p>
    <w:p w14:paraId="3C10C52D" w14:textId="77777777" w:rsidR="006E5B21" w:rsidRPr="00B45A31" w:rsidRDefault="006E5B21" w:rsidP="006E5B21">
      <w:pPr>
        <w:rPr>
          <w:rFonts w:cs="Arial"/>
          <w:b/>
        </w:rPr>
      </w:pPr>
      <w:r w:rsidRPr="00B45A31">
        <w:rPr>
          <w:rFonts w:cs="Arial"/>
          <w:b/>
        </w:rPr>
        <w:t>Character</w:t>
      </w:r>
    </w:p>
    <w:p w14:paraId="6A691DF2" w14:textId="77777777" w:rsidR="006E5B21" w:rsidRPr="00B45A31" w:rsidRDefault="006E5B21" w:rsidP="006E5B21">
      <w:pPr>
        <w:rPr>
          <w:rFonts w:cs="Arial"/>
        </w:rPr>
      </w:pPr>
      <w:r w:rsidRPr="00B45A31">
        <w:rPr>
          <w:rFonts w:cs="Arial"/>
        </w:rPr>
        <w:t>Each candidate for and any person holding the office must be of good character.</w:t>
      </w:r>
    </w:p>
    <w:p w14:paraId="5B211E36" w14:textId="77777777" w:rsidR="00F46E24" w:rsidRDefault="00F46E24" w:rsidP="006B269C">
      <w:pPr>
        <w:rPr>
          <w:rFonts w:cs="Arial"/>
          <w:b/>
          <w:bCs/>
          <w:iCs/>
          <w:color w:val="FF0000"/>
        </w:rPr>
      </w:pPr>
    </w:p>
    <w:p w14:paraId="1EC9C745" w14:textId="77777777" w:rsidR="006E5B21" w:rsidRDefault="006E5B21" w:rsidP="006B269C">
      <w:pPr>
        <w:rPr>
          <w:rFonts w:cs="Arial"/>
          <w:b/>
          <w:bCs/>
          <w:iCs/>
          <w:color w:val="FF0000"/>
        </w:rPr>
      </w:pPr>
    </w:p>
    <w:p w14:paraId="10FADF13" w14:textId="77777777" w:rsidR="006E5B21" w:rsidRDefault="006E5B21" w:rsidP="006E5B21">
      <w:pPr>
        <w:rPr>
          <w:rFonts w:cs="Arial"/>
          <w:b/>
          <w:bCs/>
        </w:rPr>
      </w:pPr>
      <w:r w:rsidRPr="00D63BBB">
        <w:rPr>
          <w:rFonts w:cs="Arial"/>
          <w:b/>
          <w:bCs/>
        </w:rPr>
        <w:t>Post Specific Requirements</w:t>
      </w:r>
    </w:p>
    <w:p w14:paraId="4500E2D7" w14:textId="77777777" w:rsidR="006E5B21" w:rsidRPr="00F6254C" w:rsidRDefault="006E5B21" w:rsidP="006E5B21">
      <w:pPr>
        <w:rPr>
          <w:rFonts w:cs="Arial"/>
          <w:b/>
          <w:bCs/>
        </w:rPr>
      </w:pPr>
    </w:p>
    <w:p w14:paraId="51409DC2" w14:textId="77777777" w:rsidR="006E5B21" w:rsidRPr="00D63BBB" w:rsidRDefault="006E5B21" w:rsidP="006E5B21">
      <w:pPr>
        <w:pStyle w:val="ListParagraph"/>
        <w:numPr>
          <w:ilvl w:val="0"/>
          <w:numId w:val="28"/>
        </w:numPr>
        <w:ind w:left="360"/>
        <w:contextualSpacing w:val="0"/>
        <w:rPr>
          <w:rFonts w:ascii="Arial" w:hAnsi="Arial" w:cs="Arial"/>
          <w:b/>
          <w:bCs/>
          <w:iCs/>
        </w:rPr>
      </w:pPr>
      <w:r w:rsidRPr="00D63BBB">
        <w:rPr>
          <w:rFonts w:ascii="Arial" w:hAnsi="Arial" w:cs="Arial"/>
          <w:color w:val="000000" w:themeColor="text1"/>
        </w:rPr>
        <w:t>Experience in leading and managing service improvement projects, as relevant to this role.</w:t>
      </w:r>
    </w:p>
    <w:p w14:paraId="36F0F88A" w14:textId="77777777" w:rsidR="006E5B21" w:rsidRDefault="006E5B21" w:rsidP="006E5B21">
      <w:pPr>
        <w:rPr>
          <w:rFonts w:eastAsia="Arial" w:cs="Arial"/>
        </w:rPr>
      </w:pPr>
    </w:p>
    <w:p w14:paraId="74A14883" w14:textId="1E051E26" w:rsidR="00F46E24" w:rsidRPr="006E5B21" w:rsidRDefault="006E5B21" w:rsidP="006B269C">
      <w:pPr>
        <w:pStyle w:val="ListParagraph"/>
        <w:numPr>
          <w:ilvl w:val="0"/>
          <w:numId w:val="28"/>
        </w:numPr>
        <w:ind w:left="360"/>
        <w:contextualSpacing w:val="0"/>
        <w:rPr>
          <w:rFonts w:ascii="Arial" w:eastAsia="Arial" w:hAnsi="Arial" w:cs="Arial"/>
        </w:rPr>
      </w:pPr>
      <w:r w:rsidRPr="00D63BBB">
        <w:rPr>
          <w:rFonts w:ascii="Arial" w:eastAsia="Arial" w:hAnsi="Arial" w:cs="Arial"/>
        </w:rPr>
        <w:t>Experience of managing and working collaboratively with multiple internal and external stakeholders and proven ability to collaborate and work effectively with service delivery partners within well-structured governance relationships, as relevant to this role. </w:t>
      </w:r>
    </w:p>
    <w:p w14:paraId="03055453" w14:textId="77777777" w:rsidR="00F46E24" w:rsidRDefault="00F46E24" w:rsidP="006B269C">
      <w:pPr>
        <w:rPr>
          <w:rFonts w:cs="Arial"/>
          <w:b/>
          <w:bCs/>
          <w:iCs/>
          <w:color w:val="FF0000"/>
        </w:rPr>
      </w:pPr>
    </w:p>
    <w:p w14:paraId="7E809F3C" w14:textId="77777777" w:rsidR="00F46E24" w:rsidRDefault="00F46E24" w:rsidP="006B269C">
      <w:pPr>
        <w:rPr>
          <w:rFonts w:cs="Arial"/>
          <w:b/>
          <w:bCs/>
          <w:iCs/>
          <w:color w:val="FF0000"/>
        </w:rPr>
      </w:pPr>
    </w:p>
    <w:p w14:paraId="18C47759" w14:textId="77777777" w:rsidR="00D15F87" w:rsidRPr="00B02160" w:rsidRDefault="00D15F87" w:rsidP="00D15F87">
      <w:pPr>
        <w:rPr>
          <w:b/>
          <w:bCs/>
          <w:iCs/>
        </w:rPr>
      </w:pPr>
      <w:r w:rsidRPr="00B02160">
        <w:rPr>
          <w:b/>
          <w:bCs/>
          <w:iCs/>
        </w:rPr>
        <w:t>Qualifications obtained outside the Republic of Ireland must be recognised by Quality and Qualifications Ireland (QQI)</w:t>
      </w:r>
    </w:p>
    <w:p w14:paraId="44233E70" w14:textId="77777777" w:rsidR="00D15F87" w:rsidRPr="00B02160" w:rsidRDefault="00D15F87" w:rsidP="00D15F87">
      <w:pPr>
        <w:rPr>
          <w:b/>
          <w:bCs/>
          <w:iCs/>
        </w:rPr>
      </w:pPr>
    </w:p>
    <w:p w14:paraId="171F35DE" w14:textId="77777777" w:rsidR="00D15F87" w:rsidRPr="00B02160" w:rsidRDefault="00D15F87" w:rsidP="00D15F87">
      <w:pPr>
        <w:numPr>
          <w:ilvl w:val="0"/>
          <w:numId w:val="31"/>
        </w:numPr>
        <w:spacing w:after="160" w:line="259" w:lineRule="auto"/>
        <w:rPr>
          <w:b/>
          <w:bCs/>
          <w:iCs/>
        </w:rPr>
      </w:pPr>
      <w:r w:rsidRPr="00B02160">
        <w:rPr>
          <w:b/>
          <w:bCs/>
          <w:iCs/>
        </w:rPr>
        <w:t xml:space="preserve">Applicants who are successful at interview and have qualified outside of the Republic of Ireland will remain dormant* on panels and will not be offered any post until they have informed the NRS that their qualifications have been recognised by QQI.  If you are offered a post and it subsequently emerges that your qualifications are not recognised at the time of job offer, the job offer will be </w:t>
      </w:r>
      <w:proofErr w:type="gramStart"/>
      <w:r w:rsidRPr="00B02160">
        <w:rPr>
          <w:b/>
          <w:bCs/>
          <w:iCs/>
        </w:rPr>
        <w:t>withdrawn</w:t>
      </w:r>
      <w:proofErr w:type="gramEnd"/>
      <w:r w:rsidRPr="00B02160">
        <w:rPr>
          <w:b/>
          <w:bCs/>
          <w:iCs/>
        </w:rPr>
        <w:t xml:space="preserve"> and you will be made dormant on the panel.</w:t>
      </w:r>
    </w:p>
    <w:p w14:paraId="23623DB2" w14:textId="77777777" w:rsidR="00D15F87" w:rsidRPr="00B02160" w:rsidRDefault="00D15F87" w:rsidP="00D15F87">
      <w:pPr>
        <w:numPr>
          <w:ilvl w:val="0"/>
          <w:numId w:val="31"/>
        </w:numPr>
        <w:spacing w:after="160" w:line="259" w:lineRule="auto"/>
        <w:rPr>
          <w:b/>
          <w:bCs/>
          <w:iCs/>
        </w:rPr>
      </w:pPr>
      <w:proofErr w:type="gramStart"/>
      <w:r w:rsidRPr="00B02160">
        <w:rPr>
          <w:b/>
          <w:bCs/>
          <w:iCs/>
        </w:rPr>
        <w:t>Therefore</w:t>
      </w:r>
      <w:proofErr w:type="gramEnd"/>
      <w:r w:rsidRPr="00B02160">
        <w:rPr>
          <w:b/>
          <w:bCs/>
          <w:iCs/>
        </w:rPr>
        <w:t xml:space="preserve"> if you are interested in pursuing a career with the HSE, we strongly recommend that you commence the recognition procedures now. Seeking recognition of qualifications is the responsibility of the applicant and can take </w:t>
      </w:r>
      <w:proofErr w:type="gramStart"/>
      <w:r w:rsidRPr="00B02160">
        <w:rPr>
          <w:b/>
          <w:bCs/>
          <w:iCs/>
        </w:rPr>
        <w:t>a period of time</w:t>
      </w:r>
      <w:proofErr w:type="gramEnd"/>
      <w:r w:rsidRPr="00B02160">
        <w:rPr>
          <w:b/>
          <w:bCs/>
          <w:iCs/>
        </w:rPr>
        <w:t>.</w:t>
      </w:r>
    </w:p>
    <w:p w14:paraId="0AE5AA69" w14:textId="77777777" w:rsidR="00D15F87" w:rsidRPr="00B02160" w:rsidRDefault="00D15F87" w:rsidP="00D15F87">
      <w:pPr>
        <w:numPr>
          <w:ilvl w:val="0"/>
          <w:numId w:val="31"/>
        </w:numPr>
        <w:spacing w:after="160" w:line="259" w:lineRule="auto"/>
        <w:rPr>
          <w:b/>
          <w:bCs/>
          <w:iCs/>
        </w:rPr>
      </w:pPr>
      <w:r w:rsidRPr="00B02160">
        <w:rPr>
          <w:b/>
          <w:bCs/>
          <w:iCs/>
          <w:lang w:val="en-US"/>
        </w:rPr>
        <w:t xml:space="preserve">Where possible, a comparability statement for qualifications obtained outside of the Republic of Ireland can be downloaded via Quality and Qualifications Ireland’s (QQI) NARIC service: </w:t>
      </w:r>
      <w:hyperlink r:id="rId19" w:history="1">
        <w:r w:rsidRPr="00B02160">
          <w:rPr>
            <w:rStyle w:val="Hyperlink"/>
            <w:b/>
            <w:bCs/>
            <w:iCs/>
          </w:rPr>
          <w:t>NARIC Ireland Foreign Qualifications - QSearch (qqi.ie)</w:t>
        </w:r>
      </w:hyperlink>
    </w:p>
    <w:p w14:paraId="056706AD" w14:textId="2229766B" w:rsidR="00A74B1B" w:rsidRPr="00D15F87" w:rsidRDefault="00D15F87" w:rsidP="00D15F87">
      <w:pPr>
        <w:numPr>
          <w:ilvl w:val="0"/>
          <w:numId w:val="31"/>
        </w:numPr>
        <w:spacing w:after="160" w:line="259" w:lineRule="auto"/>
        <w:rPr>
          <w:b/>
          <w:bCs/>
          <w:iCs/>
        </w:rPr>
      </w:pPr>
      <w:r w:rsidRPr="00B02160">
        <w:rPr>
          <w:b/>
          <w:bCs/>
          <w:iCs/>
        </w:rPr>
        <w:t xml:space="preserve">Further details on the process can be found on the Quality and Qualifications Ireland website </w:t>
      </w:r>
      <w:hyperlink r:id="rId20" w:history="1">
        <w:r w:rsidRPr="00B02160">
          <w:rPr>
            <w:rStyle w:val="Hyperlink"/>
            <w:b/>
            <w:bCs/>
            <w:iCs/>
          </w:rPr>
          <w:t>www.qqi.ie</w:t>
        </w:r>
      </w:hyperlink>
      <w:r w:rsidRPr="00B02160">
        <w:rPr>
          <w:b/>
          <w:bCs/>
          <w:iCs/>
        </w:rPr>
        <w:t>.</w:t>
      </w:r>
      <w:r w:rsidR="00A74B1B" w:rsidRPr="00D15F87">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1"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2"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3"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4"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45624B5B"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56BD5C41" w:rsidR="00484E14" w:rsidRPr="006E5B21" w:rsidRDefault="00DC73B4" w:rsidP="006E5B21">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5"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6E5B21">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6"/>
      <w:footerReference w:type="first" r:id="rId27"/>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22D28" w14:textId="77777777" w:rsidR="00B36807" w:rsidRDefault="00B36807">
      <w:r>
        <w:separator/>
      </w:r>
    </w:p>
  </w:endnote>
  <w:endnote w:type="continuationSeparator" w:id="0">
    <w:p w14:paraId="7C9F0CD0" w14:textId="77777777" w:rsidR="00B36807" w:rsidRDefault="00B36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26F2504D" w:rsidR="00CA4FC3" w:rsidRDefault="006E5B21" w:rsidP="00BE366C">
    <w:pPr>
      <w:pStyle w:val="Footer"/>
      <w:tabs>
        <w:tab w:val="left" w:pos="1290"/>
      </w:tabs>
      <w:rPr>
        <w:rFonts w:ascii="Arial" w:hAnsi="Arial" w:cs="Arial"/>
        <w:sz w:val="20"/>
      </w:rPr>
    </w:pPr>
    <w:r w:rsidRPr="006E5B21">
      <w:rPr>
        <w:rFonts w:ascii="Arial" w:hAnsi="Arial" w:cs="Arial"/>
        <w:iCs/>
        <w:sz w:val="20"/>
        <w:lang w:eastAsia="en-GB"/>
      </w:rPr>
      <w:t>NRS15494, Senior Scientist</w:t>
    </w:r>
    <w:r>
      <w:rPr>
        <w:rFonts w:ascii="Arial" w:hAnsi="Arial" w:cs="Arial"/>
        <w:iCs/>
        <w:sz w:val="20"/>
        <w:lang w:eastAsia="en-GB"/>
      </w:rPr>
      <w:tab/>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883EA" w14:textId="77777777" w:rsidR="00B36807" w:rsidRDefault="00B36807">
      <w:r>
        <w:separator/>
      </w:r>
    </w:p>
  </w:footnote>
  <w:footnote w:type="continuationSeparator" w:id="0">
    <w:p w14:paraId="013D8655" w14:textId="77777777" w:rsidR="00B36807" w:rsidRDefault="00B368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234922"/>
    <w:multiLevelType w:val="multilevel"/>
    <w:tmpl w:val="DCC628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ED02780"/>
    <w:multiLevelType w:val="hybridMultilevel"/>
    <w:tmpl w:val="C3508328"/>
    <w:lvl w:ilvl="0" w:tplc="01543650">
      <w:start w:val="1"/>
      <w:numFmt w:val="lowerLetter"/>
      <w:lvlText w:val="%1)"/>
      <w:lvlJc w:val="lef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9B27302"/>
    <w:multiLevelType w:val="hybridMultilevel"/>
    <w:tmpl w:val="701EC41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7"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AA33728"/>
    <w:multiLevelType w:val="hybridMultilevel"/>
    <w:tmpl w:val="9AA2B6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6"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8"/>
  </w:num>
  <w:num w:numId="3" w16cid:durableId="328869080">
    <w:abstractNumId w:val="8"/>
  </w:num>
  <w:num w:numId="4" w16cid:durableId="2081321826">
    <w:abstractNumId w:val="1"/>
  </w:num>
  <w:num w:numId="5" w16cid:durableId="1795252363">
    <w:abstractNumId w:val="22"/>
  </w:num>
  <w:num w:numId="6" w16cid:durableId="2081250230">
    <w:abstractNumId w:val="24"/>
  </w:num>
  <w:num w:numId="7" w16cid:durableId="668560520">
    <w:abstractNumId w:val="11"/>
  </w:num>
  <w:num w:numId="8" w16cid:durableId="764158499">
    <w:abstractNumId w:val="21"/>
  </w:num>
  <w:num w:numId="9" w16cid:durableId="1449422676">
    <w:abstractNumId w:val="3"/>
  </w:num>
  <w:num w:numId="10" w16cid:durableId="502091270">
    <w:abstractNumId w:val="12"/>
  </w:num>
  <w:num w:numId="11" w16cid:durableId="686441559">
    <w:abstractNumId w:val="7"/>
  </w:num>
  <w:num w:numId="12" w16cid:durableId="1437750008">
    <w:abstractNumId w:val="23"/>
  </w:num>
  <w:num w:numId="13" w16cid:durableId="2131627107">
    <w:abstractNumId w:val="19"/>
  </w:num>
  <w:num w:numId="14" w16cid:durableId="883716070">
    <w:abstractNumId w:val="27"/>
  </w:num>
  <w:num w:numId="15" w16cid:durableId="881793532">
    <w:abstractNumId w:val="6"/>
  </w:num>
  <w:num w:numId="16" w16cid:durableId="1713074244">
    <w:abstractNumId w:val="17"/>
  </w:num>
  <w:num w:numId="17" w16cid:durableId="992441674">
    <w:abstractNumId w:val="13"/>
  </w:num>
  <w:num w:numId="18" w16cid:durableId="6569538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6"/>
  </w:num>
  <w:num w:numId="20" w16cid:durableId="1350982865">
    <w:abstractNumId w:val="14"/>
  </w:num>
  <w:num w:numId="21" w16cid:durableId="762452976">
    <w:abstractNumId w:val="25"/>
  </w:num>
  <w:num w:numId="22" w16cid:durableId="947809349">
    <w:abstractNumId w:val="1"/>
  </w:num>
  <w:num w:numId="23" w16cid:durableId="1017928415">
    <w:abstractNumId w:val="0"/>
  </w:num>
  <w:num w:numId="24" w16cid:durableId="2241947">
    <w:abstractNumId w:val="5"/>
  </w:num>
  <w:num w:numId="25" w16cid:durableId="227038150">
    <w:abstractNumId w:val="10"/>
  </w:num>
  <w:num w:numId="26" w16cid:durableId="2075156175">
    <w:abstractNumId w:val="22"/>
  </w:num>
  <w:num w:numId="27" w16cid:durableId="634869914">
    <w:abstractNumId w:val="2"/>
  </w:num>
  <w:num w:numId="28" w16cid:durableId="989018386">
    <w:abstractNumId w:val="20"/>
  </w:num>
  <w:num w:numId="29" w16cid:durableId="662470475">
    <w:abstractNumId w:val="15"/>
  </w:num>
  <w:num w:numId="30" w16cid:durableId="1546716874">
    <w:abstractNumId w:val="9"/>
  </w:num>
  <w:num w:numId="31" w16cid:durableId="1287278435">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2F53"/>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E5B21"/>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36807"/>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5F87"/>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3BF7"/>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acro.police.uk/s/"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hyperlink" Target="mailto:asknrs@hse.ie"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www.qqi.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https://www.fbi.gov/services/cjis/identity-history-summary-checks"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http://www.afp.gov.au"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scanner.topsec.com/?d=2120&amp;r=show&amp;u=https%3A%2F%2Fqsearch.qqi.ie%2FWebPart%2FSearch%3Fsearchtype%3Drecognitions&amp;t=34d1e7bf6ee9706420ed5e4f1516e1b0af9f587b" TargetMode="External"/><Relationship Id="rId4" Type="http://schemas.openxmlformats.org/officeDocument/2006/relationships/settings" Target="settings.xml"/><Relationship Id="rId9" Type="http://schemas.openxmlformats.org/officeDocument/2006/relationships/hyperlink" Target="mailto:applyalliedhealth@hse.ie" TargetMode="External"/><Relationship Id="rId14" Type="http://schemas.openxmlformats.org/officeDocument/2006/relationships/hyperlink" Target="mailto:applyalliedhealth@hse.ie" TargetMode="External"/><Relationship Id="rId22" Type="http://schemas.openxmlformats.org/officeDocument/2006/relationships/hyperlink" Target="https://www.gov.uk/browse/working/finding-job"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Pages>12</Pages>
  <Words>5649</Words>
  <Characters>32205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37779</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Eimear Costello</cp:lastModifiedBy>
  <cp:revision>29</cp:revision>
  <cp:lastPrinted>2020-03-25T10:41:00Z</cp:lastPrinted>
  <dcterms:created xsi:type="dcterms:W3CDTF">2023-03-22T09:01:00Z</dcterms:created>
  <dcterms:modified xsi:type="dcterms:W3CDTF">2026-09-14T15:08:00Z</dcterms:modified>
</cp:coreProperties>
</file>