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ED73F" w14:textId="77777777" w:rsidR="00BF475E" w:rsidRPr="005C7A0C" w:rsidRDefault="000A5452" w:rsidP="005C7A0C">
      <w:pPr>
        <w:ind w:left="-1260"/>
        <w:rPr>
          <w:rFonts w:cs="Arial"/>
        </w:rPr>
      </w:pPr>
      <w:r w:rsidRPr="00300F17">
        <w:rPr>
          <w:rFonts w:cs="Arial"/>
          <w:noProof/>
          <w:color w:val="000099"/>
          <w:lang w:val="en-IE" w:eastAsia="en-IE"/>
        </w:rPr>
        <w:drawing>
          <wp:inline distT="0" distB="0" distL="0" distR="0" wp14:anchorId="1EB75052" wp14:editId="799112E2">
            <wp:extent cx="1247775" cy="1038896"/>
            <wp:effectExtent l="0" t="0" r="0" b="0"/>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63261" cy="1051789"/>
                    </a:xfrm>
                    <a:prstGeom prst="rect">
                      <a:avLst/>
                    </a:prstGeom>
                    <a:noFill/>
                    <a:ln>
                      <a:noFill/>
                    </a:ln>
                  </pic:spPr>
                </pic:pic>
              </a:graphicData>
            </a:graphic>
          </wp:inline>
        </w:drawing>
      </w:r>
    </w:p>
    <w:p w14:paraId="3C74E5B1" w14:textId="0E2FC3E3" w:rsidR="00EF2D83" w:rsidRDefault="00EF2D83" w:rsidP="00543F98">
      <w:pPr>
        <w:ind w:left="-1260"/>
        <w:jc w:val="right"/>
        <w:rPr>
          <w:rFonts w:ascii="Arial" w:hAnsi="Arial" w:cs="Arial"/>
          <w:b/>
          <w:bCs/>
          <w:color w:val="000000"/>
          <w:shd w:val="clear" w:color="auto" w:fill="FFFFFF"/>
        </w:rPr>
      </w:pPr>
      <w:r>
        <w:rPr>
          <w:rFonts w:ascii="Arial" w:hAnsi="Arial" w:cs="Arial"/>
          <w:b/>
          <w:bCs/>
          <w:color w:val="000000"/>
          <w:shd w:val="clear" w:color="auto" w:fill="FFFFFF"/>
        </w:rPr>
        <w:t xml:space="preserve">Grade VIII, </w:t>
      </w:r>
      <w:r w:rsidR="005E5F09">
        <w:rPr>
          <w:rFonts w:ascii="Arial" w:hAnsi="Arial" w:cs="Arial"/>
          <w:b/>
          <w:bCs/>
          <w:color w:val="000000"/>
          <w:shd w:val="clear" w:color="auto" w:fill="FFFFFF"/>
        </w:rPr>
        <w:t>Business</w:t>
      </w:r>
      <w:r w:rsidR="00A26ABD" w:rsidRPr="001377FC">
        <w:rPr>
          <w:rFonts w:ascii="Arial" w:hAnsi="Arial" w:cs="Arial"/>
          <w:b/>
          <w:bCs/>
          <w:color w:val="000000"/>
          <w:shd w:val="clear" w:color="auto" w:fill="FFFFFF"/>
        </w:rPr>
        <w:t xml:space="preserve"> Manager</w:t>
      </w:r>
      <w:r w:rsidR="00647198">
        <w:rPr>
          <w:rFonts w:ascii="Arial" w:hAnsi="Arial" w:cs="Arial"/>
          <w:b/>
          <w:bCs/>
          <w:color w:val="000000"/>
          <w:shd w:val="clear" w:color="auto" w:fill="FFFFFF"/>
        </w:rPr>
        <w:t xml:space="preserve">, Reimbursement </w:t>
      </w:r>
    </w:p>
    <w:p w14:paraId="22E0D45D" w14:textId="77777777" w:rsidR="00543F98" w:rsidRPr="00A26ABD" w:rsidRDefault="00543F98" w:rsidP="00543F98">
      <w:pPr>
        <w:ind w:left="-1260"/>
        <w:jc w:val="right"/>
        <w:rPr>
          <w:rFonts w:ascii="Arial" w:hAnsi="Arial" w:cs="Arial"/>
          <w:b/>
          <w:sz w:val="22"/>
        </w:rPr>
      </w:pPr>
      <w:r w:rsidRPr="001377FC">
        <w:rPr>
          <w:rFonts w:ascii="Arial" w:hAnsi="Arial" w:cs="Arial"/>
          <w:b/>
        </w:rPr>
        <w:t>Job Specification &amp; Terms and Conditions</w:t>
      </w:r>
    </w:p>
    <w:p w14:paraId="263FC6A8" w14:textId="77777777" w:rsidR="00543F98" w:rsidRPr="00300F17"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0D3887" w:rsidRPr="00300F17" w14:paraId="4AFCB865" w14:textId="77777777" w:rsidTr="00DB5604">
        <w:trPr>
          <w:trHeight w:val="695"/>
        </w:trPr>
        <w:tc>
          <w:tcPr>
            <w:tcW w:w="2364" w:type="dxa"/>
          </w:tcPr>
          <w:p w14:paraId="77B4F0D2" w14:textId="77777777" w:rsidR="000D3887" w:rsidRPr="00300F17" w:rsidRDefault="000D3887" w:rsidP="00035390">
            <w:pPr>
              <w:rPr>
                <w:rFonts w:ascii="Arial" w:hAnsi="Arial" w:cs="Arial"/>
                <w:b/>
                <w:bCs/>
              </w:rPr>
            </w:pPr>
            <w:r w:rsidRPr="00647198">
              <w:rPr>
                <w:rFonts w:ascii="Arial" w:hAnsi="Arial" w:cs="Arial"/>
                <w:b/>
                <w:bCs/>
              </w:rPr>
              <w:t>Job Title</w:t>
            </w:r>
            <w:r w:rsidRPr="00300F17">
              <w:rPr>
                <w:rFonts w:ascii="Arial" w:hAnsi="Arial" w:cs="Arial"/>
                <w:b/>
                <w:bCs/>
              </w:rPr>
              <w:t>, Grade Code</w:t>
            </w:r>
          </w:p>
        </w:tc>
        <w:tc>
          <w:tcPr>
            <w:tcW w:w="8256" w:type="dxa"/>
          </w:tcPr>
          <w:p w14:paraId="7387A7AA" w14:textId="50F240E2" w:rsidR="00712389" w:rsidRDefault="00EF2D83" w:rsidP="00035390">
            <w:pPr>
              <w:rPr>
                <w:rFonts w:ascii="Arial" w:hAnsi="Arial" w:cs="Arial"/>
                <w:bCs/>
                <w:iCs/>
              </w:rPr>
            </w:pPr>
            <w:r>
              <w:rPr>
                <w:rFonts w:ascii="Arial" w:hAnsi="Arial" w:cs="Arial"/>
                <w:bCs/>
                <w:iCs/>
              </w:rPr>
              <w:t xml:space="preserve">Grade VIII, </w:t>
            </w:r>
            <w:r w:rsidR="005E5F09">
              <w:rPr>
                <w:rFonts w:ascii="Arial" w:hAnsi="Arial" w:cs="Arial"/>
                <w:bCs/>
                <w:iCs/>
              </w:rPr>
              <w:t xml:space="preserve">Business Manager, </w:t>
            </w:r>
            <w:r w:rsidR="005E5F09" w:rsidRPr="00647198">
              <w:rPr>
                <w:rFonts w:ascii="Arial" w:hAnsi="Arial" w:cs="Arial"/>
                <w:bCs/>
                <w:iCs/>
              </w:rPr>
              <w:t xml:space="preserve">Reimbursement </w:t>
            </w:r>
            <w:r w:rsidR="00DB5604">
              <w:rPr>
                <w:rFonts w:ascii="Arial" w:hAnsi="Arial" w:cs="Arial"/>
                <w:bCs/>
                <w:iCs/>
              </w:rPr>
              <w:t xml:space="preserve"> </w:t>
            </w:r>
          </w:p>
          <w:p w14:paraId="21B85115" w14:textId="77777777" w:rsidR="001109AB" w:rsidRPr="00A220B3" w:rsidRDefault="00681DE4" w:rsidP="00A248F8">
            <w:pPr>
              <w:rPr>
                <w:rFonts w:ascii="Arial" w:hAnsi="Arial" w:cs="Arial"/>
                <w:bCs/>
                <w:i/>
                <w:iCs/>
              </w:rPr>
            </w:pPr>
            <w:r w:rsidRPr="00A220B3">
              <w:rPr>
                <w:rFonts w:ascii="Arial" w:hAnsi="Arial" w:cs="Arial"/>
                <w:bCs/>
                <w:i/>
                <w:iCs/>
              </w:rPr>
              <w:t>(Grade Code:</w:t>
            </w:r>
            <w:r w:rsidR="00A248F8" w:rsidRPr="00A220B3">
              <w:rPr>
                <w:rFonts w:ascii="Arial" w:hAnsi="Arial" w:cs="Arial"/>
                <w:bCs/>
                <w:i/>
                <w:iCs/>
              </w:rPr>
              <w:t>0655</w:t>
            </w:r>
            <w:r w:rsidRPr="00A220B3">
              <w:rPr>
                <w:rFonts w:ascii="Arial" w:hAnsi="Arial" w:cs="Arial"/>
                <w:bCs/>
                <w:i/>
                <w:iCs/>
              </w:rPr>
              <w:t>)</w:t>
            </w:r>
          </w:p>
          <w:p w14:paraId="370B63B4" w14:textId="77777777" w:rsidR="00D12843" w:rsidRPr="00300F17" w:rsidRDefault="00D12843" w:rsidP="00A248F8">
            <w:pPr>
              <w:rPr>
                <w:rFonts w:ascii="Arial" w:hAnsi="Arial" w:cs="Arial"/>
                <w:bCs/>
                <w:iCs/>
              </w:rPr>
            </w:pPr>
          </w:p>
        </w:tc>
      </w:tr>
      <w:tr w:rsidR="00035390" w:rsidRPr="00300F17" w14:paraId="516AEC0B" w14:textId="77777777" w:rsidTr="1D51B96B">
        <w:tc>
          <w:tcPr>
            <w:tcW w:w="2364" w:type="dxa"/>
          </w:tcPr>
          <w:p w14:paraId="5C3AE9E2" w14:textId="77777777" w:rsidR="00035390" w:rsidRPr="00300F17" w:rsidRDefault="00035390" w:rsidP="00035390">
            <w:pPr>
              <w:rPr>
                <w:rFonts w:ascii="Arial" w:hAnsi="Arial" w:cs="Arial"/>
                <w:b/>
                <w:bCs/>
              </w:rPr>
            </w:pPr>
            <w:r w:rsidRPr="00300F17">
              <w:rPr>
                <w:rFonts w:ascii="Arial" w:hAnsi="Arial" w:cs="Arial"/>
                <w:b/>
                <w:bCs/>
              </w:rPr>
              <w:t>Campaign Reference</w:t>
            </w:r>
          </w:p>
        </w:tc>
        <w:tc>
          <w:tcPr>
            <w:tcW w:w="8256" w:type="dxa"/>
          </w:tcPr>
          <w:p w14:paraId="415D0989" w14:textId="1CD7F422" w:rsidR="00AE50CD" w:rsidRDefault="000314A4" w:rsidP="00035390">
            <w:pPr>
              <w:rPr>
                <w:rFonts w:ascii="Arial" w:hAnsi="Arial" w:cs="Arial"/>
                <w:bCs/>
                <w:iCs/>
              </w:rPr>
            </w:pPr>
            <w:r>
              <w:rPr>
                <w:rFonts w:ascii="Arial" w:hAnsi="Arial" w:cs="Arial"/>
                <w:bCs/>
                <w:iCs/>
              </w:rPr>
              <w:t>NRS</w:t>
            </w:r>
            <w:r w:rsidR="00EF2D83">
              <w:rPr>
                <w:rFonts w:ascii="Arial" w:hAnsi="Arial" w:cs="Arial"/>
                <w:bCs/>
                <w:iCs/>
              </w:rPr>
              <w:t>15504</w:t>
            </w:r>
          </w:p>
          <w:p w14:paraId="2CC9B67F" w14:textId="3DF37F07" w:rsidR="00A26ABD" w:rsidRPr="00300F17" w:rsidRDefault="00A26ABD" w:rsidP="00035390">
            <w:pPr>
              <w:rPr>
                <w:rFonts w:ascii="Arial" w:hAnsi="Arial" w:cs="Arial"/>
                <w:bCs/>
                <w:iCs/>
              </w:rPr>
            </w:pPr>
          </w:p>
        </w:tc>
      </w:tr>
      <w:tr w:rsidR="00035390" w:rsidRPr="00300F17" w14:paraId="2ECD17A6" w14:textId="77777777" w:rsidTr="1D51B96B">
        <w:tc>
          <w:tcPr>
            <w:tcW w:w="2364" w:type="dxa"/>
          </w:tcPr>
          <w:p w14:paraId="0DEE4DE5" w14:textId="77777777" w:rsidR="00035390" w:rsidRPr="00300F17" w:rsidRDefault="00035390" w:rsidP="00035390">
            <w:pPr>
              <w:rPr>
                <w:rFonts w:ascii="Arial" w:hAnsi="Arial" w:cs="Arial"/>
                <w:b/>
                <w:bCs/>
              </w:rPr>
            </w:pPr>
            <w:r w:rsidRPr="00300F17">
              <w:rPr>
                <w:rFonts w:ascii="Arial" w:hAnsi="Arial" w:cs="Arial"/>
                <w:b/>
                <w:bCs/>
              </w:rPr>
              <w:t>Closing Date</w:t>
            </w:r>
          </w:p>
        </w:tc>
        <w:tc>
          <w:tcPr>
            <w:tcW w:w="8256" w:type="dxa"/>
          </w:tcPr>
          <w:p w14:paraId="29BE88FE" w14:textId="19126E5F" w:rsidR="00A26ABD" w:rsidRPr="00982F38" w:rsidRDefault="00982F38" w:rsidP="003535A2">
            <w:pPr>
              <w:rPr>
                <w:rFonts w:ascii="Arial" w:hAnsi="Arial" w:cs="Arial"/>
                <w:b/>
                <w:iCs/>
              </w:rPr>
            </w:pPr>
            <w:r w:rsidRPr="00982F38">
              <w:rPr>
                <w:rFonts w:ascii="Arial" w:hAnsi="Arial" w:cs="Arial"/>
                <w:b/>
                <w:iCs/>
              </w:rPr>
              <w:t>Wednesday 14</w:t>
            </w:r>
            <w:r w:rsidRPr="00982F38">
              <w:rPr>
                <w:rFonts w:ascii="Arial" w:hAnsi="Arial" w:cs="Arial"/>
                <w:b/>
                <w:iCs/>
                <w:vertAlign w:val="superscript"/>
              </w:rPr>
              <w:t>th</w:t>
            </w:r>
            <w:r w:rsidRPr="00982F38">
              <w:rPr>
                <w:rFonts w:ascii="Arial" w:hAnsi="Arial" w:cs="Arial"/>
                <w:b/>
                <w:iCs/>
              </w:rPr>
              <w:t xml:space="preserve"> of October 2026 at 3:00pm</w:t>
            </w:r>
          </w:p>
          <w:p w14:paraId="4B02358C" w14:textId="270F9B6F" w:rsidR="00761E93" w:rsidRPr="003535A2" w:rsidRDefault="00761E93" w:rsidP="003535A2">
            <w:pPr>
              <w:rPr>
                <w:rFonts w:ascii="Arial" w:hAnsi="Arial" w:cs="Arial"/>
                <w:bCs/>
                <w:iCs/>
              </w:rPr>
            </w:pPr>
          </w:p>
        </w:tc>
      </w:tr>
      <w:tr w:rsidR="00035390" w:rsidRPr="00300F17" w14:paraId="5DB3EA6D" w14:textId="77777777" w:rsidTr="1D51B96B">
        <w:tc>
          <w:tcPr>
            <w:tcW w:w="2364" w:type="dxa"/>
          </w:tcPr>
          <w:p w14:paraId="0D110257" w14:textId="77777777" w:rsidR="00035390" w:rsidRPr="00300F17" w:rsidRDefault="00035390" w:rsidP="00035390">
            <w:pPr>
              <w:rPr>
                <w:rFonts w:ascii="Arial" w:hAnsi="Arial" w:cs="Arial"/>
                <w:b/>
                <w:bCs/>
              </w:rPr>
            </w:pPr>
            <w:r w:rsidRPr="00300F17">
              <w:rPr>
                <w:rFonts w:ascii="Arial" w:hAnsi="Arial" w:cs="Arial"/>
                <w:b/>
                <w:bCs/>
              </w:rPr>
              <w:t>Proposed Interview Date (s)</w:t>
            </w:r>
          </w:p>
        </w:tc>
        <w:tc>
          <w:tcPr>
            <w:tcW w:w="8256" w:type="dxa"/>
          </w:tcPr>
          <w:p w14:paraId="60937E93" w14:textId="77777777" w:rsidR="00153F94" w:rsidRPr="003B2A59" w:rsidRDefault="00153F94" w:rsidP="00153F94">
            <w:pPr>
              <w:jc w:val="both"/>
              <w:rPr>
                <w:rFonts w:ascii="Arial" w:hAnsi="Arial" w:cs="Arial"/>
                <w:iCs/>
              </w:rPr>
            </w:pPr>
            <w:r w:rsidRPr="003B2A59">
              <w:rPr>
                <w:rFonts w:ascii="Arial" w:hAnsi="Arial" w:cs="Arial"/>
                <w:iCs/>
              </w:rPr>
              <w:t>Proposed interview dates will be indicated at a later stage. Please note you may be called forward for interview at short notice.</w:t>
            </w:r>
          </w:p>
          <w:p w14:paraId="156BA55F" w14:textId="77777777" w:rsidR="00A248F8" w:rsidRPr="00300F17" w:rsidRDefault="00A248F8" w:rsidP="00153F94">
            <w:pPr>
              <w:rPr>
                <w:rFonts w:ascii="Arial" w:hAnsi="Arial" w:cs="Arial"/>
                <w:bCs/>
                <w:iCs/>
              </w:rPr>
            </w:pPr>
          </w:p>
        </w:tc>
      </w:tr>
      <w:tr w:rsidR="00035390" w:rsidRPr="00300F17" w14:paraId="1E8CC218" w14:textId="77777777" w:rsidTr="1D51B96B">
        <w:tc>
          <w:tcPr>
            <w:tcW w:w="2364" w:type="dxa"/>
          </w:tcPr>
          <w:p w14:paraId="5A354B49" w14:textId="77777777" w:rsidR="00035390" w:rsidRPr="00300F17" w:rsidRDefault="00035390" w:rsidP="00035390">
            <w:pPr>
              <w:rPr>
                <w:rFonts w:ascii="Arial" w:hAnsi="Arial" w:cs="Arial"/>
                <w:b/>
                <w:bCs/>
              </w:rPr>
            </w:pPr>
            <w:r w:rsidRPr="00300F17">
              <w:rPr>
                <w:rFonts w:ascii="Arial" w:hAnsi="Arial" w:cs="Arial"/>
                <w:b/>
                <w:bCs/>
              </w:rPr>
              <w:t>Taking up Appointment</w:t>
            </w:r>
          </w:p>
        </w:tc>
        <w:tc>
          <w:tcPr>
            <w:tcW w:w="8256" w:type="dxa"/>
          </w:tcPr>
          <w:p w14:paraId="49961ABE" w14:textId="77777777" w:rsidR="00035390" w:rsidRPr="00300F17" w:rsidRDefault="00035390" w:rsidP="00035390">
            <w:pPr>
              <w:rPr>
                <w:rFonts w:ascii="Arial" w:hAnsi="Arial" w:cs="Arial"/>
                <w:iCs/>
              </w:rPr>
            </w:pPr>
            <w:r w:rsidRPr="00300F17">
              <w:rPr>
                <w:rFonts w:ascii="Arial" w:hAnsi="Arial" w:cs="Arial"/>
                <w:iCs/>
              </w:rPr>
              <w:t>A start date will be indicated at job offer stage.</w:t>
            </w:r>
          </w:p>
        </w:tc>
      </w:tr>
      <w:tr w:rsidR="00035390" w:rsidRPr="00300F17" w14:paraId="5DE978B8" w14:textId="77777777" w:rsidTr="1D51B96B">
        <w:tc>
          <w:tcPr>
            <w:tcW w:w="2364" w:type="dxa"/>
          </w:tcPr>
          <w:p w14:paraId="18FEC8BF" w14:textId="77777777" w:rsidR="00035390" w:rsidRPr="00300F17" w:rsidRDefault="00035390" w:rsidP="00035390">
            <w:pPr>
              <w:rPr>
                <w:rFonts w:ascii="Arial" w:hAnsi="Arial" w:cs="Arial"/>
                <w:b/>
                <w:bCs/>
              </w:rPr>
            </w:pPr>
            <w:r w:rsidRPr="001377FC">
              <w:rPr>
                <w:rFonts w:ascii="Arial" w:hAnsi="Arial" w:cs="Arial"/>
                <w:b/>
                <w:bCs/>
              </w:rPr>
              <w:t>Location of Post</w:t>
            </w:r>
          </w:p>
        </w:tc>
        <w:tc>
          <w:tcPr>
            <w:tcW w:w="8256" w:type="dxa"/>
          </w:tcPr>
          <w:p w14:paraId="1EFC536B" w14:textId="77777777" w:rsidR="005E5F09" w:rsidRPr="000C25DD" w:rsidRDefault="005E5F09" w:rsidP="005E5F09">
            <w:pPr>
              <w:rPr>
                <w:rFonts w:ascii="Arial" w:hAnsi="Arial" w:cs="Arial"/>
              </w:rPr>
            </w:pPr>
            <w:r w:rsidRPr="000C25DD">
              <w:rPr>
                <w:rFonts w:ascii="Arial" w:hAnsi="Arial" w:cs="Arial"/>
              </w:rPr>
              <w:t>There is currently one permane</w:t>
            </w:r>
            <w:r>
              <w:rPr>
                <w:rFonts w:ascii="Arial" w:hAnsi="Arial" w:cs="Arial"/>
              </w:rPr>
              <w:t>nt whole-time vacancy available in Reimbursement Operations, Primary Care Reimbursement Service (PCRS), Finglas, Dublin 11</w:t>
            </w:r>
          </w:p>
          <w:p w14:paraId="5118E6CB" w14:textId="77777777" w:rsidR="005E5F09" w:rsidRDefault="005E5F09" w:rsidP="005E5F09">
            <w:pPr>
              <w:jc w:val="both"/>
              <w:rPr>
                <w:rFonts w:ascii="Arial" w:hAnsi="Arial" w:cs="Arial"/>
              </w:rPr>
            </w:pPr>
          </w:p>
          <w:p w14:paraId="435AD90E" w14:textId="78AFF05F" w:rsidR="005E5F09" w:rsidRDefault="005E5F09" w:rsidP="005E5F09">
            <w:pPr>
              <w:rPr>
                <w:rFonts w:ascii="Arial" w:hAnsi="Arial"/>
              </w:rPr>
            </w:pPr>
            <w:r w:rsidRPr="0070424B">
              <w:rPr>
                <w:rFonts w:ascii="Arial" w:hAnsi="Arial"/>
              </w:rPr>
              <w:t>A panel may be formed as a result of this campaign for</w:t>
            </w:r>
            <w:r>
              <w:rPr>
                <w:rFonts w:ascii="Arial" w:hAnsi="Arial"/>
              </w:rPr>
              <w:t xml:space="preserve"> </w:t>
            </w:r>
            <w:r w:rsidR="00EF2D83" w:rsidRPr="00EF2D83">
              <w:rPr>
                <w:rFonts w:ascii="Arial" w:hAnsi="Arial"/>
                <w:b/>
                <w:bCs/>
              </w:rPr>
              <w:t>Grade VIII,</w:t>
            </w:r>
            <w:r w:rsidR="00EF2D83">
              <w:rPr>
                <w:rFonts w:ascii="Arial" w:hAnsi="Arial"/>
              </w:rPr>
              <w:t xml:space="preserve"> </w:t>
            </w:r>
            <w:r>
              <w:rPr>
                <w:rFonts w:ascii="Arial" w:hAnsi="Arial"/>
                <w:b/>
              </w:rPr>
              <w:t>Business Manager</w:t>
            </w:r>
            <w:r w:rsidRPr="007021FD">
              <w:rPr>
                <w:rFonts w:ascii="Arial" w:hAnsi="Arial"/>
                <w:b/>
              </w:rPr>
              <w:t>, Reimbursement, Primary Care Reimbursement Service</w:t>
            </w:r>
            <w:r>
              <w:rPr>
                <w:rFonts w:ascii="Arial" w:hAnsi="Arial"/>
                <w:b/>
              </w:rPr>
              <w:t>, Dublin</w:t>
            </w:r>
            <w:r w:rsidRPr="0070424B">
              <w:rPr>
                <w:rFonts w:ascii="Arial" w:hAnsi="Arial"/>
              </w:rPr>
              <w:t xml:space="preserve"> from which current and future, permanent and specified purpose vacancies of full or part-time duration may be filled.</w:t>
            </w:r>
          </w:p>
          <w:p w14:paraId="56282A3E" w14:textId="4DBB2161" w:rsidR="00035390" w:rsidRPr="001377FC" w:rsidRDefault="00035390" w:rsidP="00A772DC">
            <w:pPr>
              <w:rPr>
                <w:rFonts w:ascii="Arial" w:hAnsi="Arial" w:cs="Arial"/>
                <w:color w:val="000099"/>
              </w:rPr>
            </w:pPr>
          </w:p>
        </w:tc>
      </w:tr>
      <w:tr w:rsidR="00035390" w:rsidRPr="00300F17" w14:paraId="0FF67D2C" w14:textId="77777777" w:rsidTr="1D51B96B">
        <w:tc>
          <w:tcPr>
            <w:tcW w:w="2364" w:type="dxa"/>
          </w:tcPr>
          <w:p w14:paraId="60C90FC5" w14:textId="77777777" w:rsidR="00035390" w:rsidRPr="00300F17" w:rsidRDefault="00035390" w:rsidP="00035390">
            <w:pPr>
              <w:rPr>
                <w:rFonts w:ascii="Arial" w:hAnsi="Arial" w:cs="Arial"/>
                <w:b/>
                <w:bCs/>
              </w:rPr>
            </w:pPr>
            <w:r w:rsidRPr="00300F17">
              <w:rPr>
                <w:rFonts w:ascii="Arial" w:hAnsi="Arial" w:cs="Arial"/>
                <w:b/>
                <w:bCs/>
              </w:rPr>
              <w:t>Informal Enquiries</w:t>
            </w:r>
          </w:p>
        </w:tc>
        <w:tc>
          <w:tcPr>
            <w:tcW w:w="8256" w:type="dxa"/>
          </w:tcPr>
          <w:p w14:paraId="1C6EEC1C" w14:textId="21BE8C4C" w:rsidR="00DB3E08" w:rsidRPr="00AD0941" w:rsidRDefault="005E5F09" w:rsidP="0010629B">
            <w:pPr>
              <w:widowControl w:val="0"/>
              <w:autoSpaceDE w:val="0"/>
              <w:autoSpaceDN w:val="0"/>
              <w:rPr>
                <w:rFonts w:ascii="Arial" w:eastAsia="Arial" w:hAnsi="Arial" w:cs="Arial"/>
                <w:szCs w:val="22"/>
                <w:lang w:val="en-IE" w:eastAsia="en-IE" w:bidi="en-IE"/>
              </w:rPr>
            </w:pPr>
            <w:r w:rsidRPr="00AD0941">
              <w:rPr>
                <w:rFonts w:ascii="Arial" w:eastAsia="Arial" w:hAnsi="Arial" w:cs="Arial"/>
                <w:szCs w:val="22"/>
                <w:lang w:val="en-IE" w:eastAsia="en-IE" w:bidi="en-IE"/>
              </w:rPr>
              <w:t>Paul McCartney</w:t>
            </w:r>
            <w:r w:rsidR="009569C6" w:rsidRPr="00AD0941">
              <w:rPr>
                <w:rFonts w:ascii="Arial" w:eastAsia="Arial" w:hAnsi="Arial" w:cs="Arial"/>
                <w:szCs w:val="22"/>
                <w:lang w:val="en-IE" w:eastAsia="en-IE" w:bidi="en-IE"/>
              </w:rPr>
              <w:t xml:space="preserve">, </w:t>
            </w:r>
            <w:r w:rsidRPr="00AD0941">
              <w:rPr>
                <w:rFonts w:ascii="Arial" w:eastAsia="Arial" w:hAnsi="Arial" w:cs="Arial"/>
                <w:szCs w:val="22"/>
                <w:lang w:val="en-IE" w:eastAsia="en-IE" w:bidi="en-IE"/>
              </w:rPr>
              <w:t xml:space="preserve">Head of Reimbursement, </w:t>
            </w:r>
            <w:r w:rsidRPr="00AD0941">
              <w:rPr>
                <w:rFonts w:ascii="Arial" w:hAnsi="Arial" w:cs="Arial"/>
                <w:bCs/>
              </w:rPr>
              <w:t>Primary Care Reimbursement Service</w:t>
            </w:r>
            <w:r w:rsidRPr="00AD0941">
              <w:rPr>
                <w:rFonts w:ascii="Arial" w:eastAsia="Arial" w:hAnsi="Arial" w:cs="Arial"/>
                <w:szCs w:val="22"/>
                <w:lang w:val="en-IE" w:eastAsia="en-IE" w:bidi="en-IE"/>
              </w:rPr>
              <w:t xml:space="preserve"> </w:t>
            </w:r>
          </w:p>
          <w:p w14:paraId="6664A518" w14:textId="399D4A6B" w:rsidR="0010629B" w:rsidRPr="00AD0941" w:rsidRDefault="00DB3E08" w:rsidP="0010629B">
            <w:pPr>
              <w:widowControl w:val="0"/>
              <w:autoSpaceDE w:val="0"/>
              <w:autoSpaceDN w:val="0"/>
              <w:spacing w:line="230" w:lineRule="exact"/>
              <w:ind w:right="4542"/>
              <w:rPr>
                <w:rFonts w:ascii="Arial" w:eastAsia="Arial" w:hAnsi="Arial" w:cs="Arial"/>
                <w:color w:val="0000FF"/>
                <w:szCs w:val="22"/>
                <w:lang w:val="en-IE" w:eastAsia="en-IE" w:bidi="en-IE"/>
              </w:rPr>
            </w:pPr>
            <w:r w:rsidRPr="00AD0941">
              <w:rPr>
                <w:rFonts w:ascii="Arial" w:eastAsia="Arial" w:hAnsi="Arial" w:cs="Arial"/>
                <w:b/>
                <w:szCs w:val="22"/>
                <w:lang w:val="en-IE" w:eastAsia="en-IE" w:bidi="en-IE"/>
              </w:rPr>
              <w:t>Email</w:t>
            </w:r>
            <w:r w:rsidRPr="00AD0941">
              <w:rPr>
                <w:rFonts w:ascii="Arial" w:eastAsia="Arial" w:hAnsi="Arial" w:cs="Arial"/>
                <w:szCs w:val="22"/>
                <w:lang w:val="en-IE" w:eastAsia="en-IE" w:bidi="en-IE"/>
              </w:rPr>
              <w:t xml:space="preserve">: </w:t>
            </w:r>
            <w:hyperlink r:id="rId11" w:history="1">
              <w:r w:rsidR="00EF2D83" w:rsidRPr="00AD0941">
                <w:rPr>
                  <w:rStyle w:val="Hyperlink"/>
                  <w:rFonts w:ascii="Arial" w:eastAsia="Arial" w:hAnsi="Arial" w:cs="Arial"/>
                  <w:szCs w:val="22"/>
                  <w:lang w:val="en-IE" w:eastAsia="en-IE" w:bidi="en-IE"/>
                </w:rPr>
                <w:t>paul.mccartney@hse.ie</w:t>
              </w:r>
            </w:hyperlink>
            <w:r w:rsidR="00EF2D83" w:rsidRPr="00AD0941">
              <w:rPr>
                <w:rFonts w:ascii="Arial" w:eastAsia="Arial" w:hAnsi="Arial" w:cs="Arial"/>
                <w:szCs w:val="22"/>
                <w:lang w:val="en-IE" w:eastAsia="en-IE" w:bidi="en-IE"/>
              </w:rPr>
              <w:t xml:space="preserve"> </w:t>
            </w:r>
            <w:r w:rsidR="009569C6" w:rsidRPr="00AD0941">
              <w:rPr>
                <w:rFonts w:ascii="Arial" w:eastAsia="Arial" w:hAnsi="Arial" w:cs="Arial"/>
                <w:szCs w:val="22"/>
                <w:lang w:val="en-IE" w:eastAsia="en-IE" w:bidi="en-IE"/>
              </w:rPr>
              <w:t xml:space="preserve"> </w:t>
            </w:r>
            <w:r w:rsidRPr="00AD0941">
              <w:rPr>
                <w:rFonts w:ascii="Arial" w:eastAsia="Arial" w:hAnsi="Arial" w:cs="Arial"/>
                <w:color w:val="0000FF"/>
                <w:szCs w:val="22"/>
                <w:lang w:val="en-IE" w:eastAsia="en-IE" w:bidi="en-IE"/>
              </w:rPr>
              <w:t xml:space="preserve"> </w:t>
            </w:r>
          </w:p>
          <w:p w14:paraId="3E1E6907" w14:textId="44C4A8B8" w:rsidR="00DB3E08" w:rsidRPr="00AD0941" w:rsidRDefault="008E6671" w:rsidP="0010629B">
            <w:pPr>
              <w:widowControl w:val="0"/>
              <w:autoSpaceDE w:val="0"/>
              <w:autoSpaceDN w:val="0"/>
              <w:spacing w:line="230" w:lineRule="exact"/>
              <w:ind w:right="4542"/>
              <w:rPr>
                <w:rFonts w:ascii="Arial" w:eastAsia="Arial" w:hAnsi="Arial" w:cs="Arial"/>
                <w:szCs w:val="22"/>
                <w:lang w:val="en-IE" w:eastAsia="en-IE" w:bidi="en-IE"/>
              </w:rPr>
            </w:pPr>
            <w:r w:rsidRPr="00AD0941">
              <w:rPr>
                <w:rFonts w:ascii="Arial" w:eastAsia="Arial" w:hAnsi="Arial" w:cs="Arial"/>
                <w:b/>
                <w:szCs w:val="22"/>
                <w:lang w:val="en-IE" w:eastAsia="en-IE" w:bidi="en-IE"/>
              </w:rPr>
              <w:t>Tel</w:t>
            </w:r>
            <w:r w:rsidR="00DB3E08" w:rsidRPr="00AD0941">
              <w:rPr>
                <w:rFonts w:ascii="Arial" w:eastAsia="Arial" w:hAnsi="Arial" w:cs="Arial"/>
                <w:b/>
                <w:szCs w:val="22"/>
                <w:lang w:val="en-IE" w:eastAsia="en-IE" w:bidi="en-IE"/>
              </w:rPr>
              <w:t>:</w:t>
            </w:r>
            <w:r w:rsidR="003E6EFB" w:rsidRPr="00AD0941">
              <w:rPr>
                <w:rFonts w:ascii="Arial" w:eastAsia="Arial" w:hAnsi="Arial" w:cs="Arial"/>
                <w:szCs w:val="22"/>
                <w:lang w:val="en-IE" w:eastAsia="en-IE" w:bidi="en-IE"/>
              </w:rPr>
              <w:t xml:space="preserve"> </w:t>
            </w:r>
            <w:r w:rsidR="005E5F09" w:rsidRPr="00AD0941">
              <w:rPr>
                <w:rFonts w:ascii="Arial" w:eastAsia="Arial" w:hAnsi="Arial" w:cs="Arial"/>
                <w:szCs w:val="22"/>
                <w:lang w:val="en-IE" w:eastAsia="en-IE" w:bidi="en-IE"/>
              </w:rPr>
              <w:t xml:space="preserve">01 </w:t>
            </w:r>
            <w:r w:rsidR="00AD0941" w:rsidRPr="00AD0941">
              <w:rPr>
                <w:rFonts w:ascii="Arial" w:eastAsia="Arial" w:hAnsi="Arial" w:cs="Arial"/>
                <w:szCs w:val="22"/>
                <w:lang w:val="en-IE" w:eastAsia="en-IE" w:bidi="en-IE"/>
              </w:rPr>
              <w:t>–</w:t>
            </w:r>
            <w:r w:rsidR="005E5F09" w:rsidRPr="00AD0941">
              <w:rPr>
                <w:rFonts w:ascii="Arial" w:eastAsia="Arial" w:hAnsi="Arial" w:cs="Arial"/>
                <w:szCs w:val="22"/>
                <w:lang w:val="en-IE" w:eastAsia="en-IE" w:bidi="en-IE"/>
              </w:rPr>
              <w:t xml:space="preserve"> 8647111</w:t>
            </w:r>
          </w:p>
          <w:p w14:paraId="504231DE" w14:textId="77777777" w:rsidR="00AD0941" w:rsidRPr="00AD0941" w:rsidRDefault="00AD0941" w:rsidP="0010629B">
            <w:pPr>
              <w:widowControl w:val="0"/>
              <w:autoSpaceDE w:val="0"/>
              <w:autoSpaceDN w:val="0"/>
              <w:spacing w:line="230" w:lineRule="exact"/>
              <w:ind w:right="4542"/>
              <w:rPr>
                <w:rFonts w:ascii="Arial" w:eastAsia="Arial" w:hAnsi="Arial" w:cs="Arial"/>
                <w:szCs w:val="22"/>
                <w:lang w:val="en-IE" w:eastAsia="en-IE" w:bidi="en-IE"/>
              </w:rPr>
            </w:pPr>
          </w:p>
          <w:p w14:paraId="15C10DB3" w14:textId="77777777" w:rsidR="00AD0941" w:rsidRPr="00AD0941" w:rsidRDefault="00AD0941" w:rsidP="00AD0941">
            <w:pPr>
              <w:rPr>
                <w:rFonts w:ascii="Arial" w:hAnsi="Arial" w:cs="Arial"/>
                <w:lang w:val="en-IE" w:eastAsia="en-US"/>
              </w:rPr>
            </w:pPr>
            <w:r w:rsidRPr="00AD0941">
              <w:rPr>
                <w:rFonts w:ascii="Arial" w:hAnsi="Arial" w:cs="Arial"/>
              </w:rPr>
              <w:t>Pauline Morris, Business Manager, Primary Care Reimbursement Service</w:t>
            </w:r>
          </w:p>
          <w:p w14:paraId="2A37483C" w14:textId="77777777" w:rsidR="00AD0941" w:rsidRPr="00AD0941" w:rsidRDefault="00AD0941" w:rsidP="00AD0941">
            <w:pPr>
              <w:autoSpaceDE w:val="0"/>
              <w:autoSpaceDN w:val="0"/>
              <w:spacing w:line="230" w:lineRule="exact"/>
              <w:ind w:right="4542"/>
              <w:rPr>
                <w:rFonts w:ascii="Arial" w:hAnsi="Arial" w:cs="Arial"/>
                <w:color w:val="0000FF"/>
                <w:lang w:eastAsia="en-IE"/>
              </w:rPr>
            </w:pPr>
            <w:r w:rsidRPr="00AD0941">
              <w:rPr>
                <w:rFonts w:ascii="Arial" w:hAnsi="Arial" w:cs="Arial"/>
                <w:b/>
                <w:bCs/>
                <w:lang w:eastAsia="en-IE"/>
              </w:rPr>
              <w:t>Email</w:t>
            </w:r>
            <w:r w:rsidRPr="00AD0941">
              <w:rPr>
                <w:rFonts w:ascii="Arial" w:hAnsi="Arial" w:cs="Arial"/>
                <w:lang w:eastAsia="en-IE"/>
              </w:rPr>
              <w:t xml:space="preserve">: </w:t>
            </w:r>
            <w:hyperlink r:id="rId12" w:history="1">
              <w:r w:rsidRPr="00AD0941">
                <w:rPr>
                  <w:rStyle w:val="Hyperlink"/>
                  <w:rFonts w:ascii="Arial" w:hAnsi="Arial" w:cs="Arial"/>
                  <w:lang w:eastAsia="en-IE"/>
                </w:rPr>
                <w:t>paulineb.morris@hse.ie</w:t>
              </w:r>
            </w:hyperlink>
            <w:r w:rsidRPr="00AD0941">
              <w:rPr>
                <w:rFonts w:ascii="Arial" w:hAnsi="Arial" w:cs="Arial"/>
                <w:lang w:eastAsia="en-IE"/>
              </w:rPr>
              <w:t xml:space="preserve">  </w:t>
            </w:r>
            <w:r w:rsidRPr="00AD0941">
              <w:rPr>
                <w:rFonts w:ascii="Arial" w:hAnsi="Arial" w:cs="Arial"/>
                <w:color w:val="0000FF"/>
                <w:lang w:eastAsia="en-IE"/>
              </w:rPr>
              <w:t> </w:t>
            </w:r>
          </w:p>
          <w:p w14:paraId="25DAEA78" w14:textId="77777777" w:rsidR="00AD0941" w:rsidRPr="00AD0941" w:rsidRDefault="00AD0941" w:rsidP="00AD0941">
            <w:pPr>
              <w:autoSpaceDE w:val="0"/>
              <w:autoSpaceDN w:val="0"/>
              <w:spacing w:line="230" w:lineRule="exact"/>
              <w:ind w:right="4542"/>
              <w:rPr>
                <w:rFonts w:ascii="Arial" w:hAnsi="Arial" w:cs="Arial"/>
                <w:lang w:eastAsia="en-IE"/>
              </w:rPr>
            </w:pPr>
            <w:r w:rsidRPr="00AD0941">
              <w:rPr>
                <w:rFonts w:ascii="Arial" w:hAnsi="Arial" w:cs="Arial"/>
                <w:b/>
                <w:bCs/>
                <w:lang w:eastAsia="en-IE"/>
              </w:rPr>
              <w:t>Tel:</w:t>
            </w:r>
            <w:r w:rsidRPr="00AD0941">
              <w:rPr>
                <w:rFonts w:ascii="Arial" w:hAnsi="Arial" w:cs="Arial"/>
                <w:lang w:eastAsia="en-IE"/>
              </w:rPr>
              <w:t xml:space="preserve"> 01 - 8647167</w:t>
            </w:r>
          </w:p>
          <w:p w14:paraId="006DA251" w14:textId="77777777" w:rsidR="00AD0941" w:rsidRPr="00DB3E08" w:rsidRDefault="00AD0941" w:rsidP="0010629B">
            <w:pPr>
              <w:widowControl w:val="0"/>
              <w:autoSpaceDE w:val="0"/>
              <w:autoSpaceDN w:val="0"/>
              <w:spacing w:line="230" w:lineRule="exact"/>
              <w:ind w:right="4542"/>
              <w:rPr>
                <w:rFonts w:ascii="Arial" w:eastAsia="Arial" w:hAnsi="Arial" w:cs="Arial"/>
                <w:szCs w:val="22"/>
                <w:lang w:val="en-IE" w:eastAsia="en-IE" w:bidi="en-IE"/>
              </w:rPr>
            </w:pPr>
          </w:p>
          <w:p w14:paraId="2FB00D2E" w14:textId="77777777" w:rsidR="00EF42C1" w:rsidRPr="00DB3E08" w:rsidRDefault="00EF42C1" w:rsidP="00DB3E08">
            <w:pPr>
              <w:jc w:val="both"/>
              <w:rPr>
                <w:rFonts w:ascii="Arial" w:hAnsi="Arial" w:cs="Arial"/>
                <w:lang w:val="en-IE"/>
              </w:rPr>
            </w:pPr>
          </w:p>
        </w:tc>
      </w:tr>
      <w:tr w:rsidR="00EF2D83" w:rsidRPr="00EF2D83" w14:paraId="56FD3973" w14:textId="77777777" w:rsidTr="1D51B96B">
        <w:tc>
          <w:tcPr>
            <w:tcW w:w="2364" w:type="dxa"/>
          </w:tcPr>
          <w:p w14:paraId="4BF7A198" w14:textId="638E20E2" w:rsidR="00EF2D83" w:rsidRPr="00EF2D83" w:rsidRDefault="00EF2D83" w:rsidP="00EF2D83">
            <w:pPr>
              <w:rPr>
                <w:rFonts w:ascii="Arial" w:hAnsi="Arial" w:cs="Arial"/>
                <w:b/>
                <w:bCs/>
              </w:rPr>
            </w:pPr>
            <w:r w:rsidRPr="00EF2D83">
              <w:rPr>
                <w:rFonts w:ascii="Arial" w:hAnsi="Arial" w:cs="Arial"/>
                <w:b/>
                <w:bCs/>
              </w:rPr>
              <w:t xml:space="preserve">Reasonable Accommodations </w:t>
            </w:r>
          </w:p>
        </w:tc>
        <w:tc>
          <w:tcPr>
            <w:tcW w:w="8256" w:type="dxa"/>
          </w:tcPr>
          <w:p w14:paraId="5E905744" w14:textId="1DF91831" w:rsidR="00EF2D83" w:rsidRPr="00EF2D83" w:rsidRDefault="00EF2D83" w:rsidP="00EF2D83">
            <w:pPr>
              <w:spacing w:line="276" w:lineRule="auto"/>
              <w:rPr>
                <w:rFonts w:ascii="Arial" w:eastAsiaTheme="minorHAnsi" w:hAnsi="Arial" w:cs="Arial"/>
                <w:lang w:eastAsia="en-US"/>
              </w:rPr>
            </w:pPr>
            <w:r w:rsidRPr="00EF2D83">
              <w:rPr>
                <w:rFonts w:ascii="Arial" w:hAnsi="Arial" w:cs="Arial"/>
              </w:rPr>
              <w:t xml:space="preserve">Candidates who require a Reasonable Accommodation/s to support their participation, at any stage, in the recruitment and selection process, should email </w:t>
            </w:r>
            <w:hyperlink r:id="rId13" w:history="1">
              <w:r w:rsidRPr="00001664">
                <w:rPr>
                  <w:rStyle w:val="Hyperlink"/>
                  <w:rFonts w:ascii="Arial" w:hAnsi="Arial" w:cs="Arial"/>
                </w:rPr>
                <w:t>recruitmanagement@hse.ie</w:t>
              </w:r>
            </w:hyperlink>
            <w:r>
              <w:rPr>
                <w:rFonts w:ascii="Arial" w:hAnsi="Arial" w:cs="Arial"/>
              </w:rPr>
              <w:t xml:space="preserve"> </w:t>
            </w:r>
          </w:p>
          <w:p w14:paraId="75FF1CB5" w14:textId="77777777" w:rsidR="00EF2D83" w:rsidRPr="00EF2D83" w:rsidRDefault="00EF2D83" w:rsidP="00EF2D83">
            <w:pPr>
              <w:widowControl w:val="0"/>
              <w:autoSpaceDE w:val="0"/>
              <w:autoSpaceDN w:val="0"/>
              <w:rPr>
                <w:rFonts w:ascii="Arial" w:eastAsia="Arial" w:hAnsi="Arial" w:cs="Arial"/>
                <w:lang w:val="en-IE" w:eastAsia="en-IE" w:bidi="en-IE"/>
              </w:rPr>
            </w:pPr>
          </w:p>
        </w:tc>
      </w:tr>
      <w:tr w:rsidR="00062F0A" w:rsidRPr="00401E6A" w14:paraId="15CBC947" w14:textId="77777777" w:rsidTr="1D51B96B">
        <w:tc>
          <w:tcPr>
            <w:tcW w:w="2364" w:type="dxa"/>
          </w:tcPr>
          <w:p w14:paraId="10584B37" w14:textId="77777777" w:rsidR="00062F0A" w:rsidRPr="00300F17" w:rsidRDefault="00062F0A" w:rsidP="00035390">
            <w:pPr>
              <w:rPr>
                <w:rFonts w:ascii="Arial" w:hAnsi="Arial" w:cs="Arial"/>
                <w:b/>
                <w:bCs/>
              </w:rPr>
            </w:pPr>
            <w:r w:rsidRPr="00300F17">
              <w:rPr>
                <w:rFonts w:ascii="Arial" w:hAnsi="Arial" w:cs="Arial"/>
                <w:b/>
                <w:bCs/>
              </w:rPr>
              <w:t>Details of Service</w:t>
            </w:r>
          </w:p>
          <w:p w14:paraId="12007300" w14:textId="7D8271E5" w:rsidR="00062F0A" w:rsidRPr="00401E6A" w:rsidRDefault="00062F0A" w:rsidP="00401E6A">
            <w:pPr>
              <w:rPr>
                <w:rFonts w:ascii="Arial" w:hAnsi="Arial" w:cs="Arial"/>
                <w:b/>
                <w:bCs/>
              </w:rPr>
            </w:pPr>
          </w:p>
        </w:tc>
        <w:tc>
          <w:tcPr>
            <w:tcW w:w="8256" w:type="dxa"/>
          </w:tcPr>
          <w:p w14:paraId="426FB089" w14:textId="77777777" w:rsidR="00062F0A" w:rsidRDefault="00062F0A" w:rsidP="00062F0A">
            <w:pPr>
              <w:rPr>
                <w:rFonts w:ascii="Arial" w:hAnsi="Arial" w:cs="Arial"/>
                <w:lang w:eastAsia="en-US"/>
              </w:rPr>
            </w:pPr>
            <w:r>
              <w:rPr>
                <w:rFonts w:ascii="Arial" w:hAnsi="Arial" w:cs="Arial"/>
                <w:lang w:eastAsia="en-US"/>
              </w:rPr>
              <w:t xml:space="preserve">The </w:t>
            </w:r>
            <w:r w:rsidRPr="0071048D">
              <w:rPr>
                <w:rFonts w:ascii="Arial" w:hAnsi="Arial" w:cs="Arial"/>
                <w:lang w:eastAsia="en-US"/>
              </w:rPr>
              <w:t>Primary</w:t>
            </w:r>
            <w:r>
              <w:rPr>
                <w:rFonts w:ascii="Arial" w:hAnsi="Arial" w:cs="Arial"/>
                <w:lang w:eastAsia="en-US"/>
              </w:rPr>
              <w:t xml:space="preserve"> Care Reimbursement Service (PC</w:t>
            </w:r>
            <w:r w:rsidRPr="0071048D">
              <w:rPr>
                <w:rFonts w:ascii="Arial" w:hAnsi="Arial" w:cs="Arial"/>
                <w:lang w:eastAsia="en-US"/>
              </w:rPr>
              <w:t xml:space="preserve">RS) </w:t>
            </w:r>
            <w:r>
              <w:rPr>
                <w:rFonts w:ascii="Arial" w:hAnsi="Arial" w:cs="Arial"/>
                <w:lang w:eastAsia="en-US"/>
              </w:rPr>
              <w:t xml:space="preserve">is part of HSE National Services and Schemes. PCRS </w:t>
            </w:r>
            <w:r w:rsidRPr="00530E6B">
              <w:rPr>
                <w:rFonts w:ascii="Arial" w:hAnsi="Arial" w:cs="Arial"/>
                <w:lang w:eastAsia="en-US"/>
              </w:rPr>
              <w:t>supports the delivery of a wide range of primary care services to</w:t>
            </w:r>
            <w:r>
              <w:rPr>
                <w:rFonts w:ascii="Arial" w:hAnsi="Arial" w:cs="Arial"/>
                <w:lang w:eastAsia="en-US"/>
              </w:rPr>
              <w:t xml:space="preserve"> the general public through</w:t>
            </w:r>
            <w:r w:rsidRPr="00530E6B">
              <w:rPr>
                <w:rFonts w:ascii="Arial" w:hAnsi="Arial" w:cs="Arial"/>
                <w:lang w:eastAsia="en-US"/>
              </w:rPr>
              <w:t xml:space="preserve"> 7,000 primary care contractors (i.e. doctors, dentists, pharmacists, optometrists, etc.) ac</w:t>
            </w:r>
            <w:r>
              <w:rPr>
                <w:rFonts w:ascii="Arial" w:hAnsi="Arial" w:cs="Arial"/>
                <w:lang w:eastAsia="en-US"/>
              </w:rPr>
              <w:t>ross a range of</w:t>
            </w:r>
            <w:r w:rsidRPr="00530E6B">
              <w:rPr>
                <w:rFonts w:ascii="Arial" w:hAnsi="Arial" w:cs="Arial"/>
                <w:lang w:eastAsia="en-US"/>
              </w:rPr>
              <w:t xml:space="preserve"> schemes</w:t>
            </w:r>
            <w:r>
              <w:rPr>
                <w:rFonts w:ascii="Arial" w:hAnsi="Arial" w:cs="Arial"/>
                <w:lang w:eastAsia="en-US"/>
              </w:rPr>
              <w:t xml:space="preserve"> and arrangements</w:t>
            </w:r>
            <w:r w:rsidRPr="00530E6B">
              <w:rPr>
                <w:rFonts w:ascii="Arial" w:hAnsi="Arial" w:cs="Arial"/>
                <w:lang w:eastAsia="en-US"/>
              </w:rPr>
              <w:t xml:space="preserve">. </w:t>
            </w:r>
          </w:p>
          <w:p w14:paraId="51D446D1" w14:textId="77777777" w:rsidR="00062F0A" w:rsidRDefault="00062F0A" w:rsidP="00062F0A">
            <w:pPr>
              <w:rPr>
                <w:rFonts w:ascii="Arial" w:hAnsi="Arial" w:cs="Arial"/>
                <w:lang w:eastAsia="en-US"/>
              </w:rPr>
            </w:pPr>
          </w:p>
          <w:p w14:paraId="57ADB1F7" w14:textId="77777777" w:rsidR="00062F0A" w:rsidRDefault="00062F0A" w:rsidP="00062F0A">
            <w:pPr>
              <w:rPr>
                <w:rFonts w:ascii="Arial" w:hAnsi="Arial" w:cs="Arial"/>
                <w:lang w:eastAsia="en-US"/>
              </w:rPr>
            </w:pPr>
            <w:r w:rsidRPr="00530E6B">
              <w:rPr>
                <w:rFonts w:ascii="Arial" w:hAnsi="Arial" w:cs="Arial"/>
                <w:lang w:eastAsia="en-US"/>
              </w:rPr>
              <w:t xml:space="preserve">These schemes </w:t>
            </w:r>
            <w:r>
              <w:rPr>
                <w:rFonts w:ascii="Arial" w:hAnsi="Arial" w:cs="Arial"/>
                <w:lang w:eastAsia="en-US"/>
              </w:rPr>
              <w:t xml:space="preserve">and arrangements </w:t>
            </w:r>
            <w:r w:rsidRPr="00530E6B">
              <w:rPr>
                <w:rFonts w:ascii="Arial" w:hAnsi="Arial" w:cs="Arial"/>
                <w:lang w:eastAsia="en-US"/>
              </w:rPr>
              <w:t>form the infrastructure through which the Irish health system delivers a significant proportion of primary care to the public.</w:t>
            </w:r>
            <w:r>
              <w:rPr>
                <w:rFonts w:ascii="Arial" w:hAnsi="Arial" w:cs="Arial"/>
                <w:lang w:eastAsia="en-US"/>
              </w:rPr>
              <w:t xml:space="preserve"> The National Medical Card Unit is responsible for processing and managing eligibility applications for a wide range of these HSE Schemes including eligibility for </w:t>
            </w:r>
            <w:proofErr w:type="gramStart"/>
            <w:r>
              <w:rPr>
                <w:rFonts w:ascii="Arial" w:hAnsi="Arial" w:cs="Arial"/>
                <w:lang w:eastAsia="en-US"/>
              </w:rPr>
              <w:t>Medical</w:t>
            </w:r>
            <w:proofErr w:type="gramEnd"/>
            <w:r>
              <w:rPr>
                <w:rFonts w:ascii="Arial" w:hAnsi="Arial" w:cs="Arial"/>
                <w:lang w:eastAsia="en-US"/>
              </w:rPr>
              <w:t xml:space="preserve"> cards, Doctor Visit cards, Long Term Illness cards and Drugs Payment Scheme cards. The Customer Relations unit is responsible for PCRS customer relations management including managing PCRS commitments under the Your Service Your Say which is the process to listen and respond to feedback about PCRS services from members of the public. </w:t>
            </w:r>
          </w:p>
          <w:p w14:paraId="3D913C1A" w14:textId="77777777" w:rsidR="00062F0A" w:rsidRDefault="00062F0A" w:rsidP="00062F0A">
            <w:pPr>
              <w:rPr>
                <w:rFonts w:ascii="Arial" w:hAnsi="Arial" w:cs="Arial"/>
                <w:lang w:eastAsia="en-US"/>
              </w:rPr>
            </w:pPr>
          </w:p>
          <w:p w14:paraId="07BB9674" w14:textId="77777777" w:rsidR="00062F0A" w:rsidRDefault="00062F0A" w:rsidP="00062F0A">
            <w:pPr>
              <w:rPr>
                <w:rFonts w:ascii="Arial" w:hAnsi="Arial" w:cs="Arial"/>
                <w:lang w:eastAsia="en-US"/>
              </w:rPr>
            </w:pPr>
            <w:r>
              <w:rPr>
                <w:rFonts w:ascii="Arial" w:hAnsi="Arial" w:cs="Arial"/>
                <w:lang w:eastAsia="en-US"/>
              </w:rPr>
              <w:t xml:space="preserve">PCRS, through its reimbursement unit, makes a wide range of payments to primary care contractors in relation to services provided to the public. PCRS also increasingly makes </w:t>
            </w:r>
            <w:r>
              <w:rPr>
                <w:rFonts w:ascii="Arial" w:hAnsi="Arial" w:cs="Arial"/>
                <w:lang w:eastAsia="en-US"/>
              </w:rPr>
              <w:lastRenderedPageBreak/>
              <w:t xml:space="preserve">payments to public hospitals in relation to </w:t>
            </w:r>
            <w:proofErr w:type="gramStart"/>
            <w:r>
              <w:rPr>
                <w:rFonts w:ascii="Arial" w:hAnsi="Arial" w:cs="Arial"/>
                <w:lang w:eastAsia="en-US"/>
              </w:rPr>
              <w:t>high cost</w:t>
            </w:r>
            <w:proofErr w:type="gramEnd"/>
            <w:r>
              <w:rPr>
                <w:rFonts w:ascii="Arial" w:hAnsi="Arial" w:cs="Arial"/>
                <w:lang w:eastAsia="en-US"/>
              </w:rPr>
              <w:t xml:space="preserve"> cancer (and other) medicines provided in public hospitals.</w:t>
            </w:r>
            <w:r>
              <w:rPr>
                <w:rFonts w:ascii="Arial" w:hAnsi="Arial" w:cs="Arial"/>
              </w:rPr>
              <w:t xml:space="preserve"> PCRS manages a large budget on behalf of the HSE (€4,065m in 2025)</w:t>
            </w:r>
            <w:r>
              <w:rPr>
                <w:rFonts w:ascii="Arial" w:hAnsi="Arial" w:cs="Arial"/>
                <w:lang w:eastAsia="en-US"/>
              </w:rPr>
              <w:t xml:space="preserve"> </w:t>
            </w:r>
            <w:r w:rsidRPr="00530E6B">
              <w:rPr>
                <w:rFonts w:ascii="Arial" w:hAnsi="Arial" w:cs="Arial"/>
              </w:rPr>
              <w:t>In addition to the processing and making of payments on a national basis to key service providers and recipients, PCRS also compiles statistics and trend analyses which are provided to other areas within the HSE, Government Departments and other interested parties.</w:t>
            </w:r>
          </w:p>
          <w:p w14:paraId="36487C0D" w14:textId="77777777" w:rsidR="00062F0A" w:rsidRPr="00401E6A" w:rsidRDefault="00062F0A" w:rsidP="00062F0A">
            <w:pPr>
              <w:rPr>
                <w:rFonts w:ascii="Arial" w:eastAsia="Arial" w:hAnsi="Arial" w:cs="Arial"/>
                <w:lang w:val="en-IE" w:eastAsia="en-IE" w:bidi="en-IE"/>
              </w:rPr>
            </w:pPr>
          </w:p>
        </w:tc>
      </w:tr>
      <w:tr w:rsidR="00062F0A" w:rsidRPr="00300F17" w14:paraId="496F47C6" w14:textId="77777777" w:rsidTr="1D51B96B">
        <w:tc>
          <w:tcPr>
            <w:tcW w:w="2364" w:type="dxa"/>
          </w:tcPr>
          <w:p w14:paraId="166F8962" w14:textId="42E1E084" w:rsidR="00062F0A" w:rsidRPr="00300F17" w:rsidRDefault="00062F0A" w:rsidP="00035390">
            <w:pPr>
              <w:rPr>
                <w:rFonts w:ascii="Arial" w:hAnsi="Arial" w:cs="Arial"/>
                <w:b/>
                <w:bCs/>
              </w:rPr>
            </w:pPr>
            <w:r w:rsidRPr="00300F17">
              <w:rPr>
                <w:rFonts w:ascii="Arial" w:hAnsi="Arial" w:cs="Arial"/>
                <w:b/>
                <w:bCs/>
              </w:rPr>
              <w:lastRenderedPageBreak/>
              <w:t>Reporting Relationship</w:t>
            </w:r>
          </w:p>
        </w:tc>
        <w:tc>
          <w:tcPr>
            <w:tcW w:w="8256" w:type="dxa"/>
          </w:tcPr>
          <w:p w14:paraId="762D785C" w14:textId="18E17A15" w:rsidR="00062F0A" w:rsidRPr="000E0396" w:rsidRDefault="00062F0A" w:rsidP="00062F0A">
            <w:pPr>
              <w:rPr>
                <w:rFonts w:ascii="Arial" w:hAnsi="Arial" w:cs="Arial"/>
                <w:iCs/>
              </w:rPr>
            </w:pPr>
            <w:r>
              <w:rPr>
                <w:rFonts w:ascii="Arial" w:hAnsi="Arial" w:cs="Arial"/>
                <w:iCs/>
              </w:rPr>
              <w:t>The post holder will report directly to the Head of Reimbursement.</w:t>
            </w:r>
          </w:p>
        </w:tc>
      </w:tr>
      <w:tr w:rsidR="00062F0A" w:rsidRPr="00300F17" w14:paraId="2B33E18E" w14:textId="77777777" w:rsidTr="1D51B96B">
        <w:tc>
          <w:tcPr>
            <w:tcW w:w="2364" w:type="dxa"/>
          </w:tcPr>
          <w:p w14:paraId="2C66C92B" w14:textId="77777777" w:rsidR="00062F0A" w:rsidRPr="00300F17" w:rsidRDefault="00062F0A" w:rsidP="00035390">
            <w:pPr>
              <w:rPr>
                <w:rFonts w:ascii="Arial" w:hAnsi="Arial" w:cs="Arial"/>
                <w:b/>
                <w:bCs/>
              </w:rPr>
            </w:pPr>
            <w:r w:rsidRPr="001377FC">
              <w:rPr>
                <w:rFonts w:ascii="Arial" w:hAnsi="Arial" w:cs="Arial"/>
                <w:b/>
                <w:bCs/>
              </w:rPr>
              <w:t>Key Working Relationships</w:t>
            </w:r>
          </w:p>
          <w:p w14:paraId="4D215590" w14:textId="35DAF7F2" w:rsidR="00062F0A" w:rsidRPr="00300F17" w:rsidRDefault="00062F0A" w:rsidP="00035390">
            <w:pPr>
              <w:rPr>
                <w:rFonts w:ascii="Arial" w:hAnsi="Arial" w:cs="Arial"/>
                <w:b/>
                <w:bCs/>
              </w:rPr>
            </w:pPr>
          </w:p>
        </w:tc>
        <w:tc>
          <w:tcPr>
            <w:tcW w:w="8256" w:type="dxa"/>
          </w:tcPr>
          <w:p w14:paraId="52EC5C68" w14:textId="3290FF78" w:rsidR="00062F0A" w:rsidRDefault="00062F0A" w:rsidP="00062F0A">
            <w:pPr>
              <w:spacing w:line="276" w:lineRule="auto"/>
              <w:contextualSpacing/>
              <w:rPr>
                <w:rFonts w:ascii="Arial" w:hAnsi="Arial" w:cs="Arial"/>
              </w:rPr>
            </w:pPr>
            <w:r w:rsidRPr="00CC642F">
              <w:rPr>
                <w:rFonts w:ascii="Arial" w:hAnsi="Arial" w:cs="Arial"/>
              </w:rPr>
              <w:t>The post holder will work closely with t</w:t>
            </w:r>
            <w:r>
              <w:rPr>
                <w:rFonts w:ascii="Arial" w:hAnsi="Arial" w:cs="Arial"/>
              </w:rPr>
              <w:t>he Head of Reimbursement,</w:t>
            </w:r>
            <w:r w:rsidRPr="00AA05E8">
              <w:rPr>
                <w:rFonts w:ascii="Arial" w:hAnsi="Arial" w:cs="Arial"/>
              </w:rPr>
              <w:t xml:space="preserve"> </w:t>
            </w:r>
            <w:r>
              <w:rPr>
                <w:rFonts w:ascii="Arial" w:hAnsi="Arial" w:cs="Arial"/>
              </w:rPr>
              <w:t xml:space="preserve">PCRS </w:t>
            </w:r>
            <w:r w:rsidRPr="00AA05E8">
              <w:rPr>
                <w:rFonts w:ascii="Arial" w:hAnsi="Arial" w:cs="Arial"/>
              </w:rPr>
              <w:t>along with other memb</w:t>
            </w:r>
            <w:r>
              <w:rPr>
                <w:rFonts w:ascii="Arial" w:hAnsi="Arial" w:cs="Arial"/>
              </w:rPr>
              <w:t xml:space="preserve">ers of the PCRS Operations Management Team. </w:t>
            </w:r>
            <w:r w:rsidRPr="00AA05E8">
              <w:rPr>
                <w:rFonts w:ascii="Arial" w:hAnsi="Arial" w:cs="Arial"/>
              </w:rPr>
              <w:t>They will</w:t>
            </w:r>
            <w:r>
              <w:rPr>
                <w:rFonts w:ascii="Arial" w:hAnsi="Arial" w:cs="Arial"/>
              </w:rPr>
              <w:t xml:space="preserve"> have on-going engagements with S</w:t>
            </w:r>
            <w:r w:rsidRPr="00AA05E8">
              <w:rPr>
                <w:rFonts w:ascii="Arial" w:hAnsi="Arial" w:cs="Arial"/>
              </w:rPr>
              <w:t>ervice leads and staff throughout the HSE</w:t>
            </w:r>
            <w:r>
              <w:rPr>
                <w:rFonts w:ascii="Arial" w:hAnsi="Arial" w:cs="Arial"/>
              </w:rPr>
              <w:t xml:space="preserve"> and with relevant staff in the Primary Care Units and</w:t>
            </w:r>
            <w:r w:rsidR="00913D19">
              <w:rPr>
                <w:rFonts w:ascii="Arial" w:hAnsi="Arial" w:cs="Arial"/>
              </w:rPr>
              <w:t xml:space="preserve"> HSE -</w:t>
            </w:r>
            <w:r>
              <w:rPr>
                <w:rFonts w:ascii="Arial" w:hAnsi="Arial" w:cs="Arial"/>
              </w:rPr>
              <w:t xml:space="preserve"> </w:t>
            </w:r>
            <w:r w:rsidRPr="00062F0A">
              <w:rPr>
                <w:rFonts w:ascii="Arial" w:hAnsi="Arial" w:cs="Arial"/>
                <w:lang w:eastAsia="en-IE"/>
              </w:rPr>
              <w:t>National Contract</w:t>
            </w:r>
            <w:r w:rsidR="00913D19">
              <w:rPr>
                <w:rFonts w:ascii="Arial" w:hAnsi="Arial" w:cs="Arial"/>
                <w:lang w:eastAsia="en-IE"/>
              </w:rPr>
              <w:t>s</w:t>
            </w:r>
            <w:r w:rsidRPr="00062F0A">
              <w:rPr>
                <w:rFonts w:ascii="Arial" w:hAnsi="Arial" w:cs="Arial"/>
                <w:lang w:eastAsia="en-IE"/>
              </w:rPr>
              <w:t xml:space="preserve"> Office.</w:t>
            </w:r>
            <w:r w:rsidRPr="00062F0A">
              <w:rPr>
                <w:rFonts w:ascii="Arial" w:hAnsi="Arial" w:cs="Arial"/>
              </w:rPr>
              <w:t xml:space="preserve"> </w:t>
            </w:r>
          </w:p>
          <w:p w14:paraId="12DC5EF7" w14:textId="570F3DC7" w:rsidR="00062F0A" w:rsidRPr="00300F17" w:rsidRDefault="00062F0A" w:rsidP="00F2055F">
            <w:pPr>
              <w:rPr>
                <w:rFonts w:ascii="Arial" w:hAnsi="Arial" w:cs="Arial"/>
                <w:iCs/>
                <w:color w:val="000099"/>
              </w:rPr>
            </w:pPr>
          </w:p>
        </w:tc>
      </w:tr>
      <w:tr w:rsidR="00062F0A" w:rsidRPr="00300F17" w14:paraId="47AAA663" w14:textId="77777777" w:rsidTr="1D51B96B">
        <w:tc>
          <w:tcPr>
            <w:tcW w:w="2364" w:type="dxa"/>
          </w:tcPr>
          <w:p w14:paraId="1B5C5A26" w14:textId="1127FA27" w:rsidR="00062F0A" w:rsidRPr="00300F17" w:rsidRDefault="00062F0A" w:rsidP="00035390">
            <w:pPr>
              <w:rPr>
                <w:rFonts w:ascii="Arial" w:hAnsi="Arial" w:cs="Arial"/>
                <w:b/>
                <w:bCs/>
                <w:highlight w:val="yellow"/>
              </w:rPr>
            </w:pPr>
            <w:r w:rsidRPr="00300F17">
              <w:rPr>
                <w:rFonts w:ascii="Arial" w:hAnsi="Arial" w:cs="Arial"/>
                <w:b/>
                <w:bCs/>
              </w:rPr>
              <w:t xml:space="preserve">Purpose of the Post </w:t>
            </w:r>
          </w:p>
        </w:tc>
        <w:tc>
          <w:tcPr>
            <w:tcW w:w="8256" w:type="dxa"/>
          </w:tcPr>
          <w:p w14:paraId="2B2BBAD1" w14:textId="770E3A03" w:rsidR="00062F0A" w:rsidRPr="001377FC" w:rsidRDefault="00E65F45" w:rsidP="00E65F45">
            <w:pPr>
              <w:spacing w:line="276" w:lineRule="auto"/>
              <w:rPr>
                <w:rFonts w:ascii="Arial" w:hAnsi="Arial" w:cs="Arial"/>
                <w:iCs/>
              </w:rPr>
            </w:pPr>
            <w:r>
              <w:rPr>
                <w:rFonts w:ascii="Arial" w:hAnsi="Arial" w:cs="Arial"/>
                <w:iCs/>
              </w:rPr>
              <w:t xml:space="preserve">The </w:t>
            </w:r>
            <w:r w:rsidR="00EF2D83">
              <w:rPr>
                <w:rFonts w:ascii="Arial" w:hAnsi="Arial" w:cs="Arial"/>
                <w:iCs/>
              </w:rPr>
              <w:t>post holder</w:t>
            </w:r>
            <w:r w:rsidRPr="003057B5">
              <w:rPr>
                <w:rFonts w:ascii="Arial" w:hAnsi="Arial" w:cs="Arial"/>
                <w:iCs/>
              </w:rPr>
              <w:t xml:space="preserve"> </w:t>
            </w:r>
            <w:r w:rsidRPr="003057B5">
              <w:rPr>
                <w:rFonts w:ascii="Arial" w:hAnsi="Arial" w:cs="Arial"/>
              </w:rPr>
              <w:t xml:space="preserve">will be responsible for </w:t>
            </w:r>
            <w:r w:rsidRPr="00ED3F5A">
              <w:rPr>
                <w:rFonts w:ascii="Arial" w:hAnsi="Arial" w:cs="Arial"/>
              </w:rPr>
              <w:t xml:space="preserve">the strategic and operational management and planning of reimbursement systems within PCRS. </w:t>
            </w:r>
            <w:r w:rsidR="00EF2D83">
              <w:rPr>
                <w:rFonts w:ascii="Arial" w:hAnsi="Arial" w:cs="Arial"/>
              </w:rPr>
              <w:t>They</w:t>
            </w:r>
            <w:r w:rsidRPr="00ED3F5A">
              <w:rPr>
                <w:rFonts w:ascii="Arial" w:hAnsi="Arial" w:cs="Arial"/>
              </w:rPr>
              <w:t xml:space="preserve"> will manage the various workflows within Reimbursement Operations on an on-going basis to ensure national targets are met and to meet the standards required in this large </w:t>
            </w:r>
            <w:proofErr w:type="gramStart"/>
            <w:r w:rsidRPr="00ED3F5A">
              <w:rPr>
                <w:rFonts w:ascii="Arial" w:hAnsi="Arial" w:cs="Arial"/>
              </w:rPr>
              <w:t>transaction based</w:t>
            </w:r>
            <w:proofErr w:type="gramEnd"/>
            <w:r w:rsidRPr="00ED3F5A">
              <w:rPr>
                <w:rFonts w:ascii="Arial" w:hAnsi="Arial" w:cs="Arial"/>
              </w:rPr>
              <w:t xml:space="preserve"> organisation. </w:t>
            </w:r>
          </w:p>
        </w:tc>
      </w:tr>
      <w:tr w:rsidR="00E65F45" w:rsidRPr="00300F17" w14:paraId="3B8F7C75" w14:textId="77777777" w:rsidTr="1D51B96B">
        <w:tc>
          <w:tcPr>
            <w:tcW w:w="2364" w:type="dxa"/>
          </w:tcPr>
          <w:p w14:paraId="4C348AD7" w14:textId="77777777" w:rsidR="00E65F45" w:rsidRPr="00300F17" w:rsidRDefault="00E65F45" w:rsidP="00E65F45">
            <w:pPr>
              <w:rPr>
                <w:rFonts w:ascii="Arial" w:hAnsi="Arial" w:cs="Arial"/>
                <w:b/>
                <w:bCs/>
              </w:rPr>
            </w:pPr>
            <w:r w:rsidRPr="00300F17">
              <w:rPr>
                <w:rFonts w:ascii="Arial" w:hAnsi="Arial" w:cs="Arial"/>
                <w:b/>
                <w:bCs/>
              </w:rPr>
              <w:t>Principal Duties and Responsibilities</w:t>
            </w:r>
          </w:p>
          <w:p w14:paraId="78BE0239" w14:textId="62395310" w:rsidR="00E65F45" w:rsidRPr="00300F17" w:rsidRDefault="00E65F45" w:rsidP="00E65F45">
            <w:pPr>
              <w:rPr>
                <w:rFonts w:ascii="Arial" w:hAnsi="Arial" w:cs="Arial"/>
                <w:b/>
                <w:bCs/>
              </w:rPr>
            </w:pPr>
          </w:p>
        </w:tc>
        <w:tc>
          <w:tcPr>
            <w:tcW w:w="8256" w:type="dxa"/>
          </w:tcPr>
          <w:p w14:paraId="07C3CC60" w14:textId="77777777" w:rsidR="00E65F45" w:rsidRDefault="00E65F45" w:rsidP="00E65F45">
            <w:pPr>
              <w:spacing w:after="120"/>
              <w:ind w:left="357"/>
              <w:rPr>
                <w:rFonts w:ascii="Arial" w:hAnsi="Arial" w:cs="Arial"/>
                <w:iCs/>
              </w:rPr>
            </w:pPr>
          </w:p>
          <w:p w14:paraId="181948D0" w14:textId="07EC1A90"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Lead and manage the Reimbursement teams promoting a positive working environment, strong collaboration and continuous professional development.</w:t>
            </w:r>
          </w:p>
          <w:p w14:paraId="1D0B19D9" w14:textId="79D9B69D"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 xml:space="preserve">Participate as a member of the </w:t>
            </w:r>
            <w:r w:rsidR="00F67084" w:rsidRPr="00F67084">
              <w:rPr>
                <w:rFonts w:ascii="Arial" w:hAnsi="Arial" w:cs="Arial"/>
                <w:iCs/>
              </w:rPr>
              <w:t>Reimbursement Operations</w:t>
            </w:r>
            <w:r w:rsidRPr="00F67084">
              <w:rPr>
                <w:rFonts w:ascii="Arial" w:hAnsi="Arial" w:cs="Arial"/>
                <w:iCs/>
              </w:rPr>
              <w:t xml:space="preserve"> Management Team which</w:t>
            </w:r>
            <w:r w:rsidRPr="00ED3F5A">
              <w:rPr>
                <w:rFonts w:ascii="Arial" w:hAnsi="Arial" w:cs="Arial"/>
                <w:iCs/>
              </w:rPr>
              <w:t xml:space="preserve"> manages all </w:t>
            </w:r>
            <w:r w:rsidR="00F67084">
              <w:rPr>
                <w:rFonts w:ascii="Arial" w:hAnsi="Arial" w:cs="Arial"/>
                <w:iCs/>
              </w:rPr>
              <w:t xml:space="preserve">Operations </w:t>
            </w:r>
            <w:r w:rsidRPr="00ED3F5A">
              <w:rPr>
                <w:rFonts w:ascii="Arial" w:hAnsi="Arial" w:cs="Arial"/>
                <w:iCs/>
              </w:rPr>
              <w:t>activities.</w:t>
            </w:r>
          </w:p>
          <w:p w14:paraId="4DEB5BD8" w14:textId="77777777"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Lead and participate in the operational service planning process for Reimbursement and participate in the wider PCRS operational planning processes.</w:t>
            </w:r>
          </w:p>
          <w:p w14:paraId="592F4848" w14:textId="77777777" w:rsidR="00E65F45" w:rsidRPr="00ED3F5A" w:rsidRDefault="00E65F45" w:rsidP="00E65F45">
            <w:pPr>
              <w:pStyle w:val="ListParagraph"/>
              <w:numPr>
                <w:ilvl w:val="0"/>
                <w:numId w:val="40"/>
              </w:numPr>
              <w:spacing w:after="120"/>
              <w:ind w:left="357" w:hanging="357"/>
              <w:rPr>
                <w:rFonts w:ascii="Arial" w:hAnsi="Arial" w:cs="Arial"/>
              </w:rPr>
            </w:pPr>
            <w:r w:rsidRPr="00ED3F5A">
              <w:rPr>
                <w:rFonts w:ascii="Arial" w:hAnsi="Arial" w:cs="Arial"/>
                <w:iCs/>
                <w:color w:val="000000" w:themeColor="text1"/>
              </w:rPr>
              <w:t>Identify, design, facilitate and deliver initiatives and projects identified as having the potential to positively impact service provision and other strategic imperatives.</w:t>
            </w:r>
          </w:p>
          <w:p w14:paraId="05F4D1B2" w14:textId="77777777" w:rsidR="00E65F45" w:rsidRPr="00ED3F5A" w:rsidRDefault="00E65F45" w:rsidP="00E65F45">
            <w:pPr>
              <w:pStyle w:val="ListParagraph"/>
              <w:numPr>
                <w:ilvl w:val="0"/>
                <w:numId w:val="40"/>
              </w:numPr>
              <w:spacing w:after="120"/>
              <w:ind w:left="357" w:hanging="357"/>
              <w:rPr>
                <w:rFonts w:ascii="Arial" w:hAnsi="Arial" w:cs="Arial"/>
              </w:rPr>
            </w:pPr>
            <w:r w:rsidRPr="00ED3F5A">
              <w:rPr>
                <w:rFonts w:ascii="Arial" w:hAnsi="Arial" w:cs="Arial"/>
              </w:rPr>
              <w:t>Design, maintain and implement as required Business Continuity Plans for respective areas of work.</w:t>
            </w:r>
          </w:p>
          <w:p w14:paraId="1C1D3D7B" w14:textId="77777777" w:rsidR="00E65F45" w:rsidRPr="00ED3F5A" w:rsidRDefault="00E65F45" w:rsidP="00E65F45">
            <w:pPr>
              <w:pStyle w:val="ListParagraph"/>
              <w:numPr>
                <w:ilvl w:val="0"/>
                <w:numId w:val="40"/>
              </w:numPr>
              <w:spacing w:after="120"/>
              <w:ind w:left="357" w:hanging="357"/>
              <w:rPr>
                <w:rFonts w:ascii="Arial" w:hAnsi="Arial" w:cs="Arial"/>
              </w:rPr>
            </w:pPr>
            <w:r w:rsidRPr="00ED3F5A">
              <w:rPr>
                <w:rFonts w:ascii="Arial" w:hAnsi="Arial" w:cs="Arial"/>
              </w:rPr>
              <w:t xml:space="preserve">Lead and develop teams to ensure delivery of KPI, service levels, patient experience and quality measures. </w:t>
            </w:r>
          </w:p>
          <w:p w14:paraId="28CC6AC8" w14:textId="035A9D21"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 xml:space="preserve">Provide strategic input, advice and recommendations to the </w:t>
            </w:r>
            <w:r w:rsidR="00192B8F">
              <w:rPr>
                <w:rFonts w:ascii="Arial" w:hAnsi="Arial" w:cs="Arial"/>
                <w:iCs/>
              </w:rPr>
              <w:t>Head of Reimbur</w:t>
            </w:r>
            <w:r w:rsidR="003142C7">
              <w:rPr>
                <w:rFonts w:ascii="Arial" w:hAnsi="Arial" w:cs="Arial"/>
                <w:iCs/>
              </w:rPr>
              <w:t>s</w:t>
            </w:r>
            <w:r w:rsidR="00192B8F">
              <w:rPr>
                <w:rFonts w:ascii="Arial" w:hAnsi="Arial" w:cs="Arial"/>
                <w:iCs/>
              </w:rPr>
              <w:t>ement</w:t>
            </w:r>
            <w:r w:rsidRPr="00ED3F5A">
              <w:rPr>
                <w:rFonts w:ascii="Arial" w:hAnsi="Arial" w:cs="Arial"/>
                <w:iCs/>
              </w:rPr>
              <w:t xml:space="preserve"> and others as required on Reimbursement and other initiatives, areas and projects including keeping the </w:t>
            </w:r>
            <w:r w:rsidR="003142C7">
              <w:rPr>
                <w:rFonts w:ascii="Arial" w:hAnsi="Arial" w:cs="Arial"/>
                <w:iCs/>
              </w:rPr>
              <w:t>Head of Reimbursement</w:t>
            </w:r>
            <w:r w:rsidRPr="00ED3F5A">
              <w:rPr>
                <w:rFonts w:ascii="Arial" w:hAnsi="Arial" w:cs="Arial"/>
                <w:iCs/>
              </w:rPr>
              <w:t xml:space="preserve"> appraised of emerging issues.  </w:t>
            </w:r>
          </w:p>
          <w:p w14:paraId="45293EFE" w14:textId="77777777"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Manage and improve early warning systems and corrective action planning systems with respect to deviation from planned performance.</w:t>
            </w:r>
          </w:p>
          <w:p w14:paraId="5A6262EC" w14:textId="77777777"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 xml:space="preserve">Engage with stakeholders, regulators and in particular patient and service users regarding Reimbursement programmes and interventions. </w:t>
            </w:r>
          </w:p>
          <w:p w14:paraId="0B79F0F9" w14:textId="77777777"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 xml:space="preserve">Manage and/or assist with the management of other areas and activities across PCRS as required. </w:t>
            </w:r>
          </w:p>
          <w:p w14:paraId="601E2FE3" w14:textId="77777777" w:rsidR="00E65F45" w:rsidRPr="00ED3F5A" w:rsidRDefault="00E65F45" w:rsidP="00E65F45">
            <w:pPr>
              <w:numPr>
                <w:ilvl w:val="0"/>
                <w:numId w:val="40"/>
              </w:numPr>
              <w:suppressAutoHyphens/>
              <w:autoSpaceDN w:val="0"/>
              <w:spacing w:after="120"/>
              <w:ind w:left="357" w:hanging="357"/>
              <w:rPr>
                <w:rFonts w:ascii="Arial" w:hAnsi="Arial" w:cs="Arial"/>
                <w:b/>
                <w:bCs/>
                <w:iCs/>
                <w:color w:val="000000"/>
                <w:kern w:val="3"/>
              </w:rPr>
            </w:pPr>
            <w:r w:rsidRPr="00ED3F5A">
              <w:rPr>
                <w:rFonts w:ascii="Arial" w:hAnsi="Arial" w:cs="Arial"/>
                <w:iCs/>
                <w:color w:val="000000" w:themeColor="text1"/>
                <w:kern w:val="3"/>
              </w:rPr>
              <w:t>Review and evaluate programmes and projects to ensure their effectiveness and that they reflect current best practice.</w:t>
            </w:r>
          </w:p>
          <w:p w14:paraId="011FF07C" w14:textId="77777777" w:rsidR="00E65F45" w:rsidRPr="00ED3F5A" w:rsidRDefault="00E65F45" w:rsidP="00E65F45">
            <w:pPr>
              <w:numPr>
                <w:ilvl w:val="0"/>
                <w:numId w:val="40"/>
              </w:numPr>
              <w:spacing w:after="120"/>
              <w:ind w:left="357" w:hanging="357"/>
              <w:rPr>
                <w:rFonts w:ascii="Arial" w:hAnsi="Arial" w:cs="Arial"/>
                <w:iCs/>
              </w:rPr>
            </w:pPr>
            <w:r w:rsidRPr="00ED3F5A">
              <w:rPr>
                <w:rFonts w:ascii="Arial" w:hAnsi="Arial" w:cs="Arial"/>
                <w:iCs/>
              </w:rPr>
              <w:t>Manage budgets and resources assigned, ensuring that</w:t>
            </w:r>
            <w:r w:rsidRPr="00ED3F5A">
              <w:rPr>
                <w:rFonts w:ascii="Arial" w:hAnsi="Arial" w:cs="Arial"/>
              </w:rPr>
              <w:t xml:space="preserve"> </w:t>
            </w:r>
            <w:r w:rsidRPr="00ED3F5A">
              <w:rPr>
                <w:rFonts w:ascii="Arial" w:hAnsi="Arial" w:cs="Arial"/>
                <w:iCs/>
              </w:rPr>
              <w:t xml:space="preserve">resources are used efficiently and that value for money is achieved </w:t>
            </w:r>
            <w:r w:rsidRPr="00ED3F5A">
              <w:rPr>
                <w:rFonts w:ascii="Arial" w:hAnsi="Arial" w:cs="Arial"/>
                <w:bCs/>
                <w:iCs/>
              </w:rPr>
              <w:t>in line with Financial Regulations and HR policies.</w:t>
            </w:r>
          </w:p>
          <w:p w14:paraId="4159706E" w14:textId="77777777" w:rsidR="00E65F45" w:rsidRPr="00B4753A" w:rsidRDefault="00E65F45" w:rsidP="00E65F45">
            <w:pPr>
              <w:pStyle w:val="Default"/>
              <w:numPr>
                <w:ilvl w:val="0"/>
                <w:numId w:val="40"/>
              </w:numPr>
              <w:shd w:val="clear" w:color="auto" w:fill="FFFFFF"/>
              <w:spacing w:after="120"/>
              <w:ind w:left="357" w:hanging="357"/>
              <w:rPr>
                <w:rFonts w:eastAsia="Times New Roman"/>
                <w:iCs/>
                <w:color w:val="auto"/>
                <w:sz w:val="20"/>
                <w:szCs w:val="20"/>
                <w:lang w:eastAsia="en-GB"/>
              </w:rPr>
            </w:pPr>
            <w:r w:rsidRPr="00ED3F5A">
              <w:rPr>
                <w:rFonts w:eastAsia="Times New Roman"/>
                <w:iCs/>
                <w:color w:val="auto"/>
                <w:sz w:val="20"/>
                <w:szCs w:val="20"/>
                <w:lang w:eastAsia="en-GB"/>
              </w:rPr>
              <w:t>Lead and support any procurement processes or supplier</w:t>
            </w:r>
            <w:r>
              <w:rPr>
                <w:rFonts w:eastAsia="Times New Roman"/>
                <w:iCs/>
                <w:color w:val="auto"/>
                <w:sz w:val="20"/>
                <w:szCs w:val="20"/>
                <w:lang w:eastAsia="en-GB"/>
              </w:rPr>
              <w:t xml:space="preserve"> reviews for Reimbursement operations and any wider PCRS project </w:t>
            </w:r>
            <w:r w:rsidRPr="002E787E">
              <w:rPr>
                <w:rFonts w:eastAsia="Times New Roman"/>
                <w:iCs/>
                <w:color w:val="auto"/>
                <w:sz w:val="20"/>
                <w:szCs w:val="20"/>
                <w:lang w:eastAsia="en-GB"/>
              </w:rPr>
              <w:t>as required</w:t>
            </w:r>
            <w:r>
              <w:rPr>
                <w:rFonts w:eastAsia="Times New Roman"/>
                <w:iCs/>
                <w:color w:val="auto"/>
                <w:sz w:val="20"/>
                <w:szCs w:val="20"/>
                <w:lang w:eastAsia="en-GB"/>
              </w:rPr>
              <w:t>.</w:t>
            </w:r>
          </w:p>
          <w:p w14:paraId="1F3B0C52" w14:textId="77777777" w:rsidR="00E65F45" w:rsidRPr="00B4753A" w:rsidRDefault="00E65F45" w:rsidP="00E65F45">
            <w:pPr>
              <w:numPr>
                <w:ilvl w:val="0"/>
                <w:numId w:val="40"/>
              </w:numPr>
              <w:spacing w:after="120"/>
              <w:ind w:left="357" w:hanging="357"/>
              <w:rPr>
                <w:rFonts w:ascii="Arial" w:hAnsi="Arial" w:cs="Arial"/>
                <w:iCs/>
              </w:rPr>
            </w:pPr>
            <w:r w:rsidRPr="002E787E">
              <w:rPr>
                <w:rFonts w:ascii="Arial" w:hAnsi="Arial" w:cs="Arial"/>
                <w:iCs/>
              </w:rPr>
              <w:t>Keep up to da</w:t>
            </w:r>
            <w:r>
              <w:rPr>
                <w:rFonts w:ascii="Arial" w:hAnsi="Arial" w:cs="Arial"/>
                <w:iCs/>
              </w:rPr>
              <w:t>te with developments</w:t>
            </w:r>
            <w:r w:rsidRPr="002E787E">
              <w:rPr>
                <w:rFonts w:ascii="Arial" w:hAnsi="Arial" w:cs="Arial"/>
                <w:iCs/>
              </w:rPr>
              <w:t xml:space="preserve"> and share information with colleagues to ensure that all strategies, policies, programmes, initiatives and relat</w:t>
            </w:r>
            <w:r>
              <w:rPr>
                <w:rFonts w:ascii="Arial" w:hAnsi="Arial" w:cs="Arial"/>
                <w:iCs/>
              </w:rPr>
              <w:t xml:space="preserve">ed materials are kept current. </w:t>
            </w:r>
            <w:r w:rsidRPr="00B4753A">
              <w:rPr>
                <w:rFonts w:ascii="Arial" w:hAnsi="Arial" w:cs="Arial"/>
                <w:iCs/>
              </w:rPr>
              <w:t xml:space="preserve"> </w:t>
            </w:r>
          </w:p>
          <w:p w14:paraId="37547B5C" w14:textId="77777777" w:rsidR="00E65F45" w:rsidRPr="009B3A63" w:rsidRDefault="00E65F45" w:rsidP="00E65F45">
            <w:pPr>
              <w:numPr>
                <w:ilvl w:val="0"/>
                <w:numId w:val="40"/>
              </w:numPr>
              <w:tabs>
                <w:tab w:val="left" w:pos="360"/>
              </w:tabs>
              <w:spacing w:after="120"/>
              <w:ind w:left="357" w:hanging="357"/>
              <w:rPr>
                <w:rFonts w:ascii="Arial" w:hAnsi="Arial" w:cs="Arial"/>
                <w:iCs/>
              </w:rPr>
            </w:pPr>
            <w:r w:rsidRPr="00ED3F5A">
              <w:rPr>
                <w:rFonts w:ascii="Arial" w:hAnsi="Arial" w:cs="Arial"/>
                <w:iCs/>
              </w:rPr>
              <w:lastRenderedPageBreak/>
              <w:t>Proactively identify areas for improvement, ensuring</w:t>
            </w:r>
            <w:r w:rsidRPr="009B3A63">
              <w:rPr>
                <w:rFonts w:ascii="Arial" w:hAnsi="Arial" w:cs="Arial"/>
                <w:iCs/>
              </w:rPr>
              <w:t xml:space="preserve"> a standardised approach and the avoidance of duplication to maximise efficiency and effectiveness including optimising digital solutions and use of new technology as key enablers of change across PCRS. </w:t>
            </w:r>
          </w:p>
          <w:p w14:paraId="3F0D3C88" w14:textId="77777777" w:rsidR="00E65F45" w:rsidRPr="009A21A0" w:rsidRDefault="00E65F45" w:rsidP="00E65F45">
            <w:pPr>
              <w:numPr>
                <w:ilvl w:val="0"/>
                <w:numId w:val="40"/>
              </w:numPr>
              <w:spacing w:after="120"/>
              <w:ind w:left="357" w:hanging="357"/>
              <w:rPr>
                <w:rFonts w:ascii="Arial" w:hAnsi="Arial" w:cs="Arial"/>
                <w:iCs/>
              </w:rPr>
            </w:pPr>
            <w:r w:rsidRPr="002E787E">
              <w:rPr>
                <w:rFonts w:ascii="Arial" w:hAnsi="Arial" w:cs="Arial"/>
                <w:iCs/>
              </w:rPr>
              <w:t xml:space="preserve">Demonstrate pro-active commitment to all communications with internal and external stakeholders. </w:t>
            </w:r>
          </w:p>
          <w:p w14:paraId="79D80B83" w14:textId="77777777" w:rsidR="00E65F45" w:rsidRPr="009A21A0" w:rsidRDefault="00E65F45" w:rsidP="00E65F45">
            <w:pPr>
              <w:numPr>
                <w:ilvl w:val="0"/>
                <w:numId w:val="40"/>
              </w:numPr>
              <w:spacing w:after="120"/>
              <w:ind w:left="357" w:hanging="357"/>
              <w:rPr>
                <w:rFonts w:ascii="Arial" w:hAnsi="Arial" w:cs="Arial"/>
                <w:iCs/>
              </w:rPr>
            </w:pPr>
            <w:r w:rsidRPr="009A21A0">
              <w:rPr>
                <w:rFonts w:ascii="Arial" w:hAnsi="Arial" w:cs="Arial"/>
                <w:iCs/>
              </w:rPr>
              <w:t>Provide support and/or</w:t>
            </w:r>
            <w:r>
              <w:rPr>
                <w:rFonts w:ascii="Arial" w:hAnsi="Arial" w:cs="Arial"/>
                <w:iCs/>
              </w:rPr>
              <w:t xml:space="preserve"> cover as required to PCRS managers</w:t>
            </w:r>
            <w:r w:rsidRPr="009A21A0">
              <w:rPr>
                <w:rFonts w:ascii="Arial" w:hAnsi="Arial" w:cs="Arial"/>
              </w:rPr>
              <w:t xml:space="preserve"> and </w:t>
            </w:r>
            <w:r>
              <w:rPr>
                <w:rFonts w:ascii="Arial" w:hAnsi="Arial" w:cs="Arial"/>
              </w:rPr>
              <w:t>t</w:t>
            </w:r>
            <w:r w:rsidRPr="009A21A0">
              <w:rPr>
                <w:rFonts w:ascii="Arial" w:hAnsi="Arial" w:cs="Arial"/>
              </w:rPr>
              <w:t xml:space="preserve">eams. </w:t>
            </w:r>
          </w:p>
          <w:p w14:paraId="703EA62F" w14:textId="77777777" w:rsidR="00E65F45" w:rsidRDefault="00E65F45" w:rsidP="00E65F45">
            <w:pPr>
              <w:pStyle w:val="Default"/>
              <w:widowControl w:val="0"/>
              <w:numPr>
                <w:ilvl w:val="0"/>
                <w:numId w:val="40"/>
              </w:numPr>
              <w:shd w:val="clear" w:color="auto" w:fill="FFFFFF"/>
              <w:spacing w:after="120"/>
              <w:ind w:left="357" w:hanging="357"/>
              <w:rPr>
                <w:rFonts w:eastAsia="Times New Roman"/>
                <w:color w:val="auto"/>
                <w:sz w:val="20"/>
                <w:szCs w:val="20"/>
                <w:lang w:val="en-IE" w:eastAsia="en-IE"/>
              </w:rPr>
            </w:pPr>
            <w:r w:rsidRPr="001A4AA3">
              <w:rPr>
                <w:rFonts w:eastAsia="Times New Roman"/>
                <w:color w:val="auto"/>
                <w:sz w:val="20"/>
                <w:szCs w:val="20"/>
                <w:lang w:val="en-IE" w:eastAsia="en-IE"/>
              </w:rPr>
              <w:t>Pursue continuous professional development in order to develop expertise and professional knowledge,</w:t>
            </w:r>
          </w:p>
          <w:p w14:paraId="2E7A542F" w14:textId="77777777" w:rsidR="00E65F45" w:rsidRDefault="00E65F45" w:rsidP="00E65F45">
            <w:pPr>
              <w:rPr>
                <w:rFonts w:ascii="Arial" w:hAnsi="Arial" w:cs="Arial"/>
              </w:rPr>
            </w:pPr>
          </w:p>
          <w:p w14:paraId="25FC5356" w14:textId="77777777" w:rsidR="00E65F45" w:rsidRPr="00E64DF0" w:rsidRDefault="00E65F45" w:rsidP="00E65F45">
            <w:pPr>
              <w:jc w:val="both"/>
              <w:rPr>
                <w:rFonts w:ascii="Arial" w:hAnsi="Arial" w:cs="Arial"/>
                <w:b/>
                <w:iCs/>
              </w:rPr>
            </w:pPr>
            <w:r w:rsidRPr="00E64DF0">
              <w:rPr>
                <w:rFonts w:ascii="Arial" w:hAnsi="Arial" w:cs="Arial"/>
                <w:b/>
                <w:iCs/>
              </w:rPr>
              <w:t>Standards, policies, procedures and legislation</w:t>
            </w:r>
          </w:p>
          <w:p w14:paraId="5C15CFED" w14:textId="77777777" w:rsidR="00E65F45" w:rsidRPr="001A4AA3" w:rsidRDefault="00E65F45" w:rsidP="00E65F45">
            <w:pPr>
              <w:pStyle w:val="Default"/>
              <w:widowControl w:val="0"/>
              <w:numPr>
                <w:ilvl w:val="0"/>
                <w:numId w:val="40"/>
              </w:numPr>
              <w:shd w:val="clear" w:color="auto" w:fill="FFFFFF"/>
              <w:spacing w:after="120"/>
              <w:ind w:left="357" w:hanging="357"/>
              <w:jc w:val="both"/>
              <w:rPr>
                <w:rFonts w:eastAsia="Times New Roman"/>
                <w:color w:val="auto"/>
                <w:sz w:val="20"/>
                <w:szCs w:val="20"/>
                <w:lang w:val="en-IE" w:eastAsia="en-IE"/>
              </w:rPr>
            </w:pPr>
            <w:r w:rsidRPr="001A4AA3">
              <w:rPr>
                <w:rFonts w:eastAsia="Times New Roman"/>
                <w:color w:val="auto"/>
                <w:sz w:val="20"/>
                <w:szCs w:val="20"/>
                <w:lang w:val="en-IE" w:eastAsia="en-IE"/>
              </w:rPr>
              <w:t>Maintain own knowledge of relevant policies, procedures, guidelines and practices to perform the role effectively and to ensure standards are met by own team.</w:t>
            </w:r>
          </w:p>
          <w:p w14:paraId="4BD68E17" w14:textId="77777777" w:rsidR="00E65F45" w:rsidRDefault="00E65F45" w:rsidP="00E65F45">
            <w:pPr>
              <w:pStyle w:val="Default"/>
              <w:widowControl w:val="0"/>
              <w:numPr>
                <w:ilvl w:val="0"/>
                <w:numId w:val="40"/>
              </w:numPr>
              <w:shd w:val="clear" w:color="auto" w:fill="FFFFFF"/>
              <w:spacing w:after="120"/>
              <w:ind w:left="357" w:hanging="357"/>
              <w:jc w:val="both"/>
              <w:rPr>
                <w:rFonts w:eastAsia="Times New Roman"/>
                <w:color w:val="auto"/>
                <w:sz w:val="20"/>
                <w:szCs w:val="20"/>
                <w:lang w:val="en-IE" w:eastAsia="en-IE"/>
              </w:rPr>
            </w:pPr>
            <w:r w:rsidRPr="001A4AA3">
              <w:rPr>
                <w:rFonts w:eastAsia="Times New Roman"/>
                <w:color w:val="auto"/>
                <w:sz w:val="20"/>
                <w:szCs w:val="20"/>
                <w:lang w:val="en-IE" w:eastAsia="en-IE"/>
              </w:rPr>
              <w:t>Maintain own knowledge of relevant regulations and legislation e.g., HSE Financial Regulations, Health &amp; Safety legislation, Employment legislation, FOI Acts etc.</w:t>
            </w:r>
          </w:p>
          <w:p w14:paraId="0115DDC7" w14:textId="77777777" w:rsidR="00E65F45" w:rsidRPr="00DF5D77" w:rsidRDefault="00E65F45" w:rsidP="00E65F45">
            <w:pPr>
              <w:pStyle w:val="ListParagraph"/>
              <w:numPr>
                <w:ilvl w:val="0"/>
                <w:numId w:val="40"/>
              </w:numPr>
              <w:spacing w:after="120"/>
              <w:ind w:left="357" w:hanging="357"/>
              <w:rPr>
                <w:rFonts w:ascii="Arial" w:hAnsi="Arial" w:cs="Arial"/>
                <w:iCs/>
              </w:rPr>
            </w:pPr>
            <w:r w:rsidRPr="00DF5D77">
              <w:rPr>
                <w:rFonts w:ascii="Arial" w:hAnsi="Arial" w:cs="Arial"/>
                <w:iCs/>
              </w:rPr>
              <w:t>Engage in the HSE performance achievement process in conjunction with your Line Manager and staff as appropriate.</w:t>
            </w:r>
          </w:p>
          <w:p w14:paraId="3EE9D177" w14:textId="77777777" w:rsidR="00E65F45" w:rsidRPr="005D1B84" w:rsidRDefault="00E65F45" w:rsidP="00E65F45">
            <w:pPr>
              <w:pStyle w:val="Default"/>
              <w:widowControl w:val="0"/>
              <w:numPr>
                <w:ilvl w:val="0"/>
                <w:numId w:val="40"/>
              </w:numPr>
              <w:shd w:val="clear" w:color="auto" w:fill="FFFFFF"/>
              <w:spacing w:after="120"/>
              <w:ind w:left="357" w:hanging="357"/>
              <w:jc w:val="both"/>
              <w:rPr>
                <w:rFonts w:eastAsia="Times New Roman"/>
                <w:color w:val="auto"/>
                <w:sz w:val="20"/>
                <w:szCs w:val="20"/>
                <w:lang w:val="en-IE" w:eastAsia="en-IE"/>
              </w:rPr>
            </w:pPr>
            <w:r w:rsidRPr="005D1B84">
              <w:rPr>
                <w:sz w:val="20"/>
                <w:szCs w:val="20"/>
              </w:rPr>
              <w:t>Adequately identify, assess, manage and monitor risk within area of responsibility</w:t>
            </w:r>
          </w:p>
          <w:p w14:paraId="2B15A896" w14:textId="77777777" w:rsidR="00E65F45" w:rsidRPr="00F6254C" w:rsidRDefault="00E65F45" w:rsidP="00E65F45">
            <w:pPr>
              <w:numPr>
                <w:ilvl w:val="0"/>
                <w:numId w:val="40"/>
              </w:numPr>
              <w:spacing w:after="120"/>
              <w:ind w:left="357" w:hanging="357"/>
            </w:pPr>
            <w:r w:rsidRPr="00F6254C">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6254C">
              <w:rPr>
                <w:rFonts w:ascii="Arial" w:hAnsi="Arial" w:cs="Arial"/>
                <w:iCs/>
              </w:rPr>
              <w:t xml:space="preserve"> and comply with associated HSE protocols for implementing and maintaining these standards as appropriate to the role.</w:t>
            </w:r>
          </w:p>
          <w:p w14:paraId="78F14613" w14:textId="77777777" w:rsidR="00E65F45" w:rsidRPr="00F6254C" w:rsidRDefault="00E65F45" w:rsidP="00E65F45">
            <w:pPr>
              <w:numPr>
                <w:ilvl w:val="0"/>
                <w:numId w:val="40"/>
              </w:numPr>
              <w:spacing w:after="120"/>
              <w:ind w:left="357" w:hanging="357"/>
              <w:rPr>
                <w:rFonts w:ascii="Arial" w:hAnsi="Arial" w:cs="Arial"/>
                <w:iCs/>
                <w:color w:val="FF0000"/>
              </w:rPr>
            </w:pPr>
            <w:r>
              <w:rPr>
                <w:rFonts w:ascii="Arial" w:hAnsi="Arial" w:cs="Arial"/>
                <w:color w:val="000000"/>
                <w:lang w:val="en-IE" w:eastAsia="en-IE"/>
              </w:rPr>
              <w:t>S</w:t>
            </w:r>
            <w:r w:rsidRPr="00F6254C">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5B1A40F6" w14:textId="77777777" w:rsidR="00E65F45" w:rsidRPr="001A4AA3" w:rsidRDefault="00E65F45" w:rsidP="00E65F45">
            <w:pPr>
              <w:numPr>
                <w:ilvl w:val="0"/>
                <w:numId w:val="40"/>
              </w:numPr>
              <w:shd w:val="clear" w:color="auto" w:fill="FFFFFF"/>
              <w:spacing w:after="120"/>
              <w:ind w:left="357" w:hanging="357"/>
              <w:jc w:val="both"/>
              <w:rPr>
                <w:rFonts w:ascii="Arial" w:hAnsi="Arial" w:cs="Arial"/>
                <w:lang w:val="en-IE" w:eastAsia="en-IE"/>
              </w:rPr>
            </w:pPr>
            <w:r w:rsidRPr="001A4AA3">
              <w:rPr>
                <w:rFonts w:ascii="Arial" w:hAnsi="Arial" w:cs="Arial"/>
                <w:lang w:val="en-IE" w:eastAsia="en-IE"/>
              </w:rPr>
              <w:t>Act as spokesperson for the organisation as required.</w:t>
            </w:r>
          </w:p>
          <w:p w14:paraId="193AF32A" w14:textId="77777777" w:rsidR="00E65F45" w:rsidRPr="001A4AA3" w:rsidRDefault="00E65F45" w:rsidP="00E65F45">
            <w:pPr>
              <w:pStyle w:val="Default"/>
              <w:shd w:val="clear" w:color="auto" w:fill="FFFFFF"/>
              <w:spacing w:line="276" w:lineRule="auto"/>
              <w:jc w:val="both"/>
              <w:rPr>
                <w:rFonts w:eastAsia="Times New Roman"/>
                <w:color w:val="auto"/>
                <w:sz w:val="20"/>
                <w:szCs w:val="20"/>
                <w:lang w:val="en-IE" w:eastAsia="en-IE"/>
              </w:rPr>
            </w:pPr>
          </w:p>
          <w:p w14:paraId="058F44EA" w14:textId="77777777" w:rsidR="00E65F45" w:rsidRDefault="00E65F45" w:rsidP="00E65F45">
            <w:pPr>
              <w:rPr>
                <w:rFonts w:ascii="Arial" w:hAnsi="Arial" w:cs="Arial"/>
                <w:b/>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r w:rsidRPr="00795998">
              <w:rPr>
                <w:rFonts w:ascii="Arial" w:hAnsi="Arial" w:cs="Arial"/>
                <w:b/>
              </w:rPr>
              <w:t xml:space="preserve">  </w:t>
            </w:r>
          </w:p>
          <w:p w14:paraId="344E513E" w14:textId="316D9AB4" w:rsidR="00E65F45" w:rsidRPr="001377FC" w:rsidRDefault="00E65F45" w:rsidP="00E65F45">
            <w:pPr>
              <w:tabs>
                <w:tab w:val="left" w:pos="-720"/>
                <w:tab w:val="left" w:pos="0"/>
              </w:tabs>
              <w:suppressAutoHyphens/>
              <w:ind w:left="164"/>
              <w:rPr>
                <w:rFonts w:ascii="Arial" w:hAnsi="Arial" w:cs="Arial"/>
                <w:iCs/>
              </w:rPr>
            </w:pPr>
          </w:p>
        </w:tc>
      </w:tr>
      <w:tr w:rsidR="00E65F45" w:rsidRPr="00300F17" w14:paraId="69BAD675" w14:textId="77777777" w:rsidTr="1D51B96B">
        <w:tc>
          <w:tcPr>
            <w:tcW w:w="2364" w:type="dxa"/>
          </w:tcPr>
          <w:p w14:paraId="50A08247" w14:textId="77777777" w:rsidR="00E65F45" w:rsidRPr="00300F17" w:rsidRDefault="00E65F45" w:rsidP="00E65F45">
            <w:pPr>
              <w:rPr>
                <w:rFonts w:ascii="Arial" w:hAnsi="Arial" w:cs="Arial"/>
                <w:b/>
                <w:bCs/>
              </w:rPr>
            </w:pPr>
            <w:r w:rsidRPr="00300F17">
              <w:rPr>
                <w:rFonts w:ascii="Arial" w:hAnsi="Arial" w:cs="Arial"/>
                <w:b/>
                <w:bCs/>
              </w:rPr>
              <w:lastRenderedPageBreak/>
              <w:t>Eligibility Criteria</w:t>
            </w:r>
          </w:p>
          <w:p w14:paraId="38B2C439" w14:textId="77777777" w:rsidR="00E65F45" w:rsidRPr="00300F17" w:rsidRDefault="00E65F45" w:rsidP="00E65F45">
            <w:pPr>
              <w:rPr>
                <w:rFonts w:ascii="Arial" w:hAnsi="Arial" w:cs="Arial"/>
                <w:b/>
                <w:bCs/>
              </w:rPr>
            </w:pPr>
          </w:p>
          <w:p w14:paraId="3D1E7DCC" w14:textId="77777777" w:rsidR="00E65F45" w:rsidRPr="00300F17" w:rsidRDefault="00E65F45" w:rsidP="00E65F45">
            <w:pPr>
              <w:rPr>
                <w:rFonts w:ascii="Arial" w:hAnsi="Arial" w:cs="Arial"/>
                <w:b/>
                <w:bCs/>
              </w:rPr>
            </w:pPr>
            <w:r w:rsidRPr="00300F17">
              <w:rPr>
                <w:rFonts w:ascii="Arial" w:hAnsi="Arial" w:cs="Arial"/>
                <w:b/>
                <w:bCs/>
              </w:rPr>
              <w:t>Qualifications and/ or experience</w:t>
            </w:r>
          </w:p>
          <w:p w14:paraId="2E84F066" w14:textId="77777777" w:rsidR="00E65F45" w:rsidRPr="00300F17" w:rsidRDefault="00E65F45" w:rsidP="00E65F45">
            <w:pPr>
              <w:rPr>
                <w:rFonts w:ascii="Arial" w:hAnsi="Arial" w:cs="Arial"/>
                <w:b/>
                <w:bCs/>
              </w:rPr>
            </w:pPr>
          </w:p>
        </w:tc>
        <w:tc>
          <w:tcPr>
            <w:tcW w:w="8256" w:type="dxa"/>
          </w:tcPr>
          <w:p w14:paraId="52A4AE39" w14:textId="77777777" w:rsidR="00E65F45" w:rsidRDefault="00E65F45" w:rsidP="00E65F45">
            <w:pPr>
              <w:jc w:val="both"/>
              <w:textAlignment w:val="baseline"/>
              <w:rPr>
                <w:rFonts w:ascii="Arial" w:hAnsi="Arial" w:cs="Arial"/>
                <w:b/>
                <w:color w:val="000000" w:themeColor="text1"/>
                <w:lang w:val="en-IE" w:eastAsia="en-IE"/>
              </w:rPr>
            </w:pPr>
            <w:r w:rsidRPr="00324C71">
              <w:rPr>
                <w:rFonts w:ascii="Arial" w:hAnsi="Arial" w:cs="Arial"/>
                <w:b/>
                <w:color w:val="000000" w:themeColor="text1"/>
                <w:lang w:eastAsia="en-IE"/>
              </w:rPr>
              <w:t>Candidates must have at the latest date of application:</w:t>
            </w:r>
            <w:r w:rsidRPr="00324C71">
              <w:rPr>
                <w:rFonts w:ascii="Arial" w:hAnsi="Arial" w:cs="Arial"/>
                <w:b/>
                <w:color w:val="000000" w:themeColor="text1"/>
                <w:lang w:val="en-IE" w:eastAsia="en-IE"/>
              </w:rPr>
              <w:t> </w:t>
            </w:r>
          </w:p>
          <w:p w14:paraId="12BCAFC1" w14:textId="77777777" w:rsidR="00E65F45" w:rsidRPr="00482002" w:rsidRDefault="00E65F45" w:rsidP="00E65F45">
            <w:pPr>
              <w:rPr>
                <w:rFonts w:ascii="Arial" w:hAnsi="Arial" w:cs="Arial"/>
                <w:b/>
                <w:bCs/>
                <w:iCs/>
              </w:rPr>
            </w:pPr>
          </w:p>
          <w:p w14:paraId="6BAF39EE" w14:textId="77777777" w:rsidR="00E65F45" w:rsidRPr="0000538B" w:rsidRDefault="00E65F45" w:rsidP="00E65F45">
            <w:pPr>
              <w:pStyle w:val="ListParagraph"/>
              <w:numPr>
                <w:ilvl w:val="0"/>
                <w:numId w:val="42"/>
              </w:numPr>
              <w:rPr>
                <w:rFonts w:ascii="Arial" w:hAnsi="Arial" w:cs="Arial"/>
                <w:bCs/>
              </w:rPr>
            </w:pPr>
            <w:r w:rsidRPr="0000538B">
              <w:rPr>
                <w:rFonts w:ascii="Arial" w:hAnsi="Arial" w:cs="Arial"/>
                <w:iCs/>
              </w:rPr>
              <w:t>Significant operational experience within a service improvement, planning or programme management role and/or function within a large complex multi stakeholder environment.</w:t>
            </w:r>
          </w:p>
          <w:p w14:paraId="3C4E4FDB" w14:textId="77777777" w:rsidR="00E65F45" w:rsidRPr="0000538B" w:rsidRDefault="00E65F45" w:rsidP="00E65F45">
            <w:pPr>
              <w:pStyle w:val="Salutation"/>
              <w:ind w:left="720"/>
              <w:rPr>
                <w:rFonts w:ascii="Arial" w:hAnsi="Arial" w:cs="Arial"/>
                <w:sz w:val="20"/>
                <w:szCs w:val="20"/>
                <w:lang w:val="en-GB"/>
              </w:rPr>
            </w:pPr>
          </w:p>
          <w:p w14:paraId="235A49B8" w14:textId="77777777" w:rsidR="00E65F45" w:rsidRPr="0000538B" w:rsidRDefault="00E65F45" w:rsidP="00E65F45">
            <w:pPr>
              <w:numPr>
                <w:ilvl w:val="0"/>
                <w:numId w:val="42"/>
              </w:numPr>
              <w:spacing w:after="40"/>
              <w:rPr>
                <w:rFonts w:ascii="Arial" w:hAnsi="Arial" w:cs="Arial"/>
                <w:bCs/>
                <w:iCs/>
              </w:rPr>
            </w:pPr>
            <w:r w:rsidRPr="0000538B">
              <w:rPr>
                <w:rFonts w:ascii="Arial" w:hAnsi="Arial" w:cs="Arial"/>
                <w:color w:val="000000" w:themeColor="text1"/>
              </w:rPr>
              <w:t xml:space="preserve">A significant track record of delivering and implementing </w:t>
            </w:r>
            <w:r w:rsidRPr="0000538B">
              <w:rPr>
                <w:rFonts w:ascii="Arial" w:hAnsi="Arial" w:cs="Arial"/>
                <w:bCs/>
                <w:iCs/>
              </w:rPr>
              <w:t xml:space="preserve">key strategic priorities </w:t>
            </w:r>
            <w:r w:rsidRPr="0000538B">
              <w:rPr>
                <w:rFonts w:ascii="Arial" w:hAnsi="Arial" w:cs="Arial"/>
                <w:iCs/>
              </w:rPr>
              <w:t xml:space="preserve">within a large complex multi stakeholder environment </w:t>
            </w:r>
            <w:r w:rsidRPr="0000538B">
              <w:rPr>
                <w:rFonts w:ascii="Arial" w:hAnsi="Arial" w:cs="Arial"/>
                <w:bCs/>
                <w:iCs/>
              </w:rPr>
              <w:t>overseeing all of the following:</w:t>
            </w:r>
          </w:p>
          <w:p w14:paraId="59CAE46B" w14:textId="77777777" w:rsidR="00E65F45" w:rsidRPr="0000538B" w:rsidRDefault="00E65F45" w:rsidP="00E65F45">
            <w:pPr>
              <w:numPr>
                <w:ilvl w:val="1"/>
                <w:numId w:val="42"/>
              </w:numPr>
              <w:rPr>
                <w:rFonts w:ascii="Arial" w:hAnsi="Arial" w:cs="Arial"/>
                <w:bCs/>
                <w:iCs/>
              </w:rPr>
            </w:pPr>
            <w:r w:rsidRPr="0000538B">
              <w:rPr>
                <w:rFonts w:ascii="Arial" w:hAnsi="Arial" w:cs="Arial"/>
                <w:bCs/>
                <w:iCs/>
              </w:rPr>
              <w:t>Project Management and delivery to successful outcomes</w:t>
            </w:r>
          </w:p>
          <w:p w14:paraId="57A9CF23" w14:textId="77777777" w:rsidR="00E65F45" w:rsidRPr="0000538B" w:rsidRDefault="00E65F45" w:rsidP="00E65F45">
            <w:pPr>
              <w:numPr>
                <w:ilvl w:val="1"/>
                <w:numId w:val="42"/>
              </w:numPr>
              <w:rPr>
                <w:rFonts w:ascii="Arial" w:hAnsi="Arial" w:cs="Arial"/>
                <w:bCs/>
                <w:iCs/>
              </w:rPr>
            </w:pPr>
            <w:r w:rsidRPr="0000538B">
              <w:rPr>
                <w:rFonts w:ascii="Arial" w:hAnsi="Arial" w:cs="Arial"/>
                <w:bCs/>
                <w:iCs/>
              </w:rPr>
              <w:t>Development of Business Continuity Plans</w:t>
            </w:r>
          </w:p>
          <w:p w14:paraId="287C4BA1" w14:textId="77777777" w:rsidR="00E65F45" w:rsidRPr="0000538B" w:rsidRDefault="00E65F45" w:rsidP="00E65F45">
            <w:pPr>
              <w:numPr>
                <w:ilvl w:val="1"/>
                <w:numId w:val="42"/>
              </w:numPr>
              <w:rPr>
                <w:rFonts w:ascii="Arial" w:hAnsi="Arial" w:cs="Arial"/>
                <w:bCs/>
                <w:iCs/>
              </w:rPr>
            </w:pPr>
            <w:r w:rsidRPr="0000538B">
              <w:rPr>
                <w:rFonts w:ascii="Arial" w:hAnsi="Arial" w:cs="Arial"/>
                <w:bCs/>
                <w:iCs/>
              </w:rPr>
              <w:t>Project evaluation</w:t>
            </w:r>
          </w:p>
          <w:p w14:paraId="436E3821" w14:textId="77777777" w:rsidR="00E65F45" w:rsidRPr="0000538B" w:rsidRDefault="00E65F45" w:rsidP="00E65F45">
            <w:pPr>
              <w:numPr>
                <w:ilvl w:val="1"/>
                <w:numId w:val="42"/>
              </w:numPr>
              <w:rPr>
                <w:rFonts w:ascii="Arial" w:hAnsi="Arial" w:cs="Arial"/>
                <w:bCs/>
                <w:iCs/>
              </w:rPr>
            </w:pPr>
            <w:r w:rsidRPr="0000538B">
              <w:rPr>
                <w:rFonts w:ascii="Arial" w:hAnsi="Arial" w:cs="Arial"/>
                <w:bCs/>
                <w:iCs/>
              </w:rPr>
              <w:t>Budget management</w:t>
            </w:r>
          </w:p>
          <w:p w14:paraId="766C1F41" w14:textId="77777777" w:rsidR="00E65F45" w:rsidRPr="0000538B" w:rsidRDefault="00E65F45" w:rsidP="00E65F45">
            <w:pPr>
              <w:numPr>
                <w:ilvl w:val="1"/>
                <w:numId w:val="42"/>
              </w:numPr>
              <w:rPr>
                <w:rFonts w:ascii="Arial" w:hAnsi="Arial" w:cs="Arial"/>
                <w:bCs/>
                <w:iCs/>
              </w:rPr>
            </w:pPr>
            <w:r w:rsidRPr="0000538B">
              <w:rPr>
                <w:rFonts w:ascii="Arial" w:hAnsi="Arial" w:cs="Arial"/>
                <w:bCs/>
                <w:iCs/>
              </w:rPr>
              <w:t>Change management</w:t>
            </w:r>
          </w:p>
          <w:p w14:paraId="2CF7F594" w14:textId="77777777" w:rsidR="00E65F45" w:rsidRPr="0000538B" w:rsidRDefault="00E65F45" w:rsidP="00E65F45">
            <w:pPr>
              <w:jc w:val="both"/>
              <w:rPr>
                <w:rFonts w:ascii="Arial" w:hAnsi="Arial" w:cs="Arial"/>
                <w:b/>
                <w:bCs/>
                <w:iCs/>
              </w:rPr>
            </w:pPr>
          </w:p>
          <w:p w14:paraId="3F94F712" w14:textId="77777777" w:rsidR="00E65F45" w:rsidRPr="0000538B" w:rsidRDefault="00E65F45" w:rsidP="00E65F45">
            <w:pPr>
              <w:pStyle w:val="ListParagraph"/>
              <w:numPr>
                <w:ilvl w:val="0"/>
                <w:numId w:val="42"/>
              </w:numPr>
              <w:jc w:val="both"/>
              <w:rPr>
                <w:rFonts w:ascii="Arial" w:hAnsi="Arial" w:cs="Arial"/>
                <w:bCs/>
                <w:iCs/>
              </w:rPr>
            </w:pPr>
            <w:r w:rsidRPr="0000538B">
              <w:rPr>
                <w:rFonts w:ascii="Arial" w:hAnsi="Arial" w:cs="Arial"/>
                <w:bCs/>
                <w:iCs/>
              </w:rPr>
              <w:t>Experience in leading and managing a team</w:t>
            </w:r>
          </w:p>
          <w:p w14:paraId="50D7523E" w14:textId="77777777" w:rsidR="00E65F45" w:rsidRPr="0000538B" w:rsidRDefault="00E65F45" w:rsidP="00E65F45">
            <w:pPr>
              <w:jc w:val="both"/>
              <w:rPr>
                <w:rFonts w:ascii="Arial" w:hAnsi="Arial" w:cs="Arial"/>
                <w:b/>
                <w:bCs/>
                <w:iCs/>
              </w:rPr>
            </w:pPr>
          </w:p>
          <w:p w14:paraId="6F7AF328" w14:textId="77777777" w:rsidR="00E65F45" w:rsidRPr="0000538B" w:rsidRDefault="00E65F45" w:rsidP="00E65F45">
            <w:pPr>
              <w:pStyle w:val="ListParagraph"/>
              <w:numPr>
                <w:ilvl w:val="0"/>
                <w:numId w:val="42"/>
              </w:numPr>
              <w:rPr>
                <w:rFonts w:ascii="Arial" w:eastAsia="MS Mincho" w:hAnsi="Arial" w:cs="Arial"/>
              </w:rPr>
            </w:pPr>
            <w:r w:rsidRPr="0000538B">
              <w:rPr>
                <w:rFonts w:ascii="Arial" w:eastAsia="Arial" w:hAnsi="Arial" w:cs="Arial"/>
              </w:rPr>
              <w:t>Experience in managing and working collaboratively with multiple internal and external stakeholders and a</w:t>
            </w:r>
            <w:r w:rsidRPr="0000538B">
              <w:rPr>
                <w:rFonts w:ascii="Arial" w:eastAsia="Arial" w:hAnsi="Arial" w:cs="Arial"/>
                <w:lang w:val="en-IE"/>
              </w:rPr>
              <w:t xml:space="preserve"> proven ability to collaborate and work effectively with external service delivery partners within well-structured governance relationships </w:t>
            </w:r>
            <w:r w:rsidRPr="0000538B">
              <w:rPr>
                <w:rFonts w:ascii="Arial" w:eastAsia="Arial" w:hAnsi="Arial" w:cs="Arial"/>
              </w:rPr>
              <w:t>as relevant to this role.</w:t>
            </w:r>
          </w:p>
          <w:p w14:paraId="5ACF2F2E" w14:textId="77777777" w:rsidR="00E65F45" w:rsidRPr="0000538B" w:rsidRDefault="00E65F45" w:rsidP="00E65F45">
            <w:pPr>
              <w:rPr>
                <w:rFonts w:ascii="Arial" w:eastAsia="MS Mincho" w:hAnsi="Arial" w:cs="Arial"/>
              </w:rPr>
            </w:pPr>
          </w:p>
          <w:p w14:paraId="5951D60B" w14:textId="77777777" w:rsidR="00E65F45" w:rsidRPr="0000538B" w:rsidRDefault="00E65F45" w:rsidP="00E65F45">
            <w:pPr>
              <w:numPr>
                <w:ilvl w:val="0"/>
                <w:numId w:val="42"/>
              </w:numPr>
              <w:rPr>
                <w:rFonts w:ascii="Arial" w:hAnsi="Arial" w:cs="Arial"/>
              </w:rPr>
            </w:pPr>
            <w:r w:rsidRPr="0000538B">
              <w:rPr>
                <w:rFonts w:ascii="Arial" w:hAnsi="Arial" w:cs="Arial"/>
              </w:rPr>
              <w:lastRenderedPageBreak/>
              <w:t xml:space="preserve">The requisite knowledge and ability (including a high standard of suitability and management ability) for the proper discharge of the duties of the office. </w:t>
            </w:r>
          </w:p>
          <w:p w14:paraId="338D5823" w14:textId="77777777" w:rsidR="00E65F45" w:rsidRDefault="00E65F45" w:rsidP="00E65F45">
            <w:pPr>
              <w:jc w:val="both"/>
              <w:rPr>
                <w:rFonts w:ascii="Arial" w:hAnsi="Arial" w:cs="Arial"/>
                <w:b/>
                <w:color w:val="000000" w:themeColor="text1"/>
              </w:rPr>
            </w:pPr>
          </w:p>
          <w:p w14:paraId="507AFF05" w14:textId="77777777" w:rsidR="00E65F45" w:rsidRDefault="00E65F45" w:rsidP="00E65F45">
            <w:pPr>
              <w:jc w:val="both"/>
              <w:rPr>
                <w:rFonts w:ascii="Arial" w:hAnsi="Arial" w:cs="Arial"/>
                <w:b/>
                <w:color w:val="000000" w:themeColor="text1"/>
              </w:rPr>
            </w:pPr>
          </w:p>
          <w:p w14:paraId="19964786" w14:textId="77777777" w:rsidR="00E65F45" w:rsidRPr="00324C71" w:rsidRDefault="00E65F45" w:rsidP="00E65F45">
            <w:pPr>
              <w:jc w:val="both"/>
              <w:rPr>
                <w:rFonts w:ascii="Arial" w:hAnsi="Arial" w:cs="Arial"/>
                <w:b/>
                <w:color w:val="000000" w:themeColor="text1"/>
              </w:rPr>
            </w:pPr>
            <w:r w:rsidRPr="00324C71">
              <w:rPr>
                <w:rFonts w:ascii="Arial" w:hAnsi="Arial" w:cs="Arial"/>
                <w:b/>
                <w:color w:val="000000" w:themeColor="text1"/>
              </w:rPr>
              <w:t>Health</w:t>
            </w:r>
          </w:p>
          <w:p w14:paraId="354297F4" w14:textId="77777777" w:rsidR="00E65F45" w:rsidRPr="001A4AA3" w:rsidRDefault="00E65F45" w:rsidP="00E65F45">
            <w:pPr>
              <w:jc w:val="both"/>
              <w:rPr>
                <w:rFonts w:ascii="Arial" w:hAnsi="Arial" w:cs="Arial"/>
                <w:color w:val="000000" w:themeColor="text1"/>
              </w:rPr>
            </w:pPr>
            <w:r w:rsidRPr="001A4AA3">
              <w:rPr>
                <w:rFonts w:ascii="Arial" w:hAnsi="Arial" w:cs="Arial"/>
                <w:color w:val="000000" w:themeColor="text1"/>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56CC2EED" w14:textId="77777777" w:rsidR="00E65F45" w:rsidRPr="007021FD" w:rsidRDefault="00E65F45" w:rsidP="00E65F45">
            <w:pPr>
              <w:jc w:val="both"/>
              <w:rPr>
                <w:rFonts w:ascii="Arial" w:hAnsi="Arial" w:cs="Arial"/>
                <w:color w:val="000000" w:themeColor="text1"/>
                <w:sz w:val="14"/>
              </w:rPr>
            </w:pPr>
          </w:p>
          <w:p w14:paraId="72311848" w14:textId="77777777" w:rsidR="00E65F45" w:rsidRPr="00324C71" w:rsidRDefault="00E65F45" w:rsidP="00E65F45">
            <w:pPr>
              <w:ind w:right="-766"/>
              <w:jc w:val="both"/>
              <w:rPr>
                <w:rFonts w:ascii="Arial" w:hAnsi="Arial" w:cs="Arial"/>
                <w:iCs/>
                <w:color w:val="000000" w:themeColor="text1"/>
              </w:rPr>
            </w:pPr>
            <w:r w:rsidRPr="00324C71">
              <w:rPr>
                <w:rFonts w:ascii="Arial" w:hAnsi="Arial" w:cs="Arial"/>
                <w:b/>
                <w:color w:val="000000" w:themeColor="text1"/>
              </w:rPr>
              <w:t>Character</w:t>
            </w:r>
          </w:p>
          <w:p w14:paraId="607D685B" w14:textId="77777777" w:rsidR="00E65F45" w:rsidRDefault="00E65F45" w:rsidP="00E65F45">
            <w:pPr>
              <w:ind w:right="-766"/>
              <w:jc w:val="both"/>
              <w:rPr>
                <w:rFonts w:ascii="Arial" w:hAnsi="Arial" w:cs="Arial"/>
                <w:color w:val="000000" w:themeColor="text1"/>
              </w:rPr>
            </w:pPr>
            <w:r w:rsidRPr="001A4AA3">
              <w:rPr>
                <w:rFonts w:ascii="Arial" w:hAnsi="Arial" w:cs="Arial"/>
                <w:color w:val="000000" w:themeColor="text1"/>
              </w:rPr>
              <w:t>Each candidate for and any person holding the office must be of good character.</w:t>
            </w:r>
          </w:p>
          <w:p w14:paraId="3625F87E" w14:textId="2E6F963F" w:rsidR="00E65F45" w:rsidRPr="00407FCC" w:rsidRDefault="00E65F45" w:rsidP="00E65F45">
            <w:pPr>
              <w:rPr>
                <w:rFonts w:ascii="Arial" w:hAnsi="Arial" w:cs="Arial"/>
                <w:b/>
              </w:rPr>
            </w:pPr>
          </w:p>
        </w:tc>
      </w:tr>
      <w:tr w:rsidR="00E65F45" w:rsidRPr="00300F17" w14:paraId="10730308" w14:textId="77777777" w:rsidTr="1D51B96B">
        <w:tc>
          <w:tcPr>
            <w:tcW w:w="2364" w:type="dxa"/>
          </w:tcPr>
          <w:p w14:paraId="12FF34E6" w14:textId="54B36528" w:rsidR="00E65F45" w:rsidRPr="00300F17" w:rsidRDefault="00E65F45" w:rsidP="00E65F45">
            <w:pPr>
              <w:rPr>
                <w:rFonts w:ascii="Arial" w:hAnsi="Arial" w:cs="Arial"/>
                <w:b/>
                <w:bCs/>
              </w:rPr>
            </w:pPr>
            <w:r w:rsidRPr="00300F17">
              <w:rPr>
                <w:rFonts w:ascii="Arial" w:hAnsi="Arial" w:cs="Arial"/>
                <w:b/>
                <w:bCs/>
              </w:rPr>
              <w:lastRenderedPageBreak/>
              <w:t>Other requirements specific to the post</w:t>
            </w:r>
          </w:p>
        </w:tc>
        <w:tc>
          <w:tcPr>
            <w:tcW w:w="8256" w:type="dxa"/>
          </w:tcPr>
          <w:p w14:paraId="12A7736C" w14:textId="77777777" w:rsidR="00E65F45" w:rsidRPr="001A4AA3" w:rsidRDefault="00E65F45" w:rsidP="00E65F45">
            <w:pPr>
              <w:pStyle w:val="ListParagraph"/>
              <w:numPr>
                <w:ilvl w:val="0"/>
                <w:numId w:val="43"/>
              </w:numPr>
              <w:spacing w:line="276" w:lineRule="auto"/>
              <w:jc w:val="both"/>
              <w:rPr>
                <w:rFonts w:ascii="Arial" w:hAnsi="Arial" w:cs="Arial"/>
                <w:iCs/>
                <w:color w:val="000000" w:themeColor="text1"/>
              </w:rPr>
            </w:pPr>
            <w:r w:rsidRPr="001A4AA3">
              <w:rPr>
                <w:rFonts w:ascii="Arial" w:hAnsi="Arial" w:cs="Arial"/>
                <w:iCs/>
                <w:color w:val="000000" w:themeColor="text1"/>
              </w:rPr>
              <w:t>Access to appropriate transport to fulfil the requirements of the role as post will involve frequent travel</w:t>
            </w:r>
            <w:r>
              <w:rPr>
                <w:rFonts w:ascii="Arial" w:hAnsi="Arial" w:cs="Arial"/>
                <w:iCs/>
                <w:color w:val="000000" w:themeColor="text1"/>
              </w:rPr>
              <w:t>.</w:t>
            </w:r>
          </w:p>
          <w:p w14:paraId="5EF8F8F0" w14:textId="0239001D" w:rsidR="00E65F45" w:rsidRPr="00E65F45" w:rsidRDefault="00E65F45" w:rsidP="00E65F45">
            <w:pPr>
              <w:pStyle w:val="ListParagraph"/>
              <w:numPr>
                <w:ilvl w:val="0"/>
                <w:numId w:val="43"/>
              </w:numPr>
              <w:spacing w:line="276" w:lineRule="auto"/>
              <w:jc w:val="both"/>
              <w:rPr>
                <w:rFonts w:ascii="Arial" w:hAnsi="Arial" w:cs="Arial"/>
                <w:iCs/>
                <w:color w:val="000000" w:themeColor="text1"/>
              </w:rPr>
            </w:pPr>
            <w:r w:rsidRPr="001A4AA3">
              <w:rPr>
                <w:rFonts w:ascii="Arial" w:hAnsi="Arial" w:cs="Arial"/>
                <w:iCs/>
                <w:color w:val="000000" w:themeColor="text1"/>
              </w:rPr>
              <w:t xml:space="preserve">A flexible approach to working hours is required in order to </w:t>
            </w:r>
            <w:r>
              <w:rPr>
                <w:rFonts w:ascii="Arial" w:hAnsi="Arial" w:cs="Arial"/>
                <w:iCs/>
                <w:color w:val="000000" w:themeColor="text1"/>
              </w:rPr>
              <w:t>ensure deadlines are met.</w:t>
            </w:r>
            <w:r w:rsidRPr="00E65F45">
              <w:rPr>
                <w:rFonts w:ascii="Arial" w:hAnsi="Arial" w:cs="Arial"/>
                <w:iCs/>
              </w:rPr>
              <w:t xml:space="preserve"> </w:t>
            </w:r>
          </w:p>
        </w:tc>
      </w:tr>
      <w:tr w:rsidR="00E65F45" w:rsidRPr="00300F17" w14:paraId="4BAEF719" w14:textId="77777777" w:rsidTr="1D51B96B">
        <w:tc>
          <w:tcPr>
            <w:tcW w:w="2364" w:type="dxa"/>
          </w:tcPr>
          <w:p w14:paraId="78499A69" w14:textId="77777777" w:rsidR="00E65F45" w:rsidRDefault="00E65F45" w:rsidP="00E65F45">
            <w:pPr>
              <w:rPr>
                <w:rFonts w:ascii="Arial" w:hAnsi="Arial" w:cs="Arial"/>
                <w:b/>
                <w:bCs/>
              </w:rPr>
            </w:pPr>
            <w:r>
              <w:rPr>
                <w:rFonts w:ascii="Arial" w:hAnsi="Arial" w:cs="Arial"/>
                <w:b/>
                <w:bCs/>
              </w:rPr>
              <w:t>Additional eligibility requirements:</w:t>
            </w:r>
          </w:p>
          <w:p w14:paraId="2747F657" w14:textId="6A7A7E3B" w:rsidR="00E65F45" w:rsidRPr="00300F17" w:rsidRDefault="00E65F45" w:rsidP="00E65F45">
            <w:pPr>
              <w:rPr>
                <w:rFonts w:ascii="Arial" w:hAnsi="Arial" w:cs="Arial"/>
                <w:b/>
                <w:bCs/>
              </w:rPr>
            </w:pPr>
          </w:p>
        </w:tc>
        <w:tc>
          <w:tcPr>
            <w:tcW w:w="8256" w:type="dxa"/>
          </w:tcPr>
          <w:p w14:paraId="66CBDFA1" w14:textId="77777777" w:rsidR="00E65F45" w:rsidRPr="00585CE2" w:rsidRDefault="00E65F45" w:rsidP="00E65F45">
            <w:pPr>
              <w:pStyle w:val="Default"/>
              <w:rPr>
                <w:sz w:val="20"/>
                <w:szCs w:val="20"/>
              </w:rPr>
            </w:pPr>
            <w:r w:rsidRPr="00585CE2">
              <w:rPr>
                <w:b/>
                <w:bCs/>
                <w:sz w:val="20"/>
                <w:szCs w:val="20"/>
              </w:rPr>
              <w:t xml:space="preserve">Citizenship Requirements </w:t>
            </w:r>
          </w:p>
          <w:p w14:paraId="364F0EF0" w14:textId="77777777" w:rsidR="00E65F45" w:rsidRPr="00585CE2" w:rsidRDefault="00E65F45" w:rsidP="00E65F45">
            <w:pPr>
              <w:pStyle w:val="Default"/>
              <w:rPr>
                <w:sz w:val="20"/>
                <w:szCs w:val="20"/>
              </w:rPr>
            </w:pPr>
            <w:r w:rsidRPr="00585CE2">
              <w:rPr>
                <w:sz w:val="20"/>
                <w:szCs w:val="20"/>
              </w:rPr>
              <w:t xml:space="preserve">Eligible candidates must be: </w:t>
            </w:r>
          </w:p>
          <w:p w14:paraId="11FCD2CD" w14:textId="77777777" w:rsidR="00E65F45" w:rsidRPr="00585CE2" w:rsidRDefault="00E65F45" w:rsidP="00E65F45">
            <w:pPr>
              <w:pStyle w:val="ListParagraph"/>
              <w:numPr>
                <w:ilvl w:val="0"/>
                <w:numId w:val="24"/>
              </w:numPr>
              <w:spacing w:after="120"/>
              <w:rPr>
                <w:rFonts w:ascii="Arial" w:hAnsi="Arial" w:cs="Arial"/>
              </w:rPr>
            </w:pPr>
            <w:r w:rsidRPr="00585CE2">
              <w:rPr>
                <w:rFonts w:ascii="Arial" w:hAnsi="Arial" w:cs="Arial"/>
              </w:rPr>
              <w:t xml:space="preserve">EEA, Swiss, or British citizens </w:t>
            </w:r>
          </w:p>
          <w:p w14:paraId="2B2FAC22" w14:textId="77777777" w:rsidR="00E65F45" w:rsidRPr="00585CE2" w:rsidRDefault="00E65F45" w:rsidP="00E65F45">
            <w:pPr>
              <w:spacing w:after="120"/>
              <w:ind w:left="360"/>
              <w:rPr>
                <w:rFonts w:ascii="Arial" w:hAnsi="Arial" w:cs="Arial"/>
                <w:b/>
              </w:rPr>
            </w:pPr>
            <w:r>
              <w:rPr>
                <w:rFonts w:ascii="Arial" w:hAnsi="Arial" w:cs="Arial"/>
                <w:b/>
              </w:rPr>
              <w:t>OR</w:t>
            </w:r>
          </w:p>
          <w:p w14:paraId="5EEB6DE4" w14:textId="77777777" w:rsidR="00E65F45" w:rsidRDefault="00E65F45" w:rsidP="00E65F45">
            <w:pPr>
              <w:pStyle w:val="ListParagraph"/>
              <w:numPr>
                <w:ilvl w:val="0"/>
                <w:numId w:val="24"/>
              </w:numPr>
              <w:spacing w:after="120"/>
              <w:rPr>
                <w:rFonts w:ascii="Arial" w:hAnsi="Arial" w:cs="Arial"/>
              </w:rPr>
            </w:pPr>
            <w:r w:rsidRPr="00585CE2">
              <w:rPr>
                <w:rFonts w:ascii="Arial" w:hAnsi="Arial" w:cs="Arial"/>
              </w:rPr>
              <w:t xml:space="preserve">Non-European Economic Area </w:t>
            </w:r>
            <w:r>
              <w:rPr>
                <w:rFonts w:ascii="Arial" w:hAnsi="Arial" w:cs="Arial"/>
              </w:rPr>
              <w:t xml:space="preserve">citizens </w:t>
            </w:r>
            <w:r w:rsidRPr="00585CE2">
              <w:rPr>
                <w:rFonts w:ascii="Arial" w:hAnsi="Arial" w:cs="Arial"/>
              </w:rPr>
              <w:t xml:space="preserve">with permission to reside and work in the State </w:t>
            </w:r>
          </w:p>
          <w:p w14:paraId="08E39FFE" w14:textId="77777777" w:rsidR="00E65F45" w:rsidRDefault="00E65F45" w:rsidP="00E65F45">
            <w:pPr>
              <w:pStyle w:val="Default"/>
              <w:ind w:left="1080"/>
              <w:rPr>
                <w:bCs/>
                <w:color w:val="2A2347"/>
                <w:sz w:val="20"/>
                <w:szCs w:val="20"/>
              </w:rPr>
            </w:pPr>
            <w:r>
              <w:rPr>
                <w:bCs/>
                <w:color w:val="2A2347"/>
                <w:sz w:val="20"/>
                <w:szCs w:val="20"/>
              </w:rPr>
              <w:t>Read Appendix 2 of the Additional Campaign Information for further information on accepted Stamps for Non-EEA citizens resident in the State, including those with refugee status.</w:t>
            </w:r>
          </w:p>
          <w:p w14:paraId="1F7D96C9" w14:textId="77777777" w:rsidR="00E65F45" w:rsidRDefault="00E65F45" w:rsidP="00E65F45">
            <w:pPr>
              <w:pStyle w:val="ListParagraph"/>
              <w:spacing w:after="120"/>
              <w:ind w:left="1080"/>
              <w:rPr>
                <w:rFonts w:ascii="Arial" w:hAnsi="Arial" w:cs="Arial"/>
              </w:rPr>
            </w:pPr>
          </w:p>
          <w:p w14:paraId="300E69BF" w14:textId="77777777" w:rsidR="00E65F45" w:rsidRDefault="00E65F45" w:rsidP="00E65F45">
            <w:pPr>
              <w:pStyle w:val="Default"/>
              <w:rPr>
                <w:bCs/>
                <w:color w:val="2A2347"/>
                <w:sz w:val="20"/>
                <w:szCs w:val="20"/>
              </w:rPr>
            </w:pPr>
            <w:r w:rsidRPr="00585CE2">
              <w:rPr>
                <w:bCs/>
                <w:color w:val="2A2347"/>
                <w:sz w:val="20"/>
                <w:szCs w:val="20"/>
              </w:rPr>
              <w:t xml:space="preserve">To qualify candidates must be eligible by the </w:t>
            </w:r>
            <w:r>
              <w:rPr>
                <w:bCs/>
                <w:color w:val="2A2347"/>
                <w:sz w:val="20"/>
                <w:szCs w:val="20"/>
              </w:rPr>
              <w:t xml:space="preserve">closing date of the campaign. </w:t>
            </w:r>
          </w:p>
          <w:p w14:paraId="0EC2366F" w14:textId="3AB5AD73" w:rsidR="00E65F45" w:rsidRPr="00B61119" w:rsidRDefault="00E65F45" w:rsidP="00E65F45">
            <w:pPr>
              <w:ind w:left="22"/>
              <w:rPr>
                <w:rFonts w:ascii="Arial" w:hAnsi="Arial" w:cs="Arial"/>
              </w:rPr>
            </w:pPr>
          </w:p>
        </w:tc>
      </w:tr>
      <w:tr w:rsidR="003E6EB2" w:rsidRPr="0047630A" w14:paraId="26C5D9C4" w14:textId="77777777" w:rsidTr="1D51B96B">
        <w:tc>
          <w:tcPr>
            <w:tcW w:w="2364" w:type="dxa"/>
          </w:tcPr>
          <w:p w14:paraId="33FB9E3A" w14:textId="77777777" w:rsidR="003E6EB2" w:rsidRPr="0047630A" w:rsidRDefault="003E6EB2" w:rsidP="003E6EB2">
            <w:pPr>
              <w:rPr>
                <w:rFonts w:ascii="Arial" w:hAnsi="Arial" w:cs="Arial"/>
                <w:b/>
                <w:bCs/>
              </w:rPr>
            </w:pPr>
            <w:r w:rsidRPr="0047630A">
              <w:rPr>
                <w:rFonts w:ascii="Arial" w:hAnsi="Arial" w:cs="Arial"/>
                <w:b/>
                <w:bCs/>
              </w:rPr>
              <w:t>Skills, competencies and/or knowledge</w:t>
            </w:r>
          </w:p>
          <w:p w14:paraId="56F1E8BE" w14:textId="77777777" w:rsidR="003E6EB2" w:rsidRPr="0047630A" w:rsidRDefault="003E6EB2" w:rsidP="003E6EB2">
            <w:pPr>
              <w:rPr>
                <w:rFonts w:ascii="Arial" w:hAnsi="Arial" w:cs="Arial"/>
                <w:b/>
                <w:bCs/>
              </w:rPr>
            </w:pPr>
          </w:p>
          <w:p w14:paraId="5FB38CCF" w14:textId="77777777" w:rsidR="003E6EB2" w:rsidRPr="0047630A" w:rsidRDefault="003E6EB2" w:rsidP="003E6EB2">
            <w:pPr>
              <w:rPr>
                <w:rFonts w:ascii="Arial" w:hAnsi="Arial" w:cs="Arial"/>
                <w:b/>
                <w:bCs/>
              </w:rPr>
            </w:pPr>
          </w:p>
        </w:tc>
        <w:tc>
          <w:tcPr>
            <w:tcW w:w="8256" w:type="dxa"/>
          </w:tcPr>
          <w:p w14:paraId="274BE679" w14:textId="77777777" w:rsidR="003E6EB2" w:rsidRPr="00324C71" w:rsidRDefault="003E6EB2" w:rsidP="003E6EB2">
            <w:pPr>
              <w:spacing w:line="276" w:lineRule="auto"/>
              <w:rPr>
                <w:rFonts w:ascii="Arial" w:hAnsi="Arial" w:cs="Arial"/>
                <w:b/>
                <w:u w:val="single"/>
                <w:lang w:val="en-IE" w:eastAsia="en-US"/>
              </w:rPr>
            </w:pPr>
            <w:r w:rsidRPr="00324C71">
              <w:rPr>
                <w:rFonts w:ascii="Arial" w:hAnsi="Arial" w:cs="Arial"/>
                <w:b/>
                <w:u w:val="single"/>
                <w:lang w:val="en-IE" w:eastAsia="en-US"/>
              </w:rPr>
              <w:t xml:space="preserve">Professional Knowledge &amp; Experience </w:t>
            </w:r>
          </w:p>
          <w:p w14:paraId="25D5709F" w14:textId="77777777" w:rsidR="003E6EB2" w:rsidRPr="00ED3F5A" w:rsidRDefault="003E6EB2" w:rsidP="003E6EB2">
            <w:pPr>
              <w:jc w:val="both"/>
              <w:rPr>
                <w:rFonts w:ascii="Arial" w:hAnsi="Arial" w:cs="Arial"/>
                <w:i/>
                <w:color w:val="000000"/>
                <w:sz w:val="12"/>
              </w:rPr>
            </w:pPr>
          </w:p>
          <w:p w14:paraId="084E543D" w14:textId="77777777" w:rsidR="003E6EB2" w:rsidRPr="00ED3F5A" w:rsidRDefault="003E6EB2" w:rsidP="003E6EB2">
            <w:pPr>
              <w:jc w:val="both"/>
              <w:rPr>
                <w:rFonts w:ascii="Arial" w:hAnsi="Arial" w:cs="Arial"/>
                <w:i/>
                <w:color w:val="000000"/>
              </w:rPr>
            </w:pPr>
            <w:r w:rsidRPr="00ED3F5A">
              <w:rPr>
                <w:rFonts w:ascii="Arial" w:hAnsi="Arial" w:cs="Arial"/>
                <w:i/>
                <w:color w:val="000000"/>
              </w:rPr>
              <w:t>Demonstrate:</w:t>
            </w:r>
          </w:p>
          <w:p w14:paraId="40025EC9" w14:textId="77777777" w:rsidR="003E6EB2" w:rsidRPr="00692F64" w:rsidRDefault="003E6EB2" w:rsidP="003E6EB2">
            <w:pPr>
              <w:pStyle w:val="ListParagraph"/>
              <w:numPr>
                <w:ilvl w:val="0"/>
                <w:numId w:val="44"/>
              </w:numPr>
              <w:rPr>
                <w:rFonts w:ascii="Arial" w:hAnsi="Arial" w:cs="Arial"/>
                <w:iCs/>
                <w:color w:val="000000"/>
              </w:rPr>
            </w:pPr>
            <w:r w:rsidRPr="00692F64">
              <w:rPr>
                <w:rFonts w:ascii="Arial" w:hAnsi="Arial" w:cs="Arial"/>
                <w:iCs/>
                <w:color w:val="000000"/>
              </w:rPr>
              <w:t>Knowledge of the HSE, the broader health service structure, HSE reform and the key challenges and developments in the health service.</w:t>
            </w:r>
          </w:p>
          <w:p w14:paraId="35FB0875" w14:textId="77777777" w:rsidR="003E6EB2" w:rsidRDefault="003E6EB2" w:rsidP="003E6EB2">
            <w:pPr>
              <w:pStyle w:val="ListParagraph"/>
              <w:numPr>
                <w:ilvl w:val="0"/>
                <w:numId w:val="44"/>
              </w:numPr>
              <w:rPr>
                <w:rFonts w:ascii="Arial" w:hAnsi="Arial" w:cs="Arial"/>
                <w:iCs/>
                <w:color w:val="000000"/>
              </w:rPr>
            </w:pPr>
            <w:r w:rsidRPr="00692F64">
              <w:rPr>
                <w:rFonts w:ascii="Arial" w:hAnsi="Arial" w:cs="Arial"/>
                <w:iCs/>
                <w:color w:val="000000"/>
              </w:rPr>
              <w:t xml:space="preserve">An understanding of the current Irish health service and its operational </w:t>
            </w:r>
            <w:r>
              <w:rPr>
                <w:rFonts w:ascii="Arial" w:hAnsi="Arial" w:cs="Arial"/>
                <w:iCs/>
                <w:color w:val="000000"/>
              </w:rPr>
              <w:t>structures including an understanding of the Schemes and arrangements which are managed by PCRS.</w:t>
            </w:r>
          </w:p>
          <w:p w14:paraId="7A803642" w14:textId="77777777" w:rsidR="003E6EB2" w:rsidRDefault="003E6EB2" w:rsidP="003E6EB2">
            <w:pPr>
              <w:pStyle w:val="ListParagraph"/>
              <w:numPr>
                <w:ilvl w:val="0"/>
                <w:numId w:val="44"/>
              </w:numPr>
              <w:rPr>
                <w:rFonts w:ascii="Arial" w:hAnsi="Arial" w:cs="Arial"/>
                <w:iCs/>
                <w:color w:val="000000"/>
              </w:rPr>
            </w:pPr>
            <w:r w:rsidRPr="008632DF">
              <w:rPr>
                <w:rFonts w:ascii="Arial" w:hAnsi="Arial" w:cs="Arial"/>
                <w:iCs/>
                <w:color w:val="000000"/>
              </w:rPr>
              <w:t>Knowledge of relevant national stra</w:t>
            </w:r>
            <w:r>
              <w:rPr>
                <w:rFonts w:ascii="Arial" w:hAnsi="Arial" w:cs="Arial"/>
                <w:iCs/>
                <w:color w:val="000000"/>
              </w:rPr>
              <w:t xml:space="preserve">tegies, including </w:t>
            </w:r>
            <w:proofErr w:type="spellStart"/>
            <w:r>
              <w:rPr>
                <w:rFonts w:ascii="Arial" w:hAnsi="Arial" w:cs="Arial"/>
                <w:iCs/>
                <w:color w:val="000000"/>
              </w:rPr>
              <w:t>Sláintecare</w:t>
            </w:r>
            <w:proofErr w:type="spellEnd"/>
            <w:r>
              <w:rPr>
                <w:rFonts w:ascii="Arial" w:hAnsi="Arial" w:cs="Arial"/>
                <w:iCs/>
                <w:color w:val="000000"/>
              </w:rPr>
              <w:t xml:space="preserve"> and t</w:t>
            </w:r>
            <w:r w:rsidRPr="008632DF">
              <w:rPr>
                <w:rFonts w:ascii="Arial" w:hAnsi="Arial" w:cs="Arial"/>
                <w:iCs/>
                <w:color w:val="000000"/>
              </w:rPr>
              <w:t>he implementation of the HSE Health Regions</w:t>
            </w:r>
            <w:r>
              <w:rPr>
                <w:rFonts w:ascii="Arial" w:hAnsi="Arial" w:cs="Arial"/>
                <w:iCs/>
                <w:color w:val="000000"/>
              </w:rPr>
              <w:t>.</w:t>
            </w:r>
          </w:p>
          <w:p w14:paraId="23AE864D" w14:textId="77777777" w:rsidR="003E6EB2" w:rsidRPr="00937970" w:rsidRDefault="003E6EB2" w:rsidP="003E6EB2">
            <w:pPr>
              <w:pStyle w:val="ListParagraph"/>
              <w:numPr>
                <w:ilvl w:val="0"/>
                <w:numId w:val="44"/>
              </w:numPr>
              <w:rPr>
                <w:rFonts w:ascii="Arial" w:hAnsi="Arial" w:cs="Arial"/>
                <w:iCs/>
                <w:color w:val="000000"/>
              </w:rPr>
            </w:pPr>
            <w:r w:rsidRPr="00937970">
              <w:rPr>
                <w:rFonts w:ascii="Arial" w:hAnsi="Arial" w:cs="Arial"/>
                <w:iCs/>
                <w:color w:val="000000"/>
              </w:rPr>
              <w:t>Strong understanding of health policy, health service delivery and change management</w:t>
            </w:r>
            <w:r>
              <w:rPr>
                <w:rFonts w:ascii="Arial" w:hAnsi="Arial" w:cs="Arial"/>
                <w:iCs/>
                <w:color w:val="000000"/>
              </w:rPr>
              <w:t>.</w:t>
            </w:r>
          </w:p>
          <w:p w14:paraId="7963096B" w14:textId="77777777" w:rsidR="003E6EB2" w:rsidRDefault="003E6EB2" w:rsidP="003E6EB2">
            <w:pPr>
              <w:pStyle w:val="ListParagraph"/>
              <w:numPr>
                <w:ilvl w:val="0"/>
                <w:numId w:val="44"/>
              </w:numPr>
              <w:rPr>
                <w:rFonts w:ascii="Arial" w:hAnsi="Arial" w:cs="Arial"/>
                <w:iCs/>
                <w:color w:val="000000"/>
              </w:rPr>
            </w:pPr>
            <w:r w:rsidRPr="00937970">
              <w:rPr>
                <w:rFonts w:ascii="Arial" w:hAnsi="Arial" w:cs="Arial"/>
                <w:iCs/>
                <w:color w:val="000000"/>
              </w:rPr>
              <w:t>Knowledge and experience of p</w:t>
            </w:r>
            <w:r>
              <w:rPr>
                <w:rFonts w:ascii="Arial" w:hAnsi="Arial" w:cs="Arial"/>
                <w:iCs/>
                <w:color w:val="000000"/>
              </w:rPr>
              <w:t>roject and programme management.</w:t>
            </w:r>
          </w:p>
          <w:p w14:paraId="676D38B7" w14:textId="77777777" w:rsidR="003E6EB2" w:rsidRPr="0000538B" w:rsidRDefault="003E6EB2" w:rsidP="003E6EB2">
            <w:pPr>
              <w:numPr>
                <w:ilvl w:val="0"/>
                <w:numId w:val="44"/>
              </w:numPr>
              <w:spacing w:after="200" w:line="276" w:lineRule="auto"/>
              <w:contextualSpacing/>
              <w:rPr>
                <w:rFonts w:ascii="Arial" w:hAnsi="Arial" w:cs="Arial"/>
                <w:lang w:val="en-IE" w:eastAsia="en-IE"/>
              </w:rPr>
            </w:pPr>
            <w:r w:rsidRPr="0000538B">
              <w:rPr>
                <w:rFonts w:ascii="Arial" w:hAnsi="Arial" w:cs="Arial"/>
              </w:rPr>
              <w:t>Ability to implement and monitor policies, procedures, and controls to ensure compliance with legal, regulatory, and organisational standards.</w:t>
            </w:r>
          </w:p>
          <w:p w14:paraId="6425C594" w14:textId="77777777" w:rsidR="003E6EB2" w:rsidRPr="0000538B" w:rsidRDefault="003E6EB2" w:rsidP="003E6EB2">
            <w:pPr>
              <w:numPr>
                <w:ilvl w:val="0"/>
                <w:numId w:val="44"/>
              </w:numPr>
              <w:spacing w:after="200" w:line="276" w:lineRule="auto"/>
              <w:contextualSpacing/>
              <w:rPr>
                <w:rFonts w:ascii="Arial" w:hAnsi="Arial" w:cs="Arial"/>
                <w:lang w:val="en-IE" w:eastAsia="en-IE"/>
              </w:rPr>
            </w:pPr>
            <w:r w:rsidRPr="0000538B">
              <w:rPr>
                <w:rFonts w:ascii="Arial" w:hAnsi="Arial" w:cs="Arial"/>
              </w:rPr>
              <w:t>Expertise in mitigating risks associated with projects and strategic initiatives</w:t>
            </w:r>
          </w:p>
          <w:p w14:paraId="1819BDB2" w14:textId="77777777" w:rsidR="003E6EB2" w:rsidRPr="0000538B" w:rsidRDefault="003E6EB2" w:rsidP="003E6EB2">
            <w:pPr>
              <w:numPr>
                <w:ilvl w:val="0"/>
                <w:numId w:val="44"/>
              </w:numPr>
              <w:spacing w:after="200" w:line="276" w:lineRule="auto"/>
              <w:contextualSpacing/>
              <w:rPr>
                <w:rFonts w:ascii="Arial" w:hAnsi="Arial" w:cs="Arial"/>
                <w:lang w:val="en-IE" w:eastAsia="en-IE"/>
              </w:rPr>
            </w:pPr>
            <w:r w:rsidRPr="0000538B">
              <w:rPr>
                <w:rFonts w:ascii="Arial" w:hAnsi="Arial" w:cs="Arial"/>
              </w:rPr>
              <w:t>Proven experience in financial planning, budgeting, and resource allocation, with a focus on maximising value for money.</w:t>
            </w:r>
          </w:p>
          <w:p w14:paraId="2E8F23F7" w14:textId="77777777" w:rsidR="003E6EB2" w:rsidRPr="0000538B" w:rsidRDefault="003E6EB2" w:rsidP="003E6EB2">
            <w:pPr>
              <w:numPr>
                <w:ilvl w:val="0"/>
                <w:numId w:val="44"/>
              </w:numPr>
              <w:contextualSpacing/>
              <w:rPr>
                <w:rFonts w:ascii="Arial" w:hAnsi="Arial" w:cs="Arial"/>
                <w:lang w:val="en-IE" w:eastAsia="en-IE"/>
              </w:rPr>
            </w:pPr>
            <w:r w:rsidRPr="0000538B">
              <w:rPr>
                <w:rFonts w:ascii="Arial" w:hAnsi="Arial" w:cs="Arial"/>
              </w:rPr>
              <w:t>Ability to track and manage project budgets, ensuring financial targets are met while minimising risk.</w:t>
            </w:r>
          </w:p>
          <w:p w14:paraId="44638D74" w14:textId="77777777" w:rsidR="003E6EB2" w:rsidRPr="0000538B" w:rsidRDefault="003E6EB2" w:rsidP="003E6EB2">
            <w:pPr>
              <w:pStyle w:val="ListParagraph"/>
              <w:numPr>
                <w:ilvl w:val="0"/>
                <w:numId w:val="44"/>
              </w:numPr>
              <w:rPr>
                <w:rFonts w:ascii="Arial" w:hAnsi="Arial" w:cs="Arial"/>
                <w:iCs/>
                <w:color w:val="000000"/>
              </w:rPr>
            </w:pPr>
            <w:r w:rsidRPr="0000538B">
              <w:rPr>
                <w:rFonts w:ascii="Arial" w:hAnsi="Arial" w:cs="Arial"/>
              </w:rPr>
              <w:t>Capacity to anticipate future trends, challenges, and opportunities and integrate them into planning efforts.</w:t>
            </w:r>
          </w:p>
          <w:p w14:paraId="3A3662FF" w14:textId="77777777" w:rsidR="003E6EB2" w:rsidRPr="0000538B" w:rsidRDefault="003E6EB2" w:rsidP="003E6EB2">
            <w:pPr>
              <w:numPr>
                <w:ilvl w:val="0"/>
                <w:numId w:val="44"/>
              </w:numPr>
              <w:spacing w:line="276" w:lineRule="auto"/>
              <w:contextualSpacing/>
              <w:rPr>
                <w:rFonts w:ascii="Arial" w:hAnsi="Arial" w:cs="Arial"/>
                <w:lang w:val="en-IE" w:eastAsia="en-IE"/>
              </w:rPr>
            </w:pPr>
            <w:r w:rsidRPr="0000538B">
              <w:rPr>
                <w:rFonts w:ascii="Arial" w:hAnsi="Arial" w:cs="Arial"/>
              </w:rPr>
              <w:t>Ability to manage multiple projects simultaneously, prioritizing and ensuring resources are optimally allocated.</w:t>
            </w:r>
          </w:p>
          <w:p w14:paraId="5380B1E5" w14:textId="77777777" w:rsidR="003E6EB2" w:rsidRPr="00937970" w:rsidRDefault="003E6EB2" w:rsidP="003E6EB2">
            <w:pPr>
              <w:pStyle w:val="ListParagraph"/>
              <w:numPr>
                <w:ilvl w:val="0"/>
                <w:numId w:val="44"/>
              </w:numPr>
              <w:rPr>
                <w:rFonts w:ascii="Arial" w:hAnsi="Arial" w:cs="Arial"/>
                <w:iCs/>
                <w:color w:val="000000"/>
              </w:rPr>
            </w:pPr>
            <w:r w:rsidRPr="00937970">
              <w:rPr>
                <w:rFonts w:ascii="Arial" w:hAnsi="Arial" w:cs="Arial"/>
                <w:iCs/>
                <w:color w:val="000000"/>
              </w:rPr>
              <w:t>Excellent MS Office skills to include Word, Excel and PowerPoint.</w:t>
            </w:r>
          </w:p>
          <w:p w14:paraId="0B356F31" w14:textId="77777777" w:rsidR="003E6EB2" w:rsidRPr="00937970" w:rsidRDefault="003E6EB2" w:rsidP="003E6EB2">
            <w:pPr>
              <w:pStyle w:val="ListParagraph"/>
              <w:numPr>
                <w:ilvl w:val="0"/>
                <w:numId w:val="44"/>
              </w:numPr>
              <w:rPr>
                <w:rFonts w:ascii="Arial" w:hAnsi="Arial" w:cs="Arial"/>
                <w:iCs/>
                <w:color w:val="000000"/>
              </w:rPr>
            </w:pPr>
            <w:r w:rsidRPr="00937970">
              <w:rPr>
                <w:rFonts w:ascii="Arial" w:hAnsi="Arial" w:cs="Arial"/>
                <w:iCs/>
                <w:color w:val="000000"/>
              </w:rPr>
              <w:t>Knowledge of relevant HSE policies and legislation as relevant to the role e.g. National Financial Regulations, HR policies and procedures, FOI Acts, Data Protection Acts etc.</w:t>
            </w:r>
          </w:p>
          <w:p w14:paraId="1D69DBD5" w14:textId="77777777" w:rsidR="003E6EB2" w:rsidRDefault="003E6EB2" w:rsidP="003E6EB2">
            <w:pPr>
              <w:rPr>
                <w:rFonts w:ascii="Arial" w:hAnsi="Arial" w:cs="Arial"/>
                <w:iCs/>
                <w:color w:val="000000"/>
              </w:rPr>
            </w:pPr>
          </w:p>
          <w:p w14:paraId="01233FD7" w14:textId="77777777" w:rsidR="003E6EB2" w:rsidRDefault="003E6EB2" w:rsidP="003E6EB2">
            <w:pPr>
              <w:rPr>
                <w:rFonts w:ascii="Arial" w:hAnsi="Arial" w:cs="Arial"/>
                <w:iCs/>
                <w:color w:val="000000"/>
              </w:rPr>
            </w:pPr>
          </w:p>
          <w:p w14:paraId="4054DD31" w14:textId="77777777" w:rsidR="003E6EB2" w:rsidRPr="00D17CCD" w:rsidRDefault="003E6EB2" w:rsidP="003E6EB2">
            <w:pPr>
              <w:rPr>
                <w:rFonts w:ascii="Arial" w:hAnsi="Arial" w:cs="Arial"/>
                <w:b/>
                <w:bCs/>
                <w:u w:val="single"/>
                <w:lang w:val="en-IE" w:eastAsia="en-IE"/>
              </w:rPr>
            </w:pPr>
            <w:r w:rsidRPr="00D17CCD">
              <w:rPr>
                <w:rFonts w:ascii="Arial" w:hAnsi="Arial" w:cs="Arial"/>
                <w:b/>
                <w:bCs/>
                <w:u w:val="single"/>
                <w:lang w:val="en-IE" w:eastAsia="en-IE"/>
              </w:rPr>
              <w:t>Leadership and Direction</w:t>
            </w:r>
          </w:p>
          <w:p w14:paraId="12B68296" w14:textId="77777777" w:rsidR="003E6EB2" w:rsidRPr="00D17CCD" w:rsidRDefault="003E6EB2" w:rsidP="003E6EB2">
            <w:pPr>
              <w:rPr>
                <w:rFonts w:ascii="Arial" w:hAnsi="Arial" w:cs="Arial"/>
                <w:i/>
                <w:sz w:val="12"/>
                <w:lang w:val="en-IE" w:eastAsia="en-IE"/>
              </w:rPr>
            </w:pPr>
          </w:p>
          <w:p w14:paraId="7EBC7500" w14:textId="77777777" w:rsidR="003E6EB2" w:rsidRPr="00D17CCD" w:rsidRDefault="003E6EB2" w:rsidP="003E6EB2">
            <w:pPr>
              <w:rPr>
                <w:rFonts w:ascii="Arial" w:hAnsi="Arial" w:cs="Arial"/>
                <w:i/>
                <w:lang w:val="en-IE" w:eastAsia="en-IE"/>
              </w:rPr>
            </w:pPr>
            <w:r w:rsidRPr="00D17CCD">
              <w:rPr>
                <w:rFonts w:ascii="Arial" w:hAnsi="Arial" w:cs="Arial"/>
                <w:i/>
                <w:lang w:val="en-IE" w:eastAsia="en-IE"/>
              </w:rPr>
              <w:t>Demonstrates:</w:t>
            </w:r>
          </w:p>
          <w:p w14:paraId="1EE19044"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 xml:space="preserve">A track record as an effective leader with a </w:t>
            </w:r>
            <w:proofErr w:type="gramStart"/>
            <w:r w:rsidRPr="00D17CCD">
              <w:rPr>
                <w:rFonts w:ascii="Arial" w:hAnsi="Arial" w:cs="Arial"/>
                <w:lang w:val="en-IE" w:eastAsia="en-IE"/>
              </w:rPr>
              <w:t>can do</w:t>
            </w:r>
            <w:proofErr w:type="gramEnd"/>
            <w:r w:rsidRPr="00D17CCD">
              <w:rPr>
                <w:rFonts w:ascii="Arial" w:hAnsi="Arial" w:cs="Arial"/>
                <w:lang w:val="en-IE" w:eastAsia="en-IE"/>
              </w:rPr>
              <w:t xml:space="preserve"> attitude who has led, organised and motivated staff in times of rapid change in a challenging environment</w:t>
            </w:r>
            <w:r>
              <w:rPr>
                <w:rFonts w:ascii="Arial" w:hAnsi="Arial" w:cs="Arial"/>
                <w:lang w:val="en-IE" w:eastAsia="en-IE"/>
              </w:rPr>
              <w:t>.</w:t>
            </w:r>
          </w:p>
          <w:p w14:paraId="4E683F91"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Evidence of effective leadership in a challenging and busy environment including a track reco</w:t>
            </w:r>
            <w:r>
              <w:rPr>
                <w:rFonts w:ascii="Arial" w:hAnsi="Arial" w:cs="Arial"/>
                <w:lang w:val="en-IE" w:eastAsia="en-IE"/>
              </w:rPr>
              <w:t>rd of innovation / improvements.</w:t>
            </w:r>
          </w:p>
          <w:p w14:paraId="105B86BA"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capacity to lead, organise and motivate teams to the confident delivery of excellen</w:t>
            </w:r>
            <w:r>
              <w:rPr>
                <w:rFonts w:ascii="Arial" w:hAnsi="Arial" w:cs="Arial"/>
                <w:lang w:val="en-IE" w:eastAsia="en-IE"/>
              </w:rPr>
              <w:t>t services and service outcomes.</w:t>
            </w:r>
          </w:p>
          <w:p w14:paraId="224C5A60"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Leadership and team management skills including the ability to work with multi-disciplinary team members</w:t>
            </w:r>
            <w:r>
              <w:rPr>
                <w:rFonts w:ascii="Arial" w:hAnsi="Arial" w:cs="Arial"/>
                <w:lang w:val="en-IE" w:eastAsia="en-IE"/>
              </w:rPr>
              <w:t>.</w:t>
            </w:r>
          </w:p>
          <w:p w14:paraId="6633CF51"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Team work skills including the ability to work as part of a multidisciplinary team environment</w:t>
            </w:r>
            <w:r>
              <w:rPr>
                <w:rFonts w:ascii="Arial" w:hAnsi="Arial" w:cs="Arial"/>
                <w:lang w:val="en-IE" w:eastAsia="en-IE"/>
              </w:rPr>
              <w:t>.</w:t>
            </w:r>
          </w:p>
          <w:p w14:paraId="6CA54A56"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rPr>
              <w:t>The ability to lead initiatives that improve operational performance and service delivery.</w:t>
            </w:r>
          </w:p>
          <w:p w14:paraId="1C21C55F"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interact in a professional manner with other staff, business managers and other key stakeholders.</w:t>
            </w:r>
          </w:p>
          <w:p w14:paraId="569D985D"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lead, direct and influence multiple stakeholders and ensure buy-in to plans and their implementation.</w:t>
            </w:r>
          </w:p>
          <w:p w14:paraId="76EB133B"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An ability to influence and negotiate effectively in furthering the objectives of the role.</w:t>
            </w:r>
          </w:p>
          <w:p w14:paraId="334DAA68"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 xml:space="preserve">Evidence of strategic management skills including service planning, managing own work and that of others, delegating appropriately within the resources available. </w:t>
            </w:r>
          </w:p>
          <w:p w14:paraId="458F27E1"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A capacity to operate successfully in a challenging environment</w:t>
            </w:r>
            <w:r>
              <w:rPr>
                <w:rFonts w:ascii="Arial" w:hAnsi="Arial" w:cs="Arial"/>
                <w:lang w:val="en-IE" w:eastAsia="en-IE"/>
              </w:rPr>
              <w:t>.</w:t>
            </w:r>
          </w:p>
          <w:p w14:paraId="1FF9C340"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A capacity to balance change with continuity – continuously strives to improve service delivery, to create a work environment that encourages creative thinking and to maintain focus, intensity and persistence, even under increasing complex and demanding conditions.</w:t>
            </w:r>
          </w:p>
          <w:p w14:paraId="4BC41FED"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be a positive driver for change</w:t>
            </w:r>
            <w:r>
              <w:rPr>
                <w:rFonts w:ascii="Arial" w:hAnsi="Arial" w:cs="Arial"/>
                <w:lang w:val="en-IE" w:eastAsia="en-IE"/>
              </w:rPr>
              <w:t>.</w:t>
            </w:r>
          </w:p>
          <w:p w14:paraId="3E09B159" w14:textId="77777777" w:rsidR="003E6EB2" w:rsidRDefault="003E6EB2" w:rsidP="003E6EB2">
            <w:pPr>
              <w:rPr>
                <w:rFonts w:ascii="Arial" w:hAnsi="Arial" w:cs="Arial"/>
                <w:iCs/>
                <w:color w:val="000000"/>
              </w:rPr>
            </w:pPr>
          </w:p>
          <w:p w14:paraId="14E56C8A" w14:textId="77777777" w:rsidR="003E6EB2" w:rsidRPr="00D17CCD" w:rsidRDefault="003E6EB2" w:rsidP="003E6EB2">
            <w:pPr>
              <w:rPr>
                <w:rFonts w:ascii="Arial" w:hAnsi="Arial" w:cs="Arial"/>
                <w:b/>
                <w:bCs/>
                <w:u w:val="single"/>
                <w:lang w:val="en-IE" w:eastAsia="en-IE"/>
              </w:rPr>
            </w:pPr>
            <w:r w:rsidRPr="00D17CCD">
              <w:rPr>
                <w:rFonts w:ascii="Arial" w:hAnsi="Arial" w:cs="Arial"/>
                <w:b/>
                <w:bCs/>
                <w:u w:val="single"/>
                <w:lang w:val="en-IE" w:eastAsia="en-IE"/>
              </w:rPr>
              <w:t>Managing and Delivering Results (Operational Excellence)</w:t>
            </w:r>
          </w:p>
          <w:p w14:paraId="4081AF5E" w14:textId="77777777" w:rsidR="003E6EB2" w:rsidRPr="00D17CCD" w:rsidRDefault="003E6EB2" w:rsidP="003E6EB2">
            <w:pPr>
              <w:rPr>
                <w:rFonts w:ascii="Arial" w:hAnsi="Arial" w:cs="Arial"/>
                <w:b/>
                <w:i/>
                <w:sz w:val="12"/>
                <w:lang w:val="en-IE" w:eastAsia="en-IE"/>
              </w:rPr>
            </w:pPr>
          </w:p>
          <w:p w14:paraId="4A317CB1" w14:textId="77777777" w:rsidR="003E6EB2" w:rsidRPr="00D17CCD" w:rsidRDefault="003E6EB2" w:rsidP="003E6EB2">
            <w:pPr>
              <w:rPr>
                <w:rFonts w:ascii="Arial" w:hAnsi="Arial" w:cs="Arial"/>
                <w:i/>
                <w:lang w:val="en-IE" w:eastAsia="en-IE"/>
              </w:rPr>
            </w:pPr>
            <w:r w:rsidRPr="00D17CCD">
              <w:rPr>
                <w:rFonts w:ascii="Arial" w:hAnsi="Arial" w:cs="Arial"/>
                <w:i/>
                <w:lang w:val="en-IE" w:eastAsia="en-IE"/>
              </w:rPr>
              <w:t>Demonstrates:</w:t>
            </w:r>
          </w:p>
          <w:p w14:paraId="67898071"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A proven ability to prioritise, organise and schedule a wide variety of tasks and to manage competing demands and tight deadlines while consistently maintaining high standards and positive working relationships.</w:t>
            </w:r>
          </w:p>
          <w:p w14:paraId="21116FB4"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 xml:space="preserve">Strong evidence of excellent planning and implementation of programmes of work. </w:t>
            </w:r>
          </w:p>
          <w:p w14:paraId="34F72183"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Evidence of effective planning and organising skills including awareness of resource management and importance of value for money</w:t>
            </w:r>
            <w:r>
              <w:rPr>
                <w:rFonts w:ascii="Arial" w:hAnsi="Arial" w:cs="Arial"/>
                <w:lang w:val="en-IE" w:eastAsia="en-IE"/>
              </w:rPr>
              <w:t>.</w:t>
            </w:r>
          </w:p>
          <w:p w14:paraId="07CD5F42"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A capacity to negotiate and then ensure delivery on stretched objectives.</w:t>
            </w:r>
          </w:p>
          <w:p w14:paraId="6CCC1115"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take personal responsibility to initiate activities and drive objectives through to a conclusion</w:t>
            </w:r>
            <w:r>
              <w:rPr>
                <w:rFonts w:ascii="Arial" w:hAnsi="Arial" w:cs="Arial"/>
                <w:lang w:val="en-IE" w:eastAsia="en-IE"/>
              </w:rPr>
              <w:t>.</w:t>
            </w:r>
          </w:p>
          <w:p w14:paraId="6BB855FA"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Strong focus on achieving high standards of excellence and measurement of performance</w:t>
            </w:r>
            <w:r>
              <w:rPr>
                <w:rFonts w:ascii="Arial" w:hAnsi="Arial" w:cs="Arial"/>
                <w:lang w:val="en-IE" w:eastAsia="en-IE"/>
              </w:rPr>
              <w:t>.</w:t>
            </w:r>
          </w:p>
          <w:p w14:paraId="19C741B2"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manage deadlines and effectively handle multiple tasks</w:t>
            </w:r>
            <w:r>
              <w:rPr>
                <w:rFonts w:ascii="Arial" w:hAnsi="Arial" w:cs="Arial"/>
                <w:lang w:val="en-IE" w:eastAsia="en-IE"/>
              </w:rPr>
              <w:t>.</w:t>
            </w:r>
          </w:p>
          <w:p w14:paraId="0C301678" w14:textId="77777777" w:rsidR="003E6EB2" w:rsidRPr="00D17CCD" w:rsidRDefault="003E6EB2" w:rsidP="003E6EB2">
            <w:pPr>
              <w:numPr>
                <w:ilvl w:val="0"/>
                <w:numId w:val="44"/>
              </w:numPr>
              <w:spacing w:after="120" w:line="276" w:lineRule="auto"/>
              <w:contextualSpacing/>
              <w:rPr>
                <w:rFonts w:ascii="Arial" w:eastAsiaTheme="minorHAnsi" w:hAnsi="Arial" w:cs="Arial"/>
                <w:b/>
                <w:lang w:val="en-IE" w:eastAsia="en-US"/>
              </w:rPr>
            </w:pPr>
            <w:r w:rsidRPr="00D17CCD">
              <w:rPr>
                <w:rFonts w:ascii="Arial" w:eastAsiaTheme="minorHAnsi" w:hAnsi="Arial" w:cs="Arial"/>
                <w:lang w:val="en-IE" w:eastAsia="en-US"/>
              </w:rPr>
              <w:t>Adequately identifies, manages and reports on risk within area of responsibility</w:t>
            </w:r>
            <w:r>
              <w:rPr>
                <w:rFonts w:ascii="Arial" w:eastAsiaTheme="minorHAnsi" w:hAnsi="Arial" w:cs="Arial"/>
                <w:b/>
                <w:lang w:val="en-IE" w:eastAsia="en-US"/>
              </w:rPr>
              <w:t>.</w:t>
            </w:r>
          </w:p>
          <w:p w14:paraId="2BDAB40A" w14:textId="77777777" w:rsidR="003E6EB2" w:rsidRDefault="003E6EB2" w:rsidP="003E6EB2">
            <w:pPr>
              <w:rPr>
                <w:rFonts w:ascii="Arial" w:hAnsi="Arial" w:cs="Arial"/>
                <w:iCs/>
                <w:color w:val="000000"/>
              </w:rPr>
            </w:pPr>
          </w:p>
          <w:p w14:paraId="0039B130" w14:textId="77777777" w:rsidR="003E6EB2" w:rsidRPr="00D17CCD" w:rsidRDefault="003E6EB2" w:rsidP="003E6EB2">
            <w:pPr>
              <w:rPr>
                <w:rFonts w:ascii="Arial" w:hAnsi="Arial" w:cs="Arial"/>
                <w:b/>
                <w:bCs/>
                <w:u w:val="single"/>
                <w:lang w:val="en-IE" w:eastAsia="en-IE"/>
              </w:rPr>
            </w:pPr>
            <w:r w:rsidRPr="00D17CCD">
              <w:rPr>
                <w:rFonts w:ascii="Arial" w:hAnsi="Arial" w:cs="Arial"/>
                <w:b/>
                <w:bCs/>
                <w:u w:val="single"/>
                <w:lang w:val="en-IE" w:eastAsia="en-IE"/>
              </w:rPr>
              <w:t>Critical Analysis, Problem Solving &amp; Decision Making</w:t>
            </w:r>
          </w:p>
          <w:p w14:paraId="404F31D7" w14:textId="77777777" w:rsidR="003E6EB2" w:rsidRPr="00D17CCD" w:rsidRDefault="003E6EB2" w:rsidP="003E6EB2">
            <w:pPr>
              <w:rPr>
                <w:rFonts w:ascii="Arial" w:hAnsi="Arial" w:cs="Arial"/>
                <w:bCs/>
                <w:i/>
                <w:sz w:val="12"/>
                <w:lang w:val="en-IE" w:eastAsia="en-IE"/>
              </w:rPr>
            </w:pPr>
          </w:p>
          <w:p w14:paraId="3937CFD0" w14:textId="77777777" w:rsidR="003E6EB2" w:rsidRDefault="003E6EB2" w:rsidP="003E6EB2">
            <w:pPr>
              <w:rPr>
                <w:rFonts w:ascii="Arial" w:hAnsi="Arial" w:cs="Arial"/>
                <w:bCs/>
                <w:i/>
                <w:lang w:val="en-IE" w:eastAsia="en-IE"/>
              </w:rPr>
            </w:pPr>
            <w:r w:rsidRPr="00D17CCD">
              <w:rPr>
                <w:rFonts w:ascii="Arial" w:hAnsi="Arial" w:cs="Arial"/>
                <w:bCs/>
                <w:i/>
                <w:lang w:val="en-IE" w:eastAsia="en-IE"/>
              </w:rPr>
              <w:t>Demonstrates:</w:t>
            </w:r>
          </w:p>
          <w:p w14:paraId="2D2C2419"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rapidly assimilate and analyse complex information; considering the impact of decisions before taking action; and anticipating challenges</w:t>
            </w:r>
            <w:r>
              <w:rPr>
                <w:rFonts w:ascii="Arial" w:hAnsi="Arial" w:cs="Arial"/>
                <w:lang w:val="en-IE" w:eastAsia="en-IE"/>
              </w:rPr>
              <w:t>.</w:t>
            </w:r>
          </w:p>
          <w:p w14:paraId="11719C24"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consider the range of options available, involve other parties at the appropriate time and level to make balanced and timely decisions</w:t>
            </w:r>
            <w:r>
              <w:rPr>
                <w:rFonts w:ascii="Arial" w:hAnsi="Arial" w:cs="Arial"/>
                <w:lang w:val="en-IE" w:eastAsia="en-IE"/>
              </w:rPr>
              <w:t>.</w:t>
            </w:r>
          </w:p>
          <w:p w14:paraId="4E7FC860"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lastRenderedPageBreak/>
              <w:t>Effective problem-solving capacity in complex work environments</w:t>
            </w:r>
            <w:r>
              <w:rPr>
                <w:rFonts w:ascii="Arial" w:hAnsi="Arial" w:cs="Arial"/>
                <w:lang w:val="en-IE" w:eastAsia="en-IE"/>
              </w:rPr>
              <w:t>.</w:t>
            </w:r>
          </w:p>
          <w:p w14:paraId="1736E6AA"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rPr>
              <w:t>Ability to track and measure performance using data-driven approaches, ensuring projects and initiatives are on target.</w:t>
            </w:r>
          </w:p>
          <w:p w14:paraId="303BCECB" w14:textId="77777777" w:rsidR="003E6EB2" w:rsidRPr="00937970" w:rsidRDefault="003E6EB2" w:rsidP="003E6EB2">
            <w:pPr>
              <w:rPr>
                <w:rFonts w:ascii="Arial" w:hAnsi="Arial" w:cs="Arial"/>
                <w:iCs/>
                <w:color w:val="000000"/>
              </w:rPr>
            </w:pPr>
          </w:p>
          <w:p w14:paraId="0178FCB8" w14:textId="77777777" w:rsidR="003E6EB2" w:rsidRPr="00C5191E" w:rsidRDefault="003E6EB2" w:rsidP="003E6EB2">
            <w:pPr>
              <w:rPr>
                <w:rFonts w:ascii="Arial" w:hAnsi="Arial" w:cs="Arial"/>
                <w:b/>
                <w:iCs/>
                <w:szCs w:val="22"/>
                <w:u w:val="single"/>
              </w:rPr>
            </w:pPr>
            <w:r w:rsidRPr="00C5191E">
              <w:rPr>
                <w:rFonts w:ascii="Arial" w:hAnsi="Arial" w:cs="Arial"/>
                <w:b/>
                <w:iCs/>
                <w:szCs w:val="22"/>
                <w:u w:val="single"/>
              </w:rPr>
              <w:t>Working With and Through Others (Influencing to achieve)</w:t>
            </w:r>
          </w:p>
          <w:p w14:paraId="1983D073" w14:textId="77777777" w:rsidR="003E6EB2" w:rsidRPr="00ED3F5A" w:rsidRDefault="003E6EB2" w:rsidP="003E6EB2">
            <w:pPr>
              <w:rPr>
                <w:rFonts w:ascii="Arial" w:hAnsi="Arial" w:cs="Arial"/>
                <w:i/>
                <w:iCs/>
                <w:sz w:val="12"/>
                <w:szCs w:val="22"/>
              </w:rPr>
            </w:pPr>
          </w:p>
          <w:p w14:paraId="70E088B1" w14:textId="77777777" w:rsidR="003E6EB2" w:rsidRPr="00ED3F5A" w:rsidRDefault="003E6EB2" w:rsidP="003E6EB2">
            <w:pPr>
              <w:rPr>
                <w:rFonts w:ascii="Arial" w:hAnsi="Arial" w:cs="Arial"/>
                <w:i/>
                <w:iCs/>
                <w:szCs w:val="22"/>
              </w:rPr>
            </w:pPr>
            <w:r w:rsidRPr="00ED3F5A">
              <w:rPr>
                <w:rFonts w:ascii="Arial" w:hAnsi="Arial" w:cs="Arial"/>
                <w:i/>
                <w:iCs/>
                <w:szCs w:val="22"/>
              </w:rPr>
              <w:t>Demonstrates:</w:t>
            </w:r>
          </w:p>
          <w:p w14:paraId="70E8ED7D"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work independently as well as work with a wider multidisciplinary team in a complex and changing environment</w:t>
            </w:r>
            <w:r>
              <w:rPr>
                <w:rFonts w:ascii="Arial" w:hAnsi="Arial" w:cs="Arial"/>
                <w:lang w:val="en-IE" w:eastAsia="en-IE"/>
              </w:rPr>
              <w:t>.</w:t>
            </w:r>
          </w:p>
          <w:p w14:paraId="32EBCE52"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set team targets and to use influencing and negotiating skills to achieve high standards of service</w:t>
            </w:r>
            <w:r>
              <w:rPr>
                <w:rFonts w:ascii="Arial" w:hAnsi="Arial" w:cs="Arial"/>
                <w:lang w:val="en-IE" w:eastAsia="en-IE"/>
              </w:rPr>
              <w:t>.</w:t>
            </w:r>
          </w:p>
          <w:p w14:paraId="1B56E7A6"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work collaboratively, constructively and in an inclusive manner with all key stakeholders</w:t>
            </w:r>
            <w:r>
              <w:rPr>
                <w:rFonts w:ascii="Arial" w:hAnsi="Arial" w:cs="Arial"/>
                <w:lang w:val="en-IE" w:eastAsia="en-IE"/>
              </w:rPr>
              <w:t>.</w:t>
            </w:r>
          </w:p>
          <w:p w14:paraId="70018632"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The ability to listen to contrary views and consider all insights and contributions in the management of service delivery</w:t>
            </w:r>
            <w:r>
              <w:rPr>
                <w:rFonts w:ascii="Arial" w:hAnsi="Arial" w:cs="Arial"/>
                <w:lang w:val="en-IE" w:eastAsia="en-IE"/>
              </w:rPr>
              <w:t>.</w:t>
            </w:r>
          </w:p>
          <w:p w14:paraId="05862387" w14:textId="77777777" w:rsidR="003E6EB2" w:rsidRPr="00D17CCD" w:rsidRDefault="003E6EB2" w:rsidP="003E6EB2">
            <w:pPr>
              <w:numPr>
                <w:ilvl w:val="0"/>
                <w:numId w:val="44"/>
              </w:numPr>
              <w:spacing w:after="200" w:line="276" w:lineRule="auto"/>
              <w:contextualSpacing/>
              <w:rPr>
                <w:rFonts w:ascii="Arial" w:hAnsi="Arial" w:cs="Arial"/>
                <w:lang w:val="en-IE" w:eastAsia="en-IE"/>
              </w:rPr>
            </w:pPr>
            <w:r w:rsidRPr="00D17CCD">
              <w:rPr>
                <w:rFonts w:ascii="Arial" w:hAnsi="Arial" w:cs="Arial"/>
                <w:lang w:val="en-IE" w:eastAsia="en-IE"/>
              </w:rPr>
              <w:t>Effective communication skills including: the ability to present information in a clear and concise manner; the ability to facilitate and manage groups; the ability to give constructive feedback</w:t>
            </w:r>
            <w:r>
              <w:rPr>
                <w:rFonts w:ascii="Arial" w:hAnsi="Arial" w:cs="Arial"/>
                <w:lang w:val="en-IE" w:eastAsia="en-IE"/>
              </w:rPr>
              <w:t>.</w:t>
            </w:r>
            <w:r w:rsidRPr="00D17CCD">
              <w:rPr>
                <w:rFonts w:ascii="Arial" w:hAnsi="Arial" w:cs="Arial"/>
                <w:lang w:val="en-IE" w:eastAsia="en-IE"/>
              </w:rPr>
              <w:t xml:space="preserve"> </w:t>
            </w:r>
          </w:p>
          <w:p w14:paraId="060DB329" w14:textId="77777777" w:rsidR="003E6EB2" w:rsidRDefault="003E6EB2" w:rsidP="003E6EB2">
            <w:pPr>
              <w:rPr>
                <w:rFonts w:ascii="Arial" w:hAnsi="Arial" w:cs="Arial"/>
                <w:iCs/>
              </w:rPr>
            </w:pPr>
          </w:p>
          <w:p w14:paraId="569ED973" w14:textId="77777777" w:rsidR="003E6EB2" w:rsidRPr="00D17CCD" w:rsidRDefault="003E6EB2" w:rsidP="003E6EB2">
            <w:pPr>
              <w:rPr>
                <w:rFonts w:ascii="Arial" w:hAnsi="Arial" w:cs="Arial"/>
                <w:b/>
                <w:bCs/>
                <w:u w:val="single"/>
                <w:lang w:val="en-IE" w:eastAsia="en-IE"/>
              </w:rPr>
            </w:pPr>
            <w:r w:rsidRPr="00D17CCD">
              <w:rPr>
                <w:rFonts w:ascii="Arial" w:hAnsi="Arial" w:cs="Arial"/>
                <w:b/>
                <w:bCs/>
                <w:u w:val="single"/>
                <w:lang w:val="en-IE" w:eastAsia="en-IE"/>
              </w:rPr>
              <w:t>Communication &amp; Interpersonal Skills</w:t>
            </w:r>
          </w:p>
          <w:p w14:paraId="2708FB67" w14:textId="77777777" w:rsidR="003E6EB2" w:rsidRPr="00D17CCD" w:rsidRDefault="003E6EB2" w:rsidP="003E6EB2">
            <w:pPr>
              <w:rPr>
                <w:rFonts w:ascii="Arial" w:hAnsi="Arial" w:cs="Arial"/>
                <w:b/>
                <w:i/>
                <w:sz w:val="12"/>
                <w:lang w:val="en-IE" w:eastAsia="en-IE"/>
              </w:rPr>
            </w:pPr>
          </w:p>
          <w:p w14:paraId="1EA1641B" w14:textId="77777777" w:rsidR="003E6EB2" w:rsidRPr="00D17CCD" w:rsidRDefault="003E6EB2" w:rsidP="003E6EB2">
            <w:pPr>
              <w:rPr>
                <w:rFonts w:ascii="Arial" w:hAnsi="Arial" w:cs="Arial"/>
                <w:i/>
                <w:lang w:val="en-IE" w:eastAsia="en-IE"/>
              </w:rPr>
            </w:pPr>
            <w:r w:rsidRPr="00D17CCD">
              <w:rPr>
                <w:rFonts w:ascii="Arial" w:hAnsi="Arial" w:cs="Arial"/>
                <w:i/>
                <w:lang w:val="en-IE" w:eastAsia="en-IE"/>
              </w:rPr>
              <w:t>Demonstrates:</w:t>
            </w:r>
          </w:p>
          <w:p w14:paraId="308A1070"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Excellent interpersonal and communications skills to facilitate work with a wide range of individuals and groups</w:t>
            </w:r>
            <w:r>
              <w:rPr>
                <w:rFonts w:ascii="Arial" w:hAnsi="Arial" w:cs="Arial"/>
                <w:lang w:val="en-IE" w:eastAsia="en-IE"/>
              </w:rPr>
              <w:t>.</w:t>
            </w:r>
          </w:p>
          <w:p w14:paraId="3BA56E1B"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The ability to present information clearly, concisely and confidently in speaking and in writing</w:t>
            </w:r>
            <w:r>
              <w:rPr>
                <w:rFonts w:ascii="Arial" w:hAnsi="Arial" w:cs="Arial"/>
                <w:lang w:val="en-IE" w:eastAsia="en-IE"/>
              </w:rPr>
              <w:t>.</w:t>
            </w:r>
          </w:p>
          <w:p w14:paraId="547DDE58"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A track record of building and maintaining key internal and external relationships in achieving organisational goals</w:t>
            </w:r>
            <w:r>
              <w:rPr>
                <w:rFonts w:ascii="Arial" w:hAnsi="Arial" w:cs="Arial"/>
                <w:lang w:val="en-IE" w:eastAsia="en-IE"/>
              </w:rPr>
              <w:t>.</w:t>
            </w:r>
          </w:p>
          <w:p w14:paraId="7BC7BC51"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An ability to influence and negotiate effectively in furthering the objectives of the role</w:t>
            </w:r>
            <w:r>
              <w:rPr>
                <w:rFonts w:ascii="Arial" w:hAnsi="Arial" w:cs="Arial"/>
                <w:lang w:val="en-IE" w:eastAsia="en-IE"/>
              </w:rPr>
              <w:t>.</w:t>
            </w:r>
          </w:p>
          <w:p w14:paraId="38907446" w14:textId="77777777" w:rsidR="003E6EB2" w:rsidRPr="00D17CCD" w:rsidRDefault="003E6EB2" w:rsidP="003E6EB2">
            <w:pPr>
              <w:rPr>
                <w:rFonts w:ascii="Arial" w:hAnsi="Arial" w:cs="Arial"/>
                <w:lang w:val="en-IE" w:eastAsia="en-IE"/>
              </w:rPr>
            </w:pPr>
          </w:p>
          <w:p w14:paraId="18C97D38" w14:textId="77777777" w:rsidR="003E6EB2" w:rsidRPr="00D17CCD" w:rsidRDefault="003E6EB2" w:rsidP="003E6EB2">
            <w:pPr>
              <w:rPr>
                <w:rFonts w:ascii="Arial" w:hAnsi="Arial" w:cs="Arial"/>
                <w:b/>
                <w:bCs/>
                <w:u w:val="single"/>
                <w:lang w:val="en-IE" w:eastAsia="en-IE"/>
              </w:rPr>
            </w:pPr>
            <w:r w:rsidRPr="00D17CCD">
              <w:rPr>
                <w:rFonts w:ascii="Arial" w:hAnsi="Arial" w:cs="Arial"/>
                <w:b/>
                <w:bCs/>
                <w:u w:val="single"/>
                <w:lang w:val="en-IE" w:eastAsia="en-IE"/>
              </w:rPr>
              <w:t>Personal Commitment and Motivation</w:t>
            </w:r>
          </w:p>
          <w:p w14:paraId="04D59461" w14:textId="77777777" w:rsidR="003E6EB2" w:rsidRPr="00D17CCD" w:rsidRDefault="003E6EB2" w:rsidP="003E6EB2">
            <w:pPr>
              <w:rPr>
                <w:rFonts w:ascii="Arial" w:hAnsi="Arial" w:cs="Arial"/>
                <w:b/>
                <w:i/>
                <w:sz w:val="12"/>
                <w:lang w:val="en-IE" w:eastAsia="en-IE"/>
              </w:rPr>
            </w:pPr>
          </w:p>
          <w:p w14:paraId="10AA0836" w14:textId="77777777" w:rsidR="003E6EB2" w:rsidRPr="00D17CCD" w:rsidRDefault="003E6EB2" w:rsidP="003E6EB2">
            <w:pPr>
              <w:rPr>
                <w:rFonts w:ascii="Arial" w:hAnsi="Arial" w:cs="Arial"/>
                <w:i/>
                <w:lang w:val="en-IE" w:eastAsia="en-IE"/>
              </w:rPr>
            </w:pPr>
            <w:r w:rsidRPr="00D17CCD">
              <w:rPr>
                <w:rFonts w:ascii="Arial" w:hAnsi="Arial" w:cs="Arial"/>
                <w:i/>
                <w:lang w:val="en-IE" w:eastAsia="en-IE"/>
              </w:rPr>
              <w:t>Demonstrates:</w:t>
            </w:r>
          </w:p>
          <w:p w14:paraId="6609B138"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A patient / service user centred approach to provision of health services</w:t>
            </w:r>
            <w:r>
              <w:rPr>
                <w:rFonts w:ascii="Arial" w:hAnsi="Arial" w:cs="Arial"/>
                <w:lang w:val="en-IE" w:eastAsia="en-IE"/>
              </w:rPr>
              <w:t>.</w:t>
            </w:r>
          </w:p>
          <w:p w14:paraId="1CE094A0"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Be capable of coping with competing demands without a diminution in performance.</w:t>
            </w:r>
          </w:p>
          <w:p w14:paraId="6EB28B73" w14:textId="77777777" w:rsidR="003E6EB2" w:rsidRPr="00D17CCD"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The ability to treat patients / service users, relatives and colleagues with dignity and respect</w:t>
            </w:r>
            <w:r>
              <w:rPr>
                <w:rFonts w:ascii="Arial" w:hAnsi="Arial" w:cs="Arial"/>
                <w:lang w:val="en-IE" w:eastAsia="en-IE"/>
              </w:rPr>
              <w:t>.</w:t>
            </w:r>
          </w:p>
          <w:p w14:paraId="529CA600" w14:textId="77777777" w:rsidR="003E6EB2" w:rsidRDefault="003E6EB2" w:rsidP="003E6EB2">
            <w:pPr>
              <w:numPr>
                <w:ilvl w:val="0"/>
                <w:numId w:val="45"/>
              </w:numPr>
              <w:spacing w:after="200" w:line="276" w:lineRule="auto"/>
              <w:contextualSpacing/>
              <w:rPr>
                <w:rFonts w:ascii="Arial" w:hAnsi="Arial" w:cs="Arial"/>
                <w:lang w:val="en-IE" w:eastAsia="en-IE"/>
              </w:rPr>
            </w:pPr>
            <w:r w:rsidRPr="00D17CCD">
              <w:rPr>
                <w:rFonts w:ascii="Arial" w:hAnsi="Arial" w:cs="Arial"/>
                <w:lang w:val="en-IE" w:eastAsia="en-IE"/>
              </w:rPr>
              <w:t>A willingness to learn from experience and to identify opportunities to further grow and develop</w:t>
            </w:r>
            <w:r>
              <w:rPr>
                <w:rFonts w:ascii="Arial" w:hAnsi="Arial" w:cs="Arial"/>
                <w:lang w:val="en-IE" w:eastAsia="en-IE"/>
              </w:rPr>
              <w:t>.</w:t>
            </w:r>
          </w:p>
          <w:p w14:paraId="062DD15F" w14:textId="7E8750DD" w:rsidR="003E6EB2" w:rsidRPr="00B61119" w:rsidRDefault="003E6EB2" w:rsidP="003E6EB2">
            <w:pPr>
              <w:pStyle w:val="NormalWeb"/>
              <w:shd w:val="clear" w:color="auto" w:fill="FFFFFF"/>
              <w:spacing w:before="0" w:beforeAutospacing="0" w:after="150" w:afterAutospacing="0"/>
              <w:rPr>
                <w:rFonts w:ascii="Arial" w:hAnsi="Arial" w:cs="Arial"/>
                <w:b/>
                <w:sz w:val="14"/>
              </w:rPr>
            </w:pPr>
          </w:p>
        </w:tc>
      </w:tr>
      <w:tr w:rsidR="00EF2D83" w:rsidRPr="0047630A" w14:paraId="343EA411" w14:textId="77777777" w:rsidTr="1D51B96B">
        <w:tc>
          <w:tcPr>
            <w:tcW w:w="2364" w:type="dxa"/>
          </w:tcPr>
          <w:p w14:paraId="7733849F" w14:textId="77777777" w:rsidR="00EF2D83" w:rsidRPr="00EF2D83" w:rsidRDefault="00EF2D83" w:rsidP="00EF2D83">
            <w:pPr>
              <w:rPr>
                <w:rFonts w:ascii="Arial" w:hAnsi="Arial" w:cs="Arial"/>
                <w:b/>
                <w:bCs/>
              </w:rPr>
            </w:pPr>
            <w:r w:rsidRPr="00EF2D83">
              <w:rPr>
                <w:rFonts w:ascii="Arial" w:hAnsi="Arial" w:cs="Arial"/>
                <w:b/>
                <w:bCs/>
              </w:rPr>
              <w:lastRenderedPageBreak/>
              <w:t>Campaign specific selection process</w:t>
            </w:r>
          </w:p>
          <w:p w14:paraId="0E73AD5E" w14:textId="77777777" w:rsidR="00EF2D83" w:rsidRPr="00EF2D83" w:rsidRDefault="00EF2D83" w:rsidP="00EF2D83">
            <w:pPr>
              <w:rPr>
                <w:rFonts w:ascii="Arial" w:hAnsi="Arial" w:cs="Arial"/>
                <w:b/>
                <w:bCs/>
              </w:rPr>
            </w:pPr>
          </w:p>
          <w:p w14:paraId="1E24EF87" w14:textId="06CEAE51" w:rsidR="00EF2D83" w:rsidRPr="00EF2D83" w:rsidRDefault="00EF2D83" w:rsidP="00EF2D83">
            <w:pPr>
              <w:rPr>
                <w:rFonts w:ascii="Arial" w:hAnsi="Arial" w:cs="Arial"/>
                <w:b/>
                <w:bCs/>
              </w:rPr>
            </w:pPr>
            <w:r w:rsidRPr="00EF2D83">
              <w:rPr>
                <w:rFonts w:ascii="Arial" w:hAnsi="Arial" w:cs="Arial"/>
                <w:b/>
                <w:bCs/>
              </w:rPr>
              <w:t>Ranking/shortlisting / interview</w:t>
            </w:r>
          </w:p>
        </w:tc>
        <w:tc>
          <w:tcPr>
            <w:tcW w:w="8256" w:type="dxa"/>
          </w:tcPr>
          <w:p w14:paraId="4202119F" w14:textId="77777777" w:rsidR="00EF2D83" w:rsidRPr="00EF2D83" w:rsidRDefault="00EF2D83" w:rsidP="00EF2D83">
            <w:pPr>
              <w:rPr>
                <w:rFonts w:ascii="Arial" w:hAnsi="Arial" w:cs="Arial"/>
              </w:rPr>
            </w:pPr>
            <w:r w:rsidRPr="00EF2D83">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646AE371" w14:textId="77777777" w:rsidR="00EF2D83" w:rsidRPr="00EF2D83" w:rsidRDefault="00EF2D83" w:rsidP="00EF2D83">
            <w:pPr>
              <w:rPr>
                <w:rFonts w:ascii="Arial" w:hAnsi="Arial" w:cs="Arial"/>
              </w:rPr>
            </w:pPr>
          </w:p>
          <w:p w14:paraId="73A4485B" w14:textId="77777777" w:rsidR="00EF2D83" w:rsidRPr="00EF2D83" w:rsidRDefault="00EF2D83" w:rsidP="00EF2D83">
            <w:pPr>
              <w:rPr>
                <w:rFonts w:ascii="Arial" w:hAnsi="Arial" w:cs="Arial"/>
              </w:rPr>
            </w:pPr>
            <w:r w:rsidRPr="00EF2D83">
              <w:rPr>
                <w:rFonts w:ascii="Arial" w:hAnsi="Arial" w:cs="Arial"/>
              </w:rPr>
              <w:t xml:space="preserve">Failure to include information regarding these requirements may result in you not progressing to the next stage of the selection process.  </w:t>
            </w:r>
          </w:p>
          <w:p w14:paraId="0078B0E4" w14:textId="77777777" w:rsidR="00EF2D83" w:rsidRPr="00EF2D83" w:rsidRDefault="00EF2D83" w:rsidP="00EF2D83">
            <w:pPr>
              <w:rPr>
                <w:rFonts w:ascii="Arial" w:hAnsi="Arial" w:cs="Arial"/>
                <w:iCs/>
              </w:rPr>
            </w:pPr>
          </w:p>
          <w:p w14:paraId="3126C89C" w14:textId="77777777" w:rsidR="00EF2D83" w:rsidRPr="00EF2D83" w:rsidRDefault="00EF2D83" w:rsidP="00EF2D83">
            <w:pPr>
              <w:rPr>
                <w:rFonts w:ascii="Arial" w:hAnsi="Arial" w:cs="Arial"/>
                <w:iCs/>
              </w:rPr>
            </w:pPr>
            <w:r w:rsidRPr="00EF2D83">
              <w:rPr>
                <w:rFonts w:ascii="Arial" w:hAnsi="Arial" w:cs="Arial"/>
                <w:iCs/>
              </w:rPr>
              <w:t>Those successful at the ranking stage of this process, where applied, will be placed on an order of merit and will be called to interview in ‘bands’ depending on the service needs of the organisation.</w:t>
            </w:r>
          </w:p>
          <w:p w14:paraId="32EFCAAA" w14:textId="77777777" w:rsidR="00EF2D83" w:rsidRPr="00EF2D83" w:rsidRDefault="00EF2D83" w:rsidP="00EF2D83">
            <w:pPr>
              <w:rPr>
                <w:rFonts w:ascii="Arial" w:hAnsi="Arial" w:cs="Arial"/>
                <w:color w:val="000099"/>
              </w:rPr>
            </w:pPr>
          </w:p>
        </w:tc>
      </w:tr>
      <w:tr w:rsidR="00EF2D83" w:rsidRPr="0047630A" w14:paraId="0A3179F0" w14:textId="77777777" w:rsidTr="1D51B96B">
        <w:tc>
          <w:tcPr>
            <w:tcW w:w="2364" w:type="dxa"/>
          </w:tcPr>
          <w:p w14:paraId="48E6B9ED" w14:textId="77777777" w:rsidR="00EF2D83" w:rsidRPr="00EF2D83" w:rsidRDefault="00EF2D83" w:rsidP="00EF2D83">
            <w:pPr>
              <w:rPr>
                <w:rFonts w:ascii="Arial" w:hAnsi="Arial" w:cs="Arial"/>
                <w:b/>
                <w:bCs/>
              </w:rPr>
            </w:pPr>
            <w:r w:rsidRPr="00EF2D83">
              <w:rPr>
                <w:rFonts w:ascii="Arial" w:hAnsi="Arial" w:cs="Arial"/>
                <w:b/>
                <w:bCs/>
              </w:rPr>
              <w:lastRenderedPageBreak/>
              <w:t xml:space="preserve">Diversity, equality and inclusion </w:t>
            </w:r>
          </w:p>
          <w:p w14:paraId="2EA00024" w14:textId="37EAE1D7" w:rsidR="00EF2D83" w:rsidRPr="00EF2D83" w:rsidRDefault="00EF2D83" w:rsidP="00EF2D83">
            <w:pPr>
              <w:rPr>
                <w:rFonts w:ascii="Arial" w:hAnsi="Arial" w:cs="Arial"/>
                <w:b/>
                <w:bCs/>
              </w:rPr>
            </w:pPr>
          </w:p>
        </w:tc>
        <w:tc>
          <w:tcPr>
            <w:tcW w:w="8256" w:type="dxa"/>
          </w:tcPr>
          <w:p w14:paraId="463E1C7C" w14:textId="77777777" w:rsidR="00EF2D83" w:rsidRPr="00EF2D83" w:rsidRDefault="00EF2D83" w:rsidP="00EF2D83">
            <w:pPr>
              <w:rPr>
                <w:rFonts w:ascii="Arial" w:hAnsi="Arial" w:cs="Arial"/>
                <w:iCs/>
              </w:rPr>
            </w:pPr>
            <w:r w:rsidRPr="00EF2D83">
              <w:rPr>
                <w:rFonts w:ascii="Arial" w:hAnsi="Arial" w:cs="Arial"/>
                <w:iCs/>
              </w:rPr>
              <w:t>The HSE is an equal opportunities employer.</w:t>
            </w:r>
          </w:p>
          <w:p w14:paraId="57D7AA65" w14:textId="77777777" w:rsidR="00EF2D83" w:rsidRPr="00EF2D83" w:rsidRDefault="00EF2D83" w:rsidP="00EF2D83">
            <w:pPr>
              <w:rPr>
                <w:rFonts w:ascii="Arial" w:hAnsi="Arial" w:cs="Arial"/>
                <w:color w:val="000000"/>
                <w:shd w:val="clear" w:color="auto" w:fill="FFFFFF"/>
              </w:rPr>
            </w:pPr>
          </w:p>
          <w:p w14:paraId="07B0CD5F" w14:textId="77777777" w:rsidR="00EF2D83" w:rsidRPr="00EF2D83" w:rsidRDefault="00EF2D83" w:rsidP="00EF2D83">
            <w:pPr>
              <w:rPr>
                <w:rFonts w:ascii="Arial" w:hAnsi="Arial" w:cs="Arial"/>
                <w:color w:val="000000"/>
                <w:shd w:val="clear" w:color="auto" w:fill="FFFFFF"/>
              </w:rPr>
            </w:pPr>
            <w:r w:rsidRPr="00EF2D83">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24C35F79" w14:textId="77777777" w:rsidR="00EF2D83" w:rsidRPr="00EF2D83" w:rsidRDefault="00EF2D83" w:rsidP="00EF2D83">
            <w:pPr>
              <w:rPr>
                <w:rFonts w:ascii="Arial" w:hAnsi="Arial" w:cs="Arial"/>
                <w:color w:val="000000"/>
                <w:shd w:val="clear" w:color="auto" w:fill="FFFFFF"/>
              </w:rPr>
            </w:pPr>
          </w:p>
          <w:p w14:paraId="76327401" w14:textId="77777777" w:rsidR="00EF2D83" w:rsidRPr="00EF2D83" w:rsidRDefault="00EF2D83" w:rsidP="00EF2D83">
            <w:pPr>
              <w:rPr>
                <w:rFonts w:ascii="Arial" w:hAnsi="Arial" w:cs="Arial"/>
                <w:color w:val="000000"/>
                <w:shd w:val="clear" w:color="auto" w:fill="FFFFFF"/>
              </w:rPr>
            </w:pPr>
            <w:r w:rsidRPr="00EF2D83">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8993C68" w14:textId="77777777" w:rsidR="00EF2D83" w:rsidRPr="00EF2D83" w:rsidRDefault="00EF2D83" w:rsidP="00EF2D83">
            <w:pPr>
              <w:rPr>
                <w:rFonts w:ascii="Arial" w:hAnsi="Arial" w:cs="Arial"/>
                <w:color w:val="000000"/>
                <w:shd w:val="clear" w:color="auto" w:fill="FFFFFF"/>
              </w:rPr>
            </w:pPr>
          </w:p>
          <w:p w14:paraId="79AF26F0" w14:textId="77777777" w:rsidR="00EF2D83" w:rsidRPr="00EF2D83" w:rsidRDefault="00EF2D83" w:rsidP="00EF2D83">
            <w:pPr>
              <w:rPr>
                <w:rFonts w:ascii="Arial" w:hAnsi="Arial" w:cs="Arial"/>
                <w:color w:val="000000"/>
                <w:shd w:val="clear" w:color="auto" w:fill="FFFFFF"/>
              </w:rPr>
            </w:pPr>
            <w:r w:rsidRPr="00EF2D83">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F75B820" w14:textId="77777777" w:rsidR="00EF2D83" w:rsidRPr="00EF2D83" w:rsidRDefault="00EF2D83" w:rsidP="00EF2D83">
            <w:pPr>
              <w:rPr>
                <w:rFonts w:ascii="Arial" w:hAnsi="Arial" w:cs="Arial"/>
                <w:color w:val="000000"/>
                <w:shd w:val="clear" w:color="auto" w:fill="FFFFFF"/>
              </w:rPr>
            </w:pPr>
          </w:p>
          <w:p w14:paraId="7225960A" w14:textId="77777777" w:rsidR="00EF2D83" w:rsidRPr="00EF2D83" w:rsidRDefault="00EF2D83" w:rsidP="00EF2D83">
            <w:pPr>
              <w:rPr>
                <w:rFonts w:ascii="Arial" w:hAnsi="Arial" w:cs="Arial"/>
              </w:rPr>
            </w:pPr>
            <w:r w:rsidRPr="00EF2D83">
              <w:rPr>
                <w:rFonts w:ascii="Arial" w:hAnsi="Arial" w:cs="Arial"/>
              </w:rPr>
              <w:t xml:space="preserve">Read more about the HSE’s commitment to </w:t>
            </w:r>
            <w:hyperlink r:id="rId14" w:history="1">
              <w:r w:rsidRPr="00EF2D83">
                <w:rPr>
                  <w:rStyle w:val="Hyperlink"/>
                  <w:rFonts w:ascii="Arial" w:hAnsi="Arial" w:cs="Arial"/>
                </w:rPr>
                <w:t>Diversity, Equality and Inclusion</w:t>
              </w:r>
            </w:hyperlink>
            <w:r w:rsidRPr="00EF2D83">
              <w:rPr>
                <w:rFonts w:ascii="Arial" w:hAnsi="Arial" w:cs="Arial"/>
              </w:rPr>
              <w:t xml:space="preserve"> </w:t>
            </w:r>
          </w:p>
          <w:p w14:paraId="36FFB0E1" w14:textId="56779FE6" w:rsidR="00EF2D83" w:rsidRPr="00EF2D83" w:rsidRDefault="00EF2D83" w:rsidP="00EF2D83">
            <w:pPr>
              <w:rPr>
                <w:rFonts w:ascii="Arial" w:hAnsi="Arial" w:cs="Arial"/>
                <w:iCs/>
              </w:rPr>
            </w:pPr>
          </w:p>
        </w:tc>
      </w:tr>
      <w:tr w:rsidR="00EF2D83" w:rsidRPr="0047630A" w14:paraId="24683AC0" w14:textId="77777777" w:rsidTr="1D51B96B">
        <w:tc>
          <w:tcPr>
            <w:tcW w:w="2364" w:type="dxa"/>
          </w:tcPr>
          <w:p w14:paraId="271FA9A1" w14:textId="30C14078" w:rsidR="00EF2D83" w:rsidRPr="0047630A" w:rsidRDefault="00EF2D83" w:rsidP="00EF2D83">
            <w:pPr>
              <w:rPr>
                <w:rFonts w:ascii="Arial" w:hAnsi="Arial" w:cs="Arial"/>
                <w:b/>
                <w:bCs/>
              </w:rPr>
            </w:pPr>
            <w:r w:rsidRPr="0047630A">
              <w:rPr>
                <w:rFonts w:ascii="Arial" w:hAnsi="Arial" w:cs="Arial"/>
                <w:b/>
                <w:bCs/>
              </w:rPr>
              <w:t>Code of Practice</w:t>
            </w:r>
          </w:p>
        </w:tc>
        <w:tc>
          <w:tcPr>
            <w:tcW w:w="8256" w:type="dxa"/>
          </w:tcPr>
          <w:p w14:paraId="7E55D9FE" w14:textId="77777777" w:rsidR="00EF2D83" w:rsidRPr="00EF2D83" w:rsidRDefault="00EF2D83" w:rsidP="00EF2D83">
            <w:pPr>
              <w:rPr>
                <w:rFonts w:ascii="Arial" w:hAnsi="Arial" w:cs="Arial"/>
                <w:lang w:val="en-IE" w:eastAsia="en-US"/>
              </w:rPr>
            </w:pPr>
            <w:r w:rsidRPr="00EF2D83">
              <w:rPr>
                <w:rFonts w:ascii="Arial" w:hAnsi="Arial" w:cs="Arial"/>
              </w:rPr>
              <w:t>The Health Service Executive</w:t>
            </w:r>
            <w:r w:rsidRPr="00EF2D83">
              <w:rPr>
                <w:rFonts w:ascii="Arial" w:hAnsi="Arial" w:cs="Arial"/>
                <w:color w:val="FF0000"/>
              </w:rPr>
              <w:t xml:space="preserve"> </w:t>
            </w:r>
            <w:r w:rsidRPr="00EF2D83">
              <w:rPr>
                <w:rFonts w:ascii="Arial" w:hAnsi="Arial" w:cs="Arial"/>
              </w:rPr>
              <w:t>will run this campaign in compliance with the Code of Practice prepared by the Commission for Public Service Appointments (CPSA).</w:t>
            </w:r>
          </w:p>
          <w:p w14:paraId="3E98F284" w14:textId="77777777" w:rsidR="00EF2D83" w:rsidRPr="00EF2D83" w:rsidRDefault="00EF2D83" w:rsidP="00EF2D83">
            <w:pPr>
              <w:rPr>
                <w:rFonts w:ascii="Arial" w:hAnsi="Arial" w:cs="Arial"/>
              </w:rPr>
            </w:pPr>
          </w:p>
          <w:p w14:paraId="0C9C7491" w14:textId="77777777" w:rsidR="00EF2D83" w:rsidRPr="00EF2D83" w:rsidRDefault="00EF2D83" w:rsidP="00EF2D83">
            <w:pPr>
              <w:shd w:val="clear" w:color="auto" w:fill="FFFFFF"/>
              <w:spacing w:line="276" w:lineRule="auto"/>
              <w:rPr>
                <w:rFonts w:ascii="Arial" w:hAnsi="Arial" w:cs="Arial"/>
                <w:color w:val="333333"/>
                <w:lang w:val="en-IE" w:eastAsia="en-IE"/>
              </w:rPr>
            </w:pPr>
            <w:r w:rsidRPr="00EF2D83">
              <w:rPr>
                <w:rFonts w:ascii="Arial" w:hAnsi="Arial" w:cs="Arial"/>
              </w:rPr>
              <w:t xml:space="preserve">The CPSA is responsible for </w:t>
            </w:r>
            <w:r w:rsidRPr="00EF2D83">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6930A482" w14:textId="77777777" w:rsidR="00EF2D83" w:rsidRPr="00EF2D83" w:rsidRDefault="00EF2D83" w:rsidP="00EF2D83">
            <w:pPr>
              <w:ind w:firstLine="720"/>
              <w:rPr>
                <w:rFonts w:ascii="Arial" w:hAnsi="Arial" w:cs="Arial"/>
              </w:rPr>
            </w:pPr>
          </w:p>
          <w:p w14:paraId="0A23F429" w14:textId="77777777" w:rsidR="00EF2D83" w:rsidRPr="00EF2D83" w:rsidRDefault="00EF2D83" w:rsidP="00EF2D83">
            <w:pPr>
              <w:rPr>
                <w:rFonts w:ascii="Arial" w:hAnsi="Arial" w:cs="Arial"/>
                <w:lang w:val="en-IE" w:eastAsia="en-US"/>
              </w:rPr>
            </w:pPr>
            <w:r w:rsidRPr="00EF2D83">
              <w:rPr>
                <w:rFonts w:ascii="Arial" w:hAnsi="Arial" w:cs="Arial"/>
              </w:rPr>
              <w:t xml:space="preserve">Read the </w:t>
            </w:r>
            <w:hyperlink r:id="rId15" w:history="1">
              <w:r w:rsidRPr="00EF2D83">
                <w:rPr>
                  <w:rStyle w:val="Hyperlink"/>
                  <w:rFonts w:ascii="Arial" w:hAnsi="Arial" w:cs="Arial"/>
                </w:rPr>
                <w:t>CPSA Code of Practice</w:t>
              </w:r>
            </w:hyperlink>
            <w:r w:rsidRPr="00EF2D83">
              <w:rPr>
                <w:rFonts w:ascii="Arial" w:hAnsi="Arial" w:cs="Arial"/>
              </w:rPr>
              <w:t xml:space="preserve">. </w:t>
            </w:r>
          </w:p>
          <w:p w14:paraId="29A7C61E" w14:textId="00D307A6" w:rsidR="00EF2D83" w:rsidRPr="00EF2D83" w:rsidRDefault="00EF2D83" w:rsidP="00EF2D83">
            <w:pPr>
              <w:rPr>
                <w:rFonts w:ascii="Arial" w:hAnsi="Arial" w:cs="Arial"/>
              </w:rPr>
            </w:pPr>
          </w:p>
        </w:tc>
      </w:tr>
      <w:tr w:rsidR="003E6EB2" w:rsidRPr="0047630A" w14:paraId="0FF6F982" w14:textId="77777777" w:rsidTr="003F4CCB">
        <w:tc>
          <w:tcPr>
            <w:tcW w:w="10620" w:type="dxa"/>
            <w:gridSpan w:val="2"/>
          </w:tcPr>
          <w:p w14:paraId="43E6EB3A" w14:textId="77777777" w:rsidR="003E6EB2" w:rsidRPr="0047630A" w:rsidRDefault="003E6EB2" w:rsidP="003E6EB2">
            <w:pPr>
              <w:rPr>
                <w:rFonts w:ascii="Arial" w:hAnsi="Arial" w:cs="Arial"/>
              </w:rPr>
            </w:pPr>
            <w:r w:rsidRPr="0047630A">
              <w:rPr>
                <w:rFonts w:ascii="Arial" w:hAnsi="Arial" w:cs="Arial"/>
              </w:rPr>
              <w:t>The reform programme outlined for the Health Services may impact on this role and as structures change the Job Specification may be reviewed.</w:t>
            </w:r>
          </w:p>
          <w:p w14:paraId="0CDAF155" w14:textId="77777777" w:rsidR="003E6EB2" w:rsidRPr="0047630A" w:rsidRDefault="003E6EB2" w:rsidP="003E6EB2">
            <w:pPr>
              <w:rPr>
                <w:rFonts w:ascii="Arial" w:hAnsi="Arial" w:cs="Arial"/>
              </w:rPr>
            </w:pPr>
          </w:p>
          <w:p w14:paraId="3E063A4A" w14:textId="4668F483" w:rsidR="003E6EB2" w:rsidRPr="0047630A" w:rsidRDefault="003E6EB2" w:rsidP="003E6EB2">
            <w:pPr>
              <w:rPr>
                <w:rFonts w:ascii="Arial" w:hAnsi="Arial" w:cs="Arial"/>
              </w:rPr>
            </w:pPr>
            <w:r w:rsidRPr="0047630A">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14A530C9" w14:textId="77777777" w:rsidR="00DA7FD3" w:rsidRPr="0047630A" w:rsidRDefault="00DA7FD3" w:rsidP="00543F98">
      <w:pPr>
        <w:jc w:val="both"/>
        <w:rPr>
          <w:rFonts w:ascii="Arial" w:hAnsi="Arial" w:cs="Arial"/>
        </w:rPr>
      </w:pPr>
    </w:p>
    <w:p w14:paraId="204D4951" w14:textId="77777777" w:rsidR="009E6611" w:rsidRPr="0047630A" w:rsidRDefault="009E6611">
      <w:pPr>
        <w:spacing w:after="200" w:line="276" w:lineRule="auto"/>
        <w:rPr>
          <w:rFonts w:ascii="Arial" w:hAnsi="Arial" w:cs="Arial"/>
        </w:rPr>
      </w:pPr>
      <w:r w:rsidRPr="0047630A">
        <w:rPr>
          <w:rFonts w:ascii="Arial" w:hAnsi="Arial" w:cs="Arial"/>
        </w:rPr>
        <w:br w:type="page"/>
      </w:r>
    </w:p>
    <w:p w14:paraId="42704288" w14:textId="1E75CA9E" w:rsidR="00543F98" w:rsidRPr="0047630A" w:rsidRDefault="00DA0940" w:rsidP="00543F98">
      <w:pPr>
        <w:jc w:val="both"/>
        <w:rPr>
          <w:rFonts w:ascii="Arial" w:hAnsi="Arial" w:cs="Arial"/>
          <w:b/>
        </w:rPr>
      </w:pPr>
      <w:r w:rsidRPr="00324FEE">
        <w:rPr>
          <w:noProof/>
          <w:color w:val="000099"/>
          <w:lang w:val="en-IE" w:eastAsia="en-IE"/>
        </w:rPr>
        <w:lastRenderedPageBreak/>
        <w:drawing>
          <wp:anchor distT="0" distB="0" distL="114300" distR="114300" simplePos="0" relativeHeight="251658240" behindDoc="1" locked="0" layoutInCell="1" allowOverlap="1" wp14:anchorId="4D8E51AD" wp14:editId="127C7614">
            <wp:simplePos x="0" y="0"/>
            <wp:positionH relativeFrom="column">
              <wp:posOffset>-419100</wp:posOffset>
            </wp:positionH>
            <wp:positionV relativeFrom="paragraph">
              <wp:posOffset>158750</wp:posOffset>
            </wp:positionV>
            <wp:extent cx="1247775" cy="1038896"/>
            <wp:effectExtent l="0" t="0" r="0" b="0"/>
            <wp:wrapTight wrapText="bothSides">
              <wp:wrapPolygon edited="0">
                <wp:start x="14180" y="1980"/>
                <wp:lineTo x="5276" y="3565"/>
                <wp:lineTo x="3298" y="4753"/>
                <wp:lineTo x="1979" y="16636"/>
                <wp:lineTo x="2638" y="18616"/>
                <wp:lineTo x="3298" y="19408"/>
                <wp:lineTo x="6595" y="19408"/>
                <wp:lineTo x="10882" y="18616"/>
                <wp:lineTo x="17148" y="16636"/>
                <wp:lineTo x="16818" y="15447"/>
                <wp:lineTo x="18797" y="10298"/>
                <wp:lineTo x="17808" y="9110"/>
                <wp:lineTo x="12202" y="9110"/>
                <wp:lineTo x="17478" y="6733"/>
                <wp:lineTo x="19456" y="4357"/>
                <wp:lineTo x="17478" y="1980"/>
                <wp:lineTo x="14180" y="1980"/>
              </wp:wrapPolygon>
            </wp:wrapTight>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7775" cy="1038896"/>
                    </a:xfrm>
                    <a:prstGeom prst="rect">
                      <a:avLst/>
                    </a:prstGeom>
                    <a:noFill/>
                    <a:ln>
                      <a:noFill/>
                    </a:ln>
                  </pic:spPr>
                </pic:pic>
              </a:graphicData>
            </a:graphic>
          </wp:anchor>
        </w:drawing>
      </w:r>
    </w:p>
    <w:p w14:paraId="2F639111" w14:textId="77777777" w:rsidR="00AB4063" w:rsidRPr="0047630A" w:rsidRDefault="00AB4063" w:rsidP="00543F98">
      <w:pPr>
        <w:jc w:val="center"/>
        <w:rPr>
          <w:rFonts w:ascii="Arial" w:hAnsi="Arial" w:cs="Arial"/>
          <w:b/>
        </w:rPr>
      </w:pPr>
    </w:p>
    <w:p w14:paraId="19C104B5" w14:textId="77777777" w:rsidR="00AB4063" w:rsidRPr="0047630A" w:rsidRDefault="00AB4063" w:rsidP="00543F98">
      <w:pPr>
        <w:jc w:val="center"/>
        <w:rPr>
          <w:rFonts w:ascii="Arial" w:hAnsi="Arial" w:cs="Arial"/>
          <w:b/>
        </w:rPr>
      </w:pPr>
    </w:p>
    <w:p w14:paraId="1CDE4AD4" w14:textId="77777777" w:rsidR="007D639C" w:rsidRPr="0047630A" w:rsidRDefault="007D639C" w:rsidP="00543F98">
      <w:pPr>
        <w:jc w:val="center"/>
        <w:rPr>
          <w:rFonts w:ascii="Arial" w:hAnsi="Arial" w:cs="Arial"/>
          <w:b/>
        </w:rPr>
      </w:pPr>
    </w:p>
    <w:p w14:paraId="16E96DE7" w14:textId="10A5574A" w:rsidR="00A500F4" w:rsidRPr="0047630A" w:rsidRDefault="00EF2D83" w:rsidP="00A500F4">
      <w:pPr>
        <w:ind w:left="-567"/>
        <w:jc w:val="center"/>
        <w:rPr>
          <w:rFonts w:ascii="Arial" w:hAnsi="Arial" w:cs="Arial"/>
          <w:b/>
          <w:bCs/>
        </w:rPr>
      </w:pPr>
      <w:r>
        <w:rPr>
          <w:rFonts w:ascii="Arial" w:hAnsi="Arial" w:cs="Arial"/>
          <w:b/>
          <w:bCs/>
        </w:rPr>
        <w:t xml:space="preserve">Grade VIII, </w:t>
      </w:r>
      <w:r w:rsidR="00940FB7">
        <w:rPr>
          <w:rFonts w:ascii="Arial" w:hAnsi="Arial" w:cs="Arial"/>
          <w:b/>
          <w:bCs/>
        </w:rPr>
        <w:t xml:space="preserve">Business Manager Reimbursement </w:t>
      </w:r>
    </w:p>
    <w:p w14:paraId="1429E3F4" w14:textId="77777777" w:rsidR="00543F98" w:rsidRPr="0047630A" w:rsidRDefault="00543F98" w:rsidP="00A500F4">
      <w:pPr>
        <w:ind w:left="-567"/>
        <w:jc w:val="center"/>
        <w:rPr>
          <w:rFonts w:ascii="Arial" w:hAnsi="Arial" w:cs="Arial"/>
          <w:b/>
        </w:rPr>
      </w:pPr>
      <w:r w:rsidRPr="0047630A">
        <w:rPr>
          <w:rFonts w:ascii="Arial" w:hAnsi="Arial" w:cs="Arial"/>
          <w:b/>
        </w:rPr>
        <w:t>Terms and Conditions of Employment</w:t>
      </w:r>
    </w:p>
    <w:p w14:paraId="261AC17D" w14:textId="77777777" w:rsidR="00543F98" w:rsidRPr="0047630A"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43F98" w:rsidRPr="0047630A" w14:paraId="3817DEAF" w14:textId="77777777" w:rsidTr="150A38B4">
        <w:tc>
          <w:tcPr>
            <w:tcW w:w="1985" w:type="dxa"/>
          </w:tcPr>
          <w:p w14:paraId="6B7D9493" w14:textId="77777777" w:rsidR="00543F98" w:rsidRPr="0047630A" w:rsidRDefault="00543F98" w:rsidP="005F595E">
            <w:pPr>
              <w:jc w:val="both"/>
              <w:rPr>
                <w:rFonts w:ascii="Arial" w:hAnsi="Arial" w:cs="Arial"/>
                <w:b/>
                <w:bCs/>
              </w:rPr>
            </w:pPr>
            <w:r w:rsidRPr="0047630A">
              <w:rPr>
                <w:rFonts w:ascii="Arial" w:hAnsi="Arial" w:cs="Arial"/>
                <w:b/>
                <w:bCs/>
              </w:rPr>
              <w:t xml:space="preserve">Tenure </w:t>
            </w:r>
          </w:p>
        </w:tc>
        <w:tc>
          <w:tcPr>
            <w:tcW w:w="7655" w:type="dxa"/>
          </w:tcPr>
          <w:p w14:paraId="4BB9C622" w14:textId="77777777" w:rsidR="00543F98" w:rsidRPr="0047630A" w:rsidRDefault="00543F98" w:rsidP="407C5F5F">
            <w:pPr>
              <w:tabs>
                <w:tab w:val="left" w:pos="720"/>
              </w:tabs>
              <w:suppressAutoHyphens/>
              <w:jc w:val="both"/>
              <w:rPr>
                <w:rFonts w:ascii="Arial" w:hAnsi="Arial" w:cs="Arial"/>
                <w:spacing w:val="-3"/>
              </w:rPr>
            </w:pPr>
            <w:r w:rsidRPr="0047630A">
              <w:rPr>
                <w:rFonts w:ascii="Arial" w:hAnsi="Arial" w:cs="Arial"/>
                <w:spacing w:val="-3"/>
              </w:rPr>
              <w:t xml:space="preserve">The current vacancy available is </w:t>
            </w:r>
            <w:r w:rsidRPr="0047630A">
              <w:rPr>
                <w:rFonts w:ascii="Arial" w:hAnsi="Arial" w:cs="Arial"/>
                <w:b/>
                <w:bCs/>
                <w:spacing w:val="-3"/>
              </w:rPr>
              <w:t>permanent</w:t>
            </w:r>
            <w:r w:rsidR="22760449" w:rsidRPr="0047630A">
              <w:rPr>
                <w:rFonts w:ascii="Arial" w:hAnsi="Arial" w:cs="Arial"/>
                <w:b/>
                <w:bCs/>
                <w:spacing w:val="-3"/>
              </w:rPr>
              <w:t xml:space="preserve"> </w:t>
            </w:r>
            <w:r w:rsidRPr="0047630A">
              <w:rPr>
                <w:rFonts w:ascii="Arial" w:hAnsi="Arial" w:cs="Arial"/>
                <w:spacing w:val="-3"/>
              </w:rPr>
              <w:t xml:space="preserve">and </w:t>
            </w:r>
            <w:r w:rsidRPr="0047630A">
              <w:rPr>
                <w:rFonts w:ascii="Arial" w:hAnsi="Arial" w:cs="Arial"/>
                <w:b/>
                <w:bCs/>
                <w:spacing w:val="-3"/>
              </w:rPr>
              <w:t>whole time</w:t>
            </w:r>
            <w:r w:rsidR="009E6611" w:rsidRPr="0047630A">
              <w:rPr>
                <w:rFonts w:ascii="Arial" w:hAnsi="Arial" w:cs="Arial"/>
                <w:b/>
                <w:bCs/>
                <w:spacing w:val="-3"/>
              </w:rPr>
              <w:t>.</w:t>
            </w:r>
            <w:r w:rsidRPr="0047630A">
              <w:rPr>
                <w:rFonts w:ascii="Arial" w:hAnsi="Arial" w:cs="Arial"/>
                <w:spacing w:val="-3"/>
              </w:rPr>
              <w:t xml:space="preserve"> </w:t>
            </w:r>
          </w:p>
          <w:p w14:paraId="30F2F493" w14:textId="77777777" w:rsidR="00543F98" w:rsidRPr="0047630A" w:rsidRDefault="00543F98" w:rsidP="005F595E">
            <w:pPr>
              <w:tabs>
                <w:tab w:val="left" w:pos="-720"/>
                <w:tab w:val="left" w:pos="0"/>
                <w:tab w:val="left" w:pos="720"/>
              </w:tabs>
              <w:suppressAutoHyphens/>
              <w:jc w:val="both"/>
              <w:rPr>
                <w:rFonts w:ascii="Arial" w:hAnsi="Arial" w:cs="Arial"/>
                <w:spacing w:val="-3"/>
              </w:rPr>
            </w:pPr>
          </w:p>
          <w:p w14:paraId="739D664B" w14:textId="77777777" w:rsidR="00543F98" w:rsidRPr="0047630A" w:rsidRDefault="00543F98" w:rsidP="005F595E">
            <w:pPr>
              <w:tabs>
                <w:tab w:val="left" w:pos="-720"/>
                <w:tab w:val="left" w:pos="0"/>
                <w:tab w:val="left" w:pos="720"/>
              </w:tabs>
              <w:suppressAutoHyphens/>
              <w:jc w:val="both"/>
              <w:rPr>
                <w:rFonts w:ascii="Arial" w:hAnsi="Arial" w:cs="Arial"/>
                <w:spacing w:val="-3"/>
              </w:rPr>
            </w:pPr>
            <w:r w:rsidRPr="0047630A">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786A429B" w14:textId="77777777" w:rsidR="00543F98" w:rsidRPr="0047630A" w:rsidRDefault="00543F98" w:rsidP="005F595E">
            <w:pPr>
              <w:tabs>
                <w:tab w:val="left" w:pos="-720"/>
                <w:tab w:val="left" w:pos="0"/>
                <w:tab w:val="left" w:pos="720"/>
              </w:tabs>
              <w:suppressAutoHyphens/>
              <w:jc w:val="both"/>
              <w:rPr>
                <w:rFonts w:ascii="Arial" w:hAnsi="Arial" w:cs="Arial"/>
                <w:spacing w:val="-3"/>
              </w:rPr>
            </w:pPr>
          </w:p>
          <w:p w14:paraId="1F8A1BC9" w14:textId="77777777" w:rsidR="00543F98" w:rsidRPr="0047630A" w:rsidRDefault="00543F98" w:rsidP="005F595E">
            <w:pPr>
              <w:tabs>
                <w:tab w:val="left" w:pos="-720"/>
                <w:tab w:val="left" w:pos="0"/>
                <w:tab w:val="left" w:pos="720"/>
              </w:tabs>
              <w:suppressAutoHyphens/>
              <w:jc w:val="both"/>
              <w:rPr>
                <w:rFonts w:ascii="Arial" w:hAnsi="Arial" w:cs="Arial"/>
                <w:spacing w:val="-3"/>
              </w:rPr>
            </w:pPr>
            <w:r w:rsidRPr="0047630A">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1058C204" w14:textId="77777777" w:rsidR="00543F98" w:rsidRPr="0047630A" w:rsidRDefault="00543F98" w:rsidP="005F595E">
            <w:pPr>
              <w:tabs>
                <w:tab w:val="left" w:pos="-720"/>
                <w:tab w:val="left" w:pos="0"/>
                <w:tab w:val="left" w:pos="720"/>
              </w:tabs>
              <w:suppressAutoHyphens/>
              <w:jc w:val="both"/>
              <w:rPr>
                <w:rFonts w:ascii="Arial" w:hAnsi="Arial" w:cs="Arial"/>
                <w:spacing w:val="-3"/>
              </w:rPr>
            </w:pPr>
          </w:p>
        </w:tc>
      </w:tr>
      <w:tr w:rsidR="00543F98" w:rsidRPr="0047630A" w14:paraId="6A9E3E03" w14:textId="77777777" w:rsidTr="150A38B4">
        <w:tc>
          <w:tcPr>
            <w:tcW w:w="1985" w:type="dxa"/>
          </w:tcPr>
          <w:p w14:paraId="06C6A124" w14:textId="77777777" w:rsidR="00543F98" w:rsidRPr="00EF2D83" w:rsidRDefault="00543F98" w:rsidP="005F595E">
            <w:pPr>
              <w:jc w:val="both"/>
              <w:rPr>
                <w:rFonts w:ascii="Arial" w:hAnsi="Arial" w:cs="Arial"/>
                <w:b/>
                <w:bCs/>
              </w:rPr>
            </w:pPr>
            <w:r w:rsidRPr="00EF2D83">
              <w:rPr>
                <w:rFonts w:ascii="Arial" w:hAnsi="Arial" w:cs="Arial"/>
                <w:b/>
                <w:bCs/>
              </w:rPr>
              <w:t xml:space="preserve">Remuneration </w:t>
            </w:r>
          </w:p>
        </w:tc>
        <w:tc>
          <w:tcPr>
            <w:tcW w:w="7655" w:type="dxa"/>
          </w:tcPr>
          <w:p w14:paraId="56B228F9" w14:textId="3CE990EB" w:rsidR="00851EE8" w:rsidRPr="00EF2D83" w:rsidRDefault="00851EE8" w:rsidP="00014409">
            <w:pPr>
              <w:jc w:val="both"/>
              <w:rPr>
                <w:rFonts w:ascii="Arial" w:hAnsi="Arial" w:cs="Arial"/>
              </w:rPr>
            </w:pPr>
            <w:r w:rsidRPr="00EF2D83">
              <w:rPr>
                <w:rFonts w:ascii="Arial" w:hAnsi="Arial" w:cs="Arial"/>
              </w:rPr>
              <w:t>The Salary scale for the post</w:t>
            </w:r>
            <w:r w:rsidR="003A5F4F" w:rsidRPr="00EF2D83">
              <w:rPr>
                <w:rFonts w:ascii="Arial" w:hAnsi="Arial" w:cs="Arial"/>
              </w:rPr>
              <w:t xml:space="preserve"> (as at 01/0</w:t>
            </w:r>
            <w:r w:rsidR="00EF2D83" w:rsidRPr="00EF2D83">
              <w:rPr>
                <w:rFonts w:ascii="Arial" w:hAnsi="Arial" w:cs="Arial"/>
              </w:rPr>
              <w:t>6</w:t>
            </w:r>
            <w:r w:rsidR="003A5F4F" w:rsidRPr="00EF2D83">
              <w:rPr>
                <w:rFonts w:ascii="Arial" w:hAnsi="Arial" w:cs="Arial"/>
              </w:rPr>
              <w:t>/202</w:t>
            </w:r>
            <w:r w:rsidR="000314A4" w:rsidRPr="00EF2D83">
              <w:rPr>
                <w:rFonts w:ascii="Arial" w:hAnsi="Arial" w:cs="Arial"/>
              </w:rPr>
              <w:t>6</w:t>
            </w:r>
            <w:r w:rsidR="003A5F4F" w:rsidRPr="00EF2D83">
              <w:rPr>
                <w:rFonts w:ascii="Arial" w:hAnsi="Arial" w:cs="Arial"/>
              </w:rPr>
              <w:t>) is:</w:t>
            </w:r>
          </w:p>
          <w:p w14:paraId="06A6A2AE" w14:textId="77777777" w:rsidR="00E04E82" w:rsidRPr="00EF2D83" w:rsidRDefault="00E04E82" w:rsidP="00014409">
            <w:pPr>
              <w:jc w:val="both"/>
              <w:rPr>
                <w:rFonts w:ascii="Arial" w:hAnsi="Arial" w:cs="Arial"/>
              </w:rPr>
            </w:pPr>
          </w:p>
          <w:p w14:paraId="5DCE5C05" w14:textId="4DD2082C" w:rsidR="00014409" w:rsidRPr="00EF2D83" w:rsidRDefault="002B2AD3" w:rsidP="00014409">
            <w:pPr>
              <w:jc w:val="both"/>
              <w:rPr>
                <w:rFonts w:ascii="Arial" w:hAnsi="Arial" w:cs="Arial"/>
              </w:rPr>
            </w:pPr>
            <w:r w:rsidRPr="00EF2D83">
              <w:rPr>
                <w:rFonts w:ascii="Arial" w:hAnsi="Arial" w:cs="Arial"/>
              </w:rPr>
              <w:t>€</w:t>
            </w:r>
            <w:r w:rsidR="00EF2D83" w:rsidRPr="00EF2D83">
              <w:rPr>
                <w:rFonts w:ascii="Arial" w:eastAsiaTheme="minorHAnsi" w:hAnsi="Arial" w:cs="Arial"/>
                <w:lang w:val="en-IE" w:eastAsia="en-US"/>
              </w:rPr>
              <w:t>83,911 84,665 87,976 91,301 94,600 97,912 101,207</w:t>
            </w:r>
          </w:p>
          <w:p w14:paraId="0BDAC0B0" w14:textId="77777777" w:rsidR="00851EE8" w:rsidRPr="00EF2D83" w:rsidRDefault="00851EE8" w:rsidP="00851EE8">
            <w:pPr>
              <w:jc w:val="both"/>
              <w:rPr>
                <w:rFonts w:ascii="Arial" w:hAnsi="Arial" w:cs="Arial"/>
              </w:rPr>
            </w:pPr>
          </w:p>
          <w:p w14:paraId="621EC673" w14:textId="77777777" w:rsidR="00851EE8" w:rsidRPr="00EF2D83" w:rsidRDefault="00851EE8" w:rsidP="00851EE8">
            <w:pPr>
              <w:jc w:val="both"/>
              <w:rPr>
                <w:rFonts w:ascii="Arial" w:hAnsi="Arial" w:cs="Arial"/>
              </w:rPr>
            </w:pPr>
            <w:r w:rsidRPr="00EF2D83">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r w:rsidRPr="00EF2D83">
              <w:rPr>
                <w:rFonts w:ascii="Arial" w:hAnsi="Arial" w:cs="Arial"/>
                <w:color w:val="000000"/>
                <w:lang w:val="en-IE" w:eastAsia="en-IE"/>
              </w:rPr>
              <w:t>.</w:t>
            </w:r>
          </w:p>
          <w:p w14:paraId="51B0118D" w14:textId="77777777" w:rsidR="00543F98" w:rsidRPr="00EF2D83" w:rsidRDefault="00543F98" w:rsidP="005F595E">
            <w:pPr>
              <w:jc w:val="both"/>
              <w:rPr>
                <w:rFonts w:ascii="Arial" w:hAnsi="Arial" w:cs="Arial"/>
              </w:rPr>
            </w:pPr>
          </w:p>
        </w:tc>
      </w:tr>
      <w:tr w:rsidR="000314A4" w:rsidRPr="0047630A" w14:paraId="04E1DF25" w14:textId="77777777" w:rsidTr="150A38B4">
        <w:tc>
          <w:tcPr>
            <w:tcW w:w="1985" w:type="dxa"/>
          </w:tcPr>
          <w:p w14:paraId="53BDF997" w14:textId="77777777" w:rsidR="000314A4" w:rsidRPr="0047630A" w:rsidRDefault="000314A4" w:rsidP="000314A4">
            <w:pPr>
              <w:jc w:val="both"/>
              <w:rPr>
                <w:rFonts w:ascii="Arial" w:hAnsi="Arial" w:cs="Arial"/>
                <w:b/>
                <w:bCs/>
              </w:rPr>
            </w:pPr>
            <w:r w:rsidRPr="0047630A">
              <w:rPr>
                <w:rFonts w:ascii="Arial" w:hAnsi="Arial" w:cs="Arial"/>
                <w:b/>
                <w:bCs/>
              </w:rPr>
              <w:t>Working Week</w:t>
            </w:r>
          </w:p>
          <w:p w14:paraId="3A1D0367" w14:textId="77777777" w:rsidR="000314A4" w:rsidRPr="0047630A" w:rsidRDefault="000314A4" w:rsidP="000314A4">
            <w:pPr>
              <w:jc w:val="both"/>
              <w:rPr>
                <w:rFonts w:ascii="Arial" w:hAnsi="Arial" w:cs="Arial"/>
                <w:b/>
                <w:bCs/>
              </w:rPr>
            </w:pPr>
          </w:p>
        </w:tc>
        <w:tc>
          <w:tcPr>
            <w:tcW w:w="7655" w:type="dxa"/>
          </w:tcPr>
          <w:p w14:paraId="10A584F5" w14:textId="5F8E2821" w:rsidR="000314A4" w:rsidRPr="001377FC" w:rsidRDefault="000314A4" w:rsidP="000314A4">
            <w:pPr>
              <w:pStyle w:val="paragraph"/>
              <w:spacing w:before="0" w:beforeAutospacing="0" w:after="0" w:afterAutospacing="0"/>
              <w:textAlignment w:val="baseline"/>
              <w:rPr>
                <w:rFonts w:ascii="Arial" w:hAnsi="Arial" w:cs="Arial"/>
                <w:sz w:val="20"/>
                <w:szCs w:val="20"/>
              </w:rPr>
            </w:pPr>
            <w:r w:rsidRPr="001377FC">
              <w:rPr>
                <w:rStyle w:val="normaltextrun"/>
                <w:rFonts w:ascii="Arial" w:hAnsi="Arial" w:cs="Arial"/>
                <w:sz w:val="20"/>
                <w:szCs w:val="20"/>
                <w:lang w:val="en-US"/>
              </w:rPr>
              <w:t xml:space="preserve">The standard weekly working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of attendance for your grade are </w:t>
            </w:r>
            <w:r w:rsidRPr="001377FC">
              <w:rPr>
                <w:rStyle w:val="normaltextrun"/>
                <w:rFonts w:ascii="Arial" w:hAnsi="Arial" w:cs="Arial"/>
                <w:b/>
                <w:bCs/>
                <w:sz w:val="20"/>
                <w:szCs w:val="20"/>
                <w:lang w:val="en-US"/>
              </w:rPr>
              <w:t>35</w:t>
            </w:r>
            <w:r w:rsidRPr="001377FC">
              <w:rPr>
                <w:rStyle w:val="normaltextrun"/>
                <w:rFonts w:ascii="Arial" w:hAnsi="Arial" w:cs="Arial"/>
                <w:sz w:val="20"/>
                <w:szCs w:val="20"/>
                <w:lang w:val="en-US"/>
              </w:rPr>
              <w:t xml:space="preserve">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per week. Your normal weekly working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are </w:t>
            </w:r>
            <w:r w:rsidRPr="001377FC">
              <w:rPr>
                <w:rStyle w:val="normaltextrun"/>
                <w:rFonts w:ascii="Arial" w:hAnsi="Arial" w:cs="Arial"/>
                <w:b/>
                <w:bCs/>
                <w:sz w:val="20"/>
                <w:szCs w:val="20"/>
                <w:lang w:val="en-US"/>
              </w:rPr>
              <w:t>35</w:t>
            </w:r>
            <w:r w:rsidRPr="001377FC">
              <w:rPr>
                <w:rStyle w:val="normaltextrun"/>
                <w:rFonts w:ascii="Arial" w:hAnsi="Arial" w:cs="Arial"/>
                <w:sz w:val="20"/>
                <w:szCs w:val="20"/>
                <w:lang w:val="en-US"/>
              </w:rPr>
              <w:t xml:space="preserve">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Contracted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that are less than the standard weekly working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for your grade will be paid pro rata to the full time equivalent.</w:t>
            </w:r>
          </w:p>
          <w:p w14:paraId="40FF9040" w14:textId="77777777" w:rsidR="000314A4" w:rsidRPr="001377FC" w:rsidRDefault="000314A4" w:rsidP="000314A4">
            <w:pPr>
              <w:pStyle w:val="paragraph"/>
              <w:spacing w:before="0" w:beforeAutospacing="0" w:after="0" w:afterAutospacing="0"/>
              <w:textAlignment w:val="baseline"/>
              <w:rPr>
                <w:rFonts w:ascii="Arial" w:hAnsi="Arial" w:cs="Arial"/>
                <w:sz w:val="20"/>
                <w:szCs w:val="20"/>
              </w:rPr>
            </w:pPr>
          </w:p>
          <w:p w14:paraId="274DAB36" w14:textId="77777777" w:rsidR="000314A4" w:rsidRPr="001377FC" w:rsidRDefault="000314A4" w:rsidP="000314A4">
            <w:pPr>
              <w:pStyle w:val="paragraph"/>
              <w:spacing w:before="0" w:beforeAutospacing="0" w:after="0" w:afterAutospacing="0"/>
              <w:textAlignment w:val="baseline"/>
              <w:rPr>
                <w:rFonts w:ascii="Arial" w:hAnsi="Arial" w:cs="Arial"/>
                <w:sz w:val="20"/>
                <w:szCs w:val="20"/>
              </w:rPr>
            </w:pPr>
            <w:r w:rsidRPr="001377FC">
              <w:rPr>
                <w:rStyle w:val="normaltextrun"/>
                <w:rFonts w:ascii="Arial" w:hAnsi="Arial" w:cs="Arial"/>
                <w:sz w:val="20"/>
                <w:szCs w:val="20"/>
                <w:lang w:val="en-US"/>
              </w:rPr>
              <w:t xml:space="preserve">You are required to work agreed roster/on-call arrangements advised by your Reporting Manager. Your contracted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are liable to change between the </w:t>
            </w:r>
            <w:r w:rsidRPr="001377FC">
              <w:rPr>
                <w:rStyle w:val="findhit"/>
                <w:rFonts w:ascii="Arial" w:hAnsi="Arial" w:cs="Arial"/>
                <w:sz w:val="20"/>
                <w:szCs w:val="20"/>
                <w:lang w:val="en-US"/>
              </w:rPr>
              <w:t>hours</w:t>
            </w:r>
            <w:r w:rsidRPr="001377FC">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5F1D5F67" w14:textId="6875F785" w:rsidR="000314A4" w:rsidRPr="001377FC" w:rsidRDefault="000314A4" w:rsidP="000314A4">
            <w:pPr>
              <w:jc w:val="both"/>
              <w:rPr>
                <w:rFonts w:ascii="Arial" w:hAnsi="Arial" w:cs="Arial"/>
              </w:rPr>
            </w:pPr>
          </w:p>
        </w:tc>
      </w:tr>
      <w:tr w:rsidR="00543F98" w:rsidRPr="0047630A" w14:paraId="556E9F91" w14:textId="77777777" w:rsidTr="150A38B4">
        <w:tc>
          <w:tcPr>
            <w:tcW w:w="1985" w:type="dxa"/>
          </w:tcPr>
          <w:p w14:paraId="683A310E" w14:textId="77777777" w:rsidR="00543F98" w:rsidRPr="0047630A" w:rsidRDefault="00543F98" w:rsidP="005F595E">
            <w:pPr>
              <w:jc w:val="both"/>
              <w:rPr>
                <w:rFonts w:ascii="Arial" w:hAnsi="Arial" w:cs="Arial"/>
                <w:b/>
                <w:bCs/>
              </w:rPr>
            </w:pPr>
            <w:r w:rsidRPr="0047630A">
              <w:rPr>
                <w:rFonts w:ascii="Arial" w:hAnsi="Arial" w:cs="Arial"/>
                <w:b/>
                <w:bCs/>
              </w:rPr>
              <w:t>Annual Leave</w:t>
            </w:r>
          </w:p>
        </w:tc>
        <w:tc>
          <w:tcPr>
            <w:tcW w:w="7655" w:type="dxa"/>
          </w:tcPr>
          <w:p w14:paraId="1B78E325" w14:textId="77777777" w:rsidR="00543F98" w:rsidRPr="0047630A" w:rsidRDefault="000010EE" w:rsidP="005F595E">
            <w:pPr>
              <w:rPr>
                <w:rFonts w:ascii="Arial" w:hAnsi="Arial" w:cs="Arial"/>
              </w:rPr>
            </w:pPr>
            <w:r w:rsidRPr="0047630A">
              <w:rPr>
                <w:rFonts w:ascii="Arial" w:eastAsiaTheme="minorHAnsi" w:hAnsi="Arial" w:cs="Arial"/>
                <w:color w:val="000000"/>
                <w:lang w:val="en-IE" w:eastAsia="en-US"/>
              </w:rPr>
              <w:t xml:space="preserve">The annual leave associated with the post will be confirmed at </w:t>
            </w:r>
            <w:r w:rsidR="0023552F" w:rsidRPr="0047630A">
              <w:rPr>
                <w:rFonts w:ascii="Arial" w:eastAsiaTheme="minorHAnsi" w:hAnsi="Arial" w:cs="Arial"/>
                <w:color w:val="000000"/>
                <w:lang w:val="en-IE" w:eastAsia="en-US"/>
              </w:rPr>
              <w:t>C</w:t>
            </w:r>
            <w:r w:rsidRPr="0047630A">
              <w:rPr>
                <w:rFonts w:ascii="Arial" w:eastAsiaTheme="minorHAnsi" w:hAnsi="Arial" w:cs="Arial"/>
                <w:color w:val="000000"/>
                <w:lang w:val="en-IE" w:eastAsia="en-US"/>
              </w:rPr>
              <w:t>ontracting stage</w:t>
            </w:r>
            <w:r w:rsidR="00543F98" w:rsidRPr="0047630A">
              <w:rPr>
                <w:rFonts w:ascii="Arial" w:hAnsi="Arial" w:cs="Arial"/>
              </w:rPr>
              <w:t>.</w:t>
            </w:r>
          </w:p>
          <w:p w14:paraId="07AEBBFD" w14:textId="77777777" w:rsidR="00543F98" w:rsidRPr="0047630A" w:rsidRDefault="00543F98" w:rsidP="005F595E">
            <w:pPr>
              <w:jc w:val="both"/>
              <w:rPr>
                <w:rFonts w:ascii="Arial" w:hAnsi="Arial" w:cs="Arial"/>
              </w:rPr>
            </w:pPr>
          </w:p>
        </w:tc>
      </w:tr>
      <w:tr w:rsidR="00543F98" w:rsidRPr="0047630A" w14:paraId="185988B5" w14:textId="77777777" w:rsidTr="150A38B4">
        <w:tc>
          <w:tcPr>
            <w:tcW w:w="1985" w:type="dxa"/>
          </w:tcPr>
          <w:p w14:paraId="0FEC6288" w14:textId="77777777" w:rsidR="00543F98" w:rsidRPr="0047630A" w:rsidRDefault="00543F98" w:rsidP="005F595E">
            <w:pPr>
              <w:jc w:val="both"/>
              <w:rPr>
                <w:rFonts w:ascii="Arial" w:hAnsi="Arial" w:cs="Arial"/>
                <w:b/>
                <w:bCs/>
              </w:rPr>
            </w:pPr>
            <w:r w:rsidRPr="0047630A">
              <w:rPr>
                <w:rFonts w:ascii="Arial" w:hAnsi="Arial" w:cs="Arial"/>
                <w:b/>
                <w:bCs/>
              </w:rPr>
              <w:t>Superannuation</w:t>
            </w:r>
          </w:p>
          <w:p w14:paraId="7A8CC19C" w14:textId="77777777" w:rsidR="00543F98" w:rsidRPr="0047630A" w:rsidRDefault="00543F98" w:rsidP="005F595E">
            <w:pPr>
              <w:jc w:val="both"/>
              <w:rPr>
                <w:rFonts w:ascii="Arial" w:hAnsi="Arial" w:cs="Arial"/>
                <w:b/>
                <w:bCs/>
              </w:rPr>
            </w:pPr>
          </w:p>
          <w:p w14:paraId="04EC8572" w14:textId="77777777" w:rsidR="00543F98" w:rsidRPr="0047630A" w:rsidRDefault="00543F98" w:rsidP="005F595E">
            <w:pPr>
              <w:jc w:val="both"/>
              <w:rPr>
                <w:rFonts w:ascii="Arial" w:hAnsi="Arial" w:cs="Arial"/>
                <w:b/>
                <w:bCs/>
              </w:rPr>
            </w:pPr>
          </w:p>
        </w:tc>
        <w:tc>
          <w:tcPr>
            <w:tcW w:w="7655" w:type="dxa"/>
          </w:tcPr>
          <w:p w14:paraId="00C81EFD" w14:textId="77777777" w:rsidR="00543F98" w:rsidRPr="0047630A" w:rsidRDefault="00543F98" w:rsidP="005F595E">
            <w:pPr>
              <w:jc w:val="both"/>
              <w:rPr>
                <w:rFonts w:ascii="Arial" w:hAnsi="Arial" w:cs="Arial"/>
              </w:rPr>
            </w:pPr>
            <w:r w:rsidRPr="0047630A">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47630A">
                <w:rPr>
                  <w:rFonts w:ascii="Arial" w:hAnsi="Arial" w:cs="Arial"/>
                </w:rPr>
                <w:t>the 01</w:t>
              </w:r>
              <w:r w:rsidRPr="0047630A">
                <w:rPr>
                  <w:rFonts w:ascii="Arial" w:hAnsi="Arial" w:cs="Arial"/>
                  <w:vertAlign w:val="superscript"/>
                </w:rPr>
                <w:t>st</w:t>
              </w:r>
              <w:r w:rsidRPr="0047630A">
                <w:rPr>
                  <w:rFonts w:ascii="Arial" w:hAnsi="Arial" w:cs="Arial"/>
                </w:rPr>
                <w:t xml:space="preserve"> January 2005</w:t>
              </w:r>
            </w:smartTag>
            <w:r w:rsidRPr="0047630A">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47630A">
                <w:rPr>
                  <w:rFonts w:ascii="Arial" w:hAnsi="Arial" w:cs="Arial"/>
                </w:rPr>
                <w:t>31</w:t>
              </w:r>
              <w:r w:rsidRPr="0047630A">
                <w:rPr>
                  <w:rFonts w:ascii="Arial" w:hAnsi="Arial" w:cs="Arial"/>
                  <w:vertAlign w:val="superscript"/>
                </w:rPr>
                <w:t>st</w:t>
              </w:r>
              <w:r w:rsidRPr="0047630A">
                <w:rPr>
                  <w:rFonts w:ascii="Arial" w:hAnsi="Arial" w:cs="Arial"/>
                </w:rPr>
                <w:t xml:space="preserve"> December 2004</w:t>
              </w:r>
            </w:smartTag>
          </w:p>
        </w:tc>
      </w:tr>
      <w:tr w:rsidR="005F595E" w:rsidRPr="0047630A" w14:paraId="5A1EBF96" w14:textId="77777777" w:rsidTr="150A38B4">
        <w:tc>
          <w:tcPr>
            <w:tcW w:w="1985" w:type="dxa"/>
          </w:tcPr>
          <w:p w14:paraId="3DDE5575" w14:textId="77777777" w:rsidR="005F595E" w:rsidRPr="0047630A" w:rsidRDefault="005F595E" w:rsidP="005F595E">
            <w:pPr>
              <w:jc w:val="both"/>
              <w:rPr>
                <w:rFonts w:ascii="Arial" w:hAnsi="Arial" w:cs="Arial"/>
                <w:b/>
                <w:bCs/>
              </w:rPr>
            </w:pPr>
            <w:r w:rsidRPr="0047630A">
              <w:rPr>
                <w:rFonts w:ascii="Arial" w:hAnsi="Arial" w:cs="Arial"/>
                <w:b/>
                <w:bCs/>
              </w:rPr>
              <w:t>Age</w:t>
            </w:r>
          </w:p>
        </w:tc>
        <w:tc>
          <w:tcPr>
            <w:tcW w:w="7655" w:type="dxa"/>
          </w:tcPr>
          <w:p w14:paraId="15813659" w14:textId="77777777" w:rsidR="00E45386" w:rsidRPr="0047630A" w:rsidRDefault="00E45386" w:rsidP="00E45386">
            <w:pPr>
              <w:autoSpaceDE w:val="0"/>
              <w:autoSpaceDN w:val="0"/>
              <w:adjustRightInd w:val="0"/>
              <w:rPr>
                <w:rFonts w:ascii="Arial" w:eastAsiaTheme="minorHAnsi" w:hAnsi="Arial" w:cs="Arial"/>
                <w:i/>
                <w:iCs/>
                <w:color w:val="000000"/>
                <w:lang w:val="en-IE" w:eastAsia="en-US"/>
              </w:rPr>
            </w:pPr>
            <w:r w:rsidRPr="0047630A">
              <w:rPr>
                <w:rFonts w:ascii="Arial" w:eastAsiaTheme="minorHAnsi" w:hAnsi="Arial" w:cs="Arial"/>
                <w:color w:val="000000"/>
                <w:lang w:val="en-IE" w:eastAsia="en-US"/>
              </w:rPr>
              <w:t>The Public Service Superannuation (Age of Retirement) Act, 2018* set 70 years as the compulsory retirement age for public servants.</w:t>
            </w:r>
            <w:r w:rsidRPr="0047630A">
              <w:rPr>
                <w:rFonts w:ascii="Arial" w:eastAsiaTheme="minorHAnsi" w:hAnsi="Arial" w:cs="Arial"/>
                <w:i/>
                <w:iCs/>
                <w:color w:val="000000"/>
                <w:lang w:val="en-IE" w:eastAsia="en-US"/>
              </w:rPr>
              <w:t xml:space="preserve"> </w:t>
            </w:r>
          </w:p>
          <w:p w14:paraId="190E9F0B" w14:textId="77777777" w:rsidR="00E45386" w:rsidRPr="0047630A" w:rsidRDefault="00E45386" w:rsidP="00E45386">
            <w:pPr>
              <w:autoSpaceDE w:val="0"/>
              <w:autoSpaceDN w:val="0"/>
              <w:adjustRightInd w:val="0"/>
              <w:rPr>
                <w:rFonts w:ascii="Arial" w:eastAsiaTheme="minorHAnsi" w:hAnsi="Arial" w:cs="Arial"/>
                <w:i/>
                <w:iCs/>
                <w:color w:val="000000"/>
                <w:lang w:val="en-IE" w:eastAsia="en-US"/>
              </w:rPr>
            </w:pPr>
          </w:p>
          <w:p w14:paraId="60F83100" w14:textId="77777777" w:rsidR="00E45386" w:rsidRPr="0047630A"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47630A">
              <w:rPr>
                <w:rFonts w:ascii="Arial" w:eastAsiaTheme="minorHAnsi" w:hAnsi="Arial" w:cs="Arial"/>
                <w:b/>
                <w:bCs/>
                <w:i/>
                <w:iCs/>
                <w:color w:val="000000"/>
                <w:lang w:val="en-IE" w:eastAsia="en-US"/>
              </w:rPr>
              <w:t xml:space="preserve">* </w:t>
            </w:r>
            <w:r w:rsidRPr="0047630A">
              <w:rPr>
                <w:rFonts w:ascii="Arial" w:eastAsiaTheme="minorHAnsi" w:hAnsi="Arial" w:cs="Arial"/>
                <w:b/>
                <w:bCs/>
                <w:i/>
                <w:iCs/>
                <w:color w:val="000000"/>
                <w:u w:val="single"/>
                <w:lang w:val="en-IE" w:eastAsia="en-US"/>
              </w:rPr>
              <w:t xml:space="preserve">Public </w:t>
            </w:r>
            <w:r w:rsidRPr="0047630A">
              <w:rPr>
                <w:rFonts w:ascii="Arial" w:eastAsiaTheme="minorHAnsi" w:hAnsi="Arial" w:cs="Arial"/>
                <w:b/>
                <w:bCs/>
                <w:i/>
                <w:iCs/>
                <w:color w:val="000000" w:themeColor="text1"/>
                <w:u w:val="single"/>
                <w:lang w:val="en-IE" w:eastAsia="en-US"/>
              </w:rPr>
              <w:t>Servants not affected by this legislation:</w:t>
            </w:r>
          </w:p>
          <w:p w14:paraId="2C7CBC32" w14:textId="77777777" w:rsidR="00E45386" w:rsidRPr="0047630A" w:rsidRDefault="00E45386" w:rsidP="00E45386">
            <w:pPr>
              <w:autoSpaceDE w:val="0"/>
              <w:autoSpaceDN w:val="0"/>
              <w:adjustRightInd w:val="0"/>
              <w:rPr>
                <w:rFonts w:ascii="Arial" w:eastAsiaTheme="minorHAnsi" w:hAnsi="Arial" w:cs="Arial"/>
                <w:color w:val="000000" w:themeColor="text1"/>
                <w:lang w:val="en-IE" w:eastAsia="en-US"/>
              </w:rPr>
            </w:pPr>
            <w:r w:rsidRPr="0047630A">
              <w:rPr>
                <w:rFonts w:ascii="Arial" w:eastAsiaTheme="minorHAnsi" w:hAnsi="Arial" w:cs="Arial"/>
                <w:color w:val="000000" w:themeColor="text1"/>
                <w:lang w:val="en-IE" w:eastAsia="en-US"/>
              </w:rPr>
              <w:t xml:space="preserve">Public servants joining the public </w:t>
            </w:r>
            <w:r w:rsidR="00D34192" w:rsidRPr="0047630A">
              <w:rPr>
                <w:rFonts w:ascii="Arial" w:eastAsiaTheme="minorHAnsi" w:hAnsi="Arial" w:cs="Arial"/>
                <w:color w:val="000000" w:themeColor="text1"/>
                <w:lang w:val="en-IE" w:eastAsia="en-US"/>
              </w:rPr>
              <w:t>service or</w:t>
            </w:r>
            <w:r w:rsidRPr="0047630A">
              <w:rPr>
                <w:rFonts w:ascii="Arial" w:eastAsiaTheme="minorHAnsi" w:hAnsi="Arial" w:cs="Arial"/>
                <w:color w:val="000000" w:themeColor="text1"/>
                <w:lang w:val="en-IE" w:eastAsia="en-US"/>
              </w:rPr>
              <w:t xml:space="preserve"> re</w:t>
            </w:r>
            <w:r w:rsidR="00A36FE9" w:rsidRPr="0047630A">
              <w:rPr>
                <w:rFonts w:ascii="Arial" w:eastAsiaTheme="minorHAnsi" w:hAnsi="Arial" w:cs="Arial"/>
                <w:color w:val="000000" w:themeColor="text1"/>
                <w:lang w:val="en-IE" w:eastAsia="en-US"/>
              </w:rPr>
              <w:t>-</w:t>
            </w:r>
            <w:r w:rsidRPr="0047630A">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484C92EB" w14:textId="77777777" w:rsidR="00E45386" w:rsidRPr="0047630A" w:rsidRDefault="00E45386" w:rsidP="00E45386">
            <w:pPr>
              <w:autoSpaceDE w:val="0"/>
              <w:autoSpaceDN w:val="0"/>
              <w:adjustRightInd w:val="0"/>
              <w:rPr>
                <w:rFonts w:ascii="Arial" w:eastAsiaTheme="minorHAnsi" w:hAnsi="Arial" w:cs="Arial"/>
                <w:color w:val="000000" w:themeColor="text1"/>
                <w:lang w:val="en-IE" w:eastAsia="en-US"/>
              </w:rPr>
            </w:pPr>
          </w:p>
          <w:p w14:paraId="3CAD2986" w14:textId="77777777" w:rsidR="005F595E" w:rsidRPr="0047630A" w:rsidRDefault="00E45386" w:rsidP="00E45386">
            <w:pPr>
              <w:autoSpaceDE w:val="0"/>
              <w:autoSpaceDN w:val="0"/>
              <w:adjustRightInd w:val="0"/>
              <w:rPr>
                <w:rFonts w:ascii="Arial" w:eastAsiaTheme="minorHAnsi" w:hAnsi="Arial" w:cs="Arial"/>
                <w:color w:val="000000"/>
                <w:lang w:val="en-IE" w:eastAsia="en-US"/>
              </w:rPr>
            </w:pPr>
            <w:r w:rsidRPr="0047630A">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47630A">
              <w:rPr>
                <w:rFonts w:ascii="Arial" w:eastAsiaTheme="minorHAnsi" w:hAnsi="Arial" w:cs="Arial"/>
                <w:color w:val="000000" w:themeColor="text1"/>
                <w:lang w:val="en-IE" w:eastAsia="en-US"/>
              </w:rPr>
              <w:t>26 week</w:t>
            </w:r>
            <w:proofErr w:type="gramEnd"/>
            <w:r w:rsidRPr="0047630A">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tc>
      </w:tr>
      <w:tr w:rsidR="00543F98" w:rsidRPr="0047630A" w14:paraId="535AEF43" w14:textId="77777777" w:rsidTr="150A38B4">
        <w:tc>
          <w:tcPr>
            <w:tcW w:w="1985" w:type="dxa"/>
          </w:tcPr>
          <w:p w14:paraId="68A8C963" w14:textId="77777777" w:rsidR="00543F98" w:rsidRPr="0047630A" w:rsidRDefault="00543F98" w:rsidP="00F8393C">
            <w:pPr>
              <w:rPr>
                <w:rFonts w:ascii="Arial" w:hAnsi="Arial" w:cs="Arial"/>
                <w:b/>
                <w:bCs/>
              </w:rPr>
            </w:pPr>
            <w:r w:rsidRPr="0047630A">
              <w:rPr>
                <w:rFonts w:ascii="Arial" w:hAnsi="Arial" w:cs="Arial"/>
                <w:b/>
                <w:bCs/>
              </w:rPr>
              <w:lastRenderedPageBreak/>
              <w:t>Probation</w:t>
            </w:r>
          </w:p>
        </w:tc>
        <w:tc>
          <w:tcPr>
            <w:tcW w:w="7655" w:type="dxa"/>
          </w:tcPr>
          <w:p w14:paraId="2E42CA62" w14:textId="77777777" w:rsidR="00543F98" w:rsidRPr="0047630A" w:rsidRDefault="00543F98" w:rsidP="005F595E">
            <w:pPr>
              <w:pStyle w:val="Heading7"/>
              <w:rPr>
                <w:rFonts w:cs="Arial"/>
                <w:b w:val="0"/>
                <w:sz w:val="20"/>
              </w:rPr>
            </w:pPr>
            <w:r w:rsidRPr="0047630A">
              <w:rPr>
                <w:rFonts w:cs="Arial"/>
                <w:b w:val="0"/>
                <w:sz w:val="20"/>
              </w:rPr>
              <w:t xml:space="preserve">Every appointment of a person who is not already a permanent officer of the </w:t>
            </w:r>
            <w:r w:rsidRPr="0047630A">
              <w:rPr>
                <w:rFonts w:cs="Arial"/>
                <w:b w:val="0"/>
                <w:sz w:val="20"/>
                <w:shd w:val="clear" w:color="auto" w:fill="FFFFFF"/>
              </w:rPr>
              <w:t>Health Service Executive or of a Local Authority</w:t>
            </w:r>
            <w:r w:rsidRPr="0047630A">
              <w:rPr>
                <w:rFonts w:cs="Arial"/>
                <w:b w:val="0"/>
                <w:sz w:val="20"/>
              </w:rPr>
              <w:t xml:space="preserve"> shall be subject to a probationary period of 12 months as stipulated in the Department of Health Circular No.10/71.</w:t>
            </w:r>
          </w:p>
        </w:tc>
      </w:tr>
      <w:tr w:rsidR="000314A4" w:rsidRPr="0047630A" w14:paraId="5CC31F52" w14:textId="77777777" w:rsidTr="150A38B4">
        <w:tc>
          <w:tcPr>
            <w:tcW w:w="1985" w:type="dxa"/>
          </w:tcPr>
          <w:p w14:paraId="6299B920" w14:textId="77777777" w:rsidR="000314A4" w:rsidRPr="0047630A" w:rsidRDefault="000314A4" w:rsidP="000314A4">
            <w:pPr>
              <w:rPr>
                <w:rFonts w:ascii="Arial" w:hAnsi="Arial" w:cs="Arial"/>
                <w:b/>
                <w:bCs/>
              </w:rPr>
            </w:pPr>
            <w:r w:rsidRPr="0047630A">
              <w:rPr>
                <w:rFonts w:ascii="Arial" w:hAnsi="Arial" w:cs="Arial"/>
                <w:b/>
                <w:bCs/>
              </w:rPr>
              <w:t>Protection of Children Guidance and Legislation</w:t>
            </w:r>
          </w:p>
          <w:p w14:paraId="3E5FEE05" w14:textId="77777777" w:rsidR="000314A4" w:rsidRPr="0047630A" w:rsidRDefault="000314A4" w:rsidP="000314A4">
            <w:pPr>
              <w:rPr>
                <w:rFonts w:ascii="Arial" w:hAnsi="Arial" w:cs="Arial"/>
                <w:b/>
                <w:bCs/>
              </w:rPr>
            </w:pPr>
          </w:p>
        </w:tc>
        <w:tc>
          <w:tcPr>
            <w:tcW w:w="7655" w:type="dxa"/>
          </w:tcPr>
          <w:p w14:paraId="303D9D6E" w14:textId="77777777" w:rsidR="000314A4" w:rsidRPr="000314A4" w:rsidRDefault="000314A4" w:rsidP="000314A4">
            <w:pPr>
              <w:jc w:val="both"/>
              <w:rPr>
                <w:rFonts w:ascii="Arial" w:hAnsi="Arial" w:cs="Arial"/>
              </w:rPr>
            </w:pPr>
            <w:r w:rsidRPr="000314A4">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6CD489F" w14:textId="77777777" w:rsidR="000314A4" w:rsidRPr="000314A4" w:rsidRDefault="000314A4" w:rsidP="000314A4">
            <w:pPr>
              <w:jc w:val="both"/>
              <w:rPr>
                <w:rFonts w:ascii="Arial" w:hAnsi="Arial" w:cs="Arial"/>
              </w:rPr>
            </w:pPr>
          </w:p>
          <w:p w14:paraId="4C67D66D" w14:textId="77777777" w:rsidR="000314A4" w:rsidRPr="000314A4" w:rsidRDefault="000314A4" w:rsidP="000314A4">
            <w:pPr>
              <w:jc w:val="both"/>
              <w:rPr>
                <w:rFonts w:ascii="Arial" w:hAnsi="Arial" w:cs="Arial"/>
              </w:rPr>
            </w:pPr>
            <w:r w:rsidRPr="000314A4">
              <w:rPr>
                <w:rFonts w:ascii="Arial" w:hAnsi="Arial" w:cs="Arial"/>
              </w:rPr>
              <w:t xml:space="preserve">Some staff have additional responsibilities such as Line Managers, Designated Officers and Mandated Persons. </w:t>
            </w:r>
          </w:p>
          <w:p w14:paraId="4699E532" w14:textId="77777777" w:rsidR="000314A4" w:rsidRPr="000314A4" w:rsidRDefault="000314A4" w:rsidP="000314A4">
            <w:pPr>
              <w:jc w:val="both"/>
              <w:rPr>
                <w:rFonts w:ascii="Arial" w:hAnsi="Arial" w:cs="Arial"/>
              </w:rPr>
            </w:pPr>
          </w:p>
          <w:p w14:paraId="18FA8197" w14:textId="77777777" w:rsidR="000314A4" w:rsidRPr="000314A4" w:rsidRDefault="000314A4" w:rsidP="000314A4">
            <w:pPr>
              <w:jc w:val="both"/>
              <w:rPr>
                <w:rFonts w:ascii="Arial" w:hAnsi="Arial" w:cs="Arial"/>
              </w:rPr>
            </w:pPr>
            <w:r w:rsidRPr="000314A4">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6" w:anchor="SCHED2" w:history="1">
              <w:r w:rsidRPr="000314A4">
                <w:rPr>
                  <w:rStyle w:val="Hyperlink"/>
                  <w:rFonts w:ascii="Arial" w:hAnsi="Arial" w:cs="Arial"/>
                </w:rPr>
                <w:t>Schedule 2</w:t>
              </w:r>
              <w:r w:rsidRPr="000314A4">
                <w:rPr>
                  <w:rFonts w:ascii="Arial" w:hAnsi="Arial" w:cs="Arial"/>
                </w:rPr>
                <w:t xml:space="preserve"> of the Children First Act 2015</w:t>
              </w:r>
            </w:hyperlink>
            <w:r w:rsidRPr="000314A4">
              <w:rPr>
                <w:rFonts w:ascii="Arial" w:hAnsi="Arial" w:cs="Arial"/>
              </w:rPr>
              <w:t xml:space="preserve"> to see if you are a Mandated Person, and therefore a HSE Designated Officer, and be familiar with the related roles and legal responsibilities. </w:t>
            </w:r>
          </w:p>
          <w:p w14:paraId="5D4A29D6" w14:textId="77777777" w:rsidR="000314A4" w:rsidRPr="000314A4" w:rsidRDefault="000314A4" w:rsidP="000314A4">
            <w:pPr>
              <w:jc w:val="both"/>
              <w:rPr>
                <w:rFonts w:ascii="Arial" w:hAnsi="Arial" w:cs="Arial"/>
              </w:rPr>
            </w:pPr>
          </w:p>
          <w:p w14:paraId="0133E87D" w14:textId="77777777" w:rsidR="000314A4" w:rsidRPr="000314A4" w:rsidRDefault="000314A4" w:rsidP="000314A4">
            <w:pPr>
              <w:jc w:val="both"/>
              <w:rPr>
                <w:rFonts w:ascii="Arial" w:hAnsi="Arial" w:cs="Arial"/>
              </w:rPr>
            </w:pPr>
            <w:r w:rsidRPr="000314A4">
              <w:rPr>
                <w:rFonts w:ascii="Arial" w:hAnsi="Arial" w:cs="Arial"/>
              </w:rPr>
              <w:t xml:space="preserve">Visit </w:t>
            </w:r>
            <w:hyperlink r:id="rId17" w:history="1">
              <w:r w:rsidRPr="000314A4">
                <w:rPr>
                  <w:rStyle w:val="Hyperlink"/>
                  <w:rFonts w:ascii="Arial" w:hAnsi="Arial" w:cs="Arial"/>
                </w:rPr>
                <w:t>HSE Children First</w:t>
              </w:r>
              <w:r w:rsidRPr="000314A4">
                <w:rPr>
                  <w:rFonts w:ascii="Arial" w:hAnsi="Arial" w:cs="Arial"/>
                </w:rPr>
                <w:t xml:space="preserve"> </w:t>
              </w:r>
            </w:hyperlink>
            <w:r w:rsidRPr="000314A4">
              <w:rPr>
                <w:rFonts w:ascii="Arial" w:hAnsi="Arial" w:cs="Arial"/>
              </w:rPr>
              <w:t xml:space="preserve">for further information, guidance and resources. </w:t>
            </w:r>
          </w:p>
          <w:p w14:paraId="06649C0C" w14:textId="64CECA1D" w:rsidR="000314A4" w:rsidRPr="000314A4" w:rsidRDefault="000314A4" w:rsidP="000314A4">
            <w:pPr>
              <w:pStyle w:val="Heading7"/>
              <w:rPr>
                <w:rFonts w:cs="Arial"/>
                <w:b w:val="0"/>
                <w:sz w:val="20"/>
              </w:rPr>
            </w:pPr>
          </w:p>
        </w:tc>
      </w:tr>
      <w:tr w:rsidR="00543F98" w:rsidRPr="0047630A" w14:paraId="0521B3CA" w14:textId="77777777" w:rsidTr="150A38B4">
        <w:trPr>
          <w:trHeight w:val="1138"/>
        </w:trPr>
        <w:tc>
          <w:tcPr>
            <w:tcW w:w="1985" w:type="dxa"/>
            <w:tcBorders>
              <w:top w:val="single" w:sz="4" w:space="0" w:color="auto"/>
              <w:left w:val="single" w:sz="4" w:space="0" w:color="auto"/>
              <w:bottom w:val="single" w:sz="4" w:space="0" w:color="auto"/>
              <w:right w:val="single" w:sz="4" w:space="0" w:color="auto"/>
            </w:tcBorders>
          </w:tcPr>
          <w:p w14:paraId="44957803" w14:textId="77777777" w:rsidR="00543F98" w:rsidRPr="0047630A" w:rsidRDefault="00543F98" w:rsidP="00F8393C">
            <w:pPr>
              <w:rPr>
                <w:rFonts w:ascii="Arial" w:hAnsi="Arial" w:cs="Arial"/>
                <w:b/>
                <w:bCs/>
              </w:rPr>
            </w:pPr>
            <w:bookmarkStart w:id="0" w:name="_Hlk58316562"/>
            <w:r w:rsidRPr="0047630A">
              <w:rPr>
                <w:rFonts w:ascii="Arial" w:hAnsi="Arial" w:cs="Arial"/>
                <w:b/>
                <w:bCs/>
              </w:rPr>
              <w:t>Infection Control</w:t>
            </w:r>
          </w:p>
        </w:tc>
        <w:tc>
          <w:tcPr>
            <w:tcW w:w="7655" w:type="dxa"/>
            <w:tcBorders>
              <w:top w:val="single" w:sz="4" w:space="0" w:color="auto"/>
              <w:left w:val="single" w:sz="4" w:space="0" w:color="auto"/>
              <w:bottom w:val="single" w:sz="4" w:space="0" w:color="auto"/>
              <w:right w:val="single" w:sz="4" w:space="0" w:color="auto"/>
            </w:tcBorders>
          </w:tcPr>
          <w:p w14:paraId="3529E228" w14:textId="77777777" w:rsidR="00543F98" w:rsidRPr="0047630A" w:rsidRDefault="00543F98" w:rsidP="005F595E">
            <w:pPr>
              <w:jc w:val="both"/>
              <w:rPr>
                <w:rFonts w:ascii="Arial" w:hAnsi="Arial" w:cs="Arial"/>
              </w:rPr>
            </w:pPr>
            <w:r w:rsidRPr="0047630A">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7630A">
              <w:rPr>
                <w:rFonts w:ascii="Arial" w:hAnsi="Arial" w:cs="Arial"/>
                <w:iCs/>
              </w:rPr>
              <w:t>and comply with associated HSE protocols for implementing and maintaining these standards as appropriate to the role.</w:t>
            </w:r>
          </w:p>
          <w:p w14:paraId="22D5F4EC" w14:textId="77777777" w:rsidR="00543F98" w:rsidRPr="0047630A" w:rsidRDefault="00543F98" w:rsidP="005F595E">
            <w:pPr>
              <w:jc w:val="both"/>
              <w:rPr>
                <w:rFonts w:ascii="Arial" w:hAnsi="Arial" w:cs="Arial"/>
              </w:rPr>
            </w:pPr>
          </w:p>
        </w:tc>
      </w:tr>
      <w:tr w:rsidR="00DA0940" w:rsidRPr="0047630A" w14:paraId="4203EAF6" w14:textId="77777777" w:rsidTr="00691A6A">
        <w:trPr>
          <w:trHeight w:val="699"/>
        </w:trPr>
        <w:tc>
          <w:tcPr>
            <w:tcW w:w="1985" w:type="dxa"/>
            <w:tcBorders>
              <w:top w:val="single" w:sz="4" w:space="0" w:color="auto"/>
              <w:left w:val="single" w:sz="4" w:space="0" w:color="auto"/>
              <w:bottom w:val="single" w:sz="4" w:space="0" w:color="auto"/>
              <w:right w:val="single" w:sz="4" w:space="0" w:color="auto"/>
            </w:tcBorders>
          </w:tcPr>
          <w:p w14:paraId="78FB0CBE" w14:textId="77777777" w:rsidR="00DA0940" w:rsidRPr="0047630A" w:rsidRDefault="00DA0940" w:rsidP="00DA0940">
            <w:pPr>
              <w:rPr>
                <w:rFonts w:ascii="Arial" w:hAnsi="Arial" w:cs="Arial"/>
                <w:b/>
                <w:bCs/>
              </w:rPr>
            </w:pPr>
            <w:r w:rsidRPr="0047630A">
              <w:rPr>
                <w:rFonts w:ascii="Arial" w:hAnsi="Arial" w:cs="Arial"/>
                <w:b/>
              </w:rPr>
              <w:t>Health &amp; Safety</w:t>
            </w:r>
          </w:p>
        </w:tc>
        <w:tc>
          <w:tcPr>
            <w:tcW w:w="7655" w:type="dxa"/>
            <w:tcBorders>
              <w:top w:val="single" w:sz="4" w:space="0" w:color="auto"/>
              <w:left w:val="single" w:sz="4" w:space="0" w:color="auto"/>
              <w:bottom w:val="single" w:sz="4" w:space="0" w:color="auto"/>
              <w:right w:val="single" w:sz="4" w:space="0" w:color="auto"/>
            </w:tcBorders>
          </w:tcPr>
          <w:p w14:paraId="5224D659" w14:textId="77777777" w:rsidR="00DA0940" w:rsidRPr="007978A2" w:rsidRDefault="00DA0940" w:rsidP="00DA0940">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6A4001F3" w14:textId="77777777" w:rsidR="00DA0940" w:rsidRPr="007978A2" w:rsidRDefault="00DA0940" w:rsidP="00DA0940">
            <w:pPr>
              <w:ind w:firstLine="720"/>
              <w:jc w:val="both"/>
              <w:rPr>
                <w:rFonts w:ascii="Arial" w:hAnsi="Arial" w:cs="Arial"/>
              </w:rPr>
            </w:pPr>
          </w:p>
          <w:p w14:paraId="3497BD84" w14:textId="77777777" w:rsidR="00DA0940" w:rsidRPr="007978A2" w:rsidRDefault="00DA0940" w:rsidP="00DA0940">
            <w:pPr>
              <w:jc w:val="both"/>
              <w:rPr>
                <w:rFonts w:ascii="Arial" w:hAnsi="Arial" w:cs="Arial"/>
              </w:rPr>
            </w:pPr>
            <w:r w:rsidRPr="007978A2">
              <w:rPr>
                <w:rFonts w:ascii="Arial" w:hAnsi="Arial" w:cs="Arial"/>
              </w:rPr>
              <w:t>Key responsibilities include:</w:t>
            </w:r>
          </w:p>
          <w:p w14:paraId="3C4E3C8E" w14:textId="77777777" w:rsidR="00DA0940" w:rsidRPr="00255E29" w:rsidRDefault="00DA0940" w:rsidP="00DA0940">
            <w:pPr>
              <w:jc w:val="both"/>
              <w:rPr>
                <w:rFonts w:ascii="Arial" w:hAnsi="Arial" w:cs="Arial"/>
                <w:highlight w:val="yellow"/>
              </w:rPr>
            </w:pPr>
          </w:p>
          <w:p w14:paraId="2075F7FE"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37D73352"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55D89EB7"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724DA8B8"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284E9DAC" w14:textId="3B454A76"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019E5F37"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33B76DDD" w14:textId="77777777" w:rsidR="00DA0940" w:rsidRPr="00122305" w:rsidRDefault="00DA0940" w:rsidP="00DA0940">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1EFE898F" w14:textId="77777777" w:rsidR="00DA0940" w:rsidRPr="00122305" w:rsidRDefault="00DA0940" w:rsidP="00DA0940">
            <w:pPr>
              <w:jc w:val="both"/>
              <w:rPr>
                <w:rFonts w:ascii="Arial" w:hAnsi="Arial" w:cs="Arial"/>
              </w:rPr>
            </w:pPr>
          </w:p>
          <w:p w14:paraId="25F002DD" w14:textId="77777777" w:rsidR="00DA0940" w:rsidRDefault="00DA0940" w:rsidP="00DA0940">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03AA9432" w14:textId="77777777" w:rsidR="00DA0940" w:rsidRPr="0047630A" w:rsidRDefault="00DA0940" w:rsidP="00DA0940">
            <w:pPr>
              <w:jc w:val="both"/>
              <w:rPr>
                <w:rFonts w:ascii="Arial" w:hAnsi="Arial" w:cs="Arial"/>
              </w:rPr>
            </w:pPr>
          </w:p>
        </w:tc>
      </w:tr>
      <w:bookmarkEnd w:id="0"/>
      <w:tr w:rsidR="00543F98" w:rsidRPr="00300F17" w14:paraId="1A6A3CA0" w14:textId="77777777" w:rsidTr="150A38B4">
        <w:trPr>
          <w:trHeight w:val="2259"/>
        </w:trPr>
        <w:tc>
          <w:tcPr>
            <w:tcW w:w="1985" w:type="dxa"/>
          </w:tcPr>
          <w:p w14:paraId="2B59C8AE" w14:textId="77777777" w:rsidR="00543F98" w:rsidRPr="0047630A" w:rsidRDefault="00543F98" w:rsidP="00F8393C">
            <w:pPr>
              <w:rPr>
                <w:rFonts w:ascii="Arial" w:hAnsi="Arial" w:cs="Arial"/>
                <w:b/>
                <w:bCs/>
              </w:rPr>
            </w:pPr>
            <w:r w:rsidRPr="0047630A">
              <w:rPr>
                <w:rFonts w:ascii="Arial" w:hAnsi="Arial" w:cs="Arial"/>
                <w:b/>
                <w:bCs/>
              </w:rPr>
              <w:lastRenderedPageBreak/>
              <w:t>Ethics in Public Office 1995 and 2001</w:t>
            </w:r>
          </w:p>
          <w:p w14:paraId="2E748D2F" w14:textId="77777777" w:rsidR="00543F98" w:rsidRPr="0047630A" w:rsidRDefault="00543F98" w:rsidP="00F8393C">
            <w:pPr>
              <w:rPr>
                <w:rFonts w:ascii="Arial" w:hAnsi="Arial" w:cs="Arial"/>
                <w:b/>
                <w:bCs/>
                <w:color w:val="000099"/>
              </w:rPr>
            </w:pPr>
          </w:p>
          <w:p w14:paraId="485912F9" w14:textId="77777777" w:rsidR="0018179A" w:rsidRPr="0047630A" w:rsidRDefault="0018179A" w:rsidP="00F8393C">
            <w:pPr>
              <w:rPr>
                <w:rFonts w:ascii="Arial" w:hAnsi="Arial" w:cs="Arial"/>
                <w:b/>
                <w:bCs/>
                <w:color w:val="000099"/>
              </w:rPr>
            </w:pPr>
          </w:p>
          <w:p w14:paraId="1C39BE90" w14:textId="77777777" w:rsidR="00543F98" w:rsidRPr="0047630A" w:rsidRDefault="00543F98" w:rsidP="005F595E">
            <w:pPr>
              <w:jc w:val="both"/>
              <w:rPr>
                <w:rFonts w:ascii="Arial" w:hAnsi="Arial" w:cs="Arial"/>
                <w:b/>
                <w:bCs/>
              </w:rPr>
            </w:pPr>
          </w:p>
          <w:p w14:paraId="521E5154" w14:textId="77777777" w:rsidR="00543F98" w:rsidRPr="0047630A" w:rsidRDefault="00543F98" w:rsidP="00F8393C">
            <w:pPr>
              <w:rPr>
                <w:rFonts w:ascii="Arial" w:hAnsi="Arial" w:cs="Arial"/>
                <w:b/>
                <w:bCs/>
              </w:rPr>
            </w:pPr>
          </w:p>
          <w:p w14:paraId="7022D93B" w14:textId="77777777" w:rsidR="00543F98" w:rsidRPr="0047630A" w:rsidRDefault="00543F98" w:rsidP="00F8393C">
            <w:pPr>
              <w:rPr>
                <w:rFonts w:ascii="Arial" w:hAnsi="Arial" w:cs="Arial"/>
                <w:b/>
                <w:bCs/>
              </w:rPr>
            </w:pPr>
          </w:p>
          <w:p w14:paraId="03F4A4D9" w14:textId="77777777" w:rsidR="00543F98" w:rsidRPr="0047630A" w:rsidRDefault="00543F98" w:rsidP="009E6611">
            <w:pPr>
              <w:rPr>
                <w:rFonts w:ascii="Arial" w:hAnsi="Arial" w:cs="Arial"/>
                <w:b/>
                <w:bCs/>
              </w:rPr>
            </w:pPr>
          </w:p>
        </w:tc>
        <w:tc>
          <w:tcPr>
            <w:tcW w:w="7655" w:type="dxa"/>
          </w:tcPr>
          <w:p w14:paraId="5B64C869" w14:textId="77777777" w:rsidR="00543F98" w:rsidRPr="0047630A" w:rsidRDefault="00543F98" w:rsidP="005F595E">
            <w:pPr>
              <w:jc w:val="both"/>
              <w:rPr>
                <w:rFonts w:ascii="Arial" w:hAnsi="Arial" w:cs="Arial"/>
              </w:rPr>
            </w:pPr>
            <w:r w:rsidRPr="0047630A">
              <w:rPr>
                <w:rFonts w:ascii="Arial" w:hAnsi="Arial" w:cs="Arial"/>
              </w:rPr>
              <w:t>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w:t>
            </w:r>
            <w:r w:rsidR="00387421" w:rsidRPr="0047630A">
              <w:rPr>
                <w:rFonts w:ascii="Arial" w:hAnsi="Arial" w:cs="Arial"/>
              </w:rPr>
              <w:t>:</w:t>
            </w:r>
          </w:p>
          <w:p w14:paraId="44694B19" w14:textId="77777777" w:rsidR="00543F98" w:rsidRPr="0047630A" w:rsidRDefault="00543F98" w:rsidP="005F595E">
            <w:pPr>
              <w:jc w:val="both"/>
              <w:rPr>
                <w:rFonts w:ascii="Arial" w:hAnsi="Arial" w:cs="Arial"/>
              </w:rPr>
            </w:pPr>
          </w:p>
          <w:p w14:paraId="1672C797" w14:textId="4A9A9E60" w:rsidR="00543F98" w:rsidRPr="0047630A" w:rsidRDefault="00543F98" w:rsidP="005F595E">
            <w:pPr>
              <w:jc w:val="both"/>
              <w:rPr>
                <w:rFonts w:ascii="Arial" w:hAnsi="Arial" w:cs="Arial"/>
              </w:rPr>
            </w:pPr>
            <w:r w:rsidRPr="0047630A">
              <w:rPr>
                <w:rFonts w:ascii="Arial" w:hAnsi="Arial" w:cs="Arial"/>
              </w:rPr>
              <w:t xml:space="preserve">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w:t>
            </w:r>
            <w:proofErr w:type="gramStart"/>
            <w:r w:rsidR="0002137E">
              <w:rPr>
                <w:rFonts w:ascii="Arial" w:hAnsi="Arial" w:cs="Arial"/>
              </w:rPr>
              <w:t xml:space="preserve">Clinical </w:t>
            </w:r>
            <w:r w:rsidRPr="0047630A">
              <w:rPr>
                <w:rFonts w:ascii="Arial" w:hAnsi="Arial" w:cs="Arial"/>
              </w:rPr>
              <w:t xml:space="preserve"> Officer</w:t>
            </w:r>
            <w:proofErr w:type="gramEnd"/>
            <w:r w:rsidRPr="0047630A">
              <w:rPr>
                <w:rFonts w:ascii="Arial" w:hAnsi="Arial" w:cs="Arial"/>
              </w:rPr>
              <w:t xml:space="preserve"> not later than 31</w:t>
            </w:r>
            <w:r w:rsidRPr="0047630A">
              <w:rPr>
                <w:rFonts w:ascii="Arial" w:hAnsi="Arial" w:cs="Arial"/>
                <w:vertAlign w:val="superscript"/>
              </w:rPr>
              <w:t>st</w:t>
            </w:r>
            <w:r w:rsidRPr="0047630A">
              <w:rPr>
                <w:rFonts w:ascii="Arial" w:hAnsi="Arial" w:cs="Arial"/>
              </w:rPr>
              <w:t xml:space="preserve"> January in the following year.</w:t>
            </w:r>
          </w:p>
          <w:p w14:paraId="4C5FA699" w14:textId="77777777" w:rsidR="00543F98" w:rsidRPr="0047630A" w:rsidRDefault="00543F98" w:rsidP="005F595E">
            <w:pPr>
              <w:jc w:val="both"/>
              <w:rPr>
                <w:rFonts w:ascii="Arial" w:hAnsi="Arial" w:cs="Arial"/>
              </w:rPr>
            </w:pPr>
          </w:p>
          <w:p w14:paraId="0C872502" w14:textId="77777777" w:rsidR="00543F98" w:rsidRPr="0047630A" w:rsidRDefault="00543F98" w:rsidP="005F595E">
            <w:pPr>
              <w:pStyle w:val="BodyText"/>
              <w:jc w:val="both"/>
              <w:rPr>
                <w:sz w:val="20"/>
              </w:rPr>
            </w:pPr>
            <w:r w:rsidRPr="0047630A">
              <w:rPr>
                <w:sz w:val="20"/>
              </w:rPr>
              <w:t xml:space="preserve">B) In addition to the annual statement, a person holding such a post is required, whenever they are performing a function as an employee of the </w:t>
            </w:r>
            <w:smartTag w:uri="urn:schemas-microsoft-com:office:smarttags" w:element="stockticker">
              <w:r w:rsidRPr="0047630A">
                <w:rPr>
                  <w:sz w:val="20"/>
                </w:rPr>
                <w:t>HSE</w:t>
              </w:r>
            </w:smartTag>
            <w:r w:rsidRPr="0047630A">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w:t>
            </w:r>
            <w:r w:rsidRPr="0002137E">
              <w:rPr>
                <w:sz w:val="20"/>
              </w:rPr>
              <w:t xml:space="preserve">Chief </w:t>
            </w:r>
            <w:r w:rsidR="0002137E" w:rsidRPr="0002137E">
              <w:rPr>
                <w:sz w:val="20"/>
              </w:rPr>
              <w:t xml:space="preserve">Clinical </w:t>
            </w:r>
            <w:r w:rsidRPr="0002137E">
              <w:rPr>
                <w:sz w:val="20"/>
              </w:rPr>
              <w:t>Officer</w:t>
            </w:r>
            <w:r w:rsidRPr="0047630A">
              <w:rPr>
                <w:sz w:val="20"/>
              </w:rPr>
              <w:t>.  The function in question cannot be performed unless there are compelling reasons to do so and, if this is the case, those compelling reasons must be stated in writing and must be provided to the C</w:t>
            </w:r>
            <w:r w:rsidR="0002137E">
              <w:rPr>
                <w:sz w:val="20"/>
              </w:rPr>
              <w:t>hief Clinical O</w:t>
            </w:r>
            <w:r w:rsidRPr="0047630A">
              <w:rPr>
                <w:sz w:val="20"/>
              </w:rPr>
              <w:t xml:space="preserve">fficer. </w:t>
            </w:r>
          </w:p>
          <w:p w14:paraId="37A38702" w14:textId="77777777" w:rsidR="00543F98" w:rsidRPr="0047630A" w:rsidRDefault="00543F98" w:rsidP="005F595E">
            <w:pPr>
              <w:jc w:val="both"/>
              <w:rPr>
                <w:rFonts w:ascii="Arial" w:hAnsi="Arial" w:cs="Arial"/>
              </w:rPr>
            </w:pPr>
          </w:p>
          <w:p w14:paraId="177F23EE" w14:textId="7AF3D97D" w:rsidR="00BE491B" w:rsidRPr="00300F17" w:rsidRDefault="00BE491B" w:rsidP="00BE491B">
            <w:pPr>
              <w:rPr>
                <w:rFonts w:ascii="Arial" w:hAnsi="Arial" w:cs="Arial"/>
              </w:rPr>
            </w:pPr>
            <w:r w:rsidRPr="0047630A">
              <w:rPr>
                <w:rFonts w:ascii="Arial" w:hAnsi="Arial" w:cs="Arial"/>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8" w:history="1">
              <w:r w:rsidRPr="0047630A">
                <w:rPr>
                  <w:rStyle w:val="Hyperlink"/>
                  <w:rFonts w:ascii="Arial" w:hAnsi="Arial" w:cs="Arial"/>
                </w:rPr>
                <w:t>https://www.sipo.ie/</w:t>
              </w:r>
            </w:hyperlink>
            <w:r w:rsidRPr="0047630A">
              <w:rPr>
                <w:rFonts w:ascii="Arial" w:hAnsi="Arial" w:cs="Arial"/>
              </w:rPr>
              <w:t>.</w:t>
            </w:r>
          </w:p>
          <w:p w14:paraId="039230E4" w14:textId="77777777" w:rsidR="00543F98" w:rsidRPr="00300F17" w:rsidRDefault="00543F98" w:rsidP="000037FD">
            <w:pPr>
              <w:rPr>
                <w:rFonts w:ascii="Arial" w:hAnsi="Arial" w:cs="Arial"/>
              </w:rPr>
            </w:pPr>
          </w:p>
        </w:tc>
      </w:tr>
    </w:tbl>
    <w:p w14:paraId="78A47687" w14:textId="77777777" w:rsidR="00117CD7" w:rsidRPr="00691A6A" w:rsidRDefault="00117CD7" w:rsidP="000037FD">
      <w:pPr>
        <w:rPr>
          <w:rFonts w:ascii="Arial" w:hAnsi="Arial" w:cs="Arial"/>
          <w:b/>
        </w:rPr>
      </w:pPr>
    </w:p>
    <w:p w14:paraId="5863FFEB" w14:textId="77777777" w:rsidR="00117CD7" w:rsidRPr="00691A6A" w:rsidRDefault="00117CD7" w:rsidP="00543F98">
      <w:pPr>
        <w:jc w:val="center"/>
        <w:rPr>
          <w:rFonts w:ascii="Arial" w:hAnsi="Arial" w:cs="Arial"/>
          <w:b/>
        </w:rPr>
      </w:pPr>
    </w:p>
    <w:sectPr w:rsidR="00117CD7" w:rsidRPr="00691A6A" w:rsidSect="005F595E">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6D551" w14:textId="77777777" w:rsidR="00AB62E5" w:rsidRDefault="00AB62E5" w:rsidP="00543F98">
      <w:r>
        <w:separator/>
      </w:r>
    </w:p>
  </w:endnote>
  <w:endnote w:type="continuationSeparator" w:id="0">
    <w:p w14:paraId="7830040C" w14:textId="77777777" w:rsidR="00AB62E5" w:rsidRDefault="00AB62E5" w:rsidP="00543F98">
      <w:r>
        <w:continuationSeparator/>
      </w:r>
    </w:p>
  </w:endnote>
  <w:endnote w:type="continuationNotice" w:id="1">
    <w:p w14:paraId="6E4F279C" w14:textId="77777777" w:rsidR="00AB62E5" w:rsidRDefault="00AB62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BF32B" w14:textId="77777777" w:rsidR="00C47038" w:rsidRDefault="00C47038">
    <w:pPr>
      <w:pStyle w:val="Footer"/>
      <w:framePr w:wrap="around" w:vAnchor="text" w:hAnchor="margin" w:xAlign="center" w:y="1"/>
      <w:rPr>
        <w:rStyle w:val="PageNumber"/>
      </w:rPr>
    </w:pPr>
  </w:p>
  <w:p w14:paraId="1A4C7730" w14:textId="77777777" w:rsidR="00C47038" w:rsidRDefault="00C47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525794"/>
      <w:docPartObj>
        <w:docPartGallery w:val="Page Numbers (Bottom of Page)"/>
        <w:docPartUnique/>
      </w:docPartObj>
    </w:sdtPr>
    <w:sdtEndPr>
      <w:rPr>
        <w:noProof/>
      </w:rPr>
    </w:sdtEndPr>
    <w:sdtContent>
      <w:p w14:paraId="4C001952" w14:textId="2EF58084" w:rsidR="00C47038" w:rsidRPr="005C7A0C" w:rsidRDefault="00C47038" w:rsidP="005C7A0C">
        <w:pPr>
          <w:pStyle w:val="Footer"/>
          <w:jc w:val="right"/>
        </w:pPr>
        <w:r>
          <w:fldChar w:fldCharType="begin"/>
        </w:r>
        <w:r>
          <w:instrText xml:space="preserve"> PAGE   \* MERGEFORMAT </w:instrText>
        </w:r>
        <w:r>
          <w:fldChar w:fldCharType="separate"/>
        </w:r>
        <w:r w:rsidR="00460EB1">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4176C" w14:textId="77777777" w:rsidR="00AB62E5" w:rsidRDefault="00AB62E5" w:rsidP="00543F98">
      <w:r>
        <w:separator/>
      </w:r>
    </w:p>
  </w:footnote>
  <w:footnote w:type="continuationSeparator" w:id="0">
    <w:p w14:paraId="5487F738" w14:textId="77777777" w:rsidR="00AB62E5" w:rsidRDefault="00AB62E5" w:rsidP="00543F98">
      <w:r>
        <w:continuationSeparator/>
      </w:r>
    </w:p>
  </w:footnote>
  <w:footnote w:type="continuationNotice" w:id="1">
    <w:p w14:paraId="2254CF29" w14:textId="77777777" w:rsidR="00AB62E5" w:rsidRDefault="00AB62E5"/>
  </w:footnote>
  <w:footnote w:id="2">
    <w:p w14:paraId="1797F883" w14:textId="77777777" w:rsidR="00DA0940" w:rsidRPr="0087266C" w:rsidRDefault="00DA0940"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C2567AC" w14:textId="77777777" w:rsidR="00DA0940" w:rsidRPr="00477662" w:rsidRDefault="00DA0940"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p w14:paraId="0207002A" w14:textId="77777777" w:rsidR="00DA0940" w:rsidRPr="00F84940" w:rsidRDefault="00DA0940" w:rsidP="00BE491B">
      <w:pPr>
        <w:rPr>
          <w:rFonts w:ascii="Arial" w:hAnsi="Arial" w:cs="Arial"/>
        </w:rPr>
      </w:pPr>
    </w:p>
    <w:p w14:paraId="619DF418" w14:textId="77777777" w:rsidR="00DA0940" w:rsidRDefault="00DA0940" w:rsidP="00543F98">
      <w:pPr>
        <w:pStyle w:val="FootnoteText"/>
      </w:pPr>
    </w:p>
  </w:footnote>
  <w:footnote w:id="3">
    <w:p w14:paraId="03AA1657" w14:textId="77777777" w:rsidR="00DA0940" w:rsidRPr="00DD13C2" w:rsidRDefault="00DA0940"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21B"/>
    <w:multiLevelType w:val="hybridMultilevel"/>
    <w:tmpl w:val="A06C00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E7371A"/>
    <w:multiLevelType w:val="multilevel"/>
    <w:tmpl w:val="23EA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92CAC"/>
    <w:multiLevelType w:val="hybridMultilevel"/>
    <w:tmpl w:val="F7D8DE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0DC6193C"/>
    <w:multiLevelType w:val="hybridMultilevel"/>
    <w:tmpl w:val="6E2E54E0"/>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153241FF"/>
    <w:multiLevelType w:val="multilevel"/>
    <w:tmpl w:val="41D621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80B83"/>
    <w:multiLevelType w:val="hybridMultilevel"/>
    <w:tmpl w:val="10B67D80"/>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7" w15:restartNumberingAfterBreak="0">
    <w:nsid w:val="18BE6739"/>
    <w:multiLevelType w:val="hybridMultilevel"/>
    <w:tmpl w:val="8C96EF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A8D3C8B"/>
    <w:multiLevelType w:val="hybridMultilevel"/>
    <w:tmpl w:val="B0A2C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CF348C3"/>
    <w:multiLevelType w:val="hybridMultilevel"/>
    <w:tmpl w:val="08A066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DF3176D"/>
    <w:multiLevelType w:val="multilevel"/>
    <w:tmpl w:val="C68C7B8A"/>
    <w:lvl w:ilvl="0">
      <w:numFmt w:val="bullet"/>
      <w:lvlText w:val="·"/>
      <w:lvlJc w:val="left"/>
      <w:pPr>
        <w:tabs>
          <w:tab w:val="left" w:pos="360"/>
        </w:tabs>
      </w:pPr>
      <w:rPr>
        <w:rFonts w:ascii="Symbol" w:eastAsia="Symbol" w:hAnsi="Symbol"/>
        <w:color w:val="000000"/>
        <w:spacing w:val="0"/>
        <w:w w:val="100"/>
        <w:sz w:val="20"/>
        <w:vertAlign w:val="baseline"/>
        <w:lang w:val="en-US"/>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854107"/>
    <w:multiLevelType w:val="hybridMultilevel"/>
    <w:tmpl w:val="8034ABCA"/>
    <w:lvl w:ilvl="0" w:tplc="67C66CB6">
      <w:start w:val="2"/>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21921F62"/>
    <w:multiLevelType w:val="hybridMultilevel"/>
    <w:tmpl w:val="516AA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E14B13"/>
    <w:multiLevelType w:val="hybridMultilevel"/>
    <w:tmpl w:val="C2048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4417ED"/>
    <w:multiLevelType w:val="hybridMultilevel"/>
    <w:tmpl w:val="24DA10F8"/>
    <w:lvl w:ilvl="0" w:tplc="18090001">
      <w:start w:val="1"/>
      <w:numFmt w:val="bullet"/>
      <w:lvlText w:val=""/>
      <w:lvlJc w:val="left"/>
      <w:pPr>
        <w:ind w:left="360" w:hanging="360"/>
      </w:pPr>
      <w:rPr>
        <w:rFonts w:ascii="Symbol" w:hAnsi="Symbol"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0FE44B9"/>
    <w:multiLevelType w:val="hybridMultilevel"/>
    <w:tmpl w:val="6D420D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2E5295B"/>
    <w:multiLevelType w:val="hybridMultilevel"/>
    <w:tmpl w:val="8A542E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9" w15:restartNumberingAfterBreak="0">
    <w:nsid w:val="350B3073"/>
    <w:multiLevelType w:val="hybridMultilevel"/>
    <w:tmpl w:val="4F2A94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70F08D7"/>
    <w:multiLevelType w:val="multilevel"/>
    <w:tmpl w:val="D1EE2968"/>
    <w:styleLink w:val="WWNum39"/>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39577713"/>
    <w:multiLevelType w:val="hybridMultilevel"/>
    <w:tmpl w:val="B7A4AD1A"/>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DD90124"/>
    <w:multiLevelType w:val="hybridMultilevel"/>
    <w:tmpl w:val="C40CB1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4B1058"/>
    <w:multiLevelType w:val="multilevel"/>
    <w:tmpl w:val="464A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A50BC4"/>
    <w:multiLevelType w:val="hybridMultilevel"/>
    <w:tmpl w:val="40E29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78C7D3A"/>
    <w:multiLevelType w:val="hybridMultilevel"/>
    <w:tmpl w:val="4CAA82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8331290"/>
    <w:multiLevelType w:val="hybridMultilevel"/>
    <w:tmpl w:val="08480FE6"/>
    <w:lvl w:ilvl="0" w:tplc="687A96B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4B385EFC"/>
    <w:multiLevelType w:val="hybridMultilevel"/>
    <w:tmpl w:val="4BCC37FA"/>
    <w:lvl w:ilvl="0" w:tplc="18090001">
      <w:start w:val="1"/>
      <w:numFmt w:val="bullet"/>
      <w:lvlText w:val=""/>
      <w:lvlJc w:val="left"/>
      <w:pPr>
        <w:ind w:left="1309" w:hanging="360"/>
      </w:pPr>
      <w:rPr>
        <w:rFonts w:ascii="Symbol" w:hAnsi="Symbol" w:hint="default"/>
      </w:rPr>
    </w:lvl>
    <w:lvl w:ilvl="1" w:tplc="18090003" w:tentative="1">
      <w:start w:val="1"/>
      <w:numFmt w:val="bullet"/>
      <w:lvlText w:val="o"/>
      <w:lvlJc w:val="left"/>
      <w:pPr>
        <w:ind w:left="2029" w:hanging="360"/>
      </w:pPr>
      <w:rPr>
        <w:rFonts w:ascii="Courier New" w:hAnsi="Courier New" w:cs="Courier New" w:hint="default"/>
      </w:rPr>
    </w:lvl>
    <w:lvl w:ilvl="2" w:tplc="18090005" w:tentative="1">
      <w:start w:val="1"/>
      <w:numFmt w:val="bullet"/>
      <w:lvlText w:val=""/>
      <w:lvlJc w:val="left"/>
      <w:pPr>
        <w:ind w:left="2749" w:hanging="360"/>
      </w:pPr>
      <w:rPr>
        <w:rFonts w:ascii="Wingdings" w:hAnsi="Wingdings" w:hint="default"/>
      </w:rPr>
    </w:lvl>
    <w:lvl w:ilvl="3" w:tplc="18090001" w:tentative="1">
      <w:start w:val="1"/>
      <w:numFmt w:val="bullet"/>
      <w:lvlText w:val=""/>
      <w:lvlJc w:val="left"/>
      <w:pPr>
        <w:ind w:left="3469" w:hanging="360"/>
      </w:pPr>
      <w:rPr>
        <w:rFonts w:ascii="Symbol" w:hAnsi="Symbol" w:hint="default"/>
      </w:rPr>
    </w:lvl>
    <w:lvl w:ilvl="4" w:tplc="18090003" w:tentative="1">
      <w:start w:val="1"/>
      <w:numFmt w:val="bullet"/>
      <w:lvlText w:val="o"/>
      <w:lvlJc w:val="left"/>
      <w:pPr>
        <w:ind w:left="4189" w:hanging="360"/>
      </w:pPr>
      <w:rPr>
        <w:rFonts w:ascii="Courier New" w:hAnsi="Courier New" w:cs="Courier New" w:hint="default"/>
      </w:rPr>
    </w:lvl>
    <w:lvl w:ilvl="5" w:tplc="18090005" w:tentative="1">
      <w:start w:val="1"/>
      <w:numFmt w:val="bullet"/>
      <w:lvlText w:val=""/>
      <w:lvlJc w:val="left"/>
      <w:pPr>
        <w:ind w:left="4909" w:hanging="360"/>
      </w:pPr>
      <w:rPr>
        <w:rFonts w:ascii="Wingdings" w:hAnsi="Wingdings" w:hint="default"/>
      </w:rPr>
    </w:lvl>
    <w:lvl w:ilvl="6" w:tplc="18090001" w:tentative="1">
      <w:start w:val="1"/>
      <w:numFmt w:val="bullet"/>
      <w:lvlText w:val=""/>
      <w:lvlJc w:val="left"/>
      <w:pPr>
        <w:ind w:left="5629" w:hanging="360"/>
      </w:pPr>
      <w:rPr>
        <w:rFonts w:ascii="Symbol" w:hAnsi="Symbol" w:hint="default"/>
      </w:rPr>
    </w:lvl>
    <w:lvl w:ilvl="7" w:tplc="18090003" w:tentative="1">
      <w:start w:val="1"/>
      <w:numFmt w:val="bullet"/>
      <w:lvlText w:val="o"/>
      <w:lvlJc w:val="left"/>
      <w:pPr>
        <w:ind w:left="6349" w:hanging="360"/>
      </w:pPr>
      <w:rPr>
        <w:rFonts w:ascii="Courier New" w:hAnsi="Courier New" w:cs="Courier New" w:hint="default"/>
      </w:rPr>
    </w:lvl>
    <w:lvl w:ilvl="8" w:tplc="18090005" w:tentative="1">
      <w:start w:val="1"/>
      <w:numFmt w:val="bullet"/>
      <w:lvlText w:val=""/>
      <w:lvlJc w:val="left"/>
      <w:pPr>
        <w:ind w:left="7069" w:hanging="360"/>
      </w:pPr>
      <w:rPr>
        <w:rFonts w:ascii="Wingdings" w:hAnsi="Wingdings" w:hint="default"/>
      </w:rPr>
    </w:lvl>
  </w:abstractNum>
  <w:abstractNum w:abstractNumId="29" w15:restartNumberingAfterBreak="0">
    <w:nsid w:val="51142A29"/>
    <w:multiLevelType w:val="multilevel"/>
    <w:tmpl w:val="5C3E2F86"/>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18B0E91"/>
    <w:multiLevelType w:val="hybridMultilevel"/>
    <w:tmpl w:val="B3EE4F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1F618C9"/>
    <w:multiLevelType w:val="hybridMultilevel"/>
    <w:tmpl w:val="9B64D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F051F4"/>
    <w:multiLevelType w:val="hybridMultilevel"/>
    <w:tmpl w:val="AE2675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571767BA"/>
    <w:multiLevelType w:val="hybridMultilevel"/>
    <w:tmpl w:val="A0F6AC6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4" w15:restartNumberingAfterBreak="0">
    <w:nsid w:val="5733762E"/>
    <w:multiLevelType w:val="hybridMultilevel"/>
    <w:tmpl w:val="4E14A9D6"/>
    <w:lvl w:ilvl="0" w:tplc="4FE694FE">
      <w:start w:val="1"/>
      <w:numFmt w:val="lowerLetter"/>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83234F2"/>
    <w:multiLevelType w:val="multilevel"/>
    <w:tmpl w:val="EC04EC60"/>
    <w:lvl w:ilvl="0">
      <w:start w:val="1"/>
      <w:numFmt w:val="upp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B7249AB"/>
    <w:multiLevelType w:val="hybridMultilevel"/>
    <w:tmpl w:val="B3A40A8A"/>
    <w:lvl w:ilvl="0" w:tplc="08090001">
      <w:start w:val="1"/>
      <w:numFmt w:val="bullet"/>
      <w:lvlText w:val=""/>
      <w:lvlJc w:val="left"/>
      <w:pPr>
        <w:ind w:left="720" w:hanging="360"/>
      </w:pPr>
      <w:rPr>
        <w:rFonts w:ascii="Symbol" w:hAnsi="Symbol"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C3A43B1"/>
    <w:multiLevelType w:val="hybridMultilevel"/>
    <w:tmpl w:val="E3A6F0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D21644"/>
    <w:multiLevelType w:val="hybridMultilevel"/>
    <w:tmpl w:val="E78EC7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6FD50542"/>
    <w:multiLevelType w:val="hybridMultilevel"/>
    <w:tmpl w:val="CA06C2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3A01503"/>
    <w:multiLevelType w:val="hybridMultilevel"/>
    <w:tmpl w:val="A2A8A02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2"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AC5512"/>
    <w:multiLevelType w:val="hybridMultilevel"/>
    <w:tmpl w:val="88FA51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338845388">
    <w:abstractNumId w:val="3"/>
  </w:num>
  <w:num w:numId="2" w16cid:durableId="35933971">
    <w:abstractNumId w:val="4"/>
  </w:num>
  <w:num w:numId="3" w16cid:durableId="36397141">
    <w:abstractNumId w:val="33"/>
  </w:num>
  <w:num w:numId="4" w16cid:durableId="76365012">
    <w:abstractNumId w:val="15"/>
  </w:num>
  <w:num w:numId="5" w16cid:durableId="575820974">
    <w:abstractNumId w:val="3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9094712">
    <w:abstractNumId w:val="24"/>
  </w:num>
  <w:num w:numId="7" w16cid:durableId="1986736137">
    <w:abstractNumId w:val="34"/>
  </w:num>
  <w:num w:numId="8" w16cid:durableId="949625535">
    <w:abstractNumId w:val="17"/>
  </w:num>
  <w:num w:numId="9" w16cid:durableId="374817649">
    <w:abstractNumId w:val="16"/>
  </w:num>
  <w:num w:numId="10" w16cid:durableId="399907086">
    <w:abstractNumId w:val="7"/>
  </w:num>
  <w:num w:numId="11" w16cid:durableId="1289431499">
    <w:abstractNumId w:val="19"/>
  </w:num>
  <w:num w:numId="12" w16cid:durableId="714814007">
    <w:abstractNumId w:val="0"/>
  </w:num>
  <w:num w:numId="13" w16cid:durableId="1208178634">
    <w:abstractNumId w:val="38"/>
  </w:num>
  <w:num w:numId="14" w16cid:durableId="227149547">
    <w:abstractNumId w:val="6"/>
  </w:num>
  <w:num w:numId="15" w16cid:durableId="1802574810">
    <w:abstractNumId w:val="8"/>
  </w:num>
  <w:num w:numId="16" w16cid:durableId="335576706">
    <w:abstractNumId w:val="29"/>
  </w:num>
  <w:num w:numId="17" w16cid:durableId="1796483504">
    <w:abstractNumId w:val="35"/>
  </w:num>
  <w:num w:numId="18" w16cid:durableId="1205946208">
    <w:abstractNumId w:val="42"/>
  </w:num>
  <w:num w:numId="19" w16cid:durableId="100146722">
    <w:abstractNumId w:val="27"/>
  </w:num>
  <w:num w:numId="20" w16cid:durableId="356009223">
    <w:abstractNumId w:val="11"/>
  </w:num>
  <w:num w:numId="21" w16cid:durableId="493227507">
    <w:abstractNumId w:val="41"/>
  </w:num>
  <w:num w:numId="22" w16cid:durableId="677275644">
    <w:abstractNumId w:val="23"/>
  </w:num>
  <w:num w:numId="23" w16cid:durableId="1103454120">
    <w:abstractNumId w:val="10"/>
  </w:num>
  <w:num w:numId="24" w16cid:durableId="871184310">
    <w:abstractNumId w:val="12"/>
  </w:num>
  <w:num w:numId="25" w16cid:durableId="1259368906">
    <w:abstractNumId w:val="31"/>
  </w:num>
  <w:num w:numId="26" w16cid:durableId="1745059643">
    <w:abstractNumId w:val="5"/>
  </w:num>
  <w:num w:numId="27" w16cid:durableId="808281086">
    <w:abstractNumId w:val="1"/>
  </w:num>
  <w:num w:numId="28" w16cid:durableId="1661887114">
    <w:abstractNumId w:val="43"/>
  </w:num>
  <w:num w:numId="29" w16cid:durableId="1173032800">
    <w:abstractNumId w:val="13"/>
  </w:num>
  <w:num w:numId="30" w16cid:durableId="1757048671">
    <w:abstractNumId w:val="18"/>
  </w:num>
  <w:num w:numId="31" w16cid:durableId="1905984654">
    <w:abstractNumId w:val="32"/>
  </w:num>
  <w:num w:numId="32" w16cid:durableId="849874081">
    <w:abstractNumId w:val="25"/>
  </w:num>
  <w:num w:numId="33" w16cid:durableId="241765234">
    <w:abstractNumId w:val="26"/>
  </w:num>
  <w:num w:numId="34" w16cid:durableId="1888684342">
    <w:abstractNumId w:val="14"/>
  </w:num>
  <w:num w:numId="35" w16cid:durableId="1939562949">
    <w:abstractNumId w:val="39"/>
  </w:num>
  <w:num w:numId="36" w16cid:durableId="2034837908">
    <w:abstractNumId w:val="30"/>
  </w:num>
  <w:num w:numId="37" w16cid:durableId="1642075689">
    <w:abstractNumId w:val="21"/>
  </w:num>
  <w:num w:numId="38" w16cid:durableId="1686857883">
    <w:abstractNumId w:val="28"/>
  </w:num>
  <w:num w:numId="39" w16cid:durableId="1776092547">
    <w:abstractNumId w:val="37"/>
  </w:num>
  <w:num w:numId="40" w16cid:durableId="350113484">
    <w:abstractNumId w:val="20"/>
    <w:lvlOverride w:ilvl="0">
      <w:lvl w:ilvl="0">
        <w:numFmt w:val="bullet"/>
        <w:lvlText w:val=""/>
        <w:lvlJc w:val="left"/>
        <w:pPr>
          <w:ind w:left="360" w:hanging="360"/>
        </w:pPr>
        <w:rPr>
          <w:rFonts w:ascii="Symbol" w:hAnsi="Symbol"/>
          <w:color w:val="auto"/>
        </w:rPr>
      </w:lvl>
    </w:lvlOverride>
  </w:num>
  <w:num w:numId="41" w16cid:durableId="1390303419">
    <w:abstractNumId w:val="20"/>
  </w:num>
  <w:num w:numId="42" w16cid:durableId="1962149125">
    <w:abstractNumId w:val="40"/>
  </w:num>
  <w:num w:numId="43" w16cid:durableId="1926062716">
    <w:abstractNumId w:val="9"/>
  </w:num>
  <w:num w:numId="44" w16cid:durableId="347021499">
    <w:abstractNumId w:val="2"/>
  </w:num>
  <w:num w:numId="45" w16cid:durableId="1054812231">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B11"/>
    <w:rsid w:val="00010146"/>
    <w:rsid w:val="00014409"/>
    <w:rsid w:val="00016C4B"/>
    <w:rsid w:val="0002137E"/>
    <w:rsid w:val="000229F5"/>
    <w:rsid w:val="000314A4"/>
    <w:rsid w:val="00035390"/>
    <w:rsid w:val="00035980"/>
    <w:rsid w:val="00052CBF"/>
    <w:rsid w:val="000531DB"/>
    <w:rsid w:val="00062F0A"/>
    <w:rsid w:val="000631B5"/>
    <w:rsid w:val="00063F8A"/>
    <w:rsid w:val="00071415"/>
    <w:rsid w:val="000808A9"/>
    <w:rsid w:val="0008668F"/>
    <w:rsid w:val="00091D46"/>
    <w:rsid w:val="00095C1D"/>
    <w:rsid w:val="000A5452"/>
    <w:rsid w:val="000A5BC8"/>
    <w:rsid w:val="000A7350"/>
    <w:rsid w:val="000B7318"/>
    <w:rsid w:val="000B77A7"/>
    <w:rsid w:val="000C40B3"/>
    <w:rsid w:val="000D3887"/>
    <w:rsid w:val="000D5964"/>
    <w:rsid w:val="000E0396"/>
    <w:rsid w:val="000E1A09"/>
    <w:rsid w:val="000E75DB"/>
    <w:rsid w:val="000E7B8E"/>
    <w:rsid w:val="000F271C"/>
    <w:rsid w:val="0010629B"/>
    <w:rsid w:val="001109AB"/>
    <w:rsid w:val="00113244"/>
    <w:rsid w:val="001142DE"/>
    <w:rsid w:val="00117CD7"/>
    <w:rsid w:val="001228CF"/>
    <w:rsid w:val="00130737"/>
    <w:rsid w:val="001377FC"/>
    <w:rsid w:val="00146E23"/>
    <w:rsid w:val="00153F94"/>
    <w:rsid w:val="00156AE0"/>
    <w:rsid w:val="00156D0B"/>
    <w:rsid w:val="00163957"/>
    <w:rsid w:val="001644AE"/>
    <w:rsid w:val="00166839"/>
    <w:rsid w:val="00170529"/>
    <w:rsid w:val="00172B5F"/>
    <w:rsid w:val="0017732B"/>
    <w:rsid w:val="00177D2A"/>
    <w:rsid w:val="0018179A"/>
    <w:rsid w:val="0018387C"/>
    <w:rsid w:val="00185EBC"/>
    <w:rsid w:val="00192B8F"/>
    <w:rsid w:val="00195968"/>
    <w:rsid w:val="00197AA8"/>
    <w:rsid w:val="001A5E8D"/>
    <w:rsid w:val="001A7323"/>
    <w:rsid w:val="001A7F9A"/>
    <w:rsid w:val="001B5F31"/>
    <w:rsid w:val="001B7249"/>
    <w:rsid w:val="001C088E"/>
    <w:rsid w:val="001E1C1E"/>
    <w:rsid w:val="001E20AA"/>
    <w:rsid w:val="001E2BE5"/>
    <w:rsid w:val="001E47A4"/>
    <w:rsid w:val="001F105E"/>
    <w:rsid w:val="00200B29"/>
    <w:rsid w:val="00220D15"/>
    <w:rsid w:val="00234188"/>
    <w:rsid w:val="0023552F"/>
    <w:rsid w:val="002403BC"/>
    <w:rsid w:val="0024231B"/>
    <w:rsid w:val="0025144B"/>
    <w:rsid w:val="00254B38"/>
    <w:rsid w:val="0025664A"/>
    <w:rsid w:val="00257231"/>
    <w:rsid w:val="00260C8B"/>
    <w:rsid w:val="00262E3D"/>
    <w:rsid w:val="00270A58"/>
    <w:rsid w:val="00286130"/>
    <w:rsid w:val="00286FA8"/>
    <w:rsid w:val="0029014C"/>
    <w:rsid w:val="002A1DEB"/>
    <w:rsid w:val="002B2AD3"/>
    <w:rsid w:val="002B34FE"/>
    <w:rsid w:val="002B54A1"/>
    <w:rsid w:val="002C2997"/>
    <w:rsid w:val="002D308B"/>
    <w:rsid w:val="002F1636"/>
    <w:rsid w:val="00300F17"/>
    <w:rsid w:val="00304AD9"/>
    <w:rsid w:val="00312DD3"/>
    <w:rsid w:val="003142C7"/>
    <w:rsid w:val="003237BB"/>
    <w:rsid w:val="0032570D"/>
    <w:rsid w:val="00326E07"/>
    <w:rsid w:val="00331995"/>
    <w:rsid w:val="00337105"/>
    <w:rsid w:val="0033762B"/>
    <w:rsid w:val="003535A2"/>
    <w:rsid w:val="00354107"/>
    <w:rsid w:val="0035717C"/>
    <w:rsid w:val="00357372"/>
    <w:rsid w:val="00371A33"/>
    <w:rsid w:val="00380AEF"/>
    <w:rsid w:val="0038472F"/>
    <w:rsid w:val="00384F2E"/>
    <w:rsid w:val="00385B09"/>
    <w:rsid w:val="003864D1"/>
    <w:rsid w:val="00387421"/>
    <w:rsid w:val="00393B90"/>
    <w:rsid w:val="003A28D3"/>
    <w:rsid w:val="003A5F4F"/>
    <w:rsid w:val="003A6182"/>
    <w:rsid w:val="003A6883"/>
    <w:rsid w:val="003B0FA2"/>
    <w:rsid w:val="003B18E5"/>
    <w:rsid w:val="003C4A8B"/>
    <w:rsid w:val="003C69A1"/>
    <w:rsid w:val="003E6EB2"/>
    <w:rsid w:val="003E6EFB"/>
    <w:rsid w:val="003F586D"/>
    <w:rsid w:val="00400B1B"/>
    <w:rsid w:val="00401E6A"/>
    <w:rsid w:val="00402FEF"/>
    <w:rsid w:val="00407FCC"/>
    <w:rsid w:val="0041250A"/>
    <w:rsid w:val="00421329"/>
    <w:rsid w:val="00426EBD"/>
    <w:rsid w:val="0044373F"/>
    <w:rsid w:val="00446266"/>
    <w:rsid w:val="00446EE1"/>
    <w:rsid w:val="00460EB1"/>
    <w:rsid w:val="00463454"/>
    <w:rsid w:val="00470473"/>
    <w:rsid w:val="00475256"/>
    <w:rsid w:val="00475884"/>
    <w:rsid w:val="0047630A"/>
    <w:rsid w:val="00477AEF"/>
    <w:rsid w:val="004831DD"/>
    <w:rsid w:val="00493167"/>
    <w:rsid w:val="004A02C9"/>
    <w:rsid w:val="004B5E30"/>
    <w:rsid w:val="004C2CFD"/>
    <w:rsid w:val="004C78F8"/>
    <w:rsid w:val="004D2CA2"/>
    <w:rsid w:val="004E292D"/>
    <w:rsid w:val="004E4A74"/>
    <w:rsid w:val="004E7785"/>
    <w:rsid w:val="004F1C09"/>
    <w:rsid w:val="004F2F73"/>
    <w:rsid w:val="004F59E4"/>
    <w:rsid w:val="004F7041"/>
    <w:rsid w:val="00500624"/>
    <w:rsid w:val="005031AA"/>
    <w:rsid w:val="005068B3"/>
    <w:rsid w:val="005150A5"/>
    <w:rsid w:val="00516522"/>
    <w:rsid w:val="00520CAA"/>
    <w:rsid w:val="00521CFC"/>
    <w:rsid w:val="0053379A"/>
    <w:rsid w:val="00543F98"/>
    <w:rsid w:val="005529C8"/>
    <w:rsid w:val="005603EA"/>
    <w:rsid w:val="00573978"/>
    <w:rsid w:val="00577A42"/>
    <w:rsid w:val="00587B7A"/>
    <w:rsid w:val="00593BDB"/>
    <w:rsid w:val="00593D2E"/>
    <w:rsid w:val="005B0BA8"/>
    <w:rsid w:val="005B29E2"/>
    <w:rsid w:val="005C3EA4"/>
    <w:rsid w:val="005C468A"/>
    <w:rsid w:val="005C7A0C"/>
    <w:rsid w:val="005D205B"/>
    <w:rsid w:val="005E5F09"/>
    <w:rsid w:val="005F10AC"/>
    <w:rsid w:val="005F4050"/>
    <w:rsid w:val="005F595E"/>
    <w:rsid w:val="0060082A"/>
    <w:rsid w:val="00607E0B"/>
    <w:rsid w:val="00611576"/>
    <w:rsid w:val="00612157"/>
    <w:rsid w:val="00617150"/>
    <w:rsid w:val="00626025"/>
    <w:rsid w:val="0064026D"/>
    <w:rsid w:val="00647198"/>
    <w:rsid w:val="006544F8"/>
    <w:rsid w:val="00671C9E"/>
    <w:rsid w:val="00673493"/>
    <w:rsid w:val="00681DE4"/>
    <w:rsid w:val="00682781"/>
    <w:rsid w:val="0068665D"/>
    <w:rsid w:val="00691A6A"/>
    <w:rsid w:val="006A2668"/>
    <w:rsid w:val="006A54F6"/>
    <w:rsid w:val="006B0259"/>
    <w:rsid w:val="006B7EE6"/>
    <w:rsid w:val="006D175E"/>
    <w:rsid w:val="006F29EC"/>
    <w:rsid w:val="006F6EB4"/>
    <w:rsid w:val="00702963"/>
    <w:rsid w:val="007042D4"/>
    <w:rsid w:val="00705C73"/>
    <w:rsid w:val="00710B13"/>
    <w:rsid w:val="00712389"/>
    <w:rsid w:val="00720CE5"/>
    <w:rsid w:val="00730985"/>
    <w:rsid w:val="00742481"/>
    <w:rsid w:val="00750EE0"/>
    <w:rsid w:val="00752028"/>
    <w:rsid w:val="00761E93"/>
    <w:rsid w:val="00762F30"/>
    <w:rsid w:val="00770772"/>
    <w:rsid w:val="007740FF"/>
    <w:rsid w:val="007743DC"/>
    <w:rsid w:val="007918C8"/>
    <w:rsid w:val="00795998"/>
    <w:rsid w:val="007B3B6F"/>
    <w:rsid w:val="007C3935"/>
    <w:rsid w:val="007C7FBF"/>
    <w:rsid w:val="007D0A90"/>
    <w:rsid w:val="007D2E37"/>
    <w:rsid w:val="007D391F"/>
    <w:rsid w:val="007D43A7"/>
    <w:rsid w:val="007D4AFA"/>
    <w:rsid w:val="007D639C"/>
    <w:rsid w:val="007D7F5B"/>
    <w:rsid w:val="007F6BBE"/>
    <w:rsid w:val="00805F8A"/>
    <w:rsid w:val="008127CD"/>
    <w:rsid w:val="008140AE"/>
    <w:rsid w:val="00835025"/>
    <w:rsid w:val="00851EE8"/>
    <w:rsid w:val="0085347B"/>
    <w:rsid w:val="00877B52"/>
    <w:rsid w:val="00890A2B"/>
    <w:rsid w:val="00894003"/>
    <w:rsid w:val="008950F1"/>
    <w:rsid w:val="008A014A"/>
    <w:rsid w:val="008A0C4C"/>
    <w:rsid w:val="008A1A51"/>
    <w:rsid w:val="008A6CFF"/>
    <w:rsid w:val="008B0197"/>
    <w:rsid w:val="008B0399"/>
    <w:rsid w:val="008B1BCD"/>
    <w:rsid w:val="008B5D3D"/>
    <w:rsid w:val="008E1FC5"/>
    <w:rsid w:val="008E6671"/>
    <w:rsid w:val="008F056B"/>
    <w:rsid w:val="00900BAC"/>
    <w:rsid w:val="00913D19"/>
    <w:rsid w:val="00920C7A"/>
    <w:rsid w:val="00920FE7"/>
    <w:rsid w:val="00924F27"/>
    <w:rsid w:val="00927042"/>
    <w:rsid w:val="00940FB7"/>
    <w:rsid w:val="009416AB"/>
    <w:rsid w:val="009441FF"/>
    <w:rsid w:val="00945398"/>
    <w:rsid w:val="00946CC4"/>
    <w:rsid w:val="00955918"/>
    <w:rsid w:val="00956339"/>
    <w:rsid w:val="009569C6"/>
    <w:rsid w:val="009713C6"/>
    <w:rsid w:val="00982F38"/>
    <w:rsid w:val="00985DA6"/>
    <w:rsid w:val="009864B5"/>
    <w:rsid w:val="009A06A5"/>
    <w:rsid w:val="009A5C4D"/>
    <w:rsid w:val="009B6BF8"/>
    <w:rsid w:val="009C7692"/>
    <w:rsid w:val="009E4E23"/>
    <w:rsid w:val="009E6611"/>
    <w:rsid w:val="00A220B3"/>
    <w:rsid w:val="00A23055"/>
    <w:rsid w:val="00A248F8"/>
    <w:rsid w:val="00A26ABD"/>
    <w:rsid w:val="00A3037E"/>
    <w:rsid w:val="00A31CE6"/>
    <w:rsid w:val="00A33245"/>
    <w:rsid w:val="00A35B00"/>
    <w:rsid w:val="00A36C78"/>
    <w:rsid w:val="00A36FE9"/>
    <w:rsid w:val="00A41ED2"/>
    <w:rsid w:val="00A42F16"/>
    <w:rsid w:val="00A500F4"/>
    <w:rsid w:val="00A606BE"/>
    <w:rsid w:val="00A772DC"/>
    <w:rsid w:val="00A83450"/>
    <w:rsid w:val="00A847E5"/>
    <w:rsid w:val="00A8573A"/>
    <w:rsid w:val="00A85FAD"/>
    <w:rsid w:val="00AB3CA9"/>
    <w:rsid w:val="00AB4063"/>
    <w:rsid w:val="00AB59A1"/>
    <w:rsid w:val="00AB62E5"/>
    <w:rsid w:val="00AC0E19"/>
    <w:rsid w:val="00AC105F"/>
    <w:rsid w:val="00AC325C"/>
    <w:rsid w:val="00AD0941"/>
    <w:rsid w:val="00AD5FBF"/>
    <w:rsid w:val="00AD743F"/>
    <w:rsid w:val="00AE50CD"/>
    <w:rsid w:val="00B07ECF"/>
    <w:rsid w:val="00B12F62"/>
    <w:rsid w:val="00B13527"/>
    <w:rsid w:val="00B16EE7"/>
    <w:rsid w:val="00B179AE"/>
    <w:rsid w:val="00B45750"/>
    <w:rsid w:val="00B61119"/>
    <w:rsid w:val="00B71CA6"/>
    <w:rsid w:val="00B727A2"/>
    <w:rsid w:val="00B82DE5"/>
    <w:rsid w:val="00B85A4B"/>
    <w:rsid w:val="00B956E9"/>
    <w:rsid w:val="00BA068D"/>
    <w:rsid w:val="00BA14C2"/>
    <w:rsid w:val="00BA4623"/>
    <w:rsid w:val="00BD3C2F"/>
    <w:rsid w:val="00BD5194"/>
    <w:rsid w:val="00BE2087"/>
    <w:rsid w:val="00BE491B"/>
    <w:rsid w:val="00BE4B1F"/>
    <w:rsid w:val="00BE4E0D"/>
    <w:rsid w:val="00BF1D1C"/>
    <w:rsid w:val="00BF475E"/>
    <w:rsid w:val="00C07863"/>
    <w:rsid w:val="00C148B3"/>
    <w:rsid w:val="00C17632"/>
    <w:rsid w:val="00C2207B"/>
    <w:rsid w:val="00C27EBA"/>
    <w:rsid w:val="00C36670"/>
    <w:rsid w:val="00C438C1"/>
    <w:rsid w:val="00C47038"/>
    <w:rsid w:val="00C50FC4"/>
    <w:rsid w:val="00C57CEC"/>
    <w:rsid w:val="00C71C5E"/>
    <w:rsid w:val="00C76544"/>
    <w:rsid w:val="00C77089"/>
    <w:rsid w:val="00C86F45"/>
    <w:rsid w:val="00C9270F"/>
    <w:rsid w:val="00CA03A9"/>
    <w:rsid w:val="00CA12C1"/>
    <w:rsid w:val="00CB2C3A"/>
    <w:rsid w:val="00CC082D"/>
    <w:rsid w:val="00CC2034"/>
    <w:rsid w:val="00CC673A"/>
    <w:rsid w:val="00CE3011"/>
    <w:rsid w:val="00CE3D8A"/>
    <w:rsid w:val="00CE499C"/>
    <w:rsid w:val="00D12843"/>
    <w:rsid w:val="00D203B1"/>
    <w:rsid w:val="00D20BF3"/>
    <w:rsid w:val="00D22DAB"/>
    <w:rsid w:val="00D34192"/>
    <w:rsid w:val="00D345CA"/>
    <w:rsid w:val="00D35DF5"/>
    <w:rsid w:val="00D36032"/>
    <w:rsid w:val="00D4435E"/>
    <w:rsid w:val="00D622E0"/>
    <w:rsid w:val="00D65F72"/>
    <w:rsid w:val="00D8383A"/>
    <w:rsid w:val="00D844B6"/>
    <w:rsid w:val="00D906AB"/>
    <w:rsid w:val="00DA0940"/>
    <w:rsid w:val="00DA7FD3"/>
    <w:rsid w:val="00DB3E08"/>
    <w:rsid w:val="00DB5604"/>
    <w:rsid w:val="00DC1DBD"/>
    <w:rsid w:val="00DC3806"/>
    <w:rsid w:val="00DE2335"/>
    <w:rsid w:val="00DF33C3"/>
    <w:rsid w:val="00E04092"/>
    <w:rsid w:val="00E04E82"/>
    <w:rsid w:val="00E17138"/>
    <w:rsid w:val="00E27ACC"/>
    <w:rsid w:val="00E331C8"/>
    <w:rsid w:val="00E45386"/>
    <w:rsid w:val="00E46007"/>
    <w:rsid w:val="00E46F0F"/>
    <w:rsid w:val="00E53F9F"/>
    <w:rsid w:val="00E64E67"/>
    <w:rsid w:val="00E65F45"/>
    <w:rsid w:val="00E660FE"/>
    <w:rsid w:val="00E77239"/>
    <w:rsid w:val="00E802AF"/>
    <w:rsid w:val="00E90FEC"/>
    <w:rsid w:val="00E9184D"/>
    <w:rsid w:val="00EB1196"/>
    <w:rsid w:val="00EB3C67"/>
    <w:rsid w:val="00EB5E72"/>
    <w:rsid w:val="00EB7809"/>
    <w:rsid w:val="00EC3C8E"/>
    <w:rsid w:val="00EC6E36"/>
    <w:rsid w:val="00ED15F3"/>
    <w:rsid w:val="00EF2D83"/>
    <w:rsid w:val="00EF42C1"/>
    <w:rsid w:val="00EF5A89"/>
    <w:rsid w:val="00F0000C"/>
    <w:rsid w:val="00F04CA4"/>
    <w:rsid w:val="00F105D9"/>
    <w:rsid w:val="00F10F3C"/>
    <w:rsid w:val="00F1158C"/>
    <w:rsid w:val="00F20301"/>
    <w:rsid w:val="00F2055F"/>
    <w:rsid w:val="00F22231"/>
    <w:rsid w:val="00F24308"/>
    <w:rsid w:val="00F248E1"/>
    <w:rsid w:val="00F25785"/>
    <w:rsid w:val="00F300FB"/>
    <w:rsid w:val="00F41105"/>
    <w:rsid w:val="00F415C8"/>
    <w:rsid w:val="00F6254C"/>
    <w:rsid w:val="00F63857"/>
    <w:rsid w:val="00F67084"/>
    <w:rsid w:val="00F8393C"/>
    <w:rsid w:val="00F83B46"/>
    <w:rsid w:val="00F857FE"/>
    <w:rsid w:val="00F85E66"/>
    <w:rsid w:val="00F870F8"/>
    <w:rsid w:val="00F91502"/>
    <w:rsid w:val="00F928ED"/>
    <w:rsid w:val="00FB0113"/>
    <w:rsid w:val="00FB635E"/>
    <w:rsid w:val="00FC12B2"/>
    <w:rsid w:val="00FC4FED"/>
    <w:rsid w:val="00FC5565"/>
    <w:rsid w:val="00FC7AD7"/>
    <w:rsid w:val="00FD1786"/>
    <w:rsid w:val="00FD7DA1"/>
    <w:rsid w:val="00FE6817"/>
    <w:rsid w:val="00FF328B"/>
    <w:rsid w:val="00FF3834"/>
    <w:rsid w:val="0108CB39"/>
    <w:rsid w:val="02D5EA70"/>
    <w:rsid w:val="033A1E7E"/>
    <w:rsid w:val="0D261876"/>
    <w:rsid w:val="0E08572C"/>
    <w:rsid w:val="150A38B4"/>
    <w:rsid w:val="15312A5B"/>
    <w:rsid w:val="1CB32548"/>
    <w:rsid w:val="1D51B96B"/>
    <w:rsid w:val="1E9438B1"/>
    <w:rsid w:val="1F0BB28E"/>
    <w:rsid w:val="2033B614"/>
    <w:rsid w:val="22760449"/>
    <w:rsid w:val="2609F1F2"/>
    <w:rsid w:val="2DB0A599"/>
    <w:rsid w:val="2FCD5A8D"/>
    <w:rsid w:val="30269439"/>
    <w:rsid w:val="32289BF1"/>
    <w:rsid w:val="3420CAA6"/>
    <w:rsid w:val="36E80779"/>
    <w:rsid w:val="3724A210"/>
    <w:rsid w:val="37341CF4"/>
    <w:rsid w:val="3CDAF3F6"/>
    <w:rsid w:val="3E559FEE"/>
    <w:rsid w:val="407C5F5F"/>
    <w:rsid w:val="41D46797"/>
    <w:rsid w:val="41F60B8E"/>
    <w:rsid w:val="424A8DC8"/>
    <w:rsid w:val="4583AD33"/>
    <w:rsid w:val="4D6ABA59"/>
    <w:rsid w:val="50BE7254"/>
    <w:rsid w:val="549E2084"/>
    <w:rsid w:val="5686BF2F"/>
    <w:rsid w:val="5CAADC01"/>
    <w:rsid w:val="5E01A0A6"/>
    <w:rsid w:val="5EAD5278"/>
    <w:rsid w:val="5EE6D45F"/>
    <w:rsid w:val="5F99FC87"/>
    <w:rsid w:val="5FB29037"/>
    <w:rsid w:val="645DF1C5"/>
    <w:rsid w:val="6A6DF558"/>
    <w:rsid w:val="6C3982D7"/>
    <w:rsid w:val="739E7327"/>
    <w:rsid w:val="74560097"/>
    <w:rsid w:val="796D39B9"/>
    <w:rsid w:val="7982328E"/>
    <w:rsid w:val="7A579ED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15E658D6"/>
  <w15:docId w15:val="{C2548EC2-AA7A-41F4-AB2F-C519DF03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26025"/>
    <w:rPr>
      <w:sz w:val="16"/>
      <w:szCs w:val="16"/>
    </w:rPr>
  </w:style>
  <w:style w:type="paragraph" w:styleId="CommentText">
    <w:name w:val="annotation text"/>
    <w:basedOn w:val="Normal"/>
    <w:link w:val="CommentTextChar"/>
    <w:uiPriority w:val="99"/>
    <w:unhideWhenUsed/>
    <w:rsid w:val="00626025"/>
  </w:style>
  <w:style w:type="character" w:customStyle="1" w:styleId="CommentTextChar">
    <w:name w:val="Comment Text Char"/>
    <w:basedOn w:val="DefaultParagraphFont"/>
    <w:link w:val="CommentText"/>
    <w:uiPriority w:val="99"/>
    <w:rsid w:val="00626025"/>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26025"/>
    <w:rPr>
      <w:b/>
      <w:bCs/>
    </w:rPr>
  </w:style>
  <w:style w:type="character" w:customStyle="1" w:styleId="CommentSubjectChar">
    <w:name w:val="Comment Subject Char"/>
    <w:basedOn w:val="CommentTextChar"/>
    <w:link w:val="CommentSubject"/>
    <w:uiPriority w:val="99"/>
    <w:semiHidden/>
    <w:rsid w:val="00626025"/>
    <w:rPr>
      <w:rFonts w:ascii="Times New Roman" w:eastAsia="Times New Roman" w:hAnsi="Times New Roman" w:cs="Times New Roman"/>
      <w:b/>
      <w:bCs/>
      <w:sz w:val="20"/>
      <w:szCs w:val="20"/>
      <w:lang w:val="en-GB" w:eastAsia="en-GB"/>
    </w:rPr>
  </w:style>
  <w:style w:type="paragraph" w:customStyle="1" w:styleId="TableParagraph">
    <w:name w:val="Table Paragraph"/>
    <w:basedOn w:val="Normal"/>
    <w:uiPriority w:val="1"/>
    <w:qFormat/>
    <w:rsid w:val="00626025"/>
    <w:pPr>
      <w:widowControl w:val="0"/>
      <w:autoSpaceDE w:val="0"/>
      <w:autoSpaceDN w:val="0"/>
    </w:pPr>
    <w:rPr>
      <w:rFonts w:ascii="Arial" w:eastAsia="Arial" w:hAnsi="Arial" w:cs="Arial"/>
      <w:sz w:val="22"/>
      <w:szCs w:val="22"/>
      <w:lang w:val="en-IE" w:eastAsia="en-IE" w:bidi="en-IE"/>
    </w:rPr>
  </w:style>
  <w:style w:type="paragraph" w:styleId="BodyTextIndent3">
    <w:name w:val="Body Text Indent 3"/>
    <w:basedOn w:val="Normal"/>
    <w:link w:val="BodyTextIndent3Char"/>
    <w:uiPriority w:val="99"/>
    <w:semiHidden/>
    <w:unhideWhenUsed/>
    <w:rsid w:val="009E66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E6611"/>
    <w:rPr>
      <w:rFonts w:ascii="Times New Roman" w:eastAsia="Times New Roman" w:hAnsi="Times New Roman" w:cs="Times New Roman"/>
      <w:sz w:val="16"/>
      <w:szCs w:val="16"/>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99"/>
    <w:qFormat/>
    <w:locked/>
    <w:rsid w:val="009E6611"/>
    <w:rPr>
      <w:rFonts w:ascii="Times New Roman" w:eastAsia="Times New Roman" w:hAnsi="Times New Roman" w:cs="Times New Roman"/>
      <w:sz w:val="20"/>
      <w:szCs w:val="20"/>
      <w:lang w:val="en-GB" w:eastAsia="en-GB"/>
    </w:rPr>
  </w:style>
  <w:style w:type="paragraph" w:styleId="ListBullet">
    <w:name w:val="List Bullet"/>
    <w:basedOn w:val="Normal"/>
    <w:unhideWhenUsed/>
    <w:rsid w:val="00F85E66"/>
    <w:pPr>
      <w:numPr>
        <w:numId w:val="5"/>
      </w:numPr>
      <w:spacing w:before="160"/>
    </w:pPr>
    <w:rPr>
      <w:rFonts w:ascii="Arial" w:hAnsi="Arial"/>
      <w:lang w:val="en-US" w:eastAsia="en-US"/>
    </w:rPr>
  </w:style>
  <w:style w:type="paragraph" w:styleId="ListBullet2">
    <w:name w:val="List Bullet 2"/>
    <w:basedOn w:val="ListBullet"/>
    <w:semiHidden/>
    <w:unhideWhenUsed/>
    <w:rsid w:val="00F85E66"/>
    <w:pPr>
      <w:numPr>
        <w:ilvl w:val="1"/>
      </w:numPr>
    </w:pPr>
  </w:style>
  <w:style w:type="paragraph" w:styleId="ListBullet3">
    <w:name w:val="List Bullet 3"/>
    <w:basedOn w:val="ListBullet2"/>
    <w:semiHidden/>
    <w:unhideWhenUsed/>
    <w:rsid w:val="00F85E66"/>
    <w:pPr>
      <w:numPr>
        <w:ilvl w:val="2"/>
      </w:numPr>
    </w:pPr>
  </w:style>
  <w:style w:type="paragraph" w:styleId="ListBullet4">
    <w:name w:val="List Bullet 4"/>
    <w:basedOn w:val="ListBullet3"/>
    <w:semiHidden/>
    <w:unhideWhenUsed/>
    <w:rsid w:val="00F85E66"/>
    <w:pPr>
      <w:numPr>
        <w:ilvl w:val="3"/>
      </w:numPr>
    </w:pPr>
  </w:style>
  <w:style w:type="paragraph" w:styleId="Revision">
    <w:name w:val="Revision"/>
    <w:hidden/>
    <w:uiPriority w:val="99"/>
    <w:semiHidden/>
    <w:rsid w:val="00682781"/>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0E0396"/>
    <w:pPr>
      <w:spacing w:before="100" w:beforeAutospacing="1" w:after="100" w:afterAutospacing="1"/>
    </w:pPr>
    <w:rPr>
      <w:rFonts w:eastAsiaTheme="minorHAnsi"/>
      <w:sz w:val="24"/>
      <w:szCs w:val="24"/>
      <w:lang w:val="en-IE" w:eastAsia="en-IE"/>
    </w:rPr>
  </w:style>
  <w:style w:type="character" w:styleId="Emphasis">
    <w:name w:val="Emphasis"/>
    <w:basedOn w:val="DefaultParagraphFont"/>
    <w:uiPriority w:val="20"/>
    <w:qFormat/>
    <w:rsid w:val="000E0396"/>
    <w:rPr>
      <w:i/>
      <w:iCs/>
    </w:rPr>
  </w:style>
  <w:style w:type="character" w:styleId="Strong">
    <w:name w:val="Strong"/>
    <w:basedOn w:val="DefaultParagraphFont"/>
    <w:uiPriority w:val="22"/>
    <w:qFormat/>
    <w:rsid w:val="000E0396"/>
    <w:rPr>
      <w:b/>
      <w:bCs/>
    </w:rPr>
  </w:style>
  <w:style w:type="paragraph" w:customStyle="1" w:styleId="paragraph">
    <w:name w:val="paragraph"/>
    <w:basedOn w:val="Normal"/>
    <w:rsid w:val="000314A4"/>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0314A4"/>
  </w:style>
  <w:style w:type="character" w:customStyle="1" w:styleId="findhit">
    <w:name w:val="findhit"/>
    <w:basedOn w:val="DefaultParagraphFont"/>
    <w:rsid w:val="000314A4"/>
  </w:style>
  <w:style w:type="character" w:customStyle="1" w:styleId="eop">
    <w:name w:val="eop"/>
    <w:basedOn w:val="DefaultParagraphFont"/>
    <w:rsid w:val="000314A4"/>
  </w:style>
  <w:style w:type="character" w:customStyle="1" w:styleId="UnresolvedMention2">
    <w:name w:val="Unresolved Mention2"/>
    <w:basedOn w:val="DefaultParagraphFont"/>
    <w:uiPriority w:val="99"/>
    <w:semiHidden/>
    <w:unhideWhenUsed/>
    <w:rsid w:val="00401E6A"/>
    <w:rPr>
      <w:color w:val="605E5C"/>
      <w:shd w:val="clear" w:color="auto" w:fill="E1DFDD"/>
    </w:rPr>
  </w:style>
  <w:style w:type="character" w:customStyle="1" w:styleId="UnresolvedMention3">
    <w:name w:val="Unresolved Mention3"/>
    <w:basedOn w:val="DefaultParagraphFont"/>
    <w:uiPriority w:val="99"/>
    <w:semiHidden/>
    <w:unhideWhenUsed/>
    <w:rsid w:val="005E5F09"/>
    <w:rPr>
      <w:color w:val="605E5C"/>
      <w:shd w:val="clear" w:color="auto" w:fill="E1DFDD"/>
    </w:rPr>
  </w:style>
  <w:style w:type="numbering" w:customStyle="1" w:styleId="WWNum39">
    <w:name w:val="WWNum39"/>
    <w:rsid w:val="00E65F45"/>
    <w:pPr>
      <w:numPr>
        <w:numId w:val="41"/>
      </w:numPr>
    </w:pPr>
  </w:style>
  <w:style w:type="paragraph" w:styleId="Salutation">
    <w:name w:val="Salutation"/>
    <w:basedOn w:val="Normal"/>
    <w:link w:val="SalutationChar"/>
    <w:uiPriority w:val="99"/>
    <w:unhideWhenUsed/>
    <w:rsid w:val="00E65F45"/>
    <w:rPr>
      <w:rFonts w:eastAsiaTheme="minorHAnsi"/>
      <w:sz w:val="24"/>
      <w:szCs w:val="24"/>
      <w:lang w:val="en-IE" w:eastAsia="en-US"/>
    </w:rPr>
  </w:style>
  <w:style w:type="character" w:customStyle="1" w:styleId="SalutationChar">
    <w:name w:val="Salutation Char"/>
    <w:basedOn w:val="DefaultParagraphFont"/>
    <w:link w:val="Salutation"/>
    <w:uiPriority w:val="99"/>
    <w:rsid w:val="00E65F4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F2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817">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261647130">
      <w:bodyDiv w:val="1"/>
      <w:marLeft w:val="0"/>
      <w:marRight w:val="0"/>
      <w:marTop w:val="0"/>
      <w:marBottom w:val="0"/>
      <w:divBdr>
        <w:top w:val="none" w:sz="0" w:space="0" w:color="auto"/>
        <w:left w:val="none" w:sz="0" w:space="0" w:color="auto"/>
        <w:bottom w:val="none" w:sz="0" w:space="0" w:color="auto"/>
        <w:right w:val="none" w:sz="0" w:space="0" w:color="auto"/>
      </w:divBdr>
    </w:div>
    <w:div w:id="275673717">
      <w:bodyDiv w:val="1"/>
      <w:marLeft w:val="0"/>
      <w:marRight w:val="0"/>
      <w:marTop w:val="0"/>
      <w:marBottom w:val="0"/>
      <w:divBdr>
        <w:top w:val="none" w:sz="0" w:space="0" w:color="auto"/>
        <w:left w:val="none" w:sz="0" w:space="0" w:color="auto"/>
        <w:bottom w:val="none" w:sz="0" w:space="0" w:color="auto"/>
        <w:right w:val="none" w:sz="0" w:space="0" w:color="auto"/>
      </w:divBdr>
    </w:div>
    <w:div w:id="479663249">
      <w:bodyDiv w:val="1"/>
      <w:marLeft w:val="0"/>
      <w:marRight w:val="0"/>
      <w:marTop w:val="0"/>
      <w:marBottom w:val="0"/>
      <w:divBdr>
        <w:top w:val="none" w:sz="0" w:space="0" w:color="auto"/>
        <w:left w:val="none" w:sz="0" w:space="0" w:color="auto"/>
        <w:bottom w:val="none" w:sz="0" w:space="0" w:color="auto"/>
        <w:right w:val="none" w:sz="0" w:space="0" w:color="auto"/>
      </w:divBdr>
    </w:div>
    <w:div w:id="682703059">
      <w:bodyDiv w:val="1"/>
      <w:marLeft w:val="0"/>
      <w:marRight w:val="0"/>
      <w:marTop w:val="0"/>
      <w:marBottom w:val="0"/>
      <w:divBdr>
        <w:top w:val="none" w:sz="0" w:space="0" w:color="auto"/>
        <w:left w:val="none" w:sz="0" w:space="0" w:color="auto"/>
        <w:bottom w:val="none" w:sz="0" w:space="0" w:color="auto"/>
        <w:right w:val="none" w:sz="0" w:space="0" w:color="auto"/>
      </w:divBdr>
    </w:div>
    <w:div w:id="905646458">
      <w:bodyDiv w:val="1"/>
      <w:marLeft w:val="0"/>
      <w:marRight w:val="0"/>
      <w:marTop w:val="0"/>
      <w:marBottom w:val="0"/>
      <w:divBdr>
        <w:top w:val="none" w:sz="0" w:space="0" w:color="auto"/>
        <w:left w:val="none" w:sz="0" w:space="0" w:color="auto"/>
        <w:bottom w:val="none" w:sz="0" w:space="0" w:color="auto"/>
        <w:right w:val="none" w:sz="0" w:space="0" w:color="auto"/>
      </w:divBdr>
    </w:div>
    <w:div w:id="961037066">
      <w:bodyDiv w:val="1"/>
      <w:marLeft w:val="0"/>
      <w:marRight w:val="0"/>
      <w:marTop w:val="0"/>
      <w:marBottom w:val="0"/>
      <w:divBdr>
        <w:top w:val="none" w:sz="0" w:space="0" w:color="auto"/>
        <w:left w:val="none" w:sz="0" w:space="0" w:color="auto"/>
        <w:bottom w:val="none" w:sz="0" w:space="0" w:color="auto"/>
        <w:right w:val="none" w:sz="0" w:space="0" w:color="auto"/>
      </w:divBdr>
    </w:div>
    <w:div w:id="966351700">
      <w:bodyDiv w:val="1"/>
      <w:marLeft w:val="0"/>
      <w:marRight w:val="0"/>
      <w:marTop w:val="0"/>
      <w:marBottom w:val="0"/>
      <w:divBdr>
        <w:top w:val="none" w:sz="0" w:space="0" w:color="auto"/>
        <w:left w:val="none" w:sz="0" w:space="0" w:color="auto"/>
        <w:bottom w:val="none" w:sz="0" w:space="0" w:color="auto"/>
        <w:right w:val="none" w:sz="0" w:space="0" w:color="auto"/>
      </w:divBdr>
    </w:div>
    <w:div w:id="1018198610">
      <w:bodyDiv w:val="1"/>
      <w:marLeft w:val="0"/>
      <w:marRight w:val="0"/>
      <w:marTop w:val="0"/>
      <w:marBottom w:val="0"/>
      <w:divBdr>
        <w:top w:val="none" w:sz="0" w:space="0" w:color="auto"/>
        <w:left w:val="none" w:sz="0" w:space="0" w:color="auto"/>
        <w:bottom w:val="none" w:sz="0" w:space="0" w:color="auto"/>
        <w:right w:val="none" w:sz="0" w:space="0" w:color="auto"/>
      </w:divBdr>
    </w:div>
    <w:div w:id="1067844080">
      <w:bodyDiv w:val="1"/>
      <w:marLeft w:val="0"/>
      <w:marRight w:val="0"/>
      <w:marTop w:val="0"/>
      <w:marBottom w:val="0"/>
      <w:divBdr>
        <w:top w:val="none" w:sz="0" w:space="0" w:color="auto"/>
        <w:left w:val="none" w:sz="0" w:space="0" w:color="auto"/>
        <w:bottom w:val="none" w:sz="0" w:space="0" w:color="auto"/>
        <w:right w:val="none" w:sz="0" w:space="0" w:color="auto"/>
      </w:divBdr>
    </w:div>
    <w:div w:id="1211840429">
      <w:bodyDiv w:val="1"/>
      <w:marLeft w:val="0"/>
      <w:marRight w:val="0"/>
      <w:marTop w:val="0"/>
      <w:marBottom w:val="0"/>
      <w:divBdr>
        <w:top w:val="none" w:sz="0" w:space="0" w:color="auto"/>
        <w:left w:val="none" w:sz="0" w:space="0" w:color="auto"/>
        <w:bottom w:val="none" w:sz="0" w:space="0" w:color="auto"/>
        <w:right w:val="none" w:sz="0" w:space="0" w:color="auto"/>
      </w:divBdr>
    </w:div>
    <w:div w:id="1240408711">
      <w:bodyDiv w:val="1"/>
      <w:marLeft w:val="0"/>
      <w:marRight w:val="0"/>
      <w:marTop w:val="0"/>
      <w:marBottom w:val="0"/>
      <w:divBdr>
        <w:top w:val="none" w:sz="0" w:space="0" w:color="auto"/>
        <w:left w:val="none" w:sz="0" w:space="0" w:color="auto"/>
        <w:bottom w:val="none" w:sz="0" w:space="0" w:color="auto"/>
        <w:right w:val="none" w:sz="0" w:space="0" w:color="auto"/>
      </w:divBdr>
    </w:div>
    <w:div w:id="1373382746">
      <w:bodyDiv w:val="1"/>
      <w:marLeft w:val="0"/>
      <w:marRight w:val="0"/>
      <w:marTop w:val="0"/>
      <w:marBottom w:val="0"/>
      <w:divBdr>
        <w:top w:val="none" w:sz="0" w:space="0" w:color="auto"/>
        <w:left w:val="none" w:sz="0" w:space="0" w:color="auto"/>
        <w:bottom w:val="none" w:sz="0" w:space="0" w:color="auto"/>
        <w:right w:val="none" w:sz="0" w:space="0" w:color="auto"/>
      </w:divBdr>
    </w:div>
    <w:div w:id="147077887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563249009">
      <w:bodyDiv w:val="1"/>
      <w:marLeft w:val="0"/>
      <w:marRight w:val="0"/>
      <w:marTop w:val="0"/>
      <w:marBottom w:val="0"/>
      <w:divBdr>
        <w:top w:val="none" w:sz="0" w:space="0" w:color="auto"/>
        <w:left w:val="none" w:sz="0" w:space="0" w:color="auto"/>
        <w:bottom w:val="none" w:sz="0" w:space="0" w:color="auto"/>
        <w:right w:val="none" w:sz="0" w:space="0" w:color="auto"/>
      </w:divBdr>
    </w:div>
    <w:div w:id="1766420717">
      <w:bodyDiv w:val="1"/>
      <w:marLeft w:val="0"/>
      <w:marRight w:val="0"/>
      <w:marTop w:val="0"/>
      <w:marBottom w:val="0"/>
      <w:divBdr>
        <w:top w:val="none" w:sz="0" w:space="0" w:color="auto"/>
        <w:left w:val="none" w:sz="0" w:space="0" w:color="auto"/>
        <w:bottom w:val="none" w:sz="0" w:space="0" w:color="auto"/>
        <w:right w:val="none" w:sz="0" w:space="0" w:color="auto"/>
      </w:divBdr>
    </w:div>
    <w:div w:id="1926104657">
      <w:bodyDiv w:val="1"/>
      <w:marLeft w:val="0"/>
      <w:marRight w:val="0"/>
      <w:marTop w:val="0"/>
      <w:marBottom w:val="0"/>
      <w:divBdr>
        <w:top w:val="none" w:sz="0" w:space="0" w:color="auto"/>
        <w:left w:val="none" w:sz="0" w:space="0" w:color="auto"/>
        <w:bottom w:val="none" w:sz="0" w:space="0" w:color="auto"/>
        <w:right w:val="none" w:sz="0" w:space="0" w:color="auto"/>
      </w:divBdr>
    </w:div>
    <w:div w:id="1976257547">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anagement@hse.ie"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aulineb.morris@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l.mccartney@hse.ie" TargetMode="External"/><Relationship Id="rId5" Type="http://schemas.openxmlformats.org/officeDocument/2006/relationships/styles" Target="styles.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43E73-9311-41CD-B2F4-1449DECB4BA0}">
  <ds:schemaRefs>
    <ds:schemaRef ds:uri="http://schemas.microsoft.com/sharepoint/v3/contenttype/forms"/>
  </ds:schemaRefs>
</ds:datastoreItem>
</file>

<file path=customXml/itemProps2.xml><?xml version="1.0" encoding="utf-8"?>
<ds:datastoreItem xmlns:ds="http://schemas.openxmlformats.org/officeDocument/2006/customXml" ds:itemID="{4CDCB85B-B410-4CE4-A326-5494E549E7E7}">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DC1BA6CE-724A-4C17-834C-46B991D1C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4196</Words>
  <Characters>23920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Rosie Walsh1</cp:lastModifiedBy>
  <cp:revision>6</cp:revision>
  <cp:lastPrinted>2022-08-08T13:50:00Z</cp:lastPrinted>
  <dcterms:created xsi:type="dcterms:W3CDTF">2026-06-23T14:04:00Z</dcterms:created>
  <dcterms:modified xsi:type="dcterms:W3CDTF">2026-09-18T15:35:00Z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