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2A9FE" w14:textId="77777777" w:rsidR="00B908E9" w:rsidRDefault="00B908E9" w:rsidP="00543F98">
      <w:pPr>
        <w:ind w:left="-1260"/>
        <w:jc w:val="right"/>
        <w:rPr>
          <w:rFonts w:ascii="Arial" w:hAnsi="Arial" w:cs="Arial"/>
          <w:b/>
        </w:rPr>
      </w:pPr>
      <w:r w:rsidRPr="00B908E9">
        <w:rPr>
          <w:rFonts w:ascii="Arial" w:hAnsi="Arial" w:cs="Arial"/>
          <w:b/>
        </w:rPr>
        <w:t>Chief Assistant Technical Services Officer</w:t>
      </w:r>
    </w:p>
    <w:p w14:paraId="228B00E9" w14:textId="72CEC619" w:rsidR="00543F98" w:rsidRPr="00B908E9" w:rsidRDefault="00543F98" w:rsidP="00543F98">
      <w:pPr>
        <w:ind w:left="-1260"/>
        <w:jc w:val="right"/>
        <w:rPr>
          <w:rFonts w:ascii="Arial" w:hAnsi="Arial" w:cs="Arial"/>
          <w:b/>
        </w:rPr>
      </w:pPr>
      <w:r w:rsidRPr="00B908E9">
        <w:rPr>
          <w:rFonts w:ascii="Arial" w:hAnsi="Arial" w:cs="Arial"/>
          <w:b/>
        </w:rPr>
        <w:t>Job Specification &amp; Terms and Conditions</w:t>
      </w:r>
    </w:p>
    <w:p w14:paraId="49AEBD4A" w14:textId="77777777" w:rsidR="00543F98" w:rsidRPr="00B908E9" w:rsidRDefault="00543F98" w:rsidP="00543F98">
      <w:pPr>
        <w:jc w:val="both"/>
        <w:rPr>
          <w:rFonts w:ascii="Arial" w:hAnsi="Arial" w:cs="Arial"/>
          <w:b/>
        </w:rPr>
      </w:pPr>
    </w:p>
    <w:tbl>
      <w:tblPr>
        <w:tblW w:w="55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7194"/>
      </w:tblGrid>
      <w:tr w:rsidR="00543F98" w:rsidRPr="00B908E9" w14:paraId="4807B6F6" w14:textId="77777777" w:rsidTr="00EC43B2">
        <w:tc>
          <w:tcPr>
            <w:tcW w:w="1376" w:type="pct"/>
          </w:tcPr>
          <w:p w14:paraId="4FA0A722" w14:textId="3FCA861B" w:rsidR="00543F98" w:rsidRPr="00B908E9" w:rsidRDefault="00FC59B9" w:rsidP="00F6254C">
            <w:pPr>
              <w:rPr>
                <w:rFonts w:ascii="Arial" w:hAnsi="Arial" w:cs="Arial"/>
                <w:b/>
                <w:bCs/>
              </w:rPr>
            </w:pPr>
            <w:r w:rsidRPr="00B908E9">
              <w:rPr>
                <w:rFonts w:ascii="Arial" w:hAnsi="Arial" w:cs="Arial"/>
                <w:b/>
                <w:bCs/>
              </w:rPr>
              <w:t>Job title, grade code</w:t>
            </w:r>
          </w:p>
        </w:tc>
        <w:tc>
          <w:tcPr>
            <w:tcW w:w="3624" w:type="pct"/>
          </w:tcPr>
          <w:p w14:paraId="12BB14E4" w14:textId="77777777" w:rsidR="00B908E9" w:rsidRPr="00B908E9" w:rsidRDefault="00B908E9" w:rsidP="000E06F3">
            <w:pPr>
              <w:pStyle w:val="Heading7"/>
              <w:rPr>
                <w:rFonts w:cs="Arial"/>
                <w:b w:val="0"/>
                <w:sz w:val="20"/>
              </w:rPr>
            </w:pPr>
            <w:r w:rsidRPr="00B908E9">
              <w:rPr>
                <w:rFonts w:cs="Arial"/>
                <w:b w:val="0"/>
                <w:sz w:val="20"/>
              </w:rPr>
              <w:t>Chief Assistant Technical Services Officer</w:t>
            </w:r>
          </w:p>
          <w:p w14:paraId="6C6BBE5C" w14:textId="77777777" w:rsidR="00B908E9" w:rsidRPr="00B908E9" w:rsidRDefault="00B908E9" w:rsidP="00B908E9">
            <w:pPr>
              <w:tabs>
                <w:tab w:val="left" w:pos="283"/>
              </w:tabs>
              <w:ind w:left="720" w:hanging="720"/>
              <w:rPr>
                <w:rFonts w:ascii="Arial" w:hAnsi="Arial" w:cs="Arial"/>
                <w:iCs/>
              </w:rPr>
            </w:pPr>
            <w:r w:rsidRPr="00B908E9">
              <w:rPr>
                <w:rFonts w:ascii="Arial" w:hAnsi="Arial" w:cs="Arial"/>
                <w:i/>
              </w:rPr>
              <w:t>(Grade Code: 546T)</w:t>
            </w:r>
          </w:p>
          <w:p w14:paraId="1A2CE988" w14:textId="496A7195" w:rsidR="00543F98" w:rsidRPr="00B908E9" w:rsidRDefault="00543F98" w:rsidP="00F6254C">
            <w:pPr>
              <w:tabs>
                <w:tab w:val="left" w:pos="283"/>
              </w:tabs>
              <w:rPr>
                <w:rFonts w:ascii="Arial" w:hAnsi="Arial" w:cs="Arial"/>
                <w:iCs/>
              </w:rPr>
            </w:pPr>
          </w:p>
        </w:tc>
      </w:tr>
      <w:tr w:rsidR="00792F91" w:rsidRPr="00B908E9" w14:paraId="6531EE8E" w14:textId="77777777" w:rsidTr="00EC43B2">
        <w:tc>
          <w:tcPr>
            <w:tcW w:w="1376" w:type="pct"/>
          </w:tcPr>
          <w:p w14:paraId="6B02C9D1" w14:textId="4B4BB322" w:rsidR="00792F91" w:rsidRPr="00B908E9" w:rsidRDefault="00FC59B9" w:rsidP="00792F91">
            <w:pPr>
              <w:rPr>
                <w:rFonts w:ascii="Arial" w:hAnsi="Arial" w:cs="Arial"/>
                <w:b/>
                <w:bCs/>
              </w:rPr>
            </w:pPr>
            <w:r w:rsidRPr="00B908E9">
              <w:rPr>
                <w:rFonts w:ascii="Arial" w:hAnsi="Arial" w:cs="Arial"/>
                <w:b/>
                <w:bCs/>
              </w:rPr>
              <w:t>Campaign reference</w:t>
            </w:r>
          </w:p>
        </w:tc>
        <w:tc>
          <w:tcPr>
            <w:tcW w:w="3624" w:type="pct"/>
          </w:tcPr>
          <w:p w14:paraId="2B9BE07E" w14:textId="77777777" w:rsidR="00792F91" w:rsidRDefault="00B908E9" w:rsidP="00792F91">
            <w:pPr>
              <w:rPr>
                <w:rFonts w:ascii="Arial" w:hAnsi="Arial" w:cs="Arial"/>
                <w:bCs/>
                <w:iCs/>
              </w:rPr>
            </w:pPr>
            <w:r w:rsidRPr="00B908E9">
              <w:rPr>
                <w:rFonts w:ascii="Arial" w:hAnsi="Arial" w:cs="Arial"/>
                <w:bCs/>
                <w:iCs/>
              </w:rPr>
              <w:t>NRS15520</w:t>
            </w:r>
          </w:p>
          <w:p w14:paraId="14323542" w14:textId="49FA8A63" w:rsidR="00EC43B2" w:rsidRPr="00B908E9" w:rsidRDefault="00EC43B2" w:rsidP="00792F91">
            <w:pPr>
              <w:rPr>
                <w:rFonts w:ascii="Arial" w:hAnsi="Arial" w:cs="Arial"/>
                <w:bCs/>
                <w:iCs/>
                <w:color w:val="000099"/>
              </w:rPr>
            </w:pPr>
          </w:p>
        </w:tc>
      </w:tr>
      <w:tr w:rsidR="00792F91" w:rsidRPr="00B908E9" w14:paraId="4B833EEA" w14:textId="77777777" w:rsidTr="00EC43B2">
        <w:tc>
          <w:tcPr>
            <w:tcW w:w="1376" w:type="pct"/>
          </w:tcPr>
          <w:p w14:paraId="3C4299A2" w14:textId="2912FEDD" w:rsidR="00792F91" w:rsidRPr="00B908E9" w:rsidRDefault="00FC59B9" w:rsidP="00792F91">
            <w:pPr>
              <w:rPr>
                <w:rFonts w:ascii="Arial" w:hAnsi="Arial" w:cs="Arial"/>
                <w:b/>
                <w:bCs/>
              </w:rPr>
            </w:pPr>
            <w:r w:rsidRPr="00B908E9">
              <w:rPr>
                <w:rFonts w:ascii="Arial" w:hAnsi="Arial" w:cs="Arial"/>
                <w:b/>
                <w:bCs/>
              </w:rPr>
              <w:t>Closing date</w:t>
            </w:r>
          </w:p>
        </w:tc>
        <w:tc>
          <w:tcPr>
            <w:tcW w:w="3624" w:type="pct"/>
          </w:tcPr>
          <w:p w14:paraId="69FCE55C" w14:textId="77777777" w:rsidR="00792F91" w:rsidRDefault="00DA0A0C" w:rsidP="001A1FF4">
            <w:pPr>
              <w:rPr>
                <w:rFonts w:ascii="Arial" w:hAnsi="Arial" w:cs="Arial"/>
                <w:bCs/>
                <w:iCs/>
              </w:rPr>
            </w:pPr>
            <w:r w:rsidRPr="00DA0A0C">
              <w:rPr>
                <w:rFonts w:ascii="Arial" w:hAnsi="Arial" w:cs="Arial"/>
                <w:bCs/>
                <w:iCs/>
              </w:rPr>
              <w:t>Wednesday 12th of August 2026 at 3:00PM</w:t>
            </w:r>
          </w:p>
          <w:p w14:paraId="1DC28C0B" w14:textId="7AD44A21" w:rsidR="00DA0A0C" w:rsidRPr="00B908E9" w:rsidRDefault="00DA0A0C" w:rsidP="001A1FF4">
            <w:pPr>
              <w:rPr>
                <w:rFonts w:ascii="Arial" w:hAnsi="Arial" w:cs="Arial"/>
                <w:bCs/>
                <w:iCs/>
                <w:color w:val="000099"/>
              </w:rPr>
            </w:pPr>
          </w:p>
        </w:tc>
      </w:tr>
      <w:tr w:rsidR="00792F91" w:rsidRPr="00B908E9" w14:paraId="2FCE4883" w14:textId="77777777" w:rsidTr="00EC43B2">
        <w:tc>
          <w:tcPr>
            <w:tcW w:w="1376" w:type="pct"/>
          </w:tcPr>
          <w:p w14:paraId="05116456" w14:textId="110D70F4" w:rsidR="00792F91" w:rsidRPr="00B908E9" w:rsidRDefault="00FC59B9" w:rsidP="00792F91">
            <w:pPr>
              <w:rPr>
                <w:rFonts w:ascii="Arial" w:hAnsi="Arial" w:cs="Arial"/>
                <w:b/>
                <w:bCs/>
              </w:rPr>
            </w:pPr>
            <w:r w:rsidRPr="00B908E9">
              <w:rPr>
                <w:rFonts w:ascii="Arial" w:hAnsi="Arial" w:cs="Arial"/>
                <w:b/>
                <w:bCs/>
              </w:rPr>
              <w:t>Proposed interview date (s)</w:t>
            </w:r>
          </w:p>
        </w:tc>
        <w:tc>
          <w:tcPr>
            <w:tcW w:w="3624" w:type="pct"/>
          </w:tcPr>
          <w:p w14:paraId="1D297E1D" w14:textId="73805189" w:rsidR="00792F91" w:rsidRPr="00B908E9" w:rsidRDefault="00986ECA" w:rsidP="0070424B">
            <w:pPr>
              <w:pStyle w:val="Heading7"/>
              <w:rPr>
                <w:rFonts w:cs="Arial"/>
                <w:b w:val="0"/>
                <w:sz w:val="20"/>
              </w:rPr>
            </w:pPr>
            <w:r w:rsidRPr="00B908E9">
              <w:rPr>
                <w:rFonts w:cs="Arial"/>
                <w:b w:val="0"/>
                <w:sz w:val="20"/>
              </w:rPr>
              <w:t>Candidates will normally be given at least two weeks' notice of interview. The timescale may be reduced in exceptional circumstances.</w:t>
            </w:r>
          </w:p>
          <w:p w14:paraId="0742FC1B" w14:textId="357679C0" w:rsidR="00111739" w:rsidRPr="00B908E9" w:rsidRDefault="00111739" w:rsidP="00792F91">
            <w:pPr>
              <w:rPr>
                <w:rFonts w:ascii="Arial" w:hAnsi="Arial" w:cs="Arial"/>
                <w:bCs/>
                <w:iCs/>
                <w:color w:val="000099"/>
              </w:rPr>
            </w:pPr>
          </w:p>
        </w:tc>
      </w:tr>
      <w:tr w:rsidR="00792F91" w:rsidRPr="00B908E9" w14:paraId="6F292485" w14:textId="77777777" w:rsidTr="00EC43B2">
        <w:tc>
          <w:tcPr>
            <w:tcW w:w="1376" w:type="pct"/>
          </w:tcPr>
          <w:p w14:paraId="17C0A5FB" w14:textId="2AC4DAA6" w:rsidR="00792F91" w:rsidRPr="00B908E9" w:rsidRDefault="00FC59B9" w:rsidP="00792F91">
            <w:pPr>
              <w:rPr>
                <w:rFonts w:ascii="Arial" w:hAnsi="Arial" w:cs="Arial"/>
                <w:b/>
                <w:bCs/>
              </w:rPr>
            </w:pPr>
            <w:r w:rsidRPr="00B908E9">
              <w:rPr>
                <w:rFonts w:ascii="Arial" w:hAnsi="Arial" w:cs="Arial"/>
                <w:b/>
                <w:bCs/>
              </w:rPr>
              <w:t>Taking up appointment</w:t>
            </w:r>
          </w:p>
        </w:tc>
        <w:tc>
          <w:tcPr>
            <w:tcW w:w="3624" w:type="pct"/>
          </w:tcPr>
          <w:p w14:paraId="19AC7030" w14:textId="77777777" w:rsidR="00792F91" w:rsidRDefault="00792F91" w:rsidP="00792F91">
            <w:pPr>
              <w:rPr>
                <w:rFonts w:ascii="Arial" w:hAnsi="Arial" w:cs="Arial"/>
                <w:iCs/>
              </w:rPr>
            </w:pPr>
            <w:r w:rsidRPr="00B908E9">
              <w:rPr>
                <w:rFonts w:ascii="Arial" w:hAnsi="Arial" w:cs="Arial"/>
                <w:iCs/>
              </w:rPr>
              <w:t>A start date will be indicated at job offer stage.</w:t>
            </w:r>
          </w:p>
          <w:p w14:paraId="54AC403C" w14:textId="1600042A" w:rsidR="00EC43B2" w:rsidRPr="00B908E9" w:rsidRDefault="00EC43B2" w:rsidP="00792F91">
            <w:pPr>
              <w:rPr>
                <w:rFonts w:ascii="Arial" w:hAnsi="Arial" w:cs="Arial"/>
                <w:iCs/>
              </w:rPr>
            </w:pPr>
          </w:p>
        </w:tc>
      </w:tr>
      <w:tr w:rsidR="00792F91" w:rsidRPr="00B908E9" w14:paraId="00B58942" w14:textId="77777777" w:rsidTr="00EC43B2">
        <w:tc>
          <w:tcPr>
            <w:tcW w:w="1376" w:type="pct"/>
          </w:tcPr>
          <w:p w14:paraId="186B03A5" w14:textId="211AB6A9" w:rsidR="00792F91" w:rsidRPr="0055711E" w:rsidRDefault="00FC59B9" w:rsidP="00792F91">
            <w:pPr>
              <w:rPr>
                <w:rFonts w:ascii="Arial" w:hAnsi="Arial" w:cs="Arial"/>
                <w:b/>
                <w:bCs/>
              </w:rPr>
            </w:pPr>
            <w:r w:rsidRPr="0055711E">
              <w:rPr>
                <w:rFonts w:ascii="Arial" w:hAnsi="Arial" w:cs="Arial"/>
                <w:b/>
                <w:bCs/>
              </w:rPr>
              <w:t>Location of post</w:t>
            </w:r>
          </w:p>
        </w:tc>
        <w:tc>
          <w:tcPr>
            <w:tcW w:w="3624" w:type="pct"/>
          </w:tcPr>
          <w:p w14:paraId="47E0B705" w14:textId="4892CBF6" w:rsidR="00792F91" w:rsidRDefault="00792F91" w:rsidP="00792F91">
            <w:pPr>
              <w:rPr>
                <w:rFonts w:ascii="Arial" w:hAnsi="Arial" w:cs="Arial"/>
                <w:iCs/>
              </w:rPr>
            </w:pPr>
            <w:r w:rsidRPr="00B908E9">
              <w:rPr>
                <w:rFonts w:ascii="Arial" w:hAnsi="Arial" w:cs="Arial"/>
                <w:iCs/>
                <w:color w:val="000000" w:themeColor="text1"/>
              </w:rPr>
              <w:t xml:space="preserve">There </w:t>
            </w:r>
            <w:r w:rsidR="00B908E9">
              <w:rPr>
                <w:rFonts w:ascii="Arial" w:hAnsi="Arial" w:cs="Arial"/>
                <w:iCs/>
                <w:color w:val="000000" w:themeColor="text1"/>
              </w:rPr>
              <w:t>are</w:t>
            </w:r>
            <w:r w:rsidRPr="00B908E9">
              <w:rPr>
                <w:rFonts w:ascii="Arial" w:hAnsi="Arial" w:cs="Arial"/>
                <w:iCs/>
                <w:color w:val="000000" w:themeColor="text1"/>
              </w:rPr>
              <w:t xml:space="preserve"> currently </w:t>
            </w:r>
            <w:r w:rsidR="00B908E9" w:rsidRPr="001762CB">
              <w:rPr>
                <w:rFonts w:ascii="Arial" w:hAnsi="Arial" w:cs="Arial"/>
                <w:iCs/>
              </w:rPr>
              <w:t>two</w:t>
            </w:r>
            <w:r w:rsidRPr="001762CB">
              <w:rPr>
                <w:rFonts w:ascii="Arial" w:hAnsi="Arial" w:cs="Arial"/>
                <w:bCs/>
                <w:iCs/>
              </w:rPr>
              <w:t xml:space="preserve"> permanent</w:t>
            </w:r>
            <w:r w:rsidR="00B908E9" w:rsidRPr="001762CB">
              <w:rPr>
                <w:rFonts w:ascii="Arial" w:hAnsi="Arial" w:cs="Arial"/>
                <w:bCs/>
                <w:iCs/>
              </w:rPr>
              <w:t>,</w:t>
            </w:r>
            <w:r w:rsidRPr="001762CB">
              <w:rPr>
                <w:rFonts w:ascii="Arial" w:hAnsi="Arial" w:cs="Arial"/>
                <w:bCs/>
                <w:iCs/>
              </w:rPr>
              <w:t xml:space="preserve"> whole-time</w:t>
            </w:r>
            <w:r w:rsidRPr="00B908E9">
              <w:rPr>
                <w:rFonts w:ascii="Arial" w:hAnsi="Arial" w:cs="Arial"/>
                <w:iCs/>
                <w:color w:val="000099"/>
              </w:rPr>
              <w:t xml:space="preserve"> </w:t>
            </w:r>
            <w:r w:rsidRPr="00B908E9">
              <w:rPr>
                <w:rFonts w:ascii="Arial" w:hAnsi="Arial" w:cs="Arial"/>
                <w:iCs/>
                <w:color w:val="000000" w:themeColor="text1"/>
              </w:rPr>
              <w:t>vacanc</w:t>
            </w:r>
            <w:r w:rsidR="00B908E9">
              <w:rPr>
                <w:rFonts w:ascii="Arial" w:hAnsi="Arial" w:cs="Arial"/>
                <w:iCs/>
                <w:color w:val="000000" w:themeColor="text1"/>
              </w:rPr>
              <w:t>ies</w:t>
            </w:r>
            <w:r w:rsidRPr="00B908E9">
              <w:rPr>
                <w:rFonts w:ascii="Arial" w:hAnsi="Arial" w:cs="Arial"/>
                <w:iCs/>
                <w:color w:val="000000" w:themeColor="text1"/>
              </w:rPr>
              <w:t xml:space="preserve"> available in </w:t>
            </w:r>
            <w:r w:rsidR="001762CB">
              <w:rPr>
                <w:rFonts w:ascii="Arial" w:hAnsi="Arial" w:cs="Arial"/>
                <w:iCs/>
              </w:rPr>
              <w:t>the following locations:</w:t>
            </w:r>
          </w:p>
          <w:p w14:paraId="0F936C39" w14:textId="77777777" w:rsidR="001762CB" w:rsidRDefault="001762CB" w:rsidP="001762CB">
            <w:pPr>
              <w:rPr>
                <w:rFonts w:ascii="Arial" w:hAnsi="Arial" w:cs="Arial"/>
                <w:bCs/>
                <w:iCs/>
                <w:color w:val="000099"/>
              </w:rPr>
            </w:pPr>
          </w:p>
          <w:p w14:paraId="0D727CCA" w14:textId="2F47F472" w:rsidR="001762CB" w:rsidRPr="001762CB" w:rsidRDefault="001762CB" w:rsidP="001762CB">
            <w:pPr>
              <w:pStyle w:val="ListParagraph"/>
              <w:numPr>
                <w:ilvl w:val="0"/>
                <w:numId w:val="36"/>
              </w:numPr>
              <w:rPr>
                <w:rFonts w:ascii="Arial" w:hAnsi="Arial" w:cs="Arial"/>
                <w:bCs/>
                <w:iCs/>
              </w:rPr>
            </w:pPr>
            <w:r w:rsidRPr="001762CB">
              <w:rPr>
                <w:rFonts w:ascii="Arial" w:hAnsi="Arial" w:cs="Arial"/>
                <w:bCs/>
                <w:iCs/>
              </w:rPr>
              <w:t>Capital &amp; Estates Department, Block 2, St Finbarr’s Hospital, Douglas Road, Cork</w:t>
            </w:r>
          </w:p>
          <w:p w14:paraId="09339889" w14:textId="50AE0CDB" w:rsidR="001762CB" w:rsidRPr="001762CB" w:rsidRDefault="001762CB" w:rsidP="001762CB">
            <w:pPr>
              <w:pStyle w:val="ListParagraph"/>
              <w:numPr>
                <w:ilvl w:val="0"/>
                <w:numId w:val="36"/>
              </w:numPr>
              <w:rPr>
                <w:rFonts w:ascii="Arial" w:hAnsi="Arial" w:cs="Arial"/>
                <w:bCs/>
                <w:iCs/>
              </w:rPr>
            </w:pPr>
            <w:r w:rsidRPr="001762CB">
              <w:rPr>
                <w:rFonts w:ascii="Arial" w:hAnsi="Arial" w:cs="Arial"/>
                <w:bCs/>
                <w:iCs/>
              </w:rPr>
              <w:t>Capital &amp; Estates Department, HSE North West, St Conal</w:t>
            </w:r>
            <w:r w:rsidR="003B1D0D">
              <w:rPr>
                <w:rFonts w:ascii="Arial" w:hAnsi="Arial" w:cs="Arial"/>
                <w:bCs/>
                <w:iCs/>
              </w:rPr>
              <w:t>’</w:t>
            </w:r>
            <w:r w:rsidRPr="001762CB">
              <w:rPr>
                <w:rFonts w:ascii="Arial" w:hAnsi="Arial" w:cs="Arial"/>
                <w:bCs/>
                <w:iCs/>
              </w:rPr>
              <w:t>s Hospital, Letterkenny, Co Donegal</w:t>
            </w:r>
          </w:p>
          <w:p w14:paraId="12DA1F4C" w14:textId="77777777" w:rsidR="00792F91" w:rsidRDefault="00792F91" w:rsidP="00792F91">
            <w:pPr>
              <w:rPr>
                <w:rFonts w:ascii="Arial" w:hAnsi="Arial" w:cs="Arial"/>
                <w:iCs/>
                <w:color w:val="000000" w:themeColor="text1"/>
              </w:rPr>
            </w:pPr>
          </w:p>
          <w:p w14:paraId="64F32E76" w14:textId="77777777" w:rsidR="001762CB" w:rsidRDefault="001762CB" w:rsidP="001762CB">
            <w:pPr>
              <w:spacing w:line="276" w:lineRule="auto"/>
              <w:jc w:val="both"/>
              <w:rPr>
                <w:rFonts w:ascii="Arial" w:hAnsi="Arial" w:cs="Arial"/>
              </w:rPr>
            </w:pPr>
            <w:r>
              <w:rPr>
                <w:rFonts w:ascii="Arial" w:hAnsi="Arial" w:cs="Arial"/>
                <w:iCs/>
                <w:color w:val="000000" w:themeColor="text1"/>
              </w:rPr>
              <w:t xml:space="preserve">Two separate panels may be formed as a result of this campaign for </w:t>
            </w:r>
            <w:r w:rsidRPr="001762CB">
              <w:rPr>
                <w:rFonts w:ascii="Arial" w:hAnsi="Arial" w:cs="Arial"/>
                <w:iCs/>
                <w:color w:val="000000" w:themeColor="text1"/>
              </w:rPr>
              <w:t>Chief Assistant Technical Services Officer</w:t>
            </w:r>
            <w:r>
              <w:rPr>
                <w:rFonts w:ascii="Arial" w:hAnsi="Arial" w:cs="Arial"/>
                <w:iCs/>
                <w:color w:val="000000" w:themeColor="text1"/>
              </w:rPr>
              <w:t xml:space="preserve"> – one for </w:t>
            </w:r>
            <w:r w:rsidRPr="001762CB">
              <w:rPr>
                <w:rFonts w:ascii="Arial" w:hAnsi="Arial" w:cs="Arial"/>
                <w:b/>
                <w:bCs/>
                <w:iCs/>
              </w:rPr>
              <w:t>Capital &amp; Estates HSE South West</w:t>
            </w:r>
            <w:r w:rsidRPr="004F4E09">
              <w:rPr>
                <w:rFonts w:ascii="Arial" w:hAnsi="Arial" w:cs="Arial"/>
                <w:iCs/>
              </w:rPr>
              <w:t xml:space="preserve">, </w:t>
            </w:r>
            <w:r w:rsidRPr="00300554">
              <w:rPr>
                <w:rFonts w:ascii="Arial" w:hAnsi="Arial" w:cs="Arial"/>
                <w:iCs/>
              </w:rPr>
              <w:t xml:space="preserve">and one for </w:t>
            </w:r>
            <w:r w:rsidRPr="001762CB">
              <w:rPr>
                <w:rFonts w:ascii="Arial" w:hAnsi="Arial" w:cs="Arial"/>
                <w:b/>
                <w:bCs/>
                <w:iCs/>
              </w:rPr>
              <w:t>Capital &amp; Estates HSE West &amp; North West</w:t>
            </w:r>
            <w:r w:rsidRPr="00300554">
              <w:rPr>
                <w:rFonts w:ascii="Arial" w:hAnsi="Arial" w:cs="Arial"/>
                <w:iCs/>
              </w:rPr>
              <w:t>. These panels will be used to fill current and future, permanent and specified purpose vacancies of full or part-time duration</w:t>
            </w:r>
            <w:r w:rsidRPr="00300554">
              <w:rPr>
                <w:rFonts w:ascii="Arial" w:hAnsi="Arial" w:cs="Arial"/>
              </w:rPr>
              <w:t xml:space="preserve">. </w:t>
            </w:r>
          </w:p>
          <w:p w14:paraId="54EF7056" w14:textId="661AE85C" w:rsidR="00792F91" w:rsidRPr="00B908E9" w:rsidRDefault="00792F91" w:rsidP="00FF637E">
            <w:pPr>
              <w:spacing w:line="276" w:lineRule="auto"/>
              <w:jc w:val="both"/>
              <w:rPr>
                <w:rFonts w:ascii="Arial" w:hAnsi="Arial" w:cs="Arial"/>
                <w:color w:val="000099"/>
              </w:rPr>
            </w:pPr>
          </w:p>
        </w:tc>
      </w:tr>
      <w:tr w:rsidR="00792F91" w:rsidRPr="00B908E9" w14:paraId="1669EECD" w14:textId="77777777" w:rsidTr="00EC43B2">
        <w:tc>
          <w:tcPr>
            <w:tcW w:w="1376" w:type="pct"/>
          </w:tcPr>
          <w:p w14:paraId="4F5F5FAC" w14:textId="1CEBB42E" w:rsidR="00792F91" w:rsidRPr="0055711E" w:rsidRDefault="00FC59B9" w:rsidP="00792F91">
            <w:pPr>
              <w:rPr>
                <w:rFonts w:ascii="Arial" w:hAnsi="Arial" w:cs="Arial"/>
                <w:b/>
                <w:bCs/>
              </w:rPr>
            </w:pPr>
            <w:r w:rsidRPr="0055711E">
              <w:rPr>
                <w:rFonts w:ascii="Arial" w:hAnsi="Arial" w:cs="Arial"/>
                <w:b/>
                <w:bCs/>
              </w:rPr>
              <w:t xml:space="preserve">Informal enquiries </w:t>
            </w:r>
          </w:p>
        </w:tc>
        <w:tc>
          <w:tcPr>
            <w:tcW w:w="3624" w:type="pct"/>
          </w:tcPr>
          <w:p w14:paraId="498464B3" w14:textId="77777777" w:rsidR="00B0554F" w:rsidRPr="00B908E9" w:rsidRDefault="007E60A4" w:rsidP="00792F91">
            <w:pPr>
              <w:rPr>
                <w:rFonts w:ascii="Arial" w:hAnsi="Arial" w:cs="Arial"/>
              </w:rPr>
            </w:pPr>
            <w:r w:rsidRPr="00B908E9">
              <w:rPr>
                <w:rFonts w:ascii="Arial" w:hAnsi="Arial" w:cs="Arial"/>
              </w:rPr>
              <w:t xml:space="preserve">We welcome enquiries about the role. </w:t>
            </w:r>
          </w:p>
          <w:p w14:paraId="18E63A41" w14:textId="3A685F98" w:rsidR="00792F91" w:rsidRDefault="0068735E" w:rsidP="00792F91">
            <w:pPr>
              <w:rPr>
                <w:rFonts w:ascii="Arial" w:hAnsi="Arial" w:cs="Arial"/>
              </w:rPr>
            </w:pPr>
            <w:r w:rsidRPr="00B908E9">
              <w:rPr>
                <w:rFonts w:ascii="Arial" w:hAnsi="Arial" w:cs="Arial"/>
              </w:rPr>
              <w:t xml:space="preserve">Contact </w:t>
            </w:r>
            <w:r w:rsidR="0055711E" w:rsidRPr="0055711E">
              <w:rPr>
                <w:rFonts w:ascii="Arial" w:hAnsi="Arial" w:cs="Arial"/>
              </w:rPr>
              <w:t xml:space="preserve">Nicola McKenna Assistant National Director, Disability </w:t>
            </w:r>
            <w:r w:rsidR="0055711E">
              <w:rPr>
                <w:rFonts w:ascii="Arial" w:hAnsi="Arial" w:cs="Arial"/>
              </w:rPr>
              <w:t>for</w:t>
            </w:r>
            <w:r w:rsidRPr="0055711E">
              <w:rPr>
                <w:rFonts w:ascii="Arial" w:hAnsi="Arial" w:cs="Arial"/>
              </w:rPr>
              <w:t xml:space="preserve"> further </w:t>
            </w:r>
            <w:r w:rsidRPr="00B908E9">
              <w:rPr>
                <w:rFonts w:ascii="Arial" w:hAnsi="Arial" w:cs="Arial"/>
              </w:rPr>
              <w:t>information about the role.</w:t>
            </w:r>
          </w:p>
          <w:p w14:paraId="641944B6" w14:textId="5018B727" w:rsidR="0055711E" w:rsidRPr="0055711E" w:rsidRDefault="000C010B" w:rsidP="0055711E">
            <w:pPr>
              <w:rPr>
                <w:rFonts w:ascii="Arial" w:hAnsi="Arial" w:cs="Arial"/>
                <w:lang w:val="en-IE"/>
              </w:rPr>
            </w:pPr>
            <w:r>
              <w:rPr>
                <w:rFonts w:ascii="Arial" w:hAnsi="Arial" w:cs="Arial"/>
                <w:b/>
                <w:bCs/>
              </w:rPr>
              <w:t>Mobile</w:t>
            </w:r>
            <w:r w:rsidR="0055711E" w:rsidRPr="0055711E">
              <w:rPr>
                <w:rFonts w:ascii="Arial" w:hAnsi="Arial" w:cs="Arial"/>
                <w:b/>
                <w:bCs/>
              </w:rPr>
              <w:t>:</w:t>
            </w:r>
            <w:r w:rsidR="0055711E">
              <w:rPr>
                <w:rFonts w:ascii="Arial" w:hAnsi="Arial" w:cs="Arial"/>
                <w:b/>
                <w:bCs/>
              </w:rPr>
              <w:t xml:space="preserve"> </w:t>
            </w:r>
            <w:r w:rsidR="0055711E" w:rsidRPr="0055711E">
              <w:rPr>
                <w:rFonts w:ascii="Arial" w:hAnsi="Arial" w:cs="Arial"/>
                <w:lang w:val="en-IE"/>
              </w:rPr>
              <w:t xml:space="preserve">087 7842676 </w:t>
            </w:r>
          </w:p>
          <w:p w14:paraId="6BB1CE69" w14:textId="34205482" w:rsidR="0055711E" w:rsidRPr="0055711E" w:rsidRDefault="0055711E" w:rsidP="0055711E">
            <w:pPr>
              <w:rPr>
                <w:rFonts w:ascii="Arial" w:hAnsi="Arial" w:cs="Arial"/>
                <w:color w:val="000099"/>
              </w:rPr>
            </w:pPr>
            <w:r>
              <w:rPr>
                <w:rFonts w:ascii="Arial" w:hAnsi="Arial" w:cs="Arial"/>
                <w:b/>
                <w:lang w:val="en-IE"/>
              </w:rPr>
              <w:t xml:space="preserve">Email: </w:t>
            </w:r>
            <w:r w:rsidRPr="0055711E">
              <w:rPr>
                <w:rFonts w:ascii="Arial" w:hAnsi="Arial" w:cs="Arial"/>
                <w:b/>
                <w:color w:val="000099"/>
                <w:lang w:val="en-IE"/>
              </w:rPr>
              <w:t xml:space="preserve"> </w:t>
            </w:r>
            <w:hyperlink r:id="rId11" w:history="1">
              <w:r w:rsidRPr="0055711E">
                <w:rPr>
                  <w:rStyle w:val="Hyperlink"/>
                  <w:rFonts w:ascii="Arial" w:hAnsi="Arial" w:cs="Arial"/>
                  <w:b/>
                  <w:lang w:val="en-IE"/>
                </w:rPr>
                <w:t>nicola.mckenna@hse.ie</w:t>
              </w:r>
            </w:hyperlink>
          </w:p>
          <w:p w14:paraId="53559CB7" w14:textId="12833F79" w:rsidR="0068735E" w:rsidRPr="00B908E9" w:rsidRDefault="0068735E" w:rsidP="0055711E">
            <w:pPr>
              <w:rPr>
                <w:rFonts w:ascii="Arial" w:hAnsi="Arial" w:cs="Arial"/>
                <w:color w:val="000099"/>
              </w:rPr>
            </w:pPr>
          </w:p>
        </w:tc>
      </w:tr>
      <w:tr w:rsidR="00C04A11" w:rsidRPr="00B908E9" w14:paraId="0970BC66" w14:textId="77777777" w:rsidTr="00EC43B2">
        <w:tc>
          <w:tcPr>
            <w:tcW w:w="1376" w:type="pct"/>
          </w:tcPr>
          <w:p w14:paraId="19A2225A" w14:textId="59C21F75" w:rsidR="00C04A11" w:rsidRPr="00B908E9" w:rsidRDefault="00C04A11" w:rsidP="00C04A11">
            <w:pPr>
              <w:rPr>
                <w:rFonts w:ascii="Arial" w:hAnsi="Arial" w:cs="Arial"/>
                <w:b/>
                <w:bCs/>
              </w:rPr>
            </w:pPr>
            <w:r w:rsidRPr="00B908E9">
              <w:rPr>
                <w:rFonts w:ascii="Arial" w:hAnsi="Arial" w:cs="Arial"/>
                <w:b/>
                <w:bCs/>
              </w:rPr>
              <w:t xml:space="preserve">Reasonable Accommodations </w:t>
            </w:r>
          </w:p>
        </w:tc>
        <w:tc>
          <w:tcPr>
            <w:tcW w:w="3624" w:type="pct"/>
          </w:tcPr>
          <w:p w14:paraId="4CAAEB5A" w14:textId="77777777" w:rsidR="001762CB" w:rsidRPr="005E4ED1" w:rsidRDefault="001762CB" w:rsidP="001762CB">
            <w:pPr>
              <w:spacing w:line="276" w:lineRule="auto"/>
              <w:rPr>
                <w:rFonts w:ascii="Arial" w:eastAsiaTheme="minorHAnsi" w:hAnsi="Arial" w:cs="Arial"/>
                <w:lang w:eastAsia="en-US"/>
              </w:rPr>
            </w:pPr>
            <w:r w:rsidRPr="005E4ED1">
              <w:rPr>
                <w:rFonts w:ascii="Arial" w:hAnsi="Arial" w:cs="Arial"/>
              </w:rPr>
              <w:t xml:space="preserve">Candidates who require a Reasonable Accommodation/s to support their participation, at any stage, in the recruitment and selection process, should email </w:t>
            </w:r>
            <w:hyperlink r:id="rId12" w:history="1">
              <w:r w:rsidRPr="00437879">
                <w:rPr>
                  <w:rStyle w:val="Hyperlink"/>
                  <w:rFonts w:ascii="Arial" w:hAnsi="Arial" w:cs="Arial"/>
                </w:rPr>
                <w:t>applysupport@hse.ie</w:t>
              </w:r>
            </w:hyperlink>
            <w:r>
              <w:rPr>
                <w:rFonts w:ascii="Arial" w:hAnsi="Arial" w:cs="Arial"/>
              </w:rPr>
              <w:t xml:space="preserve"> </w:t>
            </w:r>
          </w:p>
          <w:p w14:paraId="7C0C9302" w14:textId="073DA845" w:rsidR="00C04A11" w:rsidRPr="00B908E9" w:rsidRDefault="00C04A11" w:rsidP="00C04A11">
            <w:pPr>
              <w:rPr>
                <w:rFonts w:ascii="Arial" w:hAnsi="Arial" w:cs="Arial"/>
                <w:iCs/>
                <w:color w:val="000099"/>
              </w:rPr>
            </w:pPr>
          </w:p>
        </w:tc>
      </w:tr>
      <w:tr w:rsidR="00EB067F" w:rsidRPr="00B908E9" w14:paraId="03188742" w14:textId="77777777" w:rsidTr="00EC43B2">
        <w:tc>
          <w:tcPr>
            <w:tcW w:w="1376" w:type="pct"/>
          </w:tcPr>
          <w:p w14:paraId="78FAEB89" w14:textId="5E12B67B" w:rsidR="00EB067F" w:rsidRPr="00B908E9" w:rsidRDefault="00EB067F" w:rsidP="00EB067F">
            <w:pPr>
              <w:rPr>
                <w:rFonts w:ascii="Arial" w:hAnsi="Arial" w:cs="Arial"/>
                <w:b/>
                <w:bCs/>
              </w:rPr>
            </w:pPr>
            <w:r w:rsidRPr="00B908E9">
              <w:rPr>
                <w:rFonts w:ascii="Arial" w:hAnsi="Arial" w:cs="Arial"/>
                <w:b/>
                <w:bCs/>
              </w:rPr>
              <w:t>Details of service</w:t>
            </w:r>
          </w:p>
          <w:p w14:paraId="4D2AE865" w14:textId="77777777" w:rsidR="00EB067F" w:rsidRPr="00B908E9" w:rsidRDefault="00EB067F" w:rsidP="00EB067F">
            <w:pPr>
              <w:rPr>
                <w:rFonts w:ascii="Arial" w:hAnsi="Arial" w:cs="Arial"/>
                <w:b/>
                <w:bCs/>
              </w:rPr>
            </w:pPr>
          </w:p>
        </w:tc>
        <w:tc>
          <w:tcPr>
            <w:tcW w:w="3624" w:type="pct"/>
          </w:tcPr>
          <w:p w14:paraId="100F1505" w14:textId="77777777" w:rsidR="001762CB" w:rsidRPr="003A3A2C" w:rsidRDefault="001762CB" w:rsidP="001762CB">
            <w:pPr>
              <w:jc w:val="both"/>
              <w:rPr>
                <w:rFonts w:ascii="Arial" w:hAnsi="Arial" w:cs="Arial"/>
              </w:rPr>
            </w:pPr>
            <w:r w:rsidRPr="003A3A2C">
              <w:rPr>
                <w:rFonts w:ascii="Arial" w:hAnsi="Arial" w:cs="Arial"/>
              </w:rPr>
              <w:t>The HSE Capital &amp; Estates function provides a range of professional, technical, project management, property, Fire &amp; Safety and related services in respect of the procurement, development, operation and maintenance of the health service’s physical infrastructure – including buildings, plant and equipment.</w:t>
            </w:r>
          </w:p>
          <w:p w14:paraId="2DA62082" w14:textId="77777777" w:rsidR="001762CB" w:rsidRPr="003A3A2C" w:rsidRDefault="001762CB" w:rsidP="001762CB">
            <w:pPr>
              <w:jc w:val="both"/>
              <w:rPr>
                <w:rFonts w:ascii="Arial" w:hAnsi="Arial" w:cs="Arial"/>
              </w:rPr>
            </w:pPr>
            <w:r w:rsidRPr="003A3A2C">
              <w:rPr>
                <w:rFonts w:ascii="Arial" w:hAnsi="Arial" w:cs="Arial"/>
              </w:rPr>
              <w:t xml:space="preserve"> </w:t>
            </w:r>
          </w:p>
          <w:p w14:paraId="6C6B03C9" w14:textId="77777777" w:rsidR="00EB067F" w:rsidRDefault="001762CB" w:rsidP="001762CB">
            <w:pPr>
              <w:jc w:val="both"/>
              <w:rPr>
                <w:rFonts w:ascii="Arial" w:hAnsi="Arial" w:cs="Arial"/>
              </w:rPr>
            </w:pPr>
            <w:r w:rsidRPr="003A3A2C">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0AE4B5A1" w14:textId="00FFB262" w:rsidR="00EC43B2" w:rsidRPr="001762CB" w:rsidRDefault="00EC43B2" w:rsidP="001762CB">
            <w:pPr>
              <w:jc w:val="both"/>
              <w:rPr>
                <w:rFonts w:ascii="Arial" w:hAnsi="Arial" w:cs="Arial"/>
              </w:rPr>
            </w:pPr>
          </w:p>
        </w:tc>
      </w:tr>
      <w:tr w:rsidR="00EB067F" w:rsidRPr="00B908E9" w14:paraId="2344165A" w14:textId="77777777" w:rsidTr="00EC43B2">
        <w:tc>
          <w:tcPr>
            <w:tcW w:w="1376" w:type="pct"/>
          </w:tcPr>
          <w:p w14:paraId="5F099111" w14:textId="11E0CCFC" w:rsidR="00EB067F" w:rsidRPr="00B908E9" w:rsidRDefault="00EB067F" w:rsidP="00EB067F">
            <w:pPr>
              <w:rPr>
                <w:rFonts w:ascii="Arial" w:hAnsi="Arial" w:cs="Arial"/>
                <w:b/>
                <w:bCs/>
              </w:rPr>
            </w:pPr>
            <w:r w:rsidRPr="00B908E9">
              <w:rPr>
                <w:rFonts w:ascii="Arial" w:hAnsi="Arial" w:cs="Arial"/>
                <w:b/>
                <w:bCs/>
              </w:rPr>
              <w:t>Reporting relationship</w:t>
            </w:r>
          </w:p>
        </w:tc>
        <w:tc>
          <w:tcPr>
            <w:tcW w:w="3624" w:type="pct"/>
          </w:tcPr>
          <w:p w14:paraId="3CBC6A3A" w14:textId="7359070A" w:rsidR="00EB067F" w:rsidRPr="001762CB" w:rsidRDefault="001762CB" w:rsidP="001762CB">
            <w:pPr>
              <w:rPr>
                <w:rFonts w:ascii="Arial" w:hAnsi="Arial" w:cs="Arial"/>
                <w:iCs/>
                <w:color w:val="000099"/>
              </w:rPr>
            </w:pPr>
            <w:r w:rsidRPr="001762CB">
              <w:rPr>
                <w:rFonts w:ascii="Arial" w:hAnsi="Arial" w:cs="Arial"/>
                <w:iCs/>
              </w:rPr>
              <w:t>The post holder will report to the Estates Manager.</w:t>
            </w:r>
          </w:p>
        </w:tc>
      </w:tr>
      <w:tr w:rsidR="00EF7674" w:rsidRPr="00B908E9" w14:paraId="12754371" w14:textId="77777777" w:rsidTr="00EC43B2">
        <w:tc>
          <w:tcPr>
            <w:tcW w:w="1376" w:type="pct"/>
          </w:tcPr>
          <w:p w14:paraId="2D464568" w14:textId="06F1BEFC" w:rsidR="00EF7674" w:rsidRPr="00EF7674" w:rsidRDefault="00EF7674" w:rsidP="00EF7674">
            <w:pPr>
              <w:rPr>
                <w:rFonts w:ascii="Arial" w:hAnsi="Arial" w:cs="Arial"/>
                <w:b/>
                <w:bCs/>
              </w:rPr>
            </w:pPr>
            <w:r w:rsidRPr="0055711E">
              <w:rPr>
                <w:rFonts w:ascii="Arial" w:hAnsi="Arial" w:cs="Arial"/>
                <w:b/>
                <w:bCs/>
              </w:rPr>
              <w:t>Key working relationships</w:t>
            </w:r>
          </w:p>
        </w:tc>
        <w:tc>
          <w:tcPr>
            <w:tcW w:w="3624" w:type="pct"/>
          </w:tcPr>
          <w:p w14:paraId="5A61101B" w14:textId="77777777" w:rsidR="0055711E" w:rsidRDefault="0055711E" w:rsidP="0055711E">
            <w:pPr>
              <w:rPr>
                <w:rFonts w:ascii="Arial" w:hAnsi="Arial" w:cs="Arial"/>
                <w:iCs/>
                <w:lang w:val="en-IE"/>
              </w:rPr>
            </w:pPr>
            <w:r w:rsidRPr="0055711E">
              <w:rPr>
                <w:rFonts w:ascii="Arial" w:hAnsi="Arial" w:cs="Arial"/>
                <w:iCs/>
                <w:lang w:val="en-IE"/>
              </w:rPr>
              <w:t>The post holder will work closely with a broad range of internal and external stakeholders to support the delivery of the Capital &amp; Estates programme. Key working relationships include:</w:t>
            </w:r>
          </w:p>
          <w:p w14:paraId="54344EA9" w14:textId="77777777" w:rsidR="0055711E" w:rsidRPr="0055711E" w:rsidRDefault="0055711E" w:rsidP="0055711E">
            <w:pPr>
              <w:rPr>
                <w:rFonts w:ascii="Arial" w:hAnsi="Arial" w:cs="Arial"/>
                <w:iCs/>
                <w:lang w:val="en-IE"/>
              </w:rPr>
            </w:pPr>
          </w:p>
          <w:p w14:paraId="78AD3B0A" w14:textId="77777777" w:rsidR="00EF7674" w:rsidRDefault="0055711E" w:rsidP="0055711E">
            <w:pPr>
              <w:pStyle w:val="ListParagraph"/>
              <w:numPr>
                <w:ilvl w:val="0"/>
                <w:numId w:val="43"/>
              </w:numPr>
              <w:rPr>
                <w:rFonts w:ascii="Arial" w:hAnsi="Arial" w:cs="Arial"/>
                <w:iCs/>
              </w:rPr>
            </w:pPr>
            <w:r>
              <w:rPr>
                <w:rFonts w:ascii="Arial" w:hAnsi="Arial" w:cs="Arial"/>
                <w:iCs/>
              </w:rPr>
              <w:t xml:space="preserve">The Assistant National Director </w:t>
            </w:r>
          </w:p>
          <w:p w14:paraId="0BD6C6CE" w14:textId="32BB07CE" w:rsidR="0055711E" w:rsidRDefault="0055711E" w:rsidP="0055711E">
            <w:pPr>
              <w:pStyle w:val="ListParagraph"/>
              <w:numPr>
                <w:ilvl w:val="0"/>
                <w:numId w:val="43"/>
              </w:numPr>
              <w:rPr>
                <w:rFonts w:ascii="Arial" w:hAnsi="Arial" w:cs="Arial"/>
                <w:iCs/>
              </w:rPr>
            </w:pPr>
            <w:r>
              <w:rPr>
                <w:rFonts w:ascii="Arial" w:hAnsi="Arial" w:cs="Arial"/>
                <w:iCs/>
              </w:rPr>
              <w:t>The Estates Manager</w:t>
            </w:r>
          </w:p>
          <w:p w14:paraId="0CB20DB0" w14:textId="77777777" w:rsidR="0055711E" w:rsidRPr="0055711E" w:rsidRDefault="0055711E" w:rsidP="0055711E">
            <w:pPr>
              <w:pStyle w:val="ListParagraph"/>
              <w:numPr>
                <w:ilvl w:val="0"/>
                <w:numId w:val="43"/>
              </w:numPr>
              <w:rPr>
                <w:rFonts w:ascii="Arial" w:hAnsi="Arial" w:cs="Arial"/>
                <w:iCs/>
              </w:rPr>
            </w:pPr>
            <w:r w:rsidRPr="0055711E">
              <w:rPr>
                <w:rFonts w:ascii="Arial" w:hAnsi="Arial" w:cs="Arial"/>
                <w:iCs/>
              </w:rPr>
              <w:t xml:space="preserve">Technical Services Officers, Senior Technical Services Officers and other Capital &amp; Estates staff. </w:t>
            </w:r>
          </w:p>
          <w:p w14:paraId="62BE6E19" w14:textId="77777777" w:rsidR="0055711E" w:rsidRPr="0055711E" w:rsidRDefault="0055711E" w:rsidP="0055711E">
            <w:pPr>
              <w:pStyle w:val="ListParagraph"/>
              <w:numPr>
                <w:ilvl w:val="0"/>
                <w:numId w:val="43"/>
              </w:numPr>
              <w:rPr>
                <w:rFonts w:ascii="Arial" w:hAnsi="Arial" w:cs="Arial"/>
                <w:iCs/>
              </w:rPr>
            </w:pPr>
            <w:r w:rsidRPr="0055711E">
              <w:rPr>
                <w:rFonts w:ascii="Arial" w:hAnsi="Arial" w:cs="Arial"/>
                <w:iCs/>
              </w:rPr>
              <w:lastRenderedPageBreak/>
              <w:t xml:space="preserve">Regulatory bodies, statutory agencies and local authorities, as required. </w:t>
            </w:r>
          </w:p>
          <w:p w14:paraId="7BE16F3C" w14:textId="02ACEFEA" w:rsidR="0055711E" w:rsidRPr="0055711E" w:rsidRDefault="0055711E" w:rsidP="0055711E">
            <w:pPr>
              <w:pStyle w:val="ListParagraph"/>
              <w:numPr>
                <w:ilvl w:val="0"/>
                <w:numId w:val="43"/>
              </w:numPr>
              <w:rPr>
                <w:rFonts w:ascii="Arial" w:hAnsi="Arial" w:cs="Arial"/>
                <w:iCs/>
              </w:rPr>
            </w:pPr>
            <w:r w:rsidRPr="0055711E">
              <w:rPr>
                <w:rFonts w:ascii="Arial" w:hAnsi="Arial" w:cs="Arial"/>
                <w:iCs/>
              </w:rPr>
              <w:t>Service users and other stakeholders, where appropriate.</w:t>
            </w:r>
          </w:p>
        </w:tc>
      </w:tr>
      <w:tr w:rsidR="00EB067F" w:rsidRPr="00B908E9" w14:paraId="11F49E6D" w14:textId="77777777" w:rsidTr="00EC43B2">
        <w:tc>
          <w:tcPr>
            <w:tcW w:w="1376" w:type="pct"/>
          </w:tcPr>
          <w:p w14:paraId="5D392E76" w14:textId="54240C99" w:rsidR="00EB067F" w:rsidRPr="00B908E9" w:rsidRDefault="00EB067F" w:rsidP="00EB067F">
            <w:pPr>
              <w:rPr>
                <w:rFonts w:ascii="Arial" w:hAnsi="Arial" w:cs="Arial"/>
                <w:b/>
                <w:bCs/>
              </w:rPr>
            </w:pPr>
            <w:r w:rsidRPr="00B908E9">
              <w:rPr>
                <w:rFonts w:ascii="Arial" w:hAnsi="Arial" w:cs="Arial"/>
                <w:b/>
                <w:bCs/>
              </w:rPr>
              <w:lastRenderedPageBreak/>
              <w:t xml:space="preserve">Purpose of the post </w:t>
            </w:r>
          </w:p>
        </w:tc>
        <w:tc>
          <w:tcPr>
            <w:tcW w:w="3624" w:type="pct"/>
          </w:tcPr>
          <w:p w14:paraId="3A6DC8E7" w14:textId="77777777" w:rsidR="001762CB" w:rsidRPr="003A3A2C" w:rsidRDefault="001762CB" w:rsidP="001762CB">
            <w:pPr>
              <w:rPr>
                <w:rFonts w:ascii="Arial" w:hAnsi="Arial" w:cs="Arial"/>
              </w:rPr>
            </w:pPr>
            <w:r w:rsidRPr="003A3A2C">
              <w:rPr>
                <w:rFonts w:ascii="Arial" w:hAnsi="Arial" w:cs="Arial"/>
              </w:rPr>
              <w:t>To deliver estate services such as professional technical and project management services in accordance with the responsibilities and duties of the post and as agreed.</w:t>
            </w:r>
          </w:p>
          <w:p w14:paraId="3875957D" w14:textId="77777777" w:rsidR="00EB067F" w:rsidRPr="00B908E9" w:rsidRDefault="00EB067F" w:rsidP="00EB067F">
            <w:pPr>
              <w:rPr>
                <w:rFonts w:ascii="Arial" w:hAnsi="Arial" w:cs="Arial"/>
                <w:iCs/>
                <w:color w:val="000099"/>
              </w:rPr>
            </w:pPr>
          </w:p>
        </w:tc>
      </w:tr>
      <w:tr w:rsidR="001762CB" w:rsidRPr="00B908E9" w14:paraId="6FC4F317" w14:textId="77777777" w:rsidTr="00EC43B2">
        <w:tc>
          <w:tcPr>
            <w:tcW w:w="1376" w:type="pct"/>
          </w:tcPr>
          <w:p w14:paraId="706E700B" w14:textId="6700C137" w:rsidR="001762CB" w:rsidRPr="00B908E9" w:rsidRDefault="001762CB" w:rsidP="001762CB">
            <w:pPr>
              <w:rPr>
                <w:rFonts w:ascii="Arial" w:hAnsi="Arial" w:cs="Arial"/>
                <w:b/>
                <w:bCs/>
              </w:rPr>
            </w:pPr>
            <w:r w:rsidRPr="00B908E9">
              <w:rPr>
                <w:rFonts w:ascii="Arial" w:hAnsi="Arial" w:cs="Arial"/>
                <w:b/>
                <w:bCs/>
              </w:rPr>
              <w:t>Principal duties and responsibilities</w:t>
            </w:r>
          </w:p>
          <w:p w14:paraId="57CD5BE4" w14:textId="77777777" w:rsidR="001762CB" w:rsidRPr="00B908E9" w:rsidRDefault="001762CB" w:rsidP="001762CB">
            <w:pPr>
              <w:rPr>
                <w:rFonts w:ascii="Arial" w:hAnsi="Arial" w:cs="Arial"/>
                <w:b/>
                <w:bCs/>
              </w:rPr>
            </w:pPr>
          </w:p>
        </w:tc>
        <w:tc>
          <w:tcPr>
            <w:tcW w:w="3624" w:type="pct"/>
          </w:tcPr>
          <w:p w14:paraId="48F8BD38" w14:textId="0039217A" w:rsidR="001762CB" w:rsidRPr="001762CB" w:rsidRDefault="001762CB" w:rsidP="001762CB">
            <w:pPr>
              <w:spacing w:after="60"/>
              <w:jc w:val="both"/>
              <w:rPr>
                <w:rFonts w:ascii="Arial" w:hAnsi="Arial" w:cs="Arial"/>
                <w:b/>
                <w:iCs/>
              </w:rPr>
            </w:pPr>
            <w:r w:rsidRPr="001762CB">
              <w:rPr>
                <w:rFonts w:ascii="Arial" w:hAnsi="Arial" w:cs="Arial"/>
                <w:b/>
                <w:iCs/>
              </w:rPr>
              <w:t>The Chief Assistant Technical Services Officer will:</w:t>
            </w:r>
          </w:p>
          <w:p w14:paraId="097FF14D" w14:textId="5F373506" w:rsidR="001762CB" w:rsidRPr="001762CB" w:rsidRDefault="001762CB" w:rsidP="001762CB">
            <w:pPr>
              <w:spacing w:before="240" w:after="240"/>
              <w:jc w:val="both"/>
              <w:rPr>
                <w:rFonts w:ascii="Arial" w:hAnsi="Arial" w:cs="Arial"/>
                <w:b/>
                <w:bCs/>
                <w:iCs/>
              </w:rPr>
            </w:pPr>
            <w:r w:rsidRPr="001762CB">
              <w:rPr>
                <w:rFonts w:ascii="Arial" w:hAnsi="Arial" w:cs="Arial"/>
                <w:b/>
                <w:bCs/>
                <w:iCs/>
              </w:rPr>
              <w:t xml:space="preserve">Provide services as appropriate in the development and execution of major capital projects and to plan and supervise the execution of these projects by; </w:t>
            </w:r>
          </w:p>
          <w:p w14:paraId="0C58D64A"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Managing the preparation of a comprehensive brief for the projects in consultation with services and capital &amp; estates personnel and advisors.</w:t>
            </w:r>
          </w:p>
          <w:p w14:paraId="47219B0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Ensuring that the brief is known and understood, in appropriate detail, by all those who are likely to work in the new facility.</w:t>
            </w:r>
          </w:p>
          <w:p w14:paraId="6F44C2E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Managing the necessary and appropriate consultation processes, meetings and other activities necessary to satisfactory completion of the project.</w:t>
            </w:r>
          </w:p>
          <w:p w14:paraId="3BF587E2"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Complying with all regulatory requirements including permission, licences, certificates and approvals.</w:t>
            </w:r>
          </w:p>
          <w:p w14:paraId="556AC809"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Acting as senior administrative officer for the management of the project and helping to resolve quickly such issues as may be for resolution and agreement.</w:t>
            </w:r>
          </w:p>
          <w:p w14:paraId="7C88E06D"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Defining requirements for design services, buildings and equipment.</w:t>
            </w:r>
          </w:p>
          <w:p w14:paraId="2A16A9AA"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Advising on the selection of Design Teams, other professional services and Contractors for Capital Projects, arranging and managing the procurement processes.</w:t>
            </w:r>
          </w:p>
          <w:p w14:paraId="4277A02C"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Arranging for preparation of specifications, drawing and contract documents for Capital Projects.</w:t>
            </w:r>
          </w:p>
          <w:p w14:paraId="0248816B"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Obtaining approval to proposals as necessary in accordance with HSE protocols and regulations in a timely manner.</w:t>
            </w:r>
          </w:p>
          <w:p w14:paraId="329999A6"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proposals with selected design teams and contractors.</w:t>
            </w:r>
          </w:p>
          <w:p w14:paraId="49A83C7D"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action plans for the timely and efficient completion of contracts.  Co-ordinating the tender and control stages of the project, having close liaison with the design team, site supervisory staff, etc. on the one hand and hospital personnel on the other.</w:t>
            </w:r>
          </w:p>
          <w:p w14:paraId="56256751"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Supervising staff and contractors in the implementation of agreed programmes.</w:t>
            </w:r>
          </w:p>
          <w:p w14:paraId="73F97B72" w14:textId="77777777" w:rsidR="001762CB" w:rsidRPr="003A3A2C" w:rsidRDefault="001762CB" w:rsidP="001762CB">
            <w:pPr>
              <w:numPr>
                <w:ilvl w:val="0"/>
                <w:numId w:val="37"/>
              </w:numPr>
              <w:tabs>
                <w:tab w:val="num" w:pos="1183"/>
              </w:tabs>
              <w:spacing w:after="60"/>
              <w:jc w:val="both"/>
              <w:rPr>
                <w:rFonts w:ascii="Arial" w:hAnsi="Arial" w:cs="Arial"/>
              </w:rPr>
            </w:pPr>
            <w:r w:rsidRPr="003A3A2C">
              <w:rPr>
                <w:rFonts w:ascii="Arial" w:hAnsi="Arial" w:cs="Arial"/>
              </w:rPr>
              <w:t>Working with service management and nurse planners to ensure that the equipping/commissioning team  is established in good time, is adequately briefed and trained, and is effectively supported in carrying out its work.</w:t>
            </w:r>
          </w:p>
          <w:p w14:paraId="4501A94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Ensuring that the equipping/commissioning team is established in good time, is adequately briefed and trained, and is effectively supported in carrying out its work.</w:t>
            </w:r>
          </w:p>
          <w:p w14:paraId="6BC7826C"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Managing and controlling agreed project timescales and budgets for planning, design, construction and equipping and budgets to agreed quality standards.</w:t>
            </w:r>
          </w:p>
          <w:p w14:paraId="5FE3589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Anticipating difficulties and problems, especially those arising from phasing, variations, commissioning and vacating, and ensuring that where necessary these are either resolved directly or brought to the notice of the Estates Manager and Project Board, for decisions on avoidable claims for delays, extras etc.</w:t>
            </w:r>
          </w:p>
          <w:p w14:paraId="2FC9FC9C"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 xml:space="preserve">Managing and controlling expenditure on each assigned project.  This is to include presentations to senior management and Project Board as required, </w:t>
            </w:r>
            <w:r w:rsidRPr="003A3A2C">
              <w:rPr>
                <w:rFonts w:ascii="Arial" w:hAnsi="Arial" w:cs="Arial"/>
              </w:rPr>
              <w:lastRenderedPageBreak/>
              <w:t>of information and current estimates of total costs, running statements of financial commitment and forecasts of expenditure.</w:t>
            </w:r>
          </w:p>
          <w:p w14:paraId="72ECB427"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Checking design team fees accounts with regards to agreed fees and preparing same for certification by the Estates Manager.  He/she shall process payments to contractors and design team firms for payment in accordance with constraints set down in contract documents, forms of agreement and statutory provisions.</w:t>
            </w:r>
          </w:p>
          <w:p w14:paraId="7DC820F1"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 xml:space="preserve">Advising line management on measures appropriate to enable the orderly phasing out of services in old facilities and the transfer to new facilities of staff and services. </w:t>
            </w:r>
          </w:p>
          <w:p w14:paraId="01A4C999"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Assisting in the orderly phasing of developments by agreeing appropriate arrangements with line management and to keep line management and senior clinical staff informed of the plans as the developments proceed.</w:t>
            </w:r>
          </w:p>
          <w:p w14:paraId="27BC4102" w14:textId="258095A3" w:rsidR="001762CB" w:rsidRPr="00DA0A0C" w:rsidRDefault="001762CB" w:rsidP="001762CB">
            <w:pPr>
              <w:numPr>
                <w:ilvl w:val="0"/>
                <w:numId w:val="37"/>
              </w:numPr>
              <w:tabs>
                <w:tab w:val="num" w:pos="1183"/>
              </w:tabs>
              <w:spacing w:after="60"/>
              <w:jc w:val="both"/>
              <w:rPr>
                <w:rFonts w:ascii="Arial" w:hAnsi="Arial" w:cs="Arial"/>
              </w:rPr>
            </w:pPr>
            <w:r w:rsidRPr="003A3A2C">
              <w:rPr>
                <w:rFonts w:ascii="Arial" w:hAnsi="Arial" w:cs="Arial"/>
              </w:rPr>
              <w:t>Ensuring appropriate maintenance arrangements are put in place for new buildings.</w:t>
            </w:r>
          </w:p>
          <w:p w14:paraId="7C16ADCC" w14:textId="77777777" w:rsidR="001762CB" w:rsidRPr="00907EBE" w:rsidRDefault="001762CB" w:rsidP="001762CB">
            <w:pPr>
              <w:spacing w:before="240" w:after="240"/>
              <w:jc w:val="both"/>
              <w:rPr>
                <w:rFonts w:ascii="Arial" w:hAnsi="Arial" w:cs="Arial"/>
                <w:b/>
                <w:iCs/>
              </w:rPr>
            </w:pPr>
            <w:r w:rsidRPr="00907EBE">
              <w:rPr>
                <w:rFonts w:ascii="Arial" w:hAnsi="Arial" w:cs="Arial"/>
                <w:b/>
                <w:iCs/>
              </w:rPr>
              <w:t>Plan and supervise the execution of minor capital works by:</w:t>
            </w:r>
          </w:p>
          <w:p w14:paraId="0D1658EC"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a comprehensive brief for the project for minor capital works in consultation with local managers and Maintenance Officers/Engineering Officers.</w:t>
            </w:r>
          </w:p>
          <w:p w14:paraId="2D5DFD86"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Preparing or arranging for preparation of plans and contract documents to detail required.</w:t>
            </w:r>
          </w:p>
          <w:p w14:paraId="09D3C278" w14:textId="77777777" w:rsidR="001762CB" w:rsidRPr="003A3A2C" w:rsidRDefault="001762CB" w:rsidP="001762CB">
            <w:pPr>
              <w:numPr>
                <w:ilvl w:val="0"/>
                <w:numId w:val="37"/>
              </w:numPr>
              <w:tabs>
                <w:tab w:val="num" w:pos="1183"/>
              </w:tabs>
              <w:spacing w:after="60"/>
              <w:jc w:val="both"/>
              <w:rPr>
                <w:rFonts w:ascii="Arial" w:hAnsi="Arial" w:cs="Arial"/>
              </w:rPr>
            </w:pPr>
            <w:r w:rsidRPr="003A3A2C">
              <w:rPr>
                <w:rFonts w:ascii="Arial" w:hAnsi="Arial" w:cs="Arial"/>
              </w:rPr>
              <w:t>Arranging for the appointment and management of design teams where required.</w:t>
            </w:r>
          </w:p>
          <w:p w14:paraId="1BD81F55"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Arranging for submission of tenders and recommending tenders for acceptance.</w:t>
            </w:r>
          </w:p>
          <w:p w14:paraId="4D36BA06"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Agreeing programme for project with contractors.</w:t>
            </w:r>
          </w:p>
          <w:p w14:paraId="478B5038" w14:textId="77777777" w:rsidR="001762CB" w:rsidRPr="003A3A2C" w:rsidRDefault="001762CB" w:rsidP="001762CB">
            <w:pPr>
              <w:numPr>
                <w:ilvl w:val="0"/>
                <w:numId w:val="37"/>
              </w:numPr>
              <w:tabs>
                <w:tab w:val="num" w:pos="1183"/>
              </w:tabs>
              <w:spacing w:after="60"/>
              <w:jc w:val="both"/>
              <w:rPr>
                <w:rFonts w:ascii="Arial" w:hAnsi="Arial" w:cs="Arial"/>
              </w:rPr>
            </w:pPr>
            <w:r w:rsidRPr="003A3A2C">
              <w:rPr>
                <w:rFonts w:ascii="Arial" w:hAnsi="Arial" w:cs="Arial"/>
              </w:rPr>
              <w:t>Arranging for the management of the minor capital works.</w:t>
            </w:r>
          </w:p>
          <w:p w14:paraId="51E6B66C" w14:textId="5EEDE64E" w:rsidR="001762CB" w:rsidRPr="00DA0A0C" w:rsidRDefault="001762CB" w:rsidP="00DA0A0C">
            <w:pPr>
              <w:numPr>
                <w:ilvl w:val="0"/>
                <w:numId w:val="37"/>
              </w:numPr>
              <w:spacing w:after="60"/>
              <w:jc w:val="both"/>
              <w:rPr>
                <w:rFonts w:ascii="Arial" w:hAnsi="Arial" w:cs="Arial"/>
              </w:rPr>
            </w:pPr>
            <w:r w:rsidRPr="003A3A2C">
              <w:rPr>
                <w:rFonts w:ascii="Arial" w:hAnsi="Arial" w:cs="Arial"/>
              </w:rPr>
              <w:t>Ensuring that agreed programme is completed within time and tender sum.</w:t>
            </w:r>
          </w:p>
          <w:p w14:paraId="1AF138D6" w14:textId="77777777" w:rsidR="001762CB" w:rsidRPr="00907EBE" w:rsidRDefault="001762CB" w:rsidP="001762CB">
            <w:pPr>
              <w:tabs>
                <w:tab w:val="num" w:pos="823"/>
              </w:tabs>
              <w:spacing w:before="240" w:after="240"/>
              <w:jc w:val="both"/>
              <w:rPr>
                <w:rFonts w:ascii="Arial" w:hAnsi="Arial" w:cs="Arial"/>
                <w:b/>
                <w:iCs/>
              </w:rPr>
            </w:pPr>
            <w:r w:rsidRPr="00907EBE">
              <w:rPr>
                <w:rFonts w:ascii="Arial" w:hAnsi="Arial" w:cs="Arial"/>
                <w:b/>
                <w:iCs/>
              </w:rPr>
              <w:t>Prepare in consultation with appropriate officers and advisors, programmes for the maintenance of buildings, services, equipment and vehicles (under his/her control) by:</w:t>
            </w:r>
          </w:p>
          <w:p w14:paraId="331E16ED"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Defining in accordance with overall guidelines, maintenance requirements of all buildings, services, equipment and vehicles under his/her control, minor capital works and fire precautions schemes and proposing priorities in the allocation of resources available for these schemes.</w:t>
            </w:r>
          </w:p>
          <w:p w14:paraId="246249E2"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Preparing budgets for the carrying out of the proposed programmes.</w:t>
            </w:r>
          </w:p>
          <w:p w14:paraId="7CB53CA8" w14:textId="093D662F" w:rsidR="001762CB" w:rsidRPr="00DA0A0C" w:rsidRDefault="001762CB" w:rsidP="00DA0A0C">
            <w:pPr>
              <w:numPr>
                <w:ilvl w:val="0"/>
                <w:numId w:val="37"/>
              </w:numPr>
              <w:spacing w:after="60"/>
              <w:jc w:val="both"/>
              <w:rPr>
                <w:rFonts w:ascii="Arial" w:hAnsi="Arial" w:cs="Arial"/>
              </w:rPr>
            </w:pPr>
            <w:r w:rsidRPr="003A3A2C">
              <w:rPr>
                <w:rFonts w:ascii="Arial" w:hAnsi="Arial" w:cs="Arial"/>
              </w:rPr>
              <w:t>Defining the staff or contract resources necessary to discharge agreed programmes and preparing action plans for carrying out of same.</w:t>
            </w:r>
          </w:p>
          <w:p w14:paraId="4FE5066C" w14:textId="77777777" w:rsidR="001762CB" w:rsidRPr="00907EBE" w:rsidRDefault="001762CB" w:rsidP="001762CB">
            <w:pPr>
              <w:tabs>
                <w:tab w:val="num" w:pos="823"/>
              </w:tabs>
              <w:spacing w:before="240" w:after="240"/>
              <w:jc w:val="both"/>
              <w:rPr>
                <w:rFonts w:ascii="Arial" w:hAnsi="Arial" w:cs="Arial"/>
                <w:b/>
                <w:iCs/>
              </w:rPr>
            </w:pPr>
            <w:r w:rsidRPr="00907EBE">
              <w:rPr>
                <w:rFonts w:ascii="Arial" w:hAnsi="Arial" w:cs="Arial"/>
                <w:b/>
                <w:iCs/>
              </w:rPr>
              <w:t>Draw up, or in appropriate circumstances, arrange for the development of plans and contract arrangements for the implementation of approved capital / maintenance programmes by:</w:t>
            </w:r>
          </w:p>
          <w:p w14:paraId="20342DC9"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Assisting in defining requirements for all equipment and buildings, especially in seeking ease of maintenance and operation.</w:t>
            </w:r>
          </w:p>
          <w:p w14:paraId="0CCD359D"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Complying with all regulatory requirements including permission, licences, certificates and approvals.</w:t>
            </w:r>
          </w:p>
          <w:p w14:paraId="378E875A"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Recommending awards of maintenance contracts to outside contractors where for economical or practical considerations such is considered desirable.</w:t>
            </w:r>
          </w:p>
          <w:p w14:paraId="71EB4DD3"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proposals with selected contractors.</w:t>
            </w:r>
          </w:p>
          <w:p w14:paraId="6B15987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lastRenderedPageBreak/>
              <w:t>Obtaining departmental approval to proposals as necessary.</w:t>
            </w:r>
          </w:p>
          <w:p w14:paraId="36867D46"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action plans for the timely and efficient completion of all contracts.</w:t>
            </w:r>
          </w:p>
          <w:p w14:paraId="6080A5E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Supervising staff and contractors in the implementation of the agreed programme.</w:t>
            </w:r>
          </w:p>
          <w:p w14:paraId="5487DA89" w14:textId="08CB9744" w:rsidR="001762CB" w:rsidRPr="00DA0A0C" w:rsidRDefault="001762CB" w:rsidP="00DA0A0C">
            <w:pPr>
              <w:numPr>
                <w:ilvl w:val="0"/>
                <w:numId w:val="37"/>
              </w:numPr>
              <w:spacing w:after="60"/>
              <w:jc w:val="both"/>
              <w:rPr>
                <w:rFonts w:ascii="Arial" w:hAnsi="Arial" w:cs="Arial"/>
              </w:rPr>
            </w:pPr>
            <w:r w:rsidRPr="003A3A2C">
              <w:rPr>
                <w:rFonts w:ascii="Arial" w:hAnsi="Arial" w:cs="Arial"/>
              </w:rPr>
              <w:t>Managing and controlling the agreed budget.</w:t>
            </w:r>
          </w:p>
          <w:p w14:paraId="7AD79D92" w14:textId="77777777" w:rsidR="001762CB" w:rsidRPr="00907EBE" w:rsidRDefault="001762CB" w:rsidP="001762CB">
            <w:pPr>
              <w:spacing w:before="240" w:after="240"/>
              <w:jc w:val="both"/>
              <w:rPr>
                <w:rFonts w:ascii="Arial" w:hAnsi="Arial" w:cs="Arial"/>
                <w:b/>
                <w:iCs/>
              </w:rPr>
            </w:pPr>
            <w:r w:rsidRPr="00907EBE">
              <w:rPr>
                <w:rFonts w:ascii="Arial" w:hAnsi="Arial" w:cs="Arial"/>
                <w:b/>
                <w:iCs/>
              </w:rPr>
              <w:t>Ensure that all HSE buildings, services, equipment and vehicles under his/her control are adequately maintained in accordance with the approved maintenance programmes by:</w:t>
            </w:r>
          </w:p>
          <w:p w14:paraId="3CC4E825"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planned maintenance routines for all relevant equipment based on manufacturer’s instructions, equipment importance and usage rates.</w:t>
            </w:r>
          </w:p>
          <w:p w14:paraId="690AA1E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Incorporating maintenance requirements in supply contracts for new equipment and vehicles where appropriate.</w:t>
            </w:r>
          </w:p>
          <w:p w14:paraId="57F1887C"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Developing regular inspection and maintenance routines for all buildings, services, equipment and vehicles.</w:t>
            </w:r>
          </w:p>
          <w:p w14:paraId="77CB3F2F" w14:textId="332E9614" w:rsidR="001762CB" w:rsidRPr="00DA0A0C" w:rsidRDefault="001762CB" w:rsidP="001762CB">
            <w:pPr>
              <w:numPr>
                <w:ilvl w:val="0"/>
                <w:numId w:val="37"/>
              </w:numPr>
              <w:spacing w:after="60"/>
              <w:jc w:val="both"/>
              <w:rPr>
                <w:rFonts w:ascii="Arial" w:hAnsi="Arial" w:cs="Arial"/>
              </w:rPr>
            </w:pPr>
            <w:r w:rsidRPr="003A3A2C">
              <w:rPr>
                <w:rFonts w:ascii="Arial" w:hAnsi="Arial" w:cs="Arial"/>
              </w:rPr>
              <w:t>Developing guidelines for the safe operation of all equipment.</w:t>
            </w:r>
          </w:p>
          <w:p w14:paraId="4B43DE64" w14:textId="77777777" w:rsidR="001762CB" w:rsidRPr="00907EBE" w:rsidRDefault="001762CB" w:rsidP="001762CB">
            <w:pPr>
              <w:tabs>
                <w:tab w:val="num" w:pos="823"/>
              </w:tabs>
              <w:spacing w:before="240" w:after="240"/>
              <w:jc w:val="both"/>
              <w:rPr>
                <w:rFonts w:ascii="Arial" w:hAnsi="Arial" w:cs="Arial"/>
                <w:b/>
                <w:iCs/>
              </w:rPr>
            </w:pPr>
            <w:r w:rsidRPr="00907EBE">
              <w:rPr>
                <w:rFonts w:ascii="Arial" w:hAnsi="Arial" w:cs="Arial"/>
                <w:b/>
                <w:iCs/>
              </w:rPr>
              <w:t>Work with and support the activities of the HSE Property Manager to ensure compliance with HSE Property Transaction Protocols and other relevant property related tasks when assigned such as;</w:t>
            </w:r>
          </w:p>
          <w:p w14:paraId="05B786F6"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Property management and technical advisory services as deemed appropriate for the management of the healthcare estate property portfolio within the assigned area.</w:t>
            </w:r>
          </w:p>
          <w:p w14:paraId="6CC13CAB"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To work with the Property Manager to develop and implement a property management strategy and local property plans in collaboration with other key personnel and advisors.</w:t>
            </w:r>
          </w:p>
          <w:p w14:paraId="4C4159E4"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 xml:space="preserve">To work with the Property Manager to ensure property requirements are fully integrated with service provision and staffing levels and ensure all cross care group opportunities for property utilisation are maximised within the HSE’s Property portfolio. </w:t>
            </w:r>
          </w:p>
          <w:p w14:paraId="02225DB8"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To work with the Property Manager to ensure that all property transactions conform to statutory requirements.</w:t>
            </w:r>
          </w:p>
          <w:p w14:paraId="7B71FFCE"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To assess the physical infrastructure of the HSE’s property portfolio including purpose, state of upkeep, capacity, suitability, space utilisation and security.</w:t>
            </w:r>
          </w:p>
          <w:p w14:paraId="54F095E4" w14:textId="0CD84B71" w:rsidR="001762CB" w:rsidRPr="00DA0A0C" w:rsidRDefault="001762CB" w:rsidP="00DA0A0C">
            <w:pPr>
              <w:numPr>
                <w:ilvl w:val="0"/>
                <w:numId w:val="37"/>
              </w:numPr>
              <w:spacing w:after="60"/>
              <w:jc w:val="both"/>
              <w:rPr>
                <w:rFonts w:ascii="Arial" w:hAnsi="Arial" w:cs="Arial"/>
              </w:rPr>
            </w:pPr>
            <w:r w:rsidRPr="003A3A2C">
              <w:rPr>
                <w:rFonts w:ascii="Arial" w:hAnsi="Arial" w:cs="Arial"/>
              </w:rPr>
              <w:t>Provide information to the Property Manager so as to maintain and keep a property asset register including appropriate records of the HSE’s legal title to properties.</w:t>
            </w:r>
          </w:p>
          <w:p w14:paraId="2CB33687" w14:textId="77777777" w:rsidR="001762CB" w:rsidRPr="00907EBE" w:rsidRDefault="001762CB" w:rsidP="001762CB">
            <w:pPr>
              <w:tabs>
                <w:tab w:val="num" w:pos="643"/>
              </w:tabs>
              <w:spacing w:before="240" w:after="240"/>
              <w:jc w:val="both"/>
              <w:rPr>
                <w:rFonts w:ascii="Arial" w:hAnsi="Arial" w:cs="Arial"/>
                <w:b/>
                <w:iCs/>
              </w:rPr>
            </w:pPr>
            <w:r w:rsidRPr="00907EBE">
              <w:rPr>
                <w:rFonts w:ascii="Arial" w:hAnsi="Arial" w:cs="Arial"/>
                <w:b/>
                <w:iCs/>
              </w:rPr>
              <w:t>Ensure that adequate fire prevention and safety measures and standards are devised and applied by:</w:t>
            </w:r>
          </w:p>
          <w:p w14:paraId="723FA5B1"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Discussing with the local authority Fire Officer in the area in association with the Service Manager and Fire Prevention Officers and other relevant HSE staff, fire precaution and safety measures, and their priorities.</w:t>
            </w:r>
          </w:p>
          <w:p w14:paraId="0EC4708A"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Providing a programme for implementation of agreed measures and arranging for employment and training of sufficient fire prevention officers.</w:t>
            </w:r>
          </w:p>
          <w:p w14:paraId="1900E612" w14:textId="3A1CC814" w:rsidR="001762CB" w:rsidRPr="00DA0A0C" w:rsidRDefault="001762CB" w:rsidP="001762CB">
            <w:pPr>
              <w:numPr>
                <w:ilvl w:val="0"/>
                <w:numId w:val="37"/>
              </w:numPr>
              <w:spacing w:after="60"/>
              <w:jc w:val="both"/>
              <w:rPr>
                <w:rFonts w:ascii="Arial" w:hAnsi="Arial" w:cs="Arial"/>
              </w:rPr>
            </w:pPr>
            <w:r w:rsidRPr="003A3A2C">
              <w:rPr>
                <w:rFonts w:ascii="Arial" w:hAnsi="Arial" w:cs="Arial"/>
              </w:rPr>
              <w:t>Advising and agreeing annual programmes for fire precautions schemes after consultation with local authority Fire Officers in the area and the Service Managers and Fire Prevention Officers.</w:t>
            </w:r>
          </w:p>
          <w:p w14:paraId="52870A0B" w14:textId="77777777" w:rsidR="001762CB" w:rsidRPr="00907EBE" w:rsidRDefault="001762CB" w:rsidP="001762CB">
            <w:pPr>
              <w:tabs>
                <w:tab w:val="num" w:pos="643"/>
              </w:tabs>
              <w:spacing w:before="240" w:after="240"/>
              <w:jc w:val="both"/>
              <w:rPr>
                <w:rFonts w:ascii="Arial" w:hAnsi="Arial" w:cs="Arial"/>
                <w:b/>
                <w:iCs/>
              </w:rPr>
            </w:pPr>
            <w:r w:rsidRPr="00907EBE">
              <w:rPr>
                <w:rFonts w:ascii="Arial" w:hAnsi="Arial" w:cs="Arial"/>
                <w:b/>
                <w:iCs/>
              </w:rPr>
              <w:lastRenderedPageBreak/>
              <w:t xml:space="preserve">Provide advice on the efficient use of energy and work with services personnel and other capital &amp; estates personnel and advisors on the efficient use of energy in healthcare premises by; </w:t>
            </w:r>
          </w:p>
          <w:p w14:paraId="2199291B"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Monitoring and reporting on the energy consumption in healthcare premises.</w:t>
            </w:r>
          </w:p>
          <w:p w14:paraId="0BCAB3DF"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Assessing the energy efficiency standards in premises in accordance with current standards and regulations.</w:t>
            </w:r>
          </w:p>
          <w:p w14:paraId="7A633B4A"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Advising on investment proposals in energy saving projects.</w:t>
            </w:r>
          </w:p>
          <w:p w14:paraId="63A7A346" w14:textId="02037E51" w:rsidR="001762CB" w:rsidRPr="00DA0A0C" w:rsidRDefault="001762CB" w:rsidP="00DA0A0C">
            <w:pPr>
              <w:numPr>
                <w:ilvl w:val="0"/>
                <w:numId w:val="37"/>
              </w:numPr>
              <w:spacing w:after="60"/>
              <w:jc w:val="both"/>
              <w:rPr>
                <w:rFonts w:ascii="Arial" w:hAnsi="Arial" w:cs="Arial"/>
              </w:rPr>
            </w:pPr>
            <w:r w:rsidRPr="003A3A2C">
              <w:rPr>
                <w:rFonts w:ascii="Arial" w:hAnsi="Arial" w:cs="Arial"/>
              </w:rPr>
              <w:t>Preparing and implementing agreed investment proposals on energy saving projects.</w:t>
            </w:r>
          </w:p>
          <w:p w14:paraId="312FA9EB" w14:textId="77777777" w:rsidR="001762CB" w:rsidRPr="00907EBE" w:rsidRDefault="001762CB" w:rsidP="001762CB">
            <w:pPr>
              <w:tabs>
                <w:tab w:val="num" w:pos="643"/>
              </w:tabs>
              <w:spacing w:before="240" w:after="240"/>
              <w:jc w:val="both"/>
              <w:rPr>
                <w:rFonts w:ascii="Arial" w:hAnsi="Arial" w:cs="Arial"/>
                <w:b/>
                <w:iCs/>
              </w:rPr>
            </w:pPr>
            <w:r w:rsidRPr="00907EBE">
              <w:rPr>
                <w:rFonts w:ascii="Arial" w:hAnsi="Arial" w:cs="Arial"/>
                <w:b/>
                <w:iCs/>
              </w:rPr>
              <w:t>Advise on facilities and environmental matters in conjunction with services personnel and other capital &amp; estates personnel, and advisors as required by:</w:t>
            </w:r>
          </w:p>
          <w:p w14:paraId="0C966F05" w14:textId="77777777" w:rsidR="001762CB" w:rsidRPr="003A3A2C" w:rsidRDefault="001762CB" w:rsidP="001762CB">
            <w:pPr>
              <w:numPr>
                <w:ilvl w:val="0"/>
                <w:numId w:val="37"/>
              </w:numPr>
              <w:spacing w:after="60"/>
              <w:jc w:val="both"/>
              <w:rPr>
                <w:rFonts w:ascii="Arial" w:hAnsi="Arial" w:cs="Arial"/>
              </w:rPr>
            </w:pPr>
            <w:r w:rsidRPr="003A3A2C">
              <w:rPr>
                <w:rFonts w:ascii="Arial" w:hAnsi="Arial" w:cs="Arial"/>
              </w:rPr>
              <w:t>Assisting as necessary in assessing Health &amp; Safety of facilities and environmental risks.</w:t>
            </w:r>
          </w:p>
          <w:p w14:paraId="331F85C5" w14:textId="78740D25" w:rsidR="001762CB" w:rsidRPr="00DA0A0C" w:rsidRDefault="001762CB" w:rsidP="00DA0A0C">
            <w:pPr>
              <w:numPr>
                <w:ilvl w:val="0"/>
                <w:numId w:val="37"/>
              </w:numPr>
              <w:spacing w:after="60"/>
              <w:jc w:val="both"/>
              <w:rPr>
                <w:rFonts w:ascii="Arial" w:hAnsi="Arial" w:cs="Arial"/>
              </w:rPr>
            </w:pPr>
            <w:r w:rsidRPr="003A3A2C">
              <w:rPr>
                <w:rFonts w:ascii="Arial" w:hAnsi="Arial" w:cs="Arial"/>
              </w:rPr>
              <w:t>Co-operating with HSE Fire and Safety Officers, Services Managers, Health &amp; Safety, Risk Management, Occupational Health and Infection Control Staff in addressing facilities improvements with regard to legislative compliance.</w:t>
            </w:r>
          </w:p>
          <w:p w14:paraId="5B5BA731" w14:textId="77777777" w:rsidR="001762CB" w:rsidRPr="00907EBE" w:rsidRDefault="001762CB" w:rsidP="001762CB">
            <w:pPr>
              <w:tabs>
                <w:tab w:val="left" w:pos="540"/>
              </w:tabs>
              <w:spacing w:before="240" w:after="240"/>
              <w:jc w:val="both"/>
              <w:rPr>
                <w:rFonts w:ascii="Arial" w:hAnsi="Arial" w:cs="Arial"/>
                <w:b/>
                <w:iCs/>
              </w:rPr>
            </w:pPr>
            <w:r w:rsidRPr="00907EBE">
              <w:rPr>
                <w:rFonts w:ascii="Arial" w:hAnsi="Arial" w:cs="Arial"/>
                <w:b/>
                <w:iCs/>
              </w:rPr>
              <w:t>Other Duties:</w:t>
            </w:r>
          </w:p>
          <w:p w14:paraId="6629DE5C" w14:textId="77777777" w:rsidR="001762CB" w:rsidRPr="003A3A2C" w:rsidRDefault="001762CB" w:rsidP="001762CB">
            <w:pPr>
              <w:numPr>
                <w:ilvl w:val="0"/>
                <w:numId w:val="37"/>
              </w:numPr>
              <w:spacing w:after="80"/>
              <w:ind w:left="357" w:hanging="357"/>
              <w:rPr>
                <w:rFonts w:ascii="Arial" w:hAnsi="Arial" w:cs="Arial"/>
                <w:color w:val="000000"/>
                <w:lang w:val="en-IE" w:eastAsia="en-IE"/>
              </w:rPr>
            </w:pPr>
            <w:r w:rsidRPr="003A3A2C">
              <w:rPr>
                <w:rFonts w:ascii="Arial" w:hAnsi="Arial" w:cs="Arial"/>
                <w:color w:val="000000"/>
                <w:lang w:val="en-IE" w:eastAsia="en-IE"/>
              </w:rPr>
              <w:t xml:space="preserve">Adequately identifies, assesses, manages and monitors risk within their area of responsibility. </w:t>
            </w:r>
          </w:p>
          <w:p w14:paraId="6F446E46" w14:textId="77777777" w:rsidR="001762CB" w:rsidRPr="003A3A2C" w:rsidRDefault="001762CB" w:rsidP="001762CB">
            <w:pPr>
              <w:pStyle w:val="ListParagraph"/>
              <w:numPr>
                <w:ilvl w:val="0"/>
                <w:numId w:val="37"/>
              </w:numPr>
              <w:spacing w:after="80"/>
              <w:ind w:left="357" w:hanging="357"/>
              <w:rPr>
                <w:rFonts w:ascii="Arial" w:hAnsi="Arial" w:cs="Arial"/>
                <w:color w:val="000000"/>
                <w:lang w:val="en-IE" w:eastAsia="en-IE"/>
              </w:rPr>
            </w:pPr>
            <w:r w:rsidRPr="003A3A2C">
              <w:rPr>
                <w:rFonts w:ascii="Arial" w:hAnsi="Arial" w:cs="Arial"/>
                <w:color w:val="000000"/>
                <w:lang w:val="en-IE" w:eastAsia="en-IE"/>
              </w:rPr>
              <w:t>Engage in the HSE performance achievement process in conjunction with your Line Manager and staff as appropriate.</w:t>
            </w:r>
          </w:p>
          <w:p w14:paraId="2F476120" w14:textId="77777777" w:rsidR="001762CB" w:rsidRPr="003A3A2C" w:rsidRDefault="001762CB" w:rsidP="001762CB">
            <w:pPr>
              <w:numPr>
                <w:ilvl w:val="0"/>
                <w:numId w:val="37"/>
              </w:numPr>
              <w:spacing w:after="80"/>
              <w:ind w:left="357" w:hanging="357"/>
              <w:jc w:val="both"/>
              <w:rPr>
                <w:rFonts w:ascii="Arial" w:hAnsi="Arial" w:cs="Arial"/>
              </w:rPr>
            </w:pPr>
            <w:r w:rsidRPr="003A3A2C">
              <w:rPr>
                <w:rFonts w:ascii="Arial" w:hAnsi="Arial" w:cs="Arial"/>
                <w:color w:val="000000"/>
                <w:lang w:val="en-IE" w:eastAsia="en-IE"/>
              </w:rPr>
              <w:t>Co-operate with the Health Services</w:t>
            </w:r>
            <w:r w:rsidRPr="003A3A2C">
              <w:rPr>
                <w:rFonts w:ascii="Arial" w:hAnsi="Arial" w:cs="Arial"/>
              </w:rPr>
              <w:t xml:space="preserve"> Transformation Programme as required to carry out the duties of the post.</w:t>
            </w:r>
          </w:p>
          <w:p w14:paraId="6065DF77" w14:textId="77777777" w:rsidR="001762CB" w:rsidRPr="003A3A2C" w:rsidRDefault="001762CB" w:rsidP="001762CB">
            <w:pPr>
              <w:numPr>
                <w:ilvl w:val="0"/>
                <w:numId w:val="37"/>
              </w:numPr>
              <w:spacing w:after="80"/>
              <w:jc w:val="both"/>
              <w:rPr>
                <w:rFonts w:ascii="Arial" w:hAnsi="Arial" w:cs="Arial"/>
              </w:rPr>
            </w:pPr>
            <w:r w:rsidRPr="003A3A2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A3A2C">
              <w:rPr>
                <w:rFonts w:ascii="Arial" w:hAnsi="Arial" w:cs="Arial"/>
                <w:iCs/>
              </w:rPr>
              <w:t xml:space="preserve"> and comply with associated HSE protocols for implementing and maintaining these standards as appropriate to the role.</w:t>
            </w:r>
          </w:p>
          <w:p w14:paraId="3F3AC613" w14:textId="77777777" w:rsidR="001762CB" w:rsidRPr="003A3A2C" w:rsidRDefault="001762CB" w:rsidP="001762CB">
            <w:pPr>
              <w:numPr>
                <w:ilvl w:val="0"/>
                <w:numId w:val="37"/>
              </w:numPr>
              <w:spacing w:before="100" w:beforeAutospacing="1" w:after="80"/>
              <w:jc w:val="both"/>
              <w:rPr>
                <w:rFonts w:ascii="Arial" w:hAnsi="Arial" w:cs="Arial"/>
              </w:rPr>
            </w:pPr>
            <w:r w:rsidRPr="003A3A2C">
              <w:rPr>
                <w:rFonts w:ascii="Arial" w:hAnsi="Arial" w:cs="Arial"/>
              </w:rPr>
              <w:t>Achievement of targets and plans and completion of agreed programme within allocated budget.</w:t>
            </w:r>
          </w:p>
          <w:p w14:paraId="4CCDABAE" w14:textId="77777777" w:rsidR="001762CB" w:rsidRPr="003A3A2C" w:rsidRDefault="001762CB" w:rsidP="001762CB">
            <w:pPr>
              <w:numPr>
                <w:ilvl w:val="0"/>
                <w:numId w:val="37"/>
              </w:numPr>
              <w:spacing w:before="100" w:beforeAutospacing="1" w:after="80"/>
              <w:jc w:val="both"/>
              <w:rPr>
                <w:rFonts w:ascii="Arial" w:hAnsi="Arial" w:cs="Arial"/>
              </w:rPr>
            </w:pPr>
            <w:r w:rsidRPr="003A3A2C">
              <w:rPr>
                <w:rFonts w:ascii="Arial" w:hAnsi="Arial" w:cs="Arial"/>
              </w:rPr>
              <w:t>Act as spokesperson for the Organisation as required.</w:t>
            </w:r>
          </w:p>
          <w:p w14:paraId="094017D1" w14:textId="77777777" w:rsidR="001762CB" w:rsidRPr="003A3A2C" w:rsidRDefault="001762CB" w:rsidP="001762CB">
            <w:pPr>
              <w:numPr>
                <w:ilvl w:val="0"/>
                <w:numId w:val="37"/>
              </w:numPr>
              <w:spacing w:before="100" w:beforeAutospacing="1" w:after="80"/>
              <w:jc w:val="both"/>
              <w:rPr>
                <w:rFonts w:ascii="Arial" w:hAnsi="Arial" w:cs="Arial"/>
              </w:rPr>
            </w:pPr>
            <w:r w:rsidRPr="003A3A2C">
              <w:rPr>
                <w:rFonts w:ascii="Arial" w:hAnsi="Arial" w:cs="Arial"/>
              </w:rPr>
              <w:t>Demonstrate pro-active commitment to all communications with internal and external stakeholders.</w:t>
            </w:r>
          </w:p>
          <w:p w14:paraId="7ADE6C16" w14:textId="77777777" w:rsidR="001762CB" w:rsidRPr="003A3A2C" w:rsidRDefault="001762CB" w:rsidP="001762CB">
            <w:pPr>
              <w:numPr>
                <w:ilvl w:val="0"/>
                <w:numId w:val="37"/>
              </w:numPr>
              <w:spacing w:after="80"/>
              <w:jc w:val="both"/>
              <w:rPr>
                <w:rFonts w:ascii="Arial" w:hAnsi="Arial" w:cs="Arial"/>
              </w:rPr>
            </w:pPr>
            <w:r w:rsidRPr="003A3A2C">
              <w:rPr>
                <w:rFonts w:ascii="Arial" w:hAnsi="Arial" w:cs="Arial"/>
              </w:rPr>
              <w:t>Succeed in developing good working relationships with other members of the team and with administrators of institutions in which maintenance staff are engaged.</w:t>
            </w:r>
          </w:p>
          <w:p w14:paraId="41E58CEA" w14:textId="77777777" w:rsidR="001762CB" w:rsidRPr="003A3A2C" w:rsidRDefault="001762CB" w:rsidP="001762CB">
            <w:pPr>
              <w:numPr>
                <w:ilvl w:val="0"/>
                <w:numId w:val="37"/>
              </w:numPr>
              <w:spacing w:after="80"/>
              <w:jc w:val="both"/>
              <w:rPr>
                <w:rFonts w:ascii="Arial" w:hAnsi="Arial" w:cs="Arial"/>
              </w:rPr>
            </w:pPr>
            <w:r w:rsidRPr="003A3A2C">
              <w:rPr>
                <w:rFonts w:ascii="Arial" w:hAnsi="Arial" w:cs="Arial"/>
                <w:iCs/>
              </w:rPr>
              <w:t>To support,</w:t>
            </w:r>
            <w:r w:rsidRPr="003A3A2C">
              <w:rPr>
                <w:rFonts w:ascii="Arial" w:hAnsi="Arial" w:cs="Arial"/>
                <w:lang w:val="en-IE" w:eastAsia="en-IE"/>
              </w:rPr>
              <w:t xml:space="preserve"> promote and actively participate in sustainable energy, water and waste initiatives to create a more sustainable, low carbon and efficient health service.</w:t>
            </w:r>
          </w:p>
          <w:p w14:paraId="1E5BCFD7" w14:textId="77777777" w:rsidR="001762CB" w:rsidRPr="00443FF4" w:rsidRDefault="001762CB" w:rsidP="001762CB">
            <w:pPr>
              <w:rPr>
                <w:rFonts w:ascii="Arial" w:hAnsi="Arial" w:cs="Arial"/>
                <w:iCs/>
              </w:rPr>
            </w:pPr>
          </w:p>
          <w:p w14:paraId="6D2CEE75" w14:textId="434134FC" w:rsidR="001762CB" w:rsidRPr="00B908E9" w:rsidRDefault="001762CB" w:rsidP="001762CB">
            <w:pPr>
              <w:rPr>
                <w:rFonts w:ascii="Arial" w:hAnsi="Arial" w:cs="Arial"/>
                <w:b/>
              </w:rPr>
            </w:pPr>
            <w:r w:rsidRPr="003A3A2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A3A2C">
              <w:rPr>
                <w:rFonts w:ascii="Arial" w:hAnsi="Arial" w:cs="Arial"/>
                <w:b/>
              </w:rPr>
              <w:t xml:space="preserve">  </w:t>
            </w:r>
          </w:p>
        </w:tc>
      </w:tr>
      <w:tr w:rsidR="00EB067F" w:rsidRPr="00B908E9" w14:paraId="6C210CFE" w14:textId="77777777" w:rsidTr="00EC43B2">
        <w:tc>
          <w:tcPr>
            <w:tcW w:w="1376" w:type="pct"/>
          </w:tcPr>
          <w:p w14:paraId="71AEAB78" w14:textId="047BBE1D" w:rsidR="00EB067F" w:rsidRPr="00B908E9" w:rsidRDefault="00EB067F" w:rsidP="00EB067F">
            <w:pPr>
              <w:rPr>
                <w:rFonts w:ascii="Arial" w:hAnsi="Arial" w:cs="Arial"/>
                <w:b/>
                <w:bCs/>
              </w:rPr>
            </w:pPr>
            <w:r w:rsidRPr="00B908E9">
              <w:rPr>
                <w:rFonts w:ascii="Arial" w:hAnsi="Arial" w:cs="Arial"/>
                <w:b/>
                <w:bCs/>
              </w:rPr>
              <w:lastRenderedPageBreak/>
              <w:t>Eligibility criteria</w:t>
            </w:r>
          </w:p>
          <w:p w14:paraId="54F50D02" w14:textId="77777777" w:rsidR="00EB067F" w:rsidRPr="00B908E9" w:rsidRDefault="00EB067F" w:rsidP="00EB067F">
            <w:pPr>
              <w:rPr>
                <w:rFonts w:ascii="Arial" w:hAnsi="Arial" w:cs="Arial"/>
                <w:b/>
                <w:bCs/>
              </w:rPr>
            </w:pPr>
          </w:p>
          <w:p w14:paraId="5800EDA7" w14:textId="1BD93EBA" w:rsidR="00EB067F" w:rsidRPr="00B908E9" w:rsidRDefault="00EB067F" w:rsidP="00EB067F">
            <w:pPr>
              <w:rPr>
                <w:rFonts w:ascii="Arial" w:hAnsi="Arial" w:cs="Arial"/>
                <w:b/>
                <w:bCs/>
              </w:rPr>
            </w:pPr>
            <w:r w:rsidRPr="00B908E9">
              <w:rPr>
                <w:rFonts w:ascii="Arial" w:hAnsi="Arial" w:cs="Arial"/>
                <w:b/>
                <w:bCs/>
              </w:rPr>
              <w:t>Qualifications and/ or experience</w:t>
            </w:r>
          </w:p>
          <w:p w14:paraId="36A9F709" w14:textId="77777777" w:rsidR="00EB067F" w:rsidRPr="00B908E9" w:rsidRDefault="00EB067F" w:rsidP="00EB067F">
            <w:pPr>
              <w:rPr>
                <w:rFonts w:ascii="Arial" w:hAnsi="Arial" w:cs="Arial"/>
                <w:b/>
                <w:bCs/>
              </w:rPr>
            </w:pPr>
          </w:p>
        </w:tc>
        <w:tc>
          <w:tcPr>
            <w:tcW w:w="3624" w:type="pct"/>
          </w:tcPr>
          <w:p w14:paraId="53AC1E61" w14:textId="77777777" w:rsidR="003B1D0D" w:rsidRPr="003A3A2C" w:rsidRDefault="003B1D0D" w:rsidP="003B1D0D">
            <w:pPr>
              <w:spacing w:after="120"/>
              <w:rPr>
                <w:rFonts w:ascii="Arial" w:hAnsi="Arial" w:cs="Arial"/>
                <w:b/>
                <w:bCs/>
                <w:iCs/>
                <w:color w:val="000000"/>
              </w:rPr>
            </w:pPr>
            <w:r w:rsidRPr="003A3A2C">
              <w:rPr>
                <w:rFonts w:ascii="Arial" w:hAnsi="Arial" w:cs="Arial"/>
                <w:b/>
                <w:bCs/>
                <w:iCs/>
                <w:color w:val="000000"/>
              </w:rPr>
              <w:t>Candidates must have at the latest date of application:</w:t>
            </w:r>
          </w:p>
          <w:p w14:paraId="0D165CAD" w14:textId="77777777" w:rsidR="003B1D0D" w:rsidRPr="003A3A2C" w:rsidRDefault="003B1D0D" w:rsidP="003B1D0D">
            <w:pPr>
              <w:numPr>
                <w:ilvl w:val="0"/>
                <w:numId w:val="38"/>
              </w:numPr>
              <w:spacing w:after="120"/>
              <w:rPr>
                <w:rFonts w:ascii="Arial" w:hAnsi="Arial" w:cs="Arial"/>
                <w:b/>
                <w:color w:val="000000"/>
                <w:u w:val="single"/>
                <w:lang w:val="en-IE"/>
              </w:rPr>
            </w:pPr>
            <w:r w:rsidRPr="003A3A2C">
              <w:rPr>
                <w:rFonts w:ascii="Arial" w:hAnsi="Arial" w:cs="Arial"/>
                <w:b/>
                <w:color w:val="000000"/>
                <w:u w:val="single"/>
                <w:lang w:val="en-IE"/>
              </w:rPr>
              <w:t>Professional Qualifications, Experience, etc.</w:t>
            </w:r>
          </w:p>
          <w:p w14:paraId="2DEE0428" w14:textId="77777777" w:rsidR="003B1D0D" w:rsidRPr="003A3A2C" w:rsidRDefault="003B1D0D" w:rsidP="003B1D0D">
            <w:pPr>
              <w:spacing w:after="120"/>
              <w:ind w:left="360"/>
              <w:rPr>
                <w:rFonts w:ascii="Arial" w:hAnsi="Arial" w:cs="Arial"/>
                <w:b/>
                <w:color w:val="000000"/>
                <w:u w:val="single"/>
                <w:lang w:val="en-IE"/>
              </w:rPr>
            </w:pPr>
            <w:r w:rsidRPr="003A3A2C">
              <w:rPr>
                <w:rFonts w:ascii="Arial" w:hAnsi="Arial" w:cs="Arial"/>
              </w:rPr>
              <w:t>(a) Candidates for appointment must:</w:t>
            </w:r>
          </w:p>
          <w:p w14:paraId="1F224BEC" w14:textId="77777777" w:rsidR="003B1D0D" w:rsidRPr="003A3A2C" w:rsidRDefault="003B1D0D" w:rsidP="003B1D0D">
            <w:pPr>
              <w:spacing w:after="120"/>
              <w:ind w:left="709" w:hanging="185"/>
              <w:contextualSpacing/>
              <w:rPr>
                <w:rFonts w:ascii="Arial" w:hAnsi="Arial" w:cs="Arial"/>
                <w:b/>
                <w:bCs/>
                <w:color w:val="000000"/>
                <w:u w:val="single"/>
                <w:lang w:val="en-IE" w:eastAsia="en-IE"/>
              </w:rPr>
            </w:pPr>
            <w:r w:rsidRPr="003A3A2C">
              <w:rPr>
                <w:rFonts w:ascii="Arial" w:hAnsi="Arial" w:cs="Arial"/>
                <w:color w:val="000000"/>
                <w:lang w:eastAsia="en-IE"/>
              </w:rPr>
              <w:t xml:space="preserve">(i) Hold a Level 8 (or higher) Quality &amp; Qualifications Ireland (QQI) major academic award in Architecture, Engineering or Surveying </w:t>
            </w:r>
            <w:r w:rsidRPr="003A3A2C">
              <w:rPr>
                <w:rFonts w:ascii="Arial" w:hAnsi="Arial" w:cs="Arial"/>
                <w:lang w:eastAsia="en-IE"/>
              </w:rPr>
              <w:t>accredited by the relevant Professional Institute (Society of Chartered Surveyors in Ireland, Royal Institution of Chartered Surveyors, Engineers Ireland, Royal Institute of Architects of Ireland)</w:t>
            </w:r>
            <w:r w:rsidRPr="003A3A2C">
              <w:rPr>
                <w:rFonts w:ascii="Arial" w:hAnsi="Arial" w:cs="Arial"/>
                <w:color w:val="000000"/>
                <w:lang w:eastAsia="en-IE"/>
              </w:rPr>
              <w:t xml:space="preserve">.  </w:t>
            </w:r>
          </w:p>
          <w:p w14:paraId="01C76AF7" w14:textId="77777777" w:rsidR="003B1D0D" w:rsidRPr="003A3A2C" w:rsidRDefault="003B1D0D" w:rsidP="003B1D0D">
            <w:pPr>
              <w:spacing w:after="120"/>
              <w:contextualSpacing/>
              <w:rPr>
                <w:rFonts w:ascii="Arial" w:hAnsi="Arial" w:cs="Arial"/>
                <w:b/>
                <w:bCs/>
                <w:color w:val="000000"/>
                <w:u w:val="single"/>
                <w:lang w:eastAsia="en-IE"/>
              </w:rPr>
            </w:pPr>
          </w:p>
          <w:p w14:paraId="5A5F2B1E" w14:textId="77777777" w:rsidR="003B1D0D" w:rsidRPr="003A3A2C" w:rsidRDefault="003B1D0D" w:rsidP="003B1D0D">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Or</w:t>
            </w:r>
          </w:p>
          <w:p w14:paraId="1006103F" w14:textId="77777777" w:rsidR="003B1D0D" w:rsidRPr="003A3A2C" w:rsidRDefault="003B1D0D" w:rsidP="003B1D0D">
            <w:pPr>
              <w:spacing w:after="120"/>
              <w:contextualSpacing/>
              <w:jc w:val="center"/>
              <w:rPr>
                <w:rFonts w:ascii="Arial" w:hAnsi="Arial" w:cs="Arial"/>
                <w:b/>
                <w:bCs/>
                <w:color w:val="000000"/>
                <w:u w:val="single"/>
                <w:lang w:eastAsia="en-IE"/>
              </w:rPr>
            </w:pPr>
          </w:p>
          <w:p w14:paraId="53A9EC0B" w14:textId="77777777" w:rsidR="003B1D0D" w:rsidRPr="003A3A2C" w:rsidRDefault="003B1D0D" w:rsidP="003B1D0D">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 xml:space="preserve">(ii) Have </w:t>
            </w:r>
            <w:r>
              <w:rPr>
                <w:rFonts w:ascii="Arial" w:hAnsi="Arial" w:cs="Arial"/>
                <w:color w:val="000000"/>
                <w:lang w:eastAsia="en-IE"/>
              </w:rPr>
              <w:t xml:space="preserve">appropriate </w:t>
            </w:r>
            <w:r w:rsidRPr="003A3A2C">
              <w:rPr>
                <w:rFonts w:ascii="Arial" w:hAnsi="Arial" w:cs="Arial"/>
                <w:color w:val="000000"/>
                <w:lang w:eastAsia="en-IE"/>
              </w:rPr>
              <w:t>Membership of the relevant professional association</w:t>
            </w:r>
            <w:r w:rsidRPr="003A3A2C">
              <w:rPr>
                <w:rFonts w:ascii="Arial" w:hAnsi="Arial" w:cs="Arial"/>
                <w:color w:val="000000"/>
                <w:vertAlign w:val="superscript"/>
                <w:lang w:eastAsia="en-IE"/>
              </w:rPr>
              <w:t>1</w:t>
            </w:r>
            <w:r w:rsidRPr="003A3A2C">
              <w:rPr>
                <w:rFonts w:ascii="Arial" w:hAnsi="Arial" w:cs="Arial"/>
                <w:color w:val="000000"/>
                <w:lang w:eastAsia="en-IE"/>
              </w:rPr>
              <w:t>:</w:t>
            </w:r>
          </w:p>
          <w:p w14:paraId="38D153D0" w14:textId="77777777" w:rsidR="003B1D0D" w:rsidRPr="003A3A2C" w:rsidRDefault="003B1D0D" w:rsidP="003B1D0D">
            <w:pPr>
              <w:numPr>
                <w:ilvl w:val="0"/>
                <w:numId w:val="39"/>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 xml:space="preserve">Society of Chartered Surveyors in Ireland </w:t>
            </w:r>
          </w:p>
          <w:p w14:paraId="51892907" w14:textId="77777777" w:rsidR="003B1D0D" w:rsidRPr="003A3A2C" w:rsidRDefault="003B1D0D" w:rsidP="003B1D0D">
            <w:pPr>
              <w:numPr>
                <w:ilvl w:val="0"/>
                <w:numId w:val="39"/>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Royal Institution of Chartered Surveyors</w:t>
            </w:r>
          </w:p>
          <w:p w14:paraId="15F7E2EA" w14:textId="77777777" w:rsidR="003B1D0D" w:rsidRPr="003A3A2C" w:rsidRDefault="003B1D0D" w:rsidP="003B1D0D">
            <w:pPr>
              <w:numPr>
                <w:ilvl w:val="0"/>
                <w:numId w:val="39"/>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Engineers Ireland</w:t>
            </w:r>
          </w:p>
          <w:p w14:paraId="61C8D7AA" w14:textId="77777777" w:rsidR="003B1D0D" w:rsidRPr="003A3A2C" w:rsidRDefault="003B1D0D" w:rsidP="003B1D0D">
            <w:pPr>
              <w:numPr>
                <w:ilvl w:val="0"/>
                <w:numId w:val="39"/>
              </w:numPr>
              <w:spacing w:after="120" w:line="276" w:lineRule="auto"/>
              <w:contextualSpacing/>
              <w:jc w:val="both"/>
              <w:rPr>
                <w:rFonts w:ascii="Arial" w:hAnsi="Arial" w:cs="Arial"/>
                <w:color w:val="000000"/>
                <w:lang w:eastAsia="en-IE"/>
              </w:rPr>
            </w:pPr>
            <w:r w:rsidRPr="003A3A2C">
              <w:rPr>
                <w:rFonts w:ascii="Arial" w:hAnsi="Arial" w:cs="Arial"/>
                <w:color w:val="000000"/>
                <w:lang w:eastAsia="en-IE"/>
              </w:rPr>
              <w:t>Royal Institute of Architects of Ireland</w:t>
            </w:r>
          </w:p>
          <w:p w14:paraId="7106787C" w14:textId="77777777" w:rsidR="003B1D0D" w:rsidRPr="003A3A2C" w:rsidRDefault="003B1D0D" w:rsidP="003B1D0D">
            <w:pPr>
              <w:spacing w:after="120" w:line="276" w:lineRule="auto"/>
              <w:contextualSpacing/>
              <w:rPr>
                <w:rFonts w:ascii="Arial" w:hAnsi="Arial" w:cs="Arial"/>
                <w:b/>
                <w:bCs/>
                <w:color w:val="000000"/>
                <w:lang w:eastAsia="en-IE"/>
              </w:rPr>
            </w:pPr>
          </w:p>
          <w:p w14:paraId="2049242F" w14:textId="77777777" w:rsidR="003B1D0D" w:rsidRPr="003A3A2C" w:rsidRDefault="003B1D0D" w:rsidP="003B1D0D">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Or</w:t>
            </w:r>
          </w:p>
          <w:p w14:paraId="30FDF1B9" w14:textId="77777777" w:rsidR="003B1D0D" w:rsidRPr="003A3A2C" w:rsidRDefault="003B1D0D" w:rsidP="003B1D0D">
            <w:pPr>
              <w:spacing w:after="120"/>
              <w:contextualSpacing/>
              <w:jc w:val="both"/>
              <w:rPr>
                <w:rFonts w:ascii="Arial" w:hAnsi="Arial" w:cs="Arial"/>
                <w:color w:val="000000"/>
                <w:u w:val="single"/>
                <w:lang w:eastAsia="en-IE"/>
              </w:rPr>
            </w:pPr>
          </w:p>
          <w:p w14:paraId="192F0719" w14:textId="77777777" w:rsidR="003B1D0D" w:rsidRPr="003A3A2C" w:rsidRDefault="003B1D0D" w:rsidP="003B1D0D">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 xml:space="preserve">(iii) Hold a qualification at least equivalent to one of the </w:t>
            </w:r>
            <w:r w:rsidRPr="003A3A2C">
              <w:rPr>
                <w:rFonts w:ascii="Arial" w:hAnsi="Arial" w:cs="Arial"/>
              </w:rPr>
              <w:t>above listed in (i) or (ii)</w:t>
            </w:r>
            <w:r w:rsidRPr="003A3A2C">
              <w:rPr>
                <w:rFonts w:ascii="Arial" w:hAnsi="Arial" w:cs="Arial"/>
                <w:color w:val="000000"/>
                <w:lang w:eastAsia="en-IE"/>
              </w:rPr>
              <w:t xml:space="preserve"> </w:t>
            </w:r>
          </w:p>
          <w:p w14:paraId="3C300919" w14:textId="77777777" w:rsidR="003B1D0D" w:rsidRPr="003A3A2C" w:rsidRDefault="003B1D0D" w:rsidP="003B1D0D">
            <w:pPr>
              <w:spacing w:after="120"/>
              <w:contextualSpacing/>
              <w:jc w:val="both"/>
              <w:rPr>
                <w:rFonts w:ascii="Arial" w:hAnsi="Arial" w:cs="Arial"/>
                <w:color w:val="000000"/>
                <w:lang w:eastAsia="en-IE"/>
              </w:rPr>
            </w:pPr>
          </w:p>
          <w:p w14:paraId="19D9D4B5" w14:textId="77777777" w:rsidR="003B1D0D" w:rsidRPr="003A3A2C" w:rsidRDefault="003B1D0D" w:rsidP="003B1D0D">
            <w:pPr>
              <w:spacing w:after="120"/>
              <w:contextualSpacing/>
              <w:jc w:val="center"/>
              <w:rPr>
                <w:rFonts w:ascii="Arial" w:hAnsi="Arial" w:cs="Arial"/>
                <w:b/>
                <w:bCs/>
                <w:color w:val="000000"/>
                <w:lang w:eastAsia="en-IE"/>
              </w:rPr>
            </w:pPr>
            <w:r w:rsidRPr="003A3A2C">
              <w:rPr>
                <w:rFonts w:ascii="Arial" w:hAnsi="Arial" w:cs="Arial"/>
                <w:b/>
                <w:bCs/>
                <w:color w:val="000000"/>
                <w:lang w:eastAsia="en-IE"/>
              </w:rPr>
              <w:t>And</w:t>
            </w:r>
          </w:p>
          <w:p w14:paraId="54C1E850" w14:textId="77777777" w:rsidR="003B1D0D" w:rsidRPr="003A3A2C" w:rsidRDefault="003B1D0D" w:rsidP="003B1D0D">
            <w:pPr>
              <w:spacing w:after="120"/>
              <w:contextualSpacing/>
              <w:jc w:val="both"/>
              <w:rPr>
                <w:rFonts w:ascii="Arial" w:hAnsi="Arial" w:cs="Arial"/>
                <w:color w:val="000000"/>
                <w:u w:val="single"/>
                <w:lang w:eastAsia="en-IE"/>
              </w:rPr>
            </w:pPr>
          </w:p>
          <w:p w14:paraId="2DFA269F" w14:textId="77777777" w:rsidR="003B1D0D" w:rsidRPr="003A3A2C" w:rsidRDefault="003B1D0D" w:rsidP="003B1D0D">
            <w:pPr>
              <w:spacing w:after="120"/>
              <w:ind w:left="709" w:hanging="185"/>
              <w:contextualSpacing/>
              <w:jc w:val="both"/>
              <w:rPr>
                <w:rFonts w:ascii="Arial" w:hAnsi="Arial" w:cs="Arial"/>
                <w:color w:val="000000"/>
                <w:u w:val="single"/>
                <w:lang w:eastAsia="en-IE"/>
              </w:rPr>
            </w:pPr>
            <w:r w:rsidRPr="003A3A2C">
              <w:rPr>
                <w:rFonts w:ascii="Arial" w:hAnsi="Arial" w:cs="Arial"/>
                <w:color w:val="000000"/>
                <w:lang w:eastAsia="en-IE"/>
              </w:rPr>
              <w:t>(iv) Have had at least seven years’ satisfactory &amp; relevant experience in planning, design, project management or construction of buildings or in the installation or maintenance of the mechanical, electrical, and heating services of such buildings.</w:t>
            </w:r>
          </w:p>
          <w:p w14:paraId="70A86844" w14:textId="77777777" w:rsidR="003B1D0D" w:rsidRPr="003A3A2C" w:rsidRDefault="003B1D0D" w:rsidP="003B1D0D">
            <w:pPr>
              <w:spacing w:after="120"/>
              <w:ind w:left="709"/>
              <w:contextualSpacing/>
              <w:jc w:val="both"/>
              <w:rPr>
                <w:rFonts w:ascii="Arial" w:hAnsi="Arial" w:cs="Arial"/>
                <w:color w:val="000000"/>
                <w:lang w:eastAsia="en-IE"/>
              </w:rPr>
            </w:pPr>
          </w:p>
          <w:p w14:paraId="07B4F5FD" w14:textId="77777777" w:rsidR="003B1D0D" w:rsidRPr="003A3A2C" w:rsidRDefault="003B1D0D" w:rsidP="003B1D0D">
            <w:pPr>
              <w:spacing w:after="120"/>
              <w:ind w:left="99"/>
              <w:contextualSpacing/>
              <w:jc w:val="center"/>
              <w:rPr>
                <w:rFonts w:ascii="Arial" w:hAnsi="Arial" w:cs="Arial"/>
                <w:b/>
                <w:color w:val="000000"/>
                <w:u w:val="single"/>
                <w:lang w:eastAsia="en-IE"/>
              </w:rPr>
            </w:pPr>
            <w:r w:rsidRPr="003A3A2C">
              <w:rPr>
                <w:rFonts w:ascii="Arial" w:hAnsi="Arial" w:cs="Arial"/>
                <w:b/>
                <w:color w:val="000000"/>
                <w:lang w:eastAsia="en-IE"/>
              </w:rPr>
              <w:t>And</w:t>
            </w:r>
          </w:p>
          <w:p w14:paraId="444D92FF" w14:textId="77777777" w:rsidR="003B1D0D" w:rsidRPr="003A3A2C" w:rsidRDefault="003B1D0D" w:rsidP="003B1D0D">
            <w:pPr>
              <w:spacing w:after="120"/>
              <w:contextualSpacing/>
              <w:jc w:val="both"/>
              <w:rPr>
                <w:rFonts w:ascii="Arial" w:hAnsi="Arial" w:cs="Arial"/>
                <w:color w:val="000000"/>
                <w:u w:val="single"/>
                <w:lang w:eastAsia="en-IE"/>
              </w:rPr>
            </w:pPr>
          </w:p>
          <w:p w14:paraId="6F0D214B" w14:textId="77777777" w:rsidR="003B1D0D" w:rsidRPr="003A3A2C" w:rsidRDefault="003B1D0D" w:rsidP="003B1D0D">
            <w:pPr>
              <w:spacing w:after="120"/>
              <w:contextualSpacing/>
              <w:jc w:val="both"/>
              <w:rPr>
                <w:rFonts w:ascii="Arial" w:hAnsi="Arial" w:cs="Arial"/>
                <w:color w:val="000000"/>
                <w:u w:val="single"/>
                <w:lang w:eastAsia="en-IE"/>
              </w:rPr>
            </w:pPr>
          </w:p>
          <w:p w14:paraId="65C32039" w14:textId="77777777" w:rsidR="003B1D0D" w:rsidRPr="003A3A2C" w:rsidRDefault="003B1D0D" w:rsidP="003B1D0D">
            <w:pPr>
              <w:spacing w:after="120"/>
              <w:ind w:left="709" w:hanging="327"/>
              <w:contextualSpacing/>
              <w:jc w:val="both"/>
              <w:rPr>
                <w:rFonts w:ascii="Arial" w:hAnsi="Arial" w:cs="Arial"/>
                <w:color w:val="000000"/>
                <w:u w:val="single"/>
                <w:lang w:eastAsia="en-IE"/>
              </w:rPr>
            </w:pPr>
            <w:r w:rsidRPr="003A3A2C">
              <w:rPr>
                <w:rFonts w:ascii="Arial" w:hAnsi="Arial" w:cs="Arial"/>
                <w:color w:val="000000"/>
                <w:lang w:eastAsia="en-IE"/>
              </w:rPr>
              <w:t xml:space="preserve">(b) </w:t>
            </w:r>
            <w:r>
              <w:rPr>
                <w:rFonts w:ascii="Arial" w:hAnsi="Arial" w:cs="Arial"/>
                <w:color w:val="000000"/>
                <w:lang w:eastAsia="en-IE"/>
              </w:rPr>
              <w:t>Candidates must p</w:t>
            </w:r>
            <w:r w:rsidRPr="003A3A2C">
              <w:rPr>
                <w:rFonts w:ascii="Arial" w:hAnsi="Arial" w:cs="Arial"/>
                <w:color w:val="000000"/>
                <w:lang w:eastAsia="en-IE"/>
              </w:rPr>
              <w:t>ossess the requisite knowledge and ability (including a high standard of suitability and of administrative capacity) for the proper discharge of the duties of the office.</w:t>
            </w:r>
          </w:p>
          <w:p w14:paraId="09B80CCB" w14:textId="77777777" w:rsidR="003B1D0D" w:rsidRDefault="003B1D0D" w:rsidP="003B1D0D">
            <w:pPr>
              <w:rPr>
                <w:rFonts w:ascii="Arial" w:hAnsi="Arial" w:cs="Arial"/>
                <w:b/>
                <w:bCs/>
                <w:iCs/>
                <w:color w:val="222222"/>
                <w:shd w:val="clear" w:color="auto" w:fill="FFFFFF"/>
              </w:rPr>
            </w:pPr>
          </w:p>
          <w:p w14:paraId="74CF724D" w14:textId="77777777" w:rsidR="003B1D0D" w:rsidRPr="003A3A2C" w:rsidRDefault="003B1D0D" w:rsidP="003B1D0D">
            <w:pPr>
              <w:rPr>
                <w:rFonts w:ascii="Arial" w:hAnsi="Arial" w:cs="Arial"/>
                <w:b/>
                <w:bCs/>
                <w:iCs/>
                <w:color w:val="222222"/>
                <w:shd w:val="clear" w:color="auto" w:fill="FFFFFF"/>
              </w:rPr>
            </w:pPr>
          </w:p>
          <w:p w14:paraId="5560FAC5" w14:textId="77777777" w:rsidR="003B1D0D" w:rsidRPr="003A3A2C" w:rsidRDefault="003B1D0D" w:rsidP="003B1D0D">
            <w:pPr>
              <w:rPr>
                <w:rFonts w:ascii="Arial" w:eastAsia="Calibri" w:hAnsi="Arial" w:cs="Arial"/>
                <w:b/>
                <w:u w:val="single"/>
              </w:rPr>
            </w:pPr>
            <w:r w:rsidRPr="0011654E">
              <w:rPr>
                <w:rFonts w:ascii="Arial" w:hAnsi="Arial" w:cs="Arial"/>
                <w:b/>
                <w:bCs/>
                <w:u w:val="single"/>
              </w:rPr>
              <w:t>Note 1 -</w:t>
            </w:r>
            <w:r w:rsidRPr="0011654E">
              <w:rPr>
                <w:rFonts w:ascii="Arial" w:hAnsi="Arial" w:cs="Arial"/>
                <w:b/>
                <w:bCs/>
                <w:u w:val="single"/>
                <w:lang w:val="en-IE" w:eastAsia="en-IE"/>
              </w:rPr>
              <w:t xml:space="preserve"> Membership of the relevant professional </w:t>
            </w:r>
            <w:r w:rsidRPr="0011654E">
              <w:rPr>
                <w:rFonts w:ascii="Arial" w:hAnsi="Arial" w:cs="Arial"/>
                <w:b/>
                <w:bCs/>
                <w:u w:val="single"/>
              </w:rPr>
              <w:t>association</w:t>
            </w:r>
            <w:r>
              <w:rPr>
                <w:rFonts w:ascii="Arial" w:hAnsi="Arial" w:cs="Arial"/>
                <w:b/>
                <w:bCs/>
                <w:iCs/>
                <w:color w:val="222222"/>
                <w:shd w:val="clear" w:color="auto" w:fill="FFFFFF"/>
              </w:rPr>
              <w:t>:</w:t>
            </w:r>
          </w:p>
          <w:p w14:paraId="048128B8" w14:textId="77777777" w:rsidR="003B1D0D" w:rsidRPr="003A3A2C" w:rsidRDefault="003B1D0D" w:rsidP="003B1D0D">
            <w:pPr>
              <w:rPr>
                <w:rFonts w:ascii="Arial" w:eastAsia="Calibri" w:hAnsi="Arial" w:cs="Arial"/>
                <w:b/>
                <w:u w:val="single"/>
              </w:rPr>
            </w:pPr>
          </w:p>
          <w:p w14:paraId="6A03C374" w14:textId="77777777" w:rsidR="003B1D0D" w:rsidRPr="003A3A2C" w:rsidRDefault="003B1D0D" w:rsidP="003B1D0D">
            <w:pPr>
              <w:pStyle w:val="NoSpacing"/>
              <w:rPr>
                <w:rFonts w:ascii="Arial" w:hAnsi="Arial" w:cs="Arial"/>
                <w:b/>
                <w:sz w:val="20"/>
                <w:szCs w:val="20"/>
                <w:u w:val="single"/>
                <w:lang w:val="en-GB" w:eastAsia="en-GB"/>
              </w:rPr>
            </w:pPr>
            <w:r w:rsidRPr="003A3A2C">
              <w:rPr>
                <w:rFonts w:ascii="Arial" w:hAnsi="Arial" w:cs="Arial"/>
                <w:b/>
                <w:sz w:val="20"/>
                <w:szCs w:val="20"/>
                <w:u w:val="single"/>
                <w:lang w:val="en-GB" w:eastAsia="en-GB"/>
              </w:rPr>
              <w:t xml:space="preserve">Society of Chartered Surveyors in Ireland / </w:t>
            </w:r>
            <w:r w:rsidRPr="003A3A2C">
              <w:rPr>
                <w:rFonts w:ascii="Arial" w:eastAsia="Calibri" w:hAnsi="Arial" w:cs="Arial"/>
                <w:b/>
                <w:sz w:val="20"/>
                <w:szCs w:val="20"/>
                <w:u w:val="single"/>
                <w:lang w:val="en-GB" w:eastAsia="en-GB"/>
              </w:rPr>
              <w:t>Royal Institution of Chartered Surveyors</w:t>
            </w:r>
          </w:p>
          <w:p w14:paraId="2D6E2437" w14:textId="77777777" w:rsidR="003B1D0D" w:rsidRPr="003A3A2C" w:rsidRDefault="003B1D0D" w:rsidP="003B1D0D">
            <w:pPr>
              <w:pStyle w:val="NoSpacing"/>
              <w:rPr>
                <w:rFonts w:ascii="Arial" w:hAnsi="Arial" w:cs="Arial"/>
                <w:sz w:val="20"/>
                <w:szCs w:val="20"/>
              </w:rPr>
            </w:pPr>
            <w:r w:rsidRPr="003A3A2C">
              <w:rPr>
                <w:rFonts w:ascii="Arial" w:hAnsi="Arial" w:cs="Arial"/>
                <w:sz w:val="20"/>
                <w:szCs w:val="20"/>
              </w:rPr>
              <w:t>Candidates should have full, professional membership i.e. be a chartered member of the Society of Chartered Surveyors in Ireland and or Royal Institute Chartered Surveyors (</w:t>
            </w:r>
            <w:r w:rsidRPr="003A3A2C">
              <w:rPr>
                <w:rFonts w:ascii="Arial" w:hAnsi="Arial" w:cs="Arial"/>
                <w:b/>
                <w:sz w:val="20"/>
                <w:szCs w:val="20"/>
              </w:rPr>
              <w:t xml:space="preserve">Quantity Surveying, </w:t>
            </w:r>
            <w:r>
              <w:rPr>
                <w:rFonts w:ascii="Arial" w:hAnsi="Arial" w:cs="Arial"/>
                <w:b/>
                <w:sz w:val="20"/>
                <w:szCs w:val="20"/>
              </w:rPr>
              <w:t>Building Surveying,</w:t>
            </w:r>
            <w:r w:rsidRPr="003A3A2C">
              <w:rPr>
                <w:rFonts w:ascii="Arial" w:hAnsi="Arial" w:cs="Arial"/>
                <w:b/>
                <w:sz w:val="20"/>
                <w:szCs w:val="20"/>
              </w:rPr>
              <w:t xml:space="preserve"> Property Surveying or Project Management Division</w:t>
            </w:r>
            <w:r w:rsidRPr="003A3A2C">
              <w:rPr>
                <w:rFonts w:ascii="Arial" w:hAnsi="Arial" w:cs="Arial"/>
                <w:sz w:val="20"/>
                <w:szCs w:val="20"/>
              </w:rPr>
              <w:t xml:space="preserve">) </w:t>
            </w:r>
          </w:p>
          <w:p w14:paraId="75701B1C" w14:textId="77777777" w:rsidR="003B1D0D" w:rsidRPr="003A3A2C" w:rsidRDefault="003B1D0D" w:rsidP="003B1D0D">
            <w:pPr>
              <w:rPr>
                <w:rFonts w:ascii="Arial" w:eastAsia="Calibri" w:hAnsi="Arial" w:cs="Arial"/>
              </w:rPr>
            </w:pPr>
          </w:p>
          <w:p w14:paraId="68CCE5CC" w14:textId="77777777" w:rsidR="003B1D0D" w:rsidRPr="003A3A2C" w:rsidRDefault="003B1D0D" w:rsidP="003B1D0D">
            <w:pPr>
              <w:rPr>
                <w:rFonts w:ascii="Arial" w:eastAsia="Calibri" w:hAnsi="Arial" w:cs="Arial"/>
                <w:b/>
                <w:u w:val="single"/>
              </w:rPr>
            </w:pPr>
            <w:r w:rsidRPr="003A3A2C">
              <w:rPr>
                <w:rFonts w:ascii="Arial" w:eastAsia="Calibri" w:hAnsi="Arial" w:cs="Arial"/>
                <w:b/>
                <w:u w:val="single"/>
              </w:rPr>
              <w:t>Engineers Ireland – Acceptable Membership</w:t>
            </w:r>
          </w:p>
          <w:p w14:paraId="25F5DFD1" w14:textId="77777777" w:rsidR="000C010B" w:rsidRPr="00CB1037" w:rsidRDefault="000C010B" w:rsidP="000C010B">
            <w:pPr>
              <w:rPr>
                <w:rFonts w:ascii="Arial" w:hAnsi="Arial" w:cs="Arial"/>
              </w:rPr>
            </w:pPr>
            <w:r w:rsidRPr="00CB1037">
              <w:rPr>
                <w:rFonts w:ascii="Arial" w:hAnsi="Arial"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5A39295B" w14:textId="77777777" w:rsidR="003B1D0D" w:rsidRPr="003A3A2C" w:rsidRDefault="003B1D0D" w:rsidP="003B1D0D">
            <w:pPr>
              <w:rPr>
                <w:rFonts w:ascii="Arial" w:hAnsi="Arial" w:cs="Arial"/>
              </w:rPr>
            </w:pPr>
          </w:p>
          <w:p w14:paraId="5DF461BF" w14:textId="77777777" w:rsidR="003B1D0D" w:rsidRPr="003A3A2C" w:rsidRDefault="003B1D0D" w:rsidP="003B1D0D">
            <w:pPr>
              <w:jc w:val="both"/>
              <w:rPr>
                <w:rFonts w:ascii="Arial" w:eastAsia="Calibri" w:hAnsi="Arial" w:cs="Arial"/>
                <w:b/>
                <w:u w:val="single"/>
              </w:rPr>
            </w:pPr>
            <w:r w:rsidRPr="003A3A2C">
              <w:rPr>
                <w:rFonts w:ascii="Arial" w:eastAsia="Calibri" w:hAnsi="Arial" w:cs="Arial"/>
                <w:b/>
                <w:u w:val="single"/>
              </w:rPr>
              <w:t>Royal Institute of Architects of Ireland</w:t>
            </w:r>
          </w:p>
          <w:p w14:paraId="0356C67D" w14:textId="77777777" w:rsidR="003B1D0D" w:rsidRPr="003A3A2C" w:rsidRDefault="003B1D0D" w:rsidP="003B1D0D">
            <w:pPr>
              <w:rPr>
                <w:rFonts w:ascii="Arial" w:eastAsia="Calibri" w:hAnsi="Arial" w:cs="Arial"/>
                <w:iCs/>
              </w:rPr>
            </w:pPr>
            <w:r w:rsidRPr="003A3A2C">
              <w:rPr>
                <w:rFonts w:ascii="Arial" w:eastAsia="Calibri" w:hAnsi="Arial" w:cs="Arial"/>
                <w:iCs/>
              </w:rPr>
              <w:t>Applicants should be named on the Register for Architects maintained by the RIAI pursuant to Part 3 of the Building Control Act 2007 or be eligible for admission to the Register without further assessment.</w:t>
            </w:r>
          </w:p>
          <w:p w14:paraId="5ABA16BB" w14:textId="77777777" w:rsidR="003B1D0D" w:rsidRPr="004A0347" w:rsidRDefault="003B1D0D" w:rsidP="003B1D0D">
            <w:pPr>
              <w:rPr>
                <w:rFonts w:ascii="Arial" w:hAnsi="Arial" w:cs="Arial"/>
                <w:b/>
                <w:bCs/>
                <w:iCs/>
              </w:rPr>
            </w:pPr>
          </w:p>
          <w:p w14:paraId="3006F91F" w14:textId="77777777" w:rsidR="003B1D0D" w:rsidRPr="003A3A2C" w:rsidRDefault="003B1D0D" w:rsidP="003B1D0D">
            <w:pPr>
              <w:rPr>
                <w:rFonts w:ascii="Arial" w:hAnsi="Arial" w:cs="Arial"/>
                <w:b/>
              </w:rPr>
            </w:pPr>
            <w:r w:rsidRPr="003A3A2C">
              <w:rPr>
                <w:rFonts w:ascii="Arial" w:hAnsi="Arial" w:cs="Arial"/>
                <w:b/>
                <w:u w:val="single"/>
              </w:rPr>
              <w:lastRenderedPageBreak/>
              <w:t>Health</w:t>
            </w:r>
          </w:p>
          <w:p w14:paraId="168FF767" w14:textId="77777777" w:rsidR="003B1D0D" w:rsidRPr="003A3A2C" w:rsidRDefault="003B1D0D" w:rsidP="003B1D0D">
            <w:pPr>
              <w:rPr>
                <w:rFonts w:ascii="Arial" w:hAnsi="Arial" w:cs="Arial"/>
              </w:rPr>
            </w:pPr>
            <w:r w:rsidRPr="003A3A2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C12D56E" w14:textId="77777777" w:rsidR="003B1D0D" w:rsidRPr="003A3A2C" w:rsidRDefault="003B1D0D" w:rsidP="003B1D0D">
            <w:pPr>
              <w:rPr>
                <w:rFonts w:ascii="Arial" w:hAnsi="Arial" w:cs="Arial"/>
                <w:u w:val="single"/>
              </w:rPr>
            </w:pPr>
          </w:p>
          <w:p w14:paraId="69929A7A" w14:textId="77777777" w:rsidR="003B1D0D" w:rsidRPr="003A3A2C" w:rsidRDefault="003B1D0D" w:rsidP="003B1D0D">
            <w:pPr>
              <w:ind w:right="-766"/>
              <w:rPr>
                <w:rFonts w:ascii="Arial" w:hAnsi="Arial" w:cs="Arial"/>
                <w:iCs/>
              </w:rPr>
            </w:pPr>
            <w:r w:rsidRPr="003A3A2C">
              <w:rPr>
                <w:rFonts w:ascii="Arial" w:hAnsi="Arial" w:cs="Arial"/>
                <w:b/>
                <w:bCs/>
                <w:u w:val="single"/>
              </w:rPr>
              <w:t>Character</w:t>
            </w:r>
          </w:p>
          <w:p w14:paraId="383D1908" w14:textId="77777777" w:rsidR="003B1D0D" w:rsidRDefault="003B1D0D" w:rsidP="003B1D0D">
            <w:pPr>
              <w:ind w:right="-766"/>
              <w:rPr>
                <w:rFonts w:ascii="Arial" w:hAnsi="Arial" w:cs="Arial"/>
              </w:rPr>
            </w:pPr>
            <w:r w:rsidRPr="003A3A2C">
              <w:rPr>
                <w:rFonts w:ascii="Arial" w:hAnsi="Arial" w:cs="Arial"/>
              </w:rPr>
              <w:t>Each candidate for and any person holding the office must be of good character.</w:t>
            </w:r>
          </w:p>
          <w:p w14:paraId="1151045D" w14:textId="77777777" w:rsidR="00EB067F" w:rsidRPr="00B908E9" w:rsidRDefault="00EB067F" w:rsidP="003B1D0D">
            <w:pPr>
              <w:ind w:right="-766"/>
              <w:rPr>
                <w:rFonts w:ascii="Arial" w:hAnsi="Arial" w:cs="Arial"/>
                <w:b/>
                <w:bCs/>
                <w:iCs/>
                <w:color w:val="222222"/>
                <w:shd w:val="clear" w:color="auto" w:fill="FFFFFF"/>
              </w:rPr>
            </w:pPr>
          </w:p>
        </w:tc>
      </w:tr>
      <w:tr w:rsidR="00EB067F" w:rsidRPr="00B908E9" w14:paraId="7F366102" w14:textId="77777777" w:rsidTr="00EC43B2">
        <w:tc>
          <w:tcPr>
            <w:tcW w:w="1376" w:type="pct"/>
            <w:tcBorders>
              <w:top w:val="single" w:sz="4" w:space="0" w:color="auto"/>
              <w:left w:val="single" w:sz="4" w:space="0" w:color="auto"/>
              <w:bottom w:val="single" w:sz="4" w:space="0" w:color="auto"/>
              <w:right w:val="single" w:sz="4" w:space="0" w:color="auto"/>
            </w:tcBorders>
          </w:tcPr>
          <w:p w14:paraId="4AFC68BB" w14:textId="04CCC6CE" w:rsidR="00EB067F" w:rsidRPr="00B908E9" w:rsidRDefault="00EB067F" w:rsidP="00EB067F">
            <w:pPr>
              <w:rPr>
                <w:rFonts w:ascii="Arial" w:hAnsi="Arial" w:cs="Arial"/>
                <w:b/>
                <w:bCs/>
              </w:rPr>
            </w:pPr>
            <w:r w:rsidRPr="00B908E9">
              <w:rPr>
                <w:rFonts w:ascii="Arial" w:hAnsi="Arial" w:cs="Arial"/>
                <w:b/>
                <w:bCs/>
              </w:rPr>
              <w:lastRenderedPageBreak/>
              <w:t>Post specific requirements</w:t>
            </w:r>
          </w:p>
          <w:p w14:paraId="504A9C88" w14:textId="77777777" w:rsidR="00EB067F" w:rsidRPr="00B908E9" w:rsidRDefault="00EB067F" w:rsidP="00EB067F">
            <w:pPr>
              <w:rPr>
                <w:rFonts w:ascii="Arial" w:hAnsi="Arial" w:cs="Arial"/>
                <w:b/>
                <w:bCs/>
              </w:rPr>
            </w:pPr>
          </w:p>
        </w:tc>
        <w:tc>
          <w:tcPr>
            <w:tcW w:w="3624" w:type="pct"/>
            <w:tcBorders>
              <w:top w:val="single" w:sz="4" w:space="0" w:color="auto"/>
              <w:left w:val="single" w:sz="4" w:space="0" w:color="auto"/>
              <w:bottom w:val="single" w:sz="4" w:space="0" w:color="auto"/>
              <w:right w:val="single" w:sz="4" w:space="0" w:color="auto"/>
            </w:tcBorders>
          </w:tcPr>
          <w:p w14:paraId="5922E9BC" w14:textId="36696A29" w:rsidR="003B1D0D" w:rsidRPr="003B1D0D" w:rsidRDefault="003B1D0D" w:rsidP="003B1D0D">
            <w:pPr>
              <w:pStyle w:val="ListParagraph"/>
              <w:numPr>
                <w:ilvl w:val="0"/>
                <w:numId w:val="40"/>
              </w:numPr>
              <w:spacing w:after="120"/>
              <w:ind w:left="421" w:hanging="283"/>
              <w:jc w:val="both"/>
              <w:rPr>
                <w:rFonts w:ascii="Arial" w:hAnsi="Arial" w:cs="Arial"/>
              </w:rPr>
            </w:pPr>
            <w:r w:rsidRPr="003B1D0D">
              <w:rPr>
                <w:rFonts w:ascii="Arial" w:hAnsi="Arial" w:cs="Arial"/>
                <w:bCs/>
                <w:iCs/>
              </w:rPr>
              <w:t xml:space="preserve">Demonstrate depth and breadth of experience </w:t>
            </w:r>
            <w:r w:rsidRPr="003B1D0D">
              <w:rPr>
                <w:rFonts w:ascii="Arial" w:hAnsi="Arial" w:cs="Arial"/>
              </w:rPr>
              <w:t>as is relevant to the role;</w:t>
            </w:r>
            <w:r w:rsidR="00156862">
              <w:rPr>
                <w:rFonts w:ascii="Arial" w:hAnsi="Arial" w:cs="Arial"/>
              </w:rPr>
              <w:t xml:space="preserve"> including experience</w:t>
            </w:r>
            <w:r w:rsidRPr="003B1D0D">
              <w:rPr>
                <w:rFonts w:ascii="Arial" w:hAnsi="Arial" w:cs="Arial"/>
              </w:rPr>
              <w:t xml:space="preserve"> in planning, design, project management or construction of buildings or in the installation or maintenance of the mechanical, electrical, and heating services of such buildings.</w:t>
            </w:r>
          </w:p>
          <w:p w14:paraId="2B6DADFC" w14:textId="77777777" w:rsidR="003B1D0D" w:rsidRPr="003B1D0D" w:rsidRDefault="003B1D0D" w:rsidP="003B1D0D">
            <w:pPr>
              <w:pStyle w:val="ListParagraph"/>
              <w:numPr>
                <w:ilvl w:val="0"/>
                <w:numId w:val="40"/>
              </w:numPr>
              <w:ind w:left="421" w:hanging="283"/>
              <w:rPr>
                <w:rFonts w:ascii="Arial" w:hAnsi="Arial" w:cs="Arial"/>
                <w:b/>
                <w:bCs/>
                <w:iCs/>
              </w:rPr>
            </w:pPr>
            <w:r w:rsidRPr="003B1D0D">
              <w:rPr>
                <w:rFonts w:ascii="Arial" w:hAnsi="Arial" w:cs="Arial"/>
              </w:rPr>
              <w:t>Demonstrate depth and breadth of technical training and experience as relevant to the role.</w:t>
            </w:r>
          </w:p>
          <w:p w14:paraId="1E3F5897" w14:textId="2F37D9AE" w:rsidR="00EB067F" w:rsidRPr="00B908E9" w:rsidRDefault="00EB067F" w:rsidP="00EB067F">
            <w:pPr>
              <w:rPr>
                <w:rFonts w:ascii="Arial" w:hAnsi="Arial" w:cs="Arial"/>
                <w:b/>
                <w:bCs/>
                <w:color w:val="000099"/>
                <w:u w:val="single"/>
              </w:rPr>
            </w:pPr>
          </w:p>
        </w:tc>
      </w:tr>
      <w:tr w:rsidR="00EB067F" w:rsidRPr="003B1D0D" w14:paraId="59EF65EA" w14:textId="77777777" w:rsidTr="00EC43B2">
        <w:tc>
          <w:tcPr>
            <w:tcW w:w="1376" w:type="pct"/>
          </w:tcPr>
          <w:p w14:paraId="643486DB" w14:textId="1FFE3E2F" w:rsidR="00EB067F" w:rsidRPr="003B1D0D" w:rsidRDefault="00EB067F" w:rsidP="00EB067F">
            <w:pPr>
              <w:rPr>
                <w:rFonts w:ascii="Arial" w:hAnsi="Arial" w:cs="Arial"/>
                <w:b/>
                <w:bCs/>
              </w:rPr>
            </w:pPr>
            <w:r w:rsidRPr="003B1D0D">
              <w:rPr>
                <w:rFonts w:ascii="Arial" w:hAnsi="Arial" w:cs="Arial"/>
                <w:b/>
                <w:bCs/>
              </w:rPr>
              <w:t>Other requirements specific to the post</w:t>
            </w:r>
          </w:p>
        </w:tc>
        <w:tc>
          <w:tcPr>
            <w:tcW w:w="3624" w:type="pct"/>
          </w:tcPr>
          <w:p w14:paraId="0E4DCE48" w14:textId="4828D393" w:rsidR="00EB067F" w:rsidRPr="003B1D0D" w:rsidRDefault="003B1D0D" w:rsidP="003B1D0D">
            <w:pPr>
              <w:pStyle w:val="ListParagraph"/>
              <w:numPr>
                <w:ilvl w:val="0"/>
                <w:numId w:val="40"/>
              </w:numPr>
              <w:ind w:left="421" w:hanging="283"/>
              <w:rPr>
                <w:rFonts w:ascii="Arial" w:hAnsi="Arial" w:cs="Arial"/>
                <w:b/>
                <w:iCs/>
              </w:rPr>
            </w:pPr>
            <w:r w:rsidRPr="003B1D0D">
              <w:rPr>
                <w:rFonts w:ascii="Arial" w:hAnsi="Arial" w:cs="Arial"/>
              </w:rPr>
              <w:t>Access to appropriate transport is necessary, as the post will involve travel between sites.</w:t>
            </w:r>
          </w:p>
        </w:tc>
      </w:tr>
      <w:tr w:rsidR="00EB067F" w:rsidRPr="00B908E9" w14:paraId="437354A7" w14:textId="77777777" w:rsidTr="00EC43B2">
        <w:tc>
          <w:tcPr>
            <w:tcW w:w="1376" w:type="pct"/>
          </w:tcPr>
          <w:p w14:paraId="3FD389F1" w14:textId="7545571D" w:rsidR="00EB067F" w:rsidRPr="00B908E9" w:rsidRDefault="00EB067F" w:rsidP="00EB067F">
            <w:pPr>
              <w:rPr>
                <w:rFonts w:ascii="Arial" w:hAnsi="Arial" w:cs="Arial"/>
                <w:b/>
                <w:bCs/>
              </w:rPr>
            </w:pPr>
            <w:r w:rsidRPr="00B908E9">
              <w:rPr>
                <w:rFonts w:ascii="Arial" w:hAnsi="Arial" w:cs="Arial"/>
                <w:b/>
                <w:bCs/>
              </w:rPr>
              <w:t>Additional eligibility requirements:</w:t>
            </w:r>
          </w:p>
          <w:p w14:paraId="255FA45E" w14:textId="0A67812E" w:rsidR="00EB067F" w:rsidRPr="00B908E9" w:rsidRDefault="00EB067F" w:rsidP="00EB067F">
            <w:pPr>
              <w:rPr>
                <w:rFonts w:ascii="Arial" w:hAnsi="Arial" w:cs="Arial"/>
                <w:b/>
                <w:bCs/>
              </w:rPr>
            </w:pPr>
          </w:p>
        </w:tc>
        <w:tc>
          <w:tcPr>
            <w:tcW w:w="3624" w:type="pct"/>
          </w:tcPr>
          <w:p w14:paraId="67225D5A" w14:textId="6943F605" w:rsidR="00EB067F" w:rsidRPr="00B908E9" w:rsidRDefault="00EB067F" w:rsidP="00EB067F">
            <w:pPr>
              <w:pStyle w:val="Default"/>
              <w:rPr>
                <w:sz w:val="20"/>
                <w:szCs w:val="20"/>
              </w:rPr>
            </w:pPr>
            <w:r w:rsidRPr="00B908E9">
              <w:rPr>
                <w:b/>
                <w:bCs/>
                <w:sz w:val="20"/>
                <w:szCs w:val="20"/>
              </w:rPr>
              <w:t xml:space="preserve">Citizenship requirements </w:t>
            </w:r>
          </w:p>
          <w:p w14:paraId="2C642096" w14:textId="77777777" w:rsidR="00EB067F" w:rsidRPr="00B908E9" w:rsidRDefault="00EB067F" w:rsidP="00EB067F">
            <w:pPr>
              <w:pStyle w:val="Default"/>
              <w:rPr>
                <w:sz w:val="20"/>
                <w:szCs w:val="20"/>
              </w:rPr>
            </w:pPr>
            <w:r w:rsidRPr="00B908E9">
              <w:rPr>
                <w:sz w:val="20"/>
                <w:szCs w:val="20"/>
              </w:rPr>
              <w:t xml:space="preserve">Eligible candidates must be: </w:t>
            </w:r>
          </w:p>
          <w:p w14:paraId="354421BA" w14:textId="087C34A8" w:rsidR="00EB067F" w:rsidRPr="00B908E9" w:rsidRDefault="00EB067F" w:rsidP="00EB067F">
            <w:pPr>
              <w:pStyle w:val="ListParagraph"/>
              <w:numPr>
                <w:ilvl w:val="0"/>
                <w:numId w:val="29"/>
              </w:numPr>
              <w:spacing w:after="120"/>
              <w:rPr>
                <w:rFonts w:ascii="Arial" w:hAnsi="Arial" w:cs="Arial"/>
              </w:rPr>
            </w:pPr>
            <w:r w:rsidRPr="00B908E9">
              <w:rPr>
                <w:rFonts w:ascii="Arial" w:hAnsi="Arial" w:cs="Arial"/>
              </w:rPr>
              <w:t xml:space="preserve">EEA, Swiss, or British citizens </w:t>
            </w:r>
          </w:p>
          <w:p w14:paraId="0FE712BB" w14:textId="5E0B69BC" w:rsidR="00EB067F" w:rsidRPr="00B908E9" w:rsidRDefault="00EB067F" w:rsidP="00EB067F">
            <w:pPr>
              <w:spacing w:after="120"/>
              <w:ind w:left="360"/>
              <w:rPr>
                <w:rFonts w:ascii="Arial" w:hAnsi="Arial" w:cs="Arial"/>
                <w:b/>
              </w:rPr>
            </w:pPr>
            <w:r w:rsidRPr="00B908E9">
              <w:rPr>
                <w:rFonts w:ascii="Arial" w:hAnsi="Arial" w:cs="Arial"/>
                <w:b/>
              </w:rPr>
              <w:t>OR</w:t>
            </w:r>
          </w:p>
          <w:p w14:paraId="0476F498" w14:textId="5A1360FF" w:rsidR="00EB067F" w:rsidRPr="00B908E9" w:rsidRDefault="00EB067F" w:rsidP="00EB067F">
            <w:pPr>
              <w:pStyle w:val="ListParagraph"/>
              <w:numPr>
                <w:ilvl w:val="0"/>
                <w:numId w:val="29"/>
              </w:numPr>
              <w:spacing w:after="120"/>
              <w:rPr>
                <w:rFonts w:ascii="Arial" w:hAnsi="Arial" w:cs="Arial"/>
              </w:rPr>
            </w:pPr>
            <w:r w:rsidRPr="00B908E9">
              <w:rPr>
                <w:rFonts w:ascii="Arial" w:hAnsi="Arial" w:cs="Arial"/>
              </w:rPr>
              <w:t xml:space="preserve">Non-European Economic Area citizens with permission to reside and work in the State </w:t>
            </w:r>
          </w:p>
          <w:p w14:paraId="3BA041C6" w14:textId="494B0D51" w:rsidR="00EB067F" w:rsidRPr="00B908E9" w:rsidRDefault="00EB067F" w:rsidP="00EB067F">
            <w:pPr>
              <w:pStyle w:val="Default"/>
              <w:ind w:left="1080"/>
              <w:rPr>
                <w:bCs/>
                <w:color w:val="2A2347"/>
                <w:sz w:val="20"/>
                <w:szCs w:val="20"/>
              </w:rPr>
            </w:pPr>
            <w:r w:rsidRPr="00B908E9">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B908E9" w:rsidRDefault="00EB067F" w:rsidP="00EB067F">
            <w:pPr>
              <w:pStyle w:val="ListParagraph"/>
              <w:spacing w:after="120"/>
              <w:ind w:left="1080"/>
              <w:rPr>
                <w:rFonts w:ascii="Arial" w:hAnsi="Arial" w:cs="Arial"/>
              </w:rPr>
            </w:pPr>
          </w:p>
          <w:p w14:paraId="613182C9" w14:textId="0B5EA1A9" w:rsidR="00EB067F" w:rsidRPr="003B1D0D" w:rsidRDefault="00EB067F" w:rsidP="003B1D0D">
            <w:pPr>
              <w:pStyle w:val="Default"/>
              <w:rPr>
                <w:bCs/>
                <w:color w:val="2A2347"/>
                <w:sz w:val="20"/>
                <w:szCs w:val="20"/>
              </w:rPr>
            </w:pPr>
            <w:r w:rsidRPr="00B908E9">
              <w:rPr>
                <w:bCs/>
                <w:color w:val="2A2347"/>
                <w:sz w:val="20"/>
                <w:szCs w:val="20"/>
              </w:rPr>
              <w:t xml:space="preserve">To qualify candidates must be eligible by the closing date of the campaign. </w:t>
            </w:r>
          </w:p>
        </w:tc>
      </w:tr>
      <w:tr w:rsidR="00EB067F" w:rsidRPr="00B908E9" w14:paraId="466ACF54" w14:textId="77777777" w:rsidTr="00EC43B2">
        <w:tc>
          <w:tcPr>
            <w:tcW w:w="1376" w:type="pct"/>
          </w:tcPr>
          <w:p w14:paraId="50259FF8" w14:textId="3085F32B" w:rsidR="00EB067F" w:rsidRPr="00B908E9" w:rsidRDefault="00EB067F" w:rsidP="00EB067F">
            <w:pPr>
              <w:rPr>
                <w:rFonts w:ascii="Arial" w:hAnsi="Arial" w:cs="Arial"/>
                <w:b/>
                <w:bCs/>
              </w:rPr>
            </w:pPr>
            <w:r w:rsidRPr="00B908E9">
              <w:rPr>
                <w:rFonts w:ascii="Arial" w:hAnsi="Arial" w:cs="Arial"/>
                <w:b/>
                <w:bCs/>
              </w:rPr>
              <w:t>Skills, competencies and/or knowledge</w:t>
            </w:r>
          </w:p>
          <w:p w14:paraId="4E76BE64" w14:textId="77777777" w:rsidR="00EB067F" w:rsidRPr="00B908E9" w:rsidRDefault="00EB067F" w:rsidP="00EB067F">
            <w:pPr>
              <w:rPr>
                <w:rFonts w:ascii="Arial" w:hAnsi="Arial" w:cs="Arial"/>
                <w:b/>
                <w:bCs/>
              </w:rPr>
            </w:pPr>
          </w:p>
          <w:p w14:paraId="3C72DF3D" w14:textId="77777777" w:rsidR="00EB067F" w:rsidRPr="00B908E9" w:rsidRDefault="00EB067F" w:rsidP="00EB067F">
            <w:pPr>
              <w:rPr>
                <w:rFonts w:ascii="Arial" w:hAnsi="Arial" w:cs="Arial"/>
                <w:b/>
                <w:bCs/>
              </w:rPr>
            </w:pPr>
          </w:p>
        </w:tc>
        <w:tc>
          <w:tcPr>
            <w:tcW w:w="3624" w:type="pct"/>
          </w:tcPr>
          <w:p w14:paraId="6D7864CD" w14:textId="77777777" w:rsidR="003B1D0D" w:rsidRPr="009C19CD" w:rsidRDefault="003B1D0D" w:rsidP="003B1D0D">
            <w:pPr>
              <w:jc w:val="both"/>
              <w:rPr>
                <w:rFonts w:ascii="Arial" w:hAnsi="Arial" w:cs="Arial"/>
                <w:b/>
                <w:bCs/>
                <w:u w:val="single"/>
              </w:rPr>
            </w:pPr>
            <w:r w:rsidRPr="009C19CD">
              <w:rPr>
                <w:rFonts w:ascii="Arial" w:hAnsi="Arial" w:cs="Arial"/>
                <w:b/>
                <w:bCs/>
                <w:u w:val="single"/>
              </w:rPr>
              <w:t>Professional Knowledge &amp; Experience</w:t>
            </w:r>
          </w:p>
          <w:p w14:paraId="3EC00A0E" w14:textId="77777777" w:rsidR="003B1D0D" w:rsidRPr="009C19CD" w:rsidRDefault="003B1D0D" w:rsidP="003B1D0D">
            <w:pPr>
              <w:numPr>
                <w:ilvl w:val="0"/>
                <w:numId w:val="41"/>
              </w:numPr>
              <w:ind w:left="357" w:hanging="357"/>
              <w:jc w:val="both"/>
              <w:rPr>
                <w:rFonts w:ascii="Arial" w:hAnsi="Arial" w:cs="Arial"/>
                <w:bCs/>
              </w:rPr>
            </w:pPr>
            <w:r w:rsidRPr="009C19CD">
              <w:rPr>
                <w:rFonts w:ascii="Arial" w:hAnsi="Arial" w:cs="Arial"/>
                <w:bCs/>
              </w:rPr>
              <w:t>A high level of k</w:t>
            </w:r>
            <w:r w:rsidRPr="009C19CD">
              <w:rPr>
                <w:rFonts w:ascii="Arial" w:hAnsi="Arial" w:cs="Arial"/>
              </w:rPr>
              <w:t>nowledge and experience of the construction of buildings and building services and an understanding of the maintenance requirements.</w:t>
            </w:r>
          </w:p>
          <w:p w14:paraId="684E7F0B" w14:textId="3973B7CE" w:rsidR="003B1D0D" w:rsidRPr="009C19CD" w:rsidRDefault="003B1D0D" w:rsidP="003B1D0D">
            <w:pPr>
              <w:numPr>
                <w:ilvl w:val="0"/>
                <w:numId w:val="41"/>
              </w:numPr>
              <w:ind w:left="357" w:hanging="357"/>
              <w:jc w:val="both"/>
              <w:rPr>
                <w:rFonts w:ascii="Arial" w:hAnsi="Arial" w:cs="Arial"/>
                <w:bCs/>
              </w:rPr>
            </w:pPr>
            <w:r w:rsidRPr="009C19CD">
              <w:rPr>
                <w:rFonts w:ascii="Arial" w:hAnsi="Arial" w:cs="Arial"/>
              </w:rPr>
              <w:t>Knowledge and understanding of the Health Information and Quality Authority (HIQA) Standards, National Standards for the Prevention and Control of Healthcare Associated Infections, Hygiene Standards, Standards for Residential Care and Primary Care etc., as they apply to the role.</w:t>
            </w:r>
          </w:p>
          <w:p w14:paraId="266CBF89" w14:textId="77777777" w:rsidR="003B1D0D" w:rsidRPr="009C19CD" w:rsidRDefault="003B1D0D" w:rsidP="003B1D0D">
            <w:pPr>
              <w:numPr>
                <w:ilvl w:val="0"/>
                <w:numId w:val="41"/>
              </w:numPr>
              <w:ind w:left="357" w:hanging="357"/>
              <w:jc w:val="both"/>
              <w:rPr>
                <w:rFonts w:ascii="Arial" w:hAnsi="Arial" w:cs="Arial"/>
                <w:bCs/>
              </w:rPr>
            </w:pPr>
            <w:r w:rsidRPr="009C19CD">
              <w:rPr>
                <w:rFonts w:ascii="Arial" w:hAnsi="Arial" w:cs="Arial"/>
                <w:bCs/>
              </w:rPr>
              <w:t>Knowledge and understanding of the healthcare environment, particularly of residential buildings, hospitals and other health facilities.</w:t>
            </w:r>
          </w:p>
          <w:p w14:paraId="34FCABE2" w14:textId="77777777" w:rsidR="003B1D0D" w:rsidRPr="009C19CD" w:rsidRDefault="003B1D0D" w:rsidP="003B1D0D">
            <w:pPr>
              <w:numPr>
                <w:ilvl w:val="0"/>
                <w:numId w:val="41"/>
              </w:numPr>
              <w:ind w:left="357" w:hanging="357"/>
              <w:jc w:val="both"/>
              <w:rPr>
                <w:rFonts w:ascii="Arial" w:hAnsi="Arial" w:cs="Arial"/>
                <w:bCs/>
              </w:rPr>
            </w:pPr>
            <w:r w:rsidRPr="009C19CD">
              <w:rPr>
                <w:rFonts w:ascii="Arial" w:hAnsi="Arial" w:cs="Arial"/>
                <w:bCs/>
              </w:rPr>
              <w:t>Good working knowledge of legislation and technical guidance in the estates area including Building, Planning, Health &amp; Safety and Fire Safety Regulations.</w:t>
            </w:r>
          </w:p>
          <w:p w14:paraId="5C5AD105" w14:textId="77777777" w:rsidR="003B1D0D" w:rsidRPr="009C19CD" w:rsidRDefault="003B1D0D" w:rsidP="003B1D0D">
            <w:pPr>
              <w:numPr>
                <w:ilvl w:val="0"/>
                <w:numId w:val="41"/>
              </w:numPr>
              <w:ind w:left="357" w:hanging="357"/>
              <w:jc w:val="both"/>
              <w:rPr>
                <w:rFonts w:ascii="Arial" w:hAnsi="Arial" w:cs="Arial"/>
                <w:bCs/>
              </w:rPr>
            </w:pPr>
            <w:r w:rsidRPr="009C19CD">
              <w:rPr>
                <w:rFonts w:ascii="Arial" w:hAnsi="Arial" w:cs="Arial"/>
                <w:bCs/>
              </w:rPr>
              <w:t>Knowledge of relevant internationally accepted standards in relation to the design and maintenance of health care buildings.</w:t>
            </w:r>
          </w:p>
          <w:p w14:paraId="23119771" w14:textId="77777777" w:rsidR="003B1D0D" w:rsidRPr="009C19CD" w:rsidRDefault="003B1D0D" w:rsidP="003B1D0D">
            <w:pPr>
              <w:numPr>
                <w:ilvl w:val="0"/>
                <w:numId w:val="41"/>
              </w:numPr>
              <w:ind w:left="357" w:hanging="357"/>
              <w:jc w:val="both"/>
              <w:rPr>
                <w:rFonts w:ascii="Arial" w:hAnsi="Arial" w:cs="Arial"/>
              </w:rPr>
            </w:pPr>
            <w:r w:rsidRPr="009C19CD">
              <w:rPr>
                <w:rFonts w:ascii="Arial" w:hAnsi="Arial" w:cs="Arial"/>
                <w:bCs/>
              </w:rPr>
              <w:t>K</w:t>
            </w:r>
            <w:r w:rsidRPr="009C19CD">
              <w:rPr>
                <w:rFonts w:ascii="Arial" w:hAnsi="Arial" w:cs="Arial"/>
              </w:rPr>
              <w:t>nowledge of option appraisal procedures, brief writing and building user consultation, cost estimation and control, hospital design, healthcare and project management and of the procurement process appropriate to public sector capital projects.</w:t>
            </w:r>
          </w:p>
          <w:p w14:paraId="74EB8FBB" w14:textId="77777777" w:rsidR="003B1D0D" w:rsidRPr="009C19CD" w:rsidRDefault="003B1D0D" w:rsidP="003B1D0D">
            <w:pPr>
              <w:rPr>
                <w:rFonts w:ascii="Arial" w:hAnsi="Arial" w:cs="Arial"/>
                <w:b/>
                <w:iCs/>
              </w:rPr>
            </w:pPr>
          </w:p>
          <w:p w14:paraId="0BF5F64B" w14:textId="77777777" w:rsidR="003B1D0D" w:rsidRPr="009C19CD" w:rsidRDefault="003B1D0D" w:rsidP="003B1D0D">
            <w:pPr>
              <w:jc w:val="both"/>
              <w:rPr>
                <w:rFonts w:ascii="Arial" w:hAnsi="Arial" w:cs="Arial"/>
                <w:u w:val="single"/>
              </w:rPr>
            </w:pPr>
            <w:r w:rsidRPr="009C19CD">
              <w:rPr>
                <w:rFonts w:ascii="Arial" w:hAnsi="Arial" w:cs="Arial"/>
                <w:b/>
                <w:bCs/>
                <w:u w:val="single"/>
              </w:rPr>
              <w:t xml:space="preserve">Building &amp; Maintaining Relationships including Leadership &amp; Team Work Skills </w:t>
            </w:r>
          </w:p>
          <w:p w14:paraId="75F64A5F"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Leadership and team management skills including the ability to work with multi-disciplinary team members, internal and external stakeholders.</w:t>
            </w:r>
          </w:p>
          <w:p w14:paraId="04902862"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Evidence of influencing and negotiation skills and the ability to build and maintain relationships.</w:t>
            </w:r>
          </w:p>
          <w:p w14:paraId="2969F379"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The ability to be flexible, team-oriented and a relationship-builder.</w:t>
            </w:r>
          </w:p>
          <w:p w14:paraId="60AE2174"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Capacity to achieve results through cross-sectoral / divisional working.</w:t>
            </w:r>
          </w:p>
          <w:p w14:paraId="13463756" w14:textId="77777777" w:rsidR="003B1D0D" w:rsidRPr="009C19CD" w:rsidRDefault="003B1D0D" w:rsidP="003B1D0D">
            <w:pPr>
              <w:numPr>
                <w:ilvl w:val="0"/>
                <w:numId w:val="42"/>
              </w:numPr>
              <w:ind w:left="357" w:hanging="357"/>
              <w:jc w:val="both"/>
              <w:rPr>
                <w:rFonts w:ascii="Arial" w:hAnsi="Arial" w:cs="Arial"/>
                <w:b/>
                <w:bCs/>
              </w:rPr>
            </w:pPr>
            <w:r w:rsidRPr="009C19CD">
              <w:rPr>
                <w:rFonts w:ascii="Arial" w:hAnsi="Arial" w:cs="Arial"/>
              </w:rPr>
              <w:lastRenderedPageBreak/>
              <w:t>The capacity to lead, organise and motivate staff to function effectively in times of rapid change.</w:t>
            </w:r>
          </w:p>
          <w:p w14:paraId="07C589B4" w14:textId="77777777" w:rsidR="003B1D0D" w:rsidRPr="009C19CD" w:rsidRDefault="003B1D0D" w:rsidP="003B1D0D">
            <w:pPr>
              <w:rPr>
                <w:rFonts w:ascii="Arial" w:hAnsi="Arial" w:cs="Arial"/>
                <w:b/>
                <w:iCs/>
              </w:rPr>
            </w:pPr>
          </w:p>
          <w:p w14:paraId="40407F5B" w14:textId="77777777" w:rsidR="003B1D0D" w:rsidRPr="009C19CD" w:rsidRDefault="003B1D0D" w:rsidP="003B1D0D">
            <w:pPr>
              <w:jc w:val="both"/>
              <w:rPr>
                <w:rFonts w:ascii="Arial" w:hAnsi="Arial" w:cs="Arial"/>
                <w:b/>
                <w:bCs/>
                <w:u w:val="single"/>
              </w:rPr>
            </w:pPr>
            <w:r w:rsidRPr="009C19CD">
              <w:rPr>
                <w:rFonts w:ascii="Arial" w:hAnsi="Arial" w:cs="Arial"/>
                <w:b/>
                <w:bCs/>
                <w:u w:val="single"/>
              </w:rPr>
              <w:t>Planning &amp; Managing Resources</w:t>
            </w:r>
          </w:p>
          <w:p w14:paraId="05628C0C"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Flexibility, adaptability and openness to working effectively in a changing environment.</w:t>
            </w:r>
          </w:p>
          <w:p w14:paraId="30A34E80"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Evidence of effective planning and organising skills including awareness of resource management and importance of value for money.</w:t>
            </w:r>
          </w:p>
          <w:p w14:paraId="04074970"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Ability to manage deadlines and effectively handle multiple tasks.</w:t>
            </w:r>
          </w:p>
          <w:p w14:paraId="2699055C"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High level understanding of the day to day business challenges whilst not losing sight of long term strategic goals.</w:t>
            </w:r>
          </w:p>
          <w:p w14:paraId="576F72B0"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The ability to deliver immediate operational performance.</w:t>
            </w:r>
          </w:p>
          <w:p w14:paraId="698FA2BA"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Superior management skills; ability to influence and engage direct and indirect reports and peers; results oriented.</w:t>
            </w:r>
          </w:p>
          <w:p w14:paraId="46629CC6"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A service-user centred approach to the provision of services.</w:t>
            </w:r>
          </w:p>
          <w:p w14:paraId="502544A6"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A track record of service innovation and delivery in a challenging environment.</w:t>
            </w:r>
          </w:p>
          <w:p w14:paraId="40C783A6"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Strong results focus and ability to achieve results through collaborative working.</w:t>
            </w:r>
          </w:p>
          <w:p w14:paraId="41124DFF"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Adequately identifies, manages and reports on risk within area of responsibility.</w:t>
            </w:r>
          </w:p>
          <w:p w14:paraId="76470F8B" w14:textId="77777777" w:rsidR="003B1D0D" w:rsidRPr="009C19CD" w:rsidRDefault="003B1D0D" w:rsidP="003B1D0D">
            <w:pPr>
              <w:rPr>
                <w:rFonts w:ascii="Arial" w:hAnsi="Arial" w:cs="Arial"/>
                <w:b/>
                <w:iCs/>
              </w:rPr>
            </w:pPr>
          </w:p>
          <w:p w14:paraId="1F2C3485" w14:textId="77777777" w:rsidR="003B1D0D" w:rsidRPr="009C19CD" w:rsidRDefault="003B1D0D" w:rsidP="003B1D0D">
            <w:pPr>
              <w:jc w:val="both"/>
              <w:rPr>
                <w:rFonts w:ascii="Arial" w:hAnsi="Arial" w:cs="Arial"/>
                <w:b/>
                <w:bCs/>
                <w:u w:val="single"/>
              </w:rPr>
            </w:pPr>
            <w:r w:rsidRPr="009C19CD">
              <w:rPr>
                <w:rFonts w:ascii="Arial" w:hAnsi="Arial" w:cs="Arial"/>
                <w:b/>
                <w:bCs/>
                <w:u w:val="single"/>
              </w:rPr>
              <w:t xml:space="preserve">Evaluating Information, Problem Solving &amp; Decision Making </w:t>
            </w:r>
          </w:p>
          <w:p w14:paraId="7DE790E1"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Ability to operate as an effective strategic and tactical thinker.</w:t>
            </w:r>
          </w:p>
          <w:p w14:paraId="37ADFB47"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Excellent judgment and creative problem solving skills, including negotiation and conflict resolution skills.</w:t>
            </w:r>
          </w:p>
          <w:p w14:paraId="288DB03B"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Knowledge and application of evidence based decision making practices and methodologies.</w:t>
            </w:r>
          </w:p>
          <w:p w14:paraId="5EAE8E50"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Ability to challenge effectively and to maintain the highest levels of professional integrity in challenging circumstances.</w:t>
            </w:r>
          </w:p>
          <w:p w14:paraId="69968CD2" w14:textId="77777777" w:rsidR="003B1D0D" w:rsidRPr="009C19CD" w:rsidRDefault="003B1D0D" w:rsidP="003B1D0D">
            <w:pPr>
              <w:rPr>
                <w:rFonts w:ascii="Arial" w:hAnsi="Arial" w:cs="Arial"/>
                <w:b/>
                <w:iCs/>
              </w:rPr>
            </w:pPr>
          </w:p>
          <w:p w14:paraId="4FA5347F" w14:textId="77777777" w:rsidR="003B1D0D" w:rsidRPr="009C19CD" w:rsidRDefault="003B1D0D" w:rsidP="003B1D0D">
            <w:pPr>
              <w:jc w:val="both"/>
              <w:rPr>
                <w:rFonts w:ascii="Arial" w:hAnsi="Arial" w:cs="Arial"/>
                <w:b/>
                <w:bCs/>
                <w:u w:val="single"/>
              </w:rPr>
            </w:pPr>
            <w:r w:rsidRPr="009C19CD">
              <w:rPr>
                <w:rFonts w:ascii="Arial" w:hAnsi="Arial" w:cs="Arial"/>
                <w:b/>
                <w:bCs/>
                <w:u w:val="single"/>
              </w:rPr>
              <w:t>Commitment to Providing a Quality Service</w:t>
            </w:r>
          </w:p>
          <w:p w14:paraId="0FDBCEAC"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bCs/>
              </w:rPr>
              <w:t>Commitment to providing a quality service including an awareness and appreciation of the service user.</w:t>
            </w:r>
          </w:p>
          <w:p w14:paraId="7E944A7D"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Commitment to continuing professional development.</w:t>
            </w:r>
          </w:p>
          <w:p w14:paraId="19FA8B7C"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 xml:space="preserve">Commitment to improving outcomes for service users. </w:t>
            </w:r>
          </w:p>
          <w:p w14:paraId="3BC5C114"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The capacity to cope with competing demands without a diminution in performance.</w:t>
            </w:r>
          </w:p>
          <w:p w14:paraId="2C8CFC7A" w14:textId="77777777" w:rsidR="003B1D0D" w:rsidRPr="009C19CD" w:rsidRDefault="003B1D0D" w:rsidP="003B1D0D">
            <w:pPr>
              <w:rPr>
                <w:rFonts w:ascii="Arial" w:hAnsi="Arial" w:cs="Arial"/>
                <w:b/>
                <w:iCs/>
              </w:rPr>
            </w:pPr>
          </w:p>
          <w:p w14:paraId="37BE907D" w14:textId="77777777" w:rsidR="003B1D0D" w:rsidRPr="009C19CD" w:rsidRDefault="003B1D0D" w:rsidP="003B1D0D">
            <w:pPr>
              <w:jc w:val="both"/>
              <w:rPr>
                <w:rFonts w:ascii="Arial" w:hAnsi="Arial" w:cs="Arial"/>
                <w:b/>
                <w:iCs/>
                <w:u w:val="single"/>
              </w:rPr>
            </w:pPr>
            <w:r w:rsidRPr="009C19CD">
              <w:rPr>
                <w:rFonts w:ascii="Arial" w:hAnsi="Arial" w:cs="Arial"/>
                <w:b/>
                <w:iCs/>
                <w:u w:val="single"/>
              </w:rPr>
              <w:t>Communication &amp; Interpersonal Skills</w:t>
            </w:r>
          </w:p>
          <w:p w14:paraId="24B9DFC8" w14:textId="77777777" w:rsidR="003B1D0D" w:rsidRPr="009C19CD" w:rsidRDefault="003B1D0D" w:rsidP="003B1D0D">
            <w:pPr>
              <w:numPr>
                <w:ilvl w:val="0"/>
                <w:numId w:val="42"/>
              </w:numPr>
              <w:ind w:left="357" w:hanging="357"/>
              <w:jc w:val="both"/>
              <w:rPr>
                <w:rFonts w:ascii="Arial" w:hAnsi="Arial" w:cs="Arial"/>
                <w:lang w:val="en-IE"/>
              </w:rPr>
            </w:pPr>
            <w:r w:rsidRPr="009C19CD">
              <w:rPr>
                <w:rFonts w:ascii="Arial" w:hAnsi="Arial" w:cs="Arial"/>
                <w:lang w:val="en-IE"/>
              </w:rPr>
              <w:t>Effective communication skills including the ability to give constructive feedback to encourage learning.</w:t>
            </w:r>
          </w:p>
          <w:p w14:paraId="09CAC35E"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Exceptional written, oral, interpersonal, and presentation skills and the ability to effectively interface with senior management and external stakeholders.</w:t>
            </w:r>
          </w:p>
          <w:p w14:paraId="42B59A1B"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rPr>
              <w:t>The ability to communicate ideas, positions and information clearly and convincingly.</w:t>
            </w:r>
          </w:p>
          <w:p w14:paraId="4BE5D70C" w14:textId="77777777" w:rsidR="003B1D0D" w:rsidRPr="009C19CD" w:rsidRDefault="003B1D0D" w:rsidP="003B1D0D">
            <w:pPr>
              <w:numPr>
                <w:ilvl w:val="0"/>
                <w:numId w:val="42"/>
              </w:numPr>
              <w:tabs>
                <w:tab w:val="left" w:pos="360"/>
              </w:tabs>
              <w:ind w:left="357" w:hanging="357"/>
              <w:jc w:val="both"/>
              <w:rPr>
                <w:rFonts w:ascii="Arial" w:hAnsi="Arial" w:cs="Arial"/>
              </w:rPr>
            </w:pPr>
            <w:r w:rsidRPr="009C19CD">
              <w:rPr>
                <w:rFonts w:ascii="Arial" w:hAnsi="Arial" w:cs="Arial"/>
              </w:rPr>
              <w:t>Excellent ICT and report writing skills.</w:t>
            </w:r>
          </w:p>
          <w:p w14:paraId="4B77CE03" w14:textId="77777777" w:rsidR="003B1D0D" w:rsidRPr="009C19CD" w:rsidRDefault="003B1D0D" w:rsidP="003B1D0D">
            <w:pPr>
              <w:numPr>
                <w:ilvl w:val="0"/>
                <w:numId w:val="42"/>
              </w:numPr>
              <w:ind w:left="357" w:hanging="357"/>
              <w:jc w:val="both"/>
              <w:rPr>
                <w:rFonts w:ascii="Arial" w:hAnsi="Arial" w:cs="Arial"/>
              </w:rPr>
            </w:pPr>
            <w:r w:rsidRPr="009C19CD">
              <w:rPr>
                <w:rFonts w:ascii="Arial" w:hAnsi="Arial" w:cs="Arial"/>
                <w:bCs/>
              </w:rPr>
              <w:t>The ability to facilitate and manage groups and to give constructive feedback.</w:t>
            </w:r>
          </w:p>
          <w:p w14:paraId="4E271D15" w14:textId="77777777" w:rsidR="003B1D0D" w:rsidRPr="009C19CD" w:rsidRDefault="003B1D0D" w:rsidP="003B1D0D">
            <w:pPr>
              <w:numPr>
                <w:ilvl w:val="0"/>
                <w:numId w:val="42"/>
              </w:numPr>
              <w:ind w:left="357" w:hanging="357"/>
              <w:jc w:val="both"/>
              <w:rPr>
                <w:rFonts w:ascii="Arial" w:hAnsi="Arial" w:cs="Arial"/>
                <w:bCs/>
              </w:rPr>
            </w:pPr>
            <w:r w:rsidRPr="009C19CD">
              <w:rPr>
                <w:rFonts w:ascii="Arial" w:hAnsi="Arial" w:cs="Arial"/>
                <w:bCs/>
              </w:rPr>
              <w:t>Good interpersonal skills to interface effectively with all stakeholders.</w:t>
            </w:r>
          </w:p>
          <w:p w14:paraId="4D93A038" w14:textId="77777777" w:rsidR="003B1D0D" w:rsidRPr="009C19CD" w:rsidRDefault="003B1D0D" w:rsidP="003B1D0D">
            <w:pPr>
              <w:numPr>
                <w:ilvl w:val="0"/>
                <w:numId w:val="42"/>
              </w:numPr>
              <w:ind w:left="357" w:hanging="357"/>
              <w:jc w:val="both"/>
              <w:rPr>
                <w:rFonts w:ascii="Arial" w:hAnsi="Arial" w:cs="Arial"/>
                <w:bCs/>
              </w:rPr>
            </w:pPr>
            <w:r w:rsidRPr="009C19CD">
              <w:rPr>
                <w:rFonts w:ascii="Arial" w:hAnsi="Arial" w:cs="Arial"/>
              </w:rPr>
              <w:t>Good public relations ability, enthusiasm and initiative.</w:t>
            </w:r>
          </w:p>
          <w:p w14:paraId="49E08C15" w14:textId="10A47C3B" w:rsidR="00EB067F" w:rsidRPr="00B908E9" w:rsidRDefault="00EB067F" w:rsidP="00EB067F">
            <w:pPr>
              <w:pStyle w:val="ListParagraph"/>
              <w:ind w:left="360"/>
              <w:rPr>
                <w:rFonts w:ascii="Arial" w:hAnsi="Arial" w:cs="Arial"/>
                <w:color w:val="000099"/>
                <w:lang w:val="en-IE" w:eastAsia="en-US"/>
              </w:rPr>
            </w:pPr>
          </w:p>
        </w:tc>
      </w:tr>
      <w:tr w:rsidR="00EB067F" w:rsidRPr="00B908E9" w14:paraId="5E008459" w14:textId="77777777" w:rsidTr="00EC43B2">
        <w:tc>
          <w:tcPr>
            <w:tcW w:w="1376" w:type="pct"/>
          </w:tcPr>
          <w:p w14:paraId="0AA0B138" w14:textId="169F5268" w:rsidR="00EB067F" w:rsidRPr="00B908E9" w:rsidRDefault="00EB067F" w:rsidP="00EB067F">
            <w:pPr>
              <w:rPr>
                <w:rFonts w:ascii="Arial" w:hAnsi="Arial" w:cs="Arial"/>
                <w:b/>
                <w:bCs/>
              </w:rPr>
            </w:pPr>
            <w:r w:rsidRPr="00B908E9">
              <w:rPr>
                <w:rFonts w:ascii="Arial" w:hAnsi="Arial" w:cs="Arial"/>
                <w:b/>
                <w:bCs/>
              </w:rPr>
              <w:lastRenderedPageBreak/>
              <w:t>Campaign specific selection process</w:t>
            </w:r>
          </w:p>
          <w:p w14:paraId="51BB73CE" w14:textId="77777777" w:rsidR="00EB067F" w:rsidRPr="00B908E9" w:rsidRDefault="00EB067F" w:rsidP="00EB067F">
            <w:pPr>
              <w:rPr>
                <w:rFonts w:ascii="Arial" w:hAnsi="Arial" w:cs="Arial"/>
                <w:b/>
                <w:bCs/>
              </w:rPr>
            </w:pPr>
          </w:p>
          <w:p w14:paraId="1F568419" w14:textId="37F9FAF8" w:rsidR="00EB067F" w:rsidRPr="00B908E9" w:rsidRDefault="00EB067F" w:rsidP="00EB067F">
            <w:pPr>
              <w:rPr>
                <w:rFonts w:ascii="Arial" w:hAnsi="Arial" w:cs="Arial"/>
                <w:b/>
                <w:bCs/>
              </w:rPr>
            </w:pPr>
            <w:r w:rsidRPr="00B908E9">
              <w:rPr>
                <w:rFonts w:ascii="Arial" w:hAnsi="Arial" w:cs="Arial"/>
                <w:b/>
                <w:bCs/>
              </w:rPr>
              <w:t>Ranking/shortlisting / interview</w:t>
            </w:r>
          </w:p>
        </w:tc>
        <w:tc>
          <w:tcPr>
            <w:tcW w:w="3624" w:type="pct"/>
          </w:tcPr>
          <w:p w14:paraId="551679E3" w14:textId="789808DF" w:rsidR="00EB067F" w:rsidRPr="00B908E9" w:rsidRDefault="00EB067F" w:rsidP="00EB067F">
            <w:pPr>
              <w:rPr>
                <w:rFonts w:ascii="Arial" w:hAnsi="Arial" w:cs="Arial"/>
              </w:rPr>
            </w:pPr>
            <w:r w:rsidRPr="00B908E9">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B908E9" w:rsidRDefault="00EB067F" w:rsidP="00EB067F">
            <w:pPr>
              <w:rPr>
                <w:rFonts w:ascii="Arial" w:hAnsi="Arial" w:cs="Arial"/>
              </w:rPr>
            </w:pPr>
          </w:p>
          <w:p w14:paraId="20CA5DF2" w14:textId="375FEFD6" w:rsidR="00EB067F" w:rsidRPr="00B908E9" w:rsidRDefault="00EB067F" w:rsidP="00EB067F">
            <w:pPr>
              <w:rPr>
                <w:rFonts w:ascii="Arial" w:hAnsi="Arial" w:cs="Arial"/>
              </w:rPr>
            </w:pPr>
            <w:r w:rsidRPr="00B908E9">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B908E9" w:rsidRDefault="00EB067F" w:rsidP="00EB067F">
            <w:pPr>
              <w:rPr>
                <w:rFonts w:ascii="Arial" w:hAnsi="Arial" w:cs="Arial"/>
                <w:iCs/>
              </w:rPr>
            </w:pPr>
          </w:p>
          <w:p w14:paraId="4A5A9FA5" w14:textId="6602F543" w:rsidR="00EB067F" w:rsidRPr="00B908E9" w:rsidRDefault="00EB067F" w:rsidP="00EB067F">
            <w:pPr>
              <w:rPr>
                <w:rFonts w:ascii="Arial" w:hAnsi="Arial" w:cs="Arial"/>
                <w:iCs/>
              </w:rPr>
            </w:pPr>
            <w:r w:rsidRPr="00B908E9">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B908E9" w:rsidRDefault="00EB067F" w:rsidP="00EB067F">
            <w:pPr>
              <w:rPr>
                <w:rFonts w:ascii="Arial" w:hAnsi="Arial" w:cs="Arial"/>
                <w:iCs/>
                <w:highlight w:val="yellow"/>
              </w:rPr>
            </w:pPr>
          </w:p>
        </w:tc>
      </w:tr>
      <w:tr w:rsidR="00EB067F" w:rsidRPr="00B908E9" w14:paraId="0AD66BBB" w14:textId="77777777" w:rsidTr="00EC43B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376" w:type="pct"/>
          </w:tcPr>
          <w:p w14:paraId="143B93D8" w14:textId="6D4F1E65" w:rsidR="00EB067F" w:rsidRPr="00B908E9" w:rsidRDefault="00EB067F" w:rsidP="00EB067F">
            <w:pPr>
              <w:rPr>
                <w:rFonts w:ascii="Arial" w:hAnsi="Arial" w:cs="Arial"/>
                <w:b/>
                <w:bCs/>
              </w:rPr>
            </w:pPr>
            <w:r w:rsidRPr="00B908E9">
              <w:rPr>
                <w:rFonts w:ascii="Arial" w:hAnsi="Arial" w:cs="Arial"/>
                <w:b/>
                <w:bCs/>
              </w:rPr>
              <w:lastRenderedPageBreak/>
              <w:t xml:space="preserve">Diversity, equality and inclusion </w:t>
            </w:r>
          </w:p>
          <w:p w14:paraId="4CA380A9" w14:textId="77777777" w:rsidR="00EB067F" w:rsidRPr="00B908E9" w:rsidRDefault="00EB067F" w:rsidP="00EB067F">
            <w:pPr>
              <w:jc w:val="right"/>
              <w:rPr>
                <w:rFonts w:ascii="Arial" w:hAnsi="Arial" w:cs="Arial"/>
                <w:b/>
                <w:bCs/>
              </w:rPr>
            </w:pPr>
          </w:p>
        </w:tc>
        <w:tc>
          <w:tcPr>
            <w:tcW w:w="3624" w:type="pct"/>
          </w:tcPr>
          <w:p w14:paraId="378BC044" w14:textId="77777777" w:rsidR="00EB067F" w:rsidRPr="00B908E9" w:rsidRDefault="00EB067F" w:rsidP="00EB067F">
            <w:pPr>
              <w:rPr>
                <w:rFonts w:ascii="Arial" w:hAnsi="Arial" w:cs="Arial"/>
                <w:iCs/>
              </w:rPr>
            </w:pPr>
            <w:r w:rsidRPr="00B908E9">
              <w:rPr>
                <w:rFonts w:ascii="Arial" w:hAnsi="Arial" w:cs="Arial"/>
                <w:iCs/>
              </w:rPr>
              <w:t>The HSE is an equal opportunities employer.</w:t>
            </w:r>
          </w:p>
          <w:p w14:paraId="075BC7A0" w14:textId="77777777" w:rsidR="00EB067F" w:rsidRPr="00B908E9" w:rsidRDefault="00EB067F" w:rsidP="00EB067F">
            <w:pPr>
              <w:rPr>
                <w:rFonts w:ascii="Arial" w:hAnsi="Arial" w:cs="Arial"/>
                <w:color w:val="000000"/>
                <w:shd w:val="clear" w:color="auto" w:fill="FFFFFF"/>
              </w:rPr>
            </w:pPr>
          </w:p>
          <w:p w14:paraId="6705ED36" w14:textId="77777777" w:rsidR="00EB067F" w:rsidRPr="00B908E9" w:rsidRDefault="00EB067F" w:rsidP="00EB067F">
            <w:pPr>
              <w:rPr>
                <w:rFonts w:ascii="Arial" w:hAnsi="Arial" w:cs="Arial"/>
                <w:color w:val="000000"/>
                <w:shd w:val="clear" w:color="auto" w:fill="FFFFFF"/>
              </w:rPr>
            </w:pPr>
            <w:r w:rsidRPr="00B908E9">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B908E9" w:rsidRDefault="00EB067F" w:rsidP="00EB067F">
            <w:pPr>
              <w:rPr>
                <w:rFonts w:ascii="Arial" w:hAnsi="Arial" w:cs="Arial"/>
                <w:color w:val="000000"/>
                <w:shd w:val="clear" w:color="auto" w:fill="FFFFFF"/>
              </w:rPr>
            </w:pPr>
          </w:p>
          <w:p w14:paraId="25259069" w14:textId="77777777" w:rsidR="00EB067F" w:rsidRPr="00B908E9" w:rsidRDefault="00EB067F" w:rsidP="00EB067F">
            <w:pPr>
              <w:rPr>
                <w:rFonts w:ascii="Arial" w:hAnsi="Arial" w:cs="Arial"/>
                <w:color w:val="000000"/>
                <w:shd w:val="clear" w:color="auto" w:fill="FFFFFF"/>
              </w:rPr>
            </w:pPr>
            <w:r w:rsidRPr="00B908E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B908E9" w:rsidRDefault="00EB067F" w:rsidP="00EB067F">
            <w:pPr>
              <w:rPr>
                <w:rFonts w:ascii="Arial" w:hAnsi="Arial" w:cs="Arial"/>
                <w:color w:val="000000"/>
                <w:shd w:val="clear" w:color="auto" w:fill="FFFFFF"/>
              </w:rPr>
            </w:pPr>
          </w:p>
          <w:p w14:paraId="03FA5A57" w14:textId="1A88009B" w:rsidR="00EB067F" w:rsidRPr="00B908E9" w:rsidRDefault="00EB067F" w:rsidP="00EB067F">
            <w:pPr>
              <w:rPr>
                <w:rFonts w:ascii="Arial" w:hAnsi="Arial" w:cs="Arial"/>
                <w:color w:val="000000"/>
                <w:shd w:val="clear" w:color="auto" w:fill="FFFFFF"/>
              </w:rPr>
            </w:pPr>
            <w:r w:rsidRPr="00B908E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B908E9" w:rsidRDefault="00EB067F" w:rsidP="00EB067F">
            <w:pPr>
              <w:rPr>
                <w:rFonts w:ascii="Arial" w:hAnsi="Arial" w:cs="Arial"/>
                <w:color w:val="000000"/>
                <w:shd w:val="clear" w:color="auto" w:fill="FFFFFF"/>
              </w:rPr>
            </w:pPr>
          </w:p>
          <w:p w14:paraId="24F19261" w14:textId="22DD2FA0" w:rsidR="00EB067F" w:rsidRPr="00B908E9" w:rsidRDefault="00EB067F" w:rsidP="00EB067F">
            <w:pPr>
              <w:rPr>
                <w:rFonts w:ascii="Arial" w:hAnsi="Arial" w:cs="Arial"/>
              </w:rPr>
            </w:pPr>
            <w:r w:rsidRPr="00B908E9">
              <w:rPr>
                <w:rFonts w:ascii="Arial" w:hAnsi="Arial" w:cs="Arial"/>
              </w:rPr>
              <w:t xml:space="preserve">Read more about the HSE’s commitment to </w:t>
            </w:r>
            <w:hyperlink r:id="rId13" w:history="1">
              <w:r w:rsidRPr="00B908E9">
                <w:rPr>
                  <w:rStyle w:val="Hyperlink"/>
                  <w:rFonts w:ascii="Arial" w:hAnsi="Arial" w:cs="Arial"/>
                </w:rPr>
                <w:t>Diversity, Equality and Inclusion</w:t>
              </w:r>
            </w:hyperlink>
            <w:r w:rsidRPr="00B908E9">
              <w:rPr>
                <w:rFonts w:ascii="Arial" w:hAnsi="Arial" w:cs="Arial"/>
              </w:rPr>
              <w:t xml:space="preserve"> </w:t>
            </w:r>
          </w:p>
          <w:p w14:paraId="611557CE" w14:textId="280D653D" w:rsidR="00EB067F" w:rsidRPr="00B908E9" w:rsidRDefault="00EB067F" w:rsidP="00EB067F">
            <w:pPr>
              <w:rPr>
                <w:rFonts w:ascii="Arial" w:hAnsi="Arial" w:cs="Arial"/>
              </w:rPr>
            </w:pPr>
          </w:p>
        </w:tc>
      </w:tr>
      <w:tr w:rsidR="00EB067F" w:rsidRPr="00B908E9" w14:paraId="34206BA6" w14:textId="77777777" w:rsidTr="00EC43B2">
        <w:tc>
          <w:tcPr>
            <w:tcW w:w="1376" w:type="pct"/>
          </w:tcPr>
          <w:p w14:paraId="54E222E5" w14:textId="3BE0F72B" w:rsidR="00EB067F" w:rsidRPr="00B908E9" w:rsidRDefault="00EB067F" w:rsidP="00EB067F">
            <w:pPr>
              <w:rPr>
                <w:rFonts w:ascii="Arial" w:hAnsi="Arial" w:cs="Arial"/>
                <w:b/>
                <w:bCs/>
              </w:rPr>
            </w:pPr>
            <w:r w:rsidRPr="00B908E9">
              <w:rPr>
                <w:rFonts w:ascii="Arial" w:hAnsi="Arial" w:cs="Arial"/>
                <w:b/>
                <w:bCs/>
              </w:rPr>
              <w:t>Code of practice</w:t>
            </w:r>
          </w:p>
        </w:tc>
        <w:tc>
          <w:tcPr>
            <w:tcW w:w="3624" w:type="pct"/>
          </w:tcPr>
          <w:p w14:paraId="02619FDC" w14:textId="77777777" w:rsidR="00EB067F" w:rsidRPr="00B908E9" w:rsidRDefault="00EB067F" w:rsidP="00EB067F">
            <w:pPr>
              <w:rPr>
                <w:rFonts w:ascii="Arial" w:hAnsi="Arial" w:cs="Arial"/>
                <w:lang w:val="en-IE" w:eastAsia="en-US"/>
              </w:rPr>
            </w:pPr>
            <w:r w:rsidRPr="00B908E9">
              <w:rPr>
                <w:rFonts w:ascii="Arial" w:hAnsi="Arial" w:cs="Arial"/>
              </w:rPr>
              <w:t>The Health Service Executive</w:t>
            </w:r>
            <w:r w:rsidRPr="00B908E9">
              <w:rPr>
                <w:rFonts w:ascii="Arial" w:hAnsi="Arial" w:cs="Arial"/>
                <w:color w:val="FF0000"/>
              </w:rPr>
              <w:t xml:space="preserve"> </w:t>
            </w:r>
            <w:r w:rsidRPr="00B908E9">
              <w:rPr>
                <w:rFonts w:ascii="Arial" w:hAnsi="Arial" w:cs="Arial"/>
              </w:rPr>
              <w:t>will run this campaign in compliance with the Code of Practice prepared by the Commission for Public Service Appointments (CPSA).</w:t>
            </w:r>
          </w:p>
          <w:p w14:paraId="763E6747" w14:textId="77777777" w:rsidR="00EB067F" w:rsidRPr="00B908E9" w:rsidRDefault="00EB067F" w:rsidP="00EB067F">
            <w:pPr>
              <w:rPr>
                <w:rFonts w:ascii="Arial" w:hAnsi="Arial" w:cs="Arial"/>
              </w:rPr>
            </w:pPr>
          </w:p>
          <w:p w14:paraId="530CFD04" w14:textId="5EE30451" w:rsidR="00EB067F" w:rsidRPr="00B908E9" w:rsidRDefault="00EB067F" w:rsidP="00EB067F">
            <w:pPr>
              <w:shd w:val="clear" w:color="auto" w:fill="FFFFFF"/>
              <w:spacing w:line="276" w:lineRule="auto"/>
              <w:rPr>
                <w:rFonts w:ascii="Arial" w:hAnsi="Arial" w:cs="Arial"/>
                <w:color w:val="333333"/>
                <w:lang w:val="en-IE" w:eastAsia="en-IE"/>
              </w:rPr>
            </w:pPr>
            <w:r w:rsidRPr="00B908E9">
              <w:rPr>
                <w:rFonts w:ascii="Arial" w:hAnsi="Arial" w:cs="Arial"/>
              </w:rPr>
              <w:t xml:space="preserve">The CPSA is responsible for </w:t>
            </w:r>
            <w:r w:rsidRPr="00B908E9">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B908E9" w:rsidRDefault="00EB067F" w:rsidP="00EB067F">
            <w:pPr>
              <w:ind w:firstLine="720"/>
              <w:rPr>
                <w:rFonts w:ascii="Arial" w:hAnsi="Arial" w:cs="Arial"/>
              </w:rPr>
            </w:pPr>
          </w:p>
          <w:p w14:paraId="7BD7C8A0" w14:textId="5C891930" w:rsidR="00EB067F" w:rsidRPr="00B908E9" w:rsidRDefault="00EB067F" w:rsidP="00EB067F">
            <w:pPr>
              <w:rPr>
                <w:rFonts w:ascii="Arial" w:hAnsi="Arial" w:cs="Arial"/>
                <w:lang w:val="en-IE" w:eastAsia="en-US"/>
              </w:rPr>
            </w:pPr>
            <w:r w:rsidRPr="00B908E9">
              <w:rPr>
                <w:rFonts w:ascii="Arial" w:hAnsi="Arial" w:cs="Arial"/>
              </w:rPr>
              <w:t xml:space="preserve">Read the </w:t>
            </w:r>
            <w:hyperlink r:id="rId14" w:history="1">
              <w:r w:rsidRPr="00B908E9">
                <w:rPr>
                  <w:rStyle w:val="Hyperlink"/>
                  <w:rFonts w:ascii="Arial" w:hAnsi="Arial" w:cs="Arial"/>
                </w:rPr>
                <w:t>CPSA Code of Practice</w:t>
              </w:r>
            </w:hyperlink>
            <w:r w:rsidRPr="00B908E9">
              <w:rPr>
                <w:rFonts w:ascii="Arial" w:hAnsi="Arial" w:cs="Arial"/>
              </w:rPr>
              <w:t xml:space="preserve">. </w:t>
            </w:r>
          </w:p>
          <w:p w14:paraId="20388A5A" w14:textId="77777777" w:rsidR="00EB067F" w:rsidRPr="00B908E9" w:rsidRDefault="00EB067F" w:rsidP="00EB067F">
            <w:pPr>
              <w:rPr>
                <w:rFonts w:ascii="Arial" w:hAnsi="Arial" w:cs="Arial"/>
              </w:rPr>
            </w:pPr>
          </w:p>
        </w:tc>
      </w:tr>
      <w:tr w:rsidR="00EB067F" w:rsidRPr="00B908E9" w14:paraId="78E52213" w14:textId="77777777" w:rsidTr="00EC43B2">
        <w:tc>
          <w:tcPr>
            <w:tcW w:w="5000" w:type="pct"/>
            <w:gridSpan w:val="2"/>
          </w:tcPr>
          <w:p w14:paraId="5ACE87AF" w14:textId="30B8949E" w:rsidR="00EB067F" w:rsidRPr="00B908E9" w:rsidRDefault="00EB067F" w:rsidP="00EB067F">
            <w:pPr>
              <w:rPr>
                <w:rFonts w:ascii="Arial" w:hAnsi="Arial" w:cs="Arial"/>
              </w:rPr>
            </w:pPr>
            <w:r w:rsidRPr="00B908E9">
              <w:rPr>
                <w:rFonts w:ascii="Arial" w:hAnsi="Arial" w:cs="Arial"/>
              </w:rPr>
              <w:t>The reform programme outlined for the health services may impact on this role, and as structures change the job specification may be reviewed.</w:t>
            </w:r>
          </w:p>
          <w:p w14:paraId="4038303F" w14:textId="77777777" w:rsidR="00EB067F" w:rsidRPr="00B908E9" w:rsidRDefault="00EB067F" w:rsidP="00EB067F">
            <w:pPr>
              <w:rPr>
                <w:rFonts w:ascii="Arial" w:hAnsi="Arial" w:cs="Arial"/>
              </w:rPr>
            </w:pPr>
          </w:p>
          <w:p w14:paraId="469FBB66" w14:textId="55CBD260" w:rsidR="00EB067F" w:rsidRPr="00B908E9" w:rsidRDefault="00EB067F" w:rsidP="00EB067F">
            <w:pPr>
              <w:rPr>
                <w:rFonts w:ascii="Arial" w:hAnsi="Arial" w:cs="Arial"/>
              </w:rPr>
            </w:pPr>
            <w:r w:rsidRPr="00B908E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B908E9" w:rsidRDefault="0068735E" w:rsidP="009F3F3A">
      <w:pPr>
        <w:spacing w:after="200" w:line="276" w:lineRule="auto"/>
        <w:jc w:val="center"/>
        <w:rPr>
          <w:rFonts w:ascii="Arial" w:hAnsi="Arial" w:cs="Arial"/>
          <w:b/>
          <w:color w:val="000099"/>
        </w:rPr>
      </w:pPr>
    </w:p>
    <w:p w14:paraId="03420FC5" w14:textId="77777777" w:rsidR="0068735E" w:rsidRPr="00B908E9" w:rsidRDefault="0068735E">
      <w:pPr>
        <w:spacing w:after="200" w:line="276" w:lineRule="auto"/>
        <w:rPr>
          <w:rFonts w:ascii="Arial" w:hAnsi="Arial" w:cs="Arial"/>
          <w:b/>
          <w:color w:val="000099"/>
        </w:rPr>
      </w:pPr>
      <w:r w:rsidRPr="00B908E9">
        <w:rPr>
          <w:rFonts w:ascii="Arial" w:hAnsi="Arial" w:cs="Arial"/>
          <w:b/>
          <w:color w:val="000099"/>
        </w:rPr>
        <w:br w:type="page"/>
      </w:r>
    </w:p>
    <w:p w14:paraId="6835302E" w14:textId="77777777" w:rsidR="003B1D0D" w:rsidRPr="003A3A2C" w:rsidRDefault="003B1D0D" w:rsidP="003B1D0D">
      <w:pPr>
        <w:jc w:val="center"/>
        <w:rPr>
          <w:rFonts w:ascii="Arial" w:hAnsi="Arial" w:cs="Arial"/>
          <w:b/>
        </w:rPr>
      </w:pPr>
      <w:r w:rsidRPr="003A3A2C">
        <w:rPr>
          <w:rFonts w:ascii="Arial" w:hAnsi="Arial" w:cs="Arial"/>
          <w:b/>
        </w:rPr>
        <w:lastRenderedPageBreak/>
        <w:t>Chief Assistant Technical Services Officer</w:t>
      </w:r>
    </w:p>
    <w:p w14:paraId="477B8795" w14:textId="486CA37D" w:rsidR="00543F98" w:rsidRPr="00B908E9" w:rsidRDefault="00543F98" w:rsidP="00543F98">
      <w:pPr>
        <w:jc w:val="center"/>
        <w:rPr>
          <w:rFonts w:ascii="Arial" w:hAnsi="Arial" w:cs="Arial"/>
          <w:b/>
        </w:rPr>
      </w:pPr>
      <w:r w:rsidRPr="00B908E9">
        <w:rPr>
          <w:rFonts w:ascii="Arial" w:hAnsi="Arial" w:cs="Arial"/>
          <w:b/>
        </w:rPr>
        <w:t xml:space="preserve">Terms and </w:t>
      </w:r>
      <w:r w:rsidR="00762396" w:rsidRPr="00B908E9">
        <w:rPr>
          <w:rFonts w:ascii="Arial" w:hAnsi="Arial" w:cs="Arial"/>
          <w:b/>
        </w:rPr>
        <w:t>conditions of employment</w:t>
      </w:r>
    </w:p>
    <w:p w14:paraId="690D2748" w14:textId="77777777" w:rsidR="00543F98" w:rsidRPr="00B908E9" w:rsidRDefault="00543F98" w:rsidP="00543F98">
      <w:pPr>
        <w:jc w:val="center"/>
        <w:rPr>
          <w:rFonts w:ascii="Arial" w:hAnsi="Arial" w:cs="Arial"/>
          <w:b/>
        </w:rPr>
      </w:pPr>
    </w:p>
    <w:tbl>
      <w:tblPr>
        <w:tblW w:w="566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7634"/>
      </w:tblGrid>
      <w:tr w:rsidR="00543F98" w:rsidRPr="00B908E9" w14:paraId="648DD409" w14:textId="77777777" w:rsidTr="00EC43B2">
        <w:tc>
          <w:tcPr>
            <w:tcW w:w="1260" w:type="pct"/>
          </w:tcPr>
          <w:p w14:paraId="38A8F24A" w14:textId="2C1F6F7C" w:rsidR="00543F98" w:rsidRPr="00B908E9" w:rsidRDefault="00762396" w:rsidP="005F595E">
            <w:pPr>
              <w:jc w:val="both"/>
              <w:rPr>
                <w:rFonts w:ascii="Arial" w:hAnsi="Arial" w:cs="Arial"/>
                <w:b/>
                <w:bCs/>
              </w:rPr>
            </w:pPr>
            <w:r w:rsidRPr="00B908E9">
              <w:rPr>
                <w:rFonts w:ascii="Arial" w:hAnsi="Arial" w:cs="Arial"/>
                <w:b/>
                <w:bCs/>
              </w:rPr>
              <w:t xml:space="preserve">Tenure </w:t>
            </w:r>
          </w:p>
        </w:tc>
        <w:tc>
          <w:tcPr>
            <w:tcW w:w="3740" w:type="pct"/>
          </w:tcPr>
          <w:p w14:paraId="4463C165" w14:textId="5BF36CAD" w:rsidR="00543F98" w:rsidRPr="003B1D0D" w:rsidRDefault="00543F98" w:rsidP="005F595E">
            <w:pPr>
              <w:tabs>
                <w:tab w:val="left" w:pos="-720"/>
                <w:tab w:val="left" w:pos="0"/>
                <w:tab w:val="left" w:pos="720"/>
              </w:tabs>
              <w:suppressAutoHyphens/>
              <w:jc w:val="both"/>
              <w:rPr>
                <w:rFonts w:ascii="Arial" w:hAnsi="Arial" w:cs="Arial"/>
                <w:spacing w:val="-3"/>
              </w:rPr>
            </w:pPr>
            <w:r w:rsidRPr="003B1D0D">
              <w:rPr>
                <w:rFonts w:ascii="Arial" w:hAnsi="Arial" w:cs="Arial"/>
                <w:spacing w:val="-3"/>
              </w:rPr>
              <w:t>The current vacanc</w:t>
            </w:r>
            <w:r w:rsidR="003B1D0D" w:rsidRPr="003B1D0D">
              <w:rPr>
                <w:rFonts w:ascii="Arial" w:hAnsi="Arial" w:cs="Arial"/>
                <w:spacing w:val="-3"/>
              </w:rPr>
              <w:t>ies</w:t>
            </w:r>
            <w:r w:rsidRPr="003B1D0D">
              <w:rPr>
                <w:rFonts w:ascii="Arial" w:hAnsi="Arial" w:cs="Arial"/>
                <w:spacing w:val="-3"/>
              </w:rPr>
              <w:t xml:space="preserve"> available </w:t>
            </w:r>
            <w:r w:rsidR="003B1D0D" w:rsidRPr="003B1D0D">
              <w:rPr>
                <w:rFonts w:ascii="Arial" w:hAnsi="Arial" w:cs="Arial"/>
                <w:spacing w:val="-3"/>
              </w:rPr>
              <w:t>are</w:t>
            </w:r>
            <w:r w:rsidRPr="003B1D0D">
              <w:rPr>
                <w:rFonts w:ascii="Arial" w:hAnsi="Arial" w:cs="Arial"/>
                <w:spacing w:val="-3"/>
              </w:rPr>
              <w:t xml:space="preserve"> </w:t>
            </w:r>
            <w:r w:rsidRPr="003B1D0D">
              <w:rPr>
                <w:rFonts w:ascii="Arial" w:hAnsi="Arial" w:cs="Arial"/>
                <w:bCs/>
                <w:spacing w:val="-3"/>
              </w:rPr>
              <w:t>permanent</w:t>
            </w:r>
            <w:r w:rsidRPr="003B1D0D">
              <w:rPr>
                <w:rFonts w:ascii="Arial" w:hAnsi="Arial" w:cs="Arial"/>
                <w:spacing w:val="-3"/>
              </w:rPr>
              <w:t xml:space="preserve"> and </w:t>
            </w:r>
            <w:r w:rsidRPr="003B1D0D">
              <w:rPr>
                <w:rFonts w:ascii="Arial" w:hAnsi="Arial" w:cs="Arial"/>
                <w:bCs/>
                <w:spacing w:val="-3"/>
              </w:rPr>
              <w:t>whole time.</w:t>
            </w:r>
            <w:r w:rsidRPr="003B1D0D">
              <w:rPr>
                <w:rFonts w:ascii="Arial" w:hAnsi="Arial" w:cs="Arial"/>
                <w:spacing w:val="-3"/>
              </w:rPr>
              <w:t xml:space="preserve">  </w:t>
            </w:r>
          </w:p>
          <w:p w14:paraId="41FF2897" w14:textId="77777777" w:rsidR="00543F98" w:rsidRPr="003B1D0D"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3B1D0D" w:rsidRDefault="00543F98" w:rsidP="005F595E">
            <w:pPr>
              <w:tabs>
                <w:tab w:val="left" w:pos="-720"/>
                <w:tab w:val="left" w:pos="0"/>
                <w:tab w:val="left" w:pos="720"/>
              </w:tabs>
              <w:suppressAutoHyphens/>
              <w:jc w:val="both"/>
              <w:rPr>
                <w:rFonts w:ascii="Arial" w:hAnsi="Arial" w:cs="Arial"/>
                <w:spacing w:val="-3"/>
              </w:rPr>
            </w:pPr>
            <w:r w:rsidRPr="003B1D0D">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3B1D0D"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3B1D0D" w:rsidRDefault="00543F98" w:rsidP="005F595E">
            <w:pPr>
              <w:tabs>
                <w:tab w:val="left" w:pos="-720"/>
                <w:tab w:val="left" w:pos="0"/>
                <w:tab w:val="left" w:pos="720"/>
              </w:tabs>
              <w:suppressAutoHyphens/>
              <w:jc w:val="both"/>
              <w:rPr>
                <w:rFonts w:ascii="Arial" w:hAnsi="Arial" w:cs="Arial"/>
                <w:spacing w:val="-3"/>
              </w:rPr>
            </w:pPr>
            <w:r w:rsidRPr="003B1D0D">
              <w:rPr>
                <w:rFonts w:ascii="Arial" w:hAnsi="Arial" w:cs="Arial"/>
                <w:spacing w:val="-3"/>
              </w:rPr>
              <w:t>Appointment as an employee of the Health Service Executive is governed by the Health Act 2004</w:t>
            </w:r>
            <w:r w:rsidR="002B6B2C" w:rsidRPr="003B1D0D">
              <w:rPr>
                <w:rFonts w:ascii="Arial" w:hAnsi="Arial" w:cs="Arial"/>
                <w:spacing w:val="-3"/>
              </w:rPr>
              <w:t>,</w:t>
            </w:r>
            <w:r w:rsidRPr="003B1D0D">
              <w:rPr>
                <w:rFonts w:ascii="Arial" w:hAnsi="Arial" w:cs="Arial"/>
                <w:spacing w:val="-3"/>
              </w:rPr>
              <w:t xml:space="preserve"> the Public Service Management (Recruitment and Appointments) Act 2004</w:t>
            </w:r>
            <w:r w:rsidR="002B6B2C" w:rsidRPr="003B1D0D">
              <w:rPr>
                <w:rFonts w:ascii="Arial" w:hAnsi="Arial" w:cs="Arial"/>
                <w:spacing w:val="-3"/>
              </w:rPr>
              <w:t>,</w:t>
            </w:r>
            <w:r w:rsidRPr="003B1D0D">
              <w:rPr>
                <w:rFonts w:ascii="Arial" w:hAnsi="Arial" w:cs="Arial"/>
                <w:spacing w:val="-3"/>
              </w:rPr>
              <w:t xml:space="preserve"> and Public Service Management (Recruitment and Appointments) Amendment Act 2013.</w:t>
            </w:r>
          </w:p>
          <w:p w14:paraId="0E2CB7A4" w14:textId="77777777" w:rsidR="00543F98" w:rsidRPr="003B1D0D" w:rsidRDefault="00543F98" w:rsidP="005F595E">
            <w:pPr>
              <w:tabs>
                <w:tab w:val="left" w:pos="-720"/>
                <w:tab w:val="left" w:pos="0"/>
                <w:tab w:val="left" w:pos="720"/>
              </w:tabs>
              <w:suppressAutoHyphens/>
              <w:jc w:val="both"/>
              <w:rPr>
                <w:rFonts w:ascii="Arial" w:hAnsi="Arial" w:cs="Arial"/>
                <w:spacing w:val="-3"/>
              </w:rPr>
            </w:pPr>
          </w:p>
        </w:tc>
      </w:tr>
      <w:tr w:rsidR="00EC43B2" w:rsidRPr="00B908E9" w14:paraId="08BC1B86" w14:textId="77777777" w:rsidTr="00EC43B2">
        <w:tc>
          <w:tcPr>
            <w:tcW w:w="1260" w:type="pct"/>
          </w:tcPr>
          <w:p w14:paraId="139DEA87" w14:textId="77777777" w:rsidR="00EC43B2" w:rsidRPr="00B908E9" w:rsidRDefault="00EC43B2" w:rsidP="00EC43B2">
            <w:pPr>
              <w:jc w:val="both"/>
              <w:rPr>
                <w:rFonts w:ascii="Arial" w:hAnsi="Arial" w:cs="Arial"/>
                <w:b/>
                <w:bCs/>
              </w:rPr>
            </w:pPr>
            <w:r w:rsidRPr="00B908E9">
              <w:rPr>
                <w:rFonts w:ascii="Arial" w:hAnsi="Arial" w:cs="Arial"/>
                <w:b/>
                <w:bCs/>
              </w:rPr>
              <w:t>Remuneration</w:t>
            </w:r>
          </w:p>
          <w:p w14:paraId="5FC2803E" w14:textId="77777777" w:rsidR="00EC43B2" w:rsidRPr="00B908E9" w:rsidRDefault="00EC43B2" w:rsidP="00EC43B2">
            <w:pPr>
              <w:jc w:val="both"/>
              <w:rPr>
                <w:rFonts w:ascii="Arial" w:hAnsi="Arial" w:cs="Arial"/>
                <w:b/>
                <w:bCs/>
              </w:rPr>
            </w:pPr>
          </w:p>
        </w:tc>
        <w:tc>
          <w:tcPr>
            <w:tcW w:w="3740" w:type="pct"/>
          </w:tcPr>
          <w:p w14:paraId="2C3AF996" w14:textId="77777777" w:rsidR="00EC43B2" w:rsidRPr="00B908E9" w:rsidRDefault="00EC43B2" w:rsidP="00EC43B2">
            <w:pPr>
              <w:jc w:val="both"/>
              <w:rPr>
                <w:rFonts w:ascii="Arial" w:hAnsi="Arial" w:cs="Arial"/>
                <w:color w:val="000000"/>
                <w:lang w:eastAsia="en-IE"/>
              </w:rPr>
            </w:pPr>
            <w:r w:rsidRPr="00B908E9">
              <w:rPr>
                <w:rFonts w:ascii="Arial" w:hAnsi="Arial" w:cs="Arial"/>
                <w:color w:val="000000"/>
                <w:lang w:eastAsia="en-IE"/>
              </w:rPr>
              <w:t>The Salary scale for the post is: (as at 01/0</w:t>
            </w:r>
            <w:r>
              <w:rPr>
                <w:rFonts w:ascii="Arial" w:hAnsi="Arial" w:cs="Arial"/>
                <w:color w:val="000000"/>
                <w:lang w:eastAsia="en-IE"/>
              </w:rPr>
              <w:t>6</w:t>
            </w:r>
            <w:r w:rsidRPr="00B908E9">
              <w:rPr>
                <w:rFonts w:ascii="Arial" w:hAnsi="Arial" w:cs="Arial"/>
                <w:color w:val="000000"/>
                <w:lang w:eastAsia="en-IE"/>
              </w:rPr>
              <w:t>/2026)</w:t>
            </w:r>
          </w:p>
          <w:p w14:paraId="6D85C056" w14:textId="77777777" w:rsidR="00EC43B2" w:rsidRPr="00B908E9" w:rsidRDefault="00EC43B2" w:rsidP="00EC43B2">
            <w:pPr>
              <w:rPr>
                <w:rFonts w:ascii="Arial" w:hAnsi="Arial" w:cs="Arial"/>
                <w:color w:val="000000"/>
                <w:lang w:eastAsia="en-IE"/>
              </w:rPr>
            </w:pPr>
          </w:p>
          <w:p w14:paraId="3F30A312" w14:textId="77777777" w:rsidR="00EC43B2" w:rsidRPr="00B908E9" w:rsidRDefault="00EC43B2" w:rsidP="00EC43B2">
            <w:pPr>
              <w:rPr>
                <w:rFonts w:ascii="Arial" w:hAnsi="Arial" w:cs="Arial"/>
                <w:color w:val="000000"/>
                <w:lang w:eastAsia="en-IE"/>
              </w:rPr>
            </w:pPr>
            <w:r w:rsidRPr="00B908E9">
              <w:rPr>
                <w:rFonts w:ascii="Arial" w:hAnsi="Arial" w:cs="Arial"/>
                <w:color w:val="000000"/>
                <w:lang w:eastAsia="en-IE"/>
              </w:rPr>
              <w:t>€</w:t>
            </w:r>
            <w:r>
              <w:rPr>
                <w:rFonts w:ascii="Arial" w:hAnsi="Arial" w:cs="Arial"/>
                <w:color w:val="000000"/>
                <w:lang w:eastAsia="en-IE"/>
              </w:rPr>
              <w:t>80,676</w:t>
            </w:r>
            <w:r w:rsidRPr="00B908E9">
              <w:rPr>
                <w:rFonts w:ascii="Arial" w:hAnsi="Arial" w:cs="Arial"/>
                <w:color w:val="000000"/>
                <w:lang w:eastAsia="en-IE"/>
              </w:rPr>
              <w:t>, €8</w:t>
            </w:r>
            <w:r>
              <w:rPr>
                <w:rFonts w:ascii="Arial" w:hAnsi="Arial" w:cs="Arial"/>
                <w:color w:val="000000"/>
                <w:lang w:eastAsia="en-IE"/>
              </w:rPr>
              <w:t>3</w:t>
            </w:r>
            <w:r w:rsidRPr="00B908E9">
              <w:rPr>
                <w:rFonts w:ascii="Arial" w:hAnsi="Arial" w:cs="Arial"/>
                <w:color w:val="000000"/>
                <w:lang w:eastAsia="en-IE"/>
              </w:rPr>
              <w:t>,</w:t>
            </w:r>
            <w:r>
              <w:rPr>
                <w:rFonts w:ascii="Arial" w:hAnsi="Arial" w:cs="Arial"/>
                <w:color w:val="000000"/>
                <w:lang w:eastAsia="en-IE"/>
              </w:rPr>
              <w:t>151</w:t>
            </w:r>
            <w:r w:rsidRPr="00B908E9">
              <w:rPr>
                <w:rFonts w:ascii="Arial" w:hAnsi="Arial" w:cs="Arial"/>
                <w:color w:val="000000"/>
                <w:lang w:eastAsia="en-IE"/>
              </w:rPr>
              <w:t>, €8</w:t>
            </w:r>
            <w:r>
              <w:rPr>
                <w:rFonts w:ascii="Arial" w:hAnsi="Arial" w:cs="Arial"/>
                <w:color w:val="000000"/>
                <w:lang w:eastAsia="en-IE"/>
              </w:rPr>
              <w:t>4</w:t>
            </w:r>
            <w:r w:rsidRPr="00B908E9">
              <w:rPr>
                <w:rFonts w:ascii="Arial" w:hAnsi="Arial" w:cs="Arial"/>
                <w:color w:val="000000"/>
                <w:lang w:eastAsia="en-IE"/>
              </w:rPr>
              <w:t>,</w:t>
            </w:r>
            <w:r>
              <w:rPr>
                <w:rFonts w:ascii="Arial" w:hAnsi="Arial" w:cs="Arial"/>
                <w:color w:val="000000"/>
                <w:lang w:eastAsia="en-IE"/>
              </w:rPr>
              <w:t>335</w:t>
            </w:r>
            <w:r w:rsidRPr="00B908E9">
              <w:rPr>
                <w:rFonts w:ascii="Arial" w:hAnsi="Arial" w:cs="Arial"/>
                <w:color w:val="000000"/>
                <w:lang w:eastAsia="en-IE"/>
              </w:rPr>
              <w:t>, €8</w:t>
            </w:r>
            <w:r>
              <w:rPr>
                <w:rFonts w:ascii="Arial" w:hAnsi="Arial" w:cs="Arial"/>
                <w:color w:val="000000"/>
                <w:lang w:eastAsia="en-IE"/>
              </w:rPr>
              <w:t>6</w:t>
            </w:r>
            <w:r w:rsidRPr="00B908E9">
              <w:rPr>
                <w:rFonts w:ascii="Arial" w:hAnsi="Arial" w:cs="Arial"/>
                <w:color w:val="000000"/>
                <w:lang w:eastAsia="en-IE"/>
              </w:rPr>
              <w:t>,</w:t>
            </w:r>
            <w:r>
              <w:rPr>
                <w:rFonts w:ascii="Arial" w:hAnsi="Arial" w:cs="Arial"/>
                <w:color w:val="000000"/>
                <w:lang w:eastAsia="en-IE"/>
              </w:rPr>
              <w:t>82</w:t>
            </w:r>
            <w:r w:rsidRPr="00B908E9">
              <w:rPr>
                <w:rFonts w:ascii="Arial" w:hAnsi="Arial" w:cs="Arial"/>
                <w:color w:val="000000"/>
                <w:lang w:eastAsia="en-IE"/>
              </w:rPr>
              <w:t>7, €8</w:t>
            </w:r>
            <w:r>
              <w:rPr>
                <w:rFonts w:ascii="Arial" w:hAnsi="Arial" w:cs="Arial"/>
                <w:color w:val="000000"/>
                <w:lang w:eastAsia="en-IE"/>
              </w:rPr>
              <w:t>9</w:t>
            </w:r>
            <w:r w:rsidRPr="00B908E9">
              <w:rPr>
                <w:rFonts w:ascii="Arial" w:hAnsi="Arial" w:cs="Arial"/>
                <w:color w:val="000000"/>
                <w:lang w:eastAsia="en-IE"/>
              </w:rPr>
              <w:t>,</w:t>
            </w:r>
            <w:r>
              <w:rPr>
                <w:rFonts w:ascii="Arial" w:hAnsi="Arial" w:cs="Arial"/>
                <w:color w:val="000000"/>
                <w:lang w:eastAsia="en-IE"/>
              </w:rPr>
              <w:t>343</w:t>
            </w:r>
            <w:r w:rsidRPr="00B908E9">
              <w:rPr>
                <w:rFonts w:ascii="Arial" w:hAnsi="Arial" w:cs="Arial"/>
                <w:color w:val="000000"/>
                <w:lang w:eastAsia="en-IE"/>
              </w:rPr>
              <w:t>, €9</w:t>
            </w:r>
            <w:r>
              <w:rPr>
                <w:rFonts w:ascii="Arial" w:hAnsi="Arial" w:cs="Arial"/>
                <w:color w:val="000000"/>
                <w:lang w:eastAsia="en-IE"/>
              </w:rPr>
              <w:t>1</w:t>
            </w:r>
            <w:r w:rsidRPr="00B908E9">
              <w:rPr>
                <w:rFonts w:ascii="Arial" w:hAnsi="Arial" w:cs="Arial"/>
                <w:color w:val="000000"/>
                <w:lang w:eastAsia="en-IE"/>
              </w:rPr>
              <w:t>,</w:t>
            </w:r>
            <w:r>
              <w:rPr>
                <w:rFonts w:ascii="Arial" w:hAnsi="Arial" w:cs="Arial"/>
                <w:color w:val="000000"/>
                <w:lang w:eastAsia="en-IE"/>
              </w:rPr>
              <w:t>844</w:t>
            </w:r>
            <w:r w:rsidRPr="00B908E9">
              <w:rPr>
                <w:rFonts w:ascii="Arial" w:hAnsi="Arial" w:cs="Arial"/>
                <w:color w:val="000000"/>
                <w:lang w:eastAsia="en-IE"/>
              </w:rPr>
              <w:t>, €9</w:t>
            </w:r>
            <w:r>
              <w:rPr>
                <w:rFonts w:ascii="Arial" w:hAnsi="Arial" w:cs="Arial"/>
                <w:color w:val="000000"/>
                <w:lang w:eastAsia="en-IE"/>
              </w:rPr>
              <w:t>4</w:t>
            </w:r>
            <w:r w:rsidRPr="00B908E9">
              <w:rPr>
                <w:rFonts w:ascii="Arial" w:hAnsi="Arial" w:cs="Arial"/>
                <w:color w:val="000000"/>
                <w:lang w:eastAsia="en-IE"/>
              </w:rPr>
              <w:t>,</w:t>
            </w:r>
            <w:r>
              <w:rPr>
                <w:rFonts w:ascii="Arial" w:hAnsi="Arial" w:cs="Arial"/>
                <w:color w:val="000000"/>
                <w:lang w:eastAsia="en-IE"/>
              </w:rPr>
              <w:t>338</w:t>
            </w:r>
            <w:r w:rsidRPr="00B908E9">
              <w:rPr>
                <w:rFonts w:ascii="Arial" w:hAnsi="Arial" w:cs="Arial"/>
                <w:color w:val="000000"/>
                <w:lang w:eastAsia="en-IE"/>
              </w:rPr>
              <w:t xml:space="preserve">, </w:t>
            </w:r>
            <w:r w:rsidRPr="00B908E9">
              <w:rPr>
                <w:rFonts w:ascii="Arial" w:hAnsi="Arial" w:cs="Arial"/>
                <w:b/>
                <w:bCs/>
                <w:color w:val="000000"/>
                <w:lang w:eastAsia="en-IE"/>
              </w:rPr>
              <w:t>€97,533, €100,693 LSIs</w:t>
            </w:r>
          </w:p>
          <w:p w14:paraId="47ECBEE2" w14:textId="77777777" w:rsidR="00EC43B2" w:rsidRPr="00B908E9" w:rsidRDefault="00EC43B2" w:rsidP="00EC43B2">
            <w:pPr>
              <w:spacing w:after="120"/>
              <w:contextualSpacing/>
              <w:rPr>
                <w:rStyle w:val="Hyperlink"/>
                <w:rFonts w:ascii="Arial" w:hAnsi="Arial" w:cs="Arial"/>
                <w:bCs/>
                <w:iCs/>
              </w:rPr>
            </w:pPr>
          </w:p>
          <w:p w14:paraId="6063B9AB" w14:textId="77777777" w:rsidR="00EC43B2" w:rsidRPr="00B908E9" w:rsidRDefault="00EC43B2" w:rsidP="00EC43B2">
            <w:pPr>
              <w:jc w:val="both"/>
              <w:rPr>
                <w:rFonts w:ascii="Arial" w:hAnsi="Arial" w:cs="Arial"/>
              </w:rPr>
            </w:pPr>
            <w:r w:rsidRPr="00B908E9">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43BEC5EE" w14:textId="77777777" w:rsidR="00EC43B2" w:rsidRPr="003B1D0D" w:rsidRDefault="00EC43B2" w:rsidP="00EC43B2">
            <w:pPr>
              <w:tabs>
                <w:tab w:val="left" w:pos="-720"/>
                <w:tab w:val="left" w:pos="0"/>
                <w:tab w:val="left" w:pos="720"/>
              </w:tabs>
              <w:suppressAutoHyphens/>
              <w:jc w:val="both"/>
              <w:rPr>
                <w:rFonts w:ascii="Arial" w:hAnsi="Arial" w:cs="Arial"/>
                <w:spacing w:val="-3"/>
              </w:rPr>
            </w:pPr>
          </w:p>
        </w:tc>
      </w:tr>
      <w:tr w:rsidR="00543F98" w:rsidRPr="00B908E9" w14:paraId="3F765092" w14:textId="77777777" w:rsidTr="00EC43B2">
        <w:tc>
          <w:tcPr>
            <w:tcW w:w="1260" w:type="pct"/>
          </w:tcPr>
          <w:p w14:paraId="0FB817B0" w14:textId="47D7526F" w:rsidR="00543F98" w:rsidRPr="00B908E9" w:rsidRDefault="00762396" w:rsidP="005F595E">
            <w:pPr>
              <w:jc w:val="both"/>
              <w:rPr>
                <w:rFonts w:ascii="Arial" w:hAnsi="Arial" w:cs="Arial"/>
                <w:b/>
                <w:bCs/>
              </w:rPr>
            </w:pPr>
            <w:r w:rsidRPr="00B908E9">
              <w:rPr>
                <w:rFonts w:ascii="Arial" w:hAnsi="Arial" w:cs="Arial"/>
                <w:b/>
                <w:bCs/>
              </w:rPr>
              <w:t>Working week</w:t>
            </w:r>
          </w:p>
          <w:p w14:paraId="24717DED" w14:textId="77777777" w:rsidR="00543F98" w:rsidRPr="00B908E9" w:rsidRDefault="00543F98" w:rsidP="005F595E">
            <w:pPr>
              <w:jc w:val="both"/>
              <w:rPr>
                <w:rFonts w:ascii="Arial" w:hAnsi="Arial" w:cs="Arial"/>
                <w:b/>
                <w:bCs/>
              </w:rPr>
            </w:pPr>
          </w:p>
        </w:tc>
        <w:tc>
          <w:tcPr>
            <w:tcW w:w="3740" w:type="pct"/>
          </w:tcPr>
          <w:p w14:paraId="44AC9C6F" w14:textId="1450B1F2" w:rsidR="00ED5846" w:rsidRPr="003B1D0D" w:rsidRDefault="00ED5846" w:rsidP="00ED5846">
            <w:pPr>
              <w:pStyle w:val="paragraph"/>
              <w:spacing w:before="0" w:beforeAutospacing="0" w:after="0" w:afterAutospacing="0"/>
              <w:textAlignment w:val="baseline"/>
              <w:rPr>
                <w:rFonts w:ascii="Arial" w:hAnsi="Arial" w:cs="Arial"/>
                <w:sz w:val="20"/>
                <w:szCs w:val="20"/>
              </w:rPr>
            </w:pPr>
            <w:r w:rsidRPr="003B1D0D">
              <w:rPr>
                <w:rStyle w:val="normaltextrun"/>
                <w:rFonts w:ascii="Arial" w:hAnsi="Arial" w:cs="Arial"/>
                <w:sz w:val="20"/>
                <w:szCs w:val="20"/>
                <w:lang w:val="en-US"/>
              </w:rPr>
              <w:t xml:space="preserve">The standard weekly working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of attendance for your grade are </w:t>
            </w:r>
            <w:r w:rsidR="003B1D0D" w:rsidRPr="003B1D0D">
              <w:rPr>
                <w:rStyle w:val="normaltextrun"/>
                <w:rFonts w:ascii="Arial" w:hAnsi="Arial" w:cs="Arial"/>
                <w:b/>
                <w:bCs/>
                <w:sz w:val="20"/>
                <w:szCs w:val="20"/>
                <w:lang w:val="en-US"/>
              </w:rPr>
              <w:t>35</w:t>
            </w:r>
            <w:r w:rsidRPr="003B1D0D">
              <w:rPr>
                <w:rStyle w:val="normaltextrun"/>
                <w:rFonts w:ascii="Arial" w:hAnsi="Arial" w:cs="Arial"/>
                <w:sz w:val="20"/>
                <w:szCs w:val="20"/>
                <w:lang w:val="en-US"/>
              </w:rPr>
              <w:t xml:space="preserve">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per week. Your normal weekly working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are </w:t>
            </w:r>
            <w:r w:rsidR="003B1D0D" w:rsidRPr="003B1D0D">
              <w:rPr>
                <w:rStyle w:val="normaltextrun"/>
                <w:rFonts w:ascii="Arial" w:hAnsi="Arial" w:cs="Arial"/>
                <w:b/>
                <w:bCs/>
                <w:sz w:val="20"/>
                <w:szCs w:val="20"/>
                <w:lang w:val="en-US"/>
              </w:rPr>
              <w:t>35</w:t>
            </w:r>
            <w:r w:rsidRPr="003B1D0D">
              <w:rPr>
                <w:rStyle w:val="normaltextrun"/>
                <w:rFonts w:ascii="Arial" w:hAnsi="Arial" w:cs="Arial"/>
                <w:sz w:val="20"/>
                <w:szCs w:val="20"/>
                <w:lang w:val="en-US"/>
              </w:rPr>
              <w:t xml:space="preserve">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Contracted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that are less than the standard weekly working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for your grade will be paid pro rata to the full time equivalent.</w:t>
            </w:r>
          </w:p>
          <w:p w14:paraId="2CFA38B9" w14:textId="086DAF46" w:rsidR="00ED5846" w:rsidRPr="003B1D0D"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3B1D0D" w:rsidRDefault="00ED5846" w:rsidP="00ED5846">
            <w:pPr>
              <w:pStyle w:val="paragraph"/>
              <w:spacing w:before="0" w:beforeAutospacing="0" w:after="0" w:afterAutospacing="0"/>
              <w:textAlignment w:val="baseline"/>
              <w:rPr>
                <w:rFonts w:ascii="Arial" w:hAnsi="Arial" w:cs="Arial"/>
                <w:sz w:val="20"/>
                <w:szCs w:val="20"/>
              </w:rPr>
            </w:pPr>
            <w:r w:rsidRPr="003B1D0D">
              <w:rPr>
                <w:rStyle w:val="normaltextrun"/>
                <w:rFonts w:ascii="Arial" w:hAnsi="Arial" w:cs="Arial"/>
                <w:sz w:val="20"/>
                <w:szCs w:val="20"/>
                <w:lang w:val="en-US"/>
              </w:rPr>
              <w:t xml:space="preserve">You are required to work agreed roster/on-call arrangements advised by your Reporting Manager. Your contracted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are liable to change between the </w:t>
            </w:r>
            <w:r w:rsidRPr="003B1D0D">
              <w:rPr>
                <w:rStyle w:val="findhit"/>
                <w:rFonts w:ascii="Arial" w:hAnsi="Arial" w:cs="Arial"/>
                <w:sz w:val="20"/>
                <w:szCs w:val="20"/>
                <w:lang w:val="en-US"/>
              </w:rPr>
              <w:t>hours</w:t>
            </w:r>
            <w:r w:rsidRPr="003B1D0D">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3B1D0D" w:rsidRDefault="001E592B" w:rsidP="005F595E">
            <w:pPr>
              <w:jc w:val="both"/>
              <w:rPr>
                <w:rFonts w:ascii="Arial" w:hAnsi="Arial" w:cs="Arial"/>
              </w:rPr>
            </w:pPr>
          </w:p>
        </w:tc>
      </w:tr>
      <w:tr w:rsidR="00543F98" w:rsidRPr="00B908E9" w14:paraId="026D2AAA" w14:textId="77777777" w:rsidTr="00EC43B2">
        <w:tc>
          <w:tcPr>
            <w:tcW w:w="1260" w:type="pct"/>
          </w:tcPr>
          <w:p w14:paraId="38FDC52F" w14:textId="62B38BF6" w:rsidR="00543F98" w:rsidRPr="00B908E9" w:rsidRDefault="00762396" w:rsidP="005F595E">
            <w:pPr>
              <w:jc w:val="both"/>
              <w:rPr>
                <w:rFonts w:ascii="Arial" w:hAnsi="Arial" w:cs="Arial"/>
                <w:b/>
                <w:bCs/>
              </w:rPr>
            </w:pPr>
            <w:r w:rsidRPr="00B908E9">
              <w:rPr>
                <w:rFonts w:ascii="Arial" w:hAnsi="Arial" w:cs="Arial"/>
                <w:b/>
                <w:bCs/>
              </w:rPr>
              <w:t>Annual leave</w:t>
            </w:r>
          </w:p>
        </w:tc>
        <w:tc>
          <w:tcPr>
            <w:tcW w:w="3740" w:type="pct"/>
          </w:tcPr>
          <w:p w14:paraId="7A82753C" w14:textId="77777777" w:rsidR="00543F98" w:rsidRPr="00B908E9" w:rsidRDefault="000010EE" w:rsidP="005F595E">
            <w:pPr>
              <w:rPr>
                <w:rFonts w:ascii="Arial" w:hAnsi="Arial" w:cs="Arial"/>
              </w:rPr>
            </w:pPr>
            <w:r w:rsidRPr="00B908E9">
              <w:rPr>
                <w:rFonts w:ascii="Arial" w:eastAsiaTheme="minorHAnsi" w:hAnsi="Arial" w:cs="Arial"/>
                <w:color w:val="000000"/>
                <w:lang w:val="en-IE" w:eastAsia="en-US"/>
              </w:rPr>
              <w:t xml:space="preserve">The annual leave associated with the post will be confirmed at </w:t>
            </w:r>
            <w:r w:rsidR="0023552F" w:rsidRPr="00B908E9">
              <w:rPr>
                <w:rFonts w:ascii="Arial" w:eastAsiaTheme="minorHAnsi" w:hAnsi="Arial" w:cs="Arial"/>
                <w:color w:val="000000"/>
                <w:lang w:val="en-IE" w:eastAsia="en-US"/>
              </w:rPr>
              <w:t>C</w:t>
            </w:r>
            <w:r w:rsidRPr="00B908E9">
              <w:rPr>
                <w:rFonts w:ascii="Arial" w:eastAsiaTheme="minorHAnsi" w:hAnsi="Arial" w:cs="Arial"/>
                <w:color w:val="000000"/>
                <w:lang w:val="en-IE" w:eastAsia="en-US"/>
              </w:rPr>
              <w:t>ontracting stage</w:t>
            </w:r>
            <w:r w:rsidR="00543F98" w:rsidRPr="00B908E9">
              <w:rPr>
                <w:rFonts w:ascii="Arial" w:hAnsi="Arial" w:cs="Arial"/>
              </w:rPr>
              <w:t>.</w:t>
            </w:r>
          </w:p>
          <w:p w14:paraId="79D884D7" w14:textId="77777777" w:rsidR="00543F98" w:rsidRPr="00B908E9" w:rsidRDefault="00543F98" w:rsidP="005F595E">
            <w:pPr>
              <w:jc w:val="both"/>
              <w:rPr>
                <w:rFonts w:ascii="Arial" w:hAnsi="Arial" w:cs="Arial"/>
              </w:rPr>
            </w:pPr>
          </w:p>
        </w:tc>
      </w:tr>
      <w:tr w:rsidR="00543F98" w:rsidRPr="00B908E9" w14:paraId="01F7D1BF" w14:textId="77777777" w:rsidTr="00EC43B2">
        <w:tc>
          <w:tcPr>
            <w:tcW w:w="1260" w:type="pct"/>
          </w:tcPr>
          <w:p w14:paraId="310A674B" w14:textId="23C4E8CD" w:rsidR="00543F98" w:rsidRPr="00B908E9" w:rsidRDefault="00762396" w:rsidP="005F595E">
            <w:pPr>
              <w:jc w:val="both"/>
              <w:rPr>
                <w:rFonts w:ascii="Arial" w:hAnsi="Arial" w:cs="Arial"/>
                <w:b/>
                <w:bCs/>
              </w:rPr>
            </w:pPr>
            <w:r w:rsidRPr="00B908E9">
              <w:rPr>
                <w:rFonts w:ascii="Arial" w:hAnsi="Arial" w:cs="Arial"/>
                <w:b/>
                <w:bCs/>
              </w:rPr>
              <w:t>Superannuation</w:t>
            </w:r>
          </w:p>
          <w:p w14:paraId="7729702D" w14:textId="77777777" w:rsidR="00543F98" w:rsidRPr="00B908E9" w:rsidRDefault="00543F98" w:rsidP="005F595E">
            <w:pPr>
              <w:jc w:val="both"/>
              <w:rPr>
                <w:rFonts w:ascii="Arial" w:hAnsi="Arial" w:cs="Arial"/>
                <w:b/>
                <w:bCs/>
              </w:rPr>
            </w:pPr>
          </w:p>
          <w:p w14:paraId="0BC16D94" w14:textId="77777777" w:rsidR="00543F98" w:rsidRPr="00B908E9" w:rsidRDefault="00543F98" w:rsidP="005F595E">
            <w:pPr>
              <w:jc w:val="both"/>
              <w:rPr>
                <w:rFonts w:ascii="Arial" w:hAnsi="Arial" w:cs="Arial"/>
                <w:b/>
                <w:bCs/>
              </w:rPr>
            </w:pPr>
          </w:p>
        </w:tc>
        <w:tc>
          <w:tcPr>
            <w:tcW w:w="3740" w:type="pct"/>
          </w:tcPr>
          <w:p w14:paraId="79E7E9AD" w14:textId="77777777" w:rsidR="00543F98" w:rsidRPr="00B908E9" w:rsidRDefault="00543F98" w:rsidP="005F595E">
            <w:pPr>
              <w:jc w:val="both"/>
              <w:rPr>
                <w:rFonts w:ascii="Arial" w:hAnsi="Arial" w:cs="Arial"/>
              </w:rPr>
            </w:pPr>
            <w:r w:rsidRPr="00B908E9">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B908E9">
                <w:rPr>
                  <w:rFonts w:ascii="Arial" w:hAnsi="Arial" w:cs="Arial"/>
                </w:rPr>
                <w:t>the 01</w:t>
              </w:r>
              <w:r w:rsidRPr="00B908E9">
                <w:rPr>
                  <w:rFonts w:ascii="Arial" w:hAnsi="Arial" w:cs="Arial"/>
                  <w:vertAlign w:val="superscript"/>
                </w:rPr>
                <w:t>st</w:t>
              </w:r>
              <w:r w:rsidRPr="00B908E9">
                <w:rPr>
                  <w:rFonts w:ascii="Arial" w:hAnsi="Arial" w:cs="Arial"/>
                </w:rPr>
                <w:t xml:space="preserve"> January 2005</w:t>
              </w:r>
            </w:smartTag>
            <w:r w:rsidRPr="00B908E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B908E9">
                <w:rPr>
                  <w:rFonts w:ascii="Arial" w:hAnsi="Arial" w:cs="Arial"/>
                </w:rPr>
                <w:t>31</w:t>
              </w:r>
              <w:r w:rsidRPr="00B908E9">
                <w:rPr>
                  <w:rFonts w:ascii="Arial" w:hAnsi="Arial" w:cs="Arial"/>
                  <w:vertAlign w:val="superscript"/>
                </w:rPr>
                <w:t>st</w:t>
              </w:r>
              <w:r w:rsidRPr="00B908E9">
                <w:rPr>
                  <w:rFonts w:ascii="Arial" w:hAnsi="Arial" w:cs="Arial"/>
                </w:rPr>
                <w:t xml:space="preserve"> December 2004</w:t>
              </w:r>
            </w:smartTag>
          </w:p>
          <w:p w14:paraId="16958ABA" w14:textId="59B7C405" w:rsidR="001E592B" w:rsidRPr="00B908E9" w:rsidRDefault="001E592B" w:rsidP="005F595E">
            <w:pPr>
              <w:jc w:val="both"/>
              <w:rPr>
                <w:rFonts w:ascii="Arial" w:hAnsi="Arial" w:cs="Arial"/>
              </w:rPr>
            </w:pPr>
          </w:p>
        </w:tc>
      </w:tr>
      <w:tr w:rsidR="005F595E" w:rsidRPr="00B908E9" w14:paraId="565FC9D1" w14:textId="77777777" w:rsidTr="00EC43B2">
        <w:tc>
          <w:tcPr>
            <w:tcW w:w="1260" w:type="pct"/>
          </w:tcPr>
          <w:p w14:paraId="1B364D81" w14:textId="7AD7AAA2" w:rsidR="005F595E" w:rsidRPr="00B908E9" w:rsidRDefault="00762396" w:rsidP="005F595E">
            <w:pPr>
              <w:jc w:val="both"/>
              <w:rPr>
                <w:rFonts w:ascii="Arial" w:hAnsi="Arial" w:cs="Arial"/>
                <w:b/>
                <w:bCs/>
              </w:rPr>
            </w:pPr>
            <w:r w:rsidRPr="00B908E9">
              <w:rPr>
                <w:rFonts w:ascii="Arial" w:hAnsi="Arial" w:cs="Arial"/>
                <w:b/>
                <w:bCs/>
              </w:rPr>
              <w:t>Age</w:t>
            </w:r>
          </w:p>
        </w:tc>
        <w:tc>
          <w:tcPr>
            <w:tcW w:w="3740" w:type="pct"/>
          </w:tcPr>
          <w:p w14:paraId="0D47FB6D" w14:textId="77777777" w:rsidR="00E45386" w:rsidRPr="00B908E9" w:rsidRDefault="00E45386" w:rsidP="00E45386">
            <w:pPr>
              <w:autoSpaceDE w:val="0"/>
              <w:autoSpaceDN w:val="0"/>
              <w:adjustRightInd w:val="0"/>
              <w:rPr>
                <w:rFonts w:ascii="Arial" w:eastAsiaTheme="minorHAnsi" w:hAnsi="Arial" w:cs="Arial"/>
                <w:i/>
                <w:iCs/>
                <w:color w:val="000000"/>
                <w:lang w:val="en-IE" w:eastAsia="en-US"/>
              </w:rPr>
            </w:pPr>
            <w:r w:rsidRPr="00B908E9">
              <w:rPr>
                <w:rFonts w:ascii="Arial" w:eastAsiaTheme="minorHAnsi" w:hAnsi="Arial" w:cs="Arial"/>
                <w:color w:val="000000"/>
                <w:lang w:val="en-IE" w:eastAsia="en-US"/>
              </w:rPr>
              <w:t>The Public Service Superannuation (Age of Retirement) Act, 2018* set 70 years as the compulsory retirement age for public servants.</w:t>
            </w:r>
            <w:r w:rsidRPr="00B908E9">
              <w:rPr>
                <w:rFonts w:ascii="Arial" w:eastAsiaTheme="minorHAnsi" w:hAnsi="Arial" w:cs="Arial"/>
                <w:i/>
                <w:iCs/>
                <w:color w:val="000000"/>
                <w:lang w:val="en-IE" w:eastAsia="en-US"/>
              </w:rPr>
              <w:t xml:space="preserve"> </w:t>
            </w:r>
          </w:p>
          <w:p w14:paraId="1D853980" w14:textId="77777777" w:rsidR="00E45386" w:rsidRPr="00B908E9"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B908E9" w:rsidRDefault="00E45386" w:rsidP="00E45386">
            <w:pPr>
              <w:autoSpaceDE w:val="0"/>
              <w:autoSpaceDN w:val="0"/>
              <w:adjustRightInd w:val="0"/>
              <w:rPr>
                <w:rFonts w:ascii="Arial" w:eastAsiaTheme="minorHAnsi" w:hAnsi="Arial" w:cs="Arial"/>
                <w:b/>
                <w:bCs/>
                <w:iCs/>
                <w:color w:val="000000" w:themeColor="text1"/>
                <w:lang w:val="en-IE" w:eastAsia="en-US"/>
              </w:rPr>
            </w:pPr>
            <w:r w:rsidRPr="00B908E9">
              <w:rPr>
                <w:rFonts w:ascii="Arial" w:eastAsiaTheme="minorHAnsi" w:hAnsi="Arial" w:cs="Arial"/>
                <w:b/>
                <w:bCs/>
                <w:iCs/>
                <w:color w:val="000000"/>
                <w:lang w:val="en-IE" w:eastAsia="en-US"/>
              </w:rPr>
              <w:t xml:space="preserve">* Public </w:t>
            </w:r>
            <w:r w:rsidRPr="00B908E9">
              <w:rPr>
                <w:rFonts w:ascii="Arial" w:eastAsiaTheme="minorHAnsi" w:hAnsi="Arial" w:cs="Arial"/>
                <w:b/>
                <w:bCs/>
                <w:iCs/>
                <w:color w:val="000000" w:themeColor="text1"/>
                <w:lang w:val="en-IE" w:eastAsia="en-US"/>
              </w:rPr>
              <w:t>Servants not affected by this legislation:</w:t>
            </w:r>
          </w:p>
          <w:p w14:paraId="423A76B7" w14:textId="3343E1F1" w:rsidR="00E45386" w:rsidRPr="00B908E9" w:rsidRDefault="00E45386" w:rsidP="00E45386">
            <w:pPr>
              <w:autoSpaceDE w:val="0"/>
              <w:autoSpaceDN w:val="0"/>
              <w:adjustRightInd w:val="0"/>
              <w:rPr>
                <w:rFonts w:ascii="Arial" w:eastAsiaTheme="minorHAnsi" w:hAnsi="Arial" w:cs="Arial"/>
                <w:color w:val="000000" w:themeColor="text1"/>
                <w:lang w:val="en-IE" w:eastAsia="en-US"/>
              </w:rPr>
            </w:pPr>
            <w:r w:rsidRPr="00B908E9">
              <w:rPr>
                <w:rFonts w:ascii="Arial" w:eastAsiaTheme="minorHAnsi" w:hAnsi="Arial" w:cs="Arial"/>
                <w:color w:val="000000" w:themeColor="text1"/>
                <w:lang w:val="en-IE" w:eastAsia="en-US"/>
              </w:rPr>
              <w:t xml:space="preserve">Public servants joining the public </w:t>
            </w:r>
            <w:r w:rsidR="00D34192" w:rsidRPr="00B908E9">
              <w:rPr>
                <w:rFonts w:ascii="Arial" w:eastAsiaTheme="minorHAnsi" w:hAnsi="Arial" w:cs="Arial"/>
                <w:color w:val="000000" w:themeColor="text1"/>
                <w:lang w:val="en-IE" w:eastAsia="en-US"/>
              </w:rPr>
              <w:t>service or</w:t>
            </w:r>
            <w:r w:rsidRPr="00B908E9">
              <w:rPr>
                <w:rFonts w:ascii="Arial" w:eastAsiaTheme="minorHAnsi" w:hAnsi="Arial" w:cs="Arial"/>
                <w:color w:val="000000" w:themeColor="text1"/>
                <w:lang w:val="en-IE" w:eastAsia="en-US"/>
              </w:rPr>
              <w:t xml:space="preserve"> re</w:t>
            </w:r>
            <w:r w:rsidR="00A36FE9" w:rsidRPr="00B908E9">
              <w:rPr>
                <w:rFonts w:ascii="Arial" w:eastAsiaTheme="minorHAnsi" w:hAnsi="Arial" w:cs="Arial"/>
                <w:color w:val="000000" w:themeColor="text1"/>
                <w:lang w:val="en-IE" w:eastAsia="en-US"/>
              </w:rPr>
              <w:t>-</w:t>
            </w:r>
            <w:r w:rsidRPr="00B908E9">
              <w:rPr>
                <w:rFonts w:ascii="Arial" w:eastAsiaTheme="minorHAnsi" w:hAnsi="Arial" w:cs="Arial"/>
                <w:color w:val="000000" w:themeColor="text1"/>
                <w:lang w:val="en-IE" w:eastAsia="en-US"/>
              </w:rPr>
              <w:t xml:space="preserve">joining the public service with a </w:t>
            </w:r>
            <w:r w:rsidR="002B6B2C" w:rsidRPr="00B908E9">
              <w:rPr>
                <w:rFonts w:ascii="Arial" w:eastAsiaTheme="minorHAnsi" w:hAnsi="Arial" w:cs="Arial"/>
                <w:color w:val="000000" w:themeColor="text1"/>
                <w:lang w:val="en-IE" w:eastAsia="en-US"/>
              </w:rPr>
              <w:t>26-week</w:t>
            </w:r>
            <w:r w:rsidRPr="00B908E9">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B908E9"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B908E9" w:rsidRDefault="00E45386" w:rsidP="00E45386">
            <w:pPr>
              <w:autoSpaceDE w:val="0"/>
              <w:autoSpaceDN w:val="0"/>
              <w:adjustRightInd w:val="0"/>
              <w:rPr>
                <w:rFonts w:ascii="Arial" w:eastAsiaTheme="minorHAnsi" w:hAnsi="Arial" w:cs="Arial"/>
                <w:color w:val="000000" w:themeColor="text1"/>
                <w:lang w:val="en-IE" w:eastAsia="en-US"/>
              </w:rPr>
            </w:pPr>
            <w:r w:rsidRPr="00B908E9">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B908E9" w:rsidRDefault="001E592B" w:rsidP="00E45386">
            <w:pPr>
              <w:autoSpaceDE w:val="0"/>
              <w:autoSpaceDN w:val="0"/>
              <w:adjustRightInd w:val="0"/>
              <w:rPr>
                <w:rFonts w:ascii="Arial" w:eastAsiaTheme="minorHAnsi" w:hAnsi="Arial" w:cs="Arial"/>
                <w:color w:val="000000"/>
                <w:lang w:val="en-IE" w:eastAsia="en-US"/>
              </w:rPr>
            </w:pPr>
          </w:p>
        </w:tc>
      </w:tr>
      <w:tr w:rsidR="00543F98" w:rsidRPr="00B908E9" w14:paraId="00A31E89" w14:textId="77777777" w:rsidTr="00EC43B2">
        <w:tc>
          <w:tcPr>
            <w:tcW w:w="1260" w:type="pct"/>
          </w:tcPr>
          <w:p w14:paraId="33CE3509" w14:textId="00C97D8C" w:rsidR="00543F98" w:rsidRPr="00B908E9" w:rsidRDefault="00762396" w:rsidP="00E0768C">
            <w:pPr>
              <w:jc w:val="both"/>
              <w:rPr>
                <w:rFonts w:ascii="Arial" w:hAnsi="Arial" w:cs="Arial"/>
                <w:b/>
              </w:rPr>
            </w:pPr>
            <w:r w:rsidRPr="00B908E9">
              <w:rPr>
                <w:rFonts w:ascii="Arial" w:hAnsi="Arial" w:cs="Arial"/>
                <w:b/>
              </w:rPr>
              <w:t>Probation</w:t>
            </w:r>
          </w:p>
        </w:tc>
        <w:tc>
          <w:tcPr>
            <w:tcW w:w="3740" w:type="pct"/>
          </w:tcPr>
          <w:p w14:paraId="08D57982" w14:textId="17294C70" w:rsidR="00E0768C" w:rsidRPr="00B908E9" w:rsidRDefault="00543F98" w:rsidP="00E0768C">
            <w:pPr>
              <w:jc w:val="both"/>
              <w:rPr>
                <w:rFonts w:ascii="Arial" w:hAnsi="Arial" w:cs="Arial"/>
              </w:rPr>
            </w:pPr>
            <w:r w:rsidRPr="00B908E9">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B908E9" w14:paraId="569E1840" w14:textId="77777777" w:rsidTr="00EC43B2">
        <w:trPr>
          <w:trHeight w:val="699"/>
        </w:trPr>
        <w:tc>
          <w:tcPr>
            <w:tcW w:w="1260" w:type="pct"/>
          </w:tcPr>
          <w:p w14:paraId="27BE9867" w14:textId="16198D46" w:rsidR="00A54067" w:rsidRPr="00B908E9" w:rsidRDefault="00762396" w:rsidP="00A54067">
            <w:pPr>
              <w:rPr>
                <w:rFonts w:ascii="Arial" w:hAnsi="Arial" w:cs="Arial"/>
                <w:b/>
                <w:bCs/>
              </w:rPr>
            </w:pPr>
            <w:r w:rsidRPr="00B908E9">
              <w:rPr>
                <w:rFonts w:ascii="Arial" w:hAnsi="Arial" w:cs="Arial"/>
                <w:b/>
                <w:bCs/>
              </w:rPr>
              <w:lastRenderedPageBreak/>
              <w:t>Protection of children guidance and legislation</w:t>
            </w:r>
          </w:p>
          <w:p w14:paraId="470BFBA0" w14:textId="552E50B4" w:rsidR="00543F98" w:rsidRPr="00B908E9" w:rsidRDefault="00543F98" w:rsidP="00F8393C">
            <w:pPr>
              <w:rPr>
                <w:rFonts w:ascii="Arial" w:hAnsi="Arial" w:cs="Arial"/>
                <w:b/>
                <w:bCs/>
              </w:rPr>
            </w:pPr>
          </w:p>
        </w:tc>
        <w:tc>
          <w:tcPr>
            <w:tcW w:w="3740" w:type="pct"/>
          </w:tcPr>
          <w:p w14:paraId="444A8E6F" w14:textId="77777777" w:rsidR="00C82754" w:rsidRPr="00B908E9" w:rsidRDefault="00C82754" w:rsidP="00C82754">
            <w:pPr>
              <w:jc w:val="both"/>
              <w:rPr>
                <w:rFonts w:ascii="Arial" w:hAnsi="Arial" w:cs="Arial"/>
              </w:rPr>
            </w:pPr>
            <w:r w:rsidRPr="00B908E9">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B908E9" w:rsidRDefault="00C82754" w:rsidP="00C82754">
            <w:pPr>
              <w:jc w:val="both"/>
              <w:rPr>
                <w:rFonts w:ascii="Arial" w:hAnsi="Arial" w:cs="Arial"/>
              </w:rPr>
            </w:pPr>
          </w:p>
          <w:p w14:paraId="71541E22" w14:textId="77777777" w:rsidR="00C82754" w:rsidRPr="00B908E9" w:rsidRDefault="00C82754" w:rsidP="00C82754">
            <w:pPr>
              <w:jc w:val="both"/>
              <w:rPr>
                <w:rFonts w:ascii="Arial" w:hAnsi="Arial" w:cs="Arial"/>
              </w:rPr>
            </w:pPr>
            <w:r w:rsidRPr="00B908E9">
              <w:rPr>
                <w:rFonts w:ascii="Arial" w:hAnsi="Arial" w:cs="Arial"/>
              </w:rPr>
              <w:t xml:space="preserve">Some staff have additional responsibilities such as Line Managers, Designated Officers and Mandated Persons. </w:t>
            </w:r>
          </w:p>
          <w:p w14:paraId="4314F291" w14:textId="77777777" w:rsidR="00C82754" w:rsidRPr="00B908E9" w:rsidRDefault="00C82754" w:rsidP="00C82754">
            <w:pPr>
              <w:jc w:val="both"/>
              <w:rPr>
                <w:rFonts w:ascii="Arial" w:hAnsi="Arial" w:cs="Arial"/>
              </w:rPr>
            </w:pPr>
          </w:p>
          <w:p w14:paraId="15AA7407" w14:textId="77777777" w:rsidR="00C82754" w:rsidRPr="00B908E9" w:rsidRDefault="00C82754" w:rsidP="00C82754">
            <w:pPr>
              <w:jc w:val="both"/>
              <w:rPr>
                <w:rFonts w:ascii="Arial" w:hAnsi="Arial" w:cs="Arial"/>
              </w:rPr>
            </w:pPr>
            <w:r w:rsidRPr="00B908E9">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B908E9">
                <w:rPr>
                  <w:rStyle w:val="Hyperlink"/>
                  <w:rFonts w:ascii="Arial" w:hAnsi="Arial" w:cs="Arial"/>
                </w:rPr>
                <w:t>Schedule 2</w:t>
              </w:r>
              <w:r w:rsidRPr="00B908E9">
                <w:rPr>
                  <w:rFonts w:ascii="Arial" w:hAnsi="Arial" w:cs="Arial"/>
                </w:rPr>
                <w:t xml:space="preserve"> of the Children First Act 2015</w:t>
              </w:r>
            </w:hyperlink>
            <w:r w:rsidRPr="00B908E9">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B908E9" w:rsidRDefault="00C82754" w:rsidP="00C82754">
            <w:pPr>
              <w:jc w:val="both"/>
              <w:rPr>
                <w:rFonts w:ascii="Arial" w:hAnsi="Arial" w:cs="Arial"/>
              </w:rPr>
            </w:pPr>
          </w:p>
          <w:p w14:paraId="62136DD2" w14:textId="77777777" w:rsidR="00C82754" w:rsidRPr="00B908E9" w:rsidRDefault="00C82754" w:rsidP="00C82754">
            <w:pPr>
              <w:jc w:val="both"/>
              <w:rPr>
                <w:rFonts w:ascii="Arial" w:hAnsi="Arial" w:cs="Arial"/>
              </w:rPr>
            </w:pPr>
            <w:r w:rsidRPr="00B908E9">
              <w:rPr>
                <w:rFonts w:ascii="Arial" w:hAnsi="Arial" w:cs="Arial"/>
              </w:rPr>
              <w:t xml:space="preserve">Visit </w:t>
            </w:r>
            <w:hyperlink r:id="rId16" w:history="1">
              <w:r w:rsidRPr="00B908E9">
                <w:rPr>
                  <w:rStyle w:val="Hyperlink"/>
                  <w:rFonts w:ascii="Arial" w:hAnsi="Arial" w:cs="Arial"/>
                </w:rPr>
                <w:t>HSE Children First</w:t>
              </w:r>
              <w:r w:rsidRPr="00B908E9">
                <w:rPr>
                  <w:rFonts w:ascii="Arial" w:hAnsi="Arial" w:cs="Arial"/>
                </w:rPr>
                <w:t xml:space="preserve"> </w:t>
              </w:r>
            </w:hyperlink>
            <w:r w:rsidRPr="00B908E9">
              <w:rPr>
                <w:rFonts w:ascii="Arial" w:hAnsi="Arial" w:cs="Arial"/>
              </w:rPr>
              <w:t xml:space="preserve">for further information, guidance and resources. </w:t>
            </w:r>
          </w:p>
          <w:p w14:paraId="31C11061" w14:textId="6B62B1C4" w:rsidR="00543F98" w:rsidRPr="00B908E9" w:rsidRDefault="00413395" w:rsidP="00A54067">
            <w:pPr>
              <w:jc w:val="both"/>
              <w:rPr>
                <w:rFonts w:ascii="Arial" w:hAnsi="Arial" w:cs="Arial"/>
                <w:b/>
                <w:bCs/>
              </w:rPr>
            </w:pPr>
            <w:r w:rsidRPr="00B908E9">
              <w:rPr>
                <w:rFonts w:ascii="Arial" w:hAnsi="Arial" w:cs="Arial"/>
                <w:bCs/>
                <w:lang w:val="en"/>
              </w:rPr>
              <w:t>.</w:t>
            </w:r>
          </w:p>
        </w:tc>
      </w:tr>
      <w:tr w:rsidR="00543F98" w:rsidRPr="00B908E9" w14:paraId="3F3CD233" w14:textId="77777777" w:rsidTr="00EC43B2">
        <w:trPr>
          <w:trHeight w:val="1138"/>
        </w:trPr>
        <w:tc>
          <w:tcPr>
            <w:tcW w:w="1260" w:type="pct"/>
            <w:tcBorders>
              <w:top w:val="single" w:sz="4" w:space="0" w:color="auto"/>
              <w:left w:val="single" w:sz="4" w:space="0" w:color="auto"/>
              <w:bottom w:val="single" w:sz="4" w:space="0" w:color="auto"/>
              <w:right w:val="single" w:sz="4" w:space="0" w:color="auto"/>
            </w:tcBorders>
          </w:tcPr>
          <w:p w14:paraId="523D4226" w14:textId="51C18E77" w:rsidR="00543F98" w:rsidRPr="00B908E9" w:rsidRDefault="00762396" w:rsidP="00F8393C">
            <w:pPr>
              <w:rPr>
                <w:rFonts w:ascii="Arial" w:hAnsi="Arial" w:cs="Arial"/>
                <w:b/>
                <w:bCs/>
              </w:rPr>
            </w:pPr>
            <w:bookmarkStart w:id="0" w:name="_Hlk58316562"/>
            <w:r w:rsidRPr="00B908E9">
              <w:rPr>
                <w:rFonts w:ascii="Arial" w:hAnsi="Arial" w:cs="Arial"/>
                <w:b/>
                <w:bCs/>
              </w:rPr>
              <w:t>Infection control</w:t>
            </w:r>
          </w:p>
        </w:tc>
        <w:tc>
          <w:tcPr>
            <w:tcW w:w="3740" w:type="pct"/>
            <w:tcBorders>
              <w:top w:val="single" w:sz="4" w:space="0" w:color="auto"/>
              <w:left w:val="single" w:sz="4" w:space="0" w:color="auto"/>
              <w:bottom w:val="single" w:sz="4" w:space="0" w:color="auto"/>
              <w:right w:val="single" w:sz="4" w:space="0" w:color="auto"/>
            </w:tcBorders>
          </w:tcPr>
          <w:p w14:paraId="131F9382" w14:textId="77777777" w:rsidR="00543F98" w:rsidRPr="00B908E9" w:rsidRDefault="00543F98" w:rsidP="005F595E">
            <w:pPr>
              <w:jc w:val="both"/>
              <w:rPr>
                <w:rFonts w:ascii="Arial" w:hAnsi="Arial" w:cs="Arial"/>
              </w:rPr>
            </w:pPr>
            <w:r w:rsidRPr="00B908E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908E9">
              <w:rPr>
                <w:rFonts w:ascii="Arial" w:hAnsi="Arial" w:cs="Arial"/>
                <w:iCs/>
              </w:rPr>
              <w:t>and comply with associated HSE protocols for implementing and maintaining these standards as appropriate to the role.</w:t>
            </w:r>
          </w:p>
          <w:p w14:paraId="3D6AA4B0" w14:textId="77777777" w:rsidR="00543F98" w:rsidRPr="00B908E9" w:rsidRDefault="00543F98" w:rsidP="005F595E">
            <w:pPr>
              <w:jc w:val="both"/>
              <w:rPr>
                <w:rFonts w:ascii="Arial" w:hAnsi="Arial" w:cs="Arial"/>
              </w:rPr>
            </w:pPr>
          </w:p>
        </w:tc>
      </w:tr>
      <w:tr w:rsidR="00543F98" w:rsidRPr="00B908E9" w14:paraId="1B03B790" w14:textId="77777777" w:rsidTr="00EC43B2">
        <w:trPr>
          <w:trHeight w:val="1138"/>
        </w:trPr>
        <w:tc>
          <w:tcPr>
            <w:tcW w:w="1260" w:type="pct"/>
            <w:tcBorders>
              <w:top w:val="single" w:sz="4" w:space="0" w:color="auto"/>
              <w:left w:val="single" w:sz="4" w:space="0" w:color="auto"/>
              <w:bottom w:val="single" w:sz="4" w:space="0" w:color="auto"/>
              <w:right w:val="single" w:sz="4" w:space="0" w:color="auto"/>
            </w:tcBorders>
          </w:tcPr>
          <w:p w14:paraId="1B58B556" w14:textId="0C3712A1" w:rsidR="00543F98" w:rsidRPr="00B908E9" w:rsidRDefault="00762396" w:rsidP="00F8393C">
            <w:pPr>
              <w:rPr>
                <w:rFonts w:ascii="Arial" w:hAnsi="Arial" w:cs="Arial"/>
                <w:b/>
                <w:bCs/>
              </w:rPr>
            </w:pPr>
            <w:r w:rsidRPr="00B908E9">
              <w:rPr>
                <w:rFonts w:ascii="Arial" w:hAnsi="Arial" w:cs="Arial"/>
                <w:b/>
              </w:rPr>
              <w:t>Health &amp; safety</w:t>
            </w:r>
          </w:p>
        </w:tc>
        <w:tc>
          <w:tcPr>
            <w:tcW w:w="3740" w:type="pct"/>
            <w:tcBorders>
              <w:top w:val="single" w:sz="4" w:space="0" w:color="auto"/>
              <w:left w:val="single" w:sz="4" w:space="0" w:color="auto"/>
              <w:bottom w:val="single" w:sz="4" w:space="0" w:color="auto"/>
              <w:right w:val="single" w:sz="4" w:space="0" w:color="auto"/>
            </w:tcBorders>
          </w:tcPr>
          <w:p w14:paraId="353170AC" w14:textId="77777777" w:rsidR="00543F98" w:rsidRPr="00B908E9" w:rsidRDefault="00543F98" w:rsidP="005F595E">
            <w:pPr>
              <w:jc w:val="both"/>
              <w:rPr>
                <w:rFonts w:ascii="Arial" w:hAnsi="Arial" w:cs="Arial"/>
              </w:rPr>
            </w:pPr>
            <w:r w:rsidRPr="00B908E9">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B908E9" w:rsidRDefault="00543F98" w:rsidP="005F595E">
            <w:pPr>
              <w:ind w:firstLine="720"/>
              <w:jc w:val="both"/>
              <w:rPr>
                <w:rFonts w:ascii="Arial" w:hAnsi="Arial" w:cs="Arial"/>
              </w:rPr>
            </w:pPr>
          </w:p>
          <w:p w14:paraId="033501F0" w14:textId="77777777" w:rsidR="00543F98" w:rsidRPr="00B908E9" w:rsidRDefault="00543F98" w:rsidP="005F595E">
            <w:pPr>
              <w:jc w:val="both"/>
              <w:rPr>
                <w:rFonts w:ascii="Arial" w:hAnsi="Arial" w:cs="Arial"/>
              </w:rPr>
            </w:pPr>
            <w:r w:rsidRPr="00B908E9">
              <w:rPr>
                <w:rFonts w:ascii="Arial" w:hAnsi="Arial" w:cs="Arial"/>
              </w:rPr>
              <w:t>Key responsibilities include:</w:t>
            </w:r>
          </w:p>
          <w:p w14:paraId="239805B8" w14:textId="77777777" w:rsidR="00543F98" w:rsidRPr="00B908E9" w:rsidRDefault="00543F98" w:rsidP="005F595E">
            <w:pPr>
              <w:jc w:val="both"/>
              <w:rPr>
                <w:rFonts w:ascii="Arial" w:hAnsi="Arial" w:cs="Arial"/>
                <w:highlight w:val="yellow"/>
              </w:rPr>
            </w:pPr>
          </w:p>
          <w:p w14:paraId="1A2019CC" w14:textId="77777777"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Developing a SSSS for the department/service</w:t>
            </w:r>
            <w:r w:rsidRPr="00B908E9">
              <w:rPr>
                <w:rStyle w:val="FootnoteReference"/>
                <w:rFonts w:ascii="Arial" w:eastAsia="Calibri" w:hAnsi="Arial" w:cs="Arial"/>
              </w:rPr>
              <w:footnoteReference w:id="2"/>
            </w:r>
            <w:r w:rsidRPr="00B908E9">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 xml:space="preserve">Ensuring that Occupational Safety and Health (OSH) is integrated into day-to-day business, providing Systems Of Work (SOW) that are planned, organised, performed, </w:t>
            </w:r>
            <w:r w:rsidR="00D34192" w:rsidRPr="00B908E9">
              <w:rPr>
                <w:rFonts w:ascii="Arial" w:hAnsi="Arial" w:cs="Arial"/>
              </w:rPr>
              <w:t>maintained,</w:t>
            </w:r>
            <w:r w:rsidRPr="00B908E9">
              <w:rPr>
                <w:rFonts w:ascii="Arial" w:hAnsi="Arial" w:cs="Arial"/>
              </w:rPr>
              <w:t xml:space="preserve"> and revised as appropriate, and ensuring that all safety related records are maintained and available for inspection.</w:t>
            </w:r>
          </w:p>
          <w:p w14:paraId="44F284F2" w14:textId="77777777"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Consulting and communicating with staff and safety representatives on OSH matters.</w:t>
            </w:r>
          </w:p>
          <w:p w14:paraId="26E31354" w14:textId="4E3FA182"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Ensuring that all incidents occurring within the relevant department/service are managed</w:t>
            </w:r>
            <w:r w:rsidR="002B6B2C" w:rsidRPr="00B908E9">
              <w:rPr>
                <w:rFonts w:ascii="Arial" w:hAnsi="Arial" w:cs="Arial"/>
              </w:rPr>
              <w:t xml:space="preserve"> appropriately</w:t>
            </w:r>
            <w:r w:rsidRPr="00B908E9">
              <w:rPr>
                <w:rFonts w:ascii="Arial" w:hAnsi="Arial" w:cs="Arial"/>
              </w:rPr>
              <w:t xml:space="preserve"> and investigated in accordance with HSE procedures</w:t>
            </w:r>
            <w:r w:rsidRPr="00B908E9">
              <w:rPr>
                <w:rStyle w:val="FootnoteReference"/>
                <w:rFonts w:ascii="Arial" w:eastAsia="Calibri" w:hAnsi="Arial" w:cs="Arial"/>
              </w:rPr>
              <w:footnoteReference w:id="3"/>
            </w:r>
            <w:r w:rsidRPr="00B908E9">
              <w:rPr>
                <w:rFonts w:ascii="Arial" w:hAnsi="Arial" w:cs="Arial"/>
              </w:rPr>
              <w:t>.</w:t>
            </w:r>
          </w:p>
          <w:p w14:paraId="11FEAA1E" w14:textId="77777777" w:rsidR="00543F98" w:rsidRPr="00B908E9" w:rsidRDefault="00543F98" w:rsidP="003E7EEE">
            <w:pPr>
              <w:pStyle w:val="ListParagraph"/>
              <w:numPr>
                <w:ilvl w:val="0"/>
                <w:numId w:val="13"/>
              </w:numPr>
              <w:jc w:val="both"/>
              <w:rPr>
                <w:rFonts w:ascii="Arial" w:hAnsi="Arial" w:cs="Arial"/>
              </w:rPr>
            </w:pPr>
            <w:r w:rsidRPr="00B908E9">
              <w:rPr>
                <w:rFonts w:ascii="Arial" w:hAnsi="Arial" w:cs="Arial"/>
              </w:rPr>
              <w:t>Seeking advice from health and safety professionals through the National Health and Safety Function Helpdesk as appropriate.</w:t>
            </w:r>
          </w:p>
          <w:p w14:paraId="71D0F0C6" w14:textId="77777777" w:rsidR="00543F98" w:rsidRPr="00B908E9" w:rsidRDefault="00543F98" w:rsidP="003E7EEE">
            <w:pPr>
              <w:pStyle w:val="ListParagraph"/>
              <w:numPr>
                <w:ilvl w:val="0"/>
                <w:numId w:val="13"/>
              </w:numPr>
              <w:jc w:val="both"/>
              <w:rPr>
                <w:rFonts w:ascii="Arial" w:hAnsi="Arial" w:cs="Arial"/>
              </w:rPr>
            </w:pPr>
            <w:r w:rsidRPr="00B908E9">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B908E9" w:rsidRDefault="00543F98" w:rsidP="005F595E">
            <w:pPr>
              <w:jc w:val="both"/>
              <w:rPr>
                <w:rFonts w:ascii="Arial" w:hAnsi="Arial" w:cs="Arial"/>
              </w:rPr>
            </w:pPr>
          </w:p>
          <w:p w14:paraId="7AC8EEB0" w14:textId="77777777" w:rsidR="00543F98" w:rsidRPr="00B908E9" w:rsidRDefault="00543F98" w:rsidP="005F595E">
            <w:pPr>
              <w:jc w:val="both"/>
              <w:rPr>
                <w:rFonts w:ascii="Arial" w:hAnsi="Arial" w:cs="Arial"/>
              </w:rPr>
            </w:pPr>
            <w:r w:rsidRPr="00B908E9">
              <w:rPr>
                <w:rFonts w:ascii="Arial" w:hAnsi="Arial" w:cs="Arial"/>
                <w:b/>
              </w:rPr>
              <w:t>Note</w:t>
            </w:r>
            <w:r w:rsidRPr="00B908E9">
              <w:rPr>
                <w:rFonts w:ascii="Arial" w:hAnsi="Arial" w:cs="Arial"/>
              </w:rPr>
              <w:t xml:space="preserve">: Detailed roles and responsibilities of Line Managers are outlined in local SSSS. </w:t>
            </w:r>
          </w:p>
          <w:p w14:paraId="7DBB71A5" w14:textId="3B1B6585" w:rsidR="000D156B" w:rsidRPr="00B908E9" w:rsidRDefault="000D156B" w:rsidP="005F595E">
            <w:pPr>
              <w:jc w:val="both"/>
              <w:rPr>
                <w:rFonts w:ascii="Arial" w:hAnsi="Arial" w:cs="Arial"/>
              </w:rPr>
            </w:pPr>
          </w:p>
        </w:tc>
      </w:tr>
      <w:bookmarkEnd w:id="0"/>
    </w:tbl>
    <w:p w14:paraId="00BECC8E" w14:textId="77777777" w:rsidR="00117CD7" w:rsidRPr="00B908E9" w:rsidRDefault="00117CD7" w:rsidP="00E9136D">
      <w:pPr>
        <w:rPr>
          <w:rFonts w:ascii="Arial" w:hAnsi="Arial" w:cs="Arial"/>
          <w:b/>
          <w:color w:val="000099"/>
        </w:rPr>
      </w:pPr>
    </w:p>
    <w:sectPr w:rsidR="00117CD7" w:rsidRPr="00B908E9"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5BB0" w14:textId="77777777" w:rsidR="00E43348" w:rsidRDefault="00E43348" w:rsidP="00543F98">
      <w:r>
        <w:separator/>
      </w:r>
    </w:p>
  </w:endnote>
  <w:endnote w:type="continuationSeparator" w:id="0">
    <w:p w14:paraId="6123C7C5" w14:textId="77777777" w:rsidR="00E43348" w:rsidRDefault="00E43348" w:rsidP="00543F98">
      <w:r>
        <w:continuationSeparator/>
      </w:r>
    </w:p>
  </w:endnote>
  <w:endnote w:type="continuationNotice" w:id="1">
    <w:p w14:paraId="6C18C3E4" w14:textId="77777777" w:rsidR="00E43348" w:rsidRDefault="00E43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17CE37D8"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DA0A0C">
      <w:rPr>
        <w:rFonts w:ascii="Arial" w:hAnsi="Arial" w:cs="Arial"/>
        <w:noProof/>
      </w:rPr>
      <w:t>20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E1AE" w14:textId="77777777" w:rsidR="00E43348" w:rsidRDefault="00E43348" w:rsidP="00543F98">
      <w:r>
        <w:separator/>
      </w:r>
    </w:p>
  </w:footnote>
  <w:footnote w:type="continuationSeparator" w:id="0">
    <w:p w14:paraId="39C157AB" w14:textId="77777777" w:rsidR="00E43348" w:rsidRDefault="00E43348" w:rsidP="00543F98">
      <w:r>
        <w:continuationSeparator/>
      </w:r>
    </w:p>
  </w:footnote>
  <w:footnote w:type="continuationNotice" w:id="1">
    <w:p w14:paraId="2CAE589A" w14:textId="77777777" w:rsidR="00E43348" w:rsidRDefault="00E43348"/>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3963E1B"/>
    <w:multiLevelType w:val="hybridMultilevel"/>
    <w:tmpl w:val="710A260C"/>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7F66CD5"/>
    <w:multiLevelType w:val="hybridMultilevel"/>
    <w:tmpl w:val="E3C23984"/>
    <w:lvl w:ilvl="0" w:tplc="0E505776">
      <w:start w:val="1"/>
      <w:numFmt w:val="bullet"/>
      <w:lvlText w:val=""/>
      <w:lvlJc w:val="left"/>
      <w:pPr>
        <w:ind w:left="360" w:hanging="360"/>
      </w:pPr>
      <w:rPr>
        <w:rFonts w:ascii="Symbol" w:hAnsi="Symbol" w:hint="default"/>
        <w:color w:val="0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C8F5AEE"/>
    <w:multiLevelType w:val="hybridMultilevel"/>
    <w:tmpl w:val="32CC42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A85757F"/>
    <w:multiLevelType w:val="hybridMultilevel"/>
    <w:tmpl w:val="940C03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6" w15:restartNumberingAfterBreak="0">
    <w:nsid w:val="43194976"/>
    <w:multiLevelType w:val="hybridMultilevel"/>
    <w:tmpl w:val="FFD2BD8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0E7BA6"/>
    <w:multiLevelType w:val="hybridMultilevel"/>
    <w:tmpl w:val="DEC8415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36E152D"/>
    <w:multiLevelType w:val="hybridMultilevel"/>
    <w:tmpl w:val="2408B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70725738">
    <w:abstractNumId w:val="41"/>
  </w:num>
  <w:num w:numId="2" w16cid:durableId="365302862">
    <w:abstractNumId w:val="31"/>
  </w:num>
  <w:num w:numId="3" w16cid:durableId="469788754">
    <w:abstractNumId w:val="10"/>
  </w:num>
  <w:num w:numId="4" w16cid:durableId="1435054166">
    <w:abstractNumId w:val="36"/>
  </w:num>
  <w:num w:numId="5" w16cid:durableId="1607732822">
    <w:abstractNumId w:val="1"/>
  </w:num>
  <w:num w:numId="6" w16cid:durableId="632977242">
    <w:abstractNumId w:val="11"/>
  </w:num>
  <w:num w:numId="7" w16cid:durableId="1886988582">
    <w:abstractNumId w:val="37"/>
  </w:num>
  <w:num w:numId="8" w16cid:durableId="1867907166">
    <w:abstractNumId w:val="39"/>
  </w:num>
  <w:num w:numId="9" w16cid:durableId="480537434">
    <w:abstractNumId w:val="35"/>
  </w:num>
  <w:num w:numId="10" w16cid:durableId="444496619">
    <w:abstractNumId w:val="19"/>
  </w:num>
  <w:num w:numId="11" w16cid:durableId="303704963">
    <w:abstractNumId w:val="9"/>
  </w:num>
  <w:num w:numId="12" w16cid:durableId="1409572947">
    <w:abstractNumId w:val="33"/>
  </w:num>
  <w:num w:numId="13" w16cid:durableId="1009715210">
    <w:abstractNumId w:val="7"/>
  </w:num>
  <w:num w:numId="14" w16cid:durableId="1127164661">
    <w:abstractNumId w:val="28"/>
  </w:num>
  <w:num w:numId="15" w16cid:durableId="1260989730">
    <w:abstractNumId w:val="20"/>
  </w:num>
  <w:num w:numId="16" w16cid:durableId="573860901">
    <w:abstractNumId w:val="4"/>
  </w:num>
  <w:num w:numId="17" w16cid:durableId="872495387">
    <w:abstractNumId w:val="17"/>
  </w:num>
  <w:num w:numId="18" w16cid:durableId="627467631">
    <w:abstractNumId w:val="38"/>
  </w:num>
  <w:num w:numId="19" w16cid:durableId="1715353539">
    <w:abstractNumId w:val="21"/>
  </w:num>
  <w:num w:numId="20" w16cid:durableId="877471434">
    <w:abstractNumId w:val="29"/>
  </w:num>
  <w:num w:numId="21" w16cid:durableId="1956861469">
    <w:abstractNumId w:val="6"/>
  </w:num>
  <w:num w:numId="22" w16cid:durableId="286812541">
    <w:abstractNumId w:val="42"/>
  </w:num>
  <w:num w:numId="23" w16cid:durableId="1637025804">
    <w:abstractNumId w:val="27"/>
  </w:num>
  <w:num w:numId="24" w16cid:durableId="1630549077">
    <w:abstractNumId w:val="15"/>
  </w:num>
  <w:num w:numId="25" w16cid:durableId="637343746">
    <w:abstractNumId w:val="24"/>
  </w:num>
  <w:num w:numId="26" w16cid:durableId="1461068925">
    <w:abstractNumId w:val="8"/>
  </w:num>
  <w:num w:numId="27" w16cid:durableId="513496112">
    <w:abstractNumId w:val="0"/>
  </w:num>
  <w:num w:numId="28" w16cid:durableId="94835128">
    <w:abstractNumId w:val="34"/>
  </w:num>
  <w:num w:numId="29" w16cid:durableId="676809902">
    <w:abstractNumId w:val="14"/>
  </w:num>
  <w:num w:numId="30" w16cid:durableId="183518491">
    <w:abstractNumId w:val="25"/>
  </w:num>
  <w:num w:numId="31" w16cid:durableId="1093552799">
    <w:abstractNumId w:val="23"/>
  </w:num>
  <w:num w:numId="32" w16cid:durableId="890076963">
    <w:abstractNumId w:val="5"/>
  </w:num>
  <w:num w:numId="33" w16cid:durableId="1818718447">
    <w:abstractNumId w:val="16"/>
  </w:num>
  <w:num w:numId="34" w16cid:durableId="262152688">
    <w:abstractNumId w:val="3"/>
  </w:num>
  <w:num w:numId="35" w16cid:durableId="197395333">
    <w:abstractNumId w:val="22"/>
  </w:num>
  <w:num w:numId="36" w16cid:durableId="2082671599">
    <w:abstractNumId w:val="40"/>
  </w:num>
  <w:num w:numId="37" w16cid:durableId="1368725053">
    <w:abstractNumId w:val="26"/>
  </w:num>
  <w:num w:numId="38" w16cid:durableId="1251037703">
    <w:abstractNumId w:val="2"/>
  </w:num>
  <w:num w:numId="39" w16cid:durableId="875697000">
    <w:abstractNumId w:val="32"/>
  </w:num>
  <w:num w:numId="40" w16cid:durableId="875388298">
    <w:abstractNumId w:val="13"/>
  </w:num>
  <w:num w:numId="41" w16cid:durableId="163938118">
    <w:abstractNumId w:val="12"/>
  </w:num>
  <w:num w:numId="42" w16cid:durableId="963000997">
    <w:abstractNumId w:val="30"/>
  </w:num>
  <w:num w:numId="43" w16cid:durableId="99634419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010B"/>
    <w:rsid w:val="000C7D57"/>
    <w:rsid w:val="000D156B"/>
    <w:rsid w:val="000D581E"/>
    <w:rsid w:val="000E06F3"/>
    <w:rsid w:val="000F271C"/>
    <w:rsid w:val="00111739"/>
    <w:rsid w:val="001142DE"/>
    <w:rsid w:val="00117CD7"/>
    <w:rsid w:val="00127EAB"/>
    <w:rsid w:val="001303A5"/>
    <w:rsid w:val="00134550"/>
    <w:rsid w:val="001359F6"/>
    <w:rsid w:val="00156862"/>
    <w:rsid w:val="00163957"/>
    <w:rsid w:val="001762CB"/>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4C64"/>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B1D0D"/>
    <w:rsid w:val="003C3758"/>
    <w:rsid w:val="003C69A1"/>
    <w:rsid w:val="003D5C55"/>
    <w:rsid w:val="003D6460"/>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D4D74"/>
    <w:rsid w:val="004E4CEC"/>
    <w:rsid w:val="004F2D42"/>
    <w:rsid w:val="004F2F73"/>
    <w:rsid w:val="005150A5"/>
    <w:rsid w:val="00521CFC"/>
    <w:rsid w:val="00524D77"/>
    <w:rsid w:val="00533F85"/>
    <w:rsid w:val="00543F98"/>
    <w:rsid w:val="0054701F"/>
    <w:rsid w:val="0055711E"/>
    <w:rsid w:val="00585CE2"/>
    <w:rsid w:val="00593D2E"/>
    <w:rsid w:val="00595774"/>
    <w:rsid w:val="005A38DE"/>
    <w:rsid w:val="005B29E2"/>
    <w:rsid w:val="005C40FB"/>
    <w:rsid w:val="005F10AC"/>
    <w:rsid w:val="005F595E"/>
    <w:rsid w:val="00611576"/>
    <w:rsid w:val="00633518"/>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07EBE"/>
    <w:rsid w:val="00923525"/>
    <w:rsid w:val="009329FE"/>
    <w:rsid w:val="009441FF"/>
    <w:rsid w:val="00944FE6"/>
    <w:rsid w:val="00955918"/>
    <w:rsid w:val="009713C6"/>
    <w:rsid w:val="00986ECA"/>
    <w:rsid w:val="009B5AB4"/>
    <w:rsid w:val="009B6BF8"/>
    <w:rsid w:val="009C7692"/>
    <w:rsid w:val="009D61B3"/>
    <w:rsid w:val="009E754F"/>
    <w:rsid w:val="009F3F3A"/>
    <w:rsid w:val="00A02CC7"/>
    <w:rsid w:val="00A049EE"/>
    <w:rsid w:val="00A31CE6"/>
    <w:rsid w:val="00A33245"/>
    <w:rsid w:val="00A35B00"/>
    <w:rsid w:val="00A35F15"/>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908E9"/>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44947"/>
    <w:rsid w:val="00C50AC7"/>
    <w:rsid w:val="00C57CEC"/>
    <w:rsid w:val="00C82754"/>
    <w:rsid w:val="00C82C28"/>
    <w:rsid w:val="00CA12C1"/>
    <w:rsid w:val="00CB077C"/>
    <w:rsid w:val="00CB2C3A"/>
    <w:rsid w:val="00CC082D"/>
    <w:rsid w:val="00CC5AC2"/>
    <w:rsid w:val="00CD0395"/>
    <w:rsid w:val="00CD10AE"/>
    <w:rsid w:val="00CD2A71"/>
    <w:rsid w:val="00CE3011"/>
    <w:rsid w:val="00CE499C"/>
    <w:rsid w:val="00D139DF"/>
    <w:rsid w:val="00D2797C"/>
    <w:rsid w:val="00D34192"/>
    <w:rsid w:val="00D345CA"/>
    <w:rsid w:val="00D522E6"/>
    <w:rsid w:val="00D54A35"/>
    <w:rsid w:val="00D844B6"/>
    <w:rsid w:val="00D931C6"/>
    <w:rsid w:val="00DA0A0C"/>
    <w:rsid w:val="00DA6478"/>
    <w:rsid w:val="00DA6923"/>
    <w:rsid w:val="00DA7FD3"/>
    <w:rsid w:val="00DD145D"/>
    <w:rsid w:val="00DE0090"/>
    <w:rsid w:val="00E00E62"/>
    <w:rsid w:val="00E0768C"/>
    <w:rsid w:val="00E23FD8"/>
    <w:rsid w:val="00E43348"/>
    <w:rsid w:val="00E45386"/>
    <w:rsid w:val="00E46F0F"/>
    <w:rsid w:val="00E47897"/>
    <w:rsid w:val="00E53F9F"/>
    <w:rsid w:val="00E64E67"/>
    <w:rsid w:val="00E71DBB"/>
    <w:rsid w:val="00E77239"/>
    <w:rsid w:val="00E9136D"/>
    <w:rsid w:val="00E95117"/>
    <w:rsid w:val="00EA33ED"/>
    <w:rsid w:val="00EA495D"/>
    <w:rsid w:val="00EB067F"/>
    <w:rsid w:val="00EB3C67"/>
    <w:rsid w:val="00EB5E72"/>
    <w:rsid w:val="00EB7809"/>
    <w:rsid w:val="00EC3C8E"/>
    <w:rsid w:val="00EC43B2"/>
    <w:rsid w:val="00ED5846"/>
    <w:rsid w:val="00EE4936"/>
    <w:rsid w:val="00EF5A89"/>
    <w:rsid w:val="00EF7674"/>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00FF637E"/>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paragraph" w:styleId="NoSpacing">
    <w:name w:val="No Spacing"/>
    <w:uiPriority w:val="1"/>
    <w:qFormat/>
    <w:rsid w:val="003B1D0D"/>
    <w:pPr>
      <w:spacing w:after="0" w:line="240" w:lineRule="auto"/>
    </w:pPr>
  </w:style>
  <w:style w:type="character" w:styleId="UnresolvedMention">
    <w:name w:val="Unresolved Mention"/>
    <w:basedOn w:val="DefaultParagraphFont"/>
    <w:uiPriority w:val="99"/>
    <w:semiHidden/>
    <w:unhideWhenUsed/>
    <w:rsid w:val="00557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support@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ola.mckenna@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4695</Words>
  <Characters>26762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7</cp:revision>
  <dcterms:created xsi:type="dcterms:W3CDTF">2026-07-10T14:15:00Z</dcterms:created>
  <dcterms:modified xsi:type="dcterms:W3CDTF">2026-07-20T10:57:00Z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