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F54C24">
      <w:pPr>
        <w:jc w:val="center"/>
        <w:rPr>
          <w:rFonts w:cs="Arial"/>
          <w:b/>
        </w:rPr>
      </w:pPr>
      <w:r w:rsidRPr="001A519A">
        <w:rPr>
          <w:rFonts w:cs="Arial"/>
          <w:b/>
        </w:rPr>
        <w:t>Additional Campaign Information</w:t>
      </w:r>
    </w:p>
    <w:p w14:paraId="76B48B15" w14:textId="3CD1636D" w:rsidR="00C10E8B" w:rsidRPr="00F54C24" w:rsidRDefault="00F54C24" w:rsidP="00C10E8B">
      <w:pPr>
        <w:jc w:val="center"/>
        <w:rPr>
          <w:rFonts w:cs="Arial"/>
          <w:b/>
        </w:rPr>
      </w:pPr>
      <w:r w:rsidRPr="00F54C24">
        <w:rPr>
          <w:rFonts w:cs="Arial"/>
          <w:b/>
        </w:rPr>
        <w:t>NRS15587</w:t>
      </w:r>
      <w:r w:rsidR="00C10E8B" w:rsidRPr="00F54C24">
        <w:rPr>
          <w:rFonts w:cs="Arial"/>
          <w:b/>
        </w:rPr>
        <w:t xml:space="preserve">, </w:t>
      </w:r>
      <w:r w:rsidRPr="00F54C24">
        <w:rPr>
          <w:rFonts w:cs="Arial"/>
          <w:b/>
        </w:rPr>
        <w:t>Workforce Policy and Engagement Lead (Grade VIII)</w:t>
      </w:r>
    </w:p>
    <w:p w14:paraId="05DA744E" w14:textId="65F55177" w:rsidR="00065A9D" w:rsidRPr="00F54C24" w:rsidRDefault="00F54C24" w:rsidP="003D19FA">
      <w:pPr>
        <w:jc w:val="center"/>
        <w:rPr>
          <w:rFonts w:cs="Arial"/>
          <w:b/>
        </w:rPr>
      </w:pPr>
      <w:r w:rsidRPr="00F54C24">
        <w:rPr>
          <w:rFonts w:cs="Arial"/>
          <w:b/>
        </w:rPr>
        <w:t>HSE One Health Record Programme</w:t>
      </w:r>
    </w:p>
    <w:p w14:paraId="211C3C39" w14:textId="77777777" w:rsidR="00F54C24" w:rsidRPr="008F59BA" w:rsidRDefault="00F54C24"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F54C24">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t>
      </w:r>
      <w:r w:rsidR="000E18B2" w:rsidRPr="00F54C24">
        <w:rPr>
          <w:rFonts w:ascii="Arial" w:hAnsi="Arial" w:cs="Arial"/>
          <w:b/>
          <w:bCs/>
        </w:rPr>
        <w:t xml:space="preserve">within 5 working days, we highly recommend that you contact us by emailing </w:t>
      </w:r>
      <w:hyperlink r:id="rId9" w:history="1">
        <w:r w:rsidR="000E18B2" w:rsidRPr="00F54C24">
          <w:rPr>
            <w:rStyle w:val="Hyperlink"/>
            <w:rFonts w:ascii="Arial" w:hAnsi="Arial" w:cs="Arial"/>
            <w:b/>
            <w:bCs/>
            <w:color w:val="auto"/>
          </w:rPr>
          <w:t>recruitmanagement@hse.ie</w:t>
        </w:r>
      </w:hyperlink>
      <w:r w:rsidR="000E18B2" w:rsidRPr="00F54C24">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46B69883"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F466C8">
        <w:rPr>
          <w:rFonts w:cs="Arial"/>
          <w:b/>
          <w:color w:val="FF0000"/>
        </w:rPr>
        <w:t xml:space="preserve"> </w:t>
      </w:r>
      <w:r w:rsidR="00F466C8" w:rsidRPr="00F466C8">
        <w:rPr>
          <w:rFonts w:cs="Arial"/>
          <w:b/>
          <w:color w:val="000000" w:themeColor="text1"/>
        </w:rPr>
        <w:t>Wednesday 18</w:t>
      </w:r>
      <w:r w:rsidR="00F466C8" w:rsidRPr="00F466C8">
        <w:rPr>
          <w:rFonts w:cs="Arial"/>
          <w:b/>
          <w:color w:val="000000" w:themeColor="text1"/>
          <w:vertAlign w:val="superscript"/>
        </w:rPr>
        <w:t>th</w:t>
      </w:r>
      <w:r w:rsidR="00F466C8" w:rsidRPr="00F466C8">
        <w:rPr>
          <w:rFonts w:cs="Arial"/>
          <w:b/>
          <w:color w:val="000000" w:themeColor="text1"/>
        </w:rPr>
        <w:t xml:space="preserve"> of November</w:t>
      </w:r>
      <w:r w:rsidR="001C6A33" w:rsidRPr="00F466C8">
        <w:rPr>
          <w:rFonts w:cs="Arial"/>
          <w:b/>
          <w:color w:val="000000" w:themeColor="text1"/>
        </w:rPr>
        <w:t xml:space="preserve"> at</w:t>
      </w:r>
      <w:r w:rsidR="0004529C" w:rsidRPr="00F466C8">
        <w:rPr>
          <w:rFonts w:cs="Arial"/>
          <w:b/>
          <w:color w:val="000000" w:themeColor="text1"/>
        </w:rPr>
        <w:t xml:space="preserve"> 3:00PM</w:t>
      </w:r>
      <w:r w:rsidR="00BE366C" w:rsidRPr="00F466C8">
        <w:rPr>
          <w:rFonts w:cs="Arial"/>
          <w:b/>
          <w:color w:val="000000" w:themeColor="text1"/>
        </w:rPr>
        <w:t>.</w:t>
      </w:r>
      <w:r w:rsidR="00C95B23">
        <w:rPr>
          <w:rFonts w:cs="Arial"/>
          <w:b/>
          <w:color w:val="FF0000"/>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04505B7B" w:rsidR="003722EB" w:rsidRDefault="00E47641" w:rsidP="00F54C24">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2D8A6973" w:rsidR="00F65A22" w:rsidRPr="00F54C24"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195247E7"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F54C24" w:rsidRPr="008B6702">
          <w:rPr>
            <w:rStyle w:val="Hyperlink"/>
            <w:rFonts w:eastAsiaTheme="minorEastAsia" w:cs="Arial"/>
          </w:rPr>
          <w:t>recruitmanagement@hse.ie</w:t>
        </w:r>
      </w:hyperlink>
      <w:r w:rsidR="00F54C24">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592FB868" w14:textId="049D1AE6" w:rsidR="003E2F1B" w:rsidRDefault="003E2F1B" w:rsidP="00F54C24">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34F36129" w14:textId="77777777" w:rsidR="00F54C24" w:rsidRPr="00F54C24" w:rsidRDefault="00F54C24" w:rsidP="00F54C24">
      <w:pPr>
        <w:pStyle w:val="NormalWeb"/>
        <w:textAlignment w:val="baseline"/>
        <w:rPr>
          <w:rFonts w:ascii="Arial" w:eastAsia="Times New Roman" w:hAnsi="Arial" w:cs="Arial"/>
          <w:sz w:val="20"/>
          <w:szCs w:val="20"/>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F04AEEB" w14:textId="77777777" w:rsidR="006158B7" w:rsidRPr="00F46E24" w:rsidRDefault="006158B7" w:rsidP="006158B7">
      <w:pPr>
        <w:rPr>
          <w:rFonts w:cs="Arial"/>
          <w:color w:val="FF0000"/>
        </w:rPr>
      </w:pPr>
    </w:p>
    <w:p w14:paraId="04B9FEFA" w14:textId="77777777" w:rsidR="00F54C24" w:rsidRDefault="00F54C24" w:rsidP="00F54C24">
      <w:pPr>
        <w:rPr>
          <w:rFonts w:eastAsiaTheme="minorEastAsia" w:cs="Arial"/>
        </w:rPr>
      </w:pPr>
      <w:r w:rsidRPr="008B6702">
        <w:rPr>
          <w:rFonts w:eastAsiaTheme="minorEastAsia" w:cs="Arial"/>
          <w:b/>
          <w:bCs/>
        </w:rPr>
        <w:t>Candidates must have at the closing date for competition:</w:t>
      </w:r>
      <w:r w:rsidRPr="008B6702">
        <w:rPr>
          <w:rFonts w:eastAsiaTheme="minorEastAsia" w:cs="Arial"/>
        </w:rPr>
        <w:t xml:space="preserve"> </w:t>
      </w:r>
    </w:p>
    <w:p w14:paraId="34819F54" w14:textId="77777777" w:rsidR="00F54C24" w:rsidRPr="008B6702" w:rsidRDefault="00F54C24" w:rsidP="00F54C24">
      <w:pPr>
        <w:rPr>
          <w:rFonts w:eastAsiaTheme="minorEastAsia" w:cs="Arial"/>
        </w:rPr>
      </w:pPr>
    </w:p>
    <w:p w14:paraId="6E7778C3" w14:textId="03588521" w:rsidR="00F54C24" w:rsidRDefault="00F54C24" w:rsidP="00F54C24">
      <w:pPr>
        <w:pStyle w:val="ListParagraph"/>
        <w:numPr>
          <w:ilvl w:val="0"/>
          <w:numId w:val="29"/>
        </w:numPr>
        <w:spacing w:line="278" w:lineRule="auto"/>
        <w:rPr>
          <w:rFonts w:ascii="Arial" w:eastAsiaTheme="minorEastAsia" w:hAnsi="Arial" w:cs="Arial"/>
        </w:rPr>
      </w:pPr>
      <w:r w:rsidRPr="008B6702">
        <w:rPr>
          <w:rFonts w:ascii="Arial" w:eastAsiaTheme="minorEastAsia" w:hAnsi="Arial" w:cs="Arial"/>
        </w:rPr>
        <w:t>Possess a qualification at a minimum</w:t>
      </w:r>
      <w:r w:rsidRPr="008B6702">
        <w:rPr>
          <w:rFonts w:ascii="Arial" w:hAnsi="Arial" w:cs="Arial"/>
          <w:iCs/>
        </w:rPr>
        <w:t xml:space="preserve"> Level 8 on the National Framework of Qualifications (NFQ) maintained by Quality and Qualifications Ireland (QQI) </w:t>
      </w:r>
      <w:r w:rsidRPr="008B6702">
        <w:rPr>
          <w:rFonts w:ascii="Arial" w:eastAsiaTheme="minorEastAsia" w:hAnsi="Arial" w:cs="Arial"/>
        </w:rPr>
        <w:t>relevant to the post e.g., Human Resources, Industrial Relations, Law, Business Administration, or related field.</w:t>
      </w:r>
    </w:p>
    <w:p w14:paraId="7860B6AA" w14:textId="77777777" w:rsidR="00F54C24" w:rsidRPr="008B6702" w:rsidRDefault="00F54C24" w:rsidP="00F54C24">
      <w:pPr>
        <w:rPr>
          <w:rFonts w:eastAsiaTheme="minorEastAsia" w:cs="Arial"/>
        </w:rPr>
      </w:pPr>
    </w:p>
    <w:p w14:paraId="314C9244" w14:textId="77777777" w:rsidR="00F54C24" w:rsidRDefault="00F54C24" w:rsidP="00F54C24">
      <w:pPr>
        <w:pStyle w:val="ListParagraph"/>
        <w:widowControl w:val="0"/>
        <w:numPr>
          <w:ilvl w:val="0"/>
          <w:numId w:val="28"/>
        </w:numPr>
        <w:autoSpaceDE w:val="0"/>
        <w:autoSpaceDN w:val="0"/>
        <w:adjustRightInd w:val="0"/>
        <w:spacing w:line="278" w:lineRule="auto"/>
        <w:rPr>
          <w:rFonts w:ascii="Arial" w:hAnsi="Arial" w:cs="Arial"/>
        </w:rPr>
      </w:pPr>
      <w:r w:rsidRPr="008B6702">
        <w:rPr>
          <w:rFonts w:ascii="Arial" w:hAnsi="Arial" w:cs="Arial"/>
        </w:rPr>
        <w:t>Significant senior management experience in a large, complex organisation, within healthcare, public sector, or a similarly regulated environment.</w:t>
      </w:r>
    </w:p>
    <w:p w14:paraId="619413F1" w14:textId="77777777" w:rsidR="00F54C24" w:rsidRPr="008B6702" w:rsidRDefault="00F54C24" w:rsidP="00F54C24">
      <w:pPr>
        <w:widowControl w:val="0"/>
        <w:autoSpaceDE w:val="0"/>
        <w:autoSpaceDN w:val="0"/>
        <w:adjustRightInd w:val="0"/>
        <w:rPr>
          <w:rFonts w:cs="Arial"/>
        </w:rPr>
      </w:pPr>
    </w:p>
    <w:p w14:paraId="08CDEB35" w14:textId="77777777" w:rsidR="00F54C24" w:rsidRDefault="00F54C24" w:rsidP="00F54C24">
      <w:pPr>
        <w:pStyle w:val="ListParagraph"/>
        <w:widowControl w:val="0"/>
        <w:numPr>
          <w:ilvl w:val="0"/>
          <w:numId w:val="28"/>
        </w:numPr>
        <w:autoSpaceDE w:val="0"/>
        <w:autoSpaceDN w:val="0"/>
        <w:adjustRightInd w:val="0"/>
        <w:spacing w:line="278" w:lineRule="auto"/>
        <w:rPr>
          <w:rFonts w:ascii="Arial" w:hAnsi="Arial" w:cs="Arial"/>
        </w:rPr>
      </w:pPr>
      <w:r w:rsidRPr="008B6702">
        <w:rPr>
          <w:rFonts w:ascii="Arial" w:hAnsi="Arial" w:cs="Arial"/>
        </w:rPr>
        <w:t>Experience delivering projects that involve service redesign, process improvement, or technology-enabled change.</w:t>
      </w:r>
    </w:p>
    <w:p w14:paraId="5EC4FDE2" w14:textId="77777777" w:rsidR="00F54C24" w:rsidRPr="008B6702" w:rsidRDefault="00F54C24" w:rsidP="00F54C24">
      <w:pPr>
        <w:widowControl w:val="0"/>
        <w:autoSpaceDE w:val="0"/>
        <w:autoSpaceDN w:val="0"/>
        <w:adjustRightInd w:val="0"/>
        <w:rPr>
          <w:rFonts w:cs="Arial"/>
        </w:rPr>
      </w:pPr>
    </w:p>
    <w:p w14:paraId="464CB8B1" w14:textId="77777777" w:rsidR="00F54C24" w:rsidRDefault="00F54C24" w:rsidP="00F54C24">
      <w:pPr>
        <w:numPr>
          <w:ilvl w:val="0"/>
          <w:numId w:val="28"/>
        </w:numPr>
        <w:rPr>
          <w:rFonts w:cs="Arial"/>
        </w:rPr>
      </w:pPr>
      <w:r w:rsidRPr="008B6702">
        <w:rPr>
          <w:rFonts w:cs="Arial"/>
        </w:rPr>
        <w:t>Significant experience managing complex employment relations cases, grievances and disputes</w:t>
      </w:r>
    </w:p>
    <w:p w14:paraId="0856463B" w14:textId="77777777" w:rsidR="00F54C24" w:rsidRPr="008B6702" w:rsidRDefault="00F54C24" w:rsidP="00F54C24">
      <w:pPr>
        <w:rPr>
          <w:rFonts w:cs="Arial"/>
        </w:rPr>
      </w:pPr>
    </w:p>
    <w:p w14:paraId="70D0F66F" w14:textId="77777777" w:rsidR="00F54C24" w:rsidRDefault="00F54C24" w:rsidP="00F54C24">
      <w:pPr>
        <w:numPr>
          <w:ilvl w:val="0"/>
          <w:numId w:val="28"/>
        </w:numPr>
        <w:rPr>
          <w:rFonts w:cs="Arial"/>
        </w:rPr>
      </w:pPr>
      <w:r w:rsidRPr="008B6702">
        <w:rPr>
          <w:rFonts w:cs="Arial"/>
        </w:rPr>
        <w:t>Track record of working collaboratively with internal and external stakeholders such as senior managers, union representatives and employee groups</w:t>
      </w:r>
    </w:p>
    <w:p w14:paraId="1B8AF896" w14:textId="77777777" w:rsidR="00F54C24" w:rsidRPr="008B6702" w:rsidRDefault="00F54C24" w:rsidP="00F54C24">
      <w:pPr>
        <w:rPr>
          <w:rFonts w:cs="Arial"/>
        </w:rPr>
      </w:pPr>
    </w:p>
    <w:p w14:paraId="3D6F5A80" w14:textId="77777777" w:rsidR="00F54C24" w:rsidRDefault="00F54C24" w:rsidP="00F54C24">
      <w:pPr>
        <w:numPr>
          <w:ilvl w:val="0"/>
          <w:numId w:val="28"/>
        </w:numPr>
        <w:rPr>
          <w:rFonts w:cs="Arial"/>
        </w:rPr>
      </w:pPr>
      <w:r w:rsidRPr="008B6702">
        <w:rPr>
          <w:rFonts w:cs="Arial"/>
        </w:rPr>
        <w:t>Experience in providing workforce policy and engagement support/IR support during organisational change, restructuring or transformation programmes</w:t>
      </w:r>
    </w:p>
    <w:p w14:paraId="73EFA954" w14:textId="77777777" w:rsidR="00F54C24" w:rsidRPr="008B6702" w:rsidRDefault="00F54C24" w:rsidP="00F54C24">
      <w:pPr>
        <w:rPr>
          <w:rFonts w:cs="Arial"/>
        </w:rPr>
      </w:pPr>
    </w:p>
    <w:p w14:paraId="4C3FEAA2" w14:textId="77777777" w:rsidR="00F54C24" w:rsidRPr="008B6702" w:rsidRDefault="00F54C24" w:rsidP="00F54C24">
      <w:pPr>
        <w:pStyle w:val="ListParagraph"/>
        <w:numPr>
          <w:ilvl w:val="0"/>
          <w:numId w:val="28"/>
        </w:numPr>
        <w:spacing w:line="278" w:lineRule="auto"/>
        <w:rPr>
          <w:rFonts w:ascii="Arial" w:eastAsiaTheme="minorEastAsia" w:hAnsi="Arial" w:cs="Arial"/>
        </w:rPr>
      </w:pPr>
      <w:r w:rsidRPr="008B6702">
        <w:rPr>
          <w:rFonts w:ascii="Arial" w:eastAsiaTheme="minorEastAsia" w:hAnsi="Arial" w:cs="Arial"/>
        </w:rPr>
        <w:t>Have the requisite knowledge and ability, including a high standard of suitability and management ability, for the proper discharge of the office. </w:t>
      </w:r>
    </w:p>
    <w:p w14:paraId="4B193114" w14:textId="77777777" w:rsidR="00F54C24" w:rsidRPr="008B6702" w:rsidRDefault="00F54C24" w:rsidP="00F54C24">
      <w:pPr>
        <w:pStyle w:val="ListParagraph"/>
        <w:widowControl w:val="0"/>
        <w:autoSpaceDE w:val="0"/>
        <w:autoSpaceDN w:val="0"/>
        <w:adjustRightInd w:val="0"/>
        <w:rPr>
          <w:rFonts w:ascii="Arial" w:hAnsi="Arial" w:cs="Arial"/>
        </w:rPr>
      </w:pPr>
    </w:p>
    <w:p w14:paraId="207C9925" w14:textId="77777777" w:rsidR="00F54C24" w:rsidRPr="008B6702" w:rsidRDefault="00F54C24" w:rsidP="00F54C24">
      <w:pPr>
        <w:rPr>
          <w:rFonts w:eastAsiaTheme="minorEastAsia" w:cs="Arial"/>
          <w:b/>
          <w:bCs/>
        </w:rPr>
      </w:pPr>
      <w:r w:rsidRPr="008B6702">
        <w:rPr>
          <w:rFonts w:eastAsiaTheme="minorEastAsia" w:cs="Arial"/>
          <w:b/>
          <w:bCs/>
        </w:rPr>
        <w:t>Health</w:t>
      </w:r>
    </w:p>
    <w:p w14:paraId="670BE1DA" w14:textId="77777777" w:rsidR="00F54C24" w:rsidRDefault="00F54C24" w:rsidP="00F54C24">
      <w:pPr>
        <w:rPr>
          <w:rFonts w:eastAsiaTheme="minorEastAsia" w:cs="Arial"/>
        </w:rPr>
      </w:pPr>
      <w:r w:rsidRPr="008B6702">
        <w:rPr>
          <w:rFonts w:eastAsiaTheme="minorEastAsia"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DE457FD" w14:textId="77777777" w:rsidR="00F54C24" w:rsidRPr="008B6702" w:rsidRDefault="00F54C24" w:rsidP="00F54C24">
      <w:pPr>
        <w:rPr>
          <w:rFonts w:eastAsiaTheme="minorEastAsia" w:cs="Arial"/>
        </w:rPr>
      </w:pPr>
    </w:p>
    <w:p w14:paraId="4C105F0C" w14:textId="77777777" w:rsidR="00F54C24" w:rsidRPr="008B6702" w:rsidRDefault="00F54C24" w:rsidP="00F54C24">
      <w:pPr>
        <w:ind w:right="-766"/>
        <w:rPr>
          <w:rFonts w:eastAsiaTheme="minorEastAsia" w:cs="Arial"/>
        </w:rPr>
      </w:pPr>
      <w:r w:rsidRPr="008B6702">
        <w:rPr>
          <w:rFonts w:eastAsiaTheme="minorEastAsia" w:cs="Arial"/>
          <w:b/>
          <w:bCs/>
        </w:rPr>
        <w:t>Character</w:t>
      </w:r>
    </w:p>
    <w:p w14:paraId="3F0C6F93" w14:textId="4EFC5930" w:rsidR="00F46E24" w:rsidRDefault="00F54C24" w:rsidP="00F54C24">
      <w:pPr>
        <w:rPr>
          <w:rFonts w:cs="Arial"/>
          <w:b/>
          <w:bCs/>
          <w:iCs/>
          <w:color w:val="FF0000"/>
        </w:rPr>
      </w:pPr>
      <w:r w:rsidRPr="008B6702">
        <w:rPr>
          <w:rFonts w:eastAsiaTheme="minorEastAsia" w:cs="Arial"/>
        </w:rPr>
        <w:t>Each candidate for and any person holding the office must be of good character.</w:t>
      </w:r>
    </w:p>
    <w:p w14:paraId="5B211E36" w14:textId="77777777" w:rsidR="00F46E24" w:rsidRDefault="00F46E24" w:rsidP="006B269C">
      <w:pPr>
        <w:rPr>
          <w:rFonts w:cs="Arial"/>
          <w:b/>
          <w:bCs/>
          <w:iCs/>
          <w:color w:val="FF0000"/>
        </w:rPr>
      </w:pPr>
    </w:p>
    <w:p w14:paraId="2090E638" w14:textId="77777777" w:rsidR="00F46E24" w:rsidRDefault="00F46E24" w:rsidP="006B269C">
      <w:pPr>
        <w:rPr>
          <w:rFonts w:cs="Arial"/>
          <w:b/>
          <w:bCs/>
          <w:iCs/>
          <w:color w:val="FF0000"/>
        </w:rPr>
      </w:pPr>
    </w:p>
    <w:p w14:paraId="71DCBBB2" w14:textId="77777777" w:rsidR="00F46E24" w:rsidRDefault="00F46E24" w:rsidP="006B269C">
      <w:pPr>
        <w:rPr>
          <w:rFonts w:cs="Arial"/>
          <w:b/>
          <w:bCs/>
          <w:iCs/>
          <w:color w:val="FF0000"/>
        </w:rPr>
      </w:pPr>
    </w:p>
    <w:p w14:paraId="3C199533" w14:textId="77777777" w:rsidR="00F46E24" w:rsidRDefault="00F46E24" w:rsidP="006B269C">
      <w:pPr>
        <w:rPr>
          <w:rFonts w:cs="Arial"/>
          <w:b/>
          <w:bCs/>
          <w:iCs/>
          <w:color w:val="FF0000"/>
        </w:rPr>
      </w:pPr>
    </w:p>
    <w:p w14:paraId="3EA65FA3" w14:textId="77777777" w:rsidR="00F46E24" w:rsidRDefault="00F46E24" w:rsidP="006B269C">
      <w:pPr>
        <w:rPr>
          <w:rFonts w:cs="Arial"/>
          <w:b/>
          <w:bCs/>
          <w:iCs/>
          <w:color w:val="FF0000"/>
        </w:rPr>
      </w:pPr>
    </w:p>
    <w:p w14:paraId="0FAFBD2B" w14:textId="77777777" w:rsidR="00F46E24" w:rsidRDefault="00F46E24" w:rsidP="006B269C">
      <w:pPr>
        <w:rPr>
          <w:rFonts w:cs="Arial"/>
          <w:b/>
          <w:bCs/>
          <w:iCs/>
          <w:color w:val="FF0000"/>
        </w:rPr>
      </w:pPr>
    </w:p>
    <w:p w14:paraId="63F8E300" w14:textId="77777777" w:rsidR="00F46E24" w:rsidRDefault="00F46E24" w:rsidP="006B269C">
      <w:pPr>
        <w:rPr>
          <w:rFonts w:cs="Arial"/>
          <w:b/>
          <w:bCs/>
          <w:iCs/>
          <w:color w:val="FF0000"/>
        </w:rPr>
      </w:pPr>
    </w:p>
    <w:p w14:paraId="5E2962AC" w14:textId="77777777" w:rsidR="00F46E24" w:rsidRDefault="00F46E24" w:rsidP="006B269C">
      <w:pPr>
        <w:rPr>
          <w:rFonts w:cs="Arial"/>
          <w:b/>
          <w:bCs/>
          <w:iCs/>
          <w:color w:val="FF0000"/>
        </w:rPr>
      </w:pPr>
    </w:p>
    <w:p w14:paraId="74BB3AFF" w14:textId="77777777" w:rsidR="00F46E24" w:rsidRDefault="00F46E24" w:rsidP="006B269C">
      <w:pPr>
        <w:rPr>
          <w:rFonts w:cs="Arial"/>
          <w:b/>
          <w:bCs/>
          <w:iCs/>
          <w:color w:val="FF0000"/>
        </w:rPr>
      </w:pPr>
    </w:p>
    <w:p w14:paraId="4DD332A9" w14:textId="77777777" w:rsidR="00F46E24" w:rsidRDefault="00F46E24" w:rsidP="006B269C">
      <w:pPr>
        <w:rPr>
          <w:rFonts w:cs="Arial"/>
          <w:b/>
          <w:bCs/>
          <w:iCs/>
          <w:color w:val="FF0000"/>
        </w:rPr>
      </w:pPr>
    </w:p>
    <w:p w14:paraId="3A4B5822" w14:textId="77777777" w:rsidR="00F46E24" w:rsidRDefault="00F46E24" w:rsidP="006B269C">
      <w:pPr>
        <w:rPr>
          <w:rFonts w:cs="Arial"/>
          <w:b/>
          <w:bCs/>
          <w:iCs/>
          <w:color w:val="FF0000"/>
        </w:rPr>
      </w:pPr>
    </w:p>
    <w:p w14:paraId="7780E8EA" w14:textId="77777777" w:rsidR="00F46E24" w:rsidRDefault="00F46E24" w:rsidP="006B269C">
      <w:pPr>
        <w:rPr>
          <w:rFonts w:cs="Arial"/>
          <w:b/>
          <w:bCs/>
          <w:iCs/>
          <w:color w:val="FF0000"/>
        </w:rPr>
      </w:pPr>
    </w:p>
    <w:p w14:paraId="27744DAC" w14:textId="77777777" w:rsidR="00F46E24" w:rsidRDefault="00F46E24" w:rsidP="006B269C">
      <w:pPr>
        <w:rPr>
          <w:rFonts w:cs="Arial"/>
          <w:b/>
          <w:bCs/>
          <w:iCs/>
          <w:color w:val="FF0000"/>
        </w:rPr>
      </w:pPr>
    </w:p>
    <w:p w14:paraId="33D49248" w14:textId="77777777" w:rsidR="00F46E24" w:rsidRDefault="00F46E24" w:rsidP="006B269C">
      <w:pPr>
        <w:rPr>
          <w:rFonts w:cs="Arial"/>
          <w:b/>
          <w:bCs/>
          <w:iCs/>
          <w:color w:val="FF0000"/>
        </w:rPr>
      </w:pPr>
    </w:p>
    <w:p w14:paraId="7CFCA2FA" w14:textId="77777777" w:rsidR="00F46E24" w:rsidRDefault="00F46E24" w:rsidP="006B269C">
      <w:pPr>
        <w:rPr>
          <w:rFonts w:cs="Arial"/>
          <w:b/>
          <w:bCs/>
          <w:iCs/>
          <w:color w:val="FF0000"/>
        </w:rPr>
      </w:pPr>
    </w:p>
    <w:p w14:paraId="03055453" w14:textId="77777777" w:rsidR="00F46E24" w:rsidRDefault="00F46E24" w:rsidP="006B269C">
      <w:pPr>
        <w:rPr>
          <w:rFonts w:cs="Arial"/>
          <w:b/>
          <w:bCs/>
          <w:iCs/>
          <w:color w:val="FF0000"/>
        </w:rPr>
      </w:pPr>
    </w:p>
    <w:p w14:paraId="7E809F3C" w14:textId="77777777" w:rsidR="00F46E24" w:rsidRDefault="00F46E24" w:rsidP="006B269C">
      <w:pPr>
        <w:rPr>
          <w:rFonts w:cs="Arial"/>
          <w:b/>
          <w:bCs/>
          <w:iCs/>
          <w:color w:val="FF0000"/>
        </w:rPr>
      </w:pPr>
    </w:p>
    <w:p w14:paraId="2769ABA6"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196B8B35" w14:textId="77777777" w:rsidR="00F46E24" w:rsidRDefault="00F46E24"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1D246059" w:rsidR="001F355A" w:rsidRPr="008F59BA" w:rsidRDefault="001F355A" w:rsidP="001F355A">
      <w:pPr>
        <w:rPr>
          <w:rFonts w:cs="Arial"/>
        </w:rPr>
      </w:pP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1790FCD8" w:rsidR="006158B7" w:rsidRPr="008F59BA" w:rsidRDefault="006158B7" w:rsidP="00F54C24">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19083C0B"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4817FDBF" w:rsidR="00484E14" w:rsidRPr="00F54C24" w:rsidRDefault="00DC73B4" w:rsidP="00F54C2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F54C24">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F91C3" w14:textId="77777777" w:rsidR="006850B1" w:rsidRDefault="006850B1">
      <w:r>
        <w:separator/>
      </w:r>
    </w:p>
  </w:endnote>
  <w:endnote w:type="continuationSeparator" w:id="0">
    <w:p w14:paraId="19C8725C" w14:textId="77777777" w:rsidR="006850B1" w:rsidRDefault="00685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5B70B40B" w:rsidR="00CA4FC3" w:rsidRDefault="00F54C24" w:rsidP="00BE366C">
    <w:pPr>
      <w:pStyle w:val="Footer"/>
      <w:tabs>
        <w:tab w:val="left" w:pos="1290"/>
      </w:tabs>
      <w:rPr>
        <w:rFonts w:ascii="Arial" w:hAnsi="Arial" w:cs="Arial"/>
        <w:sz w:val="20"/>
      </w:rPr>
    </w:pPr>
    <w:r w:rsidRPr="00F54C24">
      <w:rPr>
        <w:rFonts w:ascii="Arial" w:hAnsi="Arial" w:cs="Arial"/>
        <w:iCs/>
        <w:sz w:val="20"/>
        <w:lang w:eastAsia="en-GB"/>
      </w:rPr>
      <w:t>NRS15587, Workforce Policy and Engagement Lead (Grade VIII)</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4928D" w14:textId="77777777" w:rsidR="006850B1" w:rsidRDefault="006850B1">
      <w:r>
        <w:separator/>
      </w:r>
    </w:p>
  </w:footnote>
  <w:footnote w:type="continuationSeparator" w:id="0">
    <w:p w14:paraId="178B7779" w14:textId="77777777" w:rsidR="006850B1" w:rsidRDefault="00685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00183A"/>
    <w:multiLevelType w:val="hybridMultilevel"/>
    <w:tmpl w:val="5C4431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13F89BB"/>
    <w:multiLevelType w:val="hybridMultilevel"/>
    <w:tmpl w:val="FFFFFFFF"/>
    <w:lvl w:ilvl="0" w:tplc="E31C5E1E">
      <w:start w:val="1"/>
      <w:numFmt w:val="bullet"/>
      <w:lvlText w:val=""/>
      <w:lvlJc w:val="left"/>
      <w:pPr>
        <w:ind w:left="720" w:hanging="360"/>
      </w:pPr>
      <w:rPr>
        <w:rFonts w:ascii="Symbol" w:hAnsi="Symbol" w:hint="default"/>
      </w:rPr>
    </w:lvl>
    <w:lvl w:ilvl="1" w:tplc="2266EC1A">
      <w:start w:val="1"/>
      <w:numFmt w:val="bullet"/>
      <w:lvlText w:val="o"/>
      <w:lvlJc w:val="left"/>
      <w:pPr>
        <w:ind w:left="1440" w:hanging="360"/>
      </w:pPr>
      <w:rPr>
        <w:rFonts w:ascii="Courier New" w:hAnsi="Courier New" w:hint="default"/>
      </w:rPr>
    </w:lvl>
    <w:lvl w:ilvl="2" w:tplc="3C76D1E2">
      <w:start w:val="1"/>
      <w:numFmt w:val="bullet"/>
      <w:lvlText w:val=""/>
      <w:lvlJc w:val="left"/>
      <w:pPr>
        <w:ind w:left="2160" w:hanging="360"/>
      </w:pPr>
      <w:rPr>
        <w:rFonts w:ascii="Wingdings" w:hAnsi="Wingdings" w:hint="default"/>
      </w:rPr>
    </w:lvl>
    <w:lvl w:ilvl="3" w:tplc="49688078">
      <w:start w:val="1"/>
      <w:numFmt w:val="bullet"/>
      <w:lvlText w:val=""/>
      <w:lvlJc w:val="left"/>
      <w:pPr>
        <w:ind w:left="2880" w:hanging="360"/>
      </w:pPr>
      <w:rPr>
        <w:rFonts w:ascii="Symbol" w:hAnsi="Symbol" w:hint="default"/>
      </w:rPr>
    </w:lvl>
    <w:lvl w:ilvl="4" w:tplc="ECA87EF2">
      <w:start w:val="1"/>
      <w:numFmt w:val="bullet"/>
      <w:lvlText w:val="o"/>
      <w:lvlJc w:val="left"/>
      <w:pPr>
        <w:ind w:left="3600" w:hanging="360"/>
      </w:pPr>
      <w:rPr>
        <w:rFonts w:ascii="Courier New" w:hAnsi="Courier New" w:hint="default"/>
      </w:rPr>
    </w:lvl>
    <w:lvl w:ilvl="5" w:tplc="8C68F784">
      <w:start w:val="1"/>
      <w:numFmt w:val="bullet"/>
      <w:lvlText w:val=""/>
      <w:lvlJc w:val="left"/>
      <w:pPr>
        <w:ind w:left="4320" w:hanging="360"/>
      </w:pPr>
      <w:rPr>
        <w:rFonts w:ascii="Wingdings" w:hAnsi="Wingdings" w:hint="default"/>
      </w:rPr>
    </w:lvl>
    <w:lvl w:ilvl="6" w:tplc="1BF6F13E">
      <w:start w:val="1"/>
      <w:numFmt w:val="bullet"/>
      <w:lvlText w:val=""/>
      <w:lvlJc w:val="left"/>
      <w:pPr>
        <w:ind w:left="5040" w:hanging="360"/>
      </w:pPr>
      <w:rPr>
        <w:rFonts w:ascii="Symbol" w:hAnsi="Symbol" w:hint="default"/>
      </w:rPr>
    </w:lvl>
    <w:lvl w:ilvl="7" w:tplc="68260D72">
      <w:start w:val="1"/>
      <w:numFmt w:val="bullet"/>
      <w:lvlText w:val="o"/>
      <w:lvlJc w:val="left"/>
      <w:pPr>
        <w:ind w:left="5760" w:hanging="360"/>
      </w:pPr>
      <w:rPr>
        <w:rFonts w:ascii="Courier New" w:hAnsi="Courier New" w:hint="default"/>
      </w:rPr>
    </w:lvl>
    <w:lvl w:ilvl="8" w:tplc="2CE8122E">
      <w:start w:val="1"/>
      <w:numFmt w:val="bullet"/>
      <w:lvlText w:val=""/>
      <w:lvlJc w:val="left"/>
      <w:pPr>
        <w:ind w:left="6480" w:hanging="360"/>
      </w:pPr>
      <w:rPr>
        <w:rFonts w:ascii="Wingdings" w:hAnsi="Wingdings" w:hint="default"/>
      </w:rPr>
    </w:lvl>
  </w:abstractNum>
  <w:abstractNum w:abstractNumId="21"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4"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6"/>
  </w:num>
  <w:num w:numId="3" w16cid:durableId="328869080">
    <w:abstractNumId w:val="8"/>
  </w:num>
  <w:num w:numId="4" w16cid:durableId="2081321826">
    <w:abstractNumId w:val="1"/>
  </w:num>
  <w:num w:numId="5" w16cid:durableId="1795252363">
    <w:abstractNumId w:val="19"/>
  </w:num>
  <w:num w:numId="6" w16cid:durableId="2081250230">
    <w:abstractNumId w:val="22"/>
  </w:num>
  <w:num w:numId="7" w16cid:durableId="668560520">
    <w:abstractNumId w:val="10"/>
  </w:num>
  <w:num w:numId="8" w16cid:durableId="764158499">
    <w:abstractNumId w:val="18"/>
  </w:num>
  <w:num w:numId="9" w16cid:durableId="1449422676">
    <w:abstractNumId w:val="3"/>
  </w:num>
  <w:num w:numId="10" w16cid:durableId="502091270">
    <w:abstractNumId w:val="11"/>
  </w:num>
  <w:num w:numId="11" w16cid:durableId="686441559">
    <w:abstractNumId w:val="7"/>
  </w:num>
  <w:num w:numId="12" w16cid:durableId="1437750008">
    <w:abstractNumId w:val="21"/>
  </w:num>
  <w:num w:numId="13" w16cid:durableId="2131627107">
    <w:abstractNumId w:val="17"/>
  </w:num>
  <w:num w:numId="14" w16cid:durableId="883716070">
    <w:abstractNumId w:val="25"/>
  </w:num>
  <w:num w:numId="15" w16cid:durableId="881793532">
    <w:abstractNumId w:val="6"/>
  </w:num>
  <w:num w:numId="16" w16cid:durableId="1713074244">
    <w:abstractNumId w:val="15"/>
  </w:num>
  <w:num w:numId="17" w16cid:durableId="992441674">
    <w:abstractNumId w:val="12"/>
  </w:num>
  <w:num w:numId="18" w16cid:durableId="6569538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4"/>
  </w:num>
  <w:num w:numId="20" w16cid:durableId="1350982865">
    <w:abstractNumId w:val="13"/>
  </w:num>
  <w:num w:numId="21" w16cid:durableId="762452976">
    <w:abstractNumId w:val="23"/>
  </w:num>
  <w:num w:numId="22" w16cid:durableId="947809349">
    <w:abstractNumId w:val="1"/>
  </w:num>
  <w:num w:numId="23" w16cid:durableId="1017928415">
    <w:abstractNumId w:val="0"/>
  </w:num>
  <w:num w:numId="24" w16cid:durableId="2241947">
    <w:abstractNumId w:val="5"/>
  </w:num>
  <w:num w:numId="25" w16cid:durableId="227038150">
    <w:abstractNumId w:val="9"/>
  </w:num>
  <w:num w:numId="26" w16cid:durableId="2075156175">
    <w:abstractNumId w:val="19"/>
  </w:num>
  <w:num w:numId="27" w16cid:durableId="634869914">
    <w:abstractNumId w:val="2"/>
  </w:num>
  <w:num w:numId="28" w16cid:durableId="1065763913">
    <w:abstractNumId w:val="20"/>
  </w:num>
  <w:num w:numId="29" w16cid:durableId="873345606">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6153"/>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850B1"/>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3719B"/>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6C4"/>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4C5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55531"/>
    <w:rsid w:val="00E64232"/>
    <w:rsid w:val="00E70940"/>
    <w:rsid w:val="00E72FCB"/>
    <w:rsid w:val="00EA3486"/>
    <w:rsid w:val="00EA6C01"/>
    <w:rsid w:val="00EB7EC8"/>
    <w:rsid w:val="00EC6AC7"/>
    <w:rsid w:val="00EE0544"/>
    <w:rsid w:val="00EE2EEA"/>
    <w:rsid w:val="00EE4D32"/>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6C8"/>
    <w:rsid w:val="00F46E24"/>
    <w:rsid w:val="00F53B0B"/>
    <w:rsid w:val="00F54C24"/>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E70F9"/>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2050"/>
    <o:shapelayout v:ext="edit">
      <o:idmap v:ext="edit" data="2"/>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F54C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12</Pages>
  <Words>5467</Words>
  <Characters>31164</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36558</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Arleen Cooney</cp:lastModifiedBy>
  <cp:revision>30</cp:revision>
  <cp:lastPrinted>2020-03-25T10:41:00Z</cp:lastPrinted>
  <dcterms:created xsi:type="dcterms:W3CDTF">2023-03-22T09:01:00Z</dcterms:created>
  <dcterms:modified xsi:type="dcterms:W3CDTF">2026-10-22T13:42:00Z</dcterms:modified>
</cp:coreProperties>
</file>