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4D95E" w14:textId="1C6557DC" w:rsidR="7FC74666" w:rsidRDefault="00A80D3B" w:rsidP="7FC74666">
      <w:pPr>
        <w:tabs>
          <w:tab w:val="left" w:pos="3084"/>
          <w:tab w:val="right" w:pos="9026"/>
        </w:tabs>
        <w:ind w:left="-1260"/>
        <w:rPr>
          <w:rFonts w:ascii="Arial" w:eastAsia="Arial" w:hAnsi="Arial" w:cs="Arial"/>
          <w:b/>
          <w:bCs/>
        </w:rPr>
      </w:pPr>
      <w:r>
        <w:rPr>
          <w:rFonts w:ascii="Arial" w:eastAsia="Arial" w:hAnsi="Arial" w:cs="Arial"/>
          <w:b/>
          <w:bCs/>
          <w:noProof/>
        </w:rPr>
        <w:drawing>
          <wp:inline distT="0" distB="0" distL="0" distR="0" wp14:anchorId="692B3217" wp14:editId="2535CF7B">
            <wp:extent cx="1030605" cy="853440"/>
            <wp:effectExtent l="0" t="0" r="0" b="0"/>
            <wp:docPr id="746587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0605" cy="853440"/>
                    </a:xfrm>
                    <a:prstGeom prst="rect">
                      <a:avLst/>
                    </a:prstGeom>
                    <a:noFill/>
                  </pic:spPr>
                </pic:pic>
              </a:graphicData>
            </a:graphic>
          </wp:inline>
        </w:drawing>
      </w:r>
    </w:p>
    <w:p w14:paraId="09692A5E" w14:textId="2438CE90" w:rsidR="00543F98" w:rsidRDefault="146D2B15" w:rsidP="7FC74666">
      <w:pPr>
        <w:tabs>
          <w:tab w:val="left" w:pos="3084"/>
          <w:tab w:val="right" w:pos="9026"/>
        </w:tabs>
        <w:ind w:left="-1260"/>
        <w:jc w:val="right"/>
        <w:rPr>
          <w:rFonts w:ascii="Arial" w:eastAsia="Arial" w:hAnsi="Arial" w:cs="Arial"/>
          <w:b/>
          <w:bCs/>
        </w:rPr>
      </w:pPr>
      <w:r w:rsidRPr="7FC74666">
        <w:rPr>
          <w:rFonts w:ascii="Arial" w:eastAsia="Arial" w:hAnsi="Arial" w:cs="Arial"/>
          <w:b/>
          <w:bCs/>
        </w:rPr>
        <w:t>Grade VII</w:t>
      </w:r>
      <w:r w:rsidR="00A80D3B">
        <w:rPr>
          <w:rFonts w:ascii="Arial" w:eastAsia="Arial" w:hAnsi="Arial" w:cs="Arial"/>
          <w:b/>
          <w:bCs/>
        </w:rPr>
        <w:t>,</w:t>
      </w:r>
      <w:r w:rsidRPr="7FC74666">
        <w:rPr>
          <w:rFonts w:ascii="Arial" w:eastAsia="Arial" w:hAnsi="Arial" w:cs="Arial"/>
          <w:b/>
          <w:bCs/>
        </w:rPr>
        <w:t xml:space="preserve"> Business Manager</w:t>
      </w:r>
    </w:p>
    <w:p w14:paraId="228B00E9" w14:textId="77777777" w:rsidR="00543F98" w:rsidRPr="00FC59B9" w:rsidRDefault="00543F98" w:rsidP="7FC74666">
      <w:pPr>
        <w:ind w:left="-1260"/>
        <w:jc w:val="right"/>
        <w:rPr>
          <w:rFonts w:ascii="Arial" w:eastAsia="Arial" w:hAnsi="Arial" w:cs="Arial"/>
          <w:b/>
          <w:bCs/>
        </w:rPr>
      </w:pPr>
      <w:r w:rsidRPr="7FC74666">
        <w:rPr>
          <w:rFonts w:ascii="Arial" w:eastAsia="Arial" w:hAnsi="Arial" w:cs="Arial"/>
          <w:b/>
          <w:bCs/>
        </w:rPr>
        <w:t>Job Specification &amp; Terms and Conditions</w:t>
      </w:r>
    </w:p>
    <w:p w14:paraId="49AEBD4A" w14:textId="77777777" w:rsidR="00543F98" w:rsidRPr="00FC59B9" w:rsidRDefault="00543F98" w:rsidP="7FC74666">
      <w:pPr>
        <w:jc w:val="both"/>
        <w:rPr>
          <w:rFonts w:ascii="Arial" w:eastAsia="Arial" w:hAnsi="Arial" w:cs="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6674"/>
      </w:tblGrid>
      <w:tr w:rsidR="00543F98" w:rsidRPr="00FC59B9" w14:paraId="4807B6F6" w14:textId="77777777" w:rsidTr="7FC74666">
        <w:trPr>
          <w:trHeight w:val="300"/>
        </w:trPr>
        <w:tc>
          <w:tcPr>
            <w:tcW w:w="1299" w:type="pct"/>
          </w:tcPr>
          <w:p w14:paraId="4FA0A722" w14:textId="3FCA861B" w:rsidR="00543F98" w:rsidRPr="00FC59B9" w:rsidRDefault="15C28DF6" w:rsidP="7FC74666">
            <w:pPr>
              <w:rPr>
                <w:rFonts w:ascii="Arial" w:eastAsia="Arial" w:hAnsi="Arial" w:cs="Arial"/>
                <w:b/>
                <w:bCs/>
              </w:rPr>
            </w:pPr>
            <w:r w:rsidRPr="7FC74666">
              <w:rPr>
                <w:rFonts w:ascii="Arial" w:eastAsia="Arial" w:hAnsi="Arial" w:cs="Arial"/>
                <w:b/>
                <w:bCs/>
              </w:rPr>
              <w:t>Job title, grade code</w:t>
            </w:r>
          </w:p>
        </w:tc>
        <w:tc>
          <w:tcPr>
            <w:tcW w:w="3701" w:type="pct"/>
          </w:tcPr>
          <w:p w14:paraId="2DB92D9A" w14:textId="1BE239AD" w:rsidR="14B29BE4" w:rsidRDefault="00A80D3B" w:rsidP="7FC74666">
            <w:pPr>
              <w:pStyle w:val="Heading7"/>
              <w:rPr>
                <w:rFonts w:eastAsia="Arial" w:cs="Arial"/>
                <w:bCs/>
                <w:sz w:val="20"/>
              </w:rPr>
            </w:pPr>
            <w:r>
              <w:rPr>
                <w:rFonts w:eastAsia="Arial" w:cs="Arial"/>
                <w:bCs/>
                <w:sz w:val="20"/>
              </w:rPr>
              <w:t xml:space="preserve">Grade VII, </w:t>
            </w:r>
            <w:r w:rsidR="14B29BE4" w:rsidRPr="7FC74666">
              <w:rPr>
                <w:rFonts w:eastAsia="Arial" w:cs="Arial"/>
                <w:bCs/>
                <w:sz w:val="20"/>
              </w:rPr>
              <w:t>Business Manager</w:t>
            </w:r>
          </w:p>
          <w:p w14:paraId="60EA6130" w14:textId="5BE2CCC0" w:rsidR="14B29BE4" w:rsidRDefault="14B29BE4" w:rsidP="7FC74666">
            <w:pPr>
              <w:rPr>
                <w:rFonts w:ascii="Arial" w:eastAsia="Arial" w:hAnsi="Arial" w:cs="Arial"/>
              </w:rPr>
            </w:pPr>
            <w:r w:rsidRPr="7FC74666">
              <w:rPr>
                <w:rFonts w:ascii="Arial" w:eastAsia="Arial" w:hAnsi="Arial" w:cs="Arial"/>
              </w:rPr>
              <w:t>(Grade Code: 0582)</w:t>
            </w:r>
          </w:p>
          <w:p w14:paraId="1A2CE988" w14:textId="496A7195" w:rsidR="00543F98" w:rsidRPr="000E06F3" w:rsidRDefault="00543F98" w:rsidP="7FC74666">
            <w:pPr>
              <w:tabs>
                <w:tab w:val="left" w:pos="283"/>
              </w:tabs>
              <w:rPr>
                <w:rFonts w:ascii="Arial" w:eastAsia="Arial" w:hAnsi="Arial" w:cs="Arial"/>
              </w:rPr>
            </w:pPr>
          </w:p>
        </w:tc>
      </w:tr>
      <w:tr w:rsidR="00792F91" w:rsidRPr="00FC59B9" w14:paraId="6531EE8E" w14:textId="77777777" w:rsidTr="7FC74666">
        <w:tc>
          <w:tcPr>
            <w:tcW w:w="1299" w:type="pct"/>
          </w:tcPr>
          <w:p w14:paraId="6B02C9D1" w14:textId="4B4BB322" w:rsidR="00792F91" w:rsidRPr="00FC59B9" w:rsidRDefault="15C28DF6" w:rsidP="7FC74666">
            <w:pPr>
              <w:rPr>
                <w:rFonts w:ascii="Arial" w:eastAsia="Arial" w:hAnsi="Arial" w:cs="Arial"/>
                <w:b/>
                <w:bCs/>
              </w:rPr>
            </w:pPr>
            <w:r w:rsidRPr="7FC74666">
              <w:rPr>
                <w:rFonts w:ascii="Arial" w:eastAsia="Arial" w:hAnsi="Arial" w:cs="Arial"/>
                <w:b/>
                <w:bCs/>
              </w:rPr>
              <w:t>Campaign reference</w:t>
            </w:r>
          </w:p>
        </w:tc>
        <w:tc>
          <w:tcPr>
            <w:tcW w:w="3701" w:type="pct"/>
          </w:tcPr>
          <w:p w14:paraId="5C443F93" w14:textId="77777777" w:rsidR="00792F91" w:rsidRDefault="005E701D" w:rsidP="7FC74666">
            <w:pPr>
              <w:rPr>
                <w:rFonts w:ascii="Arial" w:hAnsi="Arial" w:cs="Arial"/>
                <w:spacing w:val="-3"/>
                <w:lang w:eastAsia="en-US"/>
              </w:rPr>
            </w:pPr>
            <w:r w:rsidRPr="00F7090D">
              <w:rPr>
                <w:rFonts w:ascii="Arial" w:hAnsi="Arial" w:cs="Arial"/>
                <w:spacing w:val="-3"/>
                <w:lang w:eastAsia="en-US"/>
              </w:rPr>
              <w:t>NRS15607</w:t>
            </w:r>
          </w:p>
          <w:p w14:paraId="14323542" w14:textId="0F521D8C" w:rsidR="00F17AEB" w:rsidRPr="005E701D" w:rsidRDefault="00F17AEB" w:rsidP="7FC74666">
            <w:pPr>
              <w:rPr>
                <w:rFonts w:ascii="Arial" w:hAnsi="Arial" w:cs="Arial"/>
                <w:spacing w:val="-3"/>
                <w:lang w:eastAsia="en-US"/>
              </w:rPr>
            </w:pPr>
          </w:p>
        </w:tc>
      </w:tr>
      <w:tr w:rsidR="00792F91" w:rsidRPr="00FC59B9" w14:paraId="4B833EEA" w14:textId="77777777" w:rsidTr="7FC74666">
        <w:tc>
          <w:tcPr>
            <w:tcW w:w="1299" w:type="pct"/>
          </w:tcPr>
          <w:p w14:paraId="3C4299A2" w14:textId="2912FEDD" w:rsidR="00792F91" w:rsidRPr="00FC59B9" w:rsidRDefault="15C28DF6" w:rsidP="7FC74666">
            <w:pPr>
              <w:rPr>
                <w:rFonts w:ascii="Arial" w:eastAsia="Arial" w:hAnsi="Arial" w:cs="Arial"/>
                <w:b/>
                <w:bCs/>
              </w:rPr>
            </w:pPr>
            <w:r w:rsidRPr="7FC74666">
              <w:rPr>
                <w:rFonts w:ascii="Arial" w:eastAsia="Arial" w:hAnsi="Arial" w:cs="Arial"/>
                <w:b/>
                <w:bCs/>
              </w:rPr>
              <w:t>Closing date</w:t>
            </w:r>
          </w:p>
        </w:tc>
        <w:tc>
          <w:tcPr>
            <w:tcW w:w="3701" w:type="pct"/>
          </w:tcPr>
          <w:p w14:paraId="2C6F9187" w14:textId="15BEEC12" w:rsidR="00792F91" w:rsidRPr="00BC1049" w:rsidRDefault="00BC1049" w:rsidP="00261DE4">
            <w:pPr>
              <w:tabs>
                <w:tab w:val="left" w:pos="1440"/>
              </w:tabs>
              <w:rPr>
                <w:rFonts w:ascii="Arial" w:eastAsia="Arial" w:hAnsi="Arial" w:cs="Arial"/>
                <w:color w:val="000000" w:themeColor="text1"/>
              </w:rPr>
            </w:pPr>
            <w:r w:rsidRPr="00BC1049">
              <w:rPr>
                <w:rFonts w:ascii="Arial" w:eastAsia="Arial" w:hAnsi="Arial" w:cs="Arial"/>
                <w:color w:val="000000" w:themeColor="text1"/>
              </w:rPr>
              <w:t>Thursday 29</w:t>
            </w:r>
            <w:r w:rsidRPr="00BC1049">
              <w:rPr>
                <w:rFonts w:ascii="Arial" w:eastAsia="Arial" w:hAnsi="Arial" w:cs="Arial"/>
                <w:color w:val="000000" w:themeColor="text1"/>
                <w:vertAlign w:val="superscript"/>
              </w:rPr>
              <w:t>th</w:t>
            </w:r>
            <w:r w:rsidRPr="00BC1049">
              <w:rPr>
                <w:rFonts w:ascii="Arial" w:eastAsia="Arial" w:hAnsi="Arial" w:cs="Arial"/>
                <w:color w:val="000000" w:themeColor="text1"/>
              </w:rPr>
              <w:t xml:space="preserve"> of October 2026 at 12 PM</w:t>
            </w:r>
          </w:p>
          <w:p w14:paraId="1DC28C0B" w14:textId="1A3633D7" w:rsidR="00261DE4" w:rsidRPr="00FC59B9" w:rsidRDefault="00261DE4" w:rsidP="00261DE4">
            <w:pPr>
              <w:tabs>
                <w:tab w:val="left" w:pos="1440"/>
              </w:tabs>
              <w:rPr>
                <w:rFonts w:ascii="Arial" w:eastAsia="Arial" w:hAnsi="Arial" w:cs="Arial"/>
                <w:color w:val="000099"/>
              </w:rPr>
            </w:pPr>
          </w:p>
        </w:tc>
      </w:tr>
      <w:tr w:rsidR="00792F91" w:rsidRPr="00FC59B9" w14:paraId="2FCE4883" w14:textId="77777777" w:rsidTr="7FC74666">
        <w:tc>
          <w:tcPr>
            <w:tcW w:w="1299" w:type="pct"/>
          </w:tcPr>
          <w:p w14:paraId="05116456" w14:textId="110D70F4" w:rsidR="00792F91" w:rsidRPr="00FC59B9" w:rsidRDefault="15C28DF6" w:rsidP="7FC74666">
            <w:pPr>
              <w:rPr>
                <w:rFonts w:ascii="Arial" w:eastAsia="Arial" w:hAnsi="Arial" w:cs="Arial"/>
                <w:b/>
                <w:bCs/>
              </w:rPr>
            </w:pPr>
            <w:r w:rsidRPr="7FC74666">
              <w:rPr>
                <w:rFonts w:ascii="Arial" w:eastAsia="Arial" w:hAnsi="Arial" w:cs="Arial"/>
                <w:b/>
                <w:bCs/>
              </w:rPr>
              <w:t>Proposed interview date (s)</w:t>
            </w:r>
          </w:p>
        </w:tc>
        <w:tc>
          <w:tcPr>
            <w:tcW w:w="3701" w:type="pct"/>
          </w:tcPr>
          <w:p w14:paraId="1D297E1D" w14:textId="73805189" w:rsidR="00792F91" w:rsidRPr="00FC59B9" w:rsidRDefault="4886C686" w:rsidP="7FC74666">
            <w:pPr>
              <w:pStyle w:val="Heading7"/>
              <w:rPr>
                <w:rFonts w:eastAsia="Arial" w:cs="Arial"/>
                <w:b w:val="0"/>
                <w:sz w:val="20"/>
              </w:rPr>
            </w:pPr>
            <w:r w:rsidRPr="7FC74666">
              <w:rPr>
                <w:rFonts w:eastAsia="Arial" w:cs="Arial"/>
                <w:b w:val="0"/>
                <w:sz w:val="20"/>
              </w:rPr>
              <w:t>Candidates will normally be given at least two weeks' notice of interview. The timescale may be reduced in exceptional circumstances.</w:t>
            </w:r>
          </w:p>
          <w:p w14:paraId="0742FC1B" w14:textId="357679C0" w:rsidR="00111739" w:rsidRPr="00FC59B9" w:rsidRDefault="00111739" w:rsidP="7FC74666">
            <w:pPr>
              <w:rPr>
                <w:rFonts w:ascii="Arial" w:eastAsia="Arial" w:hAnsi="Arial" w:cs="Arial"/>
                <w:color w:val="000099"/>
              </w:rPr>
            </w:pPr>
          </w:p>
        </w:tc>
      </w:tr>
      <w:tr w:rsidR="00792F91" w:rsidRPr="00FC59B9" w14:paraId="6F292485" w14:textId="77777777" w:rsidTr="7FC74666">
        <w:tc>
          <w:tcPr>
            <w:tcW w:w="1299" w:type="pct"/>
          </w:tcPr>
          <w:p w14:paraId="17C0A5FB" w14:textId="2AC4DAA6" w:rsidR="00792F91" w:rsidRPr="00FC59B9" w:rsidRDefault="15C28DF6" w:rsidP="7FC74666">
            <w:pPr>
              <w:rPr>
                <w:rFonts w:ascii="Arial" w:eastAsia="Arial" w:hAnsi="Arial" w:cs="Arial"/>
                <w:b/>
                <w:bCs/>
              </w:rPr>
            </w:pPr>
            <w:r w:rsidRPr="7FC74666">
              <w:rPr>
                <w:rFonts w:ascii="Arial" w:eastAsia="Arial" w:hAnsi="Arial" w:cs="Arial"/>
                <w:b/>
                <w:bCs/>
              </w:rPr>
              <w:t>Taking up appointment</w:t>
            </w:r>
          </w:p>
        </w:tc>
        <w:tc>
          <w:tcPr>
            <w:tcW w:w="3701" w:type="pct"/>
          </w:tcPr>
          <w:p w14:paraId="54AC403C" w14:textId="77777777" w:rsidR="00792F91" w:rsidRPr="00FC59B9" w:rsidRDefault="36E6EE5E" w:rsidP="7FC74666">
            <w:pPr>
              <w:rPr>
                <w:rFonts w:ascii="Arial" w:eastAsia="Arial" w:hAnsi="Arial" w:cs="Arial"/>
              </w:rPr>
            </w:pPr>
            <w:r w:rsidRPr="7FC74666">
              <w:rPr>
                <w:rFonts w:ascii="Arial" w:eastAsia="Arial" w:hAnsi="Arial" w:cs="Arial"/>
              </w:rPr>
              <w:t>A start date will be indicated at job offer stage.</w:t>
            </w:r>
          </w:p>
        </w:tc>
      </w:tr>
      <w:tr w:rsidR="00792F91" w:rsidRPr="00FC59B9" w14:paraId="00B58942" w14:textId="77777777" w:rsidTr="7FC74666">
        <w:tc>
          <w:tcPr>
            <w:tcW w:w="1299" w:type="pct"/>
          </w:tcPr>
          <w:p w14:paraId="186B03A5" w14:textId="211AB6A9" w:rsidR="00792F91" w:rsidRPr="00FC59B9" w:rsidRDefault="15C28DF6" w:rsidP="7FC74666">
            <w:pPr>
              <w:rPr>
                <w:rFonts w:ascii="Arial" w:eastAsia="Arial" w:hAnsi="Arial" w:cs="Arial"/>
                <w:b/>
                <w:bCs/>
              </w:rPr>
            </w:pPr>
            <w:r w:rsidRPr="7FC74666">
              <w:rPr>
                <w:rFonts w:ascii="Arial" w:eastAsia="Arial" w:hAnsi="Arial" w:cs="Arial"/>
                <w:b/>
                <w:bCs/>
              </w:rPr>
              <w:t>Location of post</w:t>
            </w:r>
          </w:p>
        </w:tc>
        <w:tc>
          <w:tcPr>
            <w:tcW w:w="3701" w:type="pct"/>
          </w:tcPr>
          <w:p w14:paraId="650BFCDA" w14:textId="69601E6F" w:rsidR="00792F91" w:rsidRDefault="00A80D3B" w:rsidP="7FC74666">
            <w:pPr>
              <w:rPr>
                <w:rFonts w:ascii="Arial" w:eastAsia="Arial" w:hAnsi="Arial" w:cs="Arial"/>
              </w:rPr>
            </w:pPr>
            <w:r w:rsidRPr="00A80D3B">
              <w:rPr>
                <w:rFonts w:ascii="Arial" w:eastAsia="Arial" w:hAnsi="Arial" w:cs="Arial"/>
                <w:iCs/>
              </w:rPr>
              <w:t xml:space="preserve">There is currently 1 </w:t>
            </w:r>
            <w:r>
              <w:rPr>
                <w:rFonts w:ascii="Arial" w:eastAsia="Arial" w:hAnsi="Arial" w:cs="Arial"/>
                <w:bCs/>
                <w:iCs/>
              </w:rPr>
              <w:t xml:space="preserve">permanent, </w:t>
            </w:r>
            <w:r w:rsidRPr="00A80D3B">
              <w:rPr>
                <w:rFonts w:ascii="Arial" w:eastAsia="Arial" w:hAnsi="Arial" w:cs="Arial"/>
                <w:bCs/>
                <w:iCs/>
              </w:rPr>
              <w:t>whole-time</w:t>
            </w:r>
            <w:r>
              <w:rPr>
                <w:rFonts w:ascii="Arial" w:eastAsia="Arial" w:hAnsi="Arial" w:cs="Arial"/>
                <w:bCs/>
                <w:iCs/>
              </w:rPr>
              <w:t xml:space="preserve"> </w:t>
            </w:r>
            <w:r w:rsidRPr="00A80D3B">
              <w:rPr>
                <w:rFonts w:ascii="Arial" w:eastAsia="Arial" w:hAnsi="Arial" w:cs="Arial"/>
                <w:iCs/>
              </w:rPr>
              <w:t>vacancy available in HSE</w:t>
            </w:r>
            <w:r>
              <w:rPr>
                <w:rFonts w:ascii="Arial" w:eastAsia="Arial" w:hAnsi="Arial" w:cs="Arial"/>
                <w:iCs/>
              </w:rPr>
              <w:t xml:space="preserve"> </w:t>
            </w:r>
            <w:r>
              <w:rPr>
                <w:rFonts w:ascii="Arial" w:eastAsia="Arial" w:hAnsi="Arial" w:cs="Arial"/>
              </w:rPr>
              <w:t xml:space="preserve">Strategic Health Infrastructure &amp; Capital Delivery, </w:t>
            </w:r>
            <w:r w:rsidRPr="00A80D3B">
              <w:rPr>
                <w:rFonts w:ascii="Arial" w:eastAsia="Arial" w:hAnsi="Arial" w:cs="Arial"/>
              </w:rPr>
              <w:t>Block 2, St Finbarr’s Hospital, Douglas Road, Cork</w:t>
            </w:r>
          </w:p>
          <w:p w14:paraId="700F54D6" w14:textId="77777777" w:rsidR="00A80D3B" w:rsidRDefault="00A80D3B" w:rsidP="7FC74666">
            <w:pPr>
              <w:rPr>
                <w:rFonts w:ascii="Arial" w:eastAsia="Arial" w:hAnsi="Arial" w:cs="Arial"/>
              </w:rPr>
            </w:pPr>
          </w:p>
          <w:p w14:paraId="54EF7056" w14:textId="17C06904" w:rsidR="00A80D3B" w:rsidRPr="00FC59B9" w:rsidRDefault="00A80D3B" w:rsidP="7FC74666">
            <w:pPr>
              <w:rPr>
                <w:rFonts w:ascii="Arial" w:eastAsia="Arial" w:hAnsi="Arial" w:cs="Arial"/>
              </w:rPr>
            </w:pPr>
            <w:r w:rsidRPr="00A80D3B">
              <w:rPr>
                <w:rFonts w:ascii="Arial" w:eastAsia="Arial" w:hAnsi="Arial" w:cs="Arial"/>
              </w:rPr>
              <w:t xml:space="preserve">A panel may be formed as a result of this campaign for </w:t>
            </w:r>
            <w:r w:rsidRPr="00F17AEB">
              <w:rPr>
                <w:rFonts w:ascii="Arial" w:eastAsia="Arial" w:hAnsi="Arial" w:cs="Arial"/>
                <w:b/>
                <w:bCs/>
                <w:iCs/>
              </w:rPr>
              <w:t>Grade VII, Business Manager, Strategic Health Infrastructure &amp; Capital Delivery</w:t>
            </w:r>
            <w:r w:rsidR="001D03D1">
              <w:rPr>
                <w:rFonts w:ascii="Arial" w:eastAsia="Arial" w:hAnsi="Arial" w:cs="Arial"/>
                <w:b/>
                <w:bCs/>
                <w:iCs/>
              </w:rPr>
              <w:t xml:space="preserve">, </w:t>
            </w:r>
            <w:r w:rsidR="001D03D1" w:rsidRPr="00F17AEB">
              <w:rPr>
                <w:rFonts w:ascii="Arial" w:eastAsia="Arial" w:hAnsi="Arial" w:cs="Arial"/>
                <w:b/>
                <w:bCs/>
                <w:iCs/>
              </w:rPr>
              <w:t>HSE South West</w:t>
            </w:r>
            <w:r>
              <w:rPr>
                <w:rFonts w:ascii="Arial" w:eastAsia="Arial" w:hAnsi="Arial" w:cs="Arial"/>
                <w:iCs/>
              </w:rPr>
              <w:t xml:space="preserve"> </w:t>
            </w:r>
            <w:r w:rsidRPr="00A80D3B">
              <w:rPr>
                <w:rFonts w:ascii="Arial" w:eastAsia="Arial" w:hAnsi="Arial" w:cs="Arial"/>
              </w:rPr>
              <w:t>from which current and future, permanent and specified purpose vacancies of full or part-time duration may be filled.</w:t>
            </w:r>
          </w:p>
        </w:tc>
      </w:tr>
      <w:tr w:rsidR="00792F91" w:rsidRPr="00FC59B9" w14:paraId="1669EECD" w14:textId="77777777" w:rsidTr="7FC74666">
        <w:tc>
          <w:tcPr>
            <w:tcW w:w="1299" w:type="pct"/>
          </w:tcPr>
          <w:p w14:paraId="4F5F5FAC" w14:textId="1CEBB42E" w:rsidR="00792F91" w:rsidRPr="00FC59B9" w:rsidRDefault="15C28DF6" w:rsidP="7FC74666">
            <w:pPr>
              <w:rPr>
                <w:rFonts w:ascii="Arial" w:eastAsia="Arial" w:hAnsi="Arial" w:cs="Arial"/>
                <w:b/>
                <w:bCs/>
              </w:rPr>
            </w:pPr>
            <w:r w:rsidRPr="7FC74666">
              <w:rPr>
                <w:rFonts w:ascii="Arial" w:eastAsia="Arial" w:hAnsi="Arial" w:cs="Arial"/>
                <w:b/>
                <w:bCs/>
              </w:rPr>
              <w:t xml:space="preserve">Informal enquiries </w:t>
            </w:r>
          </w:p>
        </w:tc>
        <w:tc>
          <w:tcPr>
            <w:tcW w:w="3701" w:type="pct"/>
          </w:tcPr>
          <w:p w14:paraId="0A435118" w14:textId="51D4A97B" w:rsidR="00A80D3B" w:rsidRPr="00A80D3B" w:rsidRDefault="00A80D3B" w:rsidP="00A80D3B">
            <w:pPr>
              <w:rPr>
                <w:rFonts w:ascii="Arial" w:eastAsia="Arial" w:hAnsi="Arial" w:cs="Arial"/>
              </w:rPr>
            </w:pPr>
            <w:r w:rsidRPr="00A80D3B">
              <w:rPr>
                <w:rFonts w:ascii="Arial" w:eastAsia="Arial" w:hAnsi="Arial" w:cs="Arial"/>
              </w:rPr>
              <w:t xml:space="preserve">We welcome enquiries about the role. </w:t>
            </w:r>
          </w:p>
          <w:p w14:paraId="538AADF4" w14:textId="139001C6" w:rsidR="00A80D3B" w:rsidRPr="00A80D3B" w:rsidRDefault="00A80D3B" w:rsidP="00A80D3B">
            <w:pPr>
              <w:rPr>
                <w:rFonts w:ascii="Arial" w:eastAsia="Arial" w:hAnsi="Arial" w:cs="Arial"/>
              </w:rPr>
            </w:pPr>
            <w:r w:rsidRPr="00A80D3B">
              <w:rPr>
                <w:rFonts w:ascii="Arial" w:eastAsia="Arial" w:hAnsi="Arial" w:cs="Arial"/>
              </w:rPr>
              <w:t xml:space="preserve">Contact </w:t>
            </w:r>
            <w:r w:rsidRPr="00A80D3B">
              <w:rPr>
                <w:rFonts w:ascii="Arial" w:eastAsia="Arial" w:hAnsi="Arial" w:cs="Arial"/>
                <w:b/>
                <w:bCs/>
              </w:rPr>
              <w:t>Teresa Harte</w:t>
            </w:r>
            <w:r w:rsidRPr="00A80D3B">
              <w:rPr>
                <w:rFonts w:ascii="Arial" w:eastAsia="Arial" w:hAnsi="Arial" w:cs="Arial"/>
              </w:rPr>
              <w:t xml:space="preserve"> for further information about the role</w:t>
            </w:r>
            <w:r>
              <w:rPr>
                <w:rFonts w:ascii="Arial" w:eastAsia="Arial" w:hAnsi="Arial" w:cs="Arial"/>
              </w:rPr>
              <w:t>:</w:t>
            </w:r>
          </w:p>
          <w:p w14:paraId="0A40583D" w14:textId="77777777" w:rsidR="00A80D3B" w:rsidRPr="00A80D3B" w:rsidRDefault="00A80D3B" w:rsidP="00A80D3B">
            <w:pPr>
              <w:rPr>
                <w:rFonts w:ascii="Arial" w:eastAsia="Arial" w:hAnsi="Arial" w:cs="Arial"/>
              </w:rPr>
            </w:pPr>
          </w:p>
          <w:p w14:paraId="6610EB29" w14:textId="623EE4E0" w:rsidR="00A80D3B" w:rsidRPr="00A80D3B" w:rsidRDefault="00A80D3B" w:rsidP="00A80D3B">
            <w:pPr>
              <w:rPr>
                <w:rFonts w:ascii="Arial" w:eastAsia="Arial" w:hAnsi="Arial" w:cs="Arial"/>
              </w:rPr>
            </w:pPr>
            <w:r w:rsidRPr="00A80D3B">
              <w:rPr>
                <w:rFonts w:ascii="Arial" w:eastAsia="Arial" w:hAnsi="Arial" w:cs="Arial"/>
              </w:rPr>
              <w:t xml:space="preserve">Email: </w:t>
            </w:r>
            <w:hyperlink r:id="rId12" w:history="1">
              <w:r w:rsidRPr="0011027C">
                <w:rPr>
                  <w:rStyle w:val="Hyperlink"/>
                  <w:rFonts w:ascii="Arial" w:eastAsia="Arial" w:hAnsi="Arial" w:cs="Arial"/>
                </w:rPr>
                <w:t>Teresa.harte@hse.ie</w:t>
              </w:r>
            </w:hyperlink>
            <w:r>
              <w:rPr>
                <w:rFonts w:ascii="Arial" w:eastAsia="Arial" w:hAnsi="Arial" w:cs="Arial"/>
              </w:rPr>
              <w:t xml:space="preserve"> </w:t>
            </w:r>
          </w:p>
          <w:p w14:paraId="7D69F695" w14:textId="676D4168" w:rsidR="00F17AEB" w:rsidRPr="00A80D3B" w:rsidRDefault="00F17AEB" w:rsidP="00F17AEB">
            <w:pPr>
              <w:rPr>
                <w:rFonts w:ascii="Arial" w:eastAsia="Arial" w:hAnsi="Arial" w:cs="Arial"/>
              </w:rPr>
            </w:pPr>
            <w:r>
              <w:rPr>
                <w:rFonts w:ascii="Arial" w:eastAsia="Arial" w:hAnsi="Arial" w:cs="Arial"/>
              </w:rPr>
              <w:t>Mobile</w:t>
            </w:r>
            <w:r w:rsidRPr="00A80D3B">
              <w:rPr>
                <w:rFonts w:ascii="Arial" w:eastAsia="Arial" w:hAnsi="Arial" w:cs="Arial"/>
              </w:rPr>
              <w:t>: 087 0993876</w:t>
            </w:r>
          </w:p>
          <w:p w14:paraId="53559CB7" w14:textId="12833F79" w:rsidR="0068735E" w:rsidRPr="00FC59B9" w:rsidRDefault="0068735E" w:rsidP="7FC74666">
            <w:pPr>
              <w:rPr>
                <w:rFonts w:ascii="Arial" w:eastAsia="Arial" w:hAnsi="Arial" w:cs="Arial"/>
                <w:color w:val="000099"/>
              </w:rPr>
            </w:pPr>
          </w:p>
        </w:tc>
      </w:tr>
      <w:tr w:rsidR="00C04A11" w:rsidRPr="00FC59B9" w14:paraId="0970BC66" w14:textId="77777777" w:rsidTr="7FC74666">
        <w:tc>
          <w:tcPr>
            <w:tcW w:w="1299" w:type="pct"/>
          </w:tcPr>
          <w:p w14:paraId="19A2225A" w14:textId="59C21F75" w:rsidR="00C04A11" w:rsidRPr="00DE0090" w:rsidRDefault="712C3232" w:rsidP="7FC74666">
            <w:pPr>
              <w:rPr>
                <w:rFonts w:ascii="Arial" w:eastAsia="Arial" w:hAnsi="Arial" w:cs="Arial"/>
                <w:b/>
                <w:bCs/>
              </w:rPr>
            </w:pPr>
            <w:r w:rsidRPr="7FC74666">
              <w:rPr>
                <w:rFonts w:ascii="Arial" w:eastAsia="Arial" w:hAnsi="Arial" w:cs="Arial"/>
                <w:b/>
                <w:bCs/>
              </w:rPr>
              <w:t xml:space="preserve">Reasonable Accommodations </w:t>
            </w:r>
          </w:p>
        </w:tc>
        <w:tc>
          <w:tcPr>
            <w:tcW w:w="3701" w:type="pct"/>
          </w:tcPr>
          <w:p w14:paraId="636D0D98" w14:textId="30780466" w:rsidR="00C04A11" w:rsidRPr="00DE0090" w:rsidRDefault="712C3232" w:rsidP="7FC74666">
            <w:pPr>
              <w:spacing w:line="276" w:lineRule="auto"/>
              <w:rPr>
                <w:rFonts w:ascii="Arial" w:eastAsia="Arial" w:hAnsi="Arial" w:cs="Arial"/>
                <w:lang w:eastAsia="en-US"/>
              </w:rPr>
            </w:pPr>
            <w:r w:rsidRPr="7FC74666">
              <w:rPr>
                <w:rFonts w:ascii="Arial" w:eastAsia="Arial" w:hAnsi="Arial" w:cs="Arial"/>
              </w:rPr>
              <w:t xml:space="preserve">Candidates who require a Reasonable Accommodation/s to support their participation, at any stage, in the recruitment and selection process, should email </w:t>
            </w:r>
            <w:hyperlink r:id="rId13">
              <w:r w:rsidR="08EBE4EE" w:rsidRPr="7FC74666">
                <w:rPr>
                  <w:rStyle w:val="Hyperlink"/>
                  <w:rFonts w:ascii="Arial" w:eastAsia="Arial" w:hAnsi="Arial" w:cs="Arial"/>
                </w:rPr>
                <w:t>recruitmanagement@hse.ie</w:t>
              </w:r>
            </w:hyperlink>
            <w:r w:rsidR="08EBE4EE" w:rsidRPr="7FC74666">
              <w:rPr>
                <w:rFonts w:ascii="Arial" w:eastAsia="Arial" w:hAnsi="Arial" w:cs="Arial"/>
              </w:rPr>
              <w:t xml:space="preserve"> </w:t>
            </w:r>
            <w:r w:rsidRPr="7FC74666">
              <w:rPr>
                <w:rFonts w:ascii="Arial" w:eastAsia="Arial" w:hAnsi="Arial" w:cs="Arial"/>
              </w:rPr>
              <w:t xml:space="preserve"> </w:t>
            </w:r>
          </w:p>
          <w:p w14:paraId="7C0C9302" w14:textId="073DA845" w:rsidR="00C04A11" w:rsidRPr="00DE0090" w:rsidRDefault="00C04A11" w:rsidP="7FC74666">
            <w:pPr>
              <w:rPr>
                <w:rFonts w:ascii="Arial" w:eastAsia="Arial" w:hAnsi="Arial" w:cs="Arial"/>
                <w:color w:val="000099"/>
              </w:rPr>
            </w:pPr>
          </w:p>
        </w:tc>
      </w:tr>
      <w:tr w:rsidR="00EB067F" w:rsidRPr="00FC59B9" w14:paraId="03188742" w14:textId="77777777" w:rsidTr="7FC74666">
        <w:tc>
          <w:tcPr>
            <w:tcW w:w="1299" w:type="pct"/>
          </w:tcPr>
          <w:p w14:paraId="78FAEB89" w14:textId="5E12B67B" w:rsidR="00EB067F" w:rsidRPr="00FC59B9" w:rsidRDefault="50DF301A" w:rsidP="7FC74666">
            <w:pPr>
              <w:rPr>
                <w:rFonts w:ascii="Arial" w:eastAsia="Arial" w:hAnsi="Arial" w:cs="Arial"/>
                <w:b/>
                <w:bCs/>
              </w:rPr>
            </w:pPr>
            <w:r w:rsidRPr="7FC74666">
              <w:rPr>
                <w:rFonts w:ascii="Arial" w:eastAsia="Arial" w:hAnsi="Arial" w:cs="Arial"/>
                <w:b/>
                <w:bCs/>
              </w:rPr>
              <w:t>Details of service</w:t>
            </w:r>
          </w:p>
          <w:p w14:paraId="4D2AE865" w14:textId="77777777" w:rsidR="00EB067F" w:rsidRPr="00FC59B9" w:rsidRDefault="00EB067F" w:rsidP="7FC74666">
            <w:pPr>
              <w:rPr>
                <w:rFonts w:ascii="Arial" w:eastAsia="Arial" w:hAnsi="Arial" w:cs="Arial"/>
                <w:b/>
                <w:bCs/>
              </w:rPr>
            </w:pPr>
          </w:p>
        </w:tc>
        <w:tc>
          <w:tcPr>
            <w:tcW w:w="3701" w:type="pct"/>
          </w:tcPr>
          <w:p w14:paraId="55EB5312" w14:textId="10A6CCF3"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Background on Strategic Health Infrastructure &amp; Capital Delivery:</w:t>
            </w:r>
          </w:p>
          <w:p w14:paraId="60ADABC5" w14:textId="6DDB5AB9" w:rsidR="00EB067F" w:rsidRPr="0019432E" w:rsidRDefault="00EB067F" w:rsidP="7FC74666">
            <w:pPr>
              <w:jc w:val="both"/>
              <w:rPr>
                <w:rFonts w:ascii="Arial" w:eastAsia="Arial" w:hAnsi="Arial" w:cs="Arial"/>
                <w:color w:val="000000" w:themeColor="text1"/>
              </w:rPr>
            </w:pPr>
          </w:p>
          <w:p w14:paraId="7B8277A0" w14:textId="39AEDB1B"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The HSE is responsible for the planning and delivery of health, social and personal services across the full range of care programmes in the Irish healthcare system. It employs some 140,600 staff and has an annual operating budget of over €23bn.</w:t>
            </w:r>
          </w:p>
          <w:p w14:paraId="625184B0" w14:textId="42316CC6" w:rsidR="00EB067F" w:rsidRPr="0019432E" w:rsidRDefault="00EB067F" w:rsidP="7FC74666">
            <w:pPr>
              <w:jc w:val="both"/>
              <w:rPr>
                <w:rFonts w:ascii="Arial" w:eastAsia="Arial" w:hAnsi="Arial" w:cs="Arial"/>
                <w:color w:val="000000" w:themeColor="text1"/>
              </w:rPr>
            </w:pPr>
          </w:p>
          <w:p w14:paraId="72EC77F1" w14:textId="273502A9"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The HSE’s estate comprises some 4,000 buildings on 2,500 sites. The HSE’s annual capital budget is some €1.343Bn in 2026 to facilitate the delivery of a range capital projects to support and enable a wide range of healthcare programmes. Examples of these include Primary Care Centres, Community Nursing Units (CNUs), Enhanced Community Care (ECC) projects, ambulance bases and new fleet, a fire safety and infrastructure risk programme, new Diagnostic equipment, completion of the new National Children’s Hospital, the New National Maternity Hospital, additional acute hospital and community beds right across the country, oncology projects, new critical care beds and planning for the next phase of the Critical Care Strategy as well as new surgical hubs and new Elective Hospitals.</w:t>
            </w:r>
          </w:p>
          <w:p w14:paraId="30427ACB" w14:textId="52E74E57" w:rsidR="00EB067F" w:rsidRPr="0019432E" w:rsidRDefault="00EB067F" w:rsidP="7FC74666">
            <w:pPr>
              <w:jc w:val="both"/>
              <w:rPr>
                <w:rFonts w:ascii="Arial" w:eastAsia="Arial" w:hAnsi="Arial" w:cs="Arial"/>
                <w:color w:val="000000" w:themeColor="text1"/>
              </w:rPr>
            </w:pPr>
          </w:p>
          <w:p w14:paraId="0D1B834D" w14:textId="5B8E1ED5"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The healthcare estate is a key resource supporting the delivery of quality healthcare. Effective management of the estate is central to providing a quality and safe environment for both users and staff. Ensuring value for money in respect of developing and operating the healthcare estate is a key priority for the HSE.</w:t>
            </w:r>
          </w:p>
          <w:p w14:paraId="434EF7FD" w14:textId="4A766A7D" w:rsidR="00EB067F" w:rsidRPr="0019432E" w:rsidRDefault="00EB067F" w:rsidP="7FC74666">
            <w:pPr>
              <w:jc w:val="both"/>
              <w:rPr>
                <w:rFonts w:ascii="Arial" w:eastAsia="Arial" w:hAnsi="Arial" w:cs="Arial"/>
                <w:color w:val="000000" w:themeColor="text1"/>
              </w:rPr>
            </w:pPr>
          </w:p>
          <w:p w14:paraId="642C9754" w14:textId="6B852E25"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 xml:space="preserve">The Strategic Health Infrastructure &amp; Capital Delivery function is being established as part of the restructuring of the HSE and enhances the previous Capital &amp; Estates department.  This new function will serve as a centre-led and service-driven strategic function, delivering health infrastructure within the new regional HSE structure. </w:t>
            </w:r>
          </w:p>
          <w:p w14:paraId="4A3D911C" w14:textId="5F2933F9" w:rsidR="00EB067F" w:rsidRPr="0019432E" w:rsidRDefault="00EB067F" w:rsidP="7FC74666">
            <w:pPr>
              <w:jc w:val="both"/>
              <w:rPr>
                <w:rFonts w:ascii="Arial" w:eastAsia="Arial" w:hAnsi="Arial" w:cs="Arial"/>
                <w:color w:val="000000" w:themeColor="text1"/>
              </w:rPr>
            </w:pPr>
          </w:p>
          <w:p w14:paraId="526AB23A" w14:textId="7A74A05D"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 xml:space="preserve">It will be tasked with the delivery of the national capital programme, asset management including the management of the HSE’s property portfolio, healthcare planning, construction sector procurement and development of sustainable infrastructure. It provides a range of professional, technical, project management, and related services in respect of the procurement, development, operation and maintenance of the health service’s physical infrastructure, which includes buildings, plant and equipment. </w:t>
            </w:r>
          </w:p>
          <w:p w14:paraId="13618969" w14:textId="1799B254" w:rsidR="00EB067F" w:rsidRPr="0019432E" w:rsidRDefault="00EB067F" w:rsidP="7FC74666">
            <w:pPr>
              <w:jc w:val="both"/>
              <w:rPr>
                <w:rFonts w:ascii="Arial" w:eastAsia="Arial" w:hAnsi="Arial" w:cs="Arial"/>
                <w:color w:val="000000" w:themeColor="text1"/>
              </w:rPr>
            </w:pPr>
          </w:p>
          <w:p w14:paraId="09785D6E" w14:textId="1E46AE63"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The services provided include briefing, specification, design, project management, procurement, contract implementation, equipping and commissioning associated with major and minor capital building and refurbishment works, together with risk and asset management, property services, fire protection, Health and Safety, etc. The function oversees the development and delivery of key strategic priorities in line with the HSE’s Capital Plan including a number of large-scale capital programmes. The function ensures compliance with Planning, Building Control, Environmental, Health and Safety legislation and policies in relation to the buildings and infrastructure.</w:t>
            </w:r>
          </w:p>
          <w:p w14:paraId="31B719D9" w14:textId="1D925A08" w:rsidR="00EB067F" w:rsidRPr="0019432E" w:rsidRDefault="00EB067F" w:rsidP="7FC74666">
            <w:pPr>
              <w:jc w:val="both"/>
              <w:rPr>
                <w:rFonts w:ascii="Arial" w:eastAsia="Arial" w:hAnsi="Arial" w:cs="Arial"/>
                <w:color w:val="000000" w:themeColor="text1"/>
              </w:rPr>
            </w:pPr>
          </w:p>
          <w:p w14:paraId="63C7739D" w14:textId="5C87E66E"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Within this new function there will be three pillars reporting to the National Director of Strategic Health Infrastructure and Capital Delivery. These are:</w:t>
            </w:r>
          </w:p>
          <w:p w14:paraId="06FCFCB0" w14:textId="781AF0B7" w:rsidR="00EB067F" w:rsidRPr="0019432E" w:rsidRDefault="00EB067F" w:rsidP="7FC74666">
            <w:pPr>
              <w:jc w:val="both"/>
              <w:rPr>
                <w:rFonts w:ascii="Arial" w:eastAsia="Arial" w:hAnsi="Arial" w:cs="Arial"/>
                <w:color w:val="000000" w:themeColor="text1"/>
              </w:rPr>
            </w:pPr>
          </w:p>
          <w:p w14:paraId="6429D9A1" w14:textId="2BD098DA"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1.</w:t>
            </w:r>
            <w:r w:rsidR="00EB067F">
              <w:tab/>
            </w:r>
            <w:r w:rsidRPr="7FC74666">
              <w:rPr>
                <w:rFonts w:ascii="Arial" w:eastAsia="Arial" w:hAnsi="Arial" w:cs="Arial"/>
                <w:color w:val="000000" w:themeColor="text1"/>
                <w:lang w:val="en-IE"/>
              </w:rPr>
              <w:t xml:space="preserve">Capital Delivery Pillar </w:t>
            </w:r>
          </w:p>
          <w:p w14:paraId="6028FE40" w14:textId="2E335A1D"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 xml:space="preserve">This pillar is a delivery and implementation service function, supporting the Health Regions with the planning, scoping and delivery of Capital infrastructure (excluding those capital projects deemed to be delivered by Major Capital Delivery Pillar). Regional Capital &amp; infrastructure Planning, that is nationally aligned, is critical to the successful asset management and capital delivery.  </w:t>
            </w:r>
          </w:p>
          <w:p w14:paraId="1D6D8F87" w14:textId="241AD303"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This pillar will provide a significant support to the Health Regions to ensure prioritised Regional Capital Investment Plans are completed and kept updated. As part of the asset management and future capital investment planning the utilisation of existing assets and strategic alignment must be taken into account when planning and prioritising Capital Projects regionally. Regional teams are also tasked with asset management including maintenance (current areas of responsibility and potential future expanded areas), local property management and risk mitigation.</w:t>
            </w:r>
          </w:p>
          <w:p w14:paraId="445E651D" w14:textId="32135DD9" w:rsidR="00EB067F" w:rsidRPr="0019432E" w:rsidRDefault="00EB067F" w:rsidP="7FC74666">
            <w:pPr>
              <w:jc w:val="both"/>
              <w:rPr>
                <w:rFonts w:ascii="Arial" w:eastAsia="Arial" w:hAnsi="Arial" w:cs="Arial"/>
                <w:color w:val="000000" w:themeColor="text1"/>
              </w:rPr>
            </w:pPr>
          </w:p>
          <w:p w14:paraId="6BD28790" w14:textId="14B13E6B"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This pillar will be the responsibility of National Director, Capital Delivery Pillar.</w:t>
            </w:r>
          </w:p>
          <w:p w14:paraId="75DE7516" w14:textId="65637DE9" w:rsidR="00EB067F" w:rsidRPr="0019432E" w:rsidRDefault="00EB067F" w:rsidP="7FC74666">
            <w:pPr>
              <w:jc w:val="both"/>
              <w:rPr>
                <w:rFonts w:ascii="Arial" w:eastAsia="Arial" w:hAnsi="Arial" w:cs="Arial"/>
                <w:color w:val="000000" w:themeColor="text1"/>
              </w:rPr>
            </w:pPr>
          </w:p>
          <w:p w14:paraId="70ECE958" w14:textId="629D1571"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2.</w:t>
            </w:r>
            <w:r w:rsidR="00EB067F">
              <w:tab/>
            </w:r>
            <w:r w:rsidRPr="7FC74666">
              <w:rPr>
                <w:rFonts w:ascii="Arial" w:eastAsia="Arial" w:hAnsi="Arial" w:cs="Arial"/>
                <w:color w:val="000000" w:themeColor="text1"/>
                <w:lang w:val="en-IE"/>
              </w:rPr>
              <w:t>Strategic Health Infrastructure Pillar</w:t>
            </w:r>
          </w:p>
          <w:p w14:paraId="536C2644" w14:textId="17A91E33"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 xml:space="preserve">The focus of this pillar is to provide comprehensive central support and oversight across all facets of infrastructure strategy, policy and prioritisation in a way that is clinically and service led. It will also establish and drive consistency of approach, design standardisation, and provide significant central support and assurance to the Capital Delivery pillar. </w:t>
            </w:r>
            <w:r w:rsidRPr="7FC74666">
              <w:rPr>
                <w:rFonts w:ascii="Arial" w:eastAsia="Arial" w:hAnsi="Arial" w:cs="Arial"/>
                <w:color w:val="000000" w:themeColor="text1"/>
                <w:lang w:val="en-IE"/>
              </w:rPr>
              <w:lastRenderedPageBreak/>
              <w:t xml:space="preserve">This Pillar, in conjunction with the two other Pillars within Strategic Health Infrastructure, will be responsible for the central management of the HSE’s annual Capital Plan, the National Capital Planning Governance Groups and the Property Governance Groups.  This pillar in conjunction with the other pillars provide a leadership role in the public sector by playing its part in Ireland's decarbonisation journey and taking on an evolving role in helping to address the health impacts of climate change.  </w:t>
            </w:r>
          </w:p>
          <w:p w14:paraId="244FCACD" w14:textId="79FBD7C6"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 xml:space="preserve">   </w:t>
            </w:r>
          </w:p>
          <w:p w14:paraId="1EB3B664" w14:textId="7BC56B31"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 xml:space="preserve">   </w:t>
            </w:r>
          </w:p>
          <w:p w14:paraId="3A422456" w14:textId="72D7C862"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This pillar will be the responsibility of National Director, Strategic Health Infrastructure Pillar.</w:t>
            </w:r>
          </w:p>
          <w:p w14:paraId="313BDAE7" w14:textId="070A4DC2" w:rsidR="00EB067F" w:rsidRPr="0019432E" w:rsidRDefault="00EB067F" w:rsidP="7FC74666">
            <w:pPr>
              <w:jc w:val="both"/>
              <w:rPr>
                <w:rFonts w:ascii="Arial" w:eastAsia="Arial" w:hAnsi="Arial" w:cs="Arial"/>
                <w:color w:val="000000" w:themeColor="text1"/>
              </w:rPr>
            </w:pPr>
          </w:p>
          <w:p w14:paraId="1C6262B9" w14:textId="6F2BFBCC"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3.</w:t>
            </w:r>
            <w:r w:rsidR="00EB067F">
              <w:tab/>
            </w:r>
            <w:r w:rsidRPr="7FC74666">
              <w:rPr>
                <w:rFonts w:ascii="Arial" w:eastAsia="Arial" w:hAnsi="Arial" w:cs="Arial"/>
                <w:color w:val="000000" w:themeColor="text1"/>
                <w:lang w:val="en-IE"/>
              </w:rPr>
              <w:t>Major Capital Delivery Pillar [Programmes of scale]</w:t>
            </w:r>
          </w:p>
          <w:p w14:paraId="03BC3B8A" w14:textId="59FAF9DC"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 xml:space="preserve">Certain major capital projects or programmes will be deemed to be of such scale that they either require a dedicated delivery team (i.e. New National Maternity Hospital) or require a central co-ordination, assurance and specific supporting role with regional delivery (i.e. Elective Programme) and will fall under the remit of this Pillar.  Where the project or programme is being delivered within this pillar a project specific Programme Director and a project specific delivery team will be stood up as required. Each team will be developed to ensure it possesses the necessary core skills and capabilities for managing large-scale projects.  There will also be a team co-ordinating selected National projects and programmes working very closely with the Capital Delivery Pillar who will maintain responsibility for project delivery.  </w:t>
            </w:r>
          </w:p>
          <w:p w14:paraId="77B7F152" w14:textId="180FF664" w:rsidR="00EB067F" w:rsidRPr="0019432E" w:rsidRDefault="00EB067F" w:rsidP="7FC74666">
            <w:pPr>
              <w:jc w:val="both"/>
              <w:rPr>
                <w:rFonts w:ascii="Arial" w:eastAsia="Arial" w:hAnsi="Arial" w:cs="Arial"/>
                <w:color w:val="000000" w:themeColor="text1"/>
              </w:rPr>
            </w:pPr>
          </w:p>
          <w:p w14:paraId="3C6FDDF0" w14:textId="23E6E356" w:rsidR="00EB067F" w:rsidRPr="0019432E" w:rsidRDefault="4728FF22" w:rsidP="7FC74666">
            <w:pPr>
              <w:jc w:val="both"/>
              <w:rPr>
                <w:rFonts w:ascii="Arial" w:eastAsia="Arial" w:hAnsi="Arial" w:cs="Arial"/>
                <w:color w:val="000000" w:themeColor="text1"/>
              </w:rPr>
            </w:pPr>
            <w:r w:rsidRPr="7FC74666">
              <w:rPr>
                <w:rFonts w:ascii="Arial" w:eastAsia="Arial" w:hAnsi="Arial" w:cs="Arial"/>
                <w:color w:val="000000" w:themeColor="text1"/>
                <w:lang w:val="en-IE"/>
              </w:rPr>
              <w:t>This pillar will be the responsibility of National Director, Head of Strategic Health Infrastructure and Capital Delivery, with appointed Programme Director(s) and Major Capital Programme Co-Ordinator as direct reports.</w:t>
            </w:r>
          </w:p>
          <w:p w14:paraId="0AE4B5A1" w14:textId="4B23BBC1" w:rsidR="00EB067F" w:rsidRPr="0019432E" w:rsidRDefault="00EB067F" w:rsidP="7FC74666">
            <w:pPr>
              <w:rPr>
                <w:rFonts w:ascii="Arial" w:eastAsia="Arial" w:hAnsi="Arial" w:cs="Arial"/>
                <w:color w:val="0066FF"/>
              </w:rPr>
            </w:pPr>
          </w:p>
        </w:tc>
      </w:tr>
      <w:tr w:rsidR="00EB067F" w:rsidRPr="00FC59B9" w14:paraId="2344165A" w14:textId="77777777" w:rsidTr="7FC74666">
        <w:tc>
          <w:tcPr>
            <w:tcW w:w="1299" w:type="pct"/>
          </w:tcPr>
          <w:p w14:paraId="5F099111" w14:textId="3611726A" w:rsidR="00EB067F" w:rsidRPr="00FC59B9" w:rsidRDefault="007952CC" w:rsidP="7FC74666">
            <w:pPr>
              <w:rPr>
                <w:rFonts w:ascii="Arial" w:eastAsia="Arial" w:hAnsi="Arial" w:cs="Arial"/>
                <w:b/>
                <w:bCs/>
              </w:rPr>
            </w:pPr>
            <w:proofErr w:type="spellStart"/>
            <w:r>
              <w:rPr>
                <w:rFonts w:ascii="Arial" w:eastAsia="Arial" w:hAnsi="Arial" w:cs="Arial"/>
                <w:b/>
                <w:bCs/>
              </w:rPr>
              <w:lastRenderedPageBreak/>
              <w:t>Yes</w:t>
            </w:r>
            <w:r w:rsidR="50DF301A" w:rsidRPr="7FC74666">
              <w:rPr>
                <w:rFonts w:ascii="Arial" w:eastAsia="Arial" w:hAnsi="Arial" w:cs="Arial"/>
                <w:b/>
                <w:bCs/>
              </w:rPr>
              <w:t>Reporting</w:t>
            </w:r>
            <w:proofErr w:type="spellEnd"/>
            <w:r w:rsidR="50DF301A" w:rsidRPr="7FC74666">
              <w:rPr>
                <w:rFonts w:ascii="Arial" w:eastAsia="Arial" w:hAnsi="Arial" w:cs="Arial"/>
                <w:b/>
                <w:bCs/>
              </w:rPr>
              <w:t xml:space="preserve"> relationship</w:t>
            </w:r>
          </w:p>
        </w:tc>
        <w:tc>
          <w:tcPr>
            <w:tcW w:w="3701" w:type="pct"/>
          </w:tcPr>
          <w:p w14:paraId="09FCFE55" w14:textId="77777777" w:rsidR="00EB067F" w:rsidRDefault="32736C2A" w:rsidP="7FC74666">
            <w:pPr>
              <w:rPr>
                <w:rFonts w:ascii="Arial" w:eastAsia="Arial" w:hAnsi="Arial" w:cs="Arial"/>
              </w:rPr>
            </w:pPr>
            <w:r w:rsidRPr="7FC74666">
              <w:rPr>
                <w:rFonts w:ascii="Arial" w:eastAsia="Arial" w:hAnsi="Arial" w:cs="Arial"/>
              </w:rPr>
              <w:t>The post holder will report to the Estates Manager, or other nominated manager.</w:t>
            </w:r>
          </w:p>
          <w:p w14:paraId="3CBC6A3A" w14:textId="65730E6B" w:rsidR="00F17AEB" w:rsidRPr="0019432E" w:rsidRDefault="00F17AEB" w:rsidP="7FC74666">
            <w:pPr>
              <w:rPr>
                <w:rFonts w:ascii="Arial" w:eastAsia="Arial" w:hAnsi="Arial" w:cs="Arial"/>
              </w:rPr>
            </w:pPr>
          </w:p>
        </w:tc>
      </w:tr>
      <w:tr w:rsidR="00EB067F" w:rsidRPr="00FC59B9" w14:paraId="0E89F2ED" w14:textId="77777777" w:rsidTr="7FC74666">
        <w:tc>
          <w:tcPr>
            <w:tcW w:w="1299" w:type="pct"/>
          </w:tcPr>
          <w:p w14:paraId="061A4806" w14:textId="2D62C7C7" w:rsidR="00EB067F" w:rsidRPr="00FC59B9" w:rsidRDefault="50DF301A" w:rsidP="7FC74666">
            <w:pPr>
              <w:rPr>
                <w:rFonts w:ascii="Arial" w:eastAsia="Arial" w:hAnsi="Arial" w:cs="Arial"/>
                <w:b/>
                <w:bCs/>
              </w:rPr>
            </w:pPr>
            <w:r w:rsidRPr="7FC74666">
              <w:rPr>
                <w:rFonts w:ascii="Arial" w:eastAsia="Arial" w:hAnsi="Arial" w:cs="Arial"/>
                <w:b/>
                <w:bCs/>
              </w:rPr>
              <w:t>Key working relationships</w:t>
            </w:r>
          </w:p>
          <w:p w14:paraId="3949D30A" w14:textId="77777777" w:rsidR="00EB067F" w:rsidRPr="00FC59B9" w:rsidRDefault="00EB067F" w:rsidP="7FC74666">
            <w:pPr>
              <w:rPr>
                <w:rFonts w:ascii="Arial" w:eastAsia="Arial" w:hAnsi="Arial" w:cs="Arial"/>
                <w:b/>
                <w:bCs/>
              </w:rPr>
            </w:pPr>
          </w:p>
        </w:tc>
        <w:tc>
          <w:tcPr>
            <w:tcW w:w="3701" w:type="pct"/>
          </w:tcPr>
          <w:p w14:paraId="1CD99695" w14:textId="68539A83" w:rsidR="005E701D" w:rsidRPr="005E701D" w:rsidRDefault="005E701D" w:rsidP="00F17AEB">
            <w:pPr>
              <w:numPr>
                <w:ilvl w:val="0"/>
                <w:numId w:val="40"/>
              </w:numPr>
              <w:ind w:left="360"/>
              <w:rPr>
                <w:rFonts w:ascii="Arial" w:eastAsia="Arial" w:hAnsi="Arial" w:cs="Arial"/>
                <w:iCs/>
                <w:lang w:val="en-IE"/>
              </w:rPr>
            </w:pPr>
            <w:r w:rsidRPr="005E701D">
              <w:rPr>
                <w:rFonts w:ascii="Arial" w:eastAsia="Arial" w:hAnsi="Arial" w:cs="Arial"/>
                <w:iCs/>
                <w:lang w:val="en-IE"/>
              </w:rPr>
              <w:t xml:space="preserve">Strategic Health Infrastructure &amp; Capital Delivery </w:t>
            </w:r>
            <w:r w:rsidRPr="005E701D">
              <w:rPr>
                <w:rFonts w:ascii="Arial" w:eastAsia="Arial" w:hAnsi="Arial" w:cs="Arial"/>
                <w:iCs/>
              </w:rPr>
              <w:t>Senior Management </w:t>
            </w:r>
            <w:r w:rsidRPr="005E701D">
              <w:rPr>
                <w:rFonts w:ascii="Arial" w:eastAsia="Arial" w:hAnsi="Arial" w:cs="Arial"/>
                <w:iCs/>
                <w:lang w:val="en-IE"/>
              </w:rPr>
              <w:t> </w:t>
            </w:r>
          </w:p>
          <w:p w14:paraId="62728827" w14:textId="77777777" w:rsidR="005E701D" w:rsidRPr="005E701D" w:rsidRDefault="005E701D" w:rsidP="00F17AEB">
            <w:pPr>
              <w:numPr>
                <w:ilvl w:val="0"/>
                <w:numId w:val="41"/>
              </w:numPr>
              <w:ind w:left="360"/>
              <w:rPr>
                <w:rFonts w:ascii="Arial" w:eastAsia="Arial" w:hAnsi="Arial" w:cs="Arial"/>
                <w:iCs/>
                <w:lang w:val="en-IE"/>
              </w:rPr>
            </w:pPr>
            <w:r w:rsidRPr="005E701D">
              <w:rPr>
                <w:rFonts w:ascii="Arial" w:eastAsia="Arial" w:hAnsi="Arial" w:cs="Arial"/>
                <w:iCs/>
                <w:lang w:val="en-IE"/>
              </w:rPr>
              <w:t>Strategic Health Infrastructure &amp; Capital Delivery</w:t>
            </w:r>
            <w:r w:rsidRPr="005E701D">
              <w:rPr>
                <w:rFonts w:ascii="Arial" w:eastAsia="Arial" w:hAnsi="Arial" w:cs="Arial"/>
                <w:iCs/>
              </w:rPr>
              <w:t xml:space="preserve"> Regional and Centre offices </w:t>
            </w:r>
            <w:r w:rsidRPr="005E701D">
              <w:rPr>
                <w:rFonts w:ascii="Arial" w:eastAsia="Arial" w:hAnsi="Arial" w:cs="Arial"/>
                <w:iCs/>
                <w:lang w:val="en-IE"/>
              </w:rPr>
              <w:t> </w:t>
            </w:r>
          </w:p>
          <w:p w14:paraId="5EDE1895" w14:textId="77777777" w:rsidR="005E701D" w:rsidRPr="005E701D" w:rsidRDefault="005E701D" w:rsidP="00F17AEB">
            <w:pPr>
              <w:numPr>
                <w:ilvl w:val="0"/>
                <w:numId w:val="42"/>
              </w:numPr>
              <w:ind w:left="360"/>
              <w:rPr>
                <w:rFonts w:ascii="Arial" w:eastAsia="Arial" w:hAnsi="Arial" w:cs="Arial"/>
                <w:iCs/>
                <w:lang w:val="en-IE"/>
              </w:rPr>
            </w:pPr>
            <w:r w:rsidRPr="005E701D">
              <w:rPr>
                <w:rFonts w:ascii="Arial" w:eastAsia="Arial" w:hAnsi="Arial" w:cs="Arial"/>
                <w:iCs/>
              </w:rPr>
              <w:t>Regional Executive Officers </w:t>
            </w:r>
            <w:r w:rsidRPr="005E701D">
              <w:rPr>
                <w:rFonts w:ascii="Arial" w:eastAsia="Arial" w:hAnsi="Arial" w:cs="Arial"/>
                <w:iCs/>
                <w:lang w:val="en-IE"/>
              </w:rPr>
              <w:t> </w:t>
            </w:r>
          </w:p>
          <w:p w14:paraId="0961F2DC" w14:textId="77777777" w:rsidR="005E701D" w:rsidRPr="005E701D" w:rsidRDefault="005E701D" w:rsidP="00F17AEB">
            <w:pPr>
              <w:numPr>
                <w:ilvl w:val="0"/>
                <w:numId w:val="43"/>
              </w:numPr>
              <w:ind w:left="360"/>
              <w:rPr>
                <w:rFonts w:ascii="Arial" w:eastAsia="Arial" w:hAnsi="Arial" w:cs="Arial"/>
                <w:iCs/>
                <w:lang w:val="en-IE"/>
              </w:rPr>
            </w:pPr>
            <w:r w:rsidRPr="005E701D">
              <w:rPr>
                <w:rFonts w:ascii="Arial" w:eastAsia="Arial" w:hAnsi="Arial" w:cs="Arial"/>
                <w:iCs/>
              </w:rPr>
              <w:t>National Directorates </w:t>
            </w:r>
            <w:r w:rsidRPr="005E701D">
              <w:rPr>
                <w:rFonts w:ascii="Arial" w:eastAsia="Arial" w:hAnsi="Arial" w:cs="Arial"/>
                <w:iCs/>
                <w:lang w:val="en-IE"/>
              </w:rPr>
              <w:t> </w:t>
            </w:r>
          </w:p>
          <w:p w14:paraId="5D7D3792" w14:textId="77777777" w:rsidR="00EB067F" w:rsidRPr="00F17AEB" w:rsidRDefault="005E701D" w:rsidP="00F17AEB">
            <w:pPr>
              <w:pStyle w:val="ListParagraph"/>
              <w:numPr>
                <w:ilvl w:val="0"/>
                <w:numId w:val="43"/>
              </w:numPr>
              <w:ind w:left="360"/>
              <w:rPr>
                <w:rFonts w:ascii="Arial" w:eastAsia="Arial" w:hAnsi="Arial" w:cs="Arial"/>
                <w:color w:val="0066FF"/>
              </w:rPr>
            </w:pPr>
            <w:r w:rsidRPr="005E701D">
              <w:rPr>
                <w:rFonts w:ascii="Arial" w:eastAsia="Arial" w:hAnsi="Arial" w:cs="Arial"/>
                <w:iCs/>
              </w:rPr>
              <w:t>Department of Health Colleagues</w:t>
            </w:r>
            <w:r w:rsidRPr="005E701D">
              <w:rPr>
                <w:rFonts w:ascii="Arial" w:eastAsia="Arial" w:hAnsi="Arial" w:cs="Arial"/>
                <w:iCs/>
                <w:lang w:val="en-IE"/>
              </w:rPr>
              <w:t> </w:t>
            </w:r>
          </w:p>
          <w:p w14:paraId="78DE9869" w14:textId="49B5C617" w:rsidR="00F17AEB" w:rsidRPr="005E701D" w:rsidRDefault="00F17AEB" w:rsidP="00F17AEB">
            <w:pPr>
              <w:pStyle w:val="ListParagraph"/>
              <w:rPr>
                <w:rFonts w:ascii="Arial" w:eastAsia="Arial" w:hAnsi="Arial" w:cs="Arial"/>
                <w:color w:val="0066FF"/>
              </w:rPr>
            </w:pPr>
          </w:p>
        </w:tc>
      </w:tr>
      <w:tr w:rsidR="00EB067F" w:rsidRPr="00FC59B9" w14:paraId="11F49E6D" w14:textId="77777777" w:rsidTr="7FC74666">
        <w:tc>
          <w:tcPr>
            <w:tcW w:w="1299" w:type="pct"/>
          </w:tcPr>
          <w:p w14:paraId="5D392E76" w14:textId="54240C99" w:rsidR="00EB067F" w:rsidRPr="00FC59B9" w:rsidRDefault="50DF301A" w:rsidP="7FC74666">
            <w:pPr>
              <w:rPr>
                <w:rFonts w:ascii="Arial" w:eastAsia="Arial" w:hAnsi="Arial" w:cs="Arial"/>
                <w:b/>
                <w:bCs/>
              </w:rPr>
            </w:pPr>
            <w:r w:rsidRPr="7FC74666">
              <w:rPr>
                <w:rFonts w:ascii="Arial" w:eastAsia="Arial" w:hAnsi="Arial" w:cs="Arial"/>
                <w:b/>
                <w:bCs/>
              </w:rPr>
              <w:t xml:space="preserve">Purpose of the post </w:t>
            </w:r>
          </w:p>
        </w:tc>
        <w:tc>
          <w:tcPr>
            <w:tcW w:w="3701" w:type="pct"/>
          </w:tcPr>
          <w:p w14:paraId="75B83FD4" w14:textId="3B630B57" w:rsidR="00EB067F" w:rsidRPr="0019432E" w:rsidRDefault="406DC4D0" w:rsidP="7FC74666">
            <w:pPr>
              <w:jc w:val="both"/>
              <w:rPr>
                <w:rFonts w:ascii="Arial" w:eastAsia="Arial" w:hAnsi="Arial" w:cs="Arial"/>
              </w:rPr>
            </w:pPr>
            <w:r w:rsidRPr="7FC74666">
              <w:rPr>
                <w:rFonts w:ascii="Arial" w:eastAsia="Arial" w:hAnsi="Arial" w:cs="Arial"/>
              </w:rPr>
              <w:t>To provide Office Management support in delivery of HSE capital plan covering minor and major projects, to provide advice and support to admin staff as assigned to the post holder. Ensuring regular communication between line management and senior management.</w:t>
            </w:r>
          </w:p>
          <w:p w14:paraId="3875957D" w14:textId="77777777" w:rsidR="00EB067F" w:rsidRPr="0019432E" w:rsidRDefault="00EB067F" w:rsidP="7FC74666">
            <w:pPr>
              <w:rPr>
                <w:rFonts w:ascii="Arial" w:eastAsia="Arial" w:hAnsi="Arial" w:cs="Arial"/>
                <w:color w:val="0066FF"/>
              </w:rPr>
            </w:pPr>
          </w:p>
        </w:tc>
      </w:tr>
      <w:tr w:rsidR="00EB067F" w:rsidRPr="00FC59B9" w14:paraId="6FC4F317" w14:textId="77777777" w:rsidTr="7FC74666">
        <w:tc>
          <w:tcPr>
            <w:tcW w:w="1299" w:type="pct"/>
          </w:tcPr>
          <w:p w14:paraId="706E700B" w14:textId="6700C137" w:rsidR="00EB067F" w:rsidRPr="00FC59B9" w:rsidRDefault="50DF301A" w:rsidP="7FC74666">
            <w:pPr>
              <w:rPr>
                <w:rFonts w:ascii="Arial" w:eastAsia="Arial" w:hAnsi="Arial" w:cs="Arial"/>
                <w:b/>
                <w:bCs/>
              </w:rPr>
            </w:pPr>
            <w:r w:rsidRPr="7FC74666">
              <w:rPr>
                <w:rFonts w:ascii="Arial" w:eastAsia="Arial" w:hAnsi="Arial" w:cs="Arial"/>
                <w:b/>
                <w:bCs/>
              </w:rPr>
              <w:t>Principal duties and responsibilities</w:t>
            </w:r>
          </w:p>
          <w:p w14:paraId="57CD5BE4" w14:textId="77777777" w:rsidR="00EB067F" w:rsidRPr="00FC59B9" w:rsidRDefault="00EB067F" w:rsidP="7FC74666">
            <w:pPr>
              <w:rPr>
                <w:rFonts w:ascii="Arial" w:eastAsia="Arial" w:hAnsi="Arial" w:cs="Arial"/>
                <w:b/>
                <w:bCs/>
              </w:rPr>
            </w:pPr>
          </w:p>
        </w:tc>
        <w:tc>
          <w:tcPr>
            <w:tcW w:w="3701" w:type="pct"/>
          </w:tcPr>
          <w:p w14:paraId="0345FE84" w14:textId="285A652B" w:rsidR="00A30DD0" w:rsidRPr="00F7180C" w:rsidRDefault="2E6DDF5A" w:rsidP="7FC74666">
            <w:pPr>
              <w:jc w:val="both"/>
              <w:rPr>
                <w:rFonts w:ascii="Arial" w:eastAsia="Arial" w:hAnsi="Arial" w:cs="Arial"/>
              </w:rPr>
            </w:pPr>
            <w:r w:rsidRPr="7FC74666">
              <w:rPr>
                <w:rFonts w:ascii="Arial" w:eastAsia="Arial" w:hAnsi="Arial" w:cs="Arial"/>
              </w:rPr>
              <w:t xml:space="preserve">The position of Grade VII </w:t>
            </w:r>
            <w:r w:rsidR="1AEE11EE" w:rsidRPr="7FC74666">
              <w:rPr>
                <w:rFonts w:ascii="Arial" w:eastAsia="Arial" w:hAnsi="Arial" w:cs="Arial"/>
              </w:rPr>
              <w:t xml:space="preserve">Business Manager </w:t>
            </w:r>
            <w:r w:rsidRPr="7FC74666">
              <w:rPr>
                <w:rFonts w:ascii="Arial" w:eastAsia="Arial" w:hAnsi="Arial" w:cs="Arial"/>
              </w:rPr>
              <w:t>encompasses both managerial and administrative responsibilities:</w:t>
            </w:r>
          </w:p>
          <w:p w14:paraId="2F41C1E1" w14:textId="77777777" w:rsidR="00A30DD0" w:rsidRDefault="00A30DD0" w:rsidP="7FC74666">
            <w:pPr>
              <w:jc w:val="both"/>
              <w:rPr>
                <w:rFonts w:ascii="Arial" w:eastAsia="Arial" w:hAnsi="Arial" w:cs="Arial"/>
              </w:rPr>
            </w:pPr>
          </w:p>
          <w:p w14:paraId="08B7A9DD" w14:textId="77777777" w:rsidR="00A30DD0" w:rsidRDefault="2E6DDF5A" w:rsidP="7FC74666">
            <w:pPr>
              <w:jc w:val="both"/>
              <w:rPr>
                <w:rFonts w:ascii="Arial" w:eastAsia="Arial" w:hAnsi="Arial" w:cs="Arial"/>
                <w:b/>
                <w:bCs/>
                <w:u w:val="single"/>
              </w:rPr>
            </w:pPr>
            <w:r w:rsidRPr="7FC74666">
              <w:rPr>
                <w:rFonts w:ascii="Arial" w:eastAsia="Arial" w:hAnsi="Arial" w:cs="Arial"/>
                <w:b/>
                <w:bCs/>
                <w:u w:val="single"/>
              </w:rPr>
              <w:t>Administration</w:t>
            </w:r>
          </w:p>
          <w:p w14:paraId="08FC3497" w14:textId="77777777" w:rsidR="00A30DD0" w:rsidRPr="00F2657A" w:rsidRDefault="2E6DDF5A" w:rsidP="7FC74666">
            <w:pPr>
              <w:numPr>
                <w:ilvl w:val="0"/>
                <w:numId w:val="36"/>
              </w:numPr>
              <w:shd w:val="clear" w:color="auto" w:fill="FFFFFF" w:themeFill="background1"/>
              <w:jc w:val="both"/>
              <w:rPr>
                <w:rFonts w:ascii="Arial" w:eastAsia="Arial" w:hAnsi="Arial" w:cs="Arial"/>
              </w:rPr>
            </w:pPr>
            <w:r w:rsidRPr="7FC74666">
              <w:rPr>
                <w:rFonts w:ascii="Arial" w:eastAsia="Arial" w:hAnsi="Arial" w:cs="Arial"/>
              </w:rPr>
              <w:t>Contribute to the development of service plans for own area of responsibility and implement service plan objectives within own area.</w:t>
            </w:r>
          </w:p>
          <w:p w14:paraId="4E7A4C43" w14:textId="77777777" w:rsidR="00A30DD0" w:rsidRPr="00F2657A" w:rsidRDefault="2E6DDF5A" w:rsidP="7FC74666">
            <w:pPr>
              <w:numPr>
                <w:ilvl w:val="0"/>
                <w:numId w:val="36"/>
              </w:numPr>
              <w:shd w:val="clear" w:color="auto" w:fill="FFFFFF" w:themeFill="background1"/>
              <w:jc w:val="both"/>
              <w:rPr>
                <w:rFonts w:ascii="Arial" w:eastAsia="Arial" w:hAnsi="Arial" w:cs="Arial"/>
              </w:rPr>
            </w:pPr>
            <w:r w:rsidRPr="7FC74666">
              <w:rPr>
                <w:rFonts w:ascii="Arial" w:eastAsia="Arial" w:hAnsi="Arial" w:cs="Arial"/>
              </w:rPr>
              <w:t>Ensure the efficient management and administration of area of responsibility.</w:t>
            </w:r>
          </w:p>
          <w:p w14:paraId="44CC8426" w14:textId="77777777" w:rsidR="00A30DD0" w:rsidRPr="00F2657A" w:rsidRDefault="2E6DDF5A" w:rsidP="7FC74666">
            <w:pPr>
              <w:numPr>
                <w:ilvl w:val="0"/>
                <w:numId w:val="36"/>
              </w:numPr>
              <w:shd w:val="clear" w:color="auto" w:fill="FFFFFF" w:themeFill="background1"/>
              <w:jc w:val="both"/>
              <w:rPr>
                <w:rFonts w:ascii="Arial" w:eastAsia="Arial" w:hAnsi="Arial" w:cs="Arial"/>
              </w:rPr>
            </w:pPr>
            <w:r w:rsidRPr="7FC74666">
              <w:rPr>
                <w:rFonts w:ascii="Arial" w:eastAsia="Arial" w:hAnsi="Arial" w:cs="Arial"/>
              </w:rPr>
              <w:t>Execute assignments in accordance with agreed plans, budgets and deadlines.</w:t>
            </w:r>
          </w:p>
          <w:p w14:paraId="74F68F87" w14:textId="77777777" w:rsidR="00A30DD0" w:rsidRPr="00F2657A" w:rsidRDefault="2E6DDF5A" w:rsidP="7FC74666">
            <w:pPr>
              <w:numPr>
                <w:ilvl w:val="0"/>
                <w:numId w:val="36"/>
              </w:numPr>
              <w:shd w:val="clear" w:color="auto" w:fill="FFFFFF" w:themeFill="background1"/>
              <w:jc w:val="both"/>
              <w:rPr>
                <w:rFonts w:ascii="Arial" w:eastAsia="Arial" w:hAnsi="Arial" w:cs="Arial"/>
              </w:rPr>
            </w:pPr>
            <w:r w:rsidRPr="7FC74666">
              <w:rPr>
                <w:rFonts w:ascii="Arial" w:eastAsia="Arial" w:hAnsi="Arial" w:cs="Arial"/>
              </w:rPr>
              <w:t>Ensure deadlines are met and that service levels are maintained.</w:t>
            </w:r>
          </w:p>
          <w:p w14:paraId="31ED1333" w14:textId="77777777" w:rsidR="00A30DD0" w:rsidRPr="00F2657A" w:rsidRDefault="2E6DDF5A" w:rsidP="7FC74666">
            <w:pPr>
              <w:numPr>
                <w:ilvl w:val="0"/>
                <w:numId w:val="36"/>
              </w:numPr>
              <w:shd w:val="clear" w:color="auto" w:fill="FFFFFF" w:themeFill="background1"/>
              <w:jc w:val="both"/>
              <w:rPr>
                <w:rFonts w:ascii="Arial" w:eastAsia="Arial" w:hAnsi="Arial" w:cs="Arial"/>
              </w:rPr>
            </w:pPr>
            <w:r w:rsidRPr="7FC74666">
              <w:rPr>
                <w:rFonts w:ascii="Arial" w:eastAsia="Arial" w:hAnsi="Arial" w:cs="Arial"/>
              </w:rPr>
              <w:t>Prepare regular reports on the progress of work against the operational plan.</w:t>
            </w:r>
          </w:p>
          <w:p w14:paraId="6F064764" w14:textId="77777777" w:rsidR="00A30DD0" w:rsidRPr="00F2657A" w:rsidRDefault="2E6DDF5A" w:rsidP="7FC74666">
            <w:pPr>
              <w:numPr>
                <w:ilvl w:val="0"/>
                <w:numId w:val="36"/>
              </w:numPr>
              <w:shd w:val="clear" w:color="auto" w:fill="FFFFFF" w:themeFill="background1"/>
              <w:jc w:val="both"/>
              <w:rPr>
                <w:rFonts w:ascii="Arial" w:eastAsia="Arial" w:hAnsi="Arial" w:cs="Arial"/>
              </w:rPr>
            </w:pPr>
            <w:r w:rsidRPr="7FC74666">
              <w:rPr>
                <w:rFonts w:ascii="Arial" w:eastAsia="Arial" w:hAnsi="Arial" w:cs="Arial"/>
              </w:rPr>
              <w:lastRenderedPageBreak/>
              <w:t>Provide accurate information to management in a timely manner, ensuring that administrative and financial records are readily available.</w:t>
            </w:r>
          </w:p>
          <w:p w14:paraId="5EEDCC8D" w14:textId="77777777" w:rsidR="00A30DD0" w:rsidRPr="003C5C6C" w:rsidRDefault="2E6DDF5A" w:rsidP="7FC74666">
            <w:pPr>
              <w:numPr>
                <w:ilvl w:val="0"/>
                <w:numId w:val="36"/>
              </w:numPr>
              <w:jc w:val="both"/>
              <w:rPr>
                <w:rFonts w:ascii="Arial" w:eastAsia="Arial" w:hAnsi="Arial" w:cs="Arial"/>
              </w:rPr>
            </w:pPr>
            <w:r w:rsidRPr="7FC74666">
              <w:rPr>
                <w:rFonts w:ascii="Arial" w:eastAsia="Arial" w:hAnsi="Arial" w:cs="Arial"/>
              </w:rPr>
              <w:t>Inform management of ideas / solutions to maximise effective use of resources / improve service delivery.</w:t>
            </w:r>
          </w:p>
          <w:p w14:paraId="63CD1590" w14:textId="77777777" w:rsidR="00A30DD0" w:rsidRPr="003C5C6C" w:rsidRDefault="2E6DDF5A" w:rsidP="7FC74666">
            <w:pPr>
              <w:numPr>
                <w:ilvl w:val="0"/>
                <w:numId w:val="36"/>
              </w:numPr>
              <w:jc w:val="both"/>
              <w:rPr>
                <w:rFonts w:ascii="Arial" w:eastAsia="Arial" w:hAnsi="Arial" w:cs="Arial"/>
              </w:rPr>
            </w:pPr>
            <w:r w:rsidRPr="7FC74666">
              <w:rPr>
                <w:rFonts w:ascii="Arial" w:eastAsia="Arial" w:hAnsi="Arial" w:cs="Arial"/>
              </w:rPr>
              <w:t>Advise, promote and participate in the implementation of innovations in service delivery.</w:t>
            </w:r>
          </w:p>
          <w:p w14:paraId="4DC11512" w14:textId="77777777" w:rsidR="00A30DD0" w:rsidRPr="00F2657A" w:rsidRDefault="2E6DDF5A" w:rsidP="7FC74666">
            <w:pPr>
              <w:numPr>
                <w:ilvl w:val="0"/>
                <w:numId w:val="36"/>
              </w:numPr>
              <w:jc w:val="both"/>
              <w:rPr>
                <w:rFonts w:ascii="Arial" w:eastAsia="Arial" w:hAnsi="Arial" w:cs="Arial"/>
              </w:rPr>
            </w:pPr>
            <w:r w:rsidRPr="7FC74666">
              <w:rPr>
                <w:rFonts w:ascii="Arial" w:eastAsia="Arial" w:hAnsi="Arial" w:cs="Arial"/>
              </w:rPr>
              <w:t>Participate in and lead project working groups, represent the HSE on committees as required.</w:t>
            </w:r>
          </w:p>
          <w:p w14:paraId="035232A1" w14:textId="77777777" w:rsidR="00A30DD0" w:rsidRPr="002C1606" w:rsidRDefault="2E6DDF5A" w:rsidP="7FC74666">
            <w:pPr>
              <w:numPr>
                <w:ilvl w:val="0"/>
                <w:numId w:val="36"/>
              </w:numPr>
              <w:jc w:val="both"/>
              <w:rPr>
                <w:rFonts w:ascii="Arial" w:eastAsia="Arial" w:hAnsi="Arial" w:cs="Arial"/>
              </w:rPr>
            </w:pPr>
            <w:r w:rsidRPr="7FC74666">
              <w:rPr>
                <w:rFonts w:ascii="Arial" w:eastAsia="Arial" w:hAnsi="Arial" w:cs="Arial"/>
              </w:rPr>
              <w:t>Build and maintain relationships with key stakeholders to gather support for new initiatives.</w:t>
            </w:r>
          </w:p>
          <w:p w14:paraId="036CEADD" w14:textId="77777777" w:rsidR="00A30DD0" w:rsidRPr="002C1606" w:rsidRDefault="2E6DDF5A" w:rsidP="7FC74666">
            <w:pPr>
              <w:numPr>
                <w:ilvl w:val="0"/>
                <w:numId w:val="36"/>
              </w:numPr>
              <w:jc w:val="both"/>
              <w:rPr>
                <w:rFonts w:ascii="Arial" w:eastAsia="Arial" w:hAnsi="Arial" w:cs="Arial"/>
              </w:rPr>
            </w:pPr>
            <w:r w:rsidRPr="7FC74666">
              <w:rPr>
                <w:rFonts w:ascii="Arial" w:eastAsia="Arial" w:hAnsi="Arial" w:cs="Arial"/>
              </w:rPr>
              <w:t>Make decisions and solve problems in a timely manner and inform others of decisions that have implications for them, making sure team knows how to action them.</w:t>
            </w:r>
          </w:p>
          <w:p w14:paraId="047ABF63" w14:textId="77777777" w:rsidR="00A30DD0" w:rsidRPr="002C1606" w:rsidRDefault="2E6DDF5A" w:rsidP="7FC74666">
            <w:pPr>
              <w:numPr>
                <w:ilvl w:val="0"/>
                <w:numId w:val="36"/>
              </w:numPr>
              <w:jc w:val="both"/>
              <w:rPr>
                <w:rFonts w:ascii="Arial" w:eastAsia="Arial" w:hAnsi="Arial" w:cs="Arial"/>
              </w:rPr>
            </w:pPr>
            <w:r w:rsidRPr="7FC74666">
              <w:rPr>
                <w:rFonts w:ascii="Arial" w:eastAsia="Arial" w:hAnsi="Arial" w:cs="Arial"/>
              </w:rPr>
              <w:t>Gather information from a variety of sources to ensure decisions are in line local and national agreements.</w:t>
            </w:r>
          </w:p>
          <w:p w14:paraId="740CEBAE" w14:textId="77777777" w:rsidR="00A30DD0" w:rsidRDefault="2E6DDF5A" w:rsidP="7FC74666">
            <w:pPr>
              <w:numPr>
                <w:ilvl w:val="0"/>
                <w:numId w:val="36"/>
              </w:numPr>
              <w:jc w:val="both"/>
              <w:rPr>
                <w:rFonts w:ascii="Arial" w:eastAsia="Arial" w:hAnsi="Arial" w:cs="Arial"/>
              </w:rPr>
            </w:pPr>
            <w:r w:rsidRPr="7FC74666">
              <w:rPr>
                <w:rFonts w:ascii="Arial" w:eastAsia="Arial" w:hAnsi="Arial" w:cs="Arial"/>
              </w:rPr>
              <w:t>Ensure regular two-way communication happens between line management and senior management.</w:t>
            </w:r>
          </w:p>
          <w:p w14:paraId="2EBA6209" w14:textId="77777777" w:rsidR="00A30DD0" w:rsidRPr="00E231DC" w:rsidRDefault="2E6DDF5A" w:rsidP="7FC74666">
            <w:pPr>
              <w:numPr>
                <w:ilvl w:val="0"/>
                <w:numId w:val="36"/>
              </w:numPr>
              <w:rPr>
                <w:rFonts w:ascii="Arial" w:eastAsia="Arial" w:hAnsi="Arial" w:cs="Arial"/>
              </w:rPr>
            </w:pPr>
            <w:r w:rsidRPr="7FC74666">
              <w:rPr>
                <w:rFonts w:ascii="Arial" w:eastAsia="Arial" w:hAnsi="Arial" w:cs="Arial"/>
              </w:rPr>
              <w:t>Provide administrative support for meetings and attend as required.</w:t>
            </w:r>
          </w:p>
          <w:p w14:paraId="3F4FAE8A" w14:textId="77777777" w:rsidR="00A30DD0" w:rsidRDefault="2E6DDF5A" w:rsidP="7FC74666">
            <w:pPr>
              <w:numPr>
                <w:ilvl w:val="0"/>
                <w:numId w:val="36"/>
              </w:numPr>
              <w:jc w:val="both"/>
              <w:rPr>
                <w:rFonts w:ascii="Arial" w:eastAsia="Arial" w:hAnsi="Arial" w:cs="Arial"/>
              </w:rPr>
            </w:pPr>
            <w:r w:rsidRPr="7FC74666">
              <w:rPr>
                <w:rFonts w:ascii="Arial" w:eastAsia="Arial" w:hAnsi="Arial" w:cs="Arial"/>
              </w:rPr>
              <w:t>Maximise the use of technology to advance the quality and efficiency of service provision.</w:t>
            </w:r>
          </w:p>
          <w:p w14:paraId="6EE7B19B" w14:textId="77777777" w:rsidR="00A30DD0" w:rsidRDefault="00A30DD0" w:rsidP="7FC74666">
            <w:pPr>
              <w:jc w:val="both"/>
              <w:rPr>
                <w:rFonts w:ascii="Arial" w:eastAsia="Arial" w:hAnsi="Arial" w:cs="Arial"/>
              </w:rPr>
            </w:pPr>
          </w:p>
          <w:p w14:paraId="49958078" w14:textId="77777777" w:rsidR="00A30DD0" w:rsidRPr="00746930" w:rsidRDefault="2E6DDF5A" w:rsidP="7FC74666">
            <w:pPr>
              <w:jc w:val="both"/>
              <w:rPr>
                <w:rFonts w:ascii="Arial" w:eastAsia="Arial" w:hAnsi="Arial" w:cs="Arial"/>
                <w:b/>
                <w:bCs/>
                <w:u w:val="single"/>
              </w:rPr>
            </w:pPr>
            <w:r w:rsidRPr="7FC74666">
              <w:rPr>
                <w:rFonts w:ascii="Arial" w:eastAsia="Arial" w:hAnsi="Arial" w:cs="Arial"/>
                <w:b/>
                <w:bCs/>
                <w:u w:val="single"/>
              </w:rPr>
              <w:t>Customer Service</w:t>
            </w:r>
          </w:p>
          <w:p w14:paraId="076E4A7F" w14:textId="77777777" w:rsidR="00A30DD0" w:rsidRDefault="2E6DDF5A" w:rsidP="7FC74666">
            <w:pPr>
              <w:numPr>
                <w:ilvl w:val="0"/>
                <w:numId w:val="36"/>
              </w:numPr>
              <w:jc w:val="both"/>
              <w:rPr>
                <w:rFonts w:ascii="Arial" w:eastAsia="Arial" w:hAnsi="Arial" w:cs="Arial"/>
              </w:rPr>
            </w:pPr>
            <w:r w:rsidRPr="7FC74666">
              <w:rPr>
                <w:rFonts w:ascii="Arial" w:eastAsia="Arial" w:hAnsi="Arial" w:cs="Arial"/>
              </w:rPr>
              <w:t>Promote and maintain a customer focused environment by ensuring service users are treated with dignity and respect.</w:t>
            </w:r>
          </w:p>
          <w:p w14:paraId="2D2CA7E1" w14:textId="77777777" w:rsidR="00A30DD0" w:rsidRPr="00F2657A" w:rsidRDefault="2E6DDF5A" w:rsidP="7FC74666">
            <w:pPr>
              <w:numPr>
                <w:ilvl w:val="0"/>
                <w:numId w:val="36"/>
              </w:numPr>
              <w:jc w:val="both"/>
              <w:rPr>
                <w:rFonts w:ascii="Arial" w:eastAsia="Arial" w:hAnsi="Arial" w:cs="Arial"/>
              </w:rPr>
            </w:pPr>
            <w:r w:rsidRPr="7FC74666">
              <w:rPr>
                <w:rFonts w:ascii="Arial" w:eastAsia="Arial" w:hAnsi="Arial" w:cs="Arial"/>
              </w:rPr>
              <w:t>Seek feedback from service users / customers to evaluate service and implement change.</w:t>
            </w:r>
          </w:p>
          <w:p w14:paraId="25312FFE" w14:textId="77777777" w:rsidR="00A30DD0" w:rsidRPr="002C1606" w:rsidRDefault="00A30DD0" w:rsidP="7FC74666">
            <w:pPr>
              <w:jc w:val="both"/>
              <w:rPr>
                <w:rFonts w:ascii="Arial" w:eastAsia="Arial" w:hAnsi="Arial" w:cs="Arial"/>
              </w:rPr>
            </w:pPr>
          </w:p>
          <w:p w14:paraId="6B0AE129" w14:textId="77777777" w:rsidR="00A30DD0" w:rsidRPr="00746930" w:rsidRDefault="2E6DDF5A" w:rsidP="7FC74666">
            <w:pPr>
              <w:jc w:val="both"/>
              <w:rPr>
                <w:rFonts w:ascii="Arial" w:eastAsia="Arial" w:hAnsi="Arial" w:cs="Arial"/>
                <w:b/>
                <w:bCs/>
                <w:u w:val="single"/>
              </w:rPr>
            </w:pPr>
            <w:r w:rsidRPr="7FC74666">
              <w:rPr>
                <w:rFonts w:ascii="Arial" w:eastAsia="Arial" w:hAnsi="Arial" w:cs="Arial"/>
                <w:b/>
                <w:bCs/>
                <w:u w:val="single"/>
              </w:rPr>
              <w:t>Human Resources / Supervision of Staff</w:t>
            </w:r>
          </w:p>
          <w:p w14:paraId="1B6CE373" w14:textId="77777777" w:rsidR="00A30DD0" w:rsidRPr="0098070A" w:rsidRDefault="2E6DDF5A" w:rsidP="7FC74666">
            <w:pPr>
              <w:numPr>
                <w:ilvl w:val="0"/>
                <w:numId w:val="36"/>
              </w:numPr>
              <w:jc w:val="both"/>
              <w:rPr>
                <w:rFonts w:ascii="Arial" w:eastAsia="Arial" w:hAnsi="Arial" w:cs="Arial"/>
              </w:rPr>
            </w:pPr>
            <w:r w:rsidRPr="7FC74666">
              <w:rPr>
                <w:rFonts w:ascii="Arial" w:eastAsia="Arial" w:hAnsi="Arial" w:cs="Arial"/>
              </w:rPr>
              <w:t>Supervise and enable other team members to carry out their responsibilities, ensuring appropriate delegation of responsibility and authority.</w:t>
            </w:r>
          </w:p>
          <w:p w14:paraId="3B5E6880" w14:textId="77777777" w:rsidR="00A30DD0" w:rsidRDefault="2E6DDF5A" w:rsidP="7FC74666">
            <w:pPr>
              <w:numPr>
                <w:ilvl w:val="0"/>
                <w:numId w:val="36"/>
              </w:numPr>
              <w:jc w:val="both"/>
              <w:rPr>
                <w:rFonts w:ascii="Arial" w:eastAsia="Arial" w:hAnsi="Arial" w:cs="Arial"/>
              </w:rPr>
            </w:pPr>
            <w:r w:rsidRPr="7FC74666">
              <w:rPr>
                <w:rFonts w:ascii="Arial" w:eastAsia="Arial" w:hAnsi="Arial" w:cs="Arial"/>
              </w:rPr>
              <w:t>Review the conduct and completion of assignments of staff in accordance with the operational plan and expected quality standards.</w:t>
            </w:r>
          </w:p>
          <w:p w14:paraId="2FDBD968" w14:textId="77777777" w:rsidR="00A30DD0" w:rsidRDefault="2E6DDF5A" w:rsidP="7FC74666">
            <w:pPr>
              <w:numPr>
                <w:ilvl w:val="0"/>
                <w:numId w:val="36"/>
              </w:numPr>
              <w:jc w:val="both"/>
              <w:rPr>
                <w:rFonts w:ascii="Arial" w:eastAsia="Arial" w:hAnsi="Arial" w:cs="Arial"/>
              </w:rPr>
            </w:pPr>
            <w:r w:rsidRPr="7FC74666">
              <w:rPr>
                <w:rFonts w:ascii="Arial" w:eastAsia="Arial" w:hAnsi="Arial" w:cs="Arial"/>
              </w:rPr>
              <w:t>Keep in touch with workloads of staff members to gauge levels of wellbeing and morale in the team.</w:t>
            </w:r>
          </w:p>
          <w:p w14:paraId="20303BA2" w14:textId="77777777" w:rsidR="00A30DD0" w:rsidRDefault="2E6DDF5A" w:rsidP="7FC74666">
            <w:pPr>
              <w:numPr>
                <w:ilvl w:val="0"/>
                <w:numId w:val="36"/>
              </w:numPr>
              <w:jc w:val="both"/>
              <w:rPr>
                <w:rFonts w:ascii="Arial" w:eastAsia="Arial" w:hAnsi="Arial" w:cs="Arial"/>
              </w:rPr>
            </w:pPr>
            <w:r w:rsidRPr="7FC74666">
              <w:rPr>
                <w:rFonts w:ascii="Arial" w:eastAsia="Arial" w:hAnsi="Arial" w:cs="Arial"/>
              </w:rPr>
              <w:t>Manage the performance of staff, dealing with underperformance in a timely and constructive manner.</w:t>
            </w:r>
          </w:p>
          <w:p w14:paraId="756C68F3" w14:textId="77777777" w:rsidR="00A30DD0" w:rsidRPr="00EB7EB9" w:rsidRDefault="2E6DDF5A" w:rsidP="7FC74666">
            <w:pPr>
              <w:pStyle w:val="ListParagraph"/>
              <w:numPr>
                <w:ilvl w:val="0"/>
                <w:numId w:val="36"/>
              </w:numPr>
              <w:rPr>
                <w:rFonts w:ascii="Arial" w:eastAsia="Arial" w:hAnsi="Arial" w:cs="Arial"/>
              </w:rPr>
            </w:pPr>
            <w:r w:rsidRPr="7FC74666">
              <w:rPr>
                <w:rFonts w:ascii="Arial" w:eastAsia="Arial" w:hAnsi="Arial" w:cs="Arial"/>
              </w:rPr>
              <w:t>Engage in the HSE performance achievement process in conjunction with your Line Manager and staff as appropriate.</w:t>
            </w:r>
          </w:p>
          <w:p w14:paraId="5B032DD5" w14:textId="77777777" w:rsidR="00A30DD0" w:rsidRPr="0098070A" w:rsidRDefault="2E6DDF5A" w:rsidP="7FC74666">
            <w:pPr>
              <w:numPr>
                <w:ilvl w:val="0"/>
                <w:numId w:val="36"/>
              </w:numPr>
              <w:jc w:val="both"/>
              <w:rPr>
                <w:rFonts w:ascii="Arial" w:eastAsia="Arial" w:hAnsi="Arial" w:cs="Arial"/>
              </w:rPr>
            </w:pPr>
            <w:r w:rsidRPr="7FC74666">
              <w:rPr>
                <w:rFonts w:ascii="Arial" w:eastAsia="Arial" w:hAnsi="Arial" w:cs="Arial"/>
              </w:rPr>
              <w:t>Conduct regular staff meetings to keep staff informed and to hear views.</w:t>
            </w:r>
          </w:p>
          <w:p w14:paraId="24023273" w14:textId="77777777" w:rsidR="00A30DD0" w:rsidRDefault="2E6DDF5A" w:rsidP="7FC74666">
            <w:pPr>
              <w:numPr>
                <w:ilvl w:val="0"/>
                <w:numId w:val="36"/>
              </w:numPr>
              <w:jc w:val="both"/>
              <w:rPr>
                <w:rFonts w:ascii="Arial" w:eastAsia="Arial" w:hAnsi="Arial" w:cs="Arial"/>
              </w:rPr>
            </w:pPr>
            <w:r w:rsidRPr="7FC74666">
              <w:rPr>
                <w:rFonts w:ascii="Arial" w:eastAsia="Arial" w:hAnsi="Arial" w:cs="Arial"/>
              </w:rPr>
              <w:t>Create and promote a positive working environment among staff members, which contributes to maintaining and enhancing effective working relationships with other teams and disciplines.</w:t>
            </w:r>
          </w:p>
          <w:p w14:paraId="0356391A" w14:textId="77777777" w:rsidR="00A30DD0" w:rsidRPr="00235934" w:rsidRDefault="2E6DDF5A" w:rsidP="7FC74666">
            <w:pPr>
              <w:numPr>
                <w:ilvl w:val="0"/>
                <w:numId w:val="36"/>
              </w:numPr>
              <w:spacing w:before="100" w:beforeAutospacing="1" w:after="100" w:afterAutospacing="1"/>
              <w:contextualSpacing/>
              <w:jc w:val="both"/>
              <w:rPr>
                <w:rFonts w:ascii="Arial" w:eastAsia="Arial" w:hAnsi="Arial" w:cs="Arial"/>
              </w:rPr>
            </w:pPr>
            <w:r w:rsidRPr="7FC74666">
              <w:rPr>
                <w:rFonts w:ascii="Arial" w:eastAsia="Arial" w:hAnsi="Arial" w:cs="Arial"/>
              </w:rPr>
              <w:t>Solve problems and ensure decisions are in line with local and national agreements</w:t>
            </w:r>
          </w:p>
          <w:p w14:paraId="1DD94D53" w14:textId="77777777" w:rsidR="00A30DD0" w:rsidRPr="00CC093D" w:rsidRDefault="2E6DDF5A" w:rsidP="7FC74666">
            <w:pPr>
              <w:numPr>
                <w:ilvl w:val="0"/>
                <w:numId w:val="36"/>
              </w:numPr>
              <w:jc w:val="both"/>
              <w:rPr>
                <w:rFonts w:ascii="Arial" w:eastAsia="Arial" w:hAnsi="Arial" w:cs="Arial"/>
              </w:rPr>
            </w:pPr>
            <w:r w:rsidRPr="7FC74666">
              <w:rPr>
                <w:rFonts w:ascii="Arial" w:eastAsia="Arial" w:hAnsi="Arial" w:cs="Arial"/>
              </w:rPr>
              <w:t>Identify and agree training and development needs of team and design plan to meet needs.</w:t>
            </w:r>
          </w:p>
          <w:p w14:paraId="34782971" w14:textId="77777777" w:rsidR="00A30DD0" w:rsidRPr="00010FBB" w:rsidRDefault="2E6DDF5A" w:rsidP="7FC74666">
            <w:pPr>
              <w:numPr>
                <w:ilvl w:val="0"/>
                <w:numId w:val="36"/>
              </w:numPr>
              <w:jc w:val="both"/>
              <w:rPr>
                <w:rFonts w:ascii="Arial" w:eastAsia="Arial" w:hAnsi="Arial" w:cs="Arial"/>
              </w:rPr>
            </w:pPr>
            <w:r w:rsidRPr="7FC74666">
              <w:rPr>
                <w:rFonts w:ascii="Arial" w:eastAsia="Arial" w:hAnsi="Arial" w:cs="Arial"/>
              </w:rPr>
              <w:t>Pursue and promote continuous professional development in order to develop leadership and management expertise and professional knowledge.</w:t>
            </w:r>
          </w:p>
          <w:p w14:paraId="00DAA80D" w14:textId="77777777" w:rsidR="00A30DD0" w:rsidRDefault="00A30DD0" w:rsidP="7FC74666">
            <w:pPr>
              <w:jc w:val="both"/>
              <w:rPr>
                <w:rFonts w:ascii="Arial" w:eastAsia="Arial" w:hAnsi="Arial" w:cs="Arial"/>
                <w:b/>
                <w:bCs/>
                <w:highlight w:val="yellow"/>
              </w:rPr>
            </w:pPr>
          </w:p>
          <w:p w14:paraId="5F6D9F96" w14:textId="77777777" w:rsidR="00A30DD0" w:rsidRDefault="2E6DDF5A" w:rsidP="7FC74666">
            <w:pPr>
              <w:jc w:val="both"/>
              <w:rPr>
                <w:rFonts w:ascii="Arial" w:eastAsia="Arial" w:hAnsi="Arial" w:cs="Arial"/>
                <w:b/>
                <w:bCs/>
                <w:u w:val="single"/>
              </w:rPr>
            </w:pPr>
            <w:r w:rsidRPr="7FC74666">
              <w:rPr>
                <w:rFonts w:ascii="Arial" w:eastAsia="Arial" w:hAnsi="Arial" w:cs="Arial"/>
                <w:b/>
                <w:bCs/>
                <w:u w:val="single"/>
              </w:rPr>
              <w:t>Service Delivery and Service Improvement</w:t>
            </w:r>
          </w:p>
          <w:p w14:paraId="0B90256C" w14:textId="77777777" w:rsidR="00A30DD0" w:rsidRPr="00682F03" w:rsidRDefault="2E6DDF5A" w:rsidP="7FC74666">
            <w:pPr>
              <w:numPr>
                <w:ilvl w:val="0"/>
                <w:numId w:val="36"/>
              </w:numPr>
              <w:jc w:val="both"/>
              <w:rPr>
                <w:rFonts w:ascii="Arial" w:eastAsia="Arial" w:hAnsi="Arial" w:cs="Arial"/>
              </w:rPr>
            </w:pPr>
            <w:r w:rsidRPr="7FC74666">
              <w:rPr>
                <w:rFonts w:ascii="Arial" w:eastAsia="Arial" w:hAnsi="Arial" w:cs="Arial"/>
              </w:rPr>
              <w:t>Promote and participate in the implementation and management of change.</w:t>
            </w:r>
          </w:p>
          <w:p w14:paraId="33F85CB4" w14:textId="77777777" w:rsidR="00A30DD0" w:rsidRDefault="2E6DDF5A" w:rsidP="7FC74666">
            <w:pPr>
              <w:numPr>
                <w:ilvl w:val="0"/>
                <w:numId w:val="36"/>
              </w:numPr>
              <w:jc w:val="both"/>
              <w:rPr>
                <w:rFonts w:ascii="Arial" w:eastAsia="Arial" w:hAnsi="Arial" w:cs="Arial"/>
              </w:rPr>
            </w:pPr>
            <w:r w:rsidRPr="7FC74666">
              <w:rPr>
                <w:rFonts w:ascii="Arial" w:eastAsia="Arial" w:hAnsi="Arial" w:cs="Arial"/>
              </w:rPr>
              <w:t>Proactively identify inequities / inefficiencies in service administration and implement solutions to improve service delivery, in line with legislation and benchmarking against best practice structures.</w:t>
            </w:r>
          </w:p>
          <w:p w14:paraId="5A092F45" w14:textId="77777777" w:rsidR="00A30DD0" w:rsidRPr="0098070A" w:rsidRDefault="2E6DDF5A" w:rsidP="7FC74666">
            <w:pPr>
              <w:numPr>
                <w:ilvl w:val="0"/>
                <w:numId w:val="36"/>
              </w:numPr>
              <w:jc w:val="both"/>
              <w:rPr>
                <w:rFonts w:ascii="Arial" w:eastAsia="Arial" w:hAnsi="Arial" w:cs="Arial"/>
              </w:rPr>
            </w:pPr>
            <w:r w:rsidRPr="7FC74666">
              <w:rPr>
                <w:rFonts w:ascii="Arial" w:eastAsia="Arial" w:hAnsi="Arial" w:cs="Arial"/>
              </w:rPr>
              <w:lastRenderedPageBreak/>
              <w:t>Maintain a good understanding of internal and external factors that can affect service delivery including awareness of local and national issues that impact on own area of work.</w:t>
            </w:r>
          </w:p>
          <w:p w14:paraId="2D6747A7" w14:textId="77777777" w:rsidR="00A30DD0" w:rsidRPr="00682F03" w:rsidRDefault="2E6DDF5A" w:rsidP="7FC74666">
            <w:pPr>
              <w:numPr>
                <w:ilvl w:val="0"/>
                <w:numId w:val="36"/>
              </w:numPr>
              <w:jc w:val="both"/>
              <w:rPr>
                <w:rFonts w:ascii="Arial" w:eastAsia="Arial" w:hAnsi="Arial" w:cs="Arial"/>
              </w:rPr>
            </w:pPr>
            <w:r w:rsidRPr="7FC74666">
              <w:rPr>
                <w:rFonts w:ascii="Arial" w:eastAsia="Arial" w:hAnsi="Arial" w:cs="Arial"/>
              </w:rPr>
              <w:t>Embrace change and adapt local work practices accordingly by finding practical ways to make policies work, ensuring team knows how to action changes.</w:t>
            </w:r>
          </w:p>
          <w:p w14:paraId="6E34A67C" w14:textId="77777777" w:rsidR="00A30DD0" w:rsidRDefault="2E6DDF5A" w:rsidP="7FC74666">
            <w:pPr>
              <w:numPr>
                <w:ilvl w:val="0"/>
                <w:numId w:val="36"/>
              </w:numPr>
              <w:jc w:val="both"/>
              <w:rPr>
                <w:rFonts w:ascii="Arial" w:eastAsia="Arial" w:hAnsi="Arial" w:cs="Arial"/>
              </w:rPr>
            </w:pPr>
            <w:r w:rsidRPr="7FC74666">
              <w:rPr>
                <w:rFonts w:ascii="Arial" w:eastAsia="Arial" w:hAnsi="Arial" w:cs="Arial"/>
              </w:rPr>
              <w:t>Encourage and support staff through change processes.</w:t>
            </w:r>
          </w:p>
          <w:p w14:paraId="74E3D48F" w14:textId="77777777" w:rsidR="00A30DD0" w:rsidRDefault="00A30DD0" w:rsidP="7FC74666">
            <w:pPr>
              <w:jc w:val="both"/>
              <w:rPr>
                <w:rFonts w:ascii="Arial" w:eastAsia="Arial" w:hAnsi="Arial" w:cs="Arial"/>
              </w:rPr>
            </w:pPr>
          </w:p>
          <w:p w14:paraId="635E7958" w14:textId="77777777" w:rsidR="00A30DD0" w:rsidRPr="00007201" w:rsidRDefault="2E6DDF5A" w:rsidP="7FC74666">
            <w:pPr>
              <w:jc w:val="both"/>
              <w:rPr>
                <w:rFonts w:ascii="Arial" w:eastAsia="Arial" w:hAnsi="Arial" w:cs="Arial"/>
                <w:b/>
                <w:bCs/>
              </w:rPr>
            </w:pPr>
            <w:r w:rsidRPr="7FC74666">
              <w:rPr>
                <w:rFonts w:ascii="Arial" w:eastAsia="Arial" w:hAnsi="Arial" w:cs="Arial"/>
                <w:b/>
                <w:bCs/>
                <w:u w:val="single"/>
              </w:rPr>
              <w:t>Standards, Regulations, Policies, Procedures &amp; Legislation</w:t>
            </w:r>
          </w:p>
          <w:p w14:paraId="3A620780" w14:textId="77777777" w:rsidR="00A30DD0" w:rsidRPr="00010FBB" w:rsidRDefault="2E6DDF5A" w:rsidP="7FC74666">
            <w:pPr>
              <w:numPr>
                <w:ilvl w:val="0"/>
                <w:numId w:val="36"/>
              </w:numPr>
              <w:jc w:val="both"/>
              <w:rPr>
                <w:rFonts w:ascii="Arial" w:eastAsia="Arial" w:hAnsi="Arial" w:cs="Arial"/>
              </w:rPr>
            </w:pPr>
            <w:r w:rsidRPr="7FC74666">
              <w:rPr>
                <w:rFonts w:ascii="Arial" w:eastAsia="Arial" w:hAnsi="Arial" w:cs="Arial"/>
              </w:rPr>
              <w:t>Contribute to the development of policies and procedures and ensure consistent adherence to procedures and current standards within area of responsibility.</w:t>
            </w:r>
          </w:p>
          <w:p w14:paraId="5DC68DDE" w14:textId="77777777" w:rsidR="00A30DD0" w:rsidRPr="002C1606" w:rsidRDefault="2E6DDF5A" w:rsidP="7FC74666">
            <w:pPr>
              <w:numPr>
                <w:ilvl w:val="0"/>
                <w:numId w:val="36"/>
              </w:numPr>
              <w:jc w:val="both"/>
              <w:rPr>
                <w:rFonts w:ascii="Arial" w:eastAsia="Arial" w:hAnsi="Arial" w:cs="Arial"/>
              </w:rPr>
            </w:pPr>
            <w:r w:rsidRPr="7FC74666">
              <w:rPr>
                <w:rFonts w:ascii="Arial" w:eastAsia="Arial" w:hAnsi="Arial" w:cs="Arial"/>
              </w:rPr>
              <w:t xml:space="preserve">Effectively discharge the </w:t>
            </w:r>
            <w:proofErr w:type="gramStart"/>
            <w:r w:rsidRPr="7FC74666">
              <w:rPr>
                <w:rFonts w:ascii="Arial" w:eastAsia="Arial" w:hAnsi="Arial" w:cs="Arial"/>
              </w:rPr>
              <w:t>day to day</w:t>
            </w:r>
            <w:proofErr w:type="gramEnd"/>
            <w:r w:rsidRPr="7FC74666">
              <w:rPr>
                <w:rFonts w:ascii="Arial" w:eastAsia="Arial" w:hAnsi="Arial" w:cs="Arial"/>
              </w:rPr>
              <w:t xml:space="preserve"> operations, including compliance with HSE Financial regulations and all HSE policies and procedures.</w:t>
            </w:r>
          </w:p>
          <w:p w14:paraId="253D6BB8" w14:textId="77777777" w:rsidR="00A30DD0" w:rsidRDefault="2E6DDF5A" w:rsidP="7FC74666">
            <w:pPr>
              <w:numPr>
                <w:ilvl w:val="0"/>
                <w:numId w:val="36"/>
              </w:numPr>
              <w:jc w:val="both"/>
              <w:rPr>
                <w:rFonts w:ascii="Arial" w:eastAsia="Arial" w:hAnsi="Arial" w:cs="Arial"/>
              </w:rPr>
            </w:pPr>
            <w:r w:rsidRPr="7FC74666">
              <w:rPr>
                <w:rFonts w:ascii="Arial" w:eastAsia="Arial" w:hAnsi="Arial" w:cs="Arial"/>
              </w:rPr>
              <w:t>Maintain own knowledge of relevant policies, procedures, guidelines and practices to perform the role effectively and to ensure standards are met by own team.</w:t>
            </w:r>
          </w:p>
          <w:p w14:paraId="405A452A" w14:textId="77777777" w:rsidR="00A30DD0" w:rsidRDefault="2E6DDF5A" w:rsidP="7FC74666">
            <w:pPr>
              <w:numPr>
                <w:ilvl w:val="0"/>
                <w:numId w:val="36"/>
              </w:numPr>
              <w:jc w:val="both"/>
              <w:rPr>
                <w:rFonts w:ascii="Arial" w:eastAsia="Arial" w:hAnsi="Arial" w:cs="Arial"/>
              </w:rPr>
            </w:pPr>
            <w:r w:rsidRPr="7FC74666">
              <w:rPr>
                <w:rFonts w:ascii="Arial" w:eastAsia="Arial" w:hAnsi="Arial" w:cs="Arial"/>
              </w:rPr>
              <w:t>Maintain own knowledge of relevant regulations and legislation e.g. HSE Financial Regulations, Health &amp; Safety legislation, Employment legislation, FOI Acts, GDPR.</w:t>
            </w:r>
          </w:p>
          <w:p w14:paraId="621C357F" w14:textId="77777777" w:rsidR="00A30DD0" w:rsidRPr="00EB7EB9" w:rsidRDefault="2E6DDF5A" w:rsidP="7FC74666">
            <w:pPr>
              <w:pStyle w:val="ListParagraph"/>
              <w:numPr>
                <w:ilvl w:val="0"/>
                <w:numId w:val="36"/>
              </w:numPr>
              <w:rPr>
                <w:rFonts w:ascii="Arial" w:eastAsia="Arial" w:hAnsi="Arial" w:cs="Arial"/>
              </w:rPr>
            </w:pPr>
            <w:r w:rsidRPr="7FC74666">
              <w:rPr>
                <w:rFonts w:ascii="Arial" w:eastAsia="Arial" w:hAnsi="Arial" w:cs="Arial"/>
              </w:rPr>
              <w:t>Adequately identifies, assesses, manages and monitors risk within their area of responsibility.</w:t>
            </w:r>
          </w:p>
          <w:p w14:paraId="6F3D2FC9" w14:textId="77777777" w:rsidR="00A30DD0" w:rsidRDefault="2E6DDF5A" w:rsidP="7FC74666">
            <w:pPr>
              <w:numPr>
                <w:ilvl w:val="0"/>
                <w:numId w:val="36"/>
              </w:numPr>
              <w:jc w:val="both"/>
              <w:rPr>
                <w:rFonts w:ascii="Arial" w:eastAsia="Arial" w:hAnsi="Arial" w:cs="Arial"/>
              </w:rPr>
            </w:pPr>
            <w:r w:rsidRPr="7FC74666">
              <w:rPr>
                <w:rFonts w:ascii="Arial" w:eastAsia="Arial" w:hAnsi="Arial" w:cs="Arial"/>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195F2C61" w14:textId="77777777" w:rsidR="00A30DD0" w:rsidRDefault="2E6DDF5A" w:rsidP="7FC74666">
            <w:pPr>
              <w:numPr>
                <w:ilvl w:val="0"/>
                <w:numId w:val="36"/>
              </w:numPr>
              <w:jc w:val="both"/>
              <w:rPr>
                <w:rFonts w:ascii="Arial" w:eastAsia="Arial" w:hAnsi="Arial" w:cs="Arial"/>
              </w:rPr>
            </w:pPr>
            <w:r w:rsidRPr="7FC74666">
              <w:rPr>
                <w:rFonts w:ascii="Arial" w:eastAsia="Arial" w:hAnsi="Arial" w:cs="Arial"/>
              </w:rPr>
              <w:t>Support, promote and actively participate in sustainable energy, water and waste initiatives to create a more sustainable, low carbon and efficient health service.</w:t>
            </w:r>
          </w:p>
          <w:p w14:paraId="251A6BAF" w14:textId="05BCAD08" w:rsidR="00EB067F" w:rsidRPr="00FC59B9" w:rsidRDefault="00EB067F" w:rsidP="7FC74666">
            <w:pPr>
              <w:rPr>
                <w:rFonts w:ascii="Arial" w:eastAsia="Arial" w:hAnsi="Arial" w:cs="Arial"/>
                <w:color w:val="000000" w:themeColor="text1"/>
              </w:rPr>
            </w:pPr>
          </w:p>
          <w:p w14:paraId="71D0F494" w14:textId="75E1F8A7" w:rsidR="00EB067F" w:rsidRPr="00A30DD0" w:rsidRDefault="50DF301A" w:rsidP="7FC74666">
            <w:pPr>
              <w:rPr>
                <w:rFonts w:ascii="Arial" w:eastAsia="Arial" w:hAnsi="Arial" w:cs="Arial"/>
                <w:b/>
                <w:bCs/>
                <w:lang w:val="en-IE"/>
              </w:rPr>
            </w:pPr>
            <w:r w:rsidRPr="7FC74666">
              <w:rPr>
                <w:rFonts w:ascii="Arial" w:eastAsia="Arial" w:hAnsi="Arial" w:cs="Arial"/>
                <w:b/>
                <w:b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6D2CEE75" w14:textId="42EBF98A" w:rsidR="00EB067F" w:rsidRPr="00FC59B9" w:rsidRDefault="00EB067F" w:rsidP="7FC74666">
            <w:pPr>
              <w:rPr>
                <w:rFonts w:ascii="Arial" w:eastAsia="Arial" w:hAnsi="Arial" w:cs="Arial"/>
                <w:b/>
                <w:bCs/>
              </w:rPr>
            </w:pPr>
          </w:p>
        </w:tc>
      </w:tr>
      <w:tr w:rsidR="00EB067F" w:rsidRPr="00FC59B9" w14:paraId="6C210CFE" w14:textId="77777777" w:rsidTr="7FC74666">
        <w:tc>
          <w:tcPr>
            <w:tcW w:w="1299" w:type="pct"/>
          </w:tcPr>
          <w:p w14:paraId="71AEAB78" w14:textId="047BBE1D" w:rsidR="00EB067F" w:rsidRPr="00FC59B9" w:rsidRDefault="50DF301A" w:rsidP="7FC74666">
            <w:pPr>
              <w:rPr>
                <w:rFonts w:ascii="Arial" w:eastAsia="Arial" w:hAnsi="Arial" w:cs="Arial"/>
                <w:b/>
                <w:bCs/>
              </w:rPr>
            </w:pPr>
            <w:r w:rsidRPr="7FC74666">
              <w:rPr>
                <w:rFonts w:ascii="Arial" w:eastAsia="Arial" w:hAnsi="Arial" w:cs="Arial"/>
                <w:b/>
                <w:bCs/>
              </w:rPr>
              <w:lastRenderedPageBreak/>
              <w:t>Eligibility criteria</w:t>
            </w:r>
          </w:p>
          <w:p w14:paraId="54F50D02" w14:textId="77777777" w:rsidR="00EB067F" w:rsidRPr="00FC59B9" w:rsidRDefault="00EB067F" w:rsidP="7FC74666">
            <w:pPr>
              <w:rPr>
                <w:rFonts w:ascii="Arial" w:eastAsia="Arial" w:hAnsi="Arial" w:cs="Arial"/>
                <w:b/>
                <w:bCs/>
              </w:rPr>
            </w:pPr>
          </w:p>
          <w:p w14:paraId="5800EDA7" w14:textId="1BD93EBA" w:rsidR="00EB067F" w:rsidRPr="00FC59B9" w:rsidRDefault="50DF301A" w:rsidP="7FC74666">
            <w:pPr>
              <w:rPr>
                <w:rFonts w:ascii="Arial" w:eastAsia="Arial" w:hAnsi="Arial" w:cs="Arial"/>
                <w:b/>
                <w:bCs/>
              </w:rPr>
            </w:pPr>
            <w:r w:rsidRPr="7FC74666">
              <w:rPr>
                <w:rFonts w:ascii="Arial" w:eastAsia="Arial" w:hAnsi="Arial" w:cs="Arial"/>
                <w:b/>
                <w:bCs/>
              </w:rPr>
              <w:t>Qualifications and/ or experience</w:t>
            </w:r>
          </w:p>
          <w:p w14:paraId="36A9F709" w14:textId="77777777" w:rsidR="00EB067F" w:rsidRPr="00FC59B9" w:rsidRDefault="00EB067F" w:rsidP="7FC74666">
            <w:pPr>
              <w:rPr>
                <w:rFonts w:ascii="Arial" w:eastAsia="Arial" w:hAnsi="Arial" w:cs="Arial"/>
                <w:b/>
                <w:bCs/>
              </w:rPr>
            </w:pPr>
          </w:p>
        </w:tc>
        <w:tc>
          <w:tcPr>
            <w:tcW w:w="3701" w:type="pct"/>
          </w:tcPr>
          <w:p w14:paraId="2A31216C" w14:textId="77777777" w:rsidR="00A30DD0" w:rsidRPr="00345FBB" w:rsidRDefault="2E6DDF5A" w:rsidP="7FC74666">
            <w:pPr>
              <w:rPr>
                <w:rFonts w:ascii="Arial" w:eastAsia="Arial" w:hAnsi="Arial" w:cs="Arial"/>
                <w:b/>
                <w:bCs/>
              </w:rPr>
            </w:pPr>
            <w:r w:rsidRPr="7FC74666">
              <w:rPr>
                <w:rFonts w:ascii="Arial" w:eastAsia="Arial" w:hAnsi="Arial" w:cs="Arial"/>
                <w:b/>
                <w:b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39DC057A" w14:textId="77777777" w:rsidR="00A30DD0" w:rsidRPr="00345FBB" w:rsidRDefault="00A30DD0" w:rsidP="7FC74666">
            <w:pPr>
              <w:rPr>
                <w:rFonts w:ascii="Arial" w:eastAsia="Arial" w:hAnsi="Arial" w:cs="Arial"/>
                <w:lang w:val="en-IE" w:eastAsia="en-IE"/>
              </w:rPr>
            </w:pPr>
          </w:p>
          <w:p w14:paraId="48CAD99C" w14:textId="77777777" w:rsidR="00A30DD0" w:rsidRPr="00345FBB" w:rsidRDefault="2E6DDF5A" w:rsidP="7FC74666">
            <w:pPr>
              <w:numPr>
                <w:ilvl w:val="0"/>
                <w:numId w:val="37"/>
              </w:numPr>
              <w:textAlignment w:val="center"/>
              <w:rPr>
                <w:rFonts w:ascii="Arial" w:eastAsia="Arial" w:hAnsi="Arial" w:cs="Arial"/>
                <w:lang w:val="en-IE" w:eastAsia="en-IE"/>
              </w:rPr>
            </w:pPr>
            <w:r w:rsidRPr="7FC74666">
              <w:rPr>
                <w:rFonts w:ascii="Arial" w:eastAsia="Arial" w:hAnsi="Arial" w:cs="Arial"/>
                <w:lang w:val="en-IE" w:eastAsia="en-IE"/>
              </w:rPr>
              <w:t>Eligible applicants will be those who on the closing date for the competition:</w:t>
            </w:r>
          </w:p>
          <w:p w14:paraId="290B09AB" w14:textId="77777777" w:rsidR="00A30DD0" w:rsidRPr="00345FBB" w:rsidRDefault="2E6DDF5A" w:rsidP="7FC74666">
            <w:pPr>
              <w:rPr>
                <w:rFonts w:ascii="Arial" w:eastAsia="Arial" w:hAnsi="Arial" w:cs="Arial"/>
                <w:lang w:val="en-IE" w:eastAsia="en-IE"/>
              </w:rPr>
            </w:pPr>
            <w:r w:rsidRPr="7FC74666">
              <w:rPr>
                <w:rFonts w:ascii="Arial" w:eastAsia="Arial" w:hAnsi="Arial" w:cs="Arial"/>
                <w:lang w:val="en-IE" w:eastAsia="en-IE"/>
              </w:rPr>
              <w:t> </w:t>
            </w:r>
          </w:p>
          <w:tbl>
            <w:tblPr>
              <w:tblW w:w="0" w:type="auto"/>
              <w:tblBorders>
                <w:top w:val="single" w:sz="2" w:space="0" w:color="A3A3A3"/>
                <w:left w:val="single" w:sz="2" w:space="0" w:color="A3A3A3"/>
                <w:bottom w:val="single" w:sz="2" w:space="0" w:color="A3A3A3"/>
                <w:right w:val="single" w:sz="2" w:space="0" w:color="A3A3A3"/>
              </w:tblBorders>
              <w:tblCellMar>
                <w:left w:w="0" w:type="dxa"/>
                <w:right w:w="0" w:type="dxa"/>
              </w:tblCellMar>
              <w:tblLook w:val="04A0" w:firstRow="1" w:lastRow="0" w:firstColumn="1" w:lastColumn="0" w:noHBand="0" w:noVBand="1"/>
              <w:tblCaption w:val=""/>
              <w:tblDescription w:val=""/>
            </w:tblPr>
            <w:tblGrid>
              <w:gridCol w:w="615"/>
              <w:gridCol w:w="5843"/>
            </w:tblGrid>
            <w:tr w:rsidR="00A30DD0" w:rsidRPr="00345FBB" w14:paraId="7F5B3025" w14:textId="77777777" w:rsidTr="7FC74666">
              <w:tc>
                <w:tcPr>
                  <w:tcW w:w="960" w:type="dxa"/>
                  <w:tcBorders>
                    <w:top w:val="nil"/>
                    <w:left w:val="nil"/>
                    <w:bottom w:val="nil"/>
                    <w:right w:val="nil"/>
                  </w:tcBorders>
                  <w:tcMar>
                    <w:top w:w="80" w:type="dxa"/>
                    <w:left w:w="80" w:type="dxa"/>
                    <w:bottom w:w="80" w:type="dxa"/>
                    <w:right w:w="80" w:type="dxa"/>
                  </w:tcMar>
                  <w:hideMark/>
                </w:tcPr>
                <w:p w14:paraId="277EB05A" w14:textId="77777777" w:rsidR="00A30DD0" w:rsidRPr="00345FBB" w:rsidRDefault="2E6DDF5A" w:rsidP="7FC74666">
                  <w:pPr>
                    <w:rPr>
                      <w:rFonts w:ascii="Arial" w:eastAsia="Arial" w:hAnsi="Arial" w:cs="Arial"/>
                      <w:lang w:val="en-IE" w:eastAsia="en-IE"/>
                    </w:rPr>
                  </w:pPr>
                  <w:r w:rsidRPr="7FC74666">
                    <w:rPr>
                      <w:rFonts w:ascii="Arial" w:eastAsia="Arial" w:hAnsi="Arial" w:cs="Arial"/>
                      <w:lang w:val="en-IE" w:eastAsia="en-IE"/>
                    </w:rPr>
                    <w:t> </w:t>
                  </w:r>
                </w:p>
              </w:tc>
              <w:tc>
                <w:tcPr>
                  <w:tcW w:w="9871" w:type="dxa"/>
                  <w:tcBorders>
                    <w:top w:val="nil"/>
                    <w:left w:val="nil"/>
                    <w:bottom w:val="nil"/>
                    <w:right w:val="nil"/>
                  </w:tcBorders>
                  <w:tcMar>
                    <w:top w:w="80" w:type="dxa"/>
                    <w:left w:w="80" w:type="dxa"/>
                    <w:bottom w:w="80" w:type="dxa"/>
                    <w:right w:w="80" w:type="dxa"/>
                  </w:tcMar>
                  <w:hideMark/>
                </w:tcPr>
                <w:p w14:paraId="3E25719B" w14:textId="44ABE958" w:rsidR="00A30DD0" w:rsidRDefault="2E6DDF5A" w:rsidP="7FC74666">
                  <w:pPr>
                    <w:rPr>
                      <w:rFonts w:ascii="Arial" w:eastAsia="Arial" w:hAnsi="Arial" w:cs="Arial"/>
                      <w:lang w:val="en-IE" w:eastAsia="en-IE"/>
                    </w:rPr>
                  </w:pPr>
                  <w:r w:rsidRPr="7FC74666">
                    <w:rPr>
                      <w:rFonts w:ascii="Arial" w:eastAsia="Arial" w:hAnsi="Arial" w:cs="Arial"/>
                      <w:lang w:val="en-IE" w:eastAsia="en-IE"/>
                    </w:rPr>
                    <w:t>Have satisfactory experience in an office under the HSE, TUSLA, other statutory health agencies, or a body which provides services on behalf of the HSE under Section 38 of the Health Act 2004 at a level not lower than that of Grade IV (or equivalent)</w:t>
                  </w:r>
                </w:p>
                <w:p w14:paraId="749D06C3" w14:textId="77777777" w:rsidR="005E701D" w:rsidRPr="00345FBB" w:rsidRDefault="005E701D" w:rsidP="7FC74666"/>
                <w:p w14:paraId="0A780EDE" w14:textId="1DA0AA4F" w:rsidR="00A30DD0" w:rsidRPr="00345FBB" w:rsidRDefault="005E701D" w:rsidP="005E701D">
                  <w:pPr>
                    <w:rPr>
                      <w:rFonts w:ascii="Arial" w:eastAsia="Arial" w:hAnsi="Arial" w:cs="Arial"/>
                      <w:b/>
                      <w:bCs/>
                      <w:color w:val="000000"/>
                      <w:lang w:val="en-IE" w:eastAsia="en-IE"/>
                    </w:rPr>
                  </w:pPr>
                  <w:r>
                    <w:rPr>
                      <w:rFonts w:ascii="Arial" w:eastAsia="Arial" w:hAnsi="Arial" w:cs="Arial"/>
                      <w:b/>
                      <w:bCs/>
                      <w:color w:val="000000" w:themeColor="text1"/>
                      <w:lang w:val="en-IE" w:eastAsia="en-IE"/>
                    </w:rPr>
                    <w:t xml:space="preserve">                                        </w:t>
                  </w:r>
                  <w:r w:rsidR="1D0CF496" w:rsidRPr="7FC74666">
                    <w:rPr>
                      <w:rFonts w:ascii="Arial" w:eastAsia="Arial" w:hAnsi="Arial" w:cs="Arial"/>
                      <w:b/>
                      <w:bCs/>
                      <w:color w:val="000000" w:themeColor="text1"/>
                      <w:lang w:val="en-IE" w:eastAsia="en-IE"/>
                    </w:rPr>
                    <w:t>AND</w:t>
                  </w:r>
                </w:p>
                <w:p w14:paraId="3ADF2295" w14:textId="77777777" w:rsidR="00A30DD0" w:rsidRPr="00345FBB" w:rsidRDefault="2E6DDF5A" w:rsidP="7FC74666">
                  <w:pPr>
                    <w:jc w:val="center"/>
                    <w:rPr>
                      <w:rFonts w:ascii="Arial" w:eastAsia="Arial" w:hAnsi="Arial" w:cs="Arial"/>
                      <w:lang w:val="en-IE" w:eastAsia="en-IE"/>
                    </w:rPr>
                  </w:pPr>
                  <w:r w:rsidRPr="7FC74666">
                    <w:rPr>
                      <w:rFonts w:ascii="Arial" w:eastAsia="Arial" w:hAnsi="Arial" w:cs="Arial"/>
                      <w:lang w:val="en-IE" w:eastAsia="en-IE"/>
                    </w:rPr>
                    <w:t> </w:t>
                  </w:r>
                </w:p>
                <w:p w14:paraId="1D3E6FFE" w14:textId="1E465F06" w:rsidR="00A30DD0" w:rsidRPr="00345FBB" w:rsidRDefault="005E701D" w:rsidP="7FC74666">
                  <w:pPr>
                    <w:rPr>
                      <w:rFonts w:ascii="Arial" w:eastAsia="Arial" w:hAnsi="Arial" w:cs="Arial"/>
                      <w:lang w:val="en-IE" w:eastAsia="en-IE"/>
                    </w:rPr>
                  </w:pPr>
                  <w:r>
                    <w:rPr>
                      <w:rFonts w:ascii="Arial" w:eastAsia="Arial" w:hAnsi="Arial" w:cs="Arial"/>
                      <w:lang w:val="en-IE" w:eastAsia="en-IE"/>
                    </w:rPr>
                    <w:t>H</w:t>
                  </w:r>
                  <w:r w:rsidR="2E6DDF5A" w:rsidRPr="7FC74666">
                    <w:rPr>
                      <w:rFonts w:ascii="Arial" w:eastAsia="Arial" w:hAnsi="Arial" w:cs="Arial"/>
                      <w:lang w:val="en-IE" w:eastAsia="en-IE"/>
                    </w:rPr>
                    <w:t xml:space="preserve">ave not less than two years satisfactory experience either in that office or in an office at a level not lower than that of Clerical Officer in the HSE, TUSLA, other statutory health agencies, or a </w:t>
                  </w:r>
                  <w:r w:rsidR="2E6DDF5A" w:rsidRPr="7FC74666">
                    <w:rPr>
                      <w:rFonts w:ascii="Arial" w:eastAsia="Arial" w:hAnsi="Arial" w:cs="Arial"/>
                      <w:lang w:val="en-IE" w:eastAsia="en-IE"/>
                    </w:rPr>
                    <w:lastRenderedPageBreak/>
                    <w:t>body which provides services on behalf of the HSE under Section 38 of the Health Act 2004</w:t>
                  </w:r>
                </w:p>
              </w:tc>
            </w:tr>
          </w:tbl>
          <w:p w14:paraId="2958B340" w14:textId="77777777" w:rsidR="005E701D" w:rsidRDefault="005E701D" w:rsidP="7FC74666">
            <w:pPr>
              <w:jc w:val="center"/>
              <w:rPr>
                <w:rFonts w:ascii="Arial" w:eastAsia="Arial" w:hAnsi="Arial" w:cs="Arial"/>
                <w:b/>
                <w:bCs/>
                <w:lang w:val="en-IE" w:eastAsia="en-IE"/>
              </w:rPr>
            </w:pPr>
            <w:r>
              <w:rPr>
                <w:rFonts w:ascii="Arial" w:eastAsia="Arial" w:hAnsi="Arial" w:cs="Arial"/>
                <w:b/>
                <w:bCs/>
                <w:lang w:val="en-IE" w:eastAsia="en-IE"/>
              </w:rPr>
              <w:lastRenderedPageBreak/>
              <w:t xml:space="preserve">           </w:t>
            </w:r>
          </w:p>
          <w:p w14:paraId="44CEF2CA" w14:textId="77777777" w:rsidR="005E701D" w:rsidRDefault="005E701D" w:rsidP="7FC74666">
            <w:pPr>
              <w:jc w:val="center"/>
              <w:rPr>
                <w:rFonts w:ascii="Arial" w:eastAsia="Arial" w:hAnsi="Arial" w:cs="Arial"/>
                <w:b/>
                <w:bCs/>
                <w:lang w:val="en-IE" w:eastAsia="en-IE"/>
              </w:rPr>
            </w:pPr>
          </w:p>
          <w:p w14:paraId="3CE4685D" w14:textId="77777777" w:rsidR="005E701D" w:rsidRDefault="005E701D" w:rsidP="7FC74666">
            <w:pPr>
              <w:jc w:val="center"/>
              <w:rPr>
                <w:rFonts w:ascii="Arial" w:eastAsia="Arial" w:hAnsi="Arial" w:cs="Arial"/>
                <w:b/>
                <w:bCs/>
                <w:lang w:val="en-IE" w:eastAsia="en-IE"/>
              </w:rPr>
            </w:pPr>
          </w:p>
          <w:p w14:paraId="1234524D" w14:textId="4719574F" w:rsidR="79F57B3E" w:rsidRDefault="79F57B3E" w:rsidP="005E701D">
            <w:pPr>
              <w:jc w:val="center"/>
              <w:rPr>
                <w:rFonts w:ascii="Arial" w:eastAsia="Arial" w:hAnsi="Arial" w:cs="Arial"/>
                <w:b/>
                <w:bCs/>
                <w:lang w:val="en-IE" w:eastAsia="en-IE"/>
              </w:rPr>
            </w:pPr>
            <w:r w:rsidRPr="7FC74666">
              <w:rPr>
                <w:rFonts w:ascii="Arial" w:eastAsia="Arial" w:hAnsi="Arial" w:cs="Arial"/>
                <w:b/>
                <w:bCs/>
                <w:lang w:val="en-IE" w:eastAsia="en-IE"/>
              </w:rPr>
              <w:t>AND</w:t>
            </w:r>
          </w:p>
          <w:p w14:paraId="1B0BC1F6" w14:textId="77777777" w:rsidR="00A30DD0" w:rsidRPr="00345FBB" w:rsidRDefault="2E6DDF5A" w:rsidP="7FC74666">
            <w:pPr>
              <w:rPr>
                <w:rFonts w:ascii="Arial" w:eastAsia="Arial" w:hAnsi="Arial" w:cs="Arial"/>
                <w:lang w:val="en-IE" w:eastAsia="en-IE"/>
              </w:rPr>
            </w:pPr>
            <w:r w:rsidRPr="7FC74666">
              <w:rPr>
                <w:rFonts w:ascii="Arial" w:eastAsia="Arial" w:hAnsi="Arial" w:cs="Arial"/>
                <w:lang w:val="en-IE" w:eastAsia="en-IE"/>
              </w:rPr>
              <w:t> </w:t>
            </w:r>
          </w:p>
          <w:p w14:paraId="2D1CBD6E" w14:textId="5956D698" w:rsidR="00A30DD0" w:rsidRPr="00261F1C" w:rsidRDefault="2E6DDF5A" w:rsidP="00261F1C">
            <w:pPr>
              <w:pStyle w:val="ListParagraph"/>
              <w:numPr>
                <w:ilvl w:val="1"/>
                <w:numId w:val="42"/>
              </w:numPr>
              <w:textAlignment w:val="center"/>
              <w:rPr>
                <w:rFonts w:ascii="Arial" w:eastAsia="Arial" w:hAnsi="Arial" w:cs="Arial"/>
                <w:lang w:val="en-IE" w:eastAsia="en-IE"/>
              </w:rPr>
            </w:pPr>
            <w:r w:rsidRPr="00261F1C">
              <w:rPr>
                <w:rFonts w:ascii="Arial" w:eastAsia="Arial" w:hAnsi="Arial" w:cs="Arial"/>
                <w:lang w:val="en-IE" w:eastAsia="en-IE"/>
              </w:rPr>
              <w:t xml:space="preserve">Candidates must possess the requisite knowledge and ability, including a high standard of suitability, for the proper discharge of the office. </w:t>
            </w:r>
          </w:p>
          <w:p w14:paraId="429BEE3E" w14:textId="77777777" w:rsidR="00A30DD0" w:rsidRPr="00F7180C" w:rsidRDefault="00A30DD0" w:rsidP="7FC74666">
            <w:pPr>
              <w:rPr>
                <w:rFonts w:ascii="Arial" w:eastAsia="Arial" w:hAnsi="Arial" w:cs="Arial"/>
                <w:color w:val="000099"/>
              </w:rPr>
            </w:pPr>
          </w:p>
          <w:p w14:paraId="730F8CB9" w14:textId="77777777" w:rsidR="00A30DD0" w:rsidRDefault="2E6DDF5A" w:rsidP="7FC74666">
            <w:pPr>
              <w:rPr>
                <w:rFonts w:ascii="Arial" w:eastAsia="Arial" w:hAnsi="Arial" w:cs="Arial"/>
                <w:b/>
                <w:bCs/>
              </w:rPr>
            </w:pPr>
            <w:r w:rsidRPr="7FC74666">
              <w:rPr>
                <w:rFonts w:ascii="Arial" w:eastAsia="Arial" w:hAnsi="Arial" w:cs="Arial"/>
                <w:b/>
                <w:bCs/>
              </w:rPr>
              <w:t>Health</w:t>
            </w:r>
          </w:p>
          <w:p w14:paraId="36968AFF" w14:textId="77777777" w:rsidR="00A30DD0" w:rsidRDefault="2E6DDF5A" w:rsidP="7FC74666">
            <w:pPr>
              <w:rPr>
                <w:rFonts w:ascii="Arial" w:eastAsia="Arial" w:hAnsi="Arial" w:cs="Arial"/>
              </w:rPr>
            </w:pPr>
            <w:r w:rsidRPr="7FC74666">
              <w:rPr>
                <w:rFonts w:ascii="Arial" w:eastAsia="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85F20CB" w14:textId="77777777" w:rsidR="00A30DD0" w:rsidRDefault="00A30DD0" w:rsidP="7FC74666">
            <w:pPr>
              <w:rPr>
                <w:rFonts w:ascii="Arial" w:eastAsia="Arial" w:hAnsi="Arial" w:cs="Arial"/>
              </w:rPr>
            </w:pPr>
          </w:p>
          <w:p w14:paraId="0479E284" w14:textId="77777777" w:rsidR="00A30DD0" w:rsidRDefault="2E6DDF5A" w:rsidP="7FC74666">
            <w:pPr>
              <w:ind w:right="-766"/>
              <w:rPr>
                <w:rFonts w:ascii="Arial" w:eastAsia="Arial" w:hAnsi="Arial" w:cs="Arial"/>
              </w:rPr>
            </w:pPr>
            <w:r w:rsidRPr="7FC74666">
              <w:rPr>
                <w:rFonts w:ascii="Arial" w:eastAsia="Arial" w:hAnsi="Arial" w:cs="Arial"/>
                <w:b/>
                <w:bCs/>
              </w:rPr>
              <w:t>Character</w:t>
            </w:r>
          </w:p>
          <w:p w14:paraId="52F3A277" w14:textId="77777777" w:rsidR="00A30DD0" w:rsidRDefault="2E6DDF5A" w:rsidP="7FC74666">
            <w:pPr>
              <w:ind w:right="-766"/>
              <w:rPr>
                <w:rFonts w:ascii="Arial" w:eastAsia="Arial" w:hAnsi="Arial" w:cs="Arial"/>
              </w:rPr>
            </w:pPr>
            <w:r w:rsidRPr="7FC74666">
              <w:rPr>
                <w:rFonts w:ascii="Arial" w:eastAsia="Arial" w:hAnsi="Arial" w:cs="Arial"/>
              </w:rPr>
              <w:t>Each candidate for and any person holding the office must be of good character.</w:t>
            </w:r>
          </w:p>
          <w:p w14:paraId="1151045D" w14:textId="77777777" w:rsidR="00EB067F" w:rsidRPr="00FC59B9" w:rsidRDefault="00EB067F" w:rsidP="7FC74666">
            <w:pPr>
              <w:rPr>
                <w:rFonts w:ascii="Arial" w:eastAsia="Arial" w:hAnsi="Arial" w:cs="Arial"/>
                <w:b/>
                <w:bCs/>
                <w:color w:val="222222"/>
                <w:shd w:val="clear" w:color="auto" w:fill="FFFFFF"/>
              </w:rPr>
            </w:pPr>
          </w:p>
        </w:tc>
      </w:tr>
      <w:tr w:rsidR="00EB067F" w:rsidRPr="00FC59B9" w14:paraId="7F366102" w14:textId="77777777" w:rsidTr="00F17AEB">
        <w:trPr>
          <w:trHeight w:val="2736"/>
        </w:trPr>
        <w:tc>
          <w:tcPr>
            <w:tcW w:w="1299" w:type="pct"/>
            <w:tcBorders>
              <w:top w:val="single" w:sz="4" w:space="0" w:color="auto"/>
              <w:left w:val="single" w:sz="4" w:space="0" w:color="auto"/>
              <w:bottom w:val="single" w:sz="4" w:space="0" w:color="auto"/>
              <w:right w:val="single" w:sz="4" w:space="0" w:color="auto"/>
            </w:tcBorders>
          </w:tcPr>
          <w:p w14:paraId="4AFC68BB" w14:textId="04CCC6CE" w:rsidR="00EB067F" w:rsidRPr="00FC59B9" w:rsidRDefault="50DF301A" w:rsidP="7FC74666">
            <w:pPr>
              <w:rPr>
                <w:rFonts w:ascii="Arial" w:eastAsia="Arial" w:hAnsi="Arial" w:cs="Arial"/>
                <w:b/>
                <w:bCs/>
              </w:rPr>
            </w:pPr>
            <w:r w:rsidRPr="7FC74666">
              <w:rPr>
                <w:rFonts w:ascii="Arial" w:eastAsia="Arial" w:hAnsi="Arial" w:cs="Arial"/>
                <w:b/>
                <w:bCs/>
              </w:rPr>
              <w:lastRenderedPageBreak/>
              <w:t>Post specific requirements</w:t>
            </w:r>
          </w:p>
          <w:p w14:paraId="504A9C88" w14:textId="77777777" w:rsidR="00EB067F" w:rsidRPr="00FC59B9" w:rsidRDefault="00EB067F" w:rsidP="7FC74666">
            <w:pPr>
              <w:rPr>
                <w:rFonts w:ascii="Arial" w:eastAsia="Arial" w:hAnsi="Arial" w:cs="Arial"/>
                <w:b/>
                <w:bCs/>
              </w:rPr>
            </w:pPr>
          </w:p>
        </w:tc>
        <w:tc>
          <w:tcPr>
            <w:tcW w:w="3701" w:type="pct"/>
            <w:tcBorders>
              <w:top w:val="single" w:sz="4" w:space="0" w:color="auto"/>
              <w:left w:val="single" w:sz="4" w:space="0" w:color="auto"/>
              <w:bottom w:val="single" w:sz="4" w:space="0" w:color="auto"/>
              <w:right w:val="single" w:sz="4" w:space="0" w:color="auto"/>
            </w:tcBorders>
          </w:tcPr>
          <w:p w14:paraId="255480E9" w14:textId="69C0981B" w:rsidR="00EB067F" w:rsidRPr="00A53848" w:rsidRDefault="15E1C17A" w:rsidP="7FC74666">
            <w:pPr>
              <w:pStyle w:val="NormalWeb"/>
              <w:spacing w:before="0" w:beforeAutospacing="0" w:after="200" w:afterAutospacing="0"/>
              <w:jc w:val="both"/>
              <w:rPr>
                <w:rFonts w:ascii="Arial" w:eastAsia="Arial" w:hAnsi="Arial" w:cs="Arial"/>
                <w:sz w:val="20"/>
                <w:szCs w:val="20"/>
                <w:lang w:eastAsia="en-GB"/>
              </w:rPr>
            </w:pPr>
            <w:r w:rsidRPr="7FC74666">
              <w:rPr>
                <w:rFonts w:ascii="Arial" w:eastAsia="Arial" w:hAnsi="Arial" w:cs="Arial"/>
                <w:sz w:val="20"/>
                <w:szCs w:val="20"/>
              </w:rPr>
              <w:t>•</w:t>
            </w:r>
            <w:r w:rsidRPr="7FC74666">
              <w:rPr>
                <w:rFonts w:ascii="Arial" w:eastAsia="Arial" w:hAnsi="Arial" w:cs="Arial"/>
                <w:sz w:val="20"/>
                <w:szCs w:val="20"/>
                <w:lang w:eastAsia="en-GB"/>
              </w:rPr>
              <w:t xml:space="preserve"> Experience of team management and development</w:t>
            </w:r>
          </w:p>
          <w:p w14:paraId="67813C7D" w14:textId="11FBFB49" w:rsidR="00EB067F" w:rsidRPr="00A53848" w:rsidRDefault="15E1C17A" w:rsidP="7FC74666">
            <w:pPr>
              <w:pStyle w:val="NormalWeb"/>
              <w:spacing w:before="0" w:beforeAutospacing="0" w:after="200" w:afterAutospacing="0"/>
              <w:jc w:val="both"/>
              <w:rPr>
                <w:rFonts w:ascii="Arial" w:eastAsia="Arial" w:hAnsi="Arial" w:cs="Arial"/>
                <w:sz w:val="20"/>
                <w:szCs w:val="20"/>
              </w:rPr>
            </w:pPr>
            <w:r w:rsidRPr="7FC74666">
              <w:rPr>
                <w:rFonts w:ascii="Arial" w:eastAsia="Arial" w:hAnsi="Arial" w:cs="Arial"/>
                <w:sz w:val="20"/>
                <w:szCs w:val="20"/>
                <w:lang w:eastAsia="en-GB"/>
              </w:rPr>
              <w:t>• Experience of working in a busy environment, which has involved interacting in a professional manner with senior management and other key internal and external stakeholder’s as relevant to the role.</w:t>
            </w:r>
          </w:p>
          <w:p w14:paraId="15D9654A" w14:textId="708D4D4D" w:rsidR="00EB067F" w:rsidRPr="00A53848" w:rsidRDefault="15E1C17A" w:rsidP="7FC74666">
            <w:pPr>
              <w:pStyle w:val="NormalWeb"/>
              <w:spacing w:before="0" w:beforeAutospacing="0" w:after="200" w:afterAutospacing="0"/>
              <w:jc w:val="both"/>
              <w:rPr>
                <w:rFonts w:ascii="Arial" w:eastAsia="Arial" w:hAnsi="Arial" w:cs="Arial"/>
                <w:sz w:val="20"/>
                <w:szCs w:val="20"/>
              </w:rPr>
            </w:pPr>
            <w:r w:rsidRPr="7FC74666">
              <w:rPr>
                <w:rFonts w:ascii="Arial" w:eastAsia="Arial" w:hAnsi="Arial" w:cs="Arial"/>
                <w:sz w:val="20"/>
                <w:szCs w:val="20"/>
                <w:lang w:eastAsia="en-GB"/>
              </w:rPr>
              <w:t>• Significant experience of professional writing including the generation of documents such as letters, reports, PQ responses, media briefings etc.</w:t>
            </w:r>
          </w:p>
          <w:p w14:paraId="1E3F5897" w14:textId="60341C5E" w:rsidR="00EB067F" w:rsidRPr="00A53848" w:rsidRDefault="15E1C17A" w:rsidP="7FC74666">
            <w:pPr>
              <w:pStyle w:val="NormalWeb"/>
              <w:spacing w:before="0" w:beforeAutospacing="0" w:after="200" w:afterAutospacing="0"/>
              <w:jc w:val="both"/>
              <w:rPr>
                <w:rFonts w:ascii="Arial" w:eastAsia="Arial" w:hAnsi="Arial" w:cs="Arial"/>
                <w:sz w:val="20"/>
                <w:szCs w:val="20"/>
              </w:rPr>
            </w:pPr>
            <w:r w:rsidRPr="7FC74666">
              <w:rPr>
                <w:rFonts w:ascii="Arial" w:eastAsia="Arial" w:hAnsi="Arial" w:cs="Arial"/>
                <w:sz w:val="20"/>
                <w:szCs w:val="20"/>
                <w:lang w:eastAsia="en-GB"/>
              </w:rPr>
              <w:t>• Significant experience of analysing and collating large volumes of data and producing summary reports using MS Excel or similar tools.</w:t>
            </w:r>
          </w:p>
        </w:tc>
      </w:tr>
      <w:tr w:rsidR="00EB067F" w:rsidRPr="00FC59B9" w14:paraId="59EF65EA" w14:textId="77777777" w:rsidTr="7FC74666">
        <w:tc>
          <w:tcPr>
            <w:tcW w:w="1299" w:type="pct"/>
          </w:tcPr>
          <w:p w14:paraId="643486DB" w14:textId="1FFE3E2F" w:rsidR="00EB067F" w:rsidRPr="00FC59B9" w:rsidRDefault="50DF301A" w:rsidP="7FC74666">
            <w:pPr>
              <w:rPr>
                <w:rFonts w:ascii="Arial" w:eastAsia="Arial" w:hAnsi="Arial" w:cs="Arial"/>
                <w:b/>
                <w:bCs/>
              </w:rPr>
            </w:pPr>
            <w:r w:rsidRPr="7FC74666">
              <w:rPr>
                <w:rFonts w:ascii="Arial" w:eastAsia="Arial" w:hAnsi="Arial" w:cs="Arial"/>
                <w:b/>
                <w:bCs/>
              </w:rPr>
              <w:t>Other requirements specific to the post</w:t>
            </w:r>
          </w:p>
        </w:tc>
        <w:tc>
          <w:tcPr>
            <w:tcW w:w="3701" w:type="pct"/>
          </w:tcPr>
          <w:p w14:paraId="79AB3167" w14:textId="60C827D7" w:rsidR="00EB067F" w:rsidRPr="00261F1C" w:rsidRDefault="210EE9F7" w:rsidP="00261F1C">
            <w:pPr>
              <w:rPr>
                <w:rFonts w:ascii="Arial" w:eastAsia="Arial" w:hAnsi="Arial" w:cs="Arial"/>
              </w:rPr>
            </w:pPr>
            <w:r w:rsidRPr="00261F1C">
              <w:rPr>
                <w:rFonts w:ascii="Arial" w:eastAsia="Arial" w:hAnsi="Arial" w:cs="Arial"/>
                <w:color w:val="000000" w:themeColor="text1"/>
              </w:rPr>
              <w:t>Access to appropriate transport to fulfil the requirements of the role</w:t>
            </w:r>
          </w:p>
          <w:p w14:paraId="0E4DCE48" w14:textId="0B5CA50D" w:rsidR="00EB067F" w:rsidRPr="00FC59B9" w:rsidRDefault="00EB067F" w:rsidP="7FC74666">
            <w:pPr>
              <w:pStyle w:val="ListParagraph"/>
              <w:ind w:left="360"/>
              <w:rPr>
                <w:rFonts w:ascii="Arial" w:eastAsia="Arial" w:hAnsi="Arial" w:cs="Arial"/>
                <w:b/>
                <w:bCs/>
                <w:color w:val="000099"/>
              </w:rPr>
            </w:pPr>
          </w:p>
        </w:tc>
      </w:tr>
      <w:tr w:rsidR="00EB067F" w:rsidRPr="00FC59B9" w14:paraId="437354A7" w14:textId="77777777" w:rsidTr="7FC74666">
        <w:tc>
          <w:tcPr>
            <w:tcW w:w="1299" w:type="pct"/>
          </w:tcPr>
          <w:p w14:paraId="3FD389F1" w14:textId="7545571D" w:rsidR="00EB067F" w:rsidRPr="00FC59B9" w:rsidRDefault="50DF301A" w:rsidP="7FC74666">
            <w:pPr>
              <w:rPr>
                <w:rFonts w:ascii="Arial" w:eastAsia="Arial" w:hAnsi="Arial" w:cs="Arial"/>
                <w:b/>
                <w:bCs/>
              </w:rPr>
            </w:pPr>
            <w:r w:rsidRPr="7FC74666">
              <w:rPr>
                <w:rFonts w:ascii="Arial" w:eastAsia="Arial" w:hAnsi="Arial" w:cs="Arial"/>
                <w:b/>
                <w:bCs/>
              </w:rPr>
              <w:t>Additional eligibility requirements:</w:t>
            </w:r>
          </w:p>
          <w:p w14:paraId="255FA45E" w14:textId="0A67812E" w:rsidR="00EB067F" w:rsidRPr="00FC59B9" w:rsidRDefault="00EB067F" w:rsidP="7FC74666">
            <w:pPr>
              <w:rPr>
                <w:rFonts w:ascii="Arial" w:eastAsia="Arial" w:hAnsi="Arial" w:cs="Arial"/>
                <w:b/>
                <w:bCs/>
              </w:rPr>
            </w:pPr>
          </w:p>
        </w:tc>
        <w:tc>
          <w:tcPr>
            <w:tcW w:w="3701" w:type="pct"/>
          </w:tcPr>
          <w:p w14:paraId="67225D5A" w14:textId="6943F605" w:rsidR="00EB067F" w:rsidRPr="00FC59B9" w:rsidRDefault="50DF301A" w:rsidP="7FC74666">
            <w:pPr>
              <w:pStyle w:val="Default"/>
              <w:rPr>
                <w:rFonts w:eastAsia="Arial"/>
                <w:sz w:val="20"/>
                <w:szCs w:val="20"/>
              </w:rPr>
            </w:pPr>
            <w:r w:rsidRPr="7FC74666">
              <w:rPr>
                <w:rFonts w:eastAsia="Arial"/>
                <w:b/>
                <w:bCs/>
                <w:sz w:val="20"/>
                <w:szCs w:val="20"/>
              </w:rPr>
              <w:t xml:space="preserve">Citizenship requirements </w:t>
            </w:r>
          </w:p>
          <w:p w14:paraId="2C642096" w14:textId="77777777" w:rsidR="00EB067F" w:rsidRPr="00FC59B9" w:rsidRDefault="50DF301A" w:rsidP="7FC74666">
            <w:pPr>
              <w:pStyle w:val="Default"/>
              <w:rPr>
                <w:rFonts w:eastAsia="Arial"/>
                <w:sz w:val="20"/>
                <w:szCs w:val="20"/>
              </w:rPr>
            </w:pPr>
            <w:r w:rsidRPr="7FC74666">
              <w:rPr>
                <w:rFonts w:eastAsia="Arial"/>
                <w:sz w:val="20"/>
                <w:szCs w:val="20"/>
              </w:rPr>
              <w:t xml:space="preserve">Eligible candidates must be: </w:t>
            </w:r>
          </w:p>
          <w:p w14:paraId="354421BA" w14:textId="087C34A8" w:rsidR="00EB067F" w:rsidRPr="00FC59B9" w:rsidRDefault="50DF301A" w:rsidP="7FC74666">
            <w:pPr>
              <w:pStyle w:val="ListParagraph"/>
              <w:numPr>
                <w:ilvl w:val="0"/>
                <w:numId w:val="29"/>
              </w:numPr>
              <w:spacing w:after="120"/>
              <w:rPr>
                <w:rFonts w:ascii="Arial" w:eastAsia="Arial" w:hAnsi="Arial" w:cs="Arial"/>
              </w:rPr>
            </w:pPr>
            <w:r w:rsidRPr="7FC74666">
              <w:rPr>
                <w:rFonts w:ascii="Arial" w:eastAsia="Arial" w:hAnsi="Arial" w:cs="Arial"/>
              </w:rPr>
              <w:t xml:space="preserve">EEA, Swiss, or British citizens </w:t>
            </w:r>
          </w:p>
          <w:p w14:paraId="0FE712BB" w14:textId="5E0B69BC" w:rsidR="00EB067F" w:rsidRPr="00FC59B9" w:rsidRDefault="50DF301A" w:rsidP="7FC74666">
            <w:pPr>
              <w:spacing w:after="120"/>
              <w:ind w:left="360"/>
              <w:rPr>
                <w:rFonts w:ascii="Arial" w:eastAsia="Arial" w:hAnsi="Arial" w:cs="Arial"/>
                <w:b/>
                <w:bCs/>
              </w:rPr>
            </w:pPr>
            <w:r w:rsidRPr="7FC74666">
              <w:rPr>
                <w:rFonts w:ascii="Arial" w:eastAsia="Arial" w:hAnsi="Arial" w:cs="Arial"/>
                <w:b/>
                <w:bCs/>
              </w:rPr>
              <w:t>OR</w:t>
            </w:r>
          </w:p>
          <w:p w14:paraId="0476F498" w14:textId="5A1360FF" w:rsidR="00EB067F" w:rsidRPr="00FC59B9" w:rsidRDefault="50DF301A" w:rsidP="7FC74666">
            <w:pPr>
              <w:pStyle w:val="ListParagraph"/>
              <w:numPr>
                <w:ilvl w:val="0"/>
                <w:numId w:val="29"/>
              </w:numPr>
              <w:spacing w:after="120"/>
              <w:rPr>
                <w:rFonts w:ascii="Arial" w:eastAsia="Arial" w:hAnsi="Arial" w:cs="Arial"/>
              </w:rPr>
            </w:pPr>
            <w:r w:rsidRPr="7FC74666">
              <w:rPr>
                <w:rFonts w:ascii="Arial" w:eastAsia="Arial" w:hAnsi="Arial" w:cs="Arial"/>
              </w:rPr>
              <w:t xml:space="preserve">Non-European Economic Area citizens with permission to reside and work in the State </w:t>
            </w:r>
          </w:p>
          <w:p w14:paraId="3BA041C6" w14:textId="494B0D51" w:rsidR="00EB067F" w:rsidRPr="00FC59B9" w:rsidRDefault="50DF301A" w:rsidP="7FC74666">
            <w:pPr>
              <w:pStyle w:val="Default"/>
              <w:ind w:left="1080"/>
              <w:rPr>
                <w:rFonts w:eastAsia="Arial"/>
                <w:color w:val="2A2347"/>
                <w:sz w:val="20"/>
                <w:szCs w:val="20"/>
              </w:rPr>
            </w:pPr>
            <w:r w:rsidRPr="7FC74666">
              <w:rPr>
                <w:rFonts w:eastAsia="Arial"/>
                <w:color w:val="2A2347"/>
                <w:sz w:val="20"/>
                <w:szCs w:val="20"/>
              </w:rPr>
              <w:t>Read Appendix 2 of the Additional Campaign Information for further information on accepted Stamps for Non-EEA citizens resident in the State, including those with refugee status.</w:t>
            </w:r>
          </w:p>
          <w:p w14:paraId="347D07C8" w14:textId="4EFD2EDC" w:rsidR="00EB067F" w:rsidRPr="00FC59B9" w:rsidRDefault="00EB067F" w:rsidP="7FC74666">
            <w:pPr>
              <w:pStyle w:val="ListParagraph"/>
              <w:spacing w:after="120"/>
              <w:ind w:left="1080"/>
              <w:rPr>
                <w:rFonts w:ascii="Arial" w:eastAsia="Arial" w:hAnsi="Arial" w:cs="Arial"/>
              </w:rPr>
            </w:pPr>
          </w:p>
          <w:p w14:paraId="44CDA3F1" w14:textId="77777777" w:rsidR="00EB067F" w:rsidRDefault="50DF301A" w:rsidP="7FC74666">
            <w:pPr>
              <w:pStyle w:val="Default"/>
              <w:rPr>
                <w:rFonts w:eastAsia="Arial"/>
                <w:color w:val="2A2347"/>
                <w:sz w:val="20"/>
                <w:szCs w:val="20"/>
              </w:rPr>
            </w:pPr>
            <w:r w:rsidRPr="7FC74666">
              <w:rPr>
                <w:rFonts w:eastAsia="Arial"/>
                <w:color w:val="2A2347"/>
                <w:sz w:val="20"/>
                <w:szCs w:val="20"/>
              </w:rPr>
              <w:t xml:space="preserve">To qualify candidates must be eligible by the closing date of the campaign. </w:t>
            </w:r>
          </w:p>
          <w:p w14:paraId="613182C9" w14:textId="2DC39F93" w:rsidR="00F17AEB" w:rsidRPr="0019432E" w:rsidRDefault="00F17AEB" w:rsidP="7FC74666">
            <w:pPr>
              <w:pStyle w:val="Default"/>
              <w:rPr>
                <w:rFonts w:eastAsia="Arial"/>
                <w:color w:val="2A2347"/>
                <w:sz w:val="20"/>
                <w:szCs w:val="20"/>
              </w:rPr>
            </w:pPr>
          </w:p>
        </w:tc>
      </w:tr>
      <w:tr w:rsidR="00EB067F" w:rsidRPr="00FC59B9" w14:paraId="466ACF54" w14:textId="77777777" w:rsidTr="7FC74666">
        <w:tc>
          <w:tcPr>
            <w:tcW w:w="1299" w:type="pct"/>
          </w:tcPr>
          <w:p w14:paraId="50259FF8" w14:textId="3085F32B" w:rsidR="00EB067F" w:rsidRPr="00FC59B9" w:rsidRDefault="50DF301A" w:rsidP="7FC74666">
            <w:pPr>
              <w:rPr>
                <w:rFonts w:ascii="Arial" w:eastAsia="Arial" w:hAnsi="Arial" w:cs="Arial"/>
                <w:b/>
                <w:bCs/>
              </w:rPr>
            </w:pPr>
            <w:r w:rsidRPr="7FC74666">
              <w:rPr>
                <w:rFonts w:ascii="Arial" w:eastAsia="Arial" w:hAnsi="Arial" w:cs="Arial"/>
                <w:b/>
                <w:bCs/>
              </w:rPr>
              <w:t>Skills, competencies and/or knowledge</w:t>
            </w:r>
          </w:p>
          <w:p w14:paraId="4E76BE64" w14:textId="77777777" w:rsidR="00EB067F" w:rsidRPr="00FC59B9" w:rsidRDefault="00EB067F" w:rsidP="7FC74666">
            <w:pPr>
              <w:rPr>
                <w:rFonts w:ascii="Arial" w:eastAsia="Arial" w:hAnsi="Arial" w:cs="Arial"/>
                <w:b/>
                <w:bCs/>
              </w:rPr>
            </w:pPr>
          </w:p>
          <w:p w14:paraId="3C72DF3D" w14:textId="77777777" w:rsidR="00EB067F" w:rsidRPr="00FC59B9" w:rsidRDefault="00EB067F" w:rsidP="7FC74666">
            <w:pPr>
              <w:rPr>
                <w:rFonts w:ascii="Arial" w:eastAsia="Arial" w:hAnsi="Arial" w:cs="Arial"/>
                <w:b/>
                <w:bCs/>
              </w:rPr>
            </w:pPr>
          </w:p>
        </w:tc>
        <w:tc>
          <w:tcPr>
            <w:tcW w:w="3701" w:type="pct"/>
          </w:tcPr>
          <w:p w14:paraId="1508FC52" w14:textId="6D2634C0" w:rsidR="00A53848" w:rsidRDefault="10EC3A47" w:rsidP="00F17AEB">
            <w:pPr>
              <w:spacing w:before="100" w:beforeAutospacing="1"/>
              <w:contextualSpacing/>
              <w:jc w:val="both"/>
              <w:rPr>
                <w:rFonts w:ascii="Arial" w:eastAsia="Arial" w:hAnsi="Arial" w:cs="Arial"/>
                <w:b/>
                <w:bCs/>
                <w:color w:val="000000" w:themeColor="text1"/>
                <w:lang w:val="en-IE"/>
              </w:rPr>
            </w:pPr>
            <w:r w:rsidRPr="7FC74666">
              <w:rPr>
                <w:rFonts w:ascii="Arial" w:eastAsia="Arial" w:hAnsi="Arial" w:cs="Arial"/>
                <w:b/>
                <w:bCs/>
                <w:color w:val="000000" w:themeColor="text1"/>
                <w:lang w:val="en-IE"/>
              </w:rPr>
              <w:t>Professional Knowledge &amp; Experience</w:t>
            </w:r>
          </w:p>
          <w:p w14:paraId="14C49C4D" w14:textId="77777777" w:rsidR="00A53848" w:rsidRPr="00376A50" w:rsidRDefault="10EC3A47" w:rsidP="7FC74666">
            <w:pPr>
              <w:pStyle w:val="ListParagraph"/>
              <w:numPr>
                <w:ilvl w:val="0"/>
                <w:numId w:val="39"/>
              </w:numPr>
              <w:jc w:val="both"/>
              <w:rPr>
                <w:rFonts w:ascii="Arial" w:eastAsia="Arial" w:hAnsi="Arial" w:cs="Arial"/>
              </w:rPr>
            </w:pPr>
            <w:r w:rsidRPr="7FC74666">
              <w:rPr>
                <w:rFonts w:ascii="Arial" w:eastAsia="Arial" w:hAnsi="Arial" w:cs="Arial"/>
              </w:rPr>
              <w:t xml:space="preserve">Demonstrates knowledge and experience relevant to the role as per the duties &amp; responsibilities, eligibility criteria and post specific requirements of the role. </w:t>
            </w:r>
          </w:p>
          <w:p w14:paraId="55ACE686" w14:textId="77777777" w:rsidR="00A53848" w:rsidRPr="00376A50" w:rsidRDefault="10EC3A47" w:rsidP="7FC74666">
            <w:pPr>
              <w:pStyle w:val="ListParagraph"/>
              <w:numPr>
                <w:ilvl w:val="0"/>
                <w:numId w:val="39"/>
              </w:numPr>
              <w:spacing w:before="100" w:beforeAutospacing="1" w:after="100" w:afterAutospacing="1"/>
              <w:contextualSpacing/>
              <w:jc w:val="both"/>
              <w:rPr>
                <w:rFonts w:ascii="Arial" w:eastAsia="Arial" w:hAnsi="Arial" w:cs="Arial"/>
                <w:lang w:val="en-IE"/>
              </w:rPr>
            </w:pPr>
            <w:r w:rsidRPr="7FC74666">
              <w:rPr>
                <w:rFonts w:ascii="Arial" w:eastAsia="Arial" w:hAnsi="Arial" w:cs="Arial"/>
                <w:lang w:val="en-IE"/>
              </w:rPr>
              <w:t>Maximises the use of ICT, demonstrating excellent computer skills particularly Microsoft Office, Outlook etc.</w:t>
            </w:r>
          </w:p>
          <w:p w14:paraId="6514977E" w14:textId="77777777" w:rsidR="00A53848" w:rsidRPr="00376A50" w:rsidRDefault="10EC3A47" w:rsidP="7FC74666">
            <w:pPr>
              <w:pStyle w:val="ListParagraph"/>
              <w:numPr>
                <w:ilvl w:val="0"/>
                <w:numId w:val="39"/>
              </w:numPr>
              <w:spacing w:before="100" w:beforeAutospacing="1" w:after="100" w:afterAutospacing="1"/>
              <w:contextualSpacing/>
              <w:jc w:val="both"/>
              <w:rPr>
                <w:rFonts w:ascii="Arial" w:eastAsia="Arial" w:hAnsi="Arial" w:cs="Arial"/>
              </w:rPr>
            </w:pPr>
            <w:r w:rsidRPr="7FC74666">
              <w:rPr>
                <w:rFonts w:ascii="Arial" w:eastAsia="Arial" w:hAnsi="Arial" w:cs="Arial"/>
              </w:rPr>
              <w:t>Demonstrate the ability to work in line with relevant policies and procedures.</w:t>
            </w:r>
          </w:p>
          <w:p w14:paraId="62049D6E" w14:textId="77777777" w:rsidR="00A53848" w:rsidRPr="00376A50" w:rsidRDefault="10EC3A47" w:rsidP="7FC74666">
            <w:pPr>
              <w:pStyle w:val="ListParagraph"/>
              <w:numPr>
                <w:ilvl w:val="0"/>
                <w:numId w:val="39"/>
              </w:numPr>
              <w:spacing w:before="100" w:beforeAutospacing="1" w:after="100" w:afterAutospacing="1"/>
              <w:contextualSpacing/>
              <w:jc w:val="both"/>
              <w:rPr>
                <w:rFonts w:ascii="Arial" w:eastAsia="Arial" w:hAnsi="Arial" w:cs="Arial"/>
              </w:rPr>
            </w:pPr>
            <w:r w:rsidRPr="7FC74666">
              <w:rPr>
                <w:rFonts w:ascii="Arial" w:eastAsia="Arial" w:hAnsi="Arial" w:cs="Arial"/>
              </w:rPr>
              <w:lastRenderedPageBreak/>
              <w:t>Demonstrate commitment to developing own professional knowledge and expertise.</w:t>
            </w:r>
          </w:p>
          <w:p w14:paraId="66186AF0" w14:textId="77777777" w:rsidR="00A53848" w:rsidRDefault="10EC3A47" w:rsidP="7FC74666">
            <w:pPr>
              <w:spacing w:before="100" w:beforeAutospacing="1" w:after="100" w:afterAutospacing="1"/>
              <w:contextualSpacing/>
              <w:rPr>
                <w:rFonts w:ascii="Arial" w:eastAsia="Arial" w:hAnsi="Arial" w:cs="Arial"/>
                <w:color w:val="000000" w:themeColor="text1"/>
                <w:lang w:val="en-US"/>
              </w:rPr>
            </w:pPr>
            <w:r w:rsidRPr="7FC74666">
              <w:rPr>
                <w:rFonts w:ascii="Arial" w:eastAsia="Arial" w:hAnsi="Arial" w:cs="Arial"/>
                <w:b/>
                <w:bCs/>
                <w:color w:val="000000" w:themeColor="text1"/>
                <w:lang w:val="en-US"/>
              </w:rPr>
              <w:t>Planning and Managing Resources</w:t>
            </w:r>
            <w:r w:rsidRPr="7FC74666">
              <w:rPr>
                <w:rFonts w:ascii="Arial" w:eastAsia="Arial" w:hAnsi="Arial" w:cs="Arial"/>
                <w:color w:val="000000" w:themeColor="text1"/>
                <w:lang w:val="en-US"/>
              </w:rPr>
              <w:t xml:space="preserve"> </w:t>
            </w:r>
          </w:p>
          <w:p w14:paraId="51CB5B31" w14:textId="77777777" w:rsidR="00A53848" w:rsidRPr="002325E3" w:rsidRDefault="10EC3A47" w:rsidP="7FC74666">
            <w:pPr>
              <w:pStyle w:val="ListParagraph"/>
              <w:numPr>
                <w:ilvl w:val="0"/>
                <w:numId w:val="39"/>
              </w:numPr>
              <w:contextualSpacing/>
              <w:rPr>
                <w:rFonts w:ascii="Arial" w:eastAsia="Arial" w:hAnsi="Arial" w:cs="Arial"/>
                <w:color w:val="000000" w:themeColor="text1"/>
                <w:lang w:val="en-US"/>
              </w:rPr>
            </w:pPr>
            <w:r w:rsidRPr="7FC74666">
              <w:rPr>
                <w:rFonts w:ascii="Arial" w:eastAsia="Arial" w:hAnsi="Arial" w:cs="Arial"/>
                <w:color w:val="000000" w:themeColor="text1"/>
                <w:lang w:val="en-IE"/>
              </w:rPr>
              <w:t>Demonstrate the ability to effectively plan and manage resources, effectively handle multiple projects concurrently,</w:t>
            </w:r>
            <w:r w:rsidRPr="7FC74666">
              <w:rPr>
                <w:rFonts w:ascii="Arial" w:eastAsia="Arial" w:hAnsi="Arial" w:cs="Arial"/>
                <w:color w:val="000000" w:themeColor="text1"/>
              </w:rPr>
              <w:t xml:space="preserve"> structuring and organising own workload and that of others effectively.</w:t>
            </w:r>
          </w:p>
          <w:p w14:paraId="0176571F" w14:textId="77777777" w:rsidR="00A53848" w:rsidRPr="002325E3" w:rsidRDefault="10EC3A47" w:rsidP="7FC74666">
            <w:pPr>
              <w:pStyle w:val="ListParagraph"/>
              <w:numPr>
                <w:ilvl w:val="0"/>
                <w:numId w:val="39"/>
              </w:numPr>
              <w:spacing w:before="100" w:beforeAutospacing="1" w:after="100" w:afterAutospacing="1"/>
              <w:contextualSpacing/>
              <w:rPr>
                <w:rFonts w:ascii="Arial" w:eastAsia="Arial" w:hAnsi="Arial" w:cs="Arial"/>
                <w:color w:val="000000" w:themeColor="text1"/>
              </w:rPr>
            </w:pPr>
            <w:r w:rsidRPr="7FC74666">
              <w:rPr>
                <w:rFonts w:ascii="Arial" w:eastAsia="Arial" w:hAnsi="Arial" w:cs="Arial"/>
                <w:color w:val="000000" w:themeColor="text1"/>
              </w:rPr>
              <w:t xml:space="preserve">Demonstrate responsibility and accountability for the timely delivery of agreed objectives. </w:t>
            </w:r>
          </w:p>
          <w:p w14:paraId="33F8FE74" w14:textId="77777777" w:rsidR="00A53848" w:rsidRPr="002325E3" w:rsidRDefault="10EC3A47" w:rsidP="7FC74666">
            <w:pPr>
              <w:pStyle w:val="ListParagraph"/>
              <w:numPr>
                <w:ilvl w:val="0"/>
                <w:numId w:val="39"/>
              </w:numPr>
              <w:spacing w:before="100" w:beforeAutospacing="1" w:after="100" w:afterAutospacing="1"/>
              <w:contextualSpacing/>
              <w:rPr>
                <w:rFonts w:ascii="Arial" w:eastAsia="Arial" w:hAnsi="Arial" w:cs="Arial"/>
                <w:color w:val="000000" w:themeColor="text1"/>
              </w:rPr>
            </w:pPr>
            <w:r w:rsidRPr="7FC74666">
              <w:rPr>
                <w:rFonts w:ascii="Arial" w:eastAsia="Arial" w:hAnsi="Arial" w:cs="Arial"/>
                <w:color w:val="000000" w:themeColor="text1"/>
              </w:rPr>
              <w:t>Challenges processes to improve efficiencies where appropriate, is committed to attaining value for money.</w:t>
            </w:r>
          </w:p>
          <w:p w14:paraId="724678D6" w14:textId="77777777" w:rsidR="00A53848" w:rsidRDefault="10EC3A47" w:rsidP="7FC74666">
            <w:pPr>
              <w:spacing w:before="100" w:beforeAutospacing="1" w:after="100" w:afterAutospacing="1"/>
              <w:contextualSpacing/>
              <w:rPr>
                <w:rFonts w:ascii="Arial" w:eastAsia="Arial" w:hAnsi="Arial" w:cs="Arial"/>
                <w:b/>
                <w:bCs/>
                <w:color w:val="000000" w:themeColor="text1"/>
                <w:lang w:val="en-US"/>
              </w:rPr>
            </w:pPr>
            <w:r w:rsidRPr="7FC74666">
              <w:rPr>
                <w:rFonts w:ascii="Arial" w:eastAsia="Arial" w:hAnsi="Arial" w:cs="Arial"/>
                <w:b/>
                <w:bCs/>
                <w:color w:val="000000" w:themeColor="text1"/>
                <w:lang w:val="en-US"/>
              </w:rPr>
              <w:t>Commitment to a Quality Service</w:t>
            </w:r>
          </w:p>
          <w:p w14:paraId="1496A723" w14:textId="77777777" w:rsidR="00A53848" w:rsidRPr="00EB7EB9" w:rsidRDefault="10EC3A47" w:rsidP="7FC74666">
            <w:pPr>
              <w:pStyle w:val="ListParagraph"/>
              <w:numPr>
                <w:ilvl w:val="0"/>
                <w:numId w:val="39"/>
              </w:numPr>
              <w:contextualSpacing/>
              <w:rPr>
                <w:rFonts w:ascii="Arial" w:eastAsia="Arial" w:hAnsi="Arial" w:cs="Arial"/>
                <w:color w:val="000000" w:themeColor="text1"/>
              </w:rPr>
            </w:pPr>
            <w:r w:rsidRPr="7FC74666">
              <w:rPr>
                <w:rFonts w:ascii="Arial" w:eastAsia="Arial" w:hAnsi="Arial" w:cs="Arial"/>
                <w:color w:val="000000" w:themeColor="text1"/>
                <w:lang w:val="en-IE"/>
              </w:rPr>
              <w:t>Demonstrates</w:t>
            </w:r>
            <w:r w:rsidRPr="7FC74666">
              <w:rPr>
                <w:rFonts w:ascii="Arial" w:eastAsia="Arial" w:hAnsi="Arial" w:cs="Arial"/>
                <w:color w:val="000000" w:themeColor="text1"/>
              </w:rPr>
              <w:t xml:space="preserve"> evidence of practicing and promoting a strong focus on delivering high quality customer service for internal and external customers </w:t>
            </w:r>
            <w:r w:rsidRPr="7FC74666">
              <w:rPr>
                <w:rFonts w:ascii="Arial" w:eastAsia="Arial" w:hAnsi="Arial" w:cs="Arial"/>
                <w:color w:val="000000" w:themeColor="text1"/>
                <w:lang w:val="en-IE"/>
              </w:rPr>
              <w:t>and an awareness and appreciation</w:t>
            </w:r>
            <w:r w:rsidRPr="7FC74666">
              <w:rPr>
                <w:rFonts w:ascii="Arial" w:eastAsia="Arial" w:hAnsi="Arial" w:cs="Arial"/>
                <w:lang w:val="en-IE"/>
              </w:rPr>
              <w:t xml:space="preserve"> </w:t>
            </w:r>
            <w:r w:rsidRPr="7FC74666">
              <w:rPr>
                <w:rFonts w:ascii="Arial" w:eastAsia="Arial" w:hAnsi="Arial" w:cs="Arial"/>
                <w:color w:val="000000" w:themeColor="text1"/>
                <w:lang w:val="en-IE"/>
              </w:rPr>
              <w:t>of the service user.</w:t>
            </w:r>
          </w:p>
          <w:p w14:paraId="7296AF78" w14:textId="77777777" w:rsidR="00A53848" w:rsidRPr="00D26234" w:rsidRDefault="10EC3A47" w:rsidP="7FC74666">
            <w:pPr>
              <w:pStyle w:val="ListParagraph"/>
              <w:numPr>
                <w:ilvl w:val="0"/>
                <w:numId w:val="39"/>
              </w:numPr>
              <w:spacing w:before="100" w:beforeAutospacing="1" w:after="100" w:afterAutospacing="1"/>
              <w:contextualSpacing/>
              <w:rPr>
                <w:rFonts w:ascii="Arial" w:eastAsia="Arial" w:hAnsi="Arial" w:cs="Arial"/>
                <w:color w:val="000000" w:themeColor="text1"/>
              </w:rPr>
            </w:pPr>
            <w:r w:rsidRPr="7FC74666">
              <w:rPr>
                <w:rFonts w:ascii="Arial" w:eastAsia="Arial" w:hAnsi="Arial" w:cs="Arial"/>
              </w:rPr>
              <w:t>Ensure attention to detail and a consistent adherence to procedures and standards within area of responsibility.</w:t>
            </w:r>
          </w:p>
          <w:p w14:paraId="19D692EB" w14:textId="77777777" w:rsidR="00A53848" w:rsidRPr="002325E3" w:rsidRDefault="10EC3A47" w:rsidP="7FC74666">
            <w:pPr>
              <w:pStyle w:val="ListParagraph"/>
              <w:numPr>
                <w:ilvl w:val="0"/>
                <w:numId w:val="39"/>
              </w:numPr>
              <w:spacing w:before="100" w:beforeAutospacing="1" w:after="100" w:afterAutospacing="1"/>
              <w:contextualSpacing/>
              <w:rPr>
                <w:rFonts w:ascii="Arial" w:eastAsia="Arial" w:hAnsi="Arial" w:cs="Arial"/>
                <w:color w:val="000000" w:themeColor="text1"/>
                <w:lang w:val="en-US"/>
              </w:rPr>
            </w:pPr>
            <w:r w:rsidRPr="7FC74666">
              <w:rPr>
                <w:rFonts w:ascii="Arial" w:eastAsia="Arial" w:hAnsi="Arial" w:cs="Arial"/>
                <w:color w:val="000000" w:themeColor="text1"/>
                <w:lang w:val="en-IE"/>
              </w:rPr>
              <w:t>Embraces and promotes the change agenda, supporting others through change.</w:t>
            </w:r>
          </w:p>
          <w:p w14:paraId="57CF12D1" w14:textId="77777777" w:rsidR="00A53848" w:rsidRPr="002325E3" w:rsidRDefault="10EC3A47" w:rsidP="7FC74666">
            <w:pPr>
              <w:pStyle w:val="ListParagraph"/>
              <w:numPr>
                <w:ilvl w:val="0"/>
                <w:numId w:val="39"/>
              </w:numPr>
              <w:spacing w:before="100" w:beforeAutospacing="1" w:after="100" w:afterAutospacing="1"/>
              <w:contextualSpacing/>
              <w:rPr>
                <w:rFonts w:ascii="Arial" w:eastAsia="Arial" w:hAnsi="Arial" w:cs="Arial"/>
                <w:color w:val="000000" w:themeColor="text1"/>
                <w:lang w:val="en-US"/>
              </w:rPr>
            </w:pPr>
            <w:r w:rsidRPr="7FC74666">
              <w:rPr>
                <w:rFonts w:ascii="Arial" w:eastAsia="Arial" w:hAnsi="Arial" w:cs="Arial"/>
                <w:color w:val="000000" w:themeColor="text1"/>
              </w:rPr>
              <w:t>Demonstrate flexibility and initiative during challenging times and an ability to persevere despite setbacks.</w:t>
            </w:r>
          </w:p>
          <w:p w14:paraId="3E11C6C6" w14:textId="77777777" w:rsidR="00A53848" w:rsidRDefault="10EC3A47" w:rsidP="7FC74666">
            <w:pPr>
              <w:spacing w:before="100" w:beforeAutospacing="1" w:after="100" w:afterAutospacing="1"/>
              <w:contextualSpacing/>
              <w:rPr>
                <w:rFonts w:ascii="Arial" w:eastAsia="Arial" w:hAnsi="Arial" w:cs="Arial"/>
                <w:b/>
                <w:bCs/>
                <w:color w:val="000000" w:themeColor="text1"/>
                <w:lang w:val="en-US"/>
              </w:rPr>
            </w:pPr>
            <w:r w:rsidRPr="7FC74666">
              <w:rPr>
                <w:rFonts w:ascii="Arial" w:eastAsia="Arial" w:hAnsi="Arial" w:cs="Arial"/>
                <w:b/>
                <w:bCs/>
                <w:color w:val="000000" w:themeColor="text1"/>
                <w:lang w:val="en-US"/>
              </w:rPr>
              <w:t xml:space="preserve">Evaluating Information, Problem Solving &amp; Decision Making </w:t>
            </w:r>
          </w:p>
          <w:p w14:paraId="4B037485" w14:textId="77777777" w:rsidR="00A53848" w:rsidRPr="002325E3" w:rsidRDefault="10EC3A47" w:rsidP="7FC74666">
            <w:pPr>
              <w:pStyle w:val="ListParagraph"/>
              <w:numPr>
                <w:ilvl w:val="0"/>
                <w:numId w:val="39"/>
              </w:numPr>
              <w:contextualSpacing/>
              <w:jc w:val="both"/>
              <w:rPr>
                <w:rFonts w:ascii="Arial" w:eastAsia="Arial" w:hAnsi="Arial" w:cs="Arial"/>
                <w:color w:val="000000" w:themeColor="text1"/>
                <w:lang w:val="en-US"/>
              </w:rPr>
            </w:pPr>
            <w:r w:rsidRPr="7FC74666">
              <w:rPr>
                <w:rFonts w:ascii="Arial" w:eastAsia="Arial" w:hAnsi="Arial" w:cs="Arial"/>
                <w:color w:val="000000" w:themeColor="text1"/>
              </w:rPr>
              <w:t>Demonstrate numeracy skills, an ability to analyse and evaluate information, considering a range of critical and complex factors in making effective decisions</w:t>
            </w:r>
            <w:r w:rsidRPr="7FC74666">
              <w:rPr>
                <w:rFonts w:ascii="Arial" w:eastAsia="Arial" w:hAnsi="Arial" w:cs="Arial"/>
                <w:color w:val="000000" w:themeColor="text1"/>
                <w:lang w:val="en-IE"/>
              </w:rPr>
              <w:t>. Recognises when it is appropriate to refer decisions to a higher level of management.</w:t>
            </w:r>
          </w:p>
          <w:p w14:paraId="5E99DCF2" w14:textId="77777777" w:rsidR="00A53848" w:rsidRPr="00D26234" w:rsidRDefault="10EC3A47" w:rsidP="7FC74666">
            <w:pPr>
              <w:pStyle w:val="ListParagraph"/>
              <w:numPr>
                <w:ilvl w:val="0"/>
                <w:numId w:val="39"/>
              </w:numPr>
              <w:spacing w:before="100" w:beforeAutospacing="1" w:after="100" w:afterAutospacing="1"/>
              <w:contextualSpacing/>
              <w:jc w:val="both"/>
              <w:rPr>
                <w:rFonts w:ascii="Arial" w:eastAsia="Arial" w:hAnsi="Arial" w:cs="Arial"/>
                <w:color w:val="000000" w:themeColor="text1"/>
                <w:lang w:val="en-US"/>
              </w:rPr>
            </w:pPr>
            <w:r w:rsidRPr="7FC74666">
              <w:rPr>
                <w:rFonts w:ascii="Arial" w:eastAsia="Arial" w:hAnsi="Arial" w:cs="Arial"/>
                <w:color w:val="000000" w:themeColor="text1"/>
                <w:lang w:val="en-IE"/>
              </w:rPr>
              <w:t>Demonstrate initiative in the resolution of complex issues / problem solving and proactively develop new proposals and recommend solutions.</w:t>
            </w:r>
          </w:p>
          <w:p w14:paraId="4FBE0675" w14:textId="77777777" w:rsidR="00A53848" w:rsidRDefault="10EC3A47" w:rsidP="7FC74666">
            <w:pPr>
              <w:pStyle w:val="ListParagraph"/>
              <w:numPr>
                <w:ilvl w:val="0"/>
                <w:numId w:val="39"/>
              </w:numPr>
              <w:spacing w:before="100" w:beforeAutospacing="1" w:after="100" w:afterAutospacing="1"/>
              <w:contextualSpacing/>
              <w:rPr>
                <w:rFonts w:ascii="Arial" w:eastAsia="Arial" w:hAnsi="Arial" w:cs="Arial"/>
                <w:color w:val="000000" w:themeColor="text1"/>
              </w:rPr>
            </w:pPr>
            <w:r w:rsidRPr="7FC74666">
              <w:rPr>
                <w:rFonts w:ascii="Arial" w:eastAsia="Arial" w:hAnsi="Arial" w:cs="Arial"/>
                <w:color w:val="000000" w:themeColor="text1"/>
              </w:rPr>
              <w:t>Ability to confidently explain the rationale behind decisions when faced with opposition.</w:t>
            </w:r>
          </w:p>
          <w:p w14:paraId="480A887A" w14:textId="77777777" w:rsidR="00A53848" w:rsidRDefault="10EC3A47" w:rsidP="7FC74666">
            <w:pPr>
              <w:spacing w:before="100" w:beforeAutospacing="1" w:after="100" w:afterAutospacing="1"/>
              <w:contextualSpacing/>
              <w:rPr>
                <w:rFonts w:ascii="Arial" w:eastAsia="Arial" w:hAnsi="Arial" w:cs="Arial"/>
                <w:b/>
                <w:bCs/>
                <w:color w:val="000000" w:themeColor="text1"/>
                <w:lang w:val="en-US"/>
              </w:rPr>
            </w:pPr>
            <w:r w:rsidRPr="7FC74666">
              <w:rPr>
                <w:rFonts w:ascii="Arial" w:eastAsia="Arial" w:hAnsi="Arial" w:cs="Arial"/>
                <w:b/>
                <w:bCs/>
                <w:color w:val="000000" w:themeColor="text1"/>
                <w:lang w:val="en-US"/>
              </w:rPr>
              <w:t>Team Working</w:t>
            </w:r>
          </w:p>
          <w:p w14:paraId="57227F38" w14:textId="77777777" w:rsidR="00A53848" w:rsidRDefault="10EC3A47" w:rsidP="7FC74666">
            <w:pPr>
              <w:pStyle w:val="ListParagraph"/>
              <w:numPr>
                <w:ilvl w:val="0"/>
                <w:numId w:val="39"/>
              </w:numPr>
              <w:contextualSpacing/>
              <w:rPr>
                <w:rFonts w:ascii="Arial" w:eastAsia="Arial" w:hAnsi="Arial" w:cs="Arial"/>
                <w:color w:val="000000" w:themeColor="text1"/>
              </w:rPr>
            </w:pPr>
            <w:r w:rsidRPr="7FC74666">
              <w:rPr>
                <w:rFonts w:ascii="Arial" w:eastAsia="Arial" w:hAnsi="Arial" w:cs="Arial"/>
                <w:color w:val="000000" w:themeColor="text1"/>
              </w:rPr>
              <w:t>The ability to work both independently and collaboratively within a dynamic team and multi stakeholder environment.</w:t>
            </w:r>
          </w:p>
          <w:p w14:paraId="61776B72" w14:textId="77777777" w:rsidR="00A53848" w:rsidRPr="00D26234" w:rsidRDefault="10EC3A47" w:rsidP="7FC74666">
            <w:pPr>
              <w:pStyle w:val="ListParagraph"/>
              <w:numPr>
                <w:ilvl w:val="0"/>
                <w:numId w:val="39"/>
              </w:numPr>
              <w:spacing w:before="100" w:beforeAutospacing="1" w:after="100" w:afterAutospacing="1"/>
              <w:contextualSpacing/>
              <w:rPr>
                <w:rFonts w:ascii="Arial" w:eastAsia="Arial" w:hAnsi="Arial" w:cs="Arial"/>
                <w:color w:val="000000" w:themeColor="text1"/>
              </w:rPr>
            </w:pPr>
            <w:r w:rsidRPr="7FC74666">
              <w:rPr>
                <w:rFonts w:ascii="Arial" w:eastAsia="Arial" w:hAnsi="Arial" w:cs="Arial"/>
                <w:color w:val="000000" w:themeColor="text1"/>
              </w:rPr>
              <w:t>Demonstrate an ability to work as part of the team in establishing a shared sense of purpose and unity across a number of teams delivering on different projects.</w:t>
            </w:r>
          </w:p>
          <w:p w14:paraId="3D61E807" w14:textId="77777777" w:rsidR="00A53848" w:rsidRPr="00D26234" w:rsidRDefault="10EC3A47" w:rsidP="7FC74666">
            <w:pPr>
              <w:pStyle w:val="ListParagraph"/>
              <w:numPr>
                <w:ilvl w:val="0"/>
                <w:numId w:val="39"/>
              </w:numPr>
              <w:spacing w:before="100" w:beforeAutospacing="1" w:after="100" w:afterAutospacing="1"/>
              <w:contextualSpacing/>
              <w:rPr>
                <w:rFonts w:ascii="Arial" w:eastAsia="Arial" w:hAnsi="Arial" w:cs="Arial"/>
                <w:color w:val="000000" w:themeColor="text1"/>
              </w:rPr>
            </w:pPr>
            <w:r w:rsidRPr="7FC74666">
              <w:rPr>
                <w:rFonts w:ascii="Arial" w:eastAsia="Arial" w:hAnsi="Arial" w:cs="Arial"/>
                <w:color w:val="000000" w:themeColor="text1"/>
              </w:rPr>
              <w:t>Demonstrate leadership; creating team spirit; leading by example, coaching and supporting individuals to facilitate high performance</w:t>
            </w:r>
            <w:r w:rsidRPr="7FC74666">
              <w:rPr>
                <w:rFonts w:ascii="Arial" w:eastAsia="Arial" w:hAnsi="Arial" w:cs="Arial"/>
              </w:rPr>
              <w:t xml:space="preserve"> and staff development.</w:t>
            </w:r>
          </w:p>
          <w:p w14:paraId="700F38CB" w14:textId="77777777" w:rsidR="00A53848" w:rsidRPr="00D26234" w:rsidRDefault="10EC3A47" w:rsidP="7FC74666">
            <w:pPr>
              <w:pStyle w:val="ListParagraph"/>
              <w:numPr>
                <w:ilvl w:val="0"/>
                <w:numId w:val="39"/>
              </w:numPr>
              <w:spacing w:before="100" w:beforeAutospacing="1" w:after="100" w:afterAutospacing="1"/>
              <w:contextualSpacing/>
              <w:rPr>
                <w:rFonts w:ascii="Arial" w:eastAsia="Arial" w:hAnsi="Arial" w:cs="Arial"/>
                <w:color w:val="000000" w:themeColor="text1"/>
              </w:rPr>
            </w:pPr>
            <w:r w:rsidRPr="7FC74666">
              <w:rPr>
                <w:rFonts w:ascii="Arial" w:eastAsia="Arial" w:hAnsi="Arial" w:cs="Arial"/>
                <w:color w:val="000000" w:themeColor="text1"/>
              </w:rPr>
              <w:t>Demonstrate a commitment to promoting a culture of involvement and consultation within the team, welcoming contributions from others.</w:t>
            </w:r>
          </w:p>
          <w:p w14:paraId="1302C54D" w14:textId="77777777" w:rsidR="00A53848" w:rsidRDefault="10EC3A47" w:rsidP="7FC74666">
            <w:pPr>
              <w:rPr>
                <w:rFonts w:ascii="Arial" w:eastAsia="Arial" w:hAnsi="Arial" w:cs="Arial"/>
                <w:b/>
                <w:bCs/>
                <w:lang w:val="en-US"/>
              </w:rPr>
            </w:pPr>
            <w:r w:rsidRPr="7FC74666">
              <w:rPr>
                <w:rFonts w:ascii="Arial" w:eastAsia="Arial" w:hAnsi="Arial" w:cs="Arial"/>
                <w:b/>
                <w:bCs/>
                <w:lang w:val="en-US"/>
              </w:rPr>
              <w:t>Communications &amp; Interpersonal Skills</w:t>
            </w:r>
          </w:p>
          <w:p w14:paraId="6C57D0B2" w14:textId="77777777" w:rsidR="00A53848" w:rsidRPr="002325E3" w:rsidRDefault="10EC3A47" w:rsidP="7FC74666">
            <w:pPr>
              <w:pStyle w:val="ListParagraph"/>
              <w:numPr>
                <w:ilvl w:val="0"/>
                <w:numId w:val="39"/>
              </w:numPr>
              <w:contextualSpacing/>
              <w:jc w:val="both"/>
              <w:rPr>
                <w:rFonts w:ascii="Arial" w:eastAsia="Arial" w:hAnsi="Arial" w:cs="Arial"/>
                <w:color w:val="000000" w:themeColor="text1"/>
              </w:rPr>
            </w:pPr>
            <w:r w:rsidRPr="7FC74666">
              <w:rPr>
                <w:rFonts w:ascii="Arial" w:eastAsia="Arial" w:hAnsi="Arial" w:cs="Arial"/>
                <w:color w:val="000000" w:themeColor="text1"/>
              </w:rPr>
              <w:t xml:space="preserve">Demonstrates excellent communication and interpersonal skills including the ability to present complex information in a clear, concise and confident manner (written &amp; verbal). </w:t>
            </w:r>
            <w:r w:rsidRPr="7FC74666">
              <w:rPr>
                <w:rFonts w:ascii="Arial" w:eastAsia="Arial" w:hAnsi="Arial" w:cs="Arial"/>
              </w:rPr>
              <w:t>Strong presentation skills.</w:t>
            </w:r>
          </w:p>
          <w:p w14:paraId="7FEE1F91" w14:textId="7CE88200" w:rsidR="00A53848" w:rsidRPr="00A53848" w:rsidRDefault="10EC3A47" w:rsidP="7FC74666">
            <w:pPr>
              <w:pStyle w:val="ListParagraph"/>
              <w:numPr>
                <w:ilvl w:val="0"/>
                <w:numId w:val="39"/>
              </w:numPr>
              <w:spacing w:before="100" w:beforeAutospacing="1" w:after="100" w:afterAutospacing="1"/>
              <w:contextualSpacing/>
              <w:jc w:val="both"/>
              <w:rPr>
                <w:rFonts w:ascii="Arial" w:eastAsia="Arial" w:hAnsi="Arial" w:cs="Arial"/>
                <w:color w:val="000000" w:themeColor="text1"/>
              </w:rPr>
            </w:pPr>
            <w:r w:rsidRPr="7FC74666">
              <w:rPr>
                <w:rFonts w:ascii="Arial" w:eastAsia="Arial" w:hAnsi="Arial" w:cs="Arial"/>
                <w:color w:val="000000" w:themeColor="text1"/>
                <w:lang w:val="en-IE"/>
              </w:rPr>
              <w:lastRenderedPageBreak/>
              <w:t xml:space="preserve">Demonstrate the ability to influence people and events and the ability to build and maintain relationships </w:t>
            </w:r>
            <w:r w:rsidRPr="7FC74666">
              <w:rPr>
                <w:rFonts w:ascii="Arial" w:eastAsia="Arial" w:hAnsi="Arial" w:cs="Arial"/>
                <w:color w:val="000000" w:themeColor="text1"/>
              </w:rPr>
              <w:t>with a variety of stakeholders,</w:t>
            </w:r>
            <w:r w:rsidRPr="7FC74666">
              <w:rPr>
                <w:rFonts w:ascii="Arial" w:eastAsia="Arial" w:hAnsi="Arial" w:cs="Arial"/>
              </w:rPr>
              <w:t xml:space="preserve"> working collaboratively within a multi stakeholder environment.</w:t>
            </w:r>
          </w:p>
          <w:p w14:paraId="49E08C15" w14:textId="1C16168B" w:rsidR="00EB067F" w:rsidRPr="00A53848" w:rsidRDefault="10EC3A47" w:rsidP="7FC74666">
            <w:pPr>
              <w:pStyle w:val="ListParagraph"/>
              <w:numPr>
                <w:ilvl w:val="0"/>
                <w:numId w:val="39"/>
              </w:numPr>
              <w:spacing w:before="100" w:beforeAutospacing="1" w:after="100" w:afterAutospacing="1"/>
              <w:contextualSpacing/>
              <w:jc w:val="both"/>
              <w:rPr>
                <w:rFonts w:ascii="Arial" w:eastAsia="Arial" w:hAnsi="Arial" w:cs="Arial"/>
                <w:color w:val="000000" w:themeColor="text1"/>
              </w:rPr>
            </w:pPr>
            <w:r w:rsidRPr="7FC74666">
              <w:rPr>
                <w:rFonts w:ascii="Arial" w:eastAsia="Arial" w:hAnsi="Arial" w:cs="Arial"/>
                <w:color w:val="000000" w:themeColor="text1"/>
              </w:rPr>
              <w:t>Demonstrate commitment to regular two-way communication across functions and levels, ensuring that messages are clearly understood.</w:t>
            </w:r>
          </w:p>
        </w:tc>
      </w:tr>
      <w:tr w:rsidR="00EB067F" w:rsidRPr="00FC59B9" w14:paraId="5E008459" w14:textId="77777777" w:rsidTr="7FC74666">
        <w:tc>
          <w:tcPr>
            <w:tcW w:w="1299" w:type="pct"/>
          </w:tcPr>
          <w:p w14:paraId="0AA0B138" w14:textId="169F5268" w:rsidR="00EB067F" w:rsidRPr="00FC59B9" w:rsidRDefault="50DF301A" w:rsidP="7FC74666">
            <w:pPr>
              <w:rPr>
                <w:rFonts w:ascii="Arial" w:eastAsia="Arial" w:hAnsi="Arial" w:cs="Arial"/>
                <w:b/>
                <w:bCs/>
              </w:rPr>
            </w:pPr>
            <w:r w:rsidRPr="7FC74666">
              <w:rPr>
                <w:rFonts w:ascii="Arial" w:eastAsia="Arial" w:hAnsi="Arial" w:cs="Arial"/>
                <w:b/>
                <w:bCs/>
              </w:rPr>
              <w:lastRenderedPageBreak/>
              <w:t>Campaign specific selection process</w:t>
            </w:r>
          </w:p>
          <w:p w14:paraId="51BB73CE" w14:textId="77777777" w:rsidR="00EB067F" w:rsidRPr="00FC59B9" w:rsidRDefault="00EB067F" w:rsidP="7FC74666">
            <w:pPr>
              <w:rPr>
                <w:rFonts w:ascii="Arial" w:eastAsia="Arial" w:hAnsi="Arial" w:cs="Arial"/>
                <w:b/>
                <w:bCs/>
              </w:rPr>
            </w:pPr>
          </w:p>
          <w:p w14:paraId="1F568419" w14:textId="37F9FAF8" w:rsidR="00EB067F" w:rsidRPr="00FC59B9" w:rsidRDefault="50DF301A" w:rsidP="7FC74666">
            <w:pPr>
              <w:rPr>
                <w:rFonts w:ascii="Arial" w:eastAsia="Arial" w:hAnsi="Arial" w:cs="Arial"/>
                <w:b/>
                <w:bCs/>
              </w:rPr>
            </w:pPr>
            <w:r w:rsidRPr="7FC74666">
              <w:rPr>
                <w:rFonts w:ascii="Arial" w:eastAsia="Arial" w:hAnsi="Arial" w:cs="Arial"/>
                <w:b/>
                <w:bCs/>
              </w:rPr>
              <w:t>Ranking/shortlisting / interview</w:t>
            </w:r>
          </w:p>
        </w:tc>
        <w:tc>
          <w:tcPr>
            <w:tcW w:w="3701" w:type="pct"/>
          </w:tcPr>
          <w:p w14:paraId="551679E3" w14:textId="789808DF" w:rsidR="00EB067F" w:rsidRPr="00FC59B9" w:rsidRDefault="50DF301A" w:rsidP="7FC74666">
            <w:pPr>
              <w:rPr>
                <w:rFonts w:ascii="Arial" w:eastAsia="Arial" w:hAnsi="Arial" w:cs="Arial"/>
              </w:rPr>
            </w:pPr>
            <w:r w:rsidRPr="7FC74666">
              <w:rPr>
                <w:rFonts w:ascii="Arial" w:eastAsia="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EB067F" w:rsidRPr="00FC59B9" w:rsidRDefault="00EB067F" w:rsidP="7FC74666">
            <w:pPr>
              <w:rPr>
                <w:rFonts w:ascii="Arial" w:eastAsia="Arial" w:hAnsi="Arial" w:cs="Arial"/>
              </w:rPr>
            </w:pPr>
          </w:p>
          <w:p w14:paraId="20CA5DF2" w14:textId="375FEFD6" w:rsidR="00EB067F" w:rsidRPr="00FC59B9" w:rsidRDefault="50DF301A" w:rsidP="7FC74666">
            <w:pPr>
              <w:rPr>
                <w:rFonts w:ascii="Arial" w:eastAsia="Arial" w:hAnsi="Arial" w:cs="Arial"/>
              </w:rPr>
            </w:pPr>
            <w:r w:rsidRPr="7FC74666">
              <w:rPr>
                <w:rFonts w:ascii="Arial" w:eastAsia="Arial" w:hAnsi="Arial" w:cs="Arial"/>
              </w:rPr>
              <w:t xml:space="preserve">Failure to include information regarding these requirements may result in you not progressing to the next stage of the selection process.  </w:t>
            </w:r>
          </w:p>
          <w:p w14:paraId="0E82C8B6" w14:textId="77777777" w:rsidR="00EB067F" w:rsidRPr="00FC59B9" w:rsidRDefault="00EB067F" w:rsidP="7FC74666">
            <w:pPr>
              <w:rPr>
                <w:rFonts w:ascii="Arial" w:eastAsia="Arial" w:hAnsi="Arial" w:cs="Arial"/>
              </w:rPr>
            </w:pPr>
          </w:p>
          <w:p w14:paraId="4A5A9FA5" w14:textId="6602F543" w:rsidR="00EB067F" w:rsidRPr="00FC59B9" w:rsidRDefault="50DF301A" w:rsidP="7FC74666">
            <w:pPr>
              <w:rPr>
                <w:rFonts w:ascii="Arial" w:eastAsia="Arial" w:hAnsi="Arial" w:cs="Arial"/>
              </w:rPr>
            </w:pPr>
            <w:r w:rsidRPr="7FC74666">
              <w:rPr>
                <w:rFonts w:ascii="Arial" w:eastAsia="Arial" w:hAnsi="Arial" w:cs="Arial"/>
              </w:rPr>
              <w:t>Those successful at the ranking stage of this process, where applied, will be placed on an order of merit and will be called to interview in ‘bands’ depending on the service needs of the organisation.</w:t>
            </w:r>
          </w:p>
          <w:p w14:paraId="12B8FE4D" w14:textId="2C108154" w:rsidR="00EB067F" w:rsidRPr="00FC59B9" w:rsidRDefault="00EB067F" w:rsidP="7FC74666">
            <w:pPr>
              <w:rPr>
                <w:rFonts w:ascii="Arial" w:eastAsia="Arial" w:hAnsi="Arial" w:cs="Arial"/>
                <w:highlight w:val="yellow"/>
              </w:rPr>
            </w:pPr>
          </w:p>
        </w:tc>
      </w:tr>
      <w:tr w:rsidR="00EB067F" w:rsidRPr="00FC59B9" w14:paraId="0AD66BBB" w14:textId="77777777" w:rsidTr="7FC7466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99" w:type="pct"/>
            <w:tcBorders>
              <w:top w:val="single" w:sz="2" w:space="0" w:color="auto"/>
              <w:left w:val="single" w:sz="2" w:space="0" w:color="auto"/>
              <w:bottom w:val="single" w:sz="2" w:space="0" w:color="auto"/>
              <w:right w:val="single" w:sz="2" w:space="0" w:color="auto"/>
            </w:tcBorders>
          </w:tcPr>
          <w:p w14:paraId="143B93D8" w14:textId="6D4F1E65" w:rsidR="00EB067F" w:rsidRPr="00FC59B9" w:rsidRDefault="50DF301A" w:rsidP="7FC74666">
            <w:pPr>
              <w:rPr>
                <w:rFonts w:ascii="Arial" w:eastAsia="Arial" w:hAnsi="Arial" w:cs="Arial"/>
                <w:b/>
                <w:bCs/>
              </w:rPr>
            </w:pPr>
            <w:r w:rsidRPr="7FC74666">
              <w:rPr>
                <w:rFonts w:ascii="Arial" w:eastAsia="Arial" w:hAnsi="Arial" w:cs="Arial"/>
                <w:b/>
                <w:bCs/>
              </w:rPr>
              <w:t xml:space="preserve">Diversity, equality and inclusion </w:t>
            </w:r>
          </w:p>
          <w:p w14:paraId="4CA380A9" w14:textId="77777777" w:rsidR="00EB067F" w:rsidRPr="00FC59B9" w:rsidRDefault="00EB067F" w:rsidP="7FC74666">
            <w:pPr>
              <w:jc w:val="right"/>
              <w:rPr>
                <w:rFonts w:ascii="Arial" w:eastAsia="Arial" w:hAnsi="Arial" w:cs="Arial"/>
                <w:b/>
                <w:bCs/>
              </w:rPr>
            </w:pPr>
          </w:p>
        </w:tc>
        <w:tc>
          <w:tcPr>
            <w:tcW w:w="3701" w:type="pct"/>
            <w:tcBorders>
              <w:top w:val="single" w:sz="2" w:space="0" w:color="auto"/>
              <w:left w:val="single" w:sz="2" w:space="0" w:color="auto"/>
              <w:bottom w:val="single" w:sz="2" w:space="0" w:color="auto"/>
              <w:right w:val="single" w:sz="2" w:space="0" w:color="auto"/>
            </w:tcBorders>
          </w:tcPr>
          <w:p w14:paraId="378BC044" w14:textId="77777777" w:rsidR="00EB067F" w:rsidRPr="00FC59B9" w:rsidRDefault="50DF301A" w:rsidP="7FC74666">
            <w:pPr>
              <w:rPr>
                <w:rFonts w:ascii="Arial" w:eastAsia="Arial" w:hAnsi="Arial" w:cs="Arial"/>
              </w:rPr>
            </w:pPr>
            <w:r w:rsidRPr="7FC74666">
              <w:rPr>
                <w:rFonts w:ascii="Arial" w:eastAsia="Arial" w:hAnsi="Arial" w:cs="Arial"/>
              </w:rPr>
              <w:t>The HSE is an equal opportunities employer.</w:t>
            </w:r>
          </w:p>
          <w:p w14:paraId="075BC7A0" w14:textId="77777777" w:rsidR="00EB067F" w:rsidRPr="00FC59B9" w:rsidRDefault="00EB067F" w:rsidP="7FC74666">
            <w:pPr>
              <w:rPr>
                <w:rFonts w:ascii="Arial" w:eastAsia="Arial" w:hAnsi="Arial" w:cs="Arial"/>
                <w:color w:val="000000"/>
                <w:shd w:val="clear" w:color="auto" w:fill="FFFFFF"/>
              </w:rPr>
            </w:pPr>
          </w:p>
          <w:p w14:paraId="6705ED36" w14:textId="77777777" w:rsidR="00EB067F" w:rsidRPr="00FC59B9" w:rsidRDefault="50DF301A" w:rsidP="7FC74666">
            <w:pPr>
              <w:rPr>
                <w:rFonts w:ascii="Arial" w:eastAsia="Arial" w:hAnsi="Arial" w:cs="Arial"/>
                <w:color w:val="000000"/>
                <w:shd w:val="clear" w:color="auto" w:fill="FFFFFF"/>
              </w:rPr>
            </w:pPr>
            <w:r w:rsidRPr="7FC74666">
              <w:rPr>
                <w:rFonts w:ascii="Arial" w:eastAsia="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EB067F" w:rsidRPr="00FC59B9" w:rsidRDefault="00EB067F" w:rsidP="7FC74666">
            <w:pPr>
              <w:rPr>
                <w:rFonts w:ascii="Arial" w:eastAsia="Arial" w:hAnsi="Arial" w:cs="Arial"/>
                <w:color w:val="000000"/>
                <w:shd w:val="clear" w:color="auto" w:fill="FFFFFF"/>
              </w:rPr>
            </w:pPr>
          </w:p>
          <w:p w14:paraId="25259069" w14:textId="77777777" w:rsidR="00EB067F" w:rsidRPr="00FC59B9" w:rsidRDefault="50DF301A" w:rsidP="7FC74666">
            <w:pPr>
              <w:rPr>
                <w:rFonts w:ascii="Arial" w:eastAsia="Arial" w:hAnsi="Arial" w:cs="Arial"/>
                <w:color w:val="000000"/>
                <w:shd w:val="clear" w:color="auto" w:fill="FFFFFF"/>
              </w:rPr>
            </w:pPr>
            <w:r w:rsidRPr="7FC74666">
              <w:rPr>
                <w:rFonts w:ascii="Arial" w:eastAsia="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EB067F" w:rsidRPr="00FC59B9" w:rsidRDefault="00EB067F" w:rsidP="7FC74666">
            <w:pPr>
              <w:rPr>
                <w:rFonts w:ascii="Arial" w:eastAsia="Arial" w:hAnsi="Arial" w:cs="Arial"/>
                <w:color w:val="000000"/>
                <w:shd w:val="clear" w:color="auto" w:fill="FFFFFF"/>
              </w:rPr>
            </w:pPr>
          </w:p>
          <w:p w14:paraId="03FA5A57" w14:textId="1A88009B" w:rsidR="00EB067F" w:rsidRPr="00FC59B9" w:rsidRDefault="50DF301A" w:rsidP="7FC74666">
            <w:pPr>
              <w:rPr>
                <w:rFonts w:ascii="Arial" w:eastAsia="Arial" w:hAnsi="Arial" w:cs="Arial"/>
                <w:color w:val="000000"/>
                <w:shd w:val="clear" w:color="auto" w:fill="FFFFFF"/>
              </w:rPr>
            </w:pPr>
            <w:r w:rsidRPr="7FC74666">
              <w:rPr>
                <w:rFonts w:ascii="Arial" w:eastAsia="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EB067F" w:rsidRPr="00FC59B9" w:rsidRDefault="00EB067F" w:rsidP="7FC74666">
            <w:pPr>
              <w:rPr>
                <w:rFonts w:ascii="Arial" w:eastAsia="Arial" w:hAnsi="Arial" w:cs="Arial"/>
                <w:color w:val="000000"/>
                <w:shd w:val="clear" w:color="auto" w:fill="FFFFFF"/>
              </w:rPr>
            </w:pPr>
          </w:p>
          <w:p w14:paraId="24F19261" w14:textId="22DD2FA0" w:rsidR="00EB067F" w:rsidRPr="00FC59B9" w:rsidRDefault="50DF301A" w:rsidP="7FC74666">
            <w:pPr>
              <w:rPr>
                <w:rFonts w:ascii="Arial" w:eastAsia="Arial" w:hAnsi="Arial" w:cs="Arial"/>
              </w:rPr>
            </w:pPr>
            <w:r w:rsidRPr="7FC74666">
              <w:rPr>
                <w:rFonts w:ascii="Arial" w:eastAsia="Arial" w:hAnsi="Arial" w:cs="Arial"/>
              </w:rPr>
              <w:t xml:space="preserve">Read more about the HSE’s commitment to </w:t>
            </w:r>
            <w:hyperlink r:id="rId14">
              <w:r w:rsidRPr="7FC74666">
                <w:rPr>
                  <w:rStyle w:val="Hyperlink"/>
                  <w:rFonts w:ascii="Arial" w:eastAsia="Arial" w:hAnsi="Arial" w:cs="Arial"/>
                </w:rPr>
                <w:t>Diversity, Equality and Inclusion</w:t>
              </w:r>
            </w:hyperlink>
            <w:r w:rsidRPr="7FC74666">
              <w:rPr>
                <w:rFonts w:ascii="Arial" w:eastAsia="Arial" w:hAnsi="Arial" w:cs="Arial"/>
              </w:rPr>
              <w:t xml:space="preserve"> </w:t>
            </w:r>
          </w:p>
          <w:p w14:paraId="611557CE" w14:textId="280D653D" w:rsidR="00EB067F" w:rsidRPr="00FC59B9" w:rsidRDefault="00EB067F" w:rsidP="7FC74666">
            <w:pPr>
              <w:rPr>
                <w:rFonts w:ascii="Arial" w:eastAsia="Arial" w:hAnsi="Arial" w:cs="Arial"/>
              </w:rPr>
            </w:pPr>
          </w:p>
        </w:tc>
      </w:tr>
      <w:tr w:rsidR="00EB067F" w:rsidRPr="00FC59B9" w14:paraId="34206BA6" w14:textId="77777777" w:rsidTr="7FC74666">
        <w:tc>
          <w:tcPr>
            <w:tcW w:w="1299" w:type="pct"/>
          </w:tcPr>
          <w:p w14:paraId="54E222E5" w14:textId="3BE0F72B" w:rsidR="00EB067F" w:rsidRPr="00FC59B9" w:rsidRDefault="50DF301A" w:rsidP="7FC74666">
            <w:pPr>
              <w:rPr>
                <w:rFonts w:ascii="Arial" w:eastAsia="Arial" w:hAnsi="Arial" w:cs="Arial"/>
                <w:b/>
                <w:bCs/>
              </w:rPr>
            </w:pPr>
            <w:r w:rsidRPr="7FC74666">
              <w:rPr>
                <w:rFonts w:ascii="Arial" w:eastAsia="Arial" w:hAnsi="Arial" w:cs="Arial"/>
                <w:b/>
                <w:bCs/>
              </w:rPr>
              <w:t>Code of practice</w:t>
            </w:r>
          </w:p>
        </w:tc>
        <w:tc>
          <w:tcPr>
            <w:tcW w:w="3701" w:type="pct"/>
          </w:tcPr>
          <w:p w14:paraId="02619FDC" w14:textId="77777777" w:rsidR="00EB067F" w:rsidRPr="00FC59B9" w:rsidRDefault="50DF301A" w:rsidP="7FC74666">
            <w:pPr>
              <w:rPr>
                <w:rFonts w:ascii="Arial" w:eastAsia="Arial" w:hAnsi="Arial" w:cs="Arial"/>
                <w:lang w:val="en-IE" w:eastAsia="en-US"/>
              </w:rPr>
            </w:pPr>
            <w:r w:rsidRPr="7FC74666">
              <w:rPr>
                <w:rFonts w:ascii="Arial" w:eastAsia="Arial" w:hAnsi="Arial" w:cs="Arial"/>
              </w:rPr>
              <w:t>The Health Service Executive</w:t>
            </w:r>
            <w:r w:rsidRPr="7FC74666">
              <w:rPr>
                <w:rFonts w:ascii="Arial" w:eastAsia="Arial" w:hAnsi="Arial" w:cs="Arial"/>
                <w:color w:val="FF0000"/>
              </w:rPr>
              <w:t xml:space="preserve"> </w:t>
            </w:r>
            <w:r w:rsidRPr="7FC74666">
              <w:rPr>
                <w:rFonts w:ascii="Arial" w:eastAsia="Arial" w:hAnsi="Arial" w:cs="Arial"/>
              </w:rPr>
              <w:t>will run this campaign in compliance with the Code of Practice prepared by the Commission for Public Service Appointments (CPSA).</w:t>
            </w:r>
          </w:p>
          <w:p w14:paraId="763E6747" w14:textId="77777777" w:rsidR="00EB067F" w:rsidRPr="00FC59B9" w:rsidRDefault="00EB067F" w:rsidP="7FC74666">
            <w:pPr>
              <w:rPr>
                <w:rFonts w:ascii="Arial" w:eastAsia="Arial" w:hAnsi="Arial" w:cs="Arial"/>
              </w:rPr>
            </w:pPr>
          </w:p>
          <w:p w14:paraId="530CFD04" w14:textId="5EE30451" w:rsidR="00EB067F" w:rsidRPr="00FC59B9" w:rsidRDefault="50DF301A" w:rsidP="7FC74666">
            <w:pPr>
              <w:shd w:val="clear" w:color="auto" w:fill="FFFFFF" w:themeFill="background1"/>
              <w:spacing w:line="276" w:lineRule="auto"/>
              <w:rPr>
                <w:rFonts w:ascii="Arial" w:eastAsia="Arial" w:hAnsi="Arial" w:cs="Arial"/>
                <w:color w:val="333333"/>
                <w:lang w:val="en-IE" w:eastAsia="en-IE"/>
              </w:rPr>
            </w:pPr>
            <w:r w:rsidRPr="7FC74666">
              <w:rPr>
                <w:rFonts w:ascii="Arial" w:eastAsia="Arial" w:hAnsi="Arial" w:cs="Arial"/>
              </w:rPr>
              <w:t xml:space="preserve">The CPSA is responsible for </w:t>
            </w:r>
            <w:r w:rsidRPr="7FC74666">
              <w:rPr>
                <w:rFonts w:ascii="Arial" w:eastAsia="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EB067F" w:rsidRPr="00FC59B9" w:rsidRDefault="00EB067F" w:rsidP="7FC74666">
            <w:pPr>
              <w:ind w:firstLine="720"/>
              <w:rPr>
                <w:rFonts w:ascii="Arial" w:eastAsia="Arial" w:hAnsi="Arial" w:cs="Arial"/>
              </w:rPr>
            </w:pPr>
          </w:p>
          <w:p w14:paraId="7BD7C8A0" w14:textId="5C891930" w:rsidR="00EB067F" w:rsidRPr="00FC59B9" w:rsidRDefault="50DF301A" w:rsidP="7FC74666">
            <w:pPr>
              <w:rPr>
                <w:rFonts w:ascii="Arial" w:eastAsia="Arial" w:hAnsi="Arial" w:cs="Arial"/>
                <w:lang w:val="en-IE" w:eastAsia="en-US"/>
              </w:rPr>
            </w:pPr>
            <w:r w:rsidRPr="7FC74666">
              <w:rPr>
                <w:rFonts w:ascii="Arial" w:eastAsia="Arial" w:hAnsi="Arial" w:cs="Arial"/>
              </w:rPr>
              <w:t xml:space="preserve">Read the </w:t>
            </w:r>
            <w:hyperlink r:id="rId15">
              <w:r w:rsidRPr="7FC74666">
                <w:rPr>
                  <w:rStyle w:val="Hyperlink"/>
                  <w:rFonts w:ascii="Arial" w:eastAsia="Arial" w:hAnsi="Arial" w:cs="Arial"/>
                </w:rPr>
                <w:t>CPSA Code of Practice</w:t>
              </w:r>
            </w:hyperlink>
            <w:r w:rsidRPr="7FC74666">
              <w:rPr>
                <w:rFonts w:ascii="Arial" w:eastAsia="Arial" w:hAnsi="Arial" w:cs="Arial"/>
              </w:rPr>
              <w:t xml:space="preserve">. </w:t>
            </w:r>
          </w:p>
          <w:p w14:paraId="20388A5A" w14:textId="77777777" w:rsidR="00EB067F" w:rsidRPr="00FC59B9" w:rsidRDefault="00EB067F" w:rsidP="7FC74666">
            <w:pPr>
              <w:rPr>
                <w:rFonts w:ascii="Arial" w:eastAsia="Arial" w:hAnsi="Arial" w:cs="Arial"/>
              </w:rPr>
            </w:pPr>
          </w:p>
        </w:tc>
      </w:tr>
      <w:tr w:rsidR="00EB067F" w:rsidRPr="00FC59B9" w14:paraId="78E52213" w14:textId="77777777" w:rsidTr="7FC74666">
        <w:tc>
          <w:tcPr>
            <w:tcW w:w="5000" w:type="pct"/>
            <w:gridSpan w:val="2"/>
          </w:tcPr>
          <w:p w14:paraId="5ACE87AF" w14:textId="30B8949E" w:rsidR="00EB067F" w:rsidRPr="00FC59B9" w:rsidRDefault="50DF301A" w:rsidP="7FC74666">
            <w:pPr>
              <w:rPr>
                <w:rFonts w:ascii="Arial" w:eastAsia="Arial" w:hAnsi="Arial" w:cs="Arial"/>
              </w:rPr>
            </w:pPr>
            <w:r w:rsidRPr="7FC74666">
              <w:rPr>
                <w:rFonts w:ascii="Arial" w:eastAsia="Arial" w:hAnsi="Arial" w:cs="Arial"/>
              </w:rPr>
              <w:lastRenderedPageBreak/>
              <w:t>The reform programme outlined for the health services may impact on this role, and as structures change the job specification may be reviewed.</w:t>
            </w:r>
          </w:p>
          <w:p w14:paraId="4038303F" w14:textId="77777777" w:rsidR="00EB067F" w:rsidRPr="00FC59B9" w:rsidRDefault="00EB067F" w:rsidP="7FC74666">
            <w:pPr>
              <w:rPr>
                <w:rFonts w:ascii="Arial" w:eastAsia="Arial" w:hAnsi="Arial" w:cs="Arial"/>
              </w:rPr>
            </w:pPr>
          </w:p>
          <w:p w14:paraId="469FBB66" w14:textId="55CBD260" w:rsidR="00EB067F" w:rsidRPr="00FC59B9" w:rsidRDefault="50DF301A" w:rsidP="7FC74666">
            <w:pPr>
              <w:rPr>
                <w:rFonts w:ascii="Arial" w:eastAsia="Arial" w:hAnsi="Arial" w:cs="Arial"/>
              </w:rPr>
            </w:pPr>
            <w:r w:rsidRPr="7FC74666">
              <w:rPr>
                <w:rFonts w:ascii="Arial" w:eastAsia="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7FC74666">
      <w:pPr>
        <w:spacing w:after="200" w:line="276" w:lineRule="auto"/>
        <w:jc w:val="center"/>
        <w:rPr>
          <w:rFonts w:ascii="Arial" w:eastAsia="Arial" w:hAnsi="Arial" w:cs="Arial"/>
          <w:b/>
          <w:bCs/>
          <w:color w:val="000099"/>
        </w:rPr>
      </w:pPr>
    </w:p>
    <w:p w14:paraId="03420FC5" w14:textId="77777777" w:rsidR="0068735E" w:rsidRPr="00FC59B9" w:rsidRDefault="0068735E" w:rsidP="7FC74666">
      <w:pPr>
        <w:spacing w:after="200" w:line="276" w:lineRule="auto"/>
        <w:rPr>
          <w:rFonts w:ascii="Arial" w:eastAsia="Arial" w:hAnsi="Arial" w:cs="Arial"/>
          <w:b/>
          <w:bCs/>
          <w:color w:val="000099"/>
        </w:rPr>
      </w:pPr>
      <w:r w:rsidRPr="7FC74666">
        <w:rPr>
          <w:rFonts w:ascii="Arial" w:eastAsia="Arial" w:hAnsi="Arial" w:cs="Arial"/>
          <w:b/>
          <w:bCs/>
          <w:color w:val="000099"/>
        </w:rPr>
        <w:br w:type="page"/>
      </w:r>
    </w:p>
    <w:p w14:paraId="6E18C647" w14:textId="37FF427A" w:rsidR="00543F98" w:rsidRPr="00FC59B9" w:rsidRDefault="00A53848" w:rsidP="7FC74666">
      <w:pPr>
        <w:spacing w:after="200" w:line="276" w:lineRule="auto"/>
        <w:jc w:val="center"/>
        <w:rPr>
          <w:rFonts w:ascii="Arial" w:eastAsia="Arial" w:hAnsi="Arial" w:cs="Arial"/>
          <w:b/>
          <w:bCs/>
          <w:color w:val="000099"/>
        </w:rPr>
      </w:pPr>
      <w:r w:rsidRPr="00324FEE">
        <w:rPr>
          <w:noProof/>
          <w:color w:val="000099"/>
          <w:lang w:val="en-IE" w:eastAsia="en-IE"/>
        </w:rPr>
        <w:lastRenderedPageBreak/>
        <w:drawing>
          <wp:anchor distT="0" distB="0" distL="114300" distR="114300" simplePos="0" relativeHeight="251659264" behindDoc="0" locked="0" layoutInCell="1" allowOverlap="1" wp14:anchorId="7F56F60B" wp14:editId="7FD43C1A">
            <wp:simplePos x="0" y="0"/>
            <wp:positionH relativeFrom="margin">
              <wp:posOffset>205740</wp:posOffset>
            </wp:positionH>
            <wp:positionV relativeFrom="margin">
              <wp:posOffset>-441960</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353B86" w14:textId="77777777" w:rsidR="00A80D3B" w:rsidRDefault="00A80D3B" w:rsidP="00A80D3B">
      <w:pPr>
        <w:jc w:val="center"/>
        <w:rPr>
          <w:rFonts w:ascii="Arial" w:eastAsia="Arial" w:hAnsi="Arial" w:cs="Arial"/>
          <w:b/>
          <w:bCs/>
        </w:rPr>
      </w:pPr>
    </w:p>
    <w:p w14:paraId="32F95E71" w14:textId="78394C6F" w:rsidR="00543F98" w:rsidRDefault="254E2395" w:rsidP="00A80D3B">
      <w:pPr>
        <w:jc w:val="center"/>
        <w:rPr>
          <w:rFonts w:ascii="Arial" w:eastAsia="Arial" w:hAnsi="Arial" w:cs="Arial"/>
          <w:b/>
          <w:bCs/>
        </w:rPr>
      </w:pPr>
      <w:r w:rsidRPr="7FC74666">
        <w:rPr>
          <w:rFonts w:ascii="Arial" w:eastAsia="Arial" w:hAnsi="Arial" w:cs="Arial"/>
          <w:b/>
          <w:bCs/>
        </w:rPr>
        <w:t>Grade VII</w:t>
      </w:r>
      <w:r w:rsidR="00A80D3B">
        <w:rPr>
          <w:rFonts w:ascii="Arial" w:eastAsia="Arial" w:hAnsi="Arial" w:cs="Arial"/>
          <w:b/>
          <w:bCs/>
        </w:rPr>
        <w:t>,</w:t>
      </w:r>
      <w:r w:rsidRPr="7FC74666">
        <w:rPr>
          <w:rFonts w:ascii="Arial" w:eastAsia="Arial" w:hAnsi="Arial" w:cs="Arial"/>
          <w:b/>
          <w:bCs/>
        </w:rPr>
        <w:t xml:space="preserve"> Business Manager</w:t>
      </w:r>
    </w:p>
    <w:p w14:paraId="5D7C3412" w14:textId="3D3DDC50" w:rsidR="00A80D3B" w:rsidRPr="005E701D" w:rsidRDefault="00A80D3B" w:rsidP="005E701D">
      <w:pPr>
        <w:jc w:val="center"/>
        <w:rPr>
          <w:rFonts w:ascii="Arial" w:eastAsia="Arial" w:hAnsi="Arial" w:cs="Arial"/>
          <w:b/>
          <w:bCs/>
          <w:lang w:val="en-IE"/>
        </w:rPr>
      </w:pPr>
      <w:r w:rsidRPr="00A80D3B">
        <w:rPr>
          <w:rFonts w:ascii="Arial" w:eastAsia="Arial" w:hAnsi="Arial" w:cs="Arial"/>
          <w:b/>
          <w:bCs/>
          <w:lang w:val="en-IE"/>
        </w:rPr>
        <w:t>Strategic Health Infrastructure &amp; Capital Delivery</w:t>
      </w:r>
    </w:p>
    <w:p w14:paraId="477B8795" w14:textId="6A35F553" w:rsidR="00543F98" w:rsidRPr="00FC59B9" w:rsidRDefault="00543F98" w:rsidP="00A80D3B">
      <w:pPr>
        <w:jc w:val="center"/>
        <w:rPr>
          <w:rFonts w:ascii="Arial" w:eastAsia="Arial" w:hAnsi="Arial" w:cs="Arial"/>
          <w:b/>
          <w:bCs/>
        </w:rPr>
      </w:pPr>
      <w:r w:rsidRPr="7FC74666">
        <w:rPr>
          <w:rFonts w:ascii="Arial" w:eastAsia="Arial" w:hAnsi="Arial" w:cs="Arial"/>
          <w:b/>
          <w:bCs/>
        </w:rPr>
        <w:t xml:space="preserve">Terms and </w:t>
      </w:r>
      <w:r w:rsidR="5801CC80" w:rsidRPr="7FC74666">
        <w:rPr>
          <w:rFonts w:ascii="Arial" w:eastAsia="Arial" w:hAnsi="Arial" w:cs="Arial"/>
          <w:b/>
          <w:bCs/>
        </w:rPr>
        <w:t>C</w:t>
      </w:r>
      <w:r w:rsidR="00762396" w:rsidRPr="7FC74666">
        <w:rPr>
          <w:rFonts w:ascii="Arial" w:eastAsia="Arial" w:hAnsi="Arial" w:cs="Arial"/>
          <w:b/>
          <w:bCs/>
        </w:rPr>
        <w:t xml:space="preserve">onditions of </w:t>
      </w:r>
      <w:r w:rsidR="25D7999D" w:rsidRPr="7FC74666">
        <w:rPr>
          <w:rFonts w:ascii="Arial" w:eastAsia="Arial" w:hAnsi="Arial" w:cs="Arial"/>
          <w:b/>
          <w:bCs/>
        </w:rPr>
        <w:t>E</w:t>
      </w:r>
      <w:r w:rsidR="00762396" w:rsidRPr="7FC74666">
        <w:rPr>
          <w:rFonts w:ascii="Arial" w:eastAsia="Arial" w:hAnsi="Arial" w:cs="Arial"/>
          <w:b/>
          <w:bCs/>
        </w:rPr>
        <w:t>mployment</w:t>
      </w:r>
    </w:p>
    <w:p w14:paraId="690D2748" w14:textId="77777777" w:rsidR="00543F98" w:rsidRPr="00FC59B9" w:rsidRDefault="00543F98" w:rsidP="7FC74666">
      <w:pPr>
        <w:jc w:val="center"/>
        <w:rPr>
          <w:rFonts w:ascii="Arial" w:eastAsia="Arial" w:hAnsi="Arial" w:cs="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FC59B9" w14:paraId="648DD409" w14:textId="77777777" w:rsidTr="7FC74666">
        <w:tc>
          <w:tcPr>
            <w:tcW w:w="1187" w:type="pct"/>
          </w:tcPr>
          <w:p w14:paraId="38A8F24A" w14:textId="2C1F6F7C" w:rsidR="00543F98" w:rsidRPr="00FC59B9" w:rsidRDefault="00762396" w:rsidP="7FC74666">
            <w:pPr>
              <w:jc w:val="both"/>
              <w:rPr>
                <w:rFonts w:ascii="Arial" w:eastAsia="Arial" w:hAnsi="Arial" w:cs="Arial"/>
                <w:b/>
                <w:bCs/>
              </w:rPr>
            </w:pPr>
            <w:r w:rsidRPr="7FC74666">
              <w:rPr>
                <w:rFonts w:ascii="Arial" w:eastAsia="Arial" w:hAnsi="Arial" w:cs="Arial"/>
                <w:b/>
                <w:bCs/>
              </w:rPr>
              <w:t xml:space="preserve">Tenure </w:t>
            </w:r>
          </w:p>
        </w:tc>
        <w:tc>
          <w:tcPr>
            <w:tcW w:w="3813" w:type="pct"/>
          </w:tcPr>
          <w:p w14:paraId="4463C165" w14:textId="3F20271C" w:rsidR="00543F98" w:rsidRPr="00FC59B9" w:rsidRDefault="00543F98" w:rsidP="7FC74666">
            <w:pPr>
              <w:tabs>
                <w:tab w:val="left" w:pos="0"/>
                <w:tab w:val="left" w:pos="720"/>
              </w:tabs>
              <w:suppressAutoHyphens/>
              <w:jc w:val="both"/>
              <w:rPr>
                <w:rFonts w:ascii="Arial" w:eastAsia="Arial" w:hAnsi="Arial" w:cs="Arial"/>
                <w:spacing w:val="-3"/>
              </w:rPr>
            </w:pPr>
            <w:r w:rsidRPr="7FC74666">
              <w:rPr>
                <w:rFonts w:ascii="Arial" w:eastAsia="Arial" w:hAnsi="Arial" w:cs="Arial"/>
                <w:spacing w:val="-3"/>
              </w:rPr>
              <w:t xml:space="preserve">The current vacancy available </w:t>
            </w:r>
            <w:r w:rsidRPr="7FC74666">
              <w:rPr>
                <w:rFonts w:ascii="Arial" w:eastAsia="Arial" w:hAnsi="Arial" w:cs="Arial"/>
              </w:rPr>
              <w:t xml:space="preserve">is </w:t>
            </w:r>
            <w:r w:rsidRPr="7FC74666">
              <w:rPr>
                <w:rFonts w:ascii="Arial" w:eastAsia="Arial" w:hAnsi="Arial" w:cs="Arial"/>
                <w:spacing w:val="-3"/>
              </w:rPr>
              <w:t>permanent</w:t>
            </w:r>
            <w:r w:rsidRPr="7FC74666">
              <w:rPr>
                <w:rFonts w:ascii="Arial" w:eastAsia="Arial" w:hAnsi="Arial" w:cs="Arial"/>
              </w:rPr>
              <w:t xml:space="preserve"> and whole time</w:t>
            </w:r>
            <w:r w:rsidR="77A0C973" w:rsidRPr="7FC74666">
              <w:rPr>
                <w:rFonts w:ascii="Arial" w:eastAsia="Arial" w:hAnsi="Arial" w:cs="Arial"/>
              </w:rPr>
              <w:t>.</w:t>
            </w:r>
          </w:p>
          <w:p w14:paraId="41FF2897" w14:textId="77777777" w:rsidR="00543F98" w:rsidRPr="00FC59B9" w:rsidRDefault="00543F98" w:rsidP="7FC74666">
            <w:pPr>
              <w:tabs>
                <w:tab w:val="left" w:pos="0"/>
                <w:tab w:val="left" w:pos="720"/>
              </w:tabs>
              <w:suppressAutoHyphens/>
              <w:jc w:val="both"/>
              <w:rPr>
                <w:rFonts w:ascii="Arial" w:eastAsia="Arial" w:hAnsi="Arial" w:cs="Arial"/>
                <w:spacing w:val="-3"/>
              </w:rPr>
            </w:pPr>
          </w:p>
          <w:p w14:paraId="74C50E15" w14:textId="77777777" w:rsidR="00543F98" w:rsidRPr="00FC59B9" w:rsidRDefault="00543F98" w:rsidP="7FC74666">
            <w:pPr>
              <w:tabs>
                <w:tab w:val="left" w:pos="0"/>
                <w:tab w:val="left" w:pos="720"/>
              </w:tabs>
              <w:suppressAutoHyphens/>
              <w:jc w:val="both"/>
              <w:rPr>
                <w:rFonts w:ascii="Arial" w:eastAsia="Arial" w:hAnsi="Arial" w:cs="Arial"/>
                <w:spacing w:val="-3"/>
              </w:rPr>
            </w:pPr>
            <w:r w:rsidRPr="7FC74666">
              <w:rPr>
                <w:rFonts w:ascii="Arial" w:eastAsia="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FC59B9" w:rsidRDefault="00543F98" w:rsidP="7FC74666">
            <w:pPr>
              <w:tabs>
                <w:tab w:val="left" w:pos="0"/>
                <w:tab w:val="left" w:pos="720"/>
              </w:tabs>
              <w:suppressAutoHyphens/>
              <w:jc w:val="both"/>
              <w:rPr>
                <w:rFonts w:ascii="Arial" w:eastAsia="Arial" w:hAnsi="Arial" w:cs="Arial"/>
                <w:spacing w:val="-3"/>
              </w:rPr>
            </w:pPr>
          </w:p>
          <w:p w14:paraId="6E1DF429" w14:textId="50A8B9C5" w:rsidR="00543F98" w:rsidRPr="00FC59B9" w:rsidRDefault="00543F98" w:rsidP="7FC74666">
            <w:pPr>
              <w:tabs>
                <w:tab w:val="left" w:pos="0"/>
                <w:tab w:val="left" w:pos="720"/>
              </w:tabs>
              <w:suppressAutoHyphens/>
              <w:jc w:val="both"/>
              <w:rPr>
                <w:rFonts w:ascii="Arial" w:eastAsia="Arial" w:hAnsi="Arial" w:cs="Arial"/>
                <w:spacing w:val="-3"/>
              </w:rPr>
            </w:pPr>
            <w:r w:rsidRPr="7FC74666">
              <w:rPr>
                <w:rFonts w:ascii="Arial" w:eastAsia="Arial" w:hAnsi="Arial" w:cs="Arial"/>
                <w:spacing w:val="-3"/>
              </w:rPr>
              <w:t>Appointment as an employee of the Health Service Executive is governed by the Health Act 2004</w:t>
            </w:r>
            <w:r w:rsidR="002B6B2C" w:rsidRPr="7FC74666">
              <w:rPr>
                <w:rFonts w:ascii="Arial" w:eastAsia="Arial" w:hAnsi="Arial" w:cs="Arial"/>
                <w:spacing w:val="-3"/>
              </w:rPr>
              <w:t>,</w:t>
            </w:r>
            <w:r w:rsidRPr="7FC74666">
              <w:rPr>
                <w:rFonts w:ascii="Arial" w:eastAsia="Arial" w:hAnsi="Arial" w:cs="Arial"/>
                <w:spacing w:val="-3"/>
              </w:rPr>
              <w:t xml:space="preserve"> the Public Service Management (Recruitment and Appointments) Act 2004</w:t>
            </w:r>
            <w:r w:rsidR="002B6B2C" w:rsidRPr="7FC74666">
              <w:rPr>
                <w:rFonts w:ascii="Arial" w:eastAsia="Arial" w:hAnsi="Arial" w:cs="Arial"/>
                <w:spacing w:val="-3"/>
              </w:rPr>
              <w:t>,</w:t>
            </w:r>
            <w:r w:rsidRPr="7FC74666">
              <w:rPr>
                <w:rFonts w:ascii="Arial" w:eastAsia="Arial" w:hAnsi="Arial" w:cs="Arial"/>
                <w:spacing w:val="-3"/>
              </w:rPr>
              <w:t xml:space="preserve"> and Public Service Management (Recruitment and Appointments) Amendment Act 2013.</w:t>
            </w:r>
          </w:p>
          <w:p w14:paraId="0E2CB7A4" w14:textId="77777777" w:rsidR="00543F98" w:rsidRPr="00FC59B9" w:rsidRDefault="00543F98" w:rsidP="7FC74666">
            <w:pPr>
              <w:tabs>
                <w:tab w:val="left" w:pos="0"/>
                <w:tab w:val="left" w:pos="720"/>
              </w:tabs>
              <w:suppressAutoHyphens/>
              <w:jc w:val="both"/>
              <w:rPr>
                <w:rFonts w:ascii="Arial" w:eastAsia="Arial" w:hAnsi="Arial" w:cs="Arial"/>
                <w:spacing w:val="-3"/>
              </w:rPr>
            </w:pPr>
          </w:p>
        </w:tc>
      </w:tr>
      <w:tr w:rsidR="00A53848" w:rsidRPr="00FC59B9" w14:paraId="3900F3E4" w14:textId="77777777" w:rsidTr="7FC74666">
        <w:tc>
          <w:tcPr>
            <w:tcW w:w="1187" w:type="pct"/>
          </w:tcPr>
          <w:p w14:paraId="74995734" w14:textId="77777777" w:rsidR="00A53848" w:rsidRPr="00FC59B9" w:rsidRDefault="10EC3A47" w:rsidP="7FC74666">
            <w:pPr>
              <w:jc w:val="both"/>
              <w:rPr>
                <w:rFonts w:ascii="Arial" w:eastAsia="Arial" w:hAnsi="Arial" w:cs="Arial"/>
                <w:b/>
                <w:bCs/>
              </w:rPr>
            </w:pPr>
            <w:r w:rsidRPr="7FC74666">
              <w:rPr>
                <w:rFonts w:ascii="Arial" w:eastAsia="Arial" w:hAnsi="Arial" w:cs="Arial"/>
                <w:b/>
                <w:bCs/>
              </w:rPr>
              <w:t>Remuneration</w:t>
            </w:r>
          </w:p>
          <w:p w14:paraId="39229325" w14:textId="77777777" w:rsidR="00A53848" w:rsidRPr="00FC59B9" w:rsidRDefault="00A53848" w:rsidP="7FC74666">
            <w:pPr>
              <w:jc w:val="both"/>
              <w:rPr>
                <w:rFonts w:ascii="Arial" w:eastAsia="Arial" w:hAnsi="Arial" w:cs="Arial"/>
                <w:b/>
                <w:bCs/>
              </w:rPr>
            </w:pPr>
          </w:p>
        </w:tc>
        <w:tc>
          <w:tcPr>
            <w:tcW w:w="3813" w:type="pct"/>
          </w:tcPr>
          <w:p w14:paraId="4E8E7121" w14:textId="42FD2E91" w:rsidR="00A53848" w:rsidRPr="00FC59B9" w:rsidRDefault="10EC3A47" w:rsidP="7FC74666">
            <w:pPr>
              <w:spacing w:after="120"/>
              <w:jc w:val="both"/>
              <w:rPr>
                <w:rFonts w:ascii="Arial" w:eastAsia="Arial" w:hAnsi="Arial" w:cs="Arial"/>
              </w:rPr>
            </w:pPr>
            <w:r w:rsidRPr="7FC74666">
              <w:rPr>
                <w:rFonts w:ascii="Arial" w:eastAsia="Arial" w:hAnsi="Arial" w:cs="Arial"/>
              </w:rPr>
              <w:t xml:space="preserve">The salary scale for the post </w:t>
            </w:r>
            <w:r w:rsidR="00E93DE3" w:rsidRPr="7FC74666">
              <w:rPr>
                <w:rFonts w:ascii="Arial" w:eastAsia="Arial" w:hAnsi="Arial" w:cs="Arial"/>
              </w:rPr>
              <w:t>as at (01/06/2026)</w:t>
            </w:r>
            <w:r w:rsidR="00E93DE3">
              <w:rPr>
                <w:rFonts w:ascii="Arial" w:eastAsia="Arial" w:hAnsi="Arial" w:cs="Arial"/>
              </w:rPr>
              <w:t xml:space="preserve"> </w:t>
            </w:r>
            <w:r w:rsidRPr="7FC74666">
              <w:rPr>
                <w:rFonts w:ascii="Arial" w:eastAsia="Arial" w:hAnsi="Arial" w:cs="Arial"/>
              </w:rPr>
              <w:t>is</w:t>
            </w:r>
            <w:r w:rsidR="00E93DE3">
              <w:rPr>
                <w:rFonts w:ascii="Arial" w:eastAsia="Arial" w:hAnsi="Arial" w:cs="Arial"/>
              </w:rPr>
              <w:t>:</w:t>
            </w:r>
          </w:p>
          <w:p w14:paraId="44E0583B" w14:textId="1C68D359" w:rsidR="7FC74666" w:rsidRDefault="7FC74666" w:rsidP="7FC74666">
            <w:pPr>
              <w:spacing w:after="120"/>
              <w:jc w:val="both"/>
              <w:rPr>
                <w:rFonts w:ascii="Arial" w:eastAsia="Arial" w:hAnsi="Arial" w:cs="Arial"/>
              </w:rPr>
            </w:pPr>
          </w:p>
          <w:p w14:paraId="3BB7F011" w14:textId="00E66B96" w:rsidR="71735624" w:rsidRDefault="71735624" w:rsidP="7FC74666">
            <w:pPr>
              <w:spacing w:after="120"/>
              <w:jc w:val="both"/>
              <w:rPr>
                <w:rFonts w:ascii="Arial" w:eastAsia="Arial" w:hAnsi="Arial" w:cs="Arial"/>
              </w:rPr>
            </w:pPr>
            <w:r w:rsidRPr="7FC74666">
              <w:rPr>
                <w:rFonts w:ascii="Arial" w:eastAsia="Arial" w:hAnsi="Arial" w:cs="Arial"/>
                <w:color w:val="000000" w:themeColor="text1"/>
              </w:rPr>
              <w:t>€</w:t>
            </w:r>
            <w:r w:rsidRPr="7FC74666">
              <w:rPr>
                <w:rFonts w:ascii="Arial" w:eastAsia="Arial" w:hAnsi="Arial" w:cs="Arial"/>
              </w:rPr>
              <w:t xml:space="preserve">61,219, </w:t>
            </w:r>
            <w:r w:rsidRPr="7FC74666">
              <w:rPr>
                <w:rFonts w:ascii="Arial" w:eastAsia="Arial" w:hAnsi="Arial" w:cs="Arial"/>
                <w:color w:val="000000" w:themeColor="text1"/>
              </w:rPr>
              <w:t>€</w:t>
            </w:r>
            <w:r w:rsidRPr="7FC74666">
              <w:rPr>
                <w:rFonts w:ascii="Arial" w:eastAsia="Arial" w:hAnsi="Arial" w:cs="Arial"/>
              </w:rPr>
              <w:t xml:space="preserve">62,715, </w:t>
            </w:r>
            <w:r w:rsidRPr="7FC74666">
              <w:rPr>
                <w:rFonts w:ascii="Arial" w:eastAsia="Arial" w:hAnsi="Arial" w:cs="Arial"/>
                <w:color w:val="000000" w:themeColor="text1"/>
              </w:rPr>
              <w:t>€</w:t>
            </w:r>
            <w:r w:rsidRPr="7FC74666">
              <w:rPr>
                <w:rFonts w:ascii="Arial" w:eastAsia="Arial" w:hAnsi="Arial" w:cs="Arial"/>
              </w:rPr>
              <w:t xml:space="preserve">64,462, </w:t>
            </w:r>
            <w:r w:rsidRPr="7FC74666">
              <w:rPr>
                <w:rFonts w:ascii="Arial" w:eastAsia="Arial" w:hAnsi="Arial" w:cs="Arial"/>
                <w:color w:val="000000" w:themeColor="text1"/>
              </w:rPr>
              <w:t>€</w:t>
            </w:r>
            <w:r w:rsidRPr="7FC74666">
              <w:rPr>
                <w:rFonts w:ascii="Arial" w:eastAsia="Arial" w:hAnsi="Arial" w:cs="Arial"/>
              </w:rPr>
              <w:t xml:space="preserve">66,216, </w:t>
            </w:r>
            <w:r w:rsidRPr="7FC74666">
              <w:rPr>
                <w:rFonts w:ascii="Arial" w:eastAsia="Arial" w:hAnsi="Arial" w:cs="Arial"/>
                <w:color w:val="000000" w:themeColor="text1"/>
              </w:rPr>
              <w:t>€</w:t>
            </w:r>
            <w:r w:rsidRPr="7FC74666">
              <w:rPr>
                <w:rFonts w:ascii="Arial" w:eastAsia="Arial" w:hAnsi="Arial" w:cs="Arial"/>
              </w:rPr>
              <w:t xml:space="preserve">67,975, </w:t>
            </w:r>
            <w:r w:rsidRPr="7FC74666">
              <w:rPr>
                <w:rFonts w:ascii="Arial" w:eastAsia="Arial" w:hAnsi="Arial" w:cs="Arial"/>
                <w:color w:val="000000" w:themeColor="text1"/>
              </w:rPr>
              <w:t>€</w:t>
            </w:r>
            <w:r w:rsidRPr="7FC74666">
              <w:rPr>
                <w:rFonts w:ascii="Arial" w:eastAsia="Arial" w:hAnsi="Arial" w:cs="Arial"/>
              </w:rPr>
              <w:t xml:space="preserve">69,547, </w:t>
            </w:r>
            <w:r w:rsidRPr="7FC74666">
              <w:rPr>
                <w:rFonts w:ascii="Arial" w:eastAsia="Arial" w:hAnsi="Arial" w:cs="Arial"/>
                <w:color w:val="000000" w:themeColor="text1"/>
              </w:rPr>
              <w:t>€</w:t>
            </w:r>
            <w:r w:rsidRPr="7FC74666">
              <w:rPr>
                <w:rFonts w:ascii="Arial" w:eastAsia="Arial" w:hAnsi="Arial" w:cs="Arial"/>
              </w:rPr>
              <w:t xml:space="preserve">71,146, </w:t>
            </w:r>
            <w:r w:rsidRPr="7FC74666">
              <w:rPr>
                <w:rFonts w:ascii="Arial" w:eastAsia="Arial" w:hAnsi="Arial" w:cs="Arial"/>
                <w:color w:val="000000" w:themeColor="text1"/>
              </w:rPr>
              <w:t>€</w:t>
            </w:r>
            <w:r w:rsidRPr="7FC74666">
              <w:rPr>
                <w:rFonts w:ascii="Arial" w:eastAsia="Arial" w:hAnsi="Arial" w:cs="Arial"/>
              </w:rPr>
              <w:t xml:space="preserve">72,705, </w:t>
            </w:r>
            <w:r w:rsidRPr="7FC74666">
              <w:rPr>
                <w:rFonts w:ascii="Arial" w:eastAsia="Arial" w:hAnsi="Arial" w:cs="Arial"/>
                <w:color w:val="000000" w:themeColor="text1"/>
              </w:rPr>
              <w:t>€</w:t>
            </w:r>
            <w:r w:rsidRPr="7FC74666">
              <w:rPr>
                <w:rFonts w:ascii="Arial" w:eastAsia="Arial" w:hAnsi="Arial" w:cs="Arial"/>
              </w:rPr>
              <w:t xml:space="preserve">74,251, </w:t>
            </w:r>
            <w:r w:rsidRPr="005E701D">
              <w:rPr>
                <w:rFonts w:ascii="Arial" w:eastAsia="Arial" w:hAnsi="Arial" w:cs="Arial"/>
                <w:b/>
                <w:bCs/>
                <w:color w:val="000000" w:themeColor="text1"/>
              </w:rPr>
              <w:t>€</w:t>
            </w:r>
            <w:r w:rsidRPr="005E701D">
              <w:rPr>
                <w:rFonts w:ascii="Arial" w:eastAsia="Arial" w:hAnsi="Arial" w:cs="Arial"/>
                <w:b/>
                <w:bCs/>
              </w:rPr>
              <w:t xml:space="preserve">76,913, </w:t>
            </w:r>
            <w:r w:rsidRPr="005E701D">
              <w:rPr>
                <w:rFonts w:ascii="Arial" w:eastAsia="Arial" w:hAnsi="Arial" w:cs="Arial"/>
                <w:b/>
                <w:bCs/>
                <w:color w:val="000000" w:themeColor="text1"/>
              </w:rPr>
              <w:t>€</w:t>
            </w:r>
            <w:r w:rsidRPr="005E701D">
              <w:rPr>
                <w:rFonts w:ascii="Arial" w:eastAsia="Arial" w:hAnsi="Arial" w:cs="Arial"/>
                <w:b/>
                <w:bCs/>
              </w:rPr>
              <w:t>79,583</w:t>
            </w:r>
            <w:r w:rsidR="00A80D3B" w:rsidRPr="005E701D">
              <w:rPr>
                <w:rFonts w:ascii="Arial" w:eastAsia="Arial" w:hAnsi="Arial" w:cs="Arial"/>
                <w:b/>
                <w:bCs/>
              </w:rPr>
              <w:t xml:space="preserve"> </w:t>
            </w:r>
            <w:r w:rsidRPr="005E701D">
              <w:rPr>
                <w:rFonts w:ascii="Arial" w:eastAsia="Arial" w:hAnsi="Arial" w:cs="Arial"/>
                <w:b/>
                <w:bCs/>
              </w:rPr>
              <w:t>LSIs</w:t>
            </w:r>
          </w:p>
          <w:p w14:paraId="4996D5E8" w14:textId="77777777" w:rsidR="00A53848" w:rsidRPr="00FC59B9" w:rsidRDefault="00A53848" w:rsidP="7FC74666">
            <w:pPr>
              <w:spacing w:after="120"/>
              <w:contextualSpacing/>
              <w:rPr>
                <w:rStyle w:val="Hyperlink"/>
                <w:rFonts w:ascii="Arial" w:eastAsia="Arial" w:hAnsi="Arial" w:cs="Arial"/>
              </w:rPr>
            </w:pPr>
          </w:p>
          <w:p w14:paraId="3A98F3BB" w14:textId="77777777" w:rsidR="00A53848" w:rsidRPr="00FC59B9" w:rsidRDefault="10EC3A47" w:rsidP="7FC74666">
            <w:pPr>
              <w:jc w:val="both"/>
              <w:rPr>
                <w:rFonts w:ascii="Arial" w:eastAsia="Arial" w:hAnsi="Arial" w:cs="Arial"/>
              </w:rPr>
            </w:pPr>
            <w:r w:rsidRPr="7FC74666">
              <w:rPr>
                <w:rFonts w:ascii="Arial" w:eastAsia="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E73BC04" w14:textId="77777777" w:rsidR="00A53848" w:rsidRPr="00FC59B9" w:rsidRDefault="00A53848" w:rsidP="7FC74666">
            <w:pPr>
              <w:tabs>
                <w:tab w:val="left" w:pos="0"/>
                <w:tab w:val="left" w:pos="720"/>
              </w:tabs>
              <w:suppressAutoHyphens/>
              <w:jc w:val="both"/>
              <w:rPr>
                <w:rFonts w:ascii="Arial" w:eastAsia="Arial" w:hAnsi="Arial" w:cs="Arial"/>
                <w:spacing w:val="-3"/>
              </w:rPr>
            </w:pPr>
          </w:p>
        </w:tc>
      </w:tr>
      <w:tr w:rsidR="00543F98" w:rsidRPr="00FC59B9" w14:paraId="3F765092" w14:textId="77777777" w:rsidTr="7FC74666">
        <w:tc>
          <w:tcPr>
            <w:tcW w:w="1187" w:type="pct"/>
          </w:tcPr>
          <w:p w14:paraId="0FB817B0" w14:textId="47D7526F" w:rsidR="00543F98" w:rsidRPr="00FC59B9" w:rsidRDefault="00762396" w:rsidP="7FC74666">
            <w:pPr>
              <w:jc w:val="both"/>
              <w:rPr>
                <w:rFonts w:ascii="Arial" w:eastAsia="Arial" w:hAnsi="Arial" w:cs="Arial"/>
                <w:b/>
                <w:bCs/>
              </w:rPr>
            </w:pPr>
            <w:r w:rsidRPr="7FC74666">
              <w:rPr>
                <w:rFonts w:ascii="Arial" w:eastAsia="Arial" w:hAnsi="Arial" w:cs="Arial"/>
                <w:b/>
                <w:bCs/>
              </w:rPr>
              <w:t>Working week</w:t>
            </w:r>
          </w:p>
          <w:p w14:paraId="24717DED" w14:textId="77777777" w:rsidR="00543F98" w:rsidRPr="00FC59B9" w:rsidRDefault="00543F98" w:rsidP="7FC74666">
            <w:pPr>
              <w:jc w:val="both"/>
              <w:rPr>
                <w:rFonts w:ascii="Arial" w:eastAsia="Arial" w:hAnsi="Arial" w:cs="Arial"/>
                <w:b/>
                <w:bCs/>
              </w:rPr>
            </w:pPr>
          </w:p>
        </w:tc>
        <w:tc>
          <w:tcPr>
            <w:tcW w:w="3813" w:type="pct"/>
          </w:tcPr>
          <w:p w14:paraId="44AC9C6F" w14:textId="0CEE9563" w:rsidR="00ED5846" w:rsidRPr="00FC59B9" w:rsidRDefault="0C0EB614" w:rsidP="7FC74666">
            <w:pPr>
              <w:pStyle w:val="paragraph"/>
              <w:spacing w:before="0" w:beforeAutospacing="0" w:after="0" w:afterAutospacing="0"/>
              <w:textAlignment w:val="baseline"/>
              <w:rPr>
                <w:rFonts w:ascii="Arial" w:eastAsia="Arial" w:hAnsi="Arial" w:cs="Arial"/>
                <w:sz w:val="20"/>
                <w:szCs w:val="20"/>
              </w:rPr>
            </w:pPr>
            <w:r w:rsidRPr="7FC74666">
              <w:rPr>
                <w:rStyle w:val="normaltextrun"/>
                <w:rFonts w:ascii="Arial" w:eastAsia="Arial" w:hAnsi="Arial" w:cs="Arial"/>
                <w:sz w:val="20"/>
                <w:szCs w:val="20"/>
                <w:lang w:val="en-US"/>
              </w:rPr>
              <w:t xml:space="preserve">The standard weekly working </w:t>
            </w:r>
            <w:r w:rsidRPr="7FC74666">
              <w:rPr>
                <w:rStyle w:val="findhit"/>
                <w:rFonts w:ascii="Arial" w:eastAsia="Arial" w:hAnsi="Arial" w:cs="Arial"/>
                <w:sz w:val="20"/>
                <w:szCs w:val="20"/>
                <w:lang w:val="en-US"/>
              </w:rPr>
              <w:t>hours</w:t>
            </w:r>
            <w:r w:rsidRPr="7FC74666">
              <w:rPr>
                <w:rStyle w:val="normaltextrun"/>
                <w:rFonts w:ascii="Arial" w:eastAsia="Arial" w:hAnsi="Arial" w:cs="Arial"/>
                <w:sz w:val="20"/>
                <w:szCs w:val="20"/>
                <w:lang w:val="en-US"/>
              </w:rPr>
              <w:t xml:space="preserve"> of attendance for your grade are </w:t>
            </w:r>
            <w:r w:rsidR="79759AB9" w:rsidRPr="7FC74666">
              <w:rPr>
                <w:rStyle w:val="normaltextrun"/>
                <w:rFonts w:ascii="Arial" w:eastAsia="Arial" w:hAnsi="Arial" w:cs="Arial"/>
                <w:sz w:val="20"/>
                <w:szCs w:val="20"/>
                <w:lang w:val="en-US"/>
              </w:rPr>
              <w:t>35</w:t>
            </w:r>
            <w:r w:rsidRPr="7FC74666">
              <w:rPr>
                <w:rStyle w:val="normaltextrun"/>
                <w:rFonts w:ascii="Arial" w:eastAsia="Arial" w:hAnsi="Arial" w:cs="Arial"/>
                <w:b/>
                <w:bCs/>
                <w:sz w:val="20"/>
                <w:szCs w:val="20"/>
                <w:lang w:val="en-US"/>
              </w:rPr>
              <w:t xml:space="preserve"> </w:t>
            </w:r>
            <w:r w:rsidRPr="7FC74666">
              <w:rPr>
                <w:rStyle w:val="findhit"/>
                <w:rFonts w:ascii="Arial" w:eastAsia="Arial" w:hAnsi="Arial" w:cs="Arial"/>
                <w:sz w:val="20"/>
                <w:szCs w:val="20"/>
                <w:lang w:val="en-US"/>
              </w:rPr>
              <w:t>hours</w:t>
            </w:r>
            <w:r w:rsidRPr="7FC74666">
              <w:rPr>
                <w:rStyle w:val="normaltextrun"/>
                <w:rFonts w:ascii="Arial" w:eastAsia="Arial" w:hAnsi="Arial" w:cs="Arial"/>
                <w:sz w:val="20"/>
                <w:szCs w:val="20"/>
                <w:lang w:val="en-US"/>
              </w:rPr>
              <w:t xml:space="preserve"> per week. Your normal weekly working </w:t>
            </w:r>
            <w:r w:rsidRPr="7FC74666">
              <w:rPr>
                <w:rStyle w:val="findhit"/>
                <w:rFonts w:ascii="Arial" w:eastAsia="Arial" w:hAnsi="Arial" w:cs="Arial"/>
                <w:sz w:val="20"/>
                <w:szCs w:val="20"/>
                <w:lang w:val="en-US"/>
              </w:rPr>
              <w:t>hours</w:t>
            </w:r>
            <w:r w:rsidRPr="7FC74666">
              <w:rPr>
                <w:rStyle w:val="normaltextrun"/>
                <w:rFonts w:ascii="Arial" w:eastAsia="Arial" w:hAnsi="Arial" w:cs="Arial"/>
                <w:sz w:val="20"/>
                <w:szCs w:val="20"/>
                <w:lang w:val="en-US"/>
              </w:rPr>
              <w:t xml:space="preserve"> are </w:t>
            </w:r>
            <w:r w:rsidR="68AB86F6" w:rsidRPr="7FC74666">
              <w:rPr>
                <w:rStyle w:val="normaltextrun"/>
                <w:rFonts w:ascii="Arial" w:eastAsia="Arial" w:hAnsi="Arial" w:cs="Arial"/>
                <w:sz w:val="20"/>
                <w:szCs w:val="20"/>
                <w:lang w:val="en-US"/>
              </w:rPr>
              <w:t>35</w:t>
            </w:r>
            <w:r w:rsidRPr="7FC74666">
              <w:rPr>
                <w:rStyle w:val="normaltextrun"/>
                <w:rFonts w:ascii="Arial" w:eastAsia="Arial" w:hAnsi="Arial" w:cs="Arial"/>
                <w:b/>
                <w:bCs/>
                <w:sz w:val="20"/>
                <w:szCs w:val="20"/>
                <w:lang w:val="en-US"/>
              </w:rPr>
              <w:t xml:space="preserve"> </w:t>
            </w:r>
            <w:r w:rsidRPr="7FC74666">
              <w:rPr>
                <w:rStyle w:val="findhit"/>
                <w:rFonts w:ascii="Arial" w:eastAsia="Arial" w:hAnsi="Arial" w:cs="Arial"/>
                <w:sz w:val="20"/>
                <w:szCs w:val="20"/>
                <w:lang w:val="en-US"/>
              </w:rPr>
              <w:t>hours</w:t>
            </w:r>
            <w:r w:rsidRPr="7FC74666">
              <w:rPr>
                <w:rStyle w:val="normaltextrun"/>
                <w:rFonts w:ascii="Arial" w:eastAsia="Arial" w:hAnsi="Arial" w:cs="Arial"/>
                <w:sz w:val="20"/>
                <w:szCs w:val="20"/>
                <w:lang w:val="en-US"/>
              </w:rPr>
              <w:t xml:space="preserve">. Contracted </w:t>
            </w:r>
            <w:r w:rsidRPr="7FC74666">
              <w:rPr>
                <w:rStyle w:val="findhit"/>
                <w:rFonts w:ascii="Arial" w:eastAsia="Arial" w:hAnsi="Arial" w:cs="Arial"/>
                <w:sz w:val="20"/>
                <w:szCs w:val="20"/>
                <w:lang w:val="en-US"/>
              </w:rPr>
              <w:t>hours</w:t>
            </w:r>
            <w:r w:rsidRPr="7FC74666">
              <w:rPr>
                <w:rStyle w:val="normaltextrun"/>
                <w:rFonts w:ascii="Arial" w:eastAsia="Arial" w:hAnsi="Arial" w:cs="Arial"/>
                <w:sz w:val="20"/>
                <w:szCs w:val="20"/>
                <w:lang w:val="en-US"/>
              </w:rPr>
              <w:t xml:space="preserve"> that are less than the standard weekly working </w:t>
            </w:r>
            <w:r w:rsidRPr="7FC74666">
              <w:rPr>
                <w:rStyle w:val="findhit"/>
                <w:rFonts w:ascii="Arial" w:eastAsia="Arial" w:hAnsi="Arial" w:cs="Arial"/>
                <w:sz w:val="20"/>
                <w:szCs w:val="20"/>
                <w:lang w:val="en-US"/>
              </w:rPr>
              <w:t>hours</w:t>
            </w:r>
            <w:r w:rsidRPr="7FC74666">
              <w:rPr>
                <w:rStyle w:val="normaltextrun"/>
                <w:rFonts w:ascii="Arial" w:eastAsia="Arial" w:hAnsi="Arial" w:cs="Arial"/>
                <w:sz w:val="20"/>
                <w:szCs w:val="20"/>
                <w:lang w:val="en-US"/>
              </w:rPr>
              <w:t xml:space="preserve"> for your grade will be paid pro rata to the full time equivalent.</w:t>
            </w:r>
          </w:p>
          <w:p w14:paraId="4DCBC4C9" w14:textId="77777777" w:rsidR="001E592B" w:rsidRDefault="001E592B" w:rsidP="7FC74666">
            <w:pPr>
              <w:pStyle w:val="paragraph"/>
              <w:spacing w:before="0" w:beforeAutospacing="0" w:after="0" w:afterAutospacing="0"/>
              <w:textAlignment w:val="baseline"/>
              <w:rPr>
                <w:rFonts w:ascii="Arial" w:eastAsia="Arial" w:hAnsi="Arial" w:cs="Arial"/>
                <w:sz w:val="20"/>
                <w:szCs w:val="20"/>
              </w:rPr>
            </w:pPr>
          </w:p>
          <w:p w14:paraId="1D49206D" w14:textId="77777777" w:rsidR="00F17AEB" w:rsidRPr="00F17AEB" w:rsidRDefault="00F17AEB" w:rsidP="00F17AEB">
            <w:pPr>
              <w:pStyle w:val="paragraph"/>
              <w:spacing w:before="0" w:beforeAutospacing="0" w:after="0" w:afterAutospacing="0"/>
              <w:textAlignment w:val="baseline"/>
              <w:rPr>
                <w:rStyle w:val="normaltextrun"/>
                <w:rFonts w:ascii="Arial" w:hAnsi="Arial" w:cs="Arial"/>
                <w:sz w:val="20"/>
                <w:szCs w:val="20"/>
                <w:lang w:val="en-US"/>
              </w:rPr>
            </w:pPr>
            <w:r w:rsidRPr="00F17AEB">
              <w:rPr>
                <w:rStyle w:val="normaltextrun"/>
                <w:rFonts w:ascii="Arial" w:hAnsi="Arial" w:cs="Arial"/>
                <w:sz w:val="20"/>
                <w:szCs w:val="20"/>
                <w:lang w:val="en-US"/>
              </w:rPr>
              <w:t xml:space="preserve">You are required to work agreed roster/on-call arrangements advised by your Reporting Manager. Your contracted </w:t>
            </w:r>
            <w:r w:rsidRPr="00F17AEB">
              <w:rPr>
                <w:rStyle w:val="findhit"/>
                <w:rFonts w:ascii="Arial" w:hAnsi="Arial" w:cs="Arial"/>
                <w:sz w:val="20"/>
                <w:szCs w:val="20"/>
                <w:lang w:val="en-US"/>
              </w:rPr>
              <w:t>hours</w:t>
            </w:r>
            <w:r w:rsidRPr="00F17AEB">
              <w:rPr>
                <w:rStyle w:val="normaltextrun"/>
                <w:rFonts w:ascii="Arial" w:hAnsi="Arial" w:cs="Arial"/>
                <w:sz w:val="20"/>
                <w:szCs w:val="20"/>
                <w:lang w:val="en-US"/>
              </w:rPr>
              <w:t xml:space="preserve"> are liable to change between the </w:t>
            </w:r>
            <w:r w:rsidRPr="00F17AEB">
              <w:rPr>
                <w:rStyle w:val="findhit"/>
                <w:rFonts w:ascii="Arial" w:hAnsi="Arial" w:cs="Arial"/>
                <w:sz w:val="20"/>
                <w:szCs w:val="20"/>
                <w:lang w:val="en-US"/>
              </w:rPr>
              <w:t>hours</w:t>
            </w:r>
            <w:r w:rsidRPr="00F17AEB">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01E51E65" w:rsidR="00F17AEB" w:rsidRPr="00FC59B9" w:rsidRDefault="00F17AEB" w:rsidP="7FC74666">
            <w:pPr>
              <w:pStyle w:val="paragraph"/>
              <w:spacing w:before="0" w:beforeAutospacing="0" w:after="0" w:afterAutospacing="0"/>
              <w:textAlignment w:val="baseline"/>
              <w:rPr>
                <w:rFonts w:ascii="Arial" w:eastAsia="Arial" w:hAnsi="Arial" w:cs="Arial"/>
                <w:sz w:val="20"/>
                <w:szCs w:val="20"/>
              </w:rPr>
            </w:pPr>
          </w:p>
        </w:tc>
      </w:tr>
      <w:tr w:rsidR="00543F98" w:rsidRPr="00FC59B9" w14:paraId="026D2AAA" w14:textId="77777777" w:rsidTr="7FC74666">
        <w:tc>
          <w:tcPr>
            <w:tcW w:w="1187" w:type="pct"/>
          </w:tcPr>
          <w:p w14:paraId="38FDC52F" w14:textId="62B38BF6" w:rsidR="00543F98" w:rsidRPr="00FC59B9" w:rsidRDefault="00762396" w:rsidP="7FC74666">
            <w:pPr>
              <w:jc w:val="both"/>
              <w:rPr>
                <w:rFonts w:ascii="Arial" w:eastAsia="Arial" w:hAnsi="Arial" w:cs="Arial"/>
                <w:b/>
                <w:bCs/>
              </w:rPr>
            </w:pPr>
            <w:r w:rsidRPr="7FC74666">
              <w:rPr>
                <w:rFonts w:ascii="Arial" w:eastAsia="Arial" w:hAnsi="Arial" w:cs="Arial"/>
                <w:b/>
                <w:bCs/>
              </w:rPr>
              <w:t>Annual leave</w:t>
            </w:r>
          </w:p>
        </w:tc>
        <w:tc>
          <w:tcPr>
            <w:tcW w:w="3813" w:type="pct"/>
          </w:tcPr>
          <w:p w14:paraId="7A82753C" w14:textId="77777777" w:rsidR="00543F98" w:rsidRPr="00FC59B9" w:rsidRDefault="470C6572" w:rsidP="7FC74666">
            <w:pPr>
              <w:rPr>
                <w:rFonts w:ascii="Arial" w:eastAsia="Arial" w:hAnsi="Arial" w:cs="Arial"/>
              </w:rPr>
            </w:pPr>
            <w:r w:rsidRPr="7FC74666">
              <w:rPr>
                <w:rFonts w:ascii="Arial" w:eastAsia="Arial" w:hAnsi="Arial" w:cs="Arial"/>
                <w:color w:val="000000" w:themeColor="text1"/>
                <w:lang w:val="en-IE" w:eastAsia="en-US"/>
              </w:rPr>
              <w:t xml:space="preserve">The annual leave associated with the post will be confirmed at </w:t>
            </w:r>
            <w:r w:rsidR="43BBE83A" w:rsidRPr="7FC74666">
              <w:rPr>
                <w:rFonts w:ascii="Arial" w:eastAsia="Arial" w:hAnsi="Arial" w:cs="Arial"/>
                <w:color w:val="000000" w:themeColor="text1"/>
                <w:lang w:val="en-IE" w:eastAsia="en-US"/>
              </w:rPr>
              <w:t>C</w:t>
            </w:r>
            <w:r w:rsidRPr="7FC74666">
              <w:rPr>
                <w:rFonts w:ascii="Arial" w:eastAsia="Arial" w:hAnsi="Arial" w:cs="Arial"/>
                <w:color w:val="000000" w:themeColor="text1"/>
                <w:lang w:val="en-IE" w:eastAsia="en-US"/>
              </w:rPr>
              <w:t>ontracting stage</w:t>
            </w:r>
            <w:r w:rsidR="00543F98" w:rsidRPr="7FC74666">
              <w:rPr>
                <w:rFonts w:ascii="Arial" w:eastAsia="Arial" w:hAnsi="Arial" w:cs="Arial"/>
              </w:rPr>
              <w:t>.</w:t>
            </w:r>
          </w:p>
          <w:p w14:paraId="79D884D7" w14:textId="77777777" w:rsidR="00543F98" w:rsidRPr="00FC59B9" w:rsidRDefault="00543F98" w:rsidP="7FC74666">
            <w:pPr>
              <w:jc w:val="both"/>
              <w:rPr>
                <w:rFonts w:ascii="Arial" w:eastAsia="Arial" w:hAnsi="Arial" w:cs="Arial"/>
              </w:rPr>
            </w:pPr>
          </w:p>
        </w:tc>
      </w:tr>
      <w:tr w:rsidR="00543F98" w:rsidRPr="00FC59B9" w14:paraId="01F7D1BF" w14:textId="77777777" w:rsidTr="7FC74666">
        <w:tc>
          <w:tcPr>
            <w:tcW w:w="1187" w:type="pct"/>
          </w:tcPr>
          <w:p w14:paraId="310A674B" w14:textId="23C4E8CD" w:rsidR="00543F98" w:rsidRPr="00FC59B9" w:rsidRDefault="00762396" w:rsidP="7FC74666">
            <w:pPr>
              <w:jc w:val="both"/>
              <w:rPr>
                <w:rFonts w:ascii="Arial" w:eastAsia="Arial" w:hAnsi="Arial" w:cs="Arial"/>
                <w:b/>
                <w:bCs/>
              </w:rPr>
            </w:pPr>
            <w:r w:rsidRPr="7FC74666">
              <w:rPr>
                <w:rFonts w:ascii="Arial" w:eastAsia="Arial" w:hAnsi="Arial" w:cs="Arial"/>
                <w:b/>
                <w:bCs/>
              </w:rPr>
              <w:t>Superannuation</w:t>
            </w:r>
          </w:p>
          <w:p w14:paraId="7729702D" w14:textId="77777777" w:rsidR="00543F98" w:rsidRPr="00FC59B9" w:rsidRDefault="00543F98" w:rsidP="7FC74666">
            <w:pPr>
              <w:jc w:val="both"/>
              <w:rPr>
                <w:rFonts w:ascii="Arial" w:eastAsia="Arial" w:hAnsi="Arial" w:cs="Arial"/>
                <w:b/>
                <w:bCs/>
              </w:rPr>
            </w:pPr>
          </w:p>
          <w:p w14:paraId="0BC16D94" w14:textId="77777777" w:rsidR="00543F98" w:rsidRPr="00FC59B9" w:rsidRDefault="00543F98" w:rsidP="7FC74666">
            <w:pPr>
              <w:jc w:val="both"/>
              <w:rPr>
                <w:rFonts w:ascii="Arial" w:eastAsia="Arial" w:hAnsi="Arial" w:cs="Arial"/>
                <w:b/>
                <w:bCs/>
              </w:rPr>
            </w:pPr>
          </w:p>
        </w:tc>
        <w:tc>
          <w:tcPr>
            <w:tcW w:w="3813" w:type="pct"/>
          </w:tcPr>
          <w:p w14:paraId="79E7E9AD" w14:textId="77777777" w:rsidR="00543F98" w:rsidRPr="00FC59B9" w:rsidRDefault="00543F98" w:rsidP="7FC74666">
            <w:pPr>
              <w:jc w:val="both"/>
              <w:rPr>
                <w:rFonts w:ascii="Arial" w:eastAsia="Arial" w:hAnsi="Arial" w:cs="Arial"/>
              </w:rPr>
            </w:pPr>
            <w:r w:rsidRPr="7FC74666">
              <w:rPr>
                <w:rFonts w:ascii="Arial" w:eastAsia="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7FC74666">
                <w:rPr>
                  <w:rFonts w:ascii="Arial" w:eastAsia="Arial" w:hAnsi="Arial" w:cs="Arial"/>
                </w:rPr>
                <w:t>the 01</w:t>
              </w:r>
              <w:r w:rsidRPr="7FC74666">
                <w:rPr>
                  <w:rFonts w:ascii="Arial" w:eastAsia="Arial" w:hAnsi="Arial" w:cs="Arial"/>
                  <w:vertAlign w:val="superscript"/>
                </w:rPr>
                <w:t>st</w:t>
              </w:r>
              <w:r w:rsidRPr="7FC74666">
                <w:rPr>
                  <w:rFonts w:ascii="Arial" w:eastAsia="Arial" w:hAnsi="Arial" w:cs="Arial"/>
                </w:rPr>
                <w:t xml:space="preserve"> January 2005</w:t>
              </w:r>
            </w:smartTag>
            <w:r w:rsidRPr="7FC74666">
              <w:rPr>
                <w:rFonts w:ascii="Arial" w:eastAsia="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7FC74666">
                <w:rPr>
                  <w:rFonts w:ascii="Arial" w:eastAsia="Arial" w:hAnsi="Arial" w:cs="Arial"/>
                </w:rPr>
                <w:t>31</w:t>
              </w:r>
              <w:r w:rsidRPr="7FC74666">
                <w:rPr>
                  <w:rFonts w:ascii="Arial" w:eastAsia="Arial" w:hAnsi="Arial" w:cs="Arial"/>
                  <w:vertAlign w:val="superscript"/>
                </w:rPr>
                <w:t>st</w:t>
              </w:r>
              <w:r w:rsidRPr="7FC74666">
                <w:rPr>
                  <w:rFonts w:ascii="Arial" w:eastAsia="Arial" w:hAnsi="Arial" w:cs="Arial"/>
                </w:rPr>
                <w:t xml:space="preserve"> December 2004</w:t>
              </w:r>
            </w:smartTag>
          </w:p>
          <w:p w14:paraId="16958ABA" w14:textId="59B7C405" w:rsidR="001E592B" w:rsidRPr="00FC59B9" w:rsidRDefault="001E592B" w:rsidP="7FC74666">
            <w:pPr>
              <w:jc w:val="both"/>
              <w:rPr>
                <w:rFonts w:ascii="Arial" w:eastAsia="Arial" w:hAnsi="Arial" w:cs="Arial"/>
              </w:rPr>
            </w:pPr>
          </w:p>
        </w:tc>
      </w:tr>
      <w:tr w:rsidR="005F595E" w:rsidRPr="00FC59B9" w14:paraId="565FC9D1" w14:textId="77777777" w:rsidTr="7FC74666">
        <w:tc>
          <w:tcPr>
            <w:tcW w:w="1187" w:type="pct"/>
          </w:tcPr>
          <w:p w14:paraId="1B364D81" w14:textId="7AD7AAA2" w:rsidR="005F595E" w:rsidRPr="00FC59B9" w:rsidRDefault="00762396" w:rsidP="7FC74666">
            <w:pPr>
              <w:jc w:val="both"/>
              <w:rPr>
                <w:rFonts w:ascii="Arial" w:eastAsia="Arial" w:hAnsi="Arial" w:cs="Arial"/>
                <w:b/>
                <w:bCs/>
              </w:rPr>
            </w:pPr>
            <w:r w:rsidRPr="7FC74666">
              <w:rPr>
                <w:rFonts w:ascii="Arial" w:eastAsia="Arial" w:hAnsi="Arial" w:cs="Arial"/>
                <w:b/>
                <w:bCs/>
              </w:rPr>
              <w:t>Age</w:t>
            </w:r>
          </w:p>
        </w:tc>
        <w:tc>
          <w:tcPr>
            <w:tcW w:w="3813" w:type="pct"/>
          </w:tcPr>
          <w:p w14:paraId="0D47FB6D" w14:textId="77777777" w:rsidR="00E45386" w:rsidRPr="00FC59B9" w:rsidRDefault="3C61A88F" w:rsidP="7FC74666">
            <w:pPr>
              <w:autoSpaceDE w:val="0"/>
              <w:autoSpaceDN w:val="0"/>
              <w:adjustRightInd w:val="0"/>
              <w:rPr>
                <w:rFonts w:ascii="Arial" w:eastAsia="Arial" w:hAnsi="Arial" w:cs="Arial"/>
                <w:i/>
                <w:iCs/>
                <w:color w:val="000000"/>
                <w:lang w:val="en-IE" w:eastAsia="en-US"/>
              </w:rPr>
            </w:pPr>
            <w:r w:rsidRPr="7FC74666">
              <w:rPr>
                <w:rFonts w:ascii="Arial" w:eastAsia="Arial" w:hAnsi="Arial" w:cs="Arial"/>
                <w:color w:val="000000" w:themeColor="text1"/>
                <w:lang w:val="en-IE" w:eastAsia="en-US"/>
              </w:rPr>
              <w:t>The Public Service Superannuation (Age of Retirement) Act, 2018* set 70 years as the compulsory retirement age for public servants.</w:t>
            </w:r>
            <w:r w:rsidRPr="7FC74666">
              <w:rPr>
                <w:rFonts w:ascii="Arial" w:eastAsia="Arial" w:hAnsi="Arial" w:cs="Arial"/>
                <w:i/>
                <w:iCs/>
                <w:color w:val="000000" w:themeColor="text1"/>
                <w:lang w:val="en-IE" w:eastAsia="en-US"/>
              </w:rPr>
              <w:t xml:space="preserve"> </w:t>
            </w:r>
          </w:p>
          <w:p w14:paraId="1D853980" w14:textId="77777777" w:rsidR="00E45386" w:rsidRPr="00FC59B9" w:rsidRDefault="00E45386" w:rsidP="7FC74666">
            <w:pPr>
              <w:autoSpaceDE w:val="0"/>
              <w:autoSpaceDN w:val="0"/>
              <w:adjustRightInd w:val="0"/>
              <w:rPr>
                <w:rFonts w:ascii="Arial" w:eastAsia="Arial" w:hAnsi="Arial" w:cs="Arial"/>
                <w:i/>
                <w:iCs/>
                <w:color w:val="000000"/>
                <w:lang w:val="en-IE" w:eastAsia="en-US"/>
              </w:rPr>
            </w:pPr>
          </w:p>
          <w:p w14:paraId="1AFBA01F" w14:textId="77777777" w:rsidR="00E45386" w:rsidRPr="00762396" w:rsidRDefault="3C61A88F" w:rsidP="7FC74666">
            <w:pPr>
              <w:autoSpaceDE w:val="0"/>
              <w:autoSpaceDN w:val="0"/>
              <w:adjustRightInd w:val="0"/>
              <w:rPr>
                <w:rFonts w:ascii="Arial" w:eastAsia="Arial" w:hAnsi="Arial" w:cs="Arial"/>
                <w:b/>
                <w:bCs/>
                <w:color w:val="000000" w:themeColor="text1"/>
                <w:lang w:val="en-IE" w:eastAsia="en-US"/>
              </w:rPr>
            </w:pPr>
            <w:r w:rsidRPr="7FC74666">
              <w:rPr>
                <w:rFonts w:ascii="Arial" w:eastAsia="Arial" w:hAnsi="Arial" w:cs="Arial"/>
                <w:b/>
                <w:bCs/>
                <w:color w:val="000000" w:themeColor="text1"/>
                <w:lang w:val="en-IE" w:eastAsia="en-US"/>
              </w:rPr>
              <w:t>* Public Servants not affected by this legislation:</w:t>
            </w:r>
          </w:p>
          <w:p w14:paraId="423A76B7" w14:textId="3343E1F1" w:rsidR="00E45386" w:rsidRPr="00FC59B9" w:rsidRDefault="3C61A88F" w:rsidP="7FC74666">
            <w:pPr>
              <w:autoSpaceDE w:val="0"/>
              <w:autoSpaceDN w:val="0"/>
              <w:adjustRightInd w:val="0"/>
              <w:rPr>
                <w:rFonts w:ascii="Arial" w:eastAsia="Arial" w:hAnsi="Arial" w:cs="Arial"/>
                <w:color w:val="000000" w:themeColor="text1"/>
                <w:lang w:val="en-IE" w:eastAsia="en-US"/>
              </w:rPr>
            </w:pPr>
            <w:r w:rsidRPr="7FC74666">
              <w:rPr>
                <w:rFonts w:ascii="Arial" w:eastAsia="Arial" w:hAnsi="Arial" w:cs="Arial"/>
                <w:color w:val="000000" w:themeColor="text1"/>
                <w:lang w:val="en-IE" w:eastAsia="en-US"/>
              </w:rPr>
              <w:lastRenderedPageBreak/>
              <w:t xml:space="preserve">Public servants joining the public </w:t>
            </w:r>
            <w:r w:rsidR="6F2A43BB" w:rsidRPr="7FC74666">
              <w:rPr>
                <w:rFonts w:ascii="Arial" w:eastAsia="Arial" w:hAnsi="Arial" w:cs="Arial"/>
                <w:color w:val="000000" w:themeColor="text1"/>
                <w:lang w:val="en-IE" w:eastAsia="en-US"/>
              </w:rPr>
              <w:t>service or</w:t>
            </w:r>
            <w:r w:rsidRPr="7FC74666">
              <w:rPr>
                <w:rFonts w:ascii="Arial" w:eastAsia="Arial" w:hAnsi="Arial" w:cs="Arial"/>
                <w:color w:val="000000" w:themeColor="text1"/>
                <w:lang w:val="en-IE" w:eastAsia="en-US"/>
              </w:rPr>
              <w:t xml:space="preserve"> re</w:t>
            </w:r>
            <w:r w:rsidR="51C8135E" w:rsidRPr="7FC74666">
              <w:rPr>
                <w:rFonts w:ascii="Arial" w:eastAsia="Arial" w:hAnsi="Arial" w:cs="Arial"/>
                <w:color w:val="000000" w:themeColor="text1"/>
                <w:lang w:val="en-IE" w:eastAsia="en-US"/>
              </w:rPr>
              <w:t>-</w:t>
            </w:r>
            <w:r w:rsidRPr="7FC74666">
              <w:rPr>
                <w:rFonts w:ascii="Arial" w:eastAsia="Arial" w:hAnsi="Arial" w:cs="Arial"/>
                <w:color w:val="000000" w:themeColor="text1"/>
                <w:lang w:val="en-IE" w:eastAsia="en-US"/>
              </w:rPr>
              <w:t xml:space="preserve">joining the public service with a </w:t>
            </w:r>
            <w:r w:rsidR="002B6B2C" w:rsidRPr="7FC74666">
              <w:rPr>
                <w:rFonts w:ascii="Arial" w:eastAsia="Arial" w:hAnsi="Arial" w:cs="Arial"/>
                <w:color w:val="000000" w:themeColor="text1"/>
                <w:lang w:val="en-IE" w:eastAsia="en-US"/>
              </w:rPr>
              <w:t>26-week</w:t>
            </w:r>
            <w:r w:rsidRPr="7FC74666">
              <w:rPr>
                <w:rFonts w:ascii="Arial" w:eastAsia="Arial" w:hAnsi="Arial" w:cs="Arial"/>
                <w:color w:val="000000" w:themeColor="text1"/>
                <w:lang w:val="en-IE" w:eastAsia="en-US"/>
              </w:rPr>
              <w:t xml:space="preserve"> break in service, between 1 April 2004 and 31 December 2012 (new entrants) have no compulsory retirement age.</w:t>
            </w:r>
          </w:p>
          <w:p w14:paraId="57E91FD3" w14:textId="77777777" w:rsidR="00E45386" w:rsidRPr="00FC59B9" w:rsidRDefault="00E45386" w:rsidP="7FC74666">
            <w:pPr>
              <w:autoSpaceDE w:val="0"/>
              <w:autoSpaceDN w:val="0"/>
              <w:adjustRightInd w:val="0"/>
              <w:rPr>
                <w:rFonts w:ascii="Arial" w:eastAsia="Arial" w:hAnsi="Arial" w:cs="Arial"/>
                <w:color w:val="000000" w:themeColor="text1"/>
                <w:lang w:val="en-IE" w:eastAsia="en-US"/>
              </w:rPr>
            </w:pPr>
          </w:p>
          <w:p w14:paraId="02E0C0E4" w14:textId="77777777" w:rsidR="005F595E" w:rsidRPr="00FC59B9" w:rsidRDefault="3C61A88F" w:rsidP="7FC74666">
            <w:pPr>
              <w:autoSpaceDE w:val="0"/>
              <w:autoSpaceDN w:val="0"/>
              <w:adjustRightInd w:val="0"/>
              <w:rPr>
                <w:rFonts w:ascii="Arial" w:eastAsia="Arial" w:hAnsi="Arial" w:cs="Arial"/>
                <w:color w:val="000000" w:themeColor="text1"/>
                <w:lang w:val="en-IE" w:eastAsia="en-US"/>
              </w:rPr>
            </w:pPr>
            <w:r w:rsidRPr="7FC74666">
              <w:rPr>
                <w:rFonts w:ascii="Arial" w:eastAsia="Arial" w:hAnsi="Arial" w:cs="Arial"/>
                <w:color w:val="000000" w:themeColor="text1"/>
                <w:lang w:val="en-IE" w:eastAsia="en-US"/>
              </w:rPr>
              <w:t xml:space="preserve">Public servants, joining the public service or re-joining the public service after a </w:t>
            </w:r>
            <w:proofErr w:type="gramStart"/>
            <w:r w:rsidRPr="7FC74666">
              <w:rPr>
                <w:rFonts w:ascii="Arial" w:eastAsia="Arial" w:hAnsi="Arial" w:cs="Arial"/>
                <w:color w:val="000000" w:themeColor="text1"/>
                <w:lang w:val="en-IE" w:eastAsia="en-US"/>
              </w:rPr>
              <w:t>26 week</w:t>
            </w:r>
            <w:proofErr w:type="gramEnd"/>
            <w:r w:rsidRPr="7FC74666">
              <w:rPr>
                <w:rFonts w:ascii="Arial" w:eastAsia="Arial" w:hAnsi="Arial" w:cs="Arial"/>
                <w:color w:val="000000" w:themeColor="text1"/>
                <w:lang w:val="en-IE" w:eastAsia="en-US"/>
              </w:rPr>
              <w:t xml:space="preserve"> break, after 1 January 2013 are members of the Single Pension Scheme and have a compulsory retirement age of 70.</w:t>
            </w:r>
          </w:p>
          <w:p w14:paraId="2576B739" w14:textId="50FC8756" w:rsidR="001E592B" w:rsidRPr="00FC59B9" w:rsidRDefault="001E592B" w:rsidP="7FC74666">
            <w:pPr>
              <w:autoSpaceDE w:val="0"/>
              <w:autoSpaceDN w:val="0"/>
              <w:adjustRightInd w:val="0"/>
              <w:rPr>
                <w:rFonts w:ascii="Arial" w:eastAsia="Arial" w:hAnsi="Arial" w:cs="Arial"/>
                <w:color w:val="000000"/>
                <w:lang w:val="en-IE" w:eastAsia="en-US"/>
              </w:rPr>
            </w:pPr>
          </w:p>
        </w:tc>
      </w:tr>
      <w:tr w:rsidR="00543F98" w:rsidRPr="00FC59B9" w14:paraId="00A31E89" w14:textId="77777777" w:rsidTr="7FC74666">
        <w:tc>
          <w:tcPr>
            <w:tcW w:w="1187" w:type="pct"/>
          </w:tcPr>
          <w:p w14:paraId="33CE3509" w14:textId="00C97D8C" w:rsidR="00543F98" w:rsidRPr="00FC59B9" w:rsidRDefault="00762396" w:rsidP="7FC74666">
            <w:pPr>
              <w:jc w:val="both"/>
              <w:rPr>
                <w:rFonts w:ascii="Arial" w:eastAsia="Arial" w:hAnsi="Arial" w:cs="Arial"/>
                <w:b/>
                <w:bCs/>
              </w:rPr>
            </w:pPr>
            <w:r w:rsidRPr="7FC74666">
              <w:rPr>
                <w:rFonts w:ascii="Arial" w:eastAsia="Arial" w:hAnsi="Arial" w:cs="Arial"/>
                <w:b/>
                <w:bCs/>
              </w:rPr>
              <w:lastRenderedPageBreak/>
              <w:t>Probation</w:t>
            </w:r>
          </w:p>
        </w:tc>
        <w:tc>
          <w:tcPr>
            <w:tcW w:w="3813" w:type="pct"/>
          </w:tcPr>
          <w:p w14:paraId="43F205C5" w14:textId="29B115FF" w:rsidR="00543F98" w:rsidRPr="00FC59B9" w:rsidRDefault="00543F98" w:rsidP="7FC74666">
            <w:pPr>
              <w:jc w:val="both"/>
              <w:rPr>
                <w:rFonts w:ascii="Arial" w:eastAsia="Arial" w:hAnsi="Arial" w:cs="Arial"/>
              </w:rPr>
            </w:pPr>
            <w:r w:rsidRPr="7FC74666">
              <w:rPr>
                <w:rFonts w:ascii="Arial" w:eastAsia="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FC59B9" w:rsidRDefault="00E0768C" w:rsidP="7FC74666">
            <w:pPr>
              <w:jc w:val="both"/>
              <w:rPr>
                <w:rFonts w:ascii="Arial" w:eastAsia="Arial" w:hAnsi="Arial" w:cs="Arial"/>
              </w:rPr>
            </w:pPr>
          </w:p>
        </w:tc>
      </w:tr>
      <w:tr w:rsidR="00543F98" w:rsidRPr="00FC59B9" w14:paraId="569E1840" w14:textId="77777777" w:rsidTr="7FC74666">
        <w:trPr>
          <w:trHeight w:val="699"/>
        </w:trPr>
        <w:tc>
          <w:tcPr>
            <w:tcW w:w="1187" w:type="pct"/>
          </w:tcPr>
          <w:p w14:paraId="27BE9867" w14:textId="16198D46" w:rsidR="00A54067" w:rsidRPr="00FC59B9" w:rsidRDefault="00762396" w:rsidP="7FC74666">
            <w:pPr>
              <w:rPr>
                <w:rFonts w:ascii="Arial" w:eastAsia="Arial" w:hAnsi="Arial" w:cs="Arial"/>
                <w:b/>
                <w:bCs/>
              </w:rPr>
            </w:pPr>
            <w:r w:rsidRPr="7FC74666">
              <w:rPr>
                <w:rFonts w:ascii="Arial" w:eastAsia="Arial" w:hAnsi="Arial" w:cs="Arial"/>
                <w:b/>
                <w:bCs/>
              </w:rPr>
              <w:t>Protection of children guidance and legislation</w:t>
            </w:r>
          </w:p>
          <w:p w14:paraId="470BFBA0" w14:textId="552E50B4" w:rsidR="00543F98" w:rsidRPr="00FC59B9" w:rsidRDefault="00543F98" w:rsidP="7FC74666">
            <w:pPr>
              <w:rPr>
                <w:rFonts w:ascii="Arial" w:eastAsia="Arial" w:hAnsi="Arial" w:cs="Arial"/>
                <w:b/>
                <w:bCs/>
              </w:rPr>
            </w:pPr>
          </w:p>
        </w:tc>
        <w:tc>
          <w:tcPr>
            <w:tcW w:w="3813" w:type="pct"/>
          </w:tcPr>
          <w:p w14:paraId="444A8E6F" w14:textId="77777777" w:rsidR="00C82754" w:rsidRPr="00C82754" w:rsidRDefault="33825AA7" w:rsidP="7FC74666">
            <w:pPr>
              <w:jc w:val="both"/>
              <w:rPr>
                <w:rFonts w:ascii="Arial" w:eastAsia="Arial" w:hAnsi="Arial" w:cs="Arial"/>
              </w:rPr>
            </w:pPr>
            <w:r w:rsidRPr="7FC74666">
              <w:rPr>
                <w:rFonts w:ascii="Arial" w:eastAsia="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7FC74666">
            <w:pPr>
              <w:jc w:val="both"/>
              <w:rPr>
                <w:rFonts w:ascii="Arial" w:eastAsia="Arial" w:hAnsi="Arial" w:cs="Arial"/>
              </w:rPr>
            </w:pPr>
          </w:p>
          <w:p w14:paraId="71541E22" w14:textId="77777777" w:rsidR="00C82754" w:rsidRPr="00C82754" w:rsidRDefault="33825AA7" w:rsidP="7FC74666">
            <w:pPr>
              <w:jc w:val="both"/>
              <w:rPr>
                <w:rFonts w:ascii="Arial" w:eastAsia="Arial" w:hAnsi="Arial" w:cs="Arial"/>
              </w:rPr>
            </w:pPr>
            <w:r w:rsidRPr="7FC74666">
              <w:rPr>
                <w:rFonts w:ascii="Arial" w:eastAsia="Arial" w:hAnsi="Arial" w:cs="Arial"/>
              </w:rPr>
              <w:t xml:space="preserve">Some staff have additional responsibilities such as Line Managers, Designated Officers and Mandated Persons. </w:t>
            </w:r>
          </w:p>
          <w:p w14:paraId="4314F291" w14:textId="77777777" w:rsidR="00C82754" w:rsidRPr="00C82754" w:rsidRDefault="00C82754" w:rsidP="7FC74666">
            <w:pPr>
              <w:jc w:val="both"/>
              <w:rPr>
                <w:rFonts w:ascii="Arial" w:eastAsia="Arial" w:hAnsi="Arial" w:cs="Arial"/>
              </w:rPr>
            </w:pPr>
          </w:p>
          <w:p w14:paraId="15AA7407" w14:textId="77777777" w:rsidR="00C82754" w:rsidRPr="00C82754" w:rsidRDefault="33825AA7" w:rsidP="7FC74666">
            <w:pPr>
              <w:jc w:val="both"/>
              <w:rPr>
                <w:rFonts w:ascii="Arial" w:eastAsia="Arial" w:hAnsi="Arial" w:cs="Arial"/>
              </w:rPr>
            </w:pPr>
            <w:r w:rsidRPr="7FC74666">
              <w:rPr>
                <w:rFonts w:ascii="Arial" w:eastAsia="Arial" w:hAnsi="Arial" w:cs="Arial"/>
              </w:rPr>
              <w:t xml:space="preserve">In the HSE, all Mandated Persons under the Children First Act 2015 are appointed as Designated Officers under the Protections for Persons Reporting Child Abuse Act 1998. You should check </w:t>
            </w:r>
            <w:hyperlink r:id="rId17" w:anchor="SCHED2">
              <w:r w:rsidRPr="7FC74666">
                <w:rPr>
                  <w:rStyle w:val="Hyperlink"/>
                  <w:rFonts w:ascii="Arial" w:eastAsia="Arial" w:hAnsi="Arial" w:cs="Arial"/>
                </w:rPr>
                <w:t>Schedule 2</w:t>
              </w:r>
              <w:r w:rsidRPr="7FC74666">
                <w:rPr>
                  <w:rFonts w:ascii="Arial" w:eastAsia="Arial" w:hAnsi="Arial" w:cs="Arial"/>
                </w:rPr>
                <w:t xml:space="preserve"> of the Children First Act 2015</w:t>
              </w:r>
            </w:hyperlink>
            <w:r w:rsidRPr="7FC74666">
              <w:rPr>
                <w:rFonts w:ascii="Arial" w:eastAsia="Arial" w:hAnsi="Arial" w:cs="Arial"/>
              </w:rPr>
              <w:t xml:space="preserve"> to see if you are a Mandated Person, and therefore a HSE Designated Officer, and be familiar with the related roles and legal responsibilities. </w:t>
            </w:r>
          </w:p>
          <w:p w14:paraId="4731F1BB" w14:textId="77777777" w:rsidR="00C82754" w:rsidRPr="00C82754" w:rsidRDefault="00C82754" w:rsidP="7FC74666">
            <w:pPr>
              <w:jc w:val="both"/>
              <w:rPr>
                <w:rFonts w:ascii="Arial" w:eastAsia="Arial" w:hAnsi="Arial" w:cs="Arial"/>
              </w:rPr>
            </w:pPr>
          </w:p>
          <w:p w14:paraId="62136DD2" w14:textId="77777777" w:rsidR="00C82754" w:rsidRPr="00C82754" w:rsidRDefault="33825AA7" w:rsidP="7FC74666">
            <w:pPr>
              <w:jc w:val="both"/>
              <w:rPr>
                <w:rFonts w:ascii="Arial" w:eastAsia="Arial" w:hAnsi="Arial" w:cs="Arial"/>
              </w:rPr>
            </w:pPr>
            <w:r w:rsidRPr="7FC74666">
              <w:rPr>
                <w:rFonts w:ascii="Arial" w:eastAsia="Arial" w:hAnsi="Arial" w:cs="Arial"/>
              </w:rPr>
              <w:t xml:space="preserve">Visit </w:t>
            </w:r>
            <w:hyperlink r:id="rId18">
              <w:r w:rsidRPr="7FC74666">
                <w:rPr>
                  <w:rStyle w:val="Hyperlink"/>
                  <w:rFonts w:ascii="Arial" w:eastAsia="Arial" w:hAnsi="Arial" w:cs="Arial"/>
                </w:rPr>
                <w:t>HSE Children First</w:t>
              </w:r>
              <w:r w:rsidRPr="7FC74666">
                <w:rPr>
                  <w:rFonts w:ascii="Arial" w:eastAsia="Arial" w:hAnsi="Arial" w:cs="Arial"/>
                </w:rPr>
                <w:t xml:space="preserve"> </w:t>
              </w:r>
            </w:hyperlink>
            <w:r w:rsidRPr="7FC74666">
              <w:rPr>
                <w:rFonts w:ascii="Arial" w:eastAsia="Arial" w:hAnsi="Arial" w:cs="Arial"/>
              </w:rPr>
              <w:t xml:space="preserve">for further information, guidance and resources. </w:t>
            </w:r>
          </w:p>
          <w:p w14:paraId="31C11061" w14:textId="6B62B1C4" w:rsidR="00543F98" w:rsidRPr="00FC59B9" w:rsidRDefault="3B40D8E3" w:rsidP="7FC74666">
            <w:pPr>
              <w:jc w:val="both"/>
              <w:rPr>
                <w:rFonts w:ascii="Arial" w:eastAsia="Arial" w:hAnsi="Arial" w:cs="Arial"/>
                <w:b/>
                <w:bCs/>
              </w:rPr>
            </w:pPr>
            <w:r w:rsidRPr="7FC74666">
              <w:rPr>
                <w:rFonts w:ascii="Arial" w:eastAsia="Arial" w:hAnsi="Arial" w:cs="Arial"/>
                <w:lang w:val="en"/>
              </w:rPr>
              <w:t>.</w:t>
            </w:r>
          </w:p>
        </w:tc>
      </w:tr>
      <w:tr w:rsidR="00543F98" w:rsidRPr="00FC59B9" w14:paraId="3F3CD233" w14:textId="77777777" w:rsidTr="7FC7466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7FC74666">
            <w:pPr>
              <w:rPr>
                <w:rFonts w:ascii="Arial" w:eastAsia="Arial" w:hAnsi="Arial" w:cs="Arial"/>
                <w:b/>
                <w:bCs/>
              </w:rPr>
            </w:pPr>
            <w:bookmarkStart w:id="0" w:name="_Hlk58316562"/>
            <w:r w:rsidRPr="7FC74666">
              <w:rPr>
                <w:rFonts w:ascii="Arial" w:eastAsia="Arial" w:hAnsi="Arial" w:cs="Arial"/>
                <w:b/>
                <w:bCs/>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7FC74666">
            <w:pPr>
              <w:jc w:val="both"/>
              <w:rPr>
                <w:rFonts w:ascii="Arial" w:eastAsia="Arial" w:hAnsi="Arial" w:cs="Arial"/>
              </w:rPr>
            </w:pPr>
            <w:r w:rsidRPr="7FC74666">
              <w:rPr>
                <w:rFonts w:ascii="Arial" w:eastAsia="Arial"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3D6AA4B0" w14:textId="77777777" w:rsidR="00543F98" w:rsidRPr="00FC59B9" w:rsidRDefault="00543F98" w:rsidP="7FC74666">
            <w:pPr>
              <w:jc w:val="both"/>
              <w:rPr>
                <w:rFonts w:ascii="Arial" w:eastAsia="Arial" w:hAnsi="Arial" w:cs="Arial"/>
              </w:rPr>
            </w:pPr>
          </w:p>
        </w:tc>
      </w:tr>
      <w:tr w:rsidR="00543F98" w:rsidRPr="00FC59B9" w14:paraId="1B03B790" w14:textId="77777777" w:rsidTr="7FC7466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7FC74666">
            <w:pPr>
              <w:rPr>
                <w:rFonts w:ascii="Arial" w:eastAsia="Arial" w:hAnsi="Arial" w:cs="Arial"/>
                <w:b/>
                <w:bCs/>
              </w:rPr>
            </w:pPr>
            <w:r w:rsidRPr="7FC74666">
              <w:rPr>
                <w:rFonts w:ascii="Arial" w:eastAsia="Arial" w:hAnsi="Arial" w:cs="Arial"/>
                <w:b/>
                <w:bCs/>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7FC74666">
            <w:pPr>
              <w:jc w:val="both"/>
              <w:rPr>
                <w:rFonts w:ascii="Arial" w:eastAsia="Arial" w:hAnsi="Arial" w:cs="Arial"/>
              </w:rPr>
            </w:pPr>
            <w:r w:rsidRPr="7FC74666">
              <w:rPr>
                <w:rFonts w:ascii="Arial" w:eastAsia="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7FC74666">
              <w:rPr>
                <w:rFonts w:ascii="Arial" w:eastAsia="Arial" w:hAnsi="Arial" w:cs="Arial"/>
              </w:rPr>
              <w:t>Site Specific</w:t>
            </w:r>
            <w:proofErr w:type="gramEnd"/>
            <w:r w:rsidRPr="7FC74666">
              <w:rPr>
                <w:rFonts w:ascii="Arial" w:eastAsia="Arial" w:hAnsi="Arial" w:cs="Arial"/>
              </w:rPr>
              <w:t xml:space="preserve"> Safety Statement (SSSS). </w:t>
            </w:r>
          </w:p>
          <w:p w14:paraId="44BC3473" w14:textId="77777777" w:rsidR="00543F98" w:rsidRPr="00FC59B9" w:rsidRDefault="00543F98" w:rsidP="7FC74666">
            <w:pPr>
              <w:ind w:firstLine="720"/>
              <w:jc w:val="both"/>
              <w:rPr>
                <w:rFonts w:ascii="Arial" w:eastAsia="Arial" w:hAnsi="Arial" w:cs="Arial"/>
              </w:rPr>
            </w:pPr>
          </w:p>
          <w:p w14:paraId="033501F0" w14:textId="77777777" w:rsidR="00543F98" w:rsidRPr="00FC59B9" w:rsidRDefault="00543F98" w:rsidP="7FC74666">
            <w:pPr>
              <w:jc w:val="both"/>
              <w:rPr>
                <w:rFonts w:ascii="Arial" w:eastAsia="Arial" w:hAnsi="Arial" w:cs="Arial"/>
              </w:rPr>
            </w:pPr>
            <w:r w:rsidRPr="7FC74666">
              <w:rPr>
                <w:rFonts w:ascii="Arial" w:eastAsia="Arial" w:hAnsi="Arial" w:cs="Arial"/>
              </w:rPr>
              <w:t>Key responsibilities include:</w:t>
            </w:r>
          </w:p>
          <w:p w14:paraId="239805B8" w14:textId="77777777" w:rsidR="00543F98" w:rsidRPr="00FC59B9" w:rsidRDefault="00543F98" w:rsidP="7FC74666">
            <w:pPr>
              <w:jc w:val="both"/>
              <w:rPr>
                <w:rFonts w:ascii="Arial" w:eastAsia="Arial" w:hAnsi="Arial" w:cs="Arial"/>
                <w:highlight w:val="yellow"/>
              </w:rPr>
            </w:pPr>
          </w:p>
          <w:p w14:paraId="1A2019CC" w14:textId="77777777" w:rsidR="00543F98" w:rsidRPr="00FC59B9" w:rsidRDefault="00543F98" w:rsidP="7FC74666">
            <w:pPr>
              <w:pStyle w:val="ListParagraph"/>
              <w:numPr>
                <w:ilvl w:val="0"/>
                <w:numId w:val="13"/>
              </w:numPr>
              <w:jc w:val="both"/>
              <w:rPr>
                <w:rFonts w:ascii="Arial" w:eastAsia="Arial" w:hAnsi="Arial" w:cs="Arial"/>
              </w:rPr>
            </w:pPr>
            <w:r w:rsidRPr="7FC74666">
              <w:rPr>
                <w:rFonts w:ascii="Arial" w:eastAsia="Arial" w:hAnsi="Arial" w:cs="Arial"/>
              </w:rPr>
              <w:t>Developing a SSSS for the department/service</w:t>
            </w:r>
            <w:r w:rsidRPr="7FC74666">
              <w:rPr>
                <w:rStyle w:val="FootnoteReference"/>
                <w:rFonts w:ascii="Arial" w:eastAsia="Arial" w:hAnsi="Arial" w:cs="Arial"/>
              </w:rPr>
              <w:footnoteReference w:id="2"/>
            </w:r>
            <w:r w:rsidRPr="7FC74666">
              <w:rPr>
                <w:rFonts w:ascii="Arial" w:eastAsia="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7FC74666">
            <w:pPr>
              <w:pStyle w:val="ListParagraph"/>
              <w:numPr>
                <w:ilvl w:val="0"/>
                <w:numId w:val="13"/>
              </w:numPr>
              <w:jc w:val="both"/>
              <w:rPr>
                <w:rFonts w:ascii="Arial" w:eastAsia="Arial" w:hAnsi="Arial" w:cs="Arial"/>
              </w:rPr>
            </w:pPr>
            <w:r w:rsidRPr="7FC74666">
              <w:rPr>
                <w:rFonts w:ascii="Arial" w:eastAsia="Arial" w:hAnsi="Arial" w:cs="Arial"/>
              </w:rPr>
              <w:t xml:space="preserve">Ensuring that Occupational Safety and Health (OSH) </w:t>
            </w:r>
            <w:proofErr w:type="gramStart"/>
            <w:r w:rsidRPr="7FC74666">
              <w:rPr>
                <w:rFonts w:ascii="Arial" w:eastAsia="Arial" w:hAnsi="Arial" w:cs="Arial"/>
              </w:rPr>
              <w:t>is</w:t>
            </w:r>
            <w:proofErr w:type="gramEnd"/>
            <w:r w:rsidRPr="7FC74666">
              <w:rPr>
                <w:rFonts w:ascii="Arial" w:eastAsia="Arial" w:hAnsi="Arial" w:cs="Arial"/>
              </w:rPr>
              <w:t xml:space="preserve"> integrated into day-to-day business, providing Systems </w:t>
            </w:r>
            <w:proofErr w:type="gramStart"/>
            <w:r w:rsidRPr="7FC74666">
              <w:rPr>
                <w:rFonts w:ascii="Arial" w:eastAsia="Arial" w:hAnsi="Arial" w:cs="Arial"/>
              </w:rPr>
              <w:t>Of</w:t>
            </w:r>
            <w:proofErr w:type="gramEnd"/>
            <w:r w:rsidRPr="7FC74666">
              <w:rPr>
                <w:rFonts w:ascii="Arial" w:eastAsia="Arial" w:hAnsi="Arial" w:cs="Arial"/>
              </w:rPr>
              <w:t xml:space="preserve"> Work (SOW) that are planned, organised, performed, </w:t>
            </w:r>
            <w:r w:rsidR="6F2A43BB" w:rsidRPr="7FC74666">
              <w:rPr>
                <w:rFonts w:ascii="Arial" w:eastAsia="Arial" w:hAnsi="Arial" w:cs="Arial"/>
              </w:rPr>
              <w:t>maintained,</w:t>
            </w:r>
            <w:r w:rsidRPr="7FC74666">
              <w:rPr>
                <w:rFonts w:ascii="Arial" w:eastAsia="Arial" w:hAnsi="Arial" w:cs="Arial"/>
              </w:rPr>
              <w:t xml:space="preserve"> and revised as appropriate, and ensuring that all safety related records are maintained and available for inspection.</w:t>
            </w:r>
          </w:p>
          <w:p w14:paraId="44F284F2" w14:textId="77777777" w:rsidR="00543F98" w:rsidRPr="00FC59B9" w:rsidRDefault="00543F98" w:rsidP="7FC74666">
            <w:pPr>
              <w:pStyle w:val="ListParagraph"/>
              <w:numPr>
                <w:ilvl w:val="0"/>
                <w:numId w:val="13"/>
              </w:numPr>
              <w:jc w:val="both"/>
              <w:rPr>
                <w:rFonts w:ascii="Arial" w:eastAsia="Arial" w:hAnsi="Arial" w:cs="Arial"/>
              </w:rPr>
            </w:pPr>
            <w:r w:rsidRPr="7FC74666">
              <w:rPr>
                <w:rFonts w:ascii="Arial" w:eastAsia="Arial" w:hAnsi="Arial" w:cs="Arial"/>
              </w:rPr>
              <w:t>Consulting and communicating with staff and safety representatives on OSH matters.</w:t>
            </w:r>
          </w:p>
          <w:p w14:paraId="26E31354" w14:textId="4E3FA182" w:rsidR="00543F98" w:rsidRPr="00FC59B9" w:rsidRDefault="00543F98" w:rsidP="7FC74666">
            <w:pPr>
              <w:pStyle w:val="ListParagraph"/>
              <w:numPr>
                <w:ilvl w:val="0"/>
                <w:numId w:val="13"/>
              </w:numPr>
              <w:jc w:val="both"/>
              <w:rPr>
                <w:rFonts w:ascii="Arial" w:eastAsia="Arial" w:hAnsi="Arial" w:cs="Arial"/>
              </w:rPr>
            </w:pPr>
            <w:r w:rsidRPr="7FC74666">
              <w:rPr>
                <w:rFonts w:ascii="Arial" w:eastAsia="Arial" w:hAnsi="Arial" w:cs="Arial"/>
              </w:rPr>
              <w:lastRenderedPageBreak/>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7FC74666">
            <w:pPr>
              <w:pStyle w:val="ListParagraph"/>
              <w:numPr>
                <w:ilvl w:val="0"/>
                <w:numId w:val="13"/>
              </w:numPr>
              <w:jc w:val="both"/>
              <w:rPr>
                <w:rFonts w:ascii="Arial" w:eastAsia="Arial" w:hAnsi="Arial" w:cs="Arial"/>
              </w:rPr>
            </w:pPr>
            <w:r w:rsidRPr="7FC74666">
              <w:rPr>
                <w:rFonts w:ascii="Arial" w:eastAsia="Arial" w:hAnsi="Arial" w:cs="Arial"/>
              </w:rPr>
              <w:t>Ensuring that all incidents occurring within the relevant department/service are managed</w:t>
            </w:r>
            <w:r w:rsidR="002B6B2C" w:rsidRPr="7FC74666">
              <w:rPr>
                <w:rFonts w:ascii="Arial" w:eastAsia="Arial" w:hAnsi="Arial" w:cs="Arial"/>
              </w:rPr>
              <w:t xml:space="preserve"> appropriately</w:t>
            </w:r>
            <w:r w:rsidRPr="7FC74666">
              <w:rPr>
                <w:rFonts w:ascii="Arial" w:eastAsia="Arial" w:hAnsi="Arial" w:cs="Arial"/>
              </w:rPr>
              <w:t xml:space="preserve"> and investigated in accordance with HSE procedures</w:t>
            </w:r>
            <w:r w:rsidRPr="7FC74666">
              <w:rPr>
                <w:rStyle w:val="FootnoteReference"/>
                <w:rFonts w:ascii="Arial" w:eastAsia="Arial" w:hAnsi="Arial" w:cs="Arial"/>
              </w:rPr>
              <w:footnoteReference w:id="3"/>
            </w:r>
            <w:r w:rsidRPr="7FC74666">
              <w:rPr>
                <w:rFonts w:ascii="Arial" w:eastAsia="Arial" w:hAnsi="Arial" w:cs="Arial"/>
              </w:rPr>
              <w:t>.</w:t>
            </w:r>
          </w:p>
          <w:p w14:paraId="11FEAA1E" w14:textId="77777777" w:rsidR="00543F98" w:rsidRPr="00FC59B9" w:rsidRDefault="00543F98" w:rsidP="7FC74666">
            <w:pPr>
              <w:pStyle w:val="ListParagraph"/>
              <w:numPr>
                <w:ilvl w:val="0"/>
                <w:numId w:val="13"/>
              </w:numPr>
              <w:jc w:val="both"/>
              <w:rPr>
                <w:rFonts w:ascii="Arial" w:eastAsia="Arial" w:hAnsi="Arial" w:cs="Arial"/>
              </w:rPr>
            </w:pPr>
            <w:r w:rsidRPr="7FC74666">
              <w:rPr>
                <w:rFonts w:ascii="Arial" w:eastAsia="Arial" w:hAnsi="Arial" w:cs="Arial"/>
              </w:rPr>
              <w:t>Seeking advice from health and safety professionals through the National Health and Safety Function Helpdesk as appropriate.</w:t>
            </w:r>
          </w:p>
          <w:p w14:paraId="71D0F0C6" w14:textId="77777777" w:rsidR="00543F98" w:rsidRPr="00FC59B9" w:rsidRDefault="00543F98" w:rsidP="7FC74666">
            <w:pPr>
              <w:pStyle w:val="ListParagraph"/>
              <w:numPr>
                <w:ilvl w:val="0"/>
                <w:numId w:val="13"/>
              </w:numPr>
              <w:jc w:val="both"/>
              <w:rPr>
                <w:rFonts w:ascii="Arial" w:eastAsia="Arial" w:hAnsi="Arial" w:cs="Arial"/>
              </w:rPr>
            </w:pPr>
            <w:r w:rsidRPr="7FC74666">
              <w:rPr>
                <w:rFonts w:ascii="Arial" w:eastAsia="Arial" w:hAnsi="Arial" w:cs="Arial"/>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7FC74666">
            <w:pPr>
              <w:jc w:val="both"/>
              <w:rPr>
                <w:rFonts w:ascii="Arial" w:eastAsia="Arial" w:hAnsi="Arial" w:cs="Arial"/>
              </w:rPr>
            </w:pPr>
          </w:p>
          <w:p w14:paraId="7AC8EEB0" w14:textId="77777777" w:rsidR="00543F98" w:rsidRPr="00FC59B9" w:rsidRDefault="00543F98" w:rsidP="7FC74666">
            <w:pPr>
              <w:jc w:val="both"/>
              <w:rPr>
                <w:rFonts w:ascii="Arial" w:eastAsia="Arial" w:hAnsi="Arial" w:cs="Arial"/>
              </w:rPr>
            </w:pPr>
            <w:r w:rsidRPr="7FC74666">
              <w:rPr>
                <w:rFonts w:ascii="Arial" w:eastAsia="Arial" w:hAnsi="Arial" w:cs="Arial"/>
                <w:b/>
                <w:bCs/>
              </w:rPr>
              <w:t>Note</w:t>
            </w:r>
            <w:r w:rsidRPr="7FC74666">
              <w:rPr>
                <w:rFonts w:ascii="Arial" w:eastAsia="Arial" w:hAnsi="Arial" w:cs="Arial"/>
              </w:rPr>
              <w:t xml:space="preserve">: Detailed roles and responsibilities of Line Managers are outlined in local SSSS. </w:t>
            </w:r>
          </w:p>
          <w:p w14:paraId="7DBB71A5" w14:textId="3B1B6585" w:rsidR="000D156B" w:rsidRPr="00FC59B9" w:rsidRDefault="000D156B" w:rsidP="7FC74666">
            <w:pPr>
              <w:jc w:val="both"/>
              <w:rPr>
                <w:rFonts w:ascii="Arial" w:eastAsia="Arial" w:hAnsi="Arial" w:cs="Arial"/>
              </w:rPr>
            </w:pPr>
          </w:p>
        </w:tc>
      </w:tr>
      <w:bookmarkEnd w:id="0"/>
    </w:tbl>
    <w:p w14:paraId="0FC7D839" w14:textId="78EE219E" w:rsidR="00117CD7" w:rsidRPr="00FC59B9" w:rsidRDefault="00117CD7" w:rsidP="7FC74666">
      <w:pPr>
        <w:rPr>
          <w:rFonts w:ascii="Arial" w:eastAsia="Arial" w:hAnsi="Arial" w:cs="Arial"/>
          <w:b/>
          <w:bCs/>
          <w:color w:val="000099"/>
        </w:rPr>
      </w:pPr>
    </w:p>
    <w:p w14:paraId="695D4252" w14:textId="3E20AB93" w:rsidR="000D156B" w:rsidRPr="00FC59B9" w:rsidRDefault="000D156B" w:rsidP="7FC74666">
      <w:pPr>
        <w:rPr>
          <w:rFonts w:ascii="Arial" w:eastAsia="Arial" w:hAnsi="Arial" w:cs="Arial"/>
          <w:b/>
          <w:bCs/>
          <w:color w:val="000099"/>
        </w:rPr>
      </w:pPr>
    </w:p>
    <w:p w14:paraId="28E1FF49" w14:textId="371A5DDF" w:rsidR="004113A8" w:rsidRPr="00A53848" w:rsidRDefault="004113A8" w:rsidP="00A53848">
      <w:pPr>
        <w:textAlignment w:val="baseline"/>
        <w:rPr>
          <w:rFonts w:ascii="Arial" w:eastAsia="Calibri" w:hAnsi="Arial" w:cs="Arial"/>
          <w:color w:val="000099"/>
          <w:sz w:val="18"/>
          <w:szCs w:val="18"/>
        </w:rPr>
      </w:pPr>
    </w:p>
    <w:sectPr w:rsidR="004113A8" w:rsidRPr="00A53848" w:rsidSect="00FC59B9">
      <w:headerReference w:type="default" r:id="rId19"/>
      <w:footerReference w:type="even"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DC5F6" w14:textId="77777777" w:rsidR="00A424FF" w:rsidRDefault="00A424FF" w:rsidP="00543F98">
      <w:r>
        <w:separator/>
      </w:r>
    </w:p>
  </w:endnote>
  <w:endnote w:type="continuationSeparator" w:id="0">
    <w:p w14:paraId="66A7188F" w14:textId="77777777" w:rsidR="00A424FF" w:rsidRDefault="00A424FF" w:rsidP="00543F98">
      <w:r>
        <w:continuationSeparator/>
      </w:r>
    </w:p>
  </w:endnote>
  <w:endnote w:type="continuationNotice" w:id="1">
    <w:p w14:paraId="6F4B896D" w14:textId="77777777" w:rsidR="00A424FF" w:rsidRDefault="00A424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3F65E4AA" w:rsidR="00EA495D" w:rsidRPr="00F2257A" w:rsidRDefault="00EA495D" w:rsidP="7FC74666">
    <w:pPr>
      <w:pStyle w:val="Footer"/>
      <w:jc w:val="right"/>
      <w:rPr>
        <w:rFonts w:ascii="Arial" w:hAnsi="Arial" w:cs="Arial"/>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5498B" w14:textId="77777777" w:rsidR="00A424FF" w:rsidRDefault="00A424FF" w:rsidP="00543F98">
      <w:r>
        <w:separator/>
      </w:r>
    </w:p>
  </w:footnote>
  <w:footnote w:type="continuationSeparator" w:id="0">
    <w:p w14:paraId="0163FE98" w14:textId="77777777" w:rsidR="00A424FF" w:rsidRDefault="00A424FF" w:rsidP="00543F98">
      <w:r>
        <w:continuationSeparator/>
      </w:r>
    </w:p>
  </w:footnote>
  <w:footnote w:type="continuationNotice" w:id="1">
    <w:p w14:paraId="26E76192" w14:textId="77777777" w:rsidR="00A424FF" w:rsidRDefault="00A424FF"/>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FC74666" w14:paraId="1434FCA6" w14:textId="77777777" w:rsidTr="7FC74666">
      <w:trPr>
        <w:trHeight w:val="300"/>
      </w:trPr>
      <w:tc>
        <w:tcPr>
          <w:tcW w:w="3005" w:type="dxa"/>
        </w:tcPr>
        <w:p w14:paraId="191CFA41" w14:textId="03F548C5" w:rsidR="7FC74666" w:rsidRDefault="7FC74666" w:rsidP="7FC74666">
          <w:pPr>
            <w:pStyle w:val="Header"/>
            <w:ind w:left="-115"/>
          </w:pPr>
        </w:p>
      </w:tc>
      <w:tc>
        <w:tcPr>
          <w:tcW w:w="3005" w:type="dxa"/>
        </w:tcPr>
        <w:p w14:paraId="69245DAC" w14:textId="2D64942D" w:rsidR="7FC74666" w:rsidRDefault="7FC74666" w:rsidP="7FC74666">
          <w:pPr>
            <w:pStyle w:val="Header"/>
            <w:jc w:val="center"/>
          </w:pPr>
        </w:p>
      </w:tc>
      <w:tc>
        <w:tcPr>
          <w:tcW w:w="3005" w:type="dxa"/>
        </w:tcPr>
        <w:p w14:paraId="6965D144" w14:textId="3747BA93" w:rsidR="7FC74666" w:rsidRDefault="7FC74666" w:rsidP="7FC74666">
          <w:pPr>
            <w:pStyle w:val="Header"/>
            <w:ind w:right="-115"/>
            <w:jc w:val="right"/>
          </w:pPr>
        </w:p>
      </w:tc>
    </w:tr>
  </w:tbl>
  <w:p w14:paraId="0B538C27" w14:textId="79670463" w:rsidR="7FC74666" w:rsidRDefault="7FC74666" w:rsidP="7FC746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C694E"/>
    <w:multiLevelType w:val="multilevel"/>
    <w:tmpl w:val="54E2B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90F3052"/>
    <w:multiLevelType w:val="hybridMultilevel"/>
    <w:tmpl w:val="CFFEF61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ACB0C1B"/>
    <w:multiLevelType w:val="multilevel"/>
    <w:tmpl w:val="4C9C8C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0F935CF"/>
    <w:multiLevelType w:val="hybridMultilevel"/>
    <w:tmpl w:val="5A6683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1C95A63"/>
    <w:multiLevelType w:val="hybridMultilevel"/>
    <w:tmpl w:val="827AFDC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CDB0F1E"/>
    <w:multiLevelType w:val="hybridMultilevel"/>
    <w:tmpl w:val="EAAC4534"/>
    <w:lvl w:ilvl="0" w:tplc="3A368AD4">
      <w:start w:val="1"/>
      <w:numFmt w:val="bullet"/>
      <w:lvlText w:val="•"/>
      <w:lvlJc w:val="left"/>
      <w:pPr>
        <w:ind w:left="360" w:hanging="360"/>
      </w:pPr>
      <w:rPr>
        <w:rFonts w:ascii="Times New Roman" w:hAnsi="Times New Roman"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30AC6E29"/>
    <w:multiLevelType w:val="multilevel"/>
    <w:tmpl w:val="E3C8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5345BC6"/>
    <w:multiLevelType w:val="hybridMultilevel"/>
    <w:tmpl w:val="E9700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F961C1B"/>
    <w:multiLevelType w:val="multilevel"/>
    <w:tmpl w:val="9932A06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27" w15:restartNumberingAfterBreak="0">
    <w:nsid w:val="43E0391D"/>
    <w:multiLevelType w:val="hybridMultilevel"/>
    <w:tmpl w:val="6FD6BFEE"/>
    <w:lvl w:ilvl="0" w:tplc="9B3E3678">
      <w:start w:val="1"/>
      <w:numFmt w:val="bullet"/>
      <w:lvlText w:val=""/>
      <w:lvlJc w:val="left"/>
      <w:pPr>
        <w:ind w:left="360" w:hanging="360"/>
      </w:pPr>
      <w:rPr>
        <w:rFonts w:ascii="Symbol" w:hAnsi="Symbol" w:hint="default"/>
        <w:color w:val="auto"/>
      </w:rPr>
    </w:lvl>
    <w:lvl w:ilvl="1" w:tplc="7716FEE0">
      <w:start w:val="1"/>
      <w:numFmt w:val="bullet"/>
      <w:lvlText w:val="o"/>
      <w:lvlJc w:val="left"/>
      <w:pPr>
        <w:ind w:left="1080" w:hanging="360"/>
      </w:pPr>
      <w:rPr>
        <w:rFonts w:ascii="Courier New" w:hAnsi="Courier New" w:hint="default"/>
      </w:rPr>
    </w:lvl>
    <w:lvl w:ilvl="2" w:tplc="74B845EA">
      <w:start w:val="1"/>
      <w:numFmt w:val="bullet"/>
      <w:lvlText w:val=""/>
      <w:lvlJc w:val="left"/>
      <w:pPr>
        <w:ind w:left="1800" w:hanging="360"/>
      </w:pPr>
      <w:rPr>
        <w:rFonts w:ascii="Wingdings" w:hAnsi="Wingdings" w:hint="default"/>
      </w:rPr>
    </w:lvl>
    <w:lvl w:ilvl="3" w:tplc="A1A0EC76">
      <w:start w:val="1"/>
      <w:numFmt w:val="bullet"/>
      <w:lvlText w:val=""/>
      <w:lvlJc w:val="left"/>
      <w:pPr>
        <w:ind w:left="2520" w:hanging="360"/>
      </w:pPr>
      <w:rPr>
        <w:rFonts w:ascii="Symbol" w:hAnsi="Symbol" w:hint="default"/>
      </w:rPr>
    </w:lvl>
    <w:lvl w:ilvl="4" w:tplc="235607E4">
      <w:start w:val="1"/>
      <w:numFmt w:val="bullet"/>
      <w:lvlText w:val="o"/>
      <w:lvlJc w:val="left"/>
      <w:pPr>
        <w:ind w:left="3240" w:hanging="360"/>
      </w:pPr>
      <w:rPr>
        <w:rFonts w:ascii="Courier New" w:hAnsi="Courier New" w:hint="default"/>
      </w:rPr>
    </w:lvl>
    <w:lvl w:ilvl="5" w:tplc="16762298">
      <w:start w:val="1"/>
      <w:numFmt w:val="bullet"/>
      <w:lvlText w:val=""/>
      <w:lvlJc w:val="left"/>
      <w:pPr>
        <w:ind w:left="3960" w:hanging="360"/>
      </w:pPr>
      <w:rPr>
        <w:rFonts w:ascii="Wingdings" w:hAnsi="Wingdings" w:hint="default"/>
      </w:rPr>
    </w:lvl>
    <w:lvl w:ilvl="6" w:tplc="7CC2A26C">
      <w:start w:val="1"/>
      <w:numFmt w:val="bullet"/>
      <w:lvlText w:val=""/>
      <w:lvlJc w:val="left"/>
      <w:pPr>
        <w:ind w:left="4680" w:hanging="360"/>
      </w:pPr>
      <w:rPr>
        <w:rFonts w:ascii="Symbol" w:hAnsi="Symbol" w:hint="default"/>
      </w:rPr>
    </w:lvl>
    <w:lvl w:ilvl="7" w:tplc="A08A594C">
      <w:start w:val="1"/>
      <w:numFmt w:val="bullet"/>
      <w:lvlText w:val="o"/>
      <w:lvlJc w:val="left"/>
      <w:pPr>
        <w:ind w:left="5400" w:hanging="360"/>
      </w:pPr>
      <w:rPr>
        <w:rFonts w:ascii="Courier New" w:hAnsi="Courier New" w:hint="default"/>
      </w:rPr>
    </w:lvl>
    <w:lvl w:ilvl="8" w:tplc="3AB4691A">
      <w:start w:val="1"/>
      <w:numFmt w:val="bullet"/>
      <w:lvlText w:val=""/>
      <w:lvlJc w:val="left"/>
      <w:pPr>
        <w:ind w:left="6120" w:hanging="360"/>
      </w:pPr>
      <w:rPr>
        <w:rFonts w:ascii="Wingdings" w:hAnsi="Wingdings" w:hint="default"/>
      </w:rPr>
    </w:lvl>
  </w:abstractNum>
  <w:abstractNum w:abstractNumId="28"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603E68FA"/>
    <w:multiLevelType w:val="multilevel"/>
    <w:tmpl w:val="19E488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0967B60"/>
    <w:multiLevelType w:val="multilevel"/>
    <w:tmpl w:val="E6E457C8"/>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11043596">
    <w:abstractNumId w:val="41"/>
  </w:num>
  <w:num w:numId="2" w16cid:durableId="1292978315">
    <w:abstractNumId w:val="31"/>
  </w:num>
  <w:num w:numId="3" w16cid:durableId="631062226">
    <w:abstractNumId w:val="10"/>
  </w:num>
  <w:num w:numId="4" w16cid:durableId="1756046847">
    <w:abstractNumId w:val="36"/>
  </w:num>
  <w:num w:numId="5" w16cid:durableId="641807675">
    <w:abstractNumId w:val="2"/>
  </w:num>
  <w:num w:numId="6" w16cid:durableId="724449322">
    <w:abstractNumId w:val="11"/>
  </w:num>
  <w:num w:numId="7" w16cid:durableId="394939753">
    <w:abstractNumId w:val="37"/>
  </w:num>
  <w:num w:numId="8" w16cid:durableId="1401633125">
    <w:abstractNumId w:val="39"/>
  </w:num>
  <w:num w:numId="9" w16cid:durableId="617837209">
    <w:abstractNumId w:val="35"/>
  </w:num>
  <w:num w:numId="10" w16cid:durableId="16660689">
    <w:abstractNumId w:val="18"/>
  </w:num>
  <w:num w:numId="11" w16cid:durableId="1006056840">
    <w:abstractNumId w:val="9"/>
  </w:num>
  <w:num w:numId="12" w16cid:durableId="1797868858">
    <w:abstractNumId w:val="32"/>
  </w:num>
  <w:num w:numId="13" w16cid:durableId="138768221">
    <w:abstractNumId w:val="7"/>
  </w:num>
  <w:num w:numId="14" w16cid:durableId="1849364995">
    <w:abstractNumId w:val="29"/>
  </w:num>
  <w:num w:numId="15" w16cid:durableId="1131556220">
    <w:abstractNumId w:val="20"/>
  </w:num>
  <w:num w:numId="16" w16cid:durableId="1965958737">
    <w:abstractNumId w:val="4"/>
  </w:num>
  <w:num w:numId="17" w16cid:durableId="305741359">
    <w:abstractNumId w:val="17"/>
  </w:num>
  <w:num w:numId="18" w16cid:durableId="1225027960">
    <w:abstractNumId w:val="38"/>
  </w:num>
  <w:num w:numId="19" w16cid:durableId="1239025235">
    <w:abstractNumId w:val="21"/>
  </w:num>
  <w:num w:numId="20" w16cid:durableId="450634567">
    <w:abstractNumId w:val="30"/>
  </w:num>
  <w:num w:numId="21" w16cid:durableId="2124108287">
    <w:abstractNumId w:val="6"/>
  </w:num>
  <w:num w:numId="22" w16cid:durableId="1423259835">
    <w:abstractNumId w:val="42"/>
  </w:num>
  <w:num w:numId="23" w16cid:durableId="804586587">
    <w:abstractNumId w:val="28"/>
  </w:num>
  <w:num w:numId="24" w16cid:durableId="687755128">
    <w:abstractNumId w:val="14"/>
  </w:num>
  <w:num w:numId="25" w16cid:durableId="1299922869">
    <w:abstractNumId w:val="24"/>
  </w:num>
  <w:num w:numId="26" w16cid:durableId="1658070629">
    <w:abstractNumId w:val="8"/>
  </w:num>
  <w:num w:numId="27" w16cid:durableId="540095878">
    <w:abstractNumId w:val="0"/>
  </w:num>
  <w:num w:numId="28" w16cid:durableId="1035152957">
    <w:abstractNumId w:val="33"/>
  </w:num>
  <w:num w:numId="29" w16cid:durableId="1066686597">
    <w:abstractNumId w:val="13"/>
  </w:num>
  <w:num w:numId="30" w16cid:durableId="1676759259">
    <w:abstractNumId w:val="26"/>
  </w:num>
  <w:num w:numId="31" w16cid:durableId="1178349036">
    <w:abstractNumId w:val="23"/>
  </w:num>
  <w:num w:numId="32" w16cid:durableId="1289631385">
    <w:abstractNumId w:val="5"/>
  </w:num>
  <w:num w:numId="33" w16cid:durableId="715348042">
    <w:abstractNumId w:val="16"/>
  </w:num>
  <w:num w:numId="34" w16cid:durableId="1017081660">
    <w:abstractNumId w:val="3"/>
  </w:num>
  <w:num w:numId="35" w16cid:durableId="1820149045">
    <w:abstractNumId w:val="22"/>
  </w:num>
  <w:num w:numId="36" w16cid:durableId="912013057">
    <w:abstractNumId w:val="15"/>
  </w:num>
  <w:num w:numId="37" w16cid:durableId="1088574092">
    <w:abstractNumId w:val="34"/>
    <w:lvlOverride w:ilvl="0">
      <w:startOverride w:val="1"/>
    </w:lvlOverride>
  </w:num>
  <w:num w:numId="38" w16cid:durableId="513616746">
    <w:abstractNumId w:val="12"/>
    <w:lvlOverride w:ilvl="0">
      <w:startOverride w:val="1"/>
    </w:lvlOverride>
  </w:num>
  <w:num w:numId="39" w16cid:durableId="1193416018">
    <w:abstractNumId w:val="27"/>
  </w:num>
  <w:num w:numId="40" w16cid:durableId="1401757292">
    <w:abstractNumId w:val="1"/>
  </w:num>
  <w:num w:numId="41" w16cid:durableId="1108545214">
    <w:abstractNumId w:val="19"/>
  </w:num>
  <w:num w:numId="42" w16cid:durableId="1345935079">
    <w:abstractNumId w:val="40"/>
  </w:num>
  <w:num w:numId="43" w16cid:durableId="243220956">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34879"/>
    <w:rsid w:val="00063F8A"/>
    <w:rsid w:val="00091D46"/>
    <w:rsid w:val="00095C1D"/>
    <w:rsid w:val="000A7350"/>
    <w:rsid w:val="000B3BA1"/>
    <w:rsid w:val="000B7318"/>
    <w:rsid w:val="000C7D57"/>
    <w:rsid w:val="000D156B"/>
    <w:rsid w:val="000D581E"/>
    <w:rsid w:val="000E06F3"/>
    <w:rsid w:val="000F271C"/>
    <w:rsid w:val="00111739"/>
    <w:rsid w:val="001142DE"/>
    <w:rsid w:val="00117CD7"/>
    <w:rsid w:val="00127EAB"/>
    <w:rsid w:val="001303A5"/>
    <w:rsid w:val="00134550"/>
    <w:rsid w:val="001359F6"/>
    <w:rsid w:val="00163957"/>
    <w:rsid w:val="00177D2A"/>
    <w:rsid w:val="001801B2"/>
    <w:rsid w:val="0018179A"/>
    <w:rsid w:val="0018387C"/>
    <w:rsid w:val="001858C6"/>
    <w:rsid w:val="00185EBC"/>
    <w:rsid w:val="0019432E"/>
    <w:rsid w:val="00195048"/>
    <w:rsid w:val="00195968"/>
    <w:rsid w:val="001A1FF4"/>
    <w:rsid w:val="001A2568"/>
    <w:rsid w:val="001A7F9A"/>
    <w:rsid w:val="001B14B4"/>
    <w:rsid w:val="001B7920"/>
    <w:rsid w:val="001C0142"/>
    <w:rsid w:val="001D03D1"/>
    <w:rsid w:val="001D5584"/>
    <w:rsid w:val="001E592B"/>
    <w:rsid w:val="002112E2"/>
    <w:rsid w:val="0023552F"/>
    <w:rsid w:val="0024231B"/>
    <w:rsid w:val="0024311A"/>
    <w:rsid w:val="00243B62"/>
    <w:rsid w:val="00243BB0"/>
    <w:rsid w:val="00244FA0"/>
    <w:rsid w:val="00257231"/>
    <w:rsid w:val="00260C8B"/>
    <w:rsid w:val="00261DE4"/>
    <w:rsid w:val="00261F1C"/>
    <w:rsid w:val="00286130"/>
    <w:rsid w:val="0029014C"/>
    <w:rsid w:val="002A1DEB"/>
    <w:rsid w:val="002B27A5"/>
    <w:rsid w:val="002B6B2C"/>
    <w:rsid w:val="002E1335"/>
    <w:rsid w:val="00312DD3"/>
    <w:rsid w:val="00315E12"/>
    <w:rsid w:val="0032313C"/>
    <w:rsid w:val="003237BB"/>
    <w:rsid w:val="0032433F"/>
    <w:rsid w:val="00324FEE"/>
    <w:rsid w:val="003263A5"/>
    <w:rsid w:val="00331995"/>
    <w:rsid w:val="0033762B"/>
    <w:rsid w:val="0035717C"/>
    <w:rsid w:val="00373C22"/>
    <w:rsid w:val="003873AF"/>
    <w:rsid w:val="00387421"/>
    <w:rsid w:val="00394E20"/>
    <w:rsid w:val="0039719D"/>
    <w:rsid w:val="003C3758"/>
    <w:rsid w:val="003C69A1"/>
    <w:rsid w:val="003E7EEE"/>
    <w:rsid w:val="003F026C"/>
    <w:rsid w:val="003F586D"/>
    <w:rsid w:val="00402365"/>
    <w:rsid w:val="004113A8"/>
    <w:rsid w:val="0041250A"/>
    <w:rsid w:val="00413395"/>
    <w:rsid w:val="0044373F"/>
    <w:rsid w:val="0045069B"/>
    <w:rsid w:val="00463454"/>
    <w:rsid w:val="00475884"/>
    <w:rsid w:val="00477662"/>
    <w:rsid w:val="00477AEF"/>
    <w:rsid w:val="004831DD"/>
    <w:rsid w:val="00494CA6"/>
    <w:rsid w:val="00496B68"/>
    <w:rsid w:val="004C3CE5"/>
    <w:rsid w:val="004C78F8"/>
    <w:rsid w:val="004E4CEC"/>
    <w:rsid w:val="004F2D42"/>
    <w:rsid w:val="004F2F73"/>
    <w:rsid w:val="005150A5"/>
    <w:rsid w:val="00521CFC"/>
    <w:rsid w:val="00524D77"/>
    <w:rsid w:val="00533F85"/>
    <w:rsid w:val="00543F98"/>
    <w:rsid w:val="0054701F"/>
    <w:rsid w:val="00585CE2"/>
    <w:rsid w:val="00593D2E"/>
    <w:rsid w:val="005A38DE"/>
    <w:rsid w:val="005B29E2"/>
    <w:rsid w:val="005C40FB"/>
    <w:rsid w:val="005E701D"/>
    <w:rsid w:val="005F10AC"/>
    <w:rsid w:val="005F595E"/>
    <w:rsid w:val="00611576"/>
    <w:rsid w:val="00617434"/>
    <w:rsid w:val="0064026D"/>
    <w:rsid w:val="00645B66"/>
    <w:rsid w:val="006544F8"/>
    <w:rsid w:val="00671C9E"/>
    <w:rsid w:val="0068735E"/>
    <w:rsid w:val="006A2668"/>
    <w:rsid w:val="006A3CD5"/>
    <w:rsid w:val="006A54F6"/>
    <w:rsid w:val="006B5A90"/>
    <w:rsid w:val="006B758C"/>
    <w:rsid w:val="006F0BE7"/>
    <w:rsid w:val="006F1A37"/>
    <w:rsid w:val="006F6EB4"/>
    <w:rsid w:val="0070362B"/>
    <w:rsid w:val="0070424B"/>
    <w:rsid w:val="00705C73"/>
    <w:rsid w:val="007065F2"/>
    <w:rsid w:val="007119DD"/>
    <w:rsid w:val="0075380E"/>
    <w:rsid w:val="00762396"/>
    <w:rsid w:val="0077279C"/>
    <w:rsid w:val="007828E6"/>
    <w:rsid w:val="00792875"/>
    <w:rsid w:val="00792F91"/>
    <w:rsid w:val="0079485F"/>
    <w:rsid w:val="007952CC"/>
    <w:rsid w:val="00795998"/>
    <w:rsid w:val="007C6E77"/>
    <w:rsid w:val="007D2E37"/>
    <w:rsid w:val="007D43A7"/>
    <w:rsid w:val="007D639C"/>
    <w:rsid w:val="007E60A4"/>
    <w:rsid w:val="007F0BB1"/>
    <w:rsid w:val="007F6BBE"/>
    <w:rsid w:val="00813F59"/>
    <w:rsid w:val="00820953"/>
    <w:rsid w:val="008249E3"/>
    <w:rsid w:val="00835025"/>
    <w:rsid w:val="008627AB"/>
    <w:rsid w:val="0087266C"/>
    <w:rsid w:val="00887873"/>
    <w:rsid w:val="00890A2B"/>
    <w:rsid w:val="008950F1"/>
    <w:rsid w:val="008A014A"/>
    <w:rsid w:val="008A6CFF"/>
    <w:rsid w:val="008B37E3"/>
    <w:rsid w:val="008D7173"/>
    <w:rsid w:val="00923525"/>
    <w:rsid w:val="009441FF"/>
    <w:rsid w:val="00944FE6"/>
    <w:rsid w:val="00955918"/>
    <w:rsid w:val="009713C6"/>
    <w:rsid w:val="00986ECA"/>
    <w:rsid w:val="009B6BF8"/>
    <w:rsid w:val="009C7692"/>
    <w:rsid w:val="009D61B3"/>
    <w:rsid w:val="009E754F"/>
    <w:rsid w:val="009F3F3A"/>
    <w:rsid w:val="00A02CC7"/>
    <w:rsid w:val="00A049EE"/>
    <w:rsid w:val="00A30DD0"/>
    <w:rsid w:val="00A31CE6"/>
    <w:rsid w:val="00A33245"/>
    <w:rsid w:val="00A35B00"/>
    <w:rsid w:val="00A36FE9"/>
    <w:rsid w:val="00A424FF"/>
    <w:rsid w:val="00A47428"/>
    <w:rsid w:val="00A53848"/>
    <w:rsid w:val="00A54067"/>
    <w:rsid w:val="00A579CE"/>
    <w:rsid w:val="00A62B8B"/>
    <w:rsid w:val="00A66600"/>
    <w:rsid w:val="00A80D3B"/>
    <w:rsid w:val="00A847E5"/>
    <w:rsid w:val="00A8573A"/>
    <w:rsid w:val="00A85FAD"/>
    <w:rsid w:val="00A8786B"/>
    <w:rsid w:val="00AB13F2"/>
    <w:rsid w:val="00AB4063"/>
    <w:rsid w:val="00AC0D37"/>
    <w:rsid w:val="00AC325C"/>
    <w:rsid w:val="00AD5EC4"/>
    <w:rsid w:val="00AE1AD9"/>
    <w:rsid w:val="00AE6192"/>
    <w:rsid w:val="00B0554F"/>
    <w:rsid w:val="00B079D3"/>
    <w:rsid w:val="00B13527"/>
    <w:rsid w:val="00B4168B"/>
    <w:rsid w:val="00B45750"/>
    <w:rsid w:val="00B45ED5"/>
    <w:rsid w:val="00B54932"/>
    <w:rsid w:val="00B701F5"/>
    <w:rsid w:val="00B76F51"/>
    <w:rsid w:val="00B85A4B"/>
    <w:rsid w:val="00BA14C2"/>
    <w:rsid w:val="00BA4579"/>
    <w:rsid w:val="00BC1049"/>
    <w:rsid w:val="00BD463D"/>
    <w:rsid w:val="00BD5194"/>
    <w:rsid w:val="00BD7AF2"/>
    <w:rsid w:val="00BE2087"/>
    <w:rsid w:val="00BE491B"/>
    <w:rsid w:val="00BF1487"/>
    <w:rsid w:val="00C04A11"/>
    <w:rsid w:val="00C25F36"/>
    <w:rsid w:val="00C27EBA"/>
    <w:rsid w:val="00C31249"/>
    <w:rsid w:val="00C36670"/>
    <w:rsid w:val="00C438C1"/>
    <w:rsid w:val="00C443AE"/>
    <w:rsid w:val="00C50AC7"/>
    <w:rsid w:val="00C57828"/>
    <w:rsid w:val="00C57CEC"/>
    <w:rsid w:val="00C82754"/>
    <w:rsid w:val="00C82C28"/>
    <w:rsid w:val="00C838A7"/>
    <w:rsid w:val="00CA12C1"/>
    <w:rsid w:val="00CB077C"/>
    <w:rsid w:val="00CB2C3A"/>
    <w:rsid w:val="00CC082D"/>
    <w:rsid w:val="00CC4250"/>
    <w:rsid w:val="00CC5AC2"/>
    <w:rsid w:val="00CD2A71"/>
    <w:rsid w:val="00CE3011"/>
    <w:rsid w:val="00CE499C"/>
    <w:rsid w:val="00D139DF"/>
    <w:rsid w:val="00D2797C"/>
    <w:rsid w:val="00D34192"/>
    <w:rsid w:val="00D345CA"/>
    <w:rsid w:val="00D522E6"/>
    <w:rsid w:val="00D844B6"/>
    <w:rsid w:val="00D931C6"/>
    <w:rsid w:val="00DA6478"/>
    <w:rsid w:val="00DA6923"/>
    <w:rsid w:val="00DA7FD3"/>
    <w:rsid w:val="00DD145D"/>
    <w:rsid w:val="00DE0090"/>
    <w:rsid w:val="00DE0C93"/>
    <w:rsid w:val="00E00E62"/>
    <w:rsid w:val="00E0768C"/>
    <w:rsid w:val="00E23FD8"/>
    <w:rsid w:val="00E45386"/>
    <w:rsid w:val="00E46F0F"/>
    <w:rsid w:val="00E53F9F"/>
    <w:rsid w:val="00E64E67"/>
    <w:rsid w:val="00E71DBB"/>
    <w:rsid w:val="00E77239"/>
    <w:rsid w:val="00E9136D"/>
    <w:rsid w:val="00E93DE3"/>
    <w:rsid w:val="00E95117"/>
    <w:rsid w:val="00EA495D"/>
    <w:rsid w:val="00EB067F"/>
    <w:rsid w:val="00EB3C67"/>
    <w:rsid w:val="00EB5E72"/>
    <w:rsid w:val="00EB7809"/>
    <w:rsid w:val="00EC3C8E"/>
    <w:rsid w:val="00ED5846"/>
    <w:rsid w:val="00EE4936"/>
    <w:rsid w:val="00EF5A89"/>
    <w:rsid w:val="00F105D9"/>
    <w:rsid w:val="00F1158C"/>
    <w:rsid w:val="00F1442F"/>
    <w:rsid w:val="00F17AEB"/>
    <w:rsid w:val="00F20301"/>
    <w:rsid w:val="00F2257A"/>
    <w:rsid w:val="00F2304D"/>
    <w:rsid w:val="00F235BB"/>
    <w:rsid w:val="00F409EB"/>
    <w:rsid w:val="00F415C8"/>
    <w:rsid w:val="00F6254C"/>
    <w:rsid w:val="00F63857"/>
    <w:rsid w:val="00F70788"/>
    <w:rsid w:val="00F8393C"/>
    <w:rsid w:val="00F83B46"/>
    <w:rsid w:val="00F928ED"/>
    <w:rsid w:val="00F97827"/>
    <w:rsid w:val="00FC12B2"/>
    <w:rsid w:val="00FC21DA"/>
    <w:rsid w:val="00FC3200"/>
    <w:rsid w:val="00FC3CA6"/>
    <w:rsid w:val="00FC59B9"/>
    <w:rsid w:val="00FD7DA1"/>
    <w:rsid w:val="00FF6621"/>
    <w:rsid w:val="0318DD9B"/>
    <w:rsid w:val="04685468"/>
    <w:rsid w:val="0559648A"/>
    <w:rsid w:val="05DAD266"/>
    <w:rsid w:val="08EBE4EE"/>
    <w:rsid w:val="0C0EB614"/>
    <w:rsid w:val="0CB350E3"/>
    <w:rsid w:val="0D7C84A6"/>
    <w:rsid w:val="10EC3A47"/>
    <w:rsid w:val="1459AC18"/>
    <w:rsid w:val="146D2B15"/>
    <w:rsid w:val="14B29BE4"/>
    <w:rsid w:val="15C28DF6"/>
    <w:rsid w:val="15E1C17A"/>
    <w:rsid w:val="1647F4FE"/>
    <w:rsid w:val="16F3FCD0"/>
    <w:rsid w:val="181C7737"/>
    <w:rsid w:val="1A88CE56"/>
    <w:rsid w:val="1AEE11EE"/>
    <w:rsid w:val="1D0CF496"/>
    <w:rsid w:val="1DD8CB3B"/>
    <w:rsid w:val="2011A2EE"/>
    <w:rsid w:val="21047881"/>
    <w:rsid w:val="210EE9F7"/>
    <w:rsid w:val="254E2395"/>
    <w:rsid w:val="25D7999D"/>
    <w:rsid w:val="288F3237"/>
    <w:rsid w:val="2A8EE809"/>
    <w:rsid w:val="2E6DDF5A"/>
    <w:rsid w:val="3213A5F4"/>
    <w:rsid w:val="32736C2A"/>
    <w:rsid w:val="33825AA7"/>
    <w:rsid w:val="3462C305"/>
    <w:rsid w:val="350D6275"/>
    <w:rsid w:val="36E6EE5E"/>
    <w:rsid w:val="3724A210"/>
    <w:rsid w:val="3B40D8E3"/>
    <w:rsid w:val="3C61A88F"/>
    <w:rsid w:val="3E97E7BE"/>
    <w:rsid w:val="406DC4D0"/>
    <w:rsid w:val="4376F662"/>
    <w:rsid w:val="43BBE83A"/>
    <w:rsid w:val="44149A0E"/>
    <w:rsid w:val="448261AE"/>
    <w:rsid w:val="456EA279"/>
    <w:rsid w:val="464FBCC0"/>
    <w:rsid w:val="46525C8D"/>
    <w:rsid w:val="470C6572"/>
    <w:rsid w:val="4728FF22"/>
    <w:rsid w:val="47C254CF"/>
    <w:rsid w:val="4886C686"/>
    <w:rsid w:val="489DF92B"/>
    <w:rsid w:val="4C2CF2A0"/>
    <w:rsid w:val="50DF301A"/>
    <w:rsid w:val="51C8135E"/>
    <w:rsid w:val="5362339C"/>
    <w:rsid w:val="576592E1"/>
    <w:rsid w:val="5801CC80"/>
    <w:rsid w:val="5A0E5A20"/>
    <w:rsid w:val="5A5C6F86"/>
    <w:rsid w:val="5FB29037"/>
    <w:rsid w:val="61EF9120"/>
    <w:rsid w:val="6557224C"/>
    <w:rsid w:val="6666E658"/>
    <w:rsid w:val="68AB86F6"/>
    <w:rsid w:val="68AE7EB0"/>
    <w:rsid w:val="6AD5C541"/>
    <w:rsid w:val="6F2A43BB"/>
    <w:rsid w:val="6FD4B255"/>
    <w:rsid w:val="712C3232"/>
    <w:rsid w:val="71735624"/>
    <w:rsid w:val="72EC38B1"/>
    <w:rsid w:val="77A0C973"/>
    <w:rsid w:val="79759AB9"/>
    <w:rsid w:val="79F57B3E"/>
    <w:rsid w:val="7DC86FEE"/>
    <w:rsid w:val="7FC7466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customStyle="1" w:styleId="ListParagraphChar">
    <w:name w:val="List Paragraph Char"/>
    <w:aliases w:val="List Paragraph4 Char,List Paragraph3 Char"/>
    <w:link w:val="ListParagraph"/>
    <w:uiPriority w:val="34"/>
    <w:locked/>
    <w:rsid w:val="00A30DD0"/>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1943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anagement@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Teresa.harte@hse.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A13774B5A24EB47B296B30C77F3074C" ma:contentTypeVersion="3" ma:contentTypeDescription="Create a new document." ma:contentTypeScope="" ma:versionID="c45dc04c55bd2b336499e1e6c62d2695">
  <xsd:schema xmlns:xsd="http://www.w3.org/2001/XMLSchema" xmlns:xs="http://www.w3.org/2001/XMLSchema" xmlns:p="http://schemas.microsoft.com/office/2006/metadata/properties" xmlns:ns2="1da0c82f-9f28-4792-988e-801cce1c2ffc" targetNamespace="http://schemas.microsoft.com/office/2006/metadata/properties" ma:root="true" ma:fieldsID="7aac6b3068b5baf769ca17dec1477fd2" ns2:_="">
    <xsd:import namespace="1da0c82f-9f28-4792-988e-801cce1c2ff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a0c82f-9f28-4792-988e-801cce1c2f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F26888-07BD-4AC2-B963-107B1E151DDF}">
  <ds:schemaRefs>
    <ds:schemaRef ds:uri="http://schemas.openxmlformats.org/officeDocument/2006/bibliography"/>
  </ds:schemaRefs>
</ds:datastoreItem>
</file>

<file path=customXml/itemProps3.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4.xml><?xml version="1.0" encoding="utf-8"?>
<ds:datastoreItem xmlns:ds="http://schemas.openxmlformats.org/officeDocument/2006/customXml" ds:itemID="{6532631E-85B7-4111-A5EB-241B0E7884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a0c82f-9f28-4792-988e-801cce1c2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12</Pages>
  <Words>4403</Words>
  <Characters>25098</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Arleen Cooney</cp:lastModifiedBy>
  <cp:revision>9</cp:revision>
  <dcterms:created xsi:type="dcterms:W3CDTF">2026-09-30T09:18:00Z</dcterms:created>
  <dcterms:modified xsi:type="dcterms:W3CDTF">2026-10-06T14:24:00Z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0x0101003A13774B5A24EB47B296B30C77F3074C</vt:lpwstr>
  </property>
</Properties>
</file>