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6389C" w14:textId="47C14E8D" w:rsidR="00484EA1" w:rsidRDefault="00745BA9">
      <w:pPr>
        <w:ind w:left="-1260"/>
        <w:jc w:val="right"/>
        <w:rPr>
          <w:rFonts w:ascii="Arial" w:hAnsi="Arial" w:cs="Arial"/>
          <w:b/>
        </w:rPr>
      </w:pPr>
      <w:r w:rsidRPr="00324FEE">
        <w:rPr>
          <w:noProof/>
          <w:color w:val="000099"/>
          <w:lang w:val="en-IE" w:eastAsia="en-IE"/>
        </w:rPr>
        <w:drawing>
          <wp:anchor distT="0" distB="0" distL="114300" distR="114300" simplePos="0" relativeHeight="251659264" behindDoc="0" locked="0" layoutInCell="1" allowOverlap="1" wp14:anchorId="79C31387" wp14:editId="21F9685D">
            <wp:simplePos x="0" y="0"/>
            <wp:positionH relativeFrom="margin">
              <wp:posOffset>-676275</wp:posOffset>
            </wp:positionH>
            <wp:positionV relativeFrom="margin">
              <wp:posOffset>-377190</wp:posOffset>
            </wp:positionV>
            <wp:extent cx="1028700" cy="855980"/>
            <wp:effectExtent l="0" t="0" r="0" b="0"/>
            <wp:wrapNone/>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734">
        <w:rPr>
          <w:rFonts w:ascii="Arial" w:hAnsi="Arial" w:cs="Arial"/>
          <w:b/>
        </w:rPr>
        <w:t xml:space="preserve"> </w:t>
      </w:r>
      <w:r>
        <w:rPr>
          <w:rFonts w:ascii="Arial" w:hAnsi="Arial" w:cs="Arial"/>
          <w:b/>
        </w:rPr>
        <w:t xml:space="preserve">Grade VII, Financial </w:t>
      </w:r>
      <w:r w:rsidR="000F11C3">
        <w:rPr>
          <w:rFonts w:ascii="Arial" w:hAnsi="Arial" w:cs="Arial"/>
          <w:b/>
        </w:rPr>
        <w:t>A</w:t>
      </w:r>
      <w:r>
        <w:rPr>
          <w:rFonts w:ascii="Arial" w:hAnsi="Arial" w:cs="Arial"/>
          <w:b/>
        </w:rPr>
        <w:t>nalyst</w:t>
      </w:r>
    </w:p>
    <w:p w14:paraId="1BC66C27" w14:textId="53F6B2EF" w:rsidR="00FF54F3" w:rsidRPr="00E766A5" w:rsidRDefault="000D3704">
      <w:pPr>
        <w:ind w:left="-1260"/>
        <w:jc w:val="right"/>
        <w:rPr>
          <w:rFonts w:ascii="Arial" w:hAnsi="Arial" w:cs="Arial"/>
          <w:b/>
        </w:rPr>
      </w:pPr>
      <w:r>
        <w:rPr>
          <w:rFonts w:ascii="Arial" w:hAnsi="Arial" w:cs="Arial"/>
          <w:b/>
        </w:rPr>
        <w:t xml:space="preserve">Financial Planning &amp; Analysis, </w:t>
      </w:r>
      <w:r w:rsidR="00FF54F3">
        <w:rPr>
          <w:rFonts w:ascii="Arial" w:hAnsi="Arial" w:cs="Arial"/>
          <w:b/>
        </w:rPr>
        <w:t>National Finance Division</w:t>
      </w:r>
    </w:p>
    <w:p w14:paraId="262FD67B" w14:textId="77777777" w:rsidR="00484EA1" w:rsidRPr="00E766A5" w:rsidRDefault="00484EA1">
      <w:pPr>
        <w:ind w:left="-1260"/>
        <w:jc w:val="right"/>
        <w:rPr>
          <w:rFonts w:ascii="Arial" w:hAnsi="Arial" w:cs="Arial"/>
          <w:b/>
        </w:rPr>
      </w:pPr>
      <w:r w:rsidRPr="00E766A5">
        <w:rPr>
          <w:rFonts w:ascii="Arial" w:hAnsi="Arial" w:cs="Arial"/>
          <w:b/>
        </w:rPr>
        <w:t>Job Specification &amp; Terms and Conditions</w:t>
      </w:r>
    </w:p>
    <w:p w14:paraId="1443FD02" w14:textId="77777777" w:rsidR="00484EA1" w:rsidRPr="00E766A5" w:rsidRDefault="00484EA1">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0D3704" w:rsidRPr="00E766A5" w14:paraId="6472B43B" w14:textId="77777777" w:rsidTr="00936388">
        <w:tc>
          <w:tcPr>
            <w:tcW w:w="2172" w:type="dxa"/>
          </w:tcPr>
          <w:p w14:paraId="0F4E04C7" w14:textId="2993624D" w:rsidR="000D3704" w:rsidRPr="00E766A5" w:rsidRDefault="000D3704" w:rsidP="000D3704">
            <w:pPr>
              <w:jc w:val="both"/>
              <w:rPr>
                <w:rFonts w:ascii="Arial" w:hAnsi="Arial" w:cs="Arial"/>
                <w:b/>
                <w:bCs/>
              </w:rPr>
            </w:pPr>
            <w:r w:rsidRPr="00E766A5">
              <w:rPr>
                <w:rFonts w:ascii="Arial" w:hAnsi="Arial" w:cs="Arial"/>
                <w:b/>
                <w:bCs/>
              </w:rPr>
              <w:t>Job Title and Grade</w:t>
            </w:r>
            <w:r w:rsidR="00745BA9">
              <w:rPr>
                <w:rFonts w:ascii="Arial" w:hAnsi="Arial" w:cs="Arial"/>
                <w:b/>
                <w:bCs/>
              </w:rPr>
              <w:t xml:space="preserve"> Code</w:t>
            </w:r>
          </w:p>
        </w:tc>
        <w:tc>
          <w:tcPr>
            <w:tcW w:w="8448" w:type="dxa"/>
          </w:tcPr>
          <w:p w14:paraId="53495BE4" w14:textId="4ACF0275" w:rsidR="000D3704" w:rsidRPr="00881401" w:rsidRDefault="000D3704" w:rsidP="00881401">
            <w:pPr>
              <w:tabs>
                <w:tab w:val="left" w:pos="283"/>
              </w:tabs>
              <w:jc w:val="both"/>
              <w:rPr>
                <w:rFonts w:ascii="Arial" w:hAnsi="Arial" w:cs="Arial"/>
                <w:iCs/>
              </w:rPr>
            </w:pPr>
            <w:r w:rsidRPr="008D7A16">
              <w:rPr>
                <w:rFonts w:ascii="Arial" w:hAnsi="Arial" w:cs="Arial"/>
                <w:iCs/>
              </w:rPr>
              <w:t>Grade VII</w:t>
            </w:r>
            <w:r w:rsidR="00881401">
              <w:rPr>
                <w:rFonts w:ascii="Arial" w:hAnsi="Arial" w:cs="Arial"/>
                <w:iCs/>
              </w:rPr>
              <w:t xml:space="preserve">, </w:t>
            </w:r>
            <w:r w:rsidRPr="008D7A16">
              <w:rPr>
                <w:rFonts w:ascii="Arial" w:hAnsi="Arial" w:cs="Arial"/>
                <w:iCs/>
              </w:rPr>
              <w:t>Financial Analyst</w:t>
            </w:r>
            <w:r>
              <w:rPr>
                <w:rFonts w:ascii="Arial" w:hAnsi="Arial" w:cs="Arial"/>
                <w:iCs/>
              </w:rPr>
              <w:t xml:space="preserve"> </w:t>
            </w:r>
          </w:p>
          <w:p w14:paraId="04A9E50D" w14:textId="77777777" w:rsidR="000D3704" w:rsidRDefault="000D3704" w:rsidP="000D3704">
            <w:pPr>
              <w:jc w:val="both"/>
              <w:rPr>
                <w:rFonts w:ascii="Arial" w:hAnsi="Arial" w:cs="Arial"/>
              </w:rPr>
            </w:pPr>
            <w:r w:rsidRPr="008D7A16">
              <w:rPr>
                <w:rFonts w:ascii="Arial" w:hAnsi="Arial" w:cs="Arial"/>
              </w:rPr>
              <w:t>(Grade Code: 0582)</w:t>
            </w:r>
          </w:p>
          <w:p w14:paraId="66304277" w14:textId="40571F35" w:rsidR="00881401" w:rsidRPr="00E766A5" w:rsidRDefault="00881401" w:rsidP="000D3704">
            <w:pPr>
              <w:jc w:val="both"/>
              <w:rPr>
                <w:rFonts w:ascii="Arial" w:hAnsi="Arial" w:cs="Arial"/>
              </w:rPr>
            </w:pPr>
          </w:p>
        </w:tc>
      </w:tr>
      <w:tr w:rsidR="000D3704" w:rsidRPr="00E766A5" w14:paraId="7AD3EE5F" w14:textId="77777777" w:rsidTr="00936388">
        <w:tc>
          <w:tcPr>
            <w:tcW w:w="2172" w:type="dxa"/>
          </w:tcPr>
          <w:p w14:paraId="1F7935F2" w14:textId="77777777" w:rsidR="000D3704" w:rsidRPr="00E766A5" w:rsidRDefault="000D3704" w:rsidP="000D3704">
            <w:pPr>
              <w:jc w:val="both"/>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448" w:type="dxa"/>
          </w:tcPr>
          <w:p w14:paraId="081737B8" w14:textId="6CDD82EA" w:rsidR="000D3704" w:rsidRPr="00745BA9" w:rsidRDefault="00745BA9" w:rsidP="000D3704">
            <w:pPr>
              <w:jc w:val="both"/>
              <w:rPr>
                <w:rFonts w:ascii="Arial" w:hAnsi="Arial" w:cs="Arial"/>
                <w:iCs/>
              </w:rPr>
            </w:pPr>
            <w:r w:rsidRPr="00745BA9">
              <w:rPr>
                <w:rFonts w:ascii="Arial" w:hAnsi="Arial" w:cs="Arial"/>
                <w:iCs/>
              </w:rPr>
              <w:t>NRS15632</w:t>
            </w:r>
          </w:p>
          <w:p w14:paraId="7DC14729" w14:textId="77777777" w:rsidR="000D3704" w:rsidRPr="00C05F83" w:rsidRDefault="000D3704" w:rsidP="000D3704">
            <w:pPr>
              <w:jc w:val="both"/>
              <w:rPr>
                <w:rFonts w:ascii="Arial" w:hAnsi="Arial" w:cs="Arial"/>
                <w:iCs/>
                <w:color w:val="0000FF"/>
              </w:rPr>
            </w:pPr>
          </w:p>
        </w:tc>
      </w:tr>
      <w:tr w:rsidR="000D3704" w:rsidRPr="00E766A5" w14:paraId="6A6872A9" w14:textId="77777777" w:rsidTr="00936388">
        <w:tc>
          <w:tcPr>
            <w:tcW w:w="2172" w:type="dxa"/>
          </w:tcPr>
          <w:p w14:paraId="2F6CA3BB" w14:textId="77777777" w:rsidR="000D3704" w:rsidRPr="00E766A5" w:rsidRDefault="000D3704" w:rsidP="000D3704">
            <w:pPr>
              <w:jc w:val="both"/>
              <w:rPr>
                <w:rFonts w:ascii="Arial" w:hAnsi="Arial" w:cs="Arial"/>
                <w:b/>
                <w:bCs/>
              </w:rPr>
            </w:pPr>
            <w:r w:rsidRPr="00E766A5">
              <w:rPr>
                <w:rFonts w:ascii="Arial" w:hAnsi="Arial" w:cs="Arial"/>
                <w:b/>
                <w:bCs/>
              </w:rPr>
              <w:t>Closing Date</w:t>
            </w:r>
          </w:p>
        </w:tc>
        <w:tc>
          <w:tcPr>
            <w:tcW w:w="8448" w:type="dxa"/>
          </w:tcPr>
          <w:p w14:paraId="42FDA128" w14:textId="77777777" w:rsidR="000D3704" w:rsidRPr="00140562" w:rsidRDefault="00140562" w:rsidP="000D3704">
            <w:pPr>
              <w:jc w:val="both"/>
              <w:rPr>
                <w:rFonts w:ascii="Arial" w:hAnsi="Arial" w:cs="Arial"/>
                <w:bCs/>
              </w:rPr>
            </w:pPr>
            <w:r w:rsidRPr="00140562">
              <w:rPr>
                <w:rFonts w:ascii="Arial" w:hAnsi="Arial" w:cs="Arial"/>
                <w:bCs/>
              </w:rPr>
              <w:t>Wednesday 11</w:t>
            </w:r>
            <w:r w:rsidRPr="00140562">
              <w:rPr>
                <w:rFonts w:ascii="Arial" w:hAnsi="Arial" w:cs="Arial"/>
                <w:bCs/>
                <w:vertAlign w:val="superscript"/>
              </w:rPr>
              <w:t>th</w:t>
            </w:r>
            <w:r w:rsidRPr="00140562">
              <w:rPr>
                <w:rFonts w:ascii="Arial" w:hAnsi="Arial" w:cs="Arial"/>
                <w:bCs/>
              </w:rPr>
              <w:t xml:space="preserve"> November 2026 at 12:00PM.  </w:t>
            </w:r>
          </w:p>
          <w:p w14:paraId="14A71F4C" w14:textId="381B28E1" w:rsidR="00140562" w:rsidRPr="00C05F83" w:rsidRDefault="00140562" w:rsidP="000D3704">
            <w:pPr>
              <w:jc w:val="both"/>
              <w:rPr>
                <w:rFonts w:ascii="Arial" w:hAnsi="Arial" w:cs="Arial"/>
                <w:iCs/>
                <w:color w:val="0000FF"/>
              </w:rPr>
            </w:pPr>
          </w:p>
        </w:tc>
      </w:tr>
      <w:tr w:rsidR="000D3704" w:rsidRPr="00E766A5" w14:paraId="5798A5B0" w14:textId="77777777" w:rsidTr="00936388">
        <w:tc>
          <w:tcPr>
            <w:tcW w:w="2172" w:type="dxa"/>
          </w:tcPr>
          <w:p w14:paraId="4403A53F" w14:textId="77777777" w:rsidR="000D3704" w:rsidRPr="00E766A5" w:rsidRDefault="000D3704" w:rsidP="000D3704">
            <w:pPr>
              <w:jc w:val="both"/>
              <w:rPr>
                <w:rFonts w:ascii="Arial" w:hAnsi="Arial" w:cs="Arial"/>
                <w:b/>
                <w:bCs/>
              </w:rPr>
            </w:pPr>
            <w:r w:rsidRPr="00E766A5">
              <w:rPr>
                <w:rFonts w:ascii="Arial" w:hAnsi="Arial" w:cs="Arial"/>
                <w:b/>
                <w:bCs/>
              </w:rPr>
              <w:t>Proposed Interview Date (s)</w:t>
            </w:r>
          </w:p>
        </w:tc>
        <w:tc>
          <w:tcPr>
            <w:tcW w:w="8448" w:type="dxa"/>
          </w:tcPr>
          <w:p w14:paraId="3F845042" w14:textId="77777777" w:rsidR="000D3704" w:rsidRPr="000F11C3" w:rsidRDefault="000F11C3" w:rsidP="000D3704">
            <w:pPr>
              <w:jc w:val="both"/>
              <w:rPr>
                <w:rFonts w:ascii="Arial" w:hAnsi="Arial" w:cs="Arial"/>
                <w:iCs/>
              </w:rPr>
            </w:pPr>
            <w:r w:rsidRPr="000F11C3">
              <w:rPr>
                <w:rFonts w:ascii="Arial" w:hAnsi="Arial" w:cs="Arial"/>
                <w:iCs/>
              </w:rPr>
              <w:t xml:space="preserve">Candidates will normally be given at least two weeks' notice of interview. The timescale may be reduced in exceptional circumstances </w:t>
            </w:r>
          </w:p>
          <w:p w14:paraId="7280F089" w14:textId="508063C6" w:rsidR="000F11C3" w:rsidRPr="00C05F83" w:rsidRDefault="000F11C3" w:rsidP="000D3704">
            <w:pPr>
              <w:jc w:val="both"/>
              <w:rPr>
                <w:rFonts w:ascii="Arial" w:hAnsi="Arial" w:cs="Arial"/>
                <w:iCs/>
                <w:color w:val="0000FF"/>
              </w:rPr>
            </w:pPr>
          </w:p>
        </w:tc>
      </w:tr>
      <w:tr w:rsidR="000D3704" w:rsidRPr="00E766A5" w14:paraId="07CDA741" w14:textId="77777777" w:rsidTr="00936388">
        <w:tc>
          <w:tcPr>
            <w:tcW w:w="2172" w:type="dxa"/>
          </w:tcPr>
          <w:p w14:paraId="1BA6BA27" w14:textId="69A4BB5C" w:rsidR="000D3704" w:rsidRPr="001D6C2D" w:rsidRDefault="000D3704" w:rsidP="000D3704">
            <w:pPr>
              <w:jc w:val="both"/>
              <w:rPr>
                <w:rFonts w:ascii="Arial" w:hAnsi="Arial" w:cs="Arial"/>
                <w:b/>
                <w:bCs/>
                <w:color w:val="000000"/>
              </w:rPr>
            </w:pPr>
            <w:r w:rsidRPr="008D7A16">
              <w:rPr>
                <w:rFonts w:ascii="Arial" w:hAnsi="Arial" w:cs="Arial"/>
                <w:b/>
                <w:bCs/>
              </w:rPr>
              <w:t>Location of Post</w:t>
            </w:r>
          </w:p>
        </w:tc>
        <w:tc>
          <w:tcPr>
            <w:tcW w:w="8448" w:type="dxa"/>
          </w:tcPr>
          <w:p w14:paraId="6FB4A3A5" w14:textId="77777777" w:rsidR="000D3704" w:rsidRDefault="000D3704" w:rsidP="000D3704">
            <w:pPr>
              <w:rPr>
                <w:rFonts w:ascii="Arial" w:hAnsi="Arial" w:cs="Arial"/>
                <w:iCs/>
              </w:rPr>
            </w:pPr>
            <w:r>
              <w:rPr>
                <w:rFonts w:ascii="Arial" w:hAnsi="Arial" w:cs="Arial"/>
                <w:iCs/>
              </w:rPr>
              <w:t>Financial Planning &amp; Analysis, National Finance Division</w:t>
            </w:r>
          </w:p>
          <w:p w14:paraId="7FF6D378" w14:textId="77777777" w:rsidR="000D3704" w:rsidRDefault="000D3704" w:rsidP="000D3704">
            <w:pPr>
              <w:rPr>
                <w:rFonts w:ascii="Arial" w:hAnsi="Arial" w:cs="Arial"/>
                <w:iCs/>
              </w:rPr>
            </w:pPr>
          </w:p>
          <w:p w14:paraId="3B1B9D67" w14:textId="77777777" w:rsidR="000D3704" w:rsidRDefault="000D3704" w:rsidP="000D3704">
            <w:pPr>
              <w:rPr>
                <w:rFonts w:ascii="Arial" w:hAnsi="Arial" w:cs="Arial"/>
                <w:iCs/>
              </w:rPr>
            </w:pPr>
            <w:r>
              <w:rPr>
                <w:rFonts w:ascii="Arial" w:hAnsi="Arial" w:cs="Arial"/>
                <w:iCs/>
              </w:rPr>
              <w:t>There is currently one permanent and whole-time vacancy available.</w:t>
            </w:r>
          </w:p>
          <w:p w14:paraId="2D72472B" w14:textId="77777777" w:rsidR="000D3704" w:rsidRDefault="000D3704" w:rsidP="000D3704">
            <w:pPr>
              <w:rPr>
                <w:rFonts w:ascii="Arial" w:hAnsi="Arial" w:cs="Arial"/>
                <w:iCs/>
              </w:rPr>
            </w:pPr>
          </w:p>
          <w:p w14:paraId="0FD36DD6" w14:textId="77777777" w:rsidR="00745BA9" w:rsidRDefault="000D3704" w:rsidP="00F861FE">
            <w:pPr>
              <w:jc w:val="both"/>
              <w:rPr>
                <w:rFonts w:ascii="Arial" w:hAnsi="Arial" w:cs="Arial"/>
                <w:iCs/>
              </w:rPr>
            </w:pPr>
            <w:r>
              <w:rPr>
                <w:rFonts w:ascii="Arial" w:hAnsi="Arial" w:cs="Arial"/>
                <w:iCs/>
              </w:rPr>
              <w:t>The post holder will be based at the offices of Financial Planning &amp; Analysis located at National Finance Division, HSE, Brunel Building</w:t>
            </w:r>
            <w:r w:rsidR="009F7102">
              <w:rPr>
                <w:rFonts w:ascii="Arial" w:hAnsi="Arial" w:cs="Arial"/>
                <w:iCs/>
              </w:rPr>
              <w:t xml:space="preserve">, </w:t>
            </w:r>
            <w:r>
              <w:rPr>
                <w:rFonts w:ascii="Arial" w:hAnsi="Arial" w:cs="Arial"/>
                <w:iCs/>
              </w:rPr>
              <w:t>Heuston South Quarter, St. John’s Road West, Dublin 8</w:t>
            </w:r>
            <w:r w:rsidRPr="009F7102">
              <w:rPr>
                <w:rFonts w:ascii="Arial" w:hAnsi="Arial" w:cs="Arial"/>
                <w:iCs/>
                <w:sz w:val="22"/>
                <w:szCs w:val="22"/>
              </w:rPr>
              <w:t xml:space="preserve">, </w:t>
            </w:r>
            <w:r w:rsidRPr="00F861FE">
              <w:rPr>
                <w:rFonts w:ascii="Arial" w:hAnsi="Arial" w:cs="Arial"/>
                <w:iCs/>
              </w:rPr>
              <w:t>D08 X01F</w:t>
            </w:r>
            <w:r w:rsidR="00F861FE" w:rsidRPr="00F861FE">
              <w:rPr>
                <w:rFonts w:ascii="Arial" w:hAnsi="Arial" w:cs="Arial"/>
                <w:iCs/>
              </w:rPr>
              <w:t>.</w:t>
            </w:r>
          </w:p>
          <w:p w14:paraId="7A7474F5" w14:textId="77777777" w:rsidR="00745BA9" w:rsidRDefault="00745BA9" w:rsidP="00F861FE">
            <w:pPr>
              <w:jc w:val="both"/>
              <w:rPr>
                <w:rFonts w:ascii="Arial" w:hAnsi="Arial" w:cs="Arial"/>
                <w:iCs/>
              </w:rPr>
            </w:pPr>
          </w:p>
          <w:p w14:paraId="6A7F00FF" w14:textId="3D2974D9" w:rsidR="00F861FE" w:rsidRPr="009F7102" w:rsidRDefault="00F861FE" w:rsidP="00F861FE">
            <w:pPr>
              <w:jc w:val="both"/>
              <w:rPr>
                <w:rFonts w:ascii="Arial" w:hAnsi="Arial" w:cs="Arial"/>
                <w:iCs/>
              </w:rPr>
            </w:pPr>
            <w:r w:rsidRPr="00F861FE">
              <w:rPr>
                <w:rFonts w:ascii="Arial" w:hAnsi="Arial" w:cs="Arial"/>
                <w:iCs/>
              </w:rPr>
              <w:t>The Assistant Chief Finance Officer</w:t>
            </w:r>
            <w:r w:rsidRPr="009F7102">
              <w:rPr>
                <w:rFonts w:ascii="Arial" w:hAnsi="Arial" w:cs="Arial"/>
                <w:iCs/>
              </w:rPr>
              <w:t xml:space="preserve"> </w:t>
            </w:r>
            <w:r w:rsidRPr="009F7102">
              <w:rPr>
                <w:rFonts w:ascii="Arial" w:hAnsi="Arial" w:cs="Arial"/>
              </w:rPr>
              <w:t>is open to engagement as regards the expected level of on-site attendance required in the context of the requirements of this role and the HSE’s Blended Working Policy.</w:t>
            </w:r>
          </w:p>
          <w:p w14:paraId="142112CB" w14:textId="25562DC6" w:rsidR="000D3704" w:rsidRDefault="000D3704" w:rsidP="000D3704">
            <w:pPr>
              <w:rPr>
                <w:rFonts w:ascii="Arial" w:hAnsi="Arial" w:cs="Arial"/>
                <w:iCs/>
              </w:rPr>
            </w:pPr>
          </w:p>
          <w:p w14:paraId="53DAA4E0" w14:textId="77777777" w:rsidR="000D3704" w:rsidRDefault="000D3704" w:rsidP="000D3704">
            <w:pPr>
              <w:rPr>
                <w:rFonts w:ascii="Arial" w:hAnsi="Arial" w:cs="Arial"/>
                <w:iCs/>
              </w:rPr>
            </w:pPr>
          </w:p>
          <w:p w14:paraId="05F408E2" w14:textId="438B34DA" w:rsidR="000D3704" w:rsidRDefault="000D3704" w:rsidP="000D3704">
            <w:pPr>
              <w:rPr>
                <w:rFonts w:ascii="Arial" w:hAnsi="Arial" w:cs="Arial"/>
              </w:rPr>
            </w:pPr>
            <w:r>
              <w:rPr>
                <w:rFonts w:ascii="Arial" w:hAnsi="Arial" w:cs="Arial"/>
              </w:rPr>
              <w:t xml:space="preserve">A panel may be formed as a result of this campaign for </w:t>
            </w:r>
            <w:r>
              <w:rPr>
                <w:rFonts w:ascii="Arial" w:hAnsi="Arial" w:cs="Arial"/>
                <w:b/>
                <w:spacing w:val="-3"/>
              </w:rPr>
              <w:t>Grade VII</w:t>
            </w:r>
            <w:r w:rsidR="00745BA9">
              <w:rPr>
                <w:rFonts w:ascii="Arial" w:hAnsi="Arial" w:cs="Arial"/>
                <w:b/>
                <w:spacing w:val="-3"/>
              </w:rPr>
              <w:t xml:space="preserve">, </w:t>
            </w:r>
            <w:r w:rsidRPr="00435856">
              <w:rPr>
                <w:rFonts w:ascii="Arial" w:hAnsi="Arial" w:cs="Arial"/>
                <w:b/>
                <w:spacing w:val="-3"/>
              </w:rPr>
              <w:t xml:space="preserve">Financial </w:t>
            </w:r>
            <w:r w:rsidRPr="00745BA9">
              <w:rPr>
                <w:rFonts w:ascii="Arial" w:hAnsi="Arial" w:cs="Arial"/>
                <w:b/>
                <w:spacing w:val="-3"/>
              </w:rPr>
              <w:t xml:space="preserve">Analyst, </w:t>
            </w:r>
            <w:r w:rsidRPr="00745BA9">
              <w:rPr>
                <w:rFonts w:ascii="Arial" w:hAnsi="Arial" w:cs="Arial"/>
                <w:b/>
                <w:iCs/>
              </w:rPr>
              <w:t xml:space="preserve">within </w:t>
            </w:r>
            <w:r w:rsidR="00745BA9" w:rsidRPr="00745BA9">
              <w:rPr>
                <w:rFonts w:ascii="Arial" w:hAnsi="Arial" w:cs="Arial"/>
                <w:b/>
                <w:bCs/>
                <w:lang w:eastAsia="en-IE"/>
              </w:rPr>
              <w:t>Financial Planning &amp; Analysis, National Finance Division</w:t>
            </w:r>
            <w:r w:rsidR="00745BA9" w:rsidRPr="00745BA9">
              <w:rPr>
                <w:rFonts w:ascii="Arial" w:hAnsi="Arial" w:cs="Arial"/>
                <w:lang w:eastAsia="en-IE"/>
              </w:rPr>
              <w:t xml:space="preserve"> </w:t>
            </w:r>
            <w:r w:rsidRPr="00745BA9">
              <w:rPr>
                <w:rFonts w:ascii="Arial" w:hAnsi="Arial" w:cs="Arial"/>
              </w:rPr>
              <w:t xml:space="preserve">from which current </w:t>
            </w:r>
            <w:r>
              <w:rPr>
                <w:rFonts w:ascii="Arial" w:hAnsi="Arial" w:cs="Arial"/>
              </w:rPr>
              <w:t>and future, permanent and specified purpose vacancies of full or part-time duration may be filled.</w:t>
            </w:r>
          </w:p>
          <w:p w14:paraId="41A23B67" w14:textId="77777777" w:rsidR="000D3704" w:rsidRPr="003B16E7" w:rsidRDefault="000D3704" w:rsidP="000D3704">
            <w:pPr>
              <w:ind w:left="1440"/>
              <w:jc w:val="both"/>
              <w:rPr>
                <w:rFonts w:ascii="Arial" w:hAnsi="Arial" w:cs="Arial"/>
                <w:iCs/>
              </w:rPr>
            </w:pPr>
          </w:p>
        </w:tc>
      </w:tr>
      <w:tr w:rsidR="000D3704" w:rsidRPr="00E766A5" w14:paraId="52DB8220" w14:textId="77777777" w:rsidTr="00936388">
        <w:tc>
          <w:tcPr>
            <w:tcW w:w="2172" w:type="dxa"/>
          </w:tcPr>
          <w:p w14:paraId="77960B01" w14:textId="77777777" w:rsidR="000D3704" w:rsidRPr="001D6C2D" w:rsidRDefault="000D3704" w:rsidP="000D3704">
            <w:pPr>
              <w:jc w:val="both"/>
              <w:rPr>
                <w:rFonts w:ascii="Arial" w:hAnsi="Arial" w:cs="Arial"/>
                <w:b/>
                <w:bCs/>
                <w:color w:val="000000"/>
              </w:rPr>
            </w:pPr>
            <w:r>
              <w:rPr>
                <w:rFonts w:ascii="Arial" w:hAnsi="Arial" w:cs="Arial"/>
                <w:b/>
                <w:bCs/>
                <w:color w:val="000000"/>
              </w:rPr>
              <w:t>Informal Enquiries:</w:t>
            </w:r>
          </w:p>
        </w:tc>
        <w:tc>
          <w:tcPr>
            <w:tcW w:w="8448" w:type="dxa"/>
          </w:tcPr>
          <w:p w14:paraId="1B64E73C" w14:textId="77777777" w:rsidR="000D3704" w:rsidRPr="008E1898" w:rsidRDefault="000D3704" w:rsidP="000D3704">
            <w:pPr>
              <w:pStyle w:val="NoSpacing"/>
              <w:rPr>
                <w:rFonts w:ascii="Arial" w:hAnsi="Arial" w:cs="Arial"/>
              </w:rPr>
            </w:pPr>
            <w:r w:rsidRPr="008E1898">
              <w:rPr>
                <w:rFonts w:ascii="Arial" w:hAnsi="Arial" w:cs="Arial"/>
              </w:rPr>
              <w:t>Caroline Fitzsimons, Management Accountant, National Finance Division</w:t>
            </w:r>
          </w:p>
          <w:p w14:paraId="09079E39" w14:textId="77777777" w:rsidR="000D3704" w:rsidRDefault="000D3704" w:rsidP="000D3704">
            <w:pPr>
              <w:pStyle w:val="NoSpacing"/>
              <w:rPr>
                <w:rStyle w:val="Hyperlink"/>
                <w:rFonts w:ascii="Arial" w:hAnsi="Arial" w:cs="Arial"/>
                <w:color w:val="3333FF"/>
              </w:rPr>
            </w:pPr>
            <w:r w:rsidRPr="008E1898">
              <w:rPr>
                <w:rFonts w:ascii="Arial" w:hAnsi="Arial" w:cs="Arial"/>
                <w:b/>
              </w:rPr>
              <w:t>Email:</w:t>
            </w:r>
            <w:r w:rsidRPr="008E1898">
              <w:rPr>
                <w:rFonts w:ascii="Arial" w:hAnsi="Arial" w:cs="Arial"/>
              </w:rPr>
              <w:t xml:space="preserve"> </w:t>
            </w:r>
            <w:hyperlink r:id="rId12" w:history="1">
              <w:r w:rsidRPr="008E1898">
                <w:rPr>
                  <w:rStyle w:val="Hyperlink"/>
                  <w:rFonts w:ascii="Arial" w:hAnsi="Arial" w:cs="Arial"/>
                  <w:color w:val="3333FF"/>
                </w:rPr>
                <w:t>caroline.fitzsimons1@hse.ie</w:t>
              </w:r>
            </w:hyperlink>
          </w:p>
          <w:p w14:paraId="3D11118F" w14:textId="77777777" w:rsidR="000D3704" w:rsidRPr="0078616E" w:rsidRDefault="000D3704" w:rsidP="000D3704">
            <w:pPr>
              <w:jc w:val="both"/>
            </w:pPr>
          </w:p>
        </w:tc>
      </w:tr>
      <w:tr w:rsidR="00745BA9" w:rsidRPr="00745BA9" w14:paraId="0A49BA91" w14:textId="77777777" w:rsidTr="00936388">
        <w:tc>
          <w:tcPr>
            <w:tcW w:w="2172" w:type="dxa"/>
          </w:tcPr>
          <w:p w14:paraId="28C3B3BA" w14:textId="3FBD75C1" w:rsidR="00745BA9" w:rsidRPr="00745BA9" w:rsidRDefault="00745BA9" w:rsidP="00745BA9">
            <w:pPr>
              <w:jc w:val="both"/>
              <w:rPr>
                <w:rFonts w:ascii="Arial" w:hAnsi="Arial" w:cs="Arial"/>
                <w:b/>
                <w:bCs/>
                <w:color w:val="000000"/>
              </w:rPr>
            </w:pPr>
            <w:r w:rsidRPr="00745BA9">
              <w:rPr>
                <w:rFonts w:ascii="Arial" w:hAnsi="Arial" w:cs="Arial"/>
                <w:b/>
                <w:bCs/>
              </w:rPr>
              <w:t xml:space="preserve">Reasonable Accommodations </w:t>
            </w:r>
          </w:p>
        </w:tc>
        <w:tc>
          <w:tcPr>
            <w:tcW w:w="8448" w:type="dxa"/>
          </w:tcPr>
          <w:p w14:paraId="625B3079" w14:textId="4FA1D745" w:rsidR="00745BA9" w:rsidRPr="00745BA9" w:rsidRDefault="00745BA9" w:rsidP="00745BA9">
            <w:pPr>
              <w:spacing w:line="276" w:lineRule="auto"/>
              <w:rPr>
                <w:rFonts w:ascii="Arial" w:eastAsiaTheme="minorHAnsi" w:hAnsi="Arial" w:cs="Arial"/>
                <w:lang w:eastAsia="en-US"/>
              </w:rPr>
            </w:pPr>
            <w:r w:rsidRPr="00745BA9">
              <w:rPr>
                <w:rFonts w:ascii="Arial" w:hAnsi="Arial" w:cs="Arial"/>
              </w:rPr>
              <w:t xml:space="preserve">Candidates who require a Reasonable Accommodation/s to support their participation, at any stage, in the recruitment and selection process, should email </w:t>
            </w:r>
            <w:hyperlink r:id="rId13" w:history="1">
              <w:r w:rsidRPr="00AD232F">
                <w:rPr>
                  <w:rStyle w:val="Hyperlink"/>
                  <w:rFonts w:ascii="Arial" w:hAnsi="Arial" w:cs="Arial"/>
                </w:rPr>
                <w:t>recruitmanagement@hse.ie</w:t>
              </w:r>
            </w:hyperlink>
            <w:r>
              <w:rPr>
                <w:rFonts w:ascii="Arial" w:hAnsi="Arial" w:cs="Arial"/>
              </w:rPr>
              <w:t xml:space="preserve"> </w:t>
            </w:r>
          </w:p>
          <w:p w14:paraId="76D2A67B" w14:textId="77777777" w:rsidR="00745BA9" w:rsidRPr="00745BA9" w:rsidRDefault="00745BA9" w:rsidP="00745BA9">
            <w:pPr>
              <w:pStyle w:val="NoSpacing"/>
              <w:rPr>
                <w:rFonts w:ascii="Arial" w:hAnsi="Arial" w:cs="Arial"/>
              </w:rPr>
            </w:pPr>
          </w:p>
        </w:tc>
      </w:tr>
      <w:tr w:rsidR="000D3704" w:rsidRPr="00E766A5" w14:paraId="4B880B56" w14:textId="77777777" w:rsidTr="00936388">
        <w:tc>
          <w:tcPr>
            <w:tcW w:w="2172" w:type="dxa"/>
          </w:tcPr>
          <w:p w14:paraId="4A1BE409" w14:textId="77777777" w:rsidR="000D3704" w:rsidRPr="001D6C2D" w:rsidRDefault="000D3704" w:rsidP="000D3704">
            <w:pPr>
              <w:jc w:val="both"/>
              <w:rPr>
                <w:rFonts w:ascii="Arial" w:hAnsi="Arial" w:cs="Arial"/>
                <w:b/>
                <w:bCs/>
                <w:color w:val="000000"/>
              </w:rPr>
            </w:pPr>
            <w:r w:rsidRPr="001D6C2D">
              <w:rPr>
                <w:rFonts w:ascii="Arial" w:hAnsi="Arial" w:cs="Arial"/>
                <w:b/>
                <w:bCs/>
                <w:color w:val="000000"/>
              </w:rPr>
              <w:t>Details of Service</w:t>
            </w:r>
          </w:p>
          <w:p w14:paraId="2B080204" w14:textId="77777777" w:rsidR="000D3704" w:rsidRPr="00E766A5" w:rsidRDefault="000D3704" w:rsidP="000D3704">
            <w:pPr>
              <w:jc w:val="both"/>
              <w:rPr>
                <w:rFonts w:ascii="Arial" w:hAnsi="Arial" w:cs="Arial"/>
                <w:b/>
                <w:bCs/>
                <w:color w:val="FF0000"/>
              </w:rPr>
            </w:pPr>
          </w:p>
        </w:tc>
        <w:tc>
          <w:tcPr>
            <w:tcW w:w="8448" w:type="dxa"/>
          </w:tcPr>
          <w:p w14:paraId="6D4217A3" w14:textId="77777777" w:rsidR="000D3704" w:rsidRPr="003B16E7" w:rsidRDefault="000D3704" w:rsidP="000D3704">
            <w:pPr>
              <w:jc w:val="both"/>
              <w:rPr>
                <w:rFonts w:ascii="Arial" w:hAnsi="Arial" w:cs="Arial"/>
                <w:iCs/>
                <w:lang w:val="en-IE" w:eastAsia="en-US"/>
              </w:rPr>
            </w:pPr>
            <w:r w:rsidRPr="003B16E7">
              <w:rPr>
                <w:rFonts w:ascii="Arial" w:hAnsi="Arial" w:cs="Arial"/>
                <w:iCs/>
                <w:lang w:val="en-IE" w:eastAsia="en-US"/>
              </w:rPr>
              <w:t>The Finance Directorate holds fiduciary responsibility for the Executive and provides a wide range of professional financial services.</w:t>
            </w:r>
          </w:p>
          <w:p w14:paraId="1B91AD4C" w14:textId="77777777" w:rsidR="000D3704" w:rsidRPr="003B16E7" w:rsidRDefault="000D3704" w:rsidP="000D3704">
            <w:pPr>
              <w:rPr>
                <w:rFonts w:ascii="Arial" w:hAnsi="Arial" w:cs="Arial"/>
                <w:iCs/>
                <w:lang w:val="en-IE" w:eastAsia="en-US"/>
              </w:rPr>
            </w:pPr>
          </w:p>
          <w:p w14:paraId="3AB7A7BB" w14:textId="77777777" w:rsidR="000D3704" w:rsidRDefault="000D3704" w:rsidP="000D3704">
            <w:pPr>
              <w:jc w:val="both"/>
              <w:rPr>
                <w:rFonts w:ascii="Arial" w:hAnsi="Arial" w:cs="Arial"/>
                <w:iCs/>
                <w:lang w:val="en-IE" w:eastAsia="en-US"/>
              </w:rPr>
            </w:pPr>
            <w:r w:rsidRPr="003B16E7">
              <w:rPr>
                <w:rFonts w:ascii="Arial" w:hAnsi="Arial" w:cs="Arial"/>
                <w:iCs/>
                <w:lang w:val="en-IE" w:eastAsia="en-US"/>
              </w:rPr>
              <w:t>The Finance Directorate’s aim is to provide financial expertise and quality information to the Leadership, Management, Government Departments and agencies, citizens, and taxpayers in conformity with generally accepted accounting principle and statutory and legal requirements and policies. </w:t>
            </w:r>
          </w:p>
          <w:p w14:paraId="13C0350C" w14:textId="77777777" w:rsidR="000D3704" w:rsidRPr="003B16E7" w:rsidRDefault="000D3704" w:rsidP="000D3704">
            <w:pPr>
              <w:jc w:val="both"/>
              <w:rPr>
                <w:rFonts w:ascii="Arial" w:hAnsi="Arial" w:cs="Arial"/>
                <w:iCs/>
              </w:rPr>
            </w:pPr>
          </w:p>
          <w:p w14:paraId="4FBFD3A4" w14:textId="0B6B296A" w:rsidR="000D3704" w:rsidRPr="003B16E7" w:rsidRDefault="000D3704" w:rsidP="000D3704">
            <w:pPr>
              <w:jc w:val="both"/>
              <w:rPr>
                <w:rFonts w:ascii="Arial" w:hAnsi="Arial" w:cs="Arial"/>
                <w:iCs/>
              </w:rPr>
            </w:pPr>
            <w:r w:rsidRPr="003B16E7">
              <w:rPr>
                <w:rFonts w:ascii="Arial" w:hAnsi="Arial" w:cs="Arial"/>
                <w:iCs/>
              </w:rPr>
              <w:t xml:space="preserve">The responsibilities of the ACFO </w:t>
            </w:r>
            <w:r>
              <w:rPr>
                <w:rFonts w:ascii="Arial" w:hAnsi="Arial" w:cs="Arial"/>
                <w:iCs/>
              </w:rPr>
              <w:t xml:space="preserve">Financial </w:t>
            </w:r>
            <w:r w:rsidRPr="003B16E7">
              <w:rPr>
                <w:rFonts w:ascii="Arial" w:hAnsi="Arial" w:cs="Arial"/>
                <w:iCs/>
              </w:rPr>
              <w:t xml:space="preserve">Planning &amp; </w:t>
            </w:r>
            <w:r>
              <w:rPr>
                <w:rFonts w:ascii="Arial" w:hAnsi="Arial" w:cs="Arial"/>
                <w:iCs/>
              </w:rPr>
              <w:t>Analysis</w:t>
            </w:r>
            <w:r w:rsidRPr="003B16E7">
              <w:rPr>
                <w:rFonts w:ascii="Arial" w:hAnsi="Arial" w:cs="Arial"/>
                <w:iCs/>
              </w:rPr>
              <w:t xml:space="preserve"> unit include:</w:t>
            </w:r>
          </w:p>
          <w:p w14:paraId="0D2722F5" w14:textId="77777777" w:rsidR="000D3704" w:rsidRPr="003B16E7" w:rsidRDefault="000D3704" w:rsidP="000621DD">
            <w:pPr>
              <w:numPr>
                <w:ilvl w:val="0"/>
                <w:numId w:val="6"/>
              </w:numPr>
              <w:jc w:val="both"/>
              <w:rPr>
                <w:rFonts w:ascii="Arial" w:hAnsi="Arial" w:cs="Arial"/>
                <w:iCs/>
              </w:rPr>
            </w:pPr>
            <w:r w:rsidRPr="003B16E7">
              <w:rPr>
                <w:rFonts w:ascii="Arial" w:hAnsi="Arial" w:cs="Arial"/>
                <w:iCs/>
              </w:rPr>
              <w:t>Ensuring the HSE has in place a robust Financial Planning and Financial Performance Management &amp; Assurance which limits possible overruns.</w:t>
            </w:r>
          </w:p>
          <w:p w14:paraId="3174C574" w14:textId="77777777" w:rsidR="000D3704" w:rsidRPr="003B16E7" w:rsidRDefault="000D3704" w:rsidP="000621DD">
            <w:pPr>
              <w:numPr>
                <w:ilvl w:val="0"/>
                <w:numId w:val="6"/>
              </w:numPr>
              <w:jc w:val="both"/>
              <w:rPr>
                <w:rFonts w:ascii="Arial" w:hAnsi="Arial" w:cs="Arial"/>
                <w:iCs/>
              </w:rPr>
            </w:pPr>
            <w:r w:rsidRPr="003B16E7">
              <w:rPr>
                <w:rFonts w:ascii="Arial" w:hAnsi="Arial" w:cs="Arial"/>
                <w:iCs/>
              </w:rPr>
              <w:t>Ensuring National Divisional Managers and Service Managers at All Levels have access to the necessary financial management information &amp; support to assist them in achieving their fiduciary responsibilities</w:t>
            </w:r>
          </w:p>
          <w:p w14:paraId="67C7D2AC" w14:textId="77777777" w:rsidR="000D3704" w:rsidRDefault="000D3704" w:rsidP="000621DD">
            <w:pPr>
              <w:numPr>
                <w:ilvl w:val="0"/>
                <w:numId w:val="6"/>
              </w:numPr>
              <w:jc w:val="both"/>
              <w:rPr>
                <w:rFonts w:ascii="Arial" w:hAnsi="Arial" w:cs="Arial"/>
                <w:iCs/>
              </w:rPr>
            </w:pPr>
            <w:r w:rsidRPr="003B16E7">
              <w:rPr>
                <w:rFonts w:ascii="Arial" w:hAnsi="Arial" w:cs="Arial"/>
                <w:iCs/>
              </w:rPr>
              <w:t xml:space="preserve">Facilitating and supporting national budget allocation </w:t>
            </w:r>
          </w:p>
          <w:p w14:paraId="3EB1F16F" w14:textId="77777777" w:rsidR="000D3704" w:rsidRPr="003B16E7" w:rsidRDefault="000D3704" w:rsidP="000D3704">
            <w:pPr>
              <w:jc w:val="both"/>
              <w:rPr>
                <w:rFonts w:ascii="Arial" w:hAnsi="Arial" w:cs="Arial"/>
                <w:iCs/>
                <w:lang w:val="en-IE" w:eastAsia="en-US"/>
              </w:rPr>
            </w:pPr>
          </w:p>
        </w:tc>
      </w:tr>
      <w:tr w:rsidR="000D3704" w:rsidRPr="00E766A5" w14:paraId="7C414F4C" w14:textId="77777777" w:rsidTr="00936388">
        <w:tc>
          <w:tcPr>
            <w:tcW w:w="2172" w:type="dxa"/>
          </w:tcPr>
          <w:p w14:paraId="3D27BE2E" w14:textId="77777777" w:rsidR="000D3704" w:rsidRPr="001D6C2D" w:rsidRDefault="000D3704" w:rsidP="000D3704">
            <w:pPr>
              <w:jc w:val="both"/>
              <w:rPr>
                <w:rFonts w:ascii="Arial" w:hAnsi="Arial" w:cs="Arial"/>
                <w:b/>
                <w:bCs/>
                <w:color w:val="000000"/>
              </w:rPr>
            </w:pPr>
            <w:r w:rsidRPr="001D6C2D">
              <w:rPr>
                <w:rFonts w:ascii="Arial" w:hAnsi="Arial" w:cs="Arial"/>
                <w:b/>
                <w:bCs/>
                <w:color w:val="000000"/>
              </w:rPr>
              <w:t>Reporting Relationship</w:t>
            </w:r>
          </w:p>
        </w:tc>
        <w:tc>
          <w:tcPr>
            <w:tcW w:w="8448" w:type="dxa"/>
          </w:tcPr>
          <w:p w14:paraId="38B7BFAE" w14:textId="600DE429" w:rsidR="000D3704" w:rsidRPr="00E766A5" w:rsidRDefault="000D3704" w:rsidP="000D3704">
            <w:pPr>
              <w:jc w:val="both"/>
              <w:rPr>
                <w:rFonts w:ascii="Arial" w:hAnsi="Arial" w:cs="Arial"/>
                <w:b/>
                <w:iCs/>
                <w:color w:val="FF0000"/>
              </w:rPr>
            </w:pPr>
            <w:r w:rsidRPr="00F35BA6">
              <w:rPr>
                <w:rFonts w:ascii="Arial" w:hAnsi="Arial" w:cs="Arial"/>
                <w:iCs/>
              </w:rPr>
              <w:t>The post ho</w:t>
            </w:r>
            <w:r>
              <w:rPr>
                <w:rFonts w:ascii="Arial" w:hAnsi="Arial" w:cs="Arial"/>
                <w:iCs/>
              </w:rPr>
              <w:t>lder will report directly to a</w:t>
            </w:r>
            <w:r w:rsidRPr="00F35BA6">
              <w:rPr>
                <w:rFonts w:ascii="Arial" w:hAnsi="Arial" w:cs="Arial"/>
                <w:iCs/>
              </w:rPr>
              <w:t xml:space="preserve"> </w:t>
            </w:r>
            <w:r>
              <w:rPr>
                <w:rFonts w:ascii="Arial" w:hAnsi="Arial" w:cs="Arial"/>
                <w:iCs/>
              </w:rPr>
              <w:t>Grade VIII</w:t>
            </w:r>
            <w:r w:rsidRPr="00F35BA6">
              <w:rPr>
                <w:rFonts w:ascii="Arial" w:hAnsi="Arial" w:cs="Arial"/>
                <w:iCs/>
              </w:rPr>
              <w:t xml:space="preserve"> or other designated nominated Manager.</w:t>
            </w:r>
          </w:p>
        </w:tc>
      </w:tr>
      <w:tr w:rsidR="0050316B" w:rsidRPr="00E766A5" w14:paraId="1EBFAAB2" w14:textId="77777777" w:rsidTr="00936388">
        <w:tc>
          <w:tcPr>
            <w:tcW w:w="2172" w:type="dxa"/>
          </w:tcPr>
          <w:p w14:paraId="5BAC406A" w14:textId="58F82377" w:rsidR="0050316B" w:rsidRPr="001D6C2D" w:rsidRDefault="0050316B" w:rsidP="0050316B">
            <w:pPr>
              <w:rPr>
                <w:rFonts w:ascii="Arial" w:hAnsi="Arial" w:cs="Arial"/>
                <w:b/>
                <w:bCs/>
                <w:color w:val="000000"/>
              </w:rPr>
            </w:pPr>
            <w:r>
              <w:rPr>
                <w:rFonts w:ascii="Arial" w:hAnsi="Arial" w:cs="Arial"/>
                <w:b/>
                <w:bCs/>
                <w:color w:val="000000"/>
              </w:rPr>
              <w:t>Key Working relationships</w:t>
            </w:r>
          </w:p>
        </w:tc>
        <w:tc>
          <w:tcPr>
            <w:tcW w:w="8448" w:type="dxa"/>
          </w:tcPr>
          <w:p w14:paraId="384D0ADD" w14:textId="77777777" w:rsidR="0050316B" w:rsidRPr="0050316B" w:rsidRDefault="0050316B" w:rsidP="0050316B">
            <w:pPr>
              <w:rPr>
                <w:rFonts w:ascii="Arial" w:hAnsi="Arial" w:cs="Arial"/>
                <w:lang w:val="en-IE" w:eastAsia="en-IE"/>
              </w:rPr>
            </w:pPr>
            <w:r w:rsidRPr="0050316B">
              <w:rPr>
                <w:rFonts w:ascii="Arial" w:hAnsi="Arial" w:cs="Arial"/>
                <w:color w:val="000000"/>
                <w:lang w:val="en-IE" w:eastAsia="en-IE"/>
              </w:rPr>
              <w:t>The key working relationships include CFO &amp; ACFOs and other National Finance colleagues, Finance Business Partners, Health Region and National Service finance teams, DoH, and other relevant HSE corporate stakeholders</w:t>
            </w:r>
          </w:p>
          <w:p w14:paraId="7A3001BD" w14:textId="77777777" w:rsidR="0050316B" w:rsidRPr="0050316B" w:rsidRDefault="0050316B" w:rsidP="000D3704">
            <w:pPr>
              <w:jc w:val="both"/>
              <w:rPr>
                <w:rFonts w:ascii="Arial" w:hAnsi="Arial" w:cs="Arial"/>
                <w:iCs/>
              </w:rPr>
            </w:pPr>
          </w:p>
        </w:tc>
      </w:tr>
      <w:tr w:rsidR="000D3704" w:rsidRPr="00E766A5" w14:paraId="56B65A7E" w14:textId="77777777" w:rsidTr="00936388">
        <w:tc>
          <w:tcPr>
            <w:tcW w:w="2172" w:type="dxa"/>
          </w:tcPr>
          <w:p w14:paraId="708C15AF" w14:textId="77777777" w:rsidR="000D3704" w:rsidRPr="001D6C2D" w:rsidRDefault="000D3704" w:rsidP="000D3704">
            <w:pPr>
              <w:jc w:val="both"/>
              <w:rPr>
                <w:rFonts w:ascii="Arial" w:hAnsi="Arial" w:cs="Arial"/>
                <w:b/>
                <w:bCs/>
                <w:color w:val="000000"/>
              </w:rPr>
            </w:pPr>
            <w:r w:rsidRPr="001D6C2D">
              <w:rPr>
                <w:rFonts w:ascii="Arial" w:hAnsi="Arial" w:cs="Arial"/>
                <w:b/>
                <w:bCs/>
                <w:color w:val="000000"/>
              </w:rPr>
              <w:lastRenderedPageBreak/>
              <w:t xml:space="preserve">Purpose of the Post </w:t>
            </w:r>
          </w:p>
          <w:p w14:paraId="4928DD2D" w14:textId="77777777" w:rsidR="000D3704" w:rsidRPr="00E766A5" w:rsidRDefault="000D3704" w:rsidP="000D3704">
            <w:pPr>
              <w:jc w:val="both"/>
              <w:rPr>
                <w:rFonts w:ascii="Arial" w:hAnsi="Arial" w:cs="Arial"/>
                <w:b/>
                <w:bCs/>
                <w:color w:val="FF0000"/>
              </w:rPr>
            </w:pPr>
          </w:p>
        </w:tc>
        <w:tc>
          <w:tcPr>
            <w:tcW w:w="8448" w:type="dxa"/>
          </w:tcPr>
          <w:p w14:paraId="46B1190F" w14:textId="7EEA3CF8" w:rsidR="00720DE2" w:rsidRPr="00720DE2" w:rsidRDefault="000D3704" w:rsidP="00720DE2">
            <w:pPr>
              <w:jc w:val="both"/>
              <w:rPr>
                <w:rFonts w:ascii="Arial" w:hAnsi="Arial" w:cs="Arial"/>
                <w:iCs/>
                <w:lang w:val="en-IE"/>
              </w:rPr>
            </w:pPr>
            <w:r w:rsidRPr="00594E8D">
              <w:rPr>
                <w:rFonts w:ascii="Arial" w:hAnsi="Arial" w:cs="Arial"/>
                <w:iCs/>
              </w:rPr>
              <w:t xml:space="preserve">To play a key role in </w:t>
            </w:r>
            <w:r w:rsidRPr="006A25C7">
              <w:rPr>
                <w:rFonts w:ascii="Arial" w:hAnsi="Arial" w:cs="Arial"/>
                <w:iCs/>
              </w:rPr>
              <w:t xml:space="preserve">supporting the </w:t>
            </w:r>
            <w:r>
              <w:rPr>
                <w:rFonts w:ascii="Arial" w:hAnsi="Arial" w:cs="Arial"/>
                <w:iCs/>
              </w:rPr>
              <w:t xml:space="preserve">Financial </w:t>
            </w:r>
            <w:r w:rsidRPr="006A25C7">
              <w:rPr>
                <w:rFonts w:ascii="Arial" w:hAnsi="Arial" w:cs="Arial"/>
                <w:iCs/>
              </w:rPr>
              <w:t xml:space="preserve">Planning &amp; </w:t>
            </w:r>
            <w:r>
              <w:rPr>
                <w:rFonts w:ascii="Arial" w:hAnsi="Arial" w:cs="Arial"/>
                <w:iCs/>
              </w:rPr>
              <w:t>Analysis</w:t>
            </w:r>
            <w:r w:rsidRPr="006A25C7">
              <w:rPr>
                <w:rFonts w:ascii="Arial" w:hAnsi="Arial" w:cs="Arial"/>
                <w:iCs/>
              </w:rPr>
              <w:t xml:space="preserve"> Department in month end management reporting, forecasting, the Annual Estimates process, National Service Plan and Annual Budgeting cycle</w:t>
            </w:r>
            <w:r>
              <w:rPr>
                <w:rFonts w:ascii="Arial" w:hAnsi="Arial" w:cs="Arial"/>
                <w:iCs/>
              </w:rPr>
              <w:t xml:space="preserve"> </w:t>
            </w:r>
            <w:r w:rsidRPr="008B2604">
              <w:rPr>
                <w:rFonts w:ascii="Arial" w:hAnsi="Arial" w:cs="Arial"/>
                <w:iCs/>
              </w:rPr>
              <w:t>and by fostering compliance with financial processes, procedures and controls</w:t>
            </w:r>
            <w:r w:rsidR="00720DE2">
              <w:rPr>
                <w:rFonts w:ascii="Arial" w:hAnsi="Arial" w:cs="Arial"/>
                <w:iCs/>
              </w:rPr>
              <w:t xml:space="preserve">. </w:t>
            </w:r>
            <w:r w:rsidR="00720DE2" w:rsidRPr="00720DE2">
              <w:rPr>
                <w:rFonts w:ascii="Arial" w:hAnsi="Arial" w:cs="Arial"/>
                <w:iCs/>
                <w:lang w:val="en-IE"/>
              </w:rPr>
              <w:t>The role operates in a dynamic, fast-paced environment requiring the post holder to respond to competing priorities, deliver high-quality outputs within tight and often shifting deadlines, and adapt quickly to changing organisational and financial requirements.</w:t>
            </w:r>
          </w:p>
          <w:p w14:paraId="3FB9D1E7" w14:textId="46BD7927" w:rsidR="00720DE2" w:rsidRPr="00F35BA6" w:rsidRDefault="00720DE2" w:rsidP="000D3704">
            <w:pPr>
              <w:jc w:val="both"/>
              <w:rPr>
                <w:rFonts w:ascii="Arial" w:hAnsi="Arial" w:cs="Arial"/>
                <w:iCs/>
              </w:rPr>
            </w:pPr>
          </w:p>
        </w:tc>
      </w:tr>
      <w:tr w:rsidR="000D3704" w:rsidRPr="00E766A5" w14:paraId="4A126B48" w14:textId="77777777" w:rsidTr="00936388">
        <w:tc>
          <w:tcPr>
            <w:tcW w:w="2172" w:type="dxa"/>
          </w:tcPr>
          <w:p w14:paraId="2CBA69DE" w14:textId="77777777" w:rsidR="000D3704" w:rsidRPr="000B2245" w:rsidRDefault="000D3704" w:rsidP="000D3704">
            <w:pPr>
              <w:jc w:val="both"/>
              <w:rPr>
                <w:rFonts w:ascii="Arial" w:hAnsi="Arial" w:cs="Arial"/>
                <w:b/>
                <w:bCs/>
                <w:color w:val="000000"/>
              </w:rPr>
            </w:pPr>
            <w:r w:rsidRPr="000B2245">
              <w:rPr>
                <w:rFonts w:ascii="Arial" w:hAnsi="Arial" w:cs="Arial"/>
                <w:b/>
                <w:bCs/>
                <w:color w:val="000000"/>
              </w:rPr>
              <w:t>Principal Duties and Responsibilities</w:t>
            </w:r>
          </w:p>
          <w:p w14:paraId="067C382D" w14:textId="77777777" w:rsidR="000D3704" w:rsidRPr="000B2245" w:rsidRDefault="000D3704" w:rsidP="000D3704">
            <w:pPr>
              <w:jc w:val="both"/>
              <w:rPr>
                <w:rFonts w:ascii="Arial" w:hAnsi="Arial" w:cs="Arial"/>
                <w:b/>
                <w:bCs/>
                <w:color w:val="000000"/>
              </w:rPr>
            </w:pPr>
          </w:p>
        </w:tc>
        <w:tc>
          <w:tcPr>
            <w:tcW w:w="8448" w:type="dxa"/>
          </w:tcPr>
          <w:p w14:paraId="6683D79C" w14:textId="2728D5ED" w:rsidR="000D3704" w:rsidRDefault="000D3704" w:rsidP="000D3704">
            <w:pPr>
              <w:jc w:val="both"/>
              <w:rPr>
                <w:rFonts w:ascii="Arial" w:hAnsi="Arial" w:cs="Arial"/>
                <w:iCs/>
              </w:rPr>
            </w:pPr>
            <w:r w:rsidRPr="00682F03">
              <w:rPr>
                <w:rFonts w:ascii="Arial" w:hAnsi="Arial" w:cs="Arial"/>
                <w:iCs/>
              </w:rPr>
              <w:t>The position of Grade VII</w:t>
            </w:r>
            <w:r w:rsidR="00745BA9">
              <w:rPr>
                <w:rFonts w:ascii="Arial" w:hAnsi="Arial" w:cs="Arial"/>
                <w:iCs/>
              </w:rPr>
              <w:t xml:space="preserve">, </w:t>
            </w:r>
            <w:r>
              <w:rPr>
                <w:rFonts w:ascii="Arial" w:hAnsi="Arial" w:cs="Arial"/>
                <w:iCs/>
              </w:rPr>
              <w:t>Financial Analyst</w:t>
            </w:r>
            <w:r w:rsidRPr="00682F03">
              <w:rPr>
                <w:rFonts w:ascii="Arial" w:hAnsi="Arial" w:cs="Arial"/>
                <w:iCs/>
              </w:rPr>
              <w:t xml:space="preserve"> encompasses both managerial and administrative responsibilities which include the following:</w:t>
            </w:r>
          </w:p>
          <w:p w14:paraId="6AF35D87" w14:textId="77777777" w:rsidR="000D3704" w:rsidRDefault="000D3704" w:rsidP="000D3704">
            <w:pPr>
              <w:jc w:val="both"/>
              <w:rPr>
                <w:rFonts w:ascii="Arial" w:hAnsi="Arial" w:cs="Arial"/>
                <w:iCs/>
              </w:rPr>
            </w:pPr>
          </w:p>
          <w:p w14:paraId="1557E66D" w14:textId="064E3E82" w:rsidR="000D3704" w:rsidRPr="00B66CB9" w:rsidRDefault="00D80FBE" w:rsidP="000D3704">
            <w:pPr>
              <w:jc w:val="both"/>
              <w:rPr>
                <w:rFonts w:ascii="Arial" w:hAnsi="Arial" w:cs="Arial"/>
                <w:b/>
                <w:iCs/>
              </w:rPr>
            </w:pPr>
            <w:r>
              <w:rPr>
                <w:rFonts w:ascii="Arial" w:hAnsi="Arial" w:cs="Arial"/>
                <w:b/>
                <w:iCs/>
              </w:rPr>
              <w:t>Financial Management, Reporting &amp; Analysis</w:t>
            </w:r>
          </w:p>
          <w:p w14:paraId="1F031B4B" w14:textId="7C72A62C"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 xml:space="preserve">Assist in the preparation of Annual Service Plans, Estimates, budgets, and rolling forecasts </w:t>
            </w:r>
          </w:p>
          <w:p w14:paraId="553ADF1E" w14:textId="7EC2A359"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 xml:space="preserve">Contribute to the monthly management accounting and performance reporting processes </w:t>
            </w:r>
          </w:p>
          <w:p w14:paraId="4E8E57B1" w14:textId="2F02EC87"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 xml:space="preserve">Prepare timely and accurate financial and management reports </w:t>
            </w:r>
          </w:p>
          <w:p w14:paraId="45C6FA51" w14:textId="5D8D765E"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 xml:space="preserve">Analyse financial data and trends, providing clear commentary and insights </w:t>
            </w:r>
          </w:p>
          <w:p w14:paraId="7D7DC72B" w14:textId="03AC2702"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 xml:space="preserve">Undertake variance analysis and support the identification and implementation of corrective actions </w:t>
            </w:r>
          </w:p>
          <w:p w14:paraId="5D4EC357" w14:textId="346F2872" w:rsid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Ensure data accuracy, integrity, and consistency across reporting systems</w:t>
            </w:r>
          </w:p>
          <w:p w14:paraId="0A8ABD31" w14:textId="00701BC7"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 xml:space="preserve">Support service managers by providing financial analysis to inform planning and decision-making </w:t>
            </w:r>
          </w:p>
          <w:p w14:paraId="03894732" w14:textId="77777777" w:rsidR="00200CD5" w:rsidRPr="00200CD5" w:rsidRDefault="00200CD5" w:rsidP="00D80FBE">
            <w:pPr>
              <w:pStyle w:val="ListParagraph"/>
              <w:numPr>
                <w:ilvl w:val="0"/>
                <w:numId w:val="12"/>
              </w:numPr>
              <w:spacing w:after="40"/>
              <w:jc w:val="both"/>
              <w:rPr>
                <w:rFonts w:ascii="Arial" w:hAnsi="Arial" w:cs="Arial"/>
                <w:iCs/>
                <w:color w:val="000000"/>
                <w:lang w:val="en-IE"/>
              </w:rPr>
            </w:pPr>
            <w:r w:rsidRPr="00650D0A">
              <w:rPr>
                <w:rFonts w:ascii="Arial" w:hAnsi="Arial" w:cs="Arial"/>
                <w:lang w:val="en-US"/>
              </w:rPr>
              <w:t xml:space="preserve">Preparation of structured comprehensive written reports that enable communication of financial information to a wider audience.  </w:t>
            </w:r>
          </w:p>
          <w:p w14:paraId="2011B525" w14:textId="770485AD"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 xml:space="preserve">Coordinate financial information requirements across services </w:t>
            </w:r>
          </w:p>
          <w:p w14:paraId="625EFF04" w14:textId="08E3AB85" w:rsidR="00D80FBE" w:rsidRPr="00D80FBE" w:rsidRDefault="00D80FBE" w:rsidP="00D80FBE">
            <w:pPr>
              <w:pStyle w:val="ListParagraph"/>
              <w:numPr>
                <w:ilvl w:val="0"/>
                <w:numId w:val="12"/>
              </w:numPr>
              <w:spacing w:after="40"/>
              <w:jc w:val="both"/>
              <w:rPr>
                <w:rFonts w:ascii="Arial" w:hAnsi="Arial" w:cs="Arial"/>
                <w:iCs/>
                <w:color w:val="000000"/>
                <w:lang w:val="en-IE"/>
              </w:rPr>
            </w:pPr>
            <w:r w:rsidRPr="00D80FBE">
              <w:rPr>
                <w:rFonts w:ascii="Arial" w:hAnsi="Arial" w:cs="Arial"/>
                <w:iCs/>
                <w:color w:val="000000"/>
                <w:lang w:val="en-IE"/>
              </w:rPr>
              <w:t>Contribute to ad hoc financial reviews, projects, and service initiatives</w:t>
            </w:r>
          </w:p>
          <w:p w14:paraId="314B3CFE" w14:textId="77777777" w:rsidR="00D80FBE" w:rsidRDefault="00D80FBE" w:rsidP="00D80FBE">
            <w:pPr>
              <w:spacing w:after="40"/>
              <w:jc w:val="both"/>
              <w:rPr>
                <w:rFonts w:ascii="Arial" w:hAnsi="Arial" w:cs="Arial"/>
                <w:iCs/>
                <w:color w:val="000000"/>
                <w:lang w:val="en-IE"/>
              </w:rPr>
            </w:pPr>
          </w:p>
          <w:p w14:paraId="1AAB7AA1" w14:textId="70D060A9" w:rsidR="00D80FBE" w:rsidRPr="00B66CB9" w:rsidRDefault="00D80FBE" w:rsidP="00D80FBE">
            <w:pPr>
              <w:jc w:val="both"/>
              <w:rPr>
                <w:rFonts w:ascii="Arial" w:hAnsi="Arial" w:cs="Arial"/>
                <w:b/>
                <w:iCs/>
              </w:rPr>
            </w:pPr>
            <w:r>
              <w:rPr>
                <w:rFonts w:ascii="Arial" w:hAnsi="Arial" w:cs="Arial"/>
                <w:b/>
                <w:iCs/>
              </w:rPr>
              <w:t>Process Improvement &amp; Systems Development</w:t>
            </w:r>
          </w:p>
          <w:p w14:paraId="39CD7016" w14:textId="5BA62E3B"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Identify opportunities to improve financial reporting and administrative processes </w:t>
            </w:r>
          </w:p>
          <w:p w14:paraId="1951CB45" w14:textId="7DFBBD02"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Participate in the development of automated reporting tools and system enhancements </w:t>
            </w:r>
          </w:p>
          <w:p w14:paraId="71EFD048" w14:textId="43EC53E0"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Contribute to continuous improvement initiatives aligned with HSE best practice</w:t>
            </w:r>
          </w:p>
          <w:p w14:paraId="0AADD61F" w14:textId="77777777" w:rsidR="00D80FBE" w:rsidRDefault="00D80FBE" w:rsidP="00D80FBE">
            <w:pPr>
              <w:spacing w:after="40"/>
              <w:jc w:val="both"/>
              <w:rPr>
                <w:rFonts w:ascii="Arial" w:hAnsi="Arial" w:cs="Arial"/>
                <w:iCs/>
                <w:color w:val="000000"/>
                <w:lang w:val="en-IE"/>
              </w:rPr>
            </w:pPr>
          </w:p>
          <w:p w14:paraId="4B337882" w14:textId="5BA87B08" w:rsidR="00BE7886" w:rsidRPr="00BE7886" w:rsidRDefault="00BE7886" w:rsidP="00BE7886">
            <w:pPr>
              <w:jc w:val="both"/>
              <w:rPr>
                <w:rFonts w:ascii="Arial" w:hAnsi="Arial" w:cs="Arial"/>
                <w:b/>
                <w:iCs/>
                <w:lang w:val="en-IE"/>
              </w:rPr>
            </w:pPr>
            <w:r w:rsidRPr="00BE7886">
              <w:rPr>
                <w:rFonts w:ascii="Arial" w:hAnsi="Arial" w:cs="Arial"/>
                <w:b/>
                <w:iCs/>
                <w:lang w:val="en-IE"/>
              </w:rPr>
              <w:t>Governance</w:t>
            </w:r>
            <w:r w:rsidR="000621DD">
              <w:rPr>
                <w:rFonts w:ascii="Arial" w:hAnsi="Arial" w:cs="Arial"/>
                <w:b/>
                <w:iCs/>
                <w:lang w:val="en-IE"/>
              </w:rPr>
              <w:t xml:space="preserve"> &amp;</w:t>
            </w:r>
            <w:r w:rsidRPr="00BE7886">
              <w:rPr>
                <w:rFonts w:ascii="Arial" w:hAnsi="Arial" w:cs="Arial"/>
                <w:b/>
                <w:iCs/>
                <w:lang w:val="en-IE"/>
              </w:rPr>
              <w:t xml:space="preserve"> Compliance</w:t>
            </w:r>
          </w:p>
          <w:p w14:paraId="2BA4EE00" w14:textId="2674A0B1"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Ensure compliance with HSE Financial Regulations, policies, and procedures </w:t>
            </w:r>
          </w:p>
          <w:p w14:paraId="714B457F" w14:textId="48D8EBC1"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Support monitoring of compliance with national and EU legislative requirements </w:t>
            </w:r>
          </w:p>
          <w:p w14:paraId="6FB60E9F" w14:textId="49B3426B"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Contribute to the development and implementation of financial policies and procedures </w:t>
            </w:r>
          </w:p>
          <w:p w14:paraId="365BE2C6" w14:textId="658E96AD" w:rsid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Maintain appropriate documentation and audit trails for all work undertaken</w:t>
            </w:r>
          </w:p>
          <w:p w14:paraId="0FB53BFC" w14:textId="77777777" w:rsidR="00BE7886" w:rsidRDefault="00BE7886" w:rsidP="00BE7886">
            <w:pPr>
              <w:spacing w:after="40"/>
              <w:jc w:val="both"/>
              <w:rPr>
                <w:rFonts w:ascii="Arial" w:hAnsi="Arial" w:cs="Arial"/>
                <w:iCs/>
                <w:color w:val="000000"/>
                <w:lang w:val="en-IE"/>
              </w:rPr>
            </w:pPr>
          </w:p>
          <w:p w14:paraId="36CAD9CF" w14:textId="591EF959" w:rsidR="00BE7886" w:rsidRPr="00BE7886" w:rsidRDefault="00BE7886" w:rsidP="00BE7886">
            <w:pPr>
              <w:jc w:val="both"/>
              <w:rPr>
                <w:rFonts w:ascii="Arial" w:hAnsi="Arial" w:cs="Arial"/>
                <w:b/>
                <w:iCs/>
                <w:lang w:val="en-IE"/>
              </w:rPr>
            </w:pPr>
            <w:r>
              <w:rPr>
                <w:rFonts w:ascii="Arial" w:hAnsi="Arial" w:cs="Arial"/>
                <w:b/>
                <w:iCs/>
                <w:lang w:val="en-IE"/>
              </w:rPr>
              <w:t>Stakeholder Engagement</w:t>
            </w:r>
          </w:p>
          <w:p w14:paraId="479183C1" w14:textId="1861A838"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Liaise with internal stakeholders including service managers and senior management </w:t>
            </w:r>
          </w:p>
          <w:p w14:paraId="34786917" w14:textId="6B6C23C5"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Engage with external stakeholders, including Government Departments as required </w:t>
            </w:r>
          </w:p>
          <w:p w14:paraId="0A64795E" w14:textId="5344CAC5"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 xml:space="preserve">Represent the Finance function at meetings, working groups, and committees </w:t>
            </w:r>
          </w:p>
          <w:p w14:paraId="4B90AEBD" w14:textId="426ED96F" w:rsidR="00BE7886" w:rsidRPr="00BE7886" w:rsidRDefault="00BE7886" w:rsidP="00BE7886">
            <w:pPr>
              <w:pStyle w:val="ListParagraph"/>
              <w:numPr>
                <w:ilvl w:val="0"/>
                <w:numId w:val="12"/>
              </w:numPr>
              <w:spacing w:after="40"/>
              <w:jc w:val="both"/>
              <w:rPr>
                <w:rFonts w:ascii="Arial" w:hAnsi="Arial" w:cs="Arial"/>
                <w:iCs/>
                <w:color w:val="000000"/>
                <w:lang w:val="en-IE"/>
              </w:rPr>
            </w:pPr>
            <w:r w:rsidRPr="00BE7886">
              <w:rPr>
                <w:rFonts w:ascii="Arial" w:hAnsi="Arial" w:cs="Arial"/>
                <w:iCs/>
                <w:color w:val="000000"/>
                <w:lang w:val="en-IE"/>
              </w:rPr>
              <w:t>Maintain effective relationships to support delivery of organisational objectives</w:t>
            </w:r>
          </w:p>
          <w:p w14:paraId="52E26A40" w14:textId="77777777" w:rsidR="00BE7886" w:rsidRPr="00BE7886" w:rsidRDefault="00BE7886" w:rsidP="00BE7886">
            <w:pPr>
              <w:spacing w:after="40"/>
              <w:jc w:val="both"/>
              <w:rPr>
                <w:rFonts w:ascii="Arial" w:hAnsi="Arial" w:cs="Arial"/>
                <w:iCs/>
                <w:color w:val="000000"/>
                <w:lang w:val="en-IE"/>
              </w:rPr>
            </w:pPr>
          </w:p>
          <w:p w14:paraId="32CFBF93" w14:textId="05EE27F7" w:rsidR="000D3704" w:rsidRPr="00F73976" w:rsidRDefault="00BE7886" w:rsidP="000D3704">
            <w:pPr>
              <w:spacing w:line="276" w:lineRule="auto"/>
              <w:jc w:val="both"/>
              <w:rPr>
                <w:rFonts w:ascii="Arial" w:hAnsi="Arial" w:cs="Arial"/>
                <w:b/>
                <w:iCs/>
                <w:color w:val="000000"/>
              </w:rPr>
            </w:pPr>
            <w:r>
              <w:rPr>
                <w:rFonts w:ascii="Arial" w:hAnsi="Arial" w:cs="Arial"/>
                <w:b/>
                <w:iCs/>
                <w:color w:val="000000"/>
              </w:rPr>
              <w:t>Human Resources &amp; Leadership</w:t>
            </w:r>
          </w:p>
          <w:p w14:paraId="462D8B16" w14:textId="5E22D4CC" w:rsidR="00BE7886" w:rsidRPr="00BE7886" w:rsidRDefault="00BE7886" w:rsidP="00BE7886">
            <w:pPr>
              <w:numPr>
                <w:ilvl w:val="0"/>
                <w:numId w:val="12"/>
              </w:numPr>
              <w:jc w:val="both"/>
              <w:rPr>
                <w:rFonts w:ascii="Arial" w:hAnsi="Arial" w:cs="Arial"/>
                <w:iCs/>
                <w:lang w:val="en-IE"/>
              </w:rPr>
            </w:pPr>
            <w:r w:rsidRPr="00BE7886">
              <w:rPr>
                <w:rFonts w:ascii="Arial" w:hAnsi="Arial" w:cs="Arial"/>
                <w:iCs/>
                <w:lang w:val="en-IE"/>
              </w:rPr>
              <w:t xml:space="preserve">Supervise and support assigned staff, ensuring delivery of high-quality outputs </w:t>
            </w:r>
          </w:p>
          <w:p w14:paraId="5C3DA5F4" w14:textId="2B563B83" w:rsidR="00BE7886" w:rsidRPr="00BE7886" w:rsidRDefault="00BE7886" w:rsidP="00BE7886">
            <w:pPr>
              <w:numPr>
                <w:ilvl w:val="0"/>
                <w:numId w:val="12"/>
              </w:numPr>
              <w:jc w:val="both"/>
              <w:rPr>
                <w:rFonts w:ascii="Arial" w:hAnsi="Arial" w:cs="Arial"/>
                <w:iCs/>
                <w:lang w:val="en-IE"/>
              </w:rPr>
            </w:pPr>
            <w:r w:rsidRPr="00BE7886">
              <w:rPr>
                <w:rFonts w:ascii="Arial" w:hAnsi="Arial" w:cs="Arial"/>
                <w:iCs/>
                <w:lang w:val="en-IE"/>
              </w:rPr>
              <w:t xml:space="preserve">Manage workloads and ensure deadlines and service levels are maintained </w:t>
            </w:r>
          </w:p>
          <w:p w14:paraId="44146F1C" w14:textId="53BBFE4A" w:rsidR="00BE7886" w:rsidRPr="00BE7886" w:rsidRDefault="00BE7886" w:rsidP="00BE7886">
            <w:pPr>
              <w:numPr>
                <w:ilvl w:val="0"/>
                <w:numId w:val="12"/>
              </w:numPr>
              <w:jc w:val="both"/>
              <w:rPr>
                <w:rFonts w:ascii="Arial" w:hAnsi="Arial" w:cs="Arial"/>
                <w:iCs/>
                <w:lang w:val="en-IE"/>
              </w:rPr>
            </w:pPr>
            <w:r w:rsidRPr="00BE7886">
              <w:rPr>
                <w:rFonts w:ascii="Arial" w:hAnsi="Arial" w:cs="Arial"/>
                <w:iCs/>
                <w:lang w:val="en-IE"/>
              </w:rPr>
              <w:t xml:space="preserve">Deputise for the Management Accountant as required </w:t>
            </w:r>
          </w:p>
          <w:p w14:paraId="5755A1CC" w14:textId="029C848D" w:rsidR="00BE7886" w:rsidRPr="00BE7886" w:rsidRDefault="00BE7886" w:rsidP="00BE7886">
            <w:pPr>
              <w:numPr>
                <w:ilvl w:val="0"/>
                <w:numId w:val="12"/>
              </w:numPr>
              <w:jc w:val="both"/>
              <w:rPr>
                <w:rFonts w:ascii="Arial" w:hAnsi="Arial" w:cs="Arial"/>
                <w:iCs/>
                <w:lang w:val="en-IE"/>
              </w:rPr>
            </w:pPr>
            <w:r w:rsidRPr="00BE7886">
              <w:rPr>
                <w:rFonts w:ascii="Arial" w:hAnsi="Arial" w:cs="Arial"/>
                <w:iCs/>
                <w:lang w:val="en-IE"/>
              </w:rPr>
              <w:t xml:space="preserve">Support performance management and staff development processes </w:t>
            </w:r>
          </w:p>
          <w:p w14:paraId="0B2D062D" w14:textId="05F3F90C" w:rsidR="00BE7886" w:rsidRPr="00BE7886" w:rsidRDefault="00BE7886" w:rsidP="00BE7886">
            <w:pPr>
              <w:numPr>
                <w:ilvl w:val="0"/>
                <w:numId w:val="12"/>
              </w:numPr>
              <w:jc w:val="both"/>
              <w:rPr>
                <w:rFonts w:ascii="Arial" w:hAnsi="Arial" w:cs="Arial"/>
                <w:iCs/>
                <w:lang w:val="en-IE"/>
              </w:rPr>
            </w:pPr>
            <w:r w:rsidRPr="00BE7886">
              <w:rPr>
                <w:rFonts w:ascii="Arial" w:hAnsi="Arial" w:cs="Arial"/>
                <w:iCs/>
                <w:lang w:val="en-IE"/>
              </w:rPr>
              <w:t xml:space="preserve">Identify training and development needs and contribute to learning plans </w:t>
            </w:r>
          </w:p>
          <w:p w14:paraId="07F0C94E" w14:textId="77777777" w:rsidR="00BE7886" w:rsidRDefault="00BE7886" w:rsidP="00BE7886">
            <w:pPr>
              <w:numPr>
                <w:ilvl w:val="0"/>
                <w:numId w:val="12"/>
              </w:numPr>
              <w:jc w:val="both"/>
              <w:rPr>
                <w:rFonts w:ascii="Arial" w:hAnsi="Arial" w:cs="Arial"/>
                <w:iCs/>
                <w:lang w:val="en-IE"/>
              </w:rPr>
            </w:pPr>
            <w:r w:rsidRPr="00BE7886">
              <w:rPr>
                <w:rFonts w:ascii="Arial" w:hAnsi="Arial" w:cs="Arial"/>
                <w:iCs/>
                <w:lang w:val="en-IE"/>
              </w:rPr>
              <w:t>Foster a positive and collaborative team culture</w:t>
            </w:r>
          </w:p>
          <w:p w14:paraId="4FA52C06" w14:textId="20E64F81" w:rsidR="00BE7886" w:rsidRPr="00BE7886" w:rsidRDefault="00BE7886" w:rsidP="00BE7886">
            <w:pPr>
              <w:numPr>
                <w:ilvl w:val="0"/>
                <w:numId w:val="12"/>
              </w:numPr>
              <w:jc w:val="both"/>
              <w:rPr>
                <w:rFonts w:ascii="Arial" w:hAnsi="Arial" w:cs="Arial"/>
                <w:iCs/>
                <w:lang w:val="en-IE"/>
              </w:rPr>
            </w:pPr>
            <w:r w:rsidRPr="00BE7886">
              <w:rPr>
                <w:rFonts w:ascii="Arial" w:hAnsi="Arial" w:cs="Arial"/>
                <w:iCs/>
                <w:lang w:val="en-IE"/>
              </w:rPr>
              <w:t>Support staff wellbeing and engagement</w:t>
            </w:r>
          </w:p>
          <w:p w14:paraId="6F8C0EA4" w14:textId="77777777" w:rsidR="00BE7886" w:rsidRPr="00BE7886" w:rsidRDefault="00BE7886" w:rsidP="00BE7886">
            <w:pPr>
              <w:ind w:left="360"/>
              <w:jc w:val="both"/>
              <w:rPr>
                <w:rFonts w:ascii="Arial" w:hAnsi="Arial" w:cs="Arial"/>
                <w:iCs/>
                <w:lang w:val="en-IE"/>
              </w:rPr>
            </w:pPr>
          </w:p>
          <w:p w14:paraId="2AB333D3" w14:textId="77777777" w:rsidR="000D3704" w:rsidRDefault="000D3704" w:rsidP="000D3704">
            <w:pPr>
              <w:jc w:val="both"/>
              <w:rPr>
                <w:rFonts w:ascii="Arial" w:hAnsi="Arial" w:cs="Arial"/>
                <w:b/>
                <w:iCs/>
                <w:lang w:val="en-IE" w:eastAsia="en-US"/>
              </w:rPr>
            </w:pPr>
            <w:r>
              <w:rPr>
                <w:rFonts w:ascii="Arial" w:hAnsi="Arial" w:cs="Arial"/>
                <w:b/>
                <w:iCs/>
              </w:rPr>
              <w:t>Change Management</w:t>
            </w:r>
          </w:p>
          <w:p w14:paraId="37D7DE13" w14:textId="77777777" w:rsidR="000D3704" w:rsidRDefault="000D3704" w:rsidP="000D3704">
            <w:pPr>
              <w:numPr>
                <w:ilvl w:val="0"/>
                <w:numId w:val="12"/>
              </w:numPr>
              <w:jc w:val="both"/>
              <w:rPr>
                <w:rFonts w:ascii="Arial" w:hAnsi="Arial" w:cs="Arial"/>
                <w:iCs/>
              </w:rPr>
            </w:pPr>
            <w:r>
              <w:rPr>
                <w:rFonts w:ascii="Arial" w:hAnsi="Arial" w:cs="Arial"/>
                <w:iCs/>
              </w:rPr>
              <w:t>Promote and participate in the implementation of change</w:t>
            </w:r>
          </w:p>
          <w:p w14:paraId="6F6F501F" w14:textId="77777777" w:rsidR="000D3704" w:rsidRDefault="000D3704" w:rsidP="000D3704">
            <w:pPr>
              <w:numPr>
                <w:ilvl w:val="0"/>
                <w:numId w:val="12"/>
              </w:numPr>
              <w:jc w:val="both"/>
              <w:rPr>
                <w:rFonts w:ascii="Arial" w:hAnsi="Arial" w:cs="Arial"/>
                <w:iCs/>
              </w:rPr>
            </w:pPr>
            <w:r>
              <w:rPr>
                <w:rFonts w:ascii="Arial" w:hAnsi="Arial" w:cs="Arial"/>
                <w:iCs/>
              </w:rPr>
              <w:t>Proactively identify inequities / inefficiencies in service administration and implement solutions to improve service delivery, in line with legislation and benchmarking against best practice structures</w:t>
            </w:r>
          </w:p>
          <w:p w14:paraId="1C61B192" w14:textId="77777777" w:rsidR="000D3704" w:rsidRDefault="000D3704" w:rsidP="000D3704">
            <w:pPr>
              <w:numPr>
                <w:ilvl w:val="0"/>
                <w:numId w:val="12"/>
              </w:numPr>
              <w:jc w:val="both"/>
              <w:rPr>
                <w:rFonts w:ascii="Arial" w:hAnsi="Arial" w:cs="Arial"/>
                <w:iCs/>
              </w:rPr>
            </w:pPr>
            <w:r>
              <w:rPr>
                <w:rFonts w:ascii="Arial" w:hAnsi="Arial" w:cs="Arial"/>
                <w:iCs/>
              </w:rPr>
              <w:t>Embrace change and adapt local work practices accordingly by finding practical ways to make policies work, ensuring team knows how to action changes</w:t>
            </w:r>
          </w:p>
          <w:p w14:paraId="6AE5EEB3" w14:textId="77777777" w:rsidR="000D3704" w:rsidRDefault="000D3704" w:rsidP="000D3704">
            <w:pPr>
              <w:numPr>
                <w:ilvl w:val="0"/>
                <w:numId w:val="12"/>
              </w:numPr>
              <w:jc w:val="both"/>
              <w:rPr>
                <w:rFonts w:ascii="Arial" w:hAnsi="Arial" w:cs="Arial"/>
                <w:iCs/>
              </w:rPr>
            </w:pPr>
            <w:r>
              <w:rPr>
                <w:rFonts w:ascii="Arial" w:hAnsi="Arial" w:cs="Arial"/>
                <w:iCs/>
              </w:rPr>
              <w:t>Encourage and support staff through change process</w:t>
            </w:r>
          </w:p>
          <w:p w14:paraId="12033FDE" w14:textId="77777777" w:rsidR="000D3704" w:rsidRPr="008D7A16" w:rsidRDefault="000D3704" w:rsidP="000D3704">
            <w:pPr>
              <w:pStyle w:val="ListParagraph"/>
              <w:jc w:val="both"/>
              <w:rPr>
                <w:rFonts w:ascii="Arial" w:hAnsi="Arial" w:cs="Arial"/>
                <w:iCs/>
                <w:color w:val="000000"/>
              </w:rPr>
            </w:pPr>
          </w:p>
          <w:p w14:paraId="21B5DE6C" w14:textId="77777777" w:rsidR="000D3704" w:rsidRPr="002B390C" w:rsidRDefault="000D3704" w:rsidP="000D3704">
            <w:pPr>
              <w:jc w:val="both"/>
              <w:rPr>
                <w:rFonts w:ascii="Arial" w:hAnsi="Arial" w:cs="Arial"/>
                <w:b/>
                <w:iCs/>
                <w:lang w:val="en-IE" w:eastAsia="en-US"/>
              </w:rPr>
            </w:pPr>
            <w:r w:rsidRPr="002B390C">
              <w:rPr>
                <w:rFonts w:ascii="Arial" w:hAnsi="Arial" w:cs="Arial"/>
                <w:b/>
                <w:iCs/>
              </w:rPr>
              <w:t>St</w:t>
            </w:r>
            <w:r w:rsidRPr="006C2B90">
              <w:rPr>
                <w:rFonts w:ascii="Arial" w:hAnsi="Arial" w:cs="Arial"/>
                <w:b/>
                <w:iCs/>
              </w:rPr>
              <w:t>andards, Regulations, Policies, Procedures &amp; Legislation</w:t>
            </w:r>
          </w:p>
          <w:p w14:paraId="5922A69B" w14:textId="77777777" w:rsidR="000D3704" w:rsidRDefault="000D3704" w:rsidP="000D3704">
            <w:pPr>
              <w:numPr>
                <w:ilvl w:val="0"/>
                <w:numId w:val="12"/>
              </w:numPr>
              <w:jc w:val="both"/>
              <w:rPr>
                <w:rFonts w:ascii="Arial" w:hAnsi="Arial" w:cs="Arial"/>
                <w:iCs/>
              </w:rPr>
            </w:pPr>
            <w:r>
              <w:rPr>
                <w:rFonts w:ascii="Arial" w:hAnsi="Arial" w:cs="Arial"/>
                <w:iCs/>
              </w:rPr>
              <w:t>Contribute to the development of policies and procedures for own area</w:t>
            </w:r>
          </w:p>
          <w:p w14:paraId="215E6C31" w14:textId="77777777" w:rsidR="000D3704" w:rsidRDefault="000D3704" w:rsidP="000D3704">
            <w:pPr>
              <w:numPr>
                <w:ilvl w:val="0"/>
                <w:numId w:val="12"/>
              </w:numPr>
              <w:jc w:val="both"/>
              <w:rPr>
                <w:rFonts w:ascii="Arial" w:hAnsi="Arial" w:cs="Arial"/>
                <w:iCs/>
              </w:rPr>
            </w:pPr>
            <w:r>
              <w:rPr>
                <w:rFonts w:ascii="Arial" w:hAnsi="Arial" w:cs="Arial"/>
                <w:iCs/>
              </w:rPr>
              <w:t>Effectively discharge the day to day operations, including compliance with HSE Financial regulations and all HSE policies and procedures</w:t>
            </w:r>
          </w:p>
          <w:p w14:paraId="3E694C26" w14:textId="77777777" w:rsidR="000D3704" w:rsidRDefault="000D3704" w:rsidP="000D3704">
            <w:pPr>
              <w:numPr>
                <w:ilvl w:val="0"/>
                <w:numId w:val="12"/>
              </w:numPr>
              <w:jc w:val="both"/>
              <w:rPr>
                <w:rFonts w:ascii="Arial" w:hAnsi="Arial" w:cs="Arial"/>
                <w:iCs/>
              </w:rPr>
            </w:pPr>
            <w:r>
              <w:rPr>
                <w:rFonts w:ascii="Arial" w:hAnsi="Arial" w:cs="Arial"/>
                <w:iCs/>
              </w:rPr>
              <w:t>Assess and analyse compliance with National and EU legislative obligations, and national policies and procedures</w:t>
            </w:r>
          </w:p>
          <w:p w14:paraId="689B180E" w14:textId="77777777" w:rsidR="000D3704" w:rsidRDefault="000D3704" w:rsidP="000D3704">
            <w:pPr>
              <w:numPr>
                <w:ilvl w:val="0"/>
                <w:numId w:val="12"/>
              </w:numPr>
              <w:jc w:val="both"/>
              <w:rPr>
                <w:rFonts w:ascii="Arial" w:hAnsi="Arial" w:cs="Arial"/>
                <w:iCs/>
              </w:rPr>
            </w:pPr>
            <w:r>
              <w:rPr>
                <w:rFonts w:ascii="Arial" w:hAnsi="Arial" w:cs="Arial"/>
                <w:iCs/>
              </w:rPr>
              <w:t>Ensure accurate attention to detail and consistent adherence to procedures and current standards within area of responsibility</w:t>
            </w:r>
          </w:p>
          <w:p w14:paraId="20F6D184" w14:textId="77777777" w:rsidR="000D3704" w:rsidRDefault="000D3704" w:rsidP="000D3704">
            <w:pPr>
              <w:numPr>
                <w:ilvl w:val="0"/>
                <w:numId w:val="12"/>
              </w:numPr>
              <w:jc w:val="both"/>
              <w:rPr>
                <w:rFonts w:ascii="Arial" w:hAnsi="Arial" w:cs="Arial"/>
                <w:iCs/>
              </w:rPr>
            </w:pPr>
            <w:r>
              <w:rPr>
                <w:rFonts w:ascii="Arial" w:hAnsi="Arial" w:cs="Arial"/>
                <w:iCs/>
              </w:rPr>
              <w:t>Maintain own knowledge of relevant policies, procedures, guidelines and practices to perform the role effectively and to ensure standards are met by own team</w:t>
            </w:r>
          </w:p>
          <w:p w14:paraId="37D0752B" w14:textId="77777777" w:rsidR="000D3704" w:rsidRDefault="000D3704" w:rsidP="000D3704">
            <w:pPr>
              <w:numPr>
                <w:ilvl w:val="0"/>
                <w:numId w:val="12"/>
              </w:numPr>
              <w:jc w:val="both"/>
              <w:rPr>
                <w:rFonts w:ascii="Arial" w:hAnsi="Arial" w:cs="Arial"/>
                <w:iCs/>
              </w:rPr>
            </w:pPr>
            <w:r>
              <w:rPr>
                <w:rFonts w:ascii="Arial" w:hAnsi="Arial" w:cs="Arial"/>
                <w:iCs/>
              </w:rPr>
              <w:t>Maintain own knowledge of relevant regulations and legislation e.g. HSE Financial Regulations, Health &amp; Safety legislation, Employment legislation, FOI Acts etc.</w:t>
            </w:r>
          </w:p>
          <w:p w14:paraId="532BBFA6" w14:textId="77777777" w:rsidR="000D3704" w:rsidRDefault="000D3704" w:rsidP="000D3704">
            <w:pPr>
              <w:numPr>
                <w:ilvl w:val="0"/>
                <w:numId w:val="12"/>
              </w:numPr>
              <w:jc w:val="both"/>
              <w:rPr>
                <w:rFonts w:ascii="Arial" w:hAnsi="Arial" w:cs="Arial"/>
                <w:iCs/>
              </w:rPr>
            </w:pPr>
            <w:r>
              <w:rPr>
                <w:rFonts w:ascii="Arial" w:hAnsi="Arial" w:cs="Arial"/>
                <w:iCs/>
              </w:rPr>
              <w:t>Pursue continuous professional development in order to develop management expertise and professional knowledge</w:t>
            </w:r>
          </w:p>
          <w:p w14:paraId="506412A7" w14:textId="77777777" w:rsidR="000D3704" w:rsidRPr="00A37C78" w:rsidRDefault="000D3704" w:rsidP="000D3704">
            <w:pPr>
              <w:numPr>
                <w:ilvl w:val="0"/>
                <w:numId w:val="12"/>
              </w:numPr>
              <w:jc w:val="both"/>
              <w:rPr>
                <w:rFonts w:ascii="Arial" w:hAnsi="Arial" w:cs="Arial"/>
                <w:iCs/>
              </w:rPr>
            </w:pPr>
            <w:r w:rsidRPr="00A37C78">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r>
              <w:rPr>
                <w:rFonts w:ascii="Arial" w:hAnsi="Arial" w:cs="Arial"/>
                <w:iCs/>
              </w:rPr>
              <w:t xml:space="preserve"> as appropriate to the role</w:t>
            </w:r>
          </w:p>
          <w:p w14:paraId="2A2C7838" w14:textId="77777777" w:rsidR="000D3704" w:rsidRPr="00A37C78" w:rsidRDefault="000D3704" w:rsidP="000D3704">
            <w:pPr>
              <w:numPr>
                <w:ilvl w:val="0"/>
                <w:numId w:val="12"/>
              </w:numPr>
              <w:jc w:val="both"/>
              <w:rPr>
                <w:rFonts w:ascii="Arial" w:hAnsi="Arial" w:cs="Arial"/>
                <w:iCs/>
              </w:rPr>
            </w:pPr>
            <w:r w:rsidRPr="00A37C78">
              <w:rPr>
                <w:rFonts w:ascii="Arial" w:hAnsi="Arial" w:cs="Arial"/>
                <w:iCs/>
              </w:rPr>
              <w:t>Support, promote and actively participate in sustainable energy, water and waste initiatives to create a more sustainable, low carbon and efficient health service.</w:t>
            </w:r>
          </w:p>
          <w:p w14:paraId="070CD73C" w14:textId="77777777" w:rsidR="000D3704" w:rsidRPr="00944ADC" w:rsidRDefault="000D3704" w:rsidP="000D3704">
            <w:pPr>
              <w:ind w:left="360"/>
              <w:jc w:val="both"/>
              <w:rPr>
                <w:rFonts w:ascii="Arial" w:hAnsi="Arial" w:cs="Arial"/>
                <w:b/>
                <w:i/>
                <w:iCs/>
              </w:rPr>
            </w:pPr>
          </w:p>
          <w:p w14:paraId="18F43540" w14:textId="77777777" w:rsidR="000D3704" w:rsidRDefault="000D3704" w:rsidP="000D3704">
            <w:pPr>
              <w:jc w:val="both"/>
              <w:rPr>
                <w:rFonts w:ascii="Arial" w:hAnsi="Arial" w:cs="Arial"/>
                <w:b/>
                <w:i/>
                <w:iCs/>
              </w:rPr>
            </w:pPr>
          </w:p>
          <w:p w14:paraId="6BAB855B" w14:textId="77777777" w:rsidR="000D3704" w:rsidRDefault="000D3704" w:rsidP="000D3704">
            <w:pPr>
              <w:jc w:val="both"/>
              <w:rPr>
                <w:rFonts w:ascii="Arial" w:hAnsi="Arial" w:cs="Arial"/>
              </w:rPr>
            </w:pPr>
            <w:r>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Pr>
                <w:rFonts w:ascii="Arial" w:hAnsi="Arial" w:cs="Arial"/>
              </w:rPr>
              <w:t xml:space="preserve">  </w:t>
            </w:r>
          </w:p>
          <w:p w14:paraId="2E27DB3C" w14:textId="77777777" w:rsidR="000D3704" w:rsidRPr="008D7A16" w:rsidRDefault="000D3704" w:rsidP="000D3704">
            <w:pPr>
              <w:jc w:val="both"/>
              <w:rPr>
                <w:rFonts w:ascii="Arial" w:hAnsi="Arial" w:cs="Arial"/>
                <w:b/>
                <w:iCs/>
                <w:color w:val="FF0000"/>
                <w:lang w:val="en-IE"/>
              </w:rPr>
            </w:pPr>
          </w:p>
        </w:tc>
      </w:tr>
      <w:tr w:rsidR="000D3704" w:rsidRPr="00E766A5" w14:paraId="14B62C80" w14:textId="77777777" w:rsidTr="00936388">
        <w:tc>
          <w:tcPr>
            <w:tcW w:w="2172" w:type="dxa"/>
          </w:tcPr>
          <w:p w14:paraId="3FAA84DE" w14:textId="77777777" w:rsidR="000D3704" w:rsidRPr="00E766A5" w:rsidRDefault="000D3704" w:rsidP="000D3704">
            <w:pPr>
              <w:jc w:val="both"/>
              <w:rPr>
                <w:rFonts w:ascii="Arial" w:hAnsi="Arial" w:cs="Arial"/>
                <w:b/>
                <w:bCs/>
              </w:rPr>
            </w:pPr>
            <w:r w:rsidRPr="00E766A5">
              <w:rPr>
                <w:rFonts w:ascii="Arial" w:hAnsi="Arial" w:cs="Arial"/>
                <w:b/>
                <w:bCs/>
              </w:rPr>
              <w:t>Eligibility Criteria</w:t>
            </w:r>
          </w:p>
          <w:p w14:paraId="0BB81F14" w14:textId="77777777" w:rsidR="000D3704" w:rsidRPr="00E766A5" w:rsidRDefault="000D3704" w:rsidP="000D3704">
            <w:pPr>
              <w:jc w:val="both"/>
              <w:rPr>
                <w:rFonts w:ascii="Arial" w:hAnsi="Arial" w:cs="Arial"/>
                <w:b/>
                <w:bCs/>
              </w:rPr>
            </w:pPr>
            <w:r w:rsidRPr="00E766A5">
              <w:rPr>
                <w:rFonts w:ascii="Arial" w:hAnsi="Arial" w:cs="Arial"/>
                <w:b/>
                <w:bCs/>
              </w:rPr>
              <w:t>Qualifications and/ or experience</w:t>
            </w:r>
          </w:p>
          <w:p w14:paraId="318D015B" w14:textId="77777777" w:rsidR="000D3704" w:rsidRPr="00E766A5" w:rsidRDefault="000D3704" w:rsidP="000D3704">
            <w:pPr>
              <w:jc w:val="both"/>
              <w:rPr>
                <w:rFonts w:ascii="Arial" w:hAnsi="Arial" w:cs="Arial"/>
                <w:b/>
                <w:bCs/>
              </w:rPr>
            </w:pPr>
          </w:p>
        </w:tc>
        <w:tc>
          <w:tcPr>
            <w:tcW w:w="8448" w:type="dxa"/>
          </w:tcPr>
          <w:p w14:paraId="7FBDB191" w14:textId="77777777" w:rsidR="000621DD" w:rsidRPr="00936388" w:rsidRDefault="000621DD" w:rsidP="000621DD">
            <w:pPr>
              <w:rPr>
                <w:rFonts w:ascii="Arial" w:hAnsi="Arial" w:cs="Arial"/>
                <w:b/>
                <w:i/>
                <w:iCs/>
                <w:color w:val="000000"/>
                <w:lang w:val="en-IE" w:eastAsia="en-IE"/>
              </w:rPr>
            </w:pPr>
            <w:r w:rsidRPr="00936388">
              <w:rPr>
                <w:rFonts w:ascii="Arial" w:hAnsi="Arial" w:cs="Arial"/>
                <w:b/>
                <w:i/>
                <w:iCs/>
                <w:color w:val="000000"/>
                <w:lang w:val="en-IE" w:eastAsia="en-IE"/>
              </w:rPr>
              <w:t xml:space="preserve">This campaign is confined to staff who are currently employed by </w:t>
            </w:r>
            <w:r w:rsidRPr="00936388">
              <w:rPr>
                <w:rFonts w:ascii="Arial" w:hAnsi="Arial" w:cs="Arial"/>
                <w:b/>
                <w:bCs/>
                <w:i/>
                <w:iCs/>
                <w:color w:val="000000"/>
                <w:lang w:eastAsia="en-IE"/>
              </w:rPr>
              <w:t>the HSE, TUSLA, other statutory health agencies*, or a body which provides services on behalf of the HSE under Section 38 of the Health Act 2004</w:t>
            </w:r>
            <w:r w:rsidRPr="00936388">
              <w:rPr>
                <w:rFonts w:ascii="Arial" w:hAnsi="Arial" w:cs="Arial"/>
                <w:b/>
                <w:i/>
                <w:iCs/>
                <w:color w:val="000000"/>
                <w:lang w:val="en-IE" w:eastAsia="en-IE"/>
              </w:rPr>
              <w:t xml:space="preserve"> as per Workplace Relations Commission agreement -161867</w:t>
            </w:r>
          </w:p>
          <w:p w14:paraId="2252E21C" w14:textId="3DA1127E" w:rsidR="000D3704" w:rsidRPr="00936388" w:rsidRDefault="000D3704" w:rsidP="000D3704">
            <w:pPr>
              <w:jc w:val="both"/>
              <w:rPr>
                <w:rFonts w:ascii="Arial" w:hAnsi="Arial" w:cs="Arial"/>
                <w:b/>
                <w:bCs/>
                <w:iCs/>
              </w:rPr>
            </w:pPr>
          </w:p>
          <w:p w14:paraId="674F483C" w14:textId="6793052E" w:rsidR="00936388" w:rsidRPr="00936388" w:rsidRDefault="00936388" w:rsidP="000D3704">
            <w:pPr>
              <w:jc w:val="both"/>
              <w:rPr>
                <w:rFonts w:ascii="Arial" w:hAnsi="Arial" w:cs="Arial"/>
                <w:b/>
                <w:bCs/>
                <w:iCs/>
              </w:rPr>
            </w:pPr>
          </w:p>
          <w:p w14:paraId="6EB80830" w14:textId="77777777" w:rsidR="00936388" w:rsidRPr="00936388" w:rsidRDefault="00936388" w:rsidP="00936388">
            <w:pPr>
              <w:numPr>
                <w:ilvl w:val="0"/>
                <w:numId w:val="23"/>
              </w:numPr>
              <w:textAlignment w:val="center"/>
              <w:rPr>
                <w:lang w:val="en-IE" w:eastAsia="en-IE"/>
              </w:rPr>
            </w:pPr>
            <w:r w:rsidRPr="00936388">
              <w:rPr>
                <w:rFonts w:ascii="Arial" w:hAnsi="Arial" w:cs="Arial"/>
                <w:lang w:val="en-IE" w:eastAsia="en-IE"/>
              </w:rPr>
              <w:t>Eligible applicants will be those who on the closing date for the competition:</w:t>
            </w:r>
          </w:p>
          <w:p w14:paraId="251F0BC8" w14:textId="77777777" w:rsidR="00936388" w:rsidRPr="00936388" w:rsidRDefault="00936388" w:rsidP="00936388">
            <w:pPr>
              <w:rPr>
                <w:rFonts w:ascii="Arial" w:hAnsi="Arial" w:cs="Arial"/>
                <w:lang w:val="en-IE" w:eastAsia="en-IE"/>
              </w:rPr>
            </w:pPr>
            <w:r w:rsidRPr="00936388">
              <w:rPr>
                <w:rFonts w:ascii="Arial" w:hAnsi="Arial" w:cs="Arial"/>
                <w:lang w:val="en-IE" w:eastAsia="en-IE"/>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960"/>
              <w:gridCol w:w="7043"/>
            </w:tblGrid>
            <w:tr w:rsidR="00936388" w:rsidRPr="00936388" w14:paraId="4C3C6D65" w14:textId="77777777" w:rsidTr="00936388">
              <w:tc>
                <w:tcPr>
                  <w:tcW w:w="960" w:type="dxa"/>
                  <w:tcBorders>
                    <w:top w:val="nil"/>
                    <w:left w:val="nil"/>
                    <w:bottom w:val="nil"/>
                    <w:right w:val="nil"/>
                  </w:tcBorders>
                  <w:tcMar>
                    <w:top w:w="80" w:type="dxa"/>
                    <w:left w:w="80" w:type="dxa"/>
                    <w:bottom w:w="80" w:type="dxa"/>
                    <w:right w:w="80" w:type="dxa"/>
                  </w:tcMar>
                  <w:hideMark/>
                </w:tcPr>
                <w:p w14:paraId="3313B254" w14:textId="77777777" w:rsidR="00936388" w:rsidRPr="00936388" w:rsidRDefault="00936388" w:rsidP="00936388">
                  <w:pPr>
                    <w:rPr>
                      <w:rFonts w:ascii="Arial" w:hAnsi="Arial" w:cs="Arial"/>
                      <w:lang w:val="en-IE" w:eastAsia="en-IE"/>
                    </w:rPr>
                  </w:pPr>
                  <w:r w:rsidRPr="00936388">
                    <w:rPr>
                      <w:rFonts w:ascii="Arial" w:hAnsi="Arial" w:cs="Arial"/>
                      <w:lang w:val="en-IE" w:eastAsia="en-IE"/>
                    </w:rPr>
                    <w:t> </w:t>
                  </w:r>
                </w:p>
              </w:tc>
              <w:tc>
                <w:tcPr>
                  <w:tcW w:w="7043" w:type="dxa"/>
                  <w:tcBorders>
                    <w:top w:val="nil"/>
                    <w:left w:val="nil"/>
                    <w:bottom w:val="nil"/>
                    <w:right w:val="nil"/>
                  </w:tcBorders>
                  <w:tcMar>
                    <w:top w:w="80" w:type="dxa"/>
                    <w:left w:w="80" w:type="dxa"/>
                    <w:bottom w:w="80" w:type="dxa"/>
                    <w:right w:w="80" w:type="dxa"/>
                  </w:tcMar>
                  <w:hideMark/>
                </w:tcPr>
                <w:p w14:paraId="15ACFC9C" w14:textId="77777777" w:rsidR="00936388" w:rsidRPr="00936388" w:rsidRDefault="00936388" w:rsidP="00936388">
                  <w:pPr>
                    <w:rPr>
                      <w:rFonts w:ascii="Arial" w:hAnsi="Arial" w:cs="Arial"/>
                      <w:lang w:val="en-IE" w:eastAsia="en-IE"/>
                    </w:rPr>
                  </w:pPr>
                  <w:r w:rsidRPr="00936388">
                    <w:rPr>
                      <w:rFonts w:ascii="Arial" w:hAnsi="Arial" w:cs="Arial"/>
                      <w:lang w:val="en-IE" w:eastAsia="en-IE"/>
                    </w:rPr>
                    <w:t>Have satisfactory experience in an office under the HSE, TUSLA, other statutory health agencies, or a body which provides services on behalf of the HSE under Section 38 of the Health Act 2004 at a level not lower than that of Grade IV (or equivalent)</w:t>
                  </w:r>
                </w:p>
                <w:p w14:paraId="2863BA13" w14:textId="77777777" w:rsidR="00936388" w:rsidRPr="00936388" w:rsidRDefault="00936388" w:rsidP="00936388">
                  <w:pPr>
                    <w:rPr>
                      <w:rFonts w:ascii="Arial" w:hAnsi="Arial" w:cs="Arial"/>
                      <w:color w:val="000000"/>
                      <w:lang w:val="en-IE" w:eastAsia="en-IE"/>
                    </w:rPr>
                  </w:pPr>
                  <w:r w:rsidRPr="00936388">
                    <w:rPr>
                      <w:rFonts w:ascii="Arial" w:hAnsi="Arial" w:cs="Arial"/>
                      <w:color w:val="000000"/>
                      <w:lang w:val="en-IE" w:eastAsia="en-IE"/>
                    </w:rPr>
                    <w:t> </w:t>
                  </w:r>
                </w:p>
                <w:p w14:paraId="14E636BC" w14:textId="77777777" w:rsidR="00936388" w:rsidRPr="00936388" w:rsidRDefault="00936388" w:rsidP="00936388">
                  <w:pPr>
                    <w:jc w:val="center"/>
                    <w:rPr>
                      <w:rFonts w:ascii="Arial" w:hAnsi="Arial" w:cs="Arial"/>
                      <w:color w:val="000000"/>
                      <w:lang w:val="en-IE" w:eastAsia="en-IE"/>
                    </w:rPr>
                  </w:pPr>
                  <w:r w:rsidRPr="00936388">
                    <w:rPr>
                      <w:rFonts w:ascii="Arial" w:hAnsi="Arial" w:cs="Arial"/>
                      <w:color w:val="000000"/>
                      <w:lang w:val="en-IE" w:eastAsia="en-IE"/>
                    </w:rPr>
                    <w:t>and</w:t>
                  </w:r>
                </w:p>
                <w:p w14:paraId="5ECE76E1" w14:textId="77777777" w:rsidR="00936388" w:rsidRPr="00936388" w:rsidRDefault="00936388" w:rsidP="00936388">
                  <w:pPr>
                    <w:jc w:val="center"/>
                    <w:rPr>
                      <w:rFonts w:ascii="Arial" w:hAnsi="Arial" w:cs="Arial"/>
                      <w:lang w:val="en-IE" w:eastAsia="en-IE"/>
                    </w:rPr>
                  </w:pPr>
                  <w:r w:rsidRPr="00936388">
                    <w:rPr>
                      <w:rFonts w:ascii="Arial" w:hAnsi="Arial" w:cs="Arial"/>
                      <w:lang w:val="en-IE" w:eastAsia="en-IE"/>
                    </w:rPr>
                    <w:t> </w:t>
                  </w:r>
                </w:p>
                <w:p w14:paraId="31B37280" w14:textId="77777777" w:rsidR="00936388" w:rsidRPr="00936388" w:rsidRDefault="00936388" w:rsidP="00936388">
                  <w:pPr>
                    <w:rPr>
                      <w:rFonts w:ascii="Arial" w:hAnsi="Arial" w:cs="Arial"/>
                      <w:lang w:val="en-IE" w:eastAsia="en-IE"/>
                    </w:rPr>
                  </w:pPr>
                  <w:r w:rsidRPr="00936388">
                    <w:rPr>
                      <w:rFonts w:ascii="Arial" w:hAnsi="Arial" w:cs="Arial"/>
                      <w:lang w:val="en-IE" w:eastAsia="en-IE"/>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tc>
            </w:tr>
          </w:tbl>
          <w:p w14:paraId="453D8DD0" w14:textId="77777777" w:rsidR="00936388" w:rsidRPr="00936388" w:rsidRDefault="00936388" w:rsidP="00936388">
            <w:pPr>
              <w:ind w:left="1080"/>
              <w:rPr>
                <w:rFonts w:ascii="Arial" w:hAnsi="Arial" w:cs="Arial"/>
                <w:lang w:eastAsia="en-IE"/>
              </w:rPr>
            </w:pPr>
            <w:r w:rsidRPr="00936388">
              <w:rPr>
                <w:rFonts w:ascii="Arial" w:hAnsi="Arial" w:cs="Arial"/>
                <w:lang w:eastAsia="en-IE"/>
              </w:rPr>
              <w:t> </w:t>
            </w:r>
          </w:p>
          <w:p w14:paraId="65764166" w14:textId="77777777" w:rsidR="00936388" w:rsidRPr="00936388" w:rsidRDefault="00936388" w:rsidP="00936388">
            <w:pPr>
              <w:jc w:val="center"/>
              <w:rPr>
                <w:rFonts w:ascii="Arial" w:hAnsi="Arial" w:cs="Arial"/>
                <w:lang w:val="en-IE" w:eastAsia="en-IE"/>
              </w:rPr>
            </w:pPr>
            <w:r w:rsidRPr="00936388">
              <w:rPr>
                <w:rFonts w:ascii="Arial" w:hAnsi="Arial" w:cs="Arial"/>
                <w:lang w:val="en-IE" w:eastAsia="en-IE"/>
              </w:rPr>
              <w:t>and</w:t>
            </w:r>
          </w:p>
          <w:p w14:paraId="04B7C1EC" w14:textId="77777777" w:rsidR="00936388" w:rsidRPr="00936388" w:rsidRDefault="00936388" w:rsidP="00936388">
            <w:pPr>
              <w:rPr>
                <w:rFonts w:ascii="Arial" w:hAnsi="Arial" w:cs="Arial"/>
                <w:lang w:val="en-IE" w:eastAsia="en-IE"/>
              </w:rPr>
            </w:pPr>
            <w:r w:rsidRPr="00936388">
              <w:rPr>
                <w:rFonts w:ascii="Arial" w:hAnsi="Arial" w:cs="Arial"/>
                <w:lang w:val="en-IE" w:eastAsia="en-IE"/>
              </w:rPr>
              <w:t> </w:t>
            </w:r>
          </w:p>
          <w:p w14:paraId="18972260" w14:textId="6D8E37E0" w:rsidR="00936388" w:rsidRPr="00936388" w:rsidRDefault="00936388" w:rsidP="00936388">
            <w:pPr>
              <w:pStyle w:val="ListParagraph"/>
              <w:numPr>
                <w:ilvl w:val="0"/>
                <w:numId w:val="25"/>
              </w:numPr>
              <w:textAlignment w:val="center"/>
              <w:rPr>
                <w:lang w:val="en-IE" w:eastAsia="en-IE"/>
              </w:rPr>
            </w:pPr>
            <w:r w:rsidRPr="00936388">
              <w:rPr>
                <w:rFonts w:ascii="Arial" w:hAnsi="Arial" w:cs="Arial"/>
                <w:lang w:val="en-IE" w:eastAsia="en-IE"/>
              </w:rPr>
              <w:t xml:space="preserve">Candidates must possess the requisite knowledge and ability, including a high standard of suitability, for the proper discharge of the office. </w:t>
            </w:r>
          </w:p>
          <w:p w14:paraId="0E3A9852" w14:textId="77777777" w:rsidR="00936388" w:rsidRPr="00936388" w:rsidRDefault="00936388" w:rsidP="000D3704">
            <w:pPr>
              <w:jc w:val="both"/>
              <w:rPr>
                <w:rFonts w:ascii="Arial" w:hAnsi="Arial" w:cs="Arial"/>
                <w:b/>
                <w:bCs/>
                <w:iCs/>
              </w:rPr>
            </w:pPr>
          </w:p>
          <w:p w14:paraId="74CEF86B" w14:textId="77777777" w:rsidR="000621DD" w:rsidRPr="00936388" w:rsidRDefault="000621DD" w:rsidP="000D3704">
            <w:pPr>
              <w:jc w:val="both"/>
              <w:rPr>
                <w:rFonts w:ascii="Arial" w:hAnsi="Arial" w:cs="Arial"/>
              </w:rPr>
            </w:pPr>
          </w:p>
          <w:p w14:paraId="3856C395" w14:textId="77777777" w:rsidR="000D3704" w:rsidRPr="00936388" w:rsidRDefault="000D3704" w:rsidP="000D3704">
            <w:pPr>
              <w:jc w:val="both"/>
              <w:rPr>
                <w:rFonts w:ascii="Arial" w:hAnsi="Arial" w:cs="Arial"/>
                <w:b/>
              </w:rPr>
            </w:pPr>
            <w:r w:rsidRPr="00936388">
              <w:rPr>
                <w:rFonts w:ascii="Arial" w:hAnsi="Arial" w:cs="Arial"/>
                <w:b/>
              </w:rPr>
              <w:t>Health</w:t>
            </w:r>
          </w:p>
          <w:p w14:paraId="7399F023" w14:textId="77777777" w:rsidR="000D3704" w:rsidRPr="00936388" w:rsidRDefault="000D3704" w:rsidP="000D3704">
            <w:pPr>
              <w:jc w:val="both"/>
              <w:rPr>
                <w:rFonts w:ascii="Arial" w:hAnsi="Arial" w:cs="Arial"/>
              </w:rPr>
            </w:pPr>
            <w:r w:rsidRPr="00936388">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39E53B7" w14:textId="77777777" w:rsidR="000D3704" w:rsidRPr="00936388" w:rsidRDefault="000D3704" w:rsidP="000D3704">
            <w:pPr>
              <w:jc w:val="both"/>
              <w:rPr>
                <w:rFonts w:ascii="Arial" w:hAnsi="Arial" w:cs="Arial"/>
              </w:rPr>
            </w:pPr>
          </w:p>
          <w:p w14:paraId="1BFE8DFE" w14:textId="77777777" w:rsidR="000D3704" w:rsidRPr="00936388" w:rsidRDefault="000D3704" w:rsidP="000D3704">
            <w:pPr>
              <w:ind w:right="-766"/>
              <w:jc w:val="both"/>
              <w:rPr>
                <w:rFonts w:ascii="Arial" w:hAnsi="Arial" w:cs="Arial"/>
                <w:iCs/>
              </w:rPr>
            </w:pPr>
            <w:r w:rsidRPr="00936388">
              <w:rPr>
                <w:rFonts w:ascii="Arial" w:hAnsi="Arial" w:cs="Arial"/>
                <w:b/>
                <w:bCs/>
              </w:rPr>
              <w:t>Character</w:t>
            </w:r>
          </w:p>
          <w:p w14:paraId="0F99FC27" w14:textId="77777777" w:rsidR="000D3704" w:rsidRPr="00936388" w:rsidRDefault="000D3704" w:rsidP="000D3704">
            <w:pPr>
              <w:ind w:right="-766"/>
              <w:jc w:val="both"/>
              <w:rPr>
                <w:rFonts w:ascii="Arial" w:hAnsi="Arial" w:cs="Arial"/>
              </w:rPr>
            </w:pPr>
            <w:r w:rsidRPr="00936388">
              <w:rPr>
                <w:rFonts w:ascii="Arial" w:hAnsi="Arial" w:cs="Arial"/>
              </w:rPr>
              <w:t>Each candidate for and any person holding the office must be of good character.</w:t>
            </w:r>
          </w:p>
          <w:p w14:paraId="2982A9BB" w14:textId="77777777" w:rsidR="00C850FE" w:rsidRPr="00936388" w:rsidRDefault="00C850FE" w:rsidP="00CE337C">
            <w:pPr>
              <w:jc w:val="both"/>
              <w:rPr>
                <w:rFonts w:ascii="Arial" w:hAnsi="Arial" w:cs="Arial"/>
              </w:rPr>
            </w:pPr>
          </w:p>
        </w:tc>
      </w:tr>
      <w:tr w:rsidR="00745BA9" w:rsidRPr="00E766A5" w14:paraId="09F1DB93" w14:textId="77777777" w:rsidTr="00936388">
        <w:tc>
          <w:tcPr>
            <w:tcW w:w="2172" w:type="dxa"/>
          </w:tcPr>
          <w:p w14:paraId="0B876769" w14:textId="0C518FEA" w:rsidR="00745BA9" w:rsidRPr="00745BA9" w:rsidRDefault="00745BA9" w:rsidP="000D3704">
            <w:pPr>
              <w:jc w:val="both"/>
              <w:rPr>
                <w:rFonts w:ascii="Arial" w:hAnsi="Arial" w:cs="Arial"/>
                <w:b/>
                <w:bCs/>
              </w:rPr>
            </w:pPr>
            <w:r w:rsidRPr="00745BA9">
              <w:rPr>
                <w:rFonts w:ascii="Arial" w:hAnsi="Arial" w:cs="Arial"/>
                <w:b/>
                <w:bCs/>
              </w:rPr>
              <w:t>Post Specific Requirements</w:t>
            </w:r>
          </w:p>
        </w:tc>
        <w:tc>
          <w:tcPr>
            <w:tcW w:w="8448" w:type="dxa"/>
          </w:tcPr>
          <w:p w14:paraId="5881365A" w14:textId="5B939B56" w:rsidR="008A3AB4" w:rsidRPr="008A3AB4" w:rsidRDefault="008A3AB4" w:rsidP="008A3AB4">
            <w:pPr>
              <w:numPr>
                <w:ilvl w:val="0"/>
                <w:numId w:val="1"/>
              </w:numPr>
              <w:spacing w:before="120"/>
              <w:jc w:val="both"/>
              <w:rPr>
                <w:rFonts w:ascii="Arial" w:hAnsi="Arial" w:cs="Arial"/>
                <w:iCs/>
                <w:lang w:val="en-IE"/>
              </w:rPr>
            </w:pPr>
            <w:r>
              <w:rPr>
                <w:rFonts w:ascii="Arial" w:hAnsi="Arial" w:cs="Arial"/>
                <w:iCs/>
                <w:lang w:val="en-IE"/>
              </w:rPr>
              <w:t>S</w:t>
            </w:r>
            <w:r w:rsidR="00B825A0" w:rsidRPr="00B825A0">
              <w:rPr>
                <w:rFonts w:ascii="Arial" w:hAnsi="Arial" w:cs="Arial"/>
                <w:iCs/>
                <w:lang w:val="en-IE"/>
              </w:rPr>
              <w:t>ignificant</w:t>
            </w:r>
            <w:r>
              <w:rPr>
                <w:rFonts w:ascii="Arial" w:hAnsi="Arial" w:cs="Arial"/>
                <w:iCs/>
                <w:lang w:val="en-IE"/>
              </w:rPr>
              <w:t xml:space="preserve"> </w:t>
            </w:r>
            <w:r w:rsidRPr="008A3AB4">
              <w:rPr>
                <w:rFonts w:ascii="Arial" w:hAnsi="Arial" w:cs="Arial"/>
                <w:iCs/>
                <w:lang w:val="en-IE"/>
              </w:rPr>
              <w:t>experience in financial analysis and management reporting, including analysing and interpreting complex financial data and preparing high-quality financial analysis, commentary and reports for senior management and other key stakeholders.</w:t>
            </w:r>
          </w:p>
          <w:p w14:paraId="3F33E9EE" w14:textId="2B057DB2" w:rsidR="00B825A0" w:rsidRPr="00B825A0" w:rsidRDefault="008A3AB4" w:rsidP="00B825A0">
            <w:pPr>
              <w:numPr>
                <w:ilvl w:val="0"/>
                <w:numId w:val="1"/>
              </w:numPr>
              <w:spacing w:before="120"/>
              <w:jc w:val="both"/>
              <w:rPr>
                <w:rFonts w:ascii="Arial" w:hAnsi="Arial" w:cs="Arial"/>
                <w:iCs/>
                <w:lang w:val="en-IE"/>
              </w:rPr>
            </w:pPr>
            <w:r>
              <w:rPr>
                <w:rFonts w:ascii="Arial" w:hAnsi="Arial" w:cs="Arial"/>
                <w:iCs/>
                <w:lang w:val="en-IE"/>
              </w:rPr>
              <w:t>Ex</w:t>
            </w:r>
            <w:r w:rsidR="00B825A0" w:rsidRPr="00B825A0">
              <w:rPr>
                <w:rFonts w:ascii="Arial" w:hAnsi="Arial" w:cs="Arial"/>
                <w:iCs/>
                <w:lang w:val="en-IE"/>
              </w:rPr>
              <w:t>perience in annual budgeting, financial forecasting and financial performance analysis, including variance analysis.</w:t>
            </w:r>
          </w:p>
          <w:p w14:paraId="0BCDC6E7" w14:textId="5495BBD9" w:rsidR="008A3AB4" w:rsidRPr="00C31F1A" w:rsidRDefault="00CE337C" w:rsidP="008A3AB4">
            <w:pPr>
              <w:numPr>
                <w:ilvl w:val="0"/>
                <w:numId w:val="1"/>
              </w:numPr>
              <w:spacing w:before="120"/>
              <w:jc w:val="both"/>
              <w:rPr>
                <w:rFonts w:ascii="Arial" w:hAnsi="Arial" w:cs="Arial"/>
                <w:iCs/>
                <w:lang w:val="en-IE"/>
              </w:rPr>
            </w:pPr>
            <w:r>
              <w:rPr>
                <w:rFonts w:ascii="Arial" w:hAnsi="Arial" w:cs="Arial"/>
                <w:iCs/>
                <w:lang w:val="en-IE"/>
              </w:rPr>
              <w:t>Significant experience of working with</w:t>
            </w:r>
            <w:r w:rsidR="008A3AB4" w:rsidRPr="00C31F1A">
              <w:rPr>
                <w:rFonts w:ascii="Arial" w:hAnsi="Arial" w:cs="Arial"/>
                <w:iCs/>
                <w:lang w:val="en-IE"/>
              </w:rPr>
              <w:t xml:space="preserve"> MS Excel, with a high-level working knowledge of financial spreadsheets and databases, including the ability to manipulate, analyse and extract data from multiple sources.</w:t>
            </w:r>
          </w:p>
          <w:p w14:paraId="23D09B25" w14:textId="3B023779" w:rsidR="00C31F1A" w:rsidRPr="008A3AB4" w:rsidRDefault="008A3AB4" w:rsidP="008A3AB4">
            <w:pPr>
              <w:numPr>
                <w:ilvl w:val="0"/>
                <w:numId w:val="1"/>
              </w:numPr>
              <w:spacing w:before="120"/>
              <w:jc w:val="both"/>
              <w:rPr>
                <w:rFonts w:ascii="Arial" w:hAnsi="Arial" w:cs="Arial"/>
                <w:iCs/>
                <w:lang w:val="en-IE"/>
              </w:rPr>
            </w:pPr>
            <w:r>
              <w:rPr>
                <w:rFonts w:ascii="Arial" w:hAnsi="Arial" w:cs="Arial"/>
                <w:iCs/>
                <w:lang w:val="en-IE"/>
              </w:rPr>
              <w:t xml:space="preserve">Experience of working </w:t>
            </w:r>
            <w:r w:rsidR="00C31F1A" w:rsidRPr="00C31F1A">
              <w:rPr>
                <w:rFonts w:ascii="Arial" w:hAnsi="Arial" w:cs="Arial"/>
                <w:iCs/>
                <w:lang w:val="en-IE"/>
              </w:rPr>
              <w:t xml:space="preserve">with a high degree of flexibility, </w:t>
            </w:r>
            <w:r w:rsidRPr="008A3AB4">
              <w:rPr>
                <w:rFonts w:ascii="Arial" w:hAnsi="Arial" w:cs="Arial"/>
                <w:iCs/>
                <w:lang w:val="en-IE"/>
              </w:rPr>
              <w:t>managing competing and shifting priorities and delivering high-quality outputs within tight deadlines</w:t>
            </w:r>
            <w:r>
              <w:rPr>
                <w:rFonts w:ascii="Arial" w:hAnsi="Arial" w:cs="Arial"/>
                <w:iCs/>
                <w:lang w:val="en-IE"/>
              </w:rPr>
              <w:t>.</w:t>
            </w:r>
          </w:p>
          <w:p w14:paraId="6496D838" w14:textId="77777777" w:rsidR="00745BA9" w:rsidRPr="00731FCC" w:rsidRDefault="00745BA9" w:rsidP="000621DD">
            <w:pPr>
              <w:rPr>
                <w:rFonts w:ascii="Arial" w:hAnsi="Arial" w:cs="Arial"/>
                <w:b/>
                <w:i/>
                <w:iCs/>
                <w:color w:val="000000"/>
                <w:lang w:val="en-IE" w:eastAsia="en-IE"/>
              </w:rPr>
            </w:pPr>
          </w:p>
        </w:tc>
      </w:tr>
      <w:tr w:rsidR="000621DD" w:rsidRPr="00E766A5" w14:paraId="538C7A74" w14:textId="77777777" w:rsidTr="00936388">
        <w:tc>
          <w:tcPr>
            <w:tcW w:w="2172" w:type="dxa"/>
            <w:tcBorders>
              <w:top w:val="single" w:sz="4" w:space="0" w:color="auto"/>
              <w:left w:val="single" w:sz="4" w:space="0" w:color="auto"/>
              <w:bottom w:val="single" w:sz="4" w:space="0" w:color="auto"/>
              <w:right w:val="single" w:sz="4" w:space="0" w:color="auto"/>
            </w:tcBorders>
          </w:tcPr>
          <w:p w14:paraId="4652B5C3" w14:textId="089EF0F3" w:rsidR="000621DD" w:rsidRPr="00E766A5" w:rsidRDefault="000621DD" w:rsidP="000621DD">
            <w:pPr>
              <w:jc w:val="both"/>
              <w:rPr>
                <w:rFonts w:ascii="Arial" w:hAnsi="Arial" w:cs="Arial"/>
                <w:b/>
                <w:bCs/>
                <w:color w:val="FF0000"/>
              </w:rPr>
            </w:pPr>
            <w:r w:rsidRPr="001D6C2D">
              <w:rPr>
                <w:rFonts w:ascii="Arial" w:hAnsi="Arial" w:cs="Arial"/>
                <w:b/>
                <w:bCs/>
                <w:color w:val="000000"/>
              </w:rPr>
              <w:t>Other requirements specific to the post</w:t>
            </w:r>
          </w:p>
        </w:tc>
        <w:tc>
          <w:tcPr>
            <w:tcW w:w="8448" w:type="dxa"/>
            <w:tcBorders>
              <w:top w:val="single" w:sz="4" w:space="0" w:color="auto"/>
              <w:left w:val="single" w:sz="4" w:space="0" w:color="auto"/>
              <w:bottom w:val="single" w:sz="4" w:space="0" w:color="auto"/>
              <w:right w:val="single" w:sz="4" w:space="0" w:color="auto"/>
            </w:tcBorders>
          </w:tcPr>
          <w:p w14:paraId="548E4942" w14:textId="77777777" w:rsidR="000621DD" w:rsidRDefault="000621DD" w:rsidP="000621DD">
            <w:pPr>
              <w:pStyle w:val="ListParagraph"/>
              <w:numPr>
                <w:ilvl w:val="0"/>
                <w:numId w:val="22"/>
              </w:numPr>
              <w:jc w:val="both"/>
              <w:rPr>
                <w:rFonts w:ascii="Arial" w:hAnsi="Arial" w:cs="Arial"/>
                <w:iCs/>
              </w:rPr>
            </w:pPr>
            <w:r w:rsidRPr="00A05174">
              <w:rPr>
                <w:rFonts w:ascii="Arial" w:hAnsi="Arial" w:cs="Arial"/>
                <w:iCs/>
              </w:rPr>
              <w:t>Flexibility in relation to working hours to fulfil the requirements of the role.</w:t>
            </w:r>
          </w:p>
          <w:p w14:paraId="061E4D69" w14:textId="4D4B6D44" w:rsidR="000621DD" w:rsidRPr="00FA18D0" w:rsidRDefault="000621DD" w:rsidP="00FA18D0">
            <w:pPr>
              <w:pStyle w:val="ListParagraph"/>
              <w:numPr>
                <w:ilvl w:val="0"/>
                <w:numId w:val="22"/>
              </w:numPr>
              <w:jc w:val="both"/>
              <w:rPr>
                <w:rFonts w:ascii="Arial" w:hAnsi="Arial" w:cs="Arial"/>
                <w:iCs/>
              </w:rPr>
            </w:pPr>
            <w:r w:rsidRPr="00044998">
              <w:rPr>
                <w:rFonts w:ascii="Arial" w:hAnsi="Arial" w:cs="Arial"/>
                <w:iCs/>
              </w:rPr>
              <w:t>Access to appropriate transport to fulfil the requirements of the role.</w:t>
            </w:r>
          </w:p>
        </w:tc>
      </w:tr>
      <w:tr w:rsidR="00936388" w:rsidRPr="00936388" w14:paraId="71422505" w14:textId="77777777" w:rsidTr="00936388">
        <w:tc>
          <w:tcPr>
            <w:tcW w:w="2172" w:type="dxa"/>
            <w:tcBorders>
              <w:top w:val="single" w:sz="4" w:space="0" w:color="auto"/>
              <w:left w:val="single" w:sz="4" w:space="0" w:color="auto"/>
              <w:bottom w:val="single" w:sz="4" w:space="0" w:color="auto"/>
              <w:right w:val="single" w:sz="4" w:space="0" w:color="auto"/>
            </w:tcBorders>
          </w:tcPr>
          <w:p w14:paraId="299D210C" w14:textId="77777777" w:rsidR="00936388" w:rsidRPr="00936388" w:rsidRDefault="00936388" w:rsidP="00936388">
            <w:pPr>
              <w:rPr>
                <w:rFonts w:ascii="Arial" w:hAnsi="Arial" w:cs="Arial"/>
                <w:b/>
                <w:bCs/>
              </w:rPr>
            </w:pPr>
            <w:r w:rsidRPr="00936388">
              <w:rPr>
                <w:rFonts w:ascii="Arial" w:hAnsi="Arial" w:cs="Arial"/>
                <w:b/>
                <w:bCs/>
              </w:rPr>
              <w:t>Additional eligibility requirements:</w:t>
            </w:r>
          </w:p>
          <w:p w14:paraId="586BEB1E" w14:textId="77777777" w:rsidR="00936388" w:rsidRPr="00936388" w:rsidRDefault="00936388" w:rsidP="00936388">
            <w:pPr>
              <w:jc w:val="both"/>
              <w:rPr>
                <w:rFonts w:ascii="Arial" w:hAnsi="Arial" w:cs="Arial"/>
                <w:b/>
                <w:bCs/>
                <w:color w:val="000000"/>
              </w:rPr>
            </w:pPr>
          </w:p>
        </w:tc>
        <w:tc>
          <w:tcPr>
            <w:tcW w:w="8448" w:type="dxa"/>
            <w:tcBorders>
              <w:top w:val="single" w:sz="4" w:space="0" w:color="auto"/>
              <w:left w:val="single" w:sz="4" w:space="0" w:color="auto"/>
              <w:bottom w:val="single" w:sz="4" w:space="0" w:color="auto"/>
              <w:right w:val="single" w:sz="4" w:space="0" w:color="auto"/>
            </w:tcBorders>
          </w:tcPr>
          <w:p w14:paraId="0C0996D7" w14:textId="77777777" w:rsidR="00936388" w:rsidRPr="00936388" w:rsidRDefault="00936388" w:rsidP="00936388">
            <w:pPr>
              <w:pStyle w:val="Default"/>
              <w:rPr>
                <w:sz w:val="20"/>
                <w:szCs w:val="20"/>
              </w:rPr>
            </w:pPr>
            <w:r w:rsidRPr="00936388">
              <w:rPr>
                <w:b/>
                <w:bCs/>
                <w:sz w:val="20"/>
                <w:szCs w:val="20"/>
              </w:rPr>
              <w:t xml:space="preserve">Citizenship requirements </w:t>
            </w:r>
          </w:p>
          <w:p w14:paraId="66EC6289" w14:textId="77777777" w:rsidR="00936388" w:rsidRPr="00936388" w:rsidRDefault="00936388" w:rsidP="00936388">
            <w:pPr>
              <w:pStyle w:val="Default"/>
              <w:rPr>
                <w:sz w:val="20"/>
                <w:szCs w:val="20"/>
              </w:rPr>
            </w:pPr>
            <w:r w:rsidRPr="00936388">
              <w:rPr>
                <w:sz w:val="20"/>
                <w:szCs w:val="20"/>
              </w:rPr>
              <w:t xml:space="preserve">Eligible candidates must be: </w:t>
            </w:r>
          </w:p>
          <w:p w14:paraId="158D16F6" w14:textId="77777777" w:rsidR="00936388" w:rsidRPr="00936388" w:rsidRDefault="00936388" w:rsidP="00936388">
            <w:pPr>
              <w:pStyle w:val="ListParagraph"/>
              <w:numPr>
                <w:ilvl w:val="0"/>
                <w:numId w:val="32"/>
              </w:numPr>
              <w:spacing w:after="120"/>
              <w:contextualSpacing w:val="0"/>
              <w:rPr>
                <w:rFonts w:ascii="Arial" w:hAnsi="Arial" w:cs="Arial"/>
              </w:rPr>
            </w:pPr>
            <w:r w:rsidRPr="00936388">
              <w:rPr>
                <w:rFonts w:ascii="Arial" w:hAnsi="Arial" w:cs="Arial"/>
              </w:rPr>
              <w:t xml:space="preserve">EEA, Swiss, or British citizens </w:t>
            </w:r>
          </w:p>
          <w:p w14:paraId="60B69223" w14:textId="77777777" w:rsidR="00936388" w:rsidRPr="00936388" w:rsidRDefault="00936388" w:rsidP="00936388">
            <w:pPr>
              <w:spacing w:after="120"/>
              <w:ind w:left="360"/>
              <w:rPr>
                <w:rFonts w:ascii="Arial" w:hAnsi="Arial" w:cs="Arial"/>
                <w:b/>
              </w:rPr>
            </w:pPr>
            <w:r w:rsidRPr="00936388">
              <w:rPr>
                <w:rFonts w:ascii="Arial" w:hAnsi="Arial" w:cs="Arial"/>
                <w:b/>
              </w:rPr>
              <w:t>OR</w:t>
            </w:r>
          </w:p>
          <w:p w14:paraId="57114073" w14:textId="77777777" w:rsidR="00936388" w:rsidRPr="00936388" w:rsidRDefault="00936388" w:rsidP="00936388">
            <w:pPr>
              <w:pStyle w:val="ListParagraph"/>
              <w:numPr>
                <w:ilvl w:val="0"/>
                <w:numId w:val="32"/>
              </w:numPr>
              <w:spacing w:after="120"/>
              <w:contextualSpacing w:val="0"/>
              <w:rPr>
                <w:rFonts w:ascii="Arial" w:hAnsi="Arial" w:cs="Arial"/>
              </w:rPr>
            </w:pPr>
            <w:r w:rsidRPr="00936388">
              <w:rPr>
                <w:rFonts w:ascii="Arial" w:hAnsi="Arial" w:cs="Arial"/>
              </w:rPr>
              <w:t xml:space="preserve">Non-European Economic Area citizens with permission to reside and work in the State </w:t>
            </w:r>
          </w:p>
          <w:p w14:paraId="4BE25FA8" w14:textId="77777777" w:rsidR="00936388" w:rsidRPr="00936388" w:rsidRDefault="00936388" w:rsidP="00936388">
            <w:pPr>
              <w:pStyle w:val="Default"/>
              <w:ind w:left="1080"/>
              <w:rPr>
                <w:bCs/>
                <w:color w:val="2A2347"/>
                <w:sz w:val="20"/>
                <w:szCs w:val="20"/>
              </w:rPr>
            </w:pPr>
            <w:r w:rsidRPr="00936388">
              <w:rPr>
                <w:bCs/>
                <w:color w:val="2A2347"/>
                <w:sz w:val="20"/>
                <w:szCs w:val="20"/>
              </w:rPr>
              <w:t>Read Appendix 2 of the Additional Campaign Information for further information on accepted Stamps for Non-EEA citizens resident in the State, including those with refugee status.</w:t>
            </w:r>
          </w:p>
          <w:p w14:paraId="467C8EBE" w14:textId="77777777" w:rsidR="00936388" w:rsidRPr="00936388" w:rsidRDefault="00936388" w:rsidP="00936388">
            <w:pPr>
              <w:pStyle w:val="ListParagraph"/>
              <w:spacing w:after="120"/>
              <w:ind w:left="1080"/>
              <w:rPr>
                <w:rFonts w:ascii="Arial" w:hAnsi="Arial" w:cs="Arial"/>
              </w:rPr>
            </w:pPr>
          </w:p>
          <w:p w14:paraId="337CD947" w14:textId="77777777" w:rsidR="00936388" w:rsidRPr="00936388" w:rsidRDefault="00936388" w:rsidP="00936388">
            <w:pPr>
              <w:pStyle w:val="Default"/>
              <w:rPr>
                <w:bCs/>
                <w:color w:val="2A2347"/>
                <w:sz w:val="20"/>
                <w:szCs w:val="20"/>
              </w:rPr>
            </w:pPr>
            <w:r w:rsidRPr="00936388">
              <w:rPr>
                <w:bCs/>
                <w:color w:val="2A2347"/>
                <w:sz w:val="20"/>
                <w:szCs w:val="20"/>
              </w:rPr>
              <w:t xml:space="preserve">To qualify candidates must be eligible by the closing date of the campaign. </w:t>
            </w:r>
          </w:p>
          <w:p w14:paraId="3F27B471" w14:textId="02FF117A" w:rsidR="00936388" w:rsidRPr="00936388" w:rsidRDefault="00936388" w:rsidP="00936388">
            <w:pPr>
              <w:jc w:val="both"/>
              <w:rPr>
                <w:rFonts w:ascii="Arial" w:hAnsi="Arial" w:cs="Arial"/>
                <w:iCs/>
              </w:rPr>
            </w:pPr>
          </w:p>
        </w:tc>
      </w:tr>
      <w:tr w:rsidR="003727AF" w:rsidRPr="00E766A5" w14:paraId="4E9BB797" w14:textId="77777777" w:rsidTr="00936388">
        <w:tc>
          <w:tcPr>
            <w:tcW w:w="2172" w:type="dxa"/>
          </w:tcPr>
          <w:p w14:paraId="17D09726" w14:textId="77777777" w:rsidR="003727AF" w:rsidRPr="00F115B9" w:rsidRDefault="003727AF" w:rsidP="003727AF">
            <w:pPr>
              <w:jc w:val="both"/>
              <w:rPr>
                <w:rFonts w:ascii="Arial" w:hAnsi="Arial" w:cs="Arial"/>
                <w:b/>
                <w:bCs/>
              </w:rPr>
            </w:pPr>
            <w:r w:rsidRPr="00F115B9">
              <w:rPr>
                <w:rFonts w:ascii="Arial" w:hAnsi="Arial" w:cs="Arial"/>
                <w:b/>
                <w:bCs/>
              </w:rPr>
              <w:t>Skills, competencies and/or knowledge</w:t>
            </w:r>
          </w:p>
          <w:p w14:paraId="38435C4E" w14:textId="77777777" w:rsidR="003727AF" w:rsidRPr="00E766A5" w:rsidRDefault="003727AF" w:rsidP="003727AF">
            <w:pPr>
              <w:jc w:val="both"/>
              <w:rPr>
                <w:rFonts w:ascii="Arial" w:hAnsi="Arial" w:cs="Arial"/>
                <w:b/>
                <w:bCs/>
                <w:color w:val="FF0000"/>
              </w:rPr>
            </w:pPr>
          </w:p>
          <w:p w14:paraId="0B38EB77" w14:textId="77777777" w:rsidR="003727AF" w:rsidRPr="00E766A5" w:rsidRDefault="003727AF" w:rsidP="003727AF">
            <w:pPr>
              <w:jc w:val="both"/>
              <w:rPr>
                <w:rFonts w:ascii="Arial" w:hAnsi="Arial" w:cs="Arial"/>
                <w:b/>
                <w:bCs/>
                <w:color w:val="FF0000"/>
              </w:rPr>
            </w:pPr>
          </w:p>
        </w:tc>
        <w:tc>
          <w:tcPr>
            <w:tcW w:w="8448" w:type="dxa"/>
          </w:tcPr>
          <w:p w14:paraId="268AE8D8" w14:textId="77777777" w:rsidR="003727AF" w:rsidRPr="00936388" w:rsidRDefault="003727AF" w:rsidP="003727AF">
            <w:pPr>
              <w:tabs>
                <w:tab w:val="left" w:pos="0"/>
              </w:tabs>
              <w:spacing w:after="120"/>
              <w:rPr>
                <w:rFonts w:ascii="Arial" w:hAnsi="Arial" w:cs="Arial"/>
                <w:b/>
                <w:iCs/>
                <w:u w:val="single"/>
              </w:rPr>
            </w:pPr>
            <w:r w:rsidRPr="00936388">
              <w:rPr>
                <w:rFonts w:ascii="Arial" w:hAnsi="Arial" w:cs="Arial"/>
                <w:b/>
                <w:iCs/>
                <w:u w:val="single"/>
              </w:rPr>
              <w:t>Professional Knowledge &amp; Experience</w:t>
            </w:r>
          </w:p>
          <w:p w14:paraId="3A13657C" w14:textId="77777777" w:rsidR="003727AF" w:rsidRPr="00936388" w:rsidRDefault="003727AF" w:rsidP="003727AF">
            <w:pPr>
              <w:tabs>
                <w:tab w:val="left" w:pos="0"/>
              </w:tabs>
              <w:rPr>
                <w:rFonts w:ascii="Arial" w:hAnsi="Arial" w:cs="Arial"/>
                <w:iCs/>
              </w:rPr>
            </w:pPr>
            <w:r w:rsidRPr="00936388">
              <w:rPr>
                <w:rFonts w:ascii="Arial" w:hAnsi="Arial" w:cs="Arial"/>
                <w:iCs/>
              </w:rPr>
              <w:t>Demonstrates:</w:t>
            </w:r>
          </w:p>
          <w:p w14:paraId="152916AC" w14:textId="77777777" w:rsidR="003727AF" w:rsidRPr="00936388" w:rsidRDefault="003727AF" w:rsidP="003727AF">
            <w:pPr>
              <w:numPr>
                <w:ilvl w:val="0"/>
                <w:numId w:val="15"/>
              </w:numPr>
              <w:jc w:val="both"/>
              <w:rPr>
                <w:rFonts w:ascii="Arial" w:hAnsi="Arial" w:cs="Arial"/>
                <w:iCs/>
              </w:rPr>
            </w:pPr>
            <w:r w:rsidRPr="00936388">
              <w:rPr>
                <w:rFonts w:ascii="Arial" w:hAnsi="Arial" w:cs="Arial"/>
                <w:iCs/>
              </w:rPr>
              <w:t xml:space="preserve">Ability to perform complex variance analysis and commentary </w:t>
            </w:r>
          </w:p>
          <w:p w14:paraId="31639271" w14:textId="7BAAABBC" w:rsidR="00B825A0" w:rsidRPr="00B825A0" w:rsidRDefault="00B825A0" w:rsidP="00B825A0">
            <w:pPr>
              <w:numPr>
                <w:ilvl w:val="0"/>
                <w:numId w:val="15"/>
              </w:numPr>
              <w:jc w:val="both"/>
              <w:rPr>
                <w:rFonts w:ascii="Arial" w:hAnsi="Arial" w:cs="Arial"/>
                <w:iCs/>
                <w:lang w:val="en-IE"/>
              </w:rPr>
            </w:pPr>
            <w:r w:rsidRPr="00B825A0">
              <w:rPr>
                <w:rFonts w:ascii="Arial" w:hAnsi="Arial" w:cs="Arial"/>
                <w:iCs/>
                <w:lang w:val="en-IE"/>
              </w:rPr>
              <w:t>Experience in annual budgeting processes, including the preparation and analysis of financial budgets</w:t>
            </w:r>
          </w:p>
          <w:p w14:paraId="3A5E8AAC" w14:textId="0CC34B3B" w:rsidR="00B825A0" w:rsidRPr="00B825A0" w:rsidRDefault="00B825A0" w:rsidP="00B825A0">
            <w:pPr>
              <w:numPr>
                <w:ilvl w:val="0"/>
                <w:numId w:val="15"/>
              </w:numPr>
              <w:rPr>
                <w:rFonts w:ascii="Arial" w:hAnsi="Arial" w:cs="Arial"/>
                <w:iCs/>
                <w:lang w:val="en-IE"/>
              </w:rPr>
            </w:pPr>
            <w:r w:rsidRPr="00B825A0">
              <w:rPr>
                <w:rFonts w:ascii="Arial" w:hAnsi="Arial" w:cs="Arial"/>
                <w:iCs/>
                <w:lang w:val="en-IE"/>
              </w:rPr>
              <w:t>Experience in financial forecasting processes, including the preparation, analysis and interpretation of forecasts</w:t>
            </w:r>
          </w:p>
          <w:p w14:paraId="2EF3C89E" w14:textId="6DEDFFBA" w:rsidR="000621DD" w:rsidRPr="00936388" w:rsidRDefault="000621DD" w:rsidP="000621DD">
            <w:pPr>
              <w:numPr>
                <w:ilvl w:val="0"/>
                <w:numId w:val="15"/>
              </w:numPr>
              <w:jc w:val="both"/>
              <w:rPr>
                <w:rFonts w:ascii="Arial" w:hAnsi="Arial" w:cs="Arial"/>
              </w:rPr>
            </w:pPr>
            <w:r w:rsidRPr="00B825A0">
              <w:rPr>
                <w:rFonts w:ascii="Arial" w:hAnsi="Arial" w:cs="Arial"/>
                <w:bCs/>
                <w:iCs/>
                <w:color w:val="000000"/>
              </w:rPr>
              <w:t>A working knowledge of relevant IT</w:t>
            </w:r>
            <w:r w:rsidRPr="00936388">
              <w:rPr>
                <w:rFonts w:ascii="Arial" w:hAnsi="Arial" w:cs="Arial"/>
                <w:bCs/>
                <w:iCs/>
                <w:color w:val="000000"/>
              </w:rPr>
              <w:t xml:space="preserve"> systems e.g. SAP Financials, MS Office skills to include, Word, Advanced Excel, PowerPoint and Outlook </w:t>
            </w:r>
          </w:p>
          <w:p w14:paraId="795431A2" w14:textId="77777777" w:rsidR="003727AF" w:rsidRPr="00936388" w:rsidRDefault="003727AF" w:rsidP="003727AF">
            <w:pPr>
              <w:numPr>
                <w:ilvl w:val="0"/>
                <w:numId w:val="15"/>
              </w:numPr>
              <w:rPr>
                <w:rFonts w:ascii="Arial" w:hAnsi="Arial" w:cs="Arial"/>
                <w:iCs/>
              </w:rPr>
            </w:pPr>
            <w:r w:rsidRPr="00936388">
              <w:rPr>
                <w:rFonts w:ascii="Arial" w:hAnsi="Arial" w:cs="Arial"/>
                <w:iCs/>
              </w:rPr>
              <w:t>Highly proficient in MS Excel with high level working knowledge of financial spreadsheets and financial database to enable analysis, interpretation of data and data extraction from multiple data sources</w:t>
            </w:r>
          </w:p>
          <w:p w14:paraId="2E0108AB" w14:textId="77777777" w:rsidR="003727AF" w:rsidRPr="00936388" w:rsidRDefault="003727AF" w:rsidP="003727AF">
            <w:pPr>
              <w:numPr>
                <w:ilvl w:val="0"/>
                <w:numId w:val="15"/>
              </w:numPr>
              <w:rPr>
                <w:rFonts w:ascii="Arial" w:hAnsi="Arial" w:cs="Arial"/>
                <w:iCs/>
              </w:rPr>
            </w:pPr>
            <w:r w:rsidRPr="00936388">
              <w:rPr>
                <w:rFonts w:ascii="Arial" w:hAnsi="Arial" w:cs="Arial"/>
                <w:iCs/>
              </w:rPr>
              <w:t xml:space="preserve">Ability to produce comprehensive structured written reports </w:t>
            </w:r>
          </w:p>
          <w:p w14:paraId="78E691BE" w14:textId="71AEC4CB" w:rsidR="00200CD5" w:rsidRPr="00936388" w:rsidRDefault="00200CD5" w:rsidP="00200CD5">
            <w:pPr>
              <w:pStyle w:val="ListParagraph"/>
              <w:numPr>
                <w:ilvl w:val="0"/>
                <w:numId w:val="15"/>
              </w:numPr>
              <w:jc w:val="both"/>
              <w:rPr>
                <w:rFonts w:ascii="Arial" w:hAnsi="Arial" w:cs="Arial"/>
                <w:lang w:val="en-IE" w:eastAsia="en-IE"/>
              </w:rPr>
            </w:pPr>
            <w:r w:rsidRPr="00936388">
              <w:rPr>
                <w:rFonts w:ascii="Arial" w:hAnsi="Arial" w:cs="Arial"/>
                <w:lang w:val="en-IE" w:eastAsia="en-IE"/>
              </w:rPr>
              <w:t>Exceptional attention to detail and commitment to data accuracy, including the ability to maintain precision when working under pressure and tight deadlines</w:t>
            </w:r>
          </w:p>
          <w:p w14:paraId="0321A25C" w14:textId="77777777" w:rsidR="003727AF" w:rsidRPr="00936388" w:rsidRDefault="003727AF" w:rsidP="003727AF">
            <w:pPr>
              <w:numPr>
                <w:ilvl w:val="0"/>
                <w:numId w:val="15"/>
              </w:numPr>
              <w:rPr>
                <w:rFonts w:ascii="Arial" w:hAnsi="Arial" w:cs="Arial"/>
                <w:color w:val="000000" w:themeColor="text1"/>
              </w:rPr>
            </w:pPr>
            <w:r w:rsidRPr="00936388">
              <w:rPr>
                <w:rFonts w:ascii="Arial" w:hAnsi="Arial" w:cs="Arial"/>
                <w:color w:val="000000" w:themeColor="text1"/>
              </w:rPr>
              <w:t>Knowledge and experience of dealing with complex data in a large organisation and working independently</w:t>
            </w:r>
          </w:p>
          <w:p w14:paraId="3C5E5B18" w14:textId="77777777" w:rsidR="003727AF" w:rsidRPr="00936388" w:rsidRDefault="003727AF" w:rsidP="003727AF">
            <w:pPr>
              <w:numPr>
                <w:ilvl w:val="0"/>
                <w:numId w:val="15"/>
              </w:numPr>
              <w:jc w:val="both"/>
              <w:rPr>
                <w:rFonts w:ascii="Arial" w:hAnsi="Arial" w:cs="Arial"/>
                <w:bCs/>
                <w:iCs/>
                <w:color w:val="000000"/>
              </w:rPr>
            </w:pPr>
            <w:r w:rsidRPr="00936388">
              <w:rPr>
                <w:rFonts w:ascii="Arial" w:hAnsi="Arial" w:cs="Arial"/>
                <w:bCs/>
                <w:iCs/>
                <w:color w:val="000000"/>
              </w:rPr>
              <w:t>Advanced numerical abilities and expertise in applying various analysis tools and techniques</w:t>
            </w:r>
          </w:p>
          <w:p w14:paraId="0AD97FFD" w14:textId="77777777" w:rsidR="003727AF" w:rsidRPr="00936388" w:rsidRDefault="003727AF" w:rsidP="003727AF">
            <w:pPr>
              <w:numPr>
                <w:ilvl w:val="0"/>
                <w:numId w:val="15"/>
              </w:numPr>
              <w:rPr>
                <w:rFonts w:ascii="Arial" w:hAnsi="Arial" w:cs="Arial"/>
                <w:iCs/>
              </w:rPr>
            </w:pPr>
            <w:r w:rsidRPr="00936388">
              <w:rPr>
                <w:rFonts w:ascii="Arial" w:hAnsi="Arial" w:cs="Arial"/>
                <w:iCs/>
              </w:rPr>
              <w:t>A working knowledge of relevant IT systems.</w:t>
            </w:r>
          </w:p>
          <w:p w14:paraId="550FD657" w14:textId="77777777" w:rsidR="003727AF" w:rsidRPr="00936388" w:rsidRDefault="003727AF" w:rsidP="003727AF">
            <w:pPr>
              <w:numPr>
                <w:ilvl w:val="0"/>
                <w:numId w:val="15"/>
              </w:numPr>
              <w:rPr>
                <w:rFonts w:ascii="Arial" w:hAnsi="Arial" w:cs="Arial"/>
                <w:iCs/>
              </w:rPr>
            </w:pPr>
            <w:r w:rsidRPr="00936388">
              <w:rPr>
                <w:rFonts w:ascii="Arial" w:hAnsi="Arial" w:cs="Arial"/>
                <w:iCs/>
              </w:rPr>
              <w:t>Knowledge and experience of using an email system effectively e.g. Outlook, Lotus Notes</w:t>
            </w:r>
          </w:p>
          <w:p w14:paraId="5B9EA1BE" w14:textId="77777777" w:rsidR="003727AF" w:rsidRPr="00936388" w:rsidRDefault="003727AF" w:rsidP="003727AF">
            <w:pPr>
              <w:numPr>
                <w:ilvl w:val="0"/>
                <w:numId w:val="15"/>
              </w:numPr>
              <w:rPr>
                <w:rFonts w:ascii="Arial" w:hAnsi="Arial" w:cs="Arial"/>
                <w:iCs/>
              </w:rPr>
            </w:pPr>
            <w:r w:rsidRPr="00936388">
              <w:rPr>
                <w:rFonts w:ascii="Arial" w:hAnsi="Arial" w:cs="Arial"/>
                <w:iCs/>
              </w:rPr>
              <w:t>A knowledge of resource management and the importance of value for money</w:t>
            </w:r>
          </w:p>
          <w:p w14:paraId="6FAFE391" w14:textId="77777777" w:rsidR="003727AF" w:rsidRPr="00936388" w:rsidRDefault="003727AF" w:rsidP="003727AF">
            <w:pPr>
              <w:numPr>
                <w:ilvl w:val="0"/>
                <w:numId w:val="15"/>
              </w:numPr>
              <w:rPr>
                <w:rFonts w:ascii="Arial" w:hAnsi="Arial" w:cs="Arial"/>
                <w:iCs/>
              </w:rPr>
            </w:pPr>
            <w:r w:rsidRPr="00936388">
              <w:rPr>
                <w:rFonts w:ascii="Arial" w:hAnsi="Arial" w:cs="Arial"/>
                <w:iCs/>
              </w:rPr>
              <w:t>Knowledge of the health service including a good knowledge of HSE reform</w:t>
            </w:r>
          </w:p>
          <w:p w14:paraId="49BA20F2" w14:textId="77777777" w:rsidR="003727AF" w:rsidRDefault="003727AF" w:rsidP="003727AF">
            <w:pPr>
              <w:numPr>
                <w:ilvl w:val="0"/>
                <w:numId w:val="15"/>
              </w:numPr>
              <w:jc w:val="both"/>
              <w:rPr>
                <w:rFonts w:ascii="Arial" w:hAnsi="Arial" w:cs="Arial"/>
                <w:lang w:val="en-IE" w:eastAsia="en-IE"/>
              </w:rPr>
            </w:pPr>
            <w:r w:rsidRPr="00936388">
              <w:rPr>
                <w:rFonts w:ascii="Arial" w:hAnsi="Arial" w:cs="Arial"/>
                <w:lang w:val="en-IE" w:eastAsia="en-IE"/>
              </w:rPr>
              <w:t>Ability to communicate complex financial information in a concise, non- technical manner</w:t>
            </w:r>
          </w:p>
          <w:p w14:paraId="09555C8F" w14:textId="6BA8A303" w:rsidR="00C31F1A" w:rsidRPr="00C31F1A" w:rsidRDefault="00C31F1A" w:rsidP="00C31F1A">
            <w:pPr>
              <w:numPr>
                <w:ilvl w:val="0"/>
                <w:numId w:val="15"/>
              </w:numPr>
              <w:jc w:val="both"/>
              <w:rPr>
                <w:rFonts w:ascii="Arial" w:hAnsi="Arial" w:cs="Arial"/>
                <w:lang w:val="en-IE" w:eastAsia="en-IE"/>
              </w:rPr>
            </w:pPr>
            <w:r w:rsidRPr="00C31F1A">
              <w:rPr>
                <w:rFonts w:ascii="Arial" w:hAnsi="Arial" w:cs="Arial"/>
                <w:lang w:val="en-IE" w:eastAsia="en-IE"/>
              </w:rPr>
              <w:t>Ability to interpret complex financial information, identify key issues and trends and provide clear, meaningful financial insight</w:t>
            </w:r>
          </w:p>
          <w:p w14:paraId="048EB3B7" w14:textId="77777777" w:rsidR="003727AF" w:rsidRPr="00936388" w:rsidRDefault="003727AF" w:rsidP="003727AF">
            <w:pPr>
              <w:ind w:left="360"/>
              <w:rPr>
                <w:rFonts w:ascii="Arial" w:hAnsi="Arial" w:cs="Arial"/>
                <w:iCs/>
              </w:rPr>
            </w:pPr>
          </w:p>
          <w:p w14:paraId="07D792E0" w14:textId="77777777" w:rsidR="00936388" w:rsidRPr="00936388" w:rsidRDefault="00936388" w:rsidP="00936388">
            <w:pPr>
              <w:rPr>
                <w:rFonts w:ascii="Arial" w:hAnsi="Arial" w:cs="Arial"/>
                <w:color w:val="000000"/>
                <w:lang w:val="en-US" w:eastAsia="en-IE"/>
              </w:rPr>
            </w:pPr>
            <w:r w:rsidRPr="00936388">
              <w:rPr>
                <w:rFonts w:ascii="Arial" w:hAnsi="Arial" w:cs="Arial"/>
                <w:b/>
                <w:bCs/>
                <w:color w:val="000000"/>
                <w:lang w:val="en-US" w:eastAsia="en-IE"/>
              </w:rPr>
              <w:t xml:space="preserve">Planning and Managing Resources </w:t>
            </w:r>
          </w:p>
          <w:p w14:paraId="3B3D681F" w14:textId="547657FC" w:rsidR="00C15C68" w:rsidRPr="00C15C68" w:rsidRDefault="00C15C68" w:rsidP="00936388">
            <w:pPr>
              <w:numPr>
                <w:ilvl w:val="0"/>
                <w:numId w:val="26"/>
              </w:numPr>
              <w:textAlignment w:val="center"/>
              <w:rPr>
                <w:rFonts w:ascii="Arial" w:hAnsi="Arial" w:cs="Arial"/>
                <w:sz w:val="18"/>
                <w:szCs w:val="18"/>
                <w:lang w:val="en-IE" w:eastAsia="en-IE"/>
              </w:rPr>
            </w:pPr>
            <w:r w:rsidRPr="00C15C68">
              <w:rPr>
                <w:rFonts w:ascii="Arial" w:hAnsi="Arial" w:cs="Arial"/>
                <w:szCs w:val="18"/>
              </w:rPr>
              <w:t>Demonstrate the ability to operate with a high degree of flexibility, recognising that priorities may shift rapidly in response to organisational, financial or external demands</w:t>
            </w:r>
            <w:r>
              <w:rPr>
                <w:rFonts w:ascii="Arial" w:hAnsi="Arial" w:cs="Arial"/>
                <w:szCs w:val="18"/>
              </w:rPr>
              <w:t>.</w:t>
            </w:r>
          </w:p>
          <w:p w14:paraId="76B13C2F" w14:textId="77777777" w:rsidR="00C15C68" w:rsidRPr="00C15C68" w:rsidRDefault="00C15C68" w:rsidP="00C15C68">
            <w:pPr>
              <w:numPr>
                <w:ilvl w:val="0"/>
                <w:numId w:val="26"/>
              </w:numPr>
              <w:textAlignment w:val="center"/>
              <w:rPr>
                <w:rFonts w:ascii="Calibri" w:hAnsi="Calibri" w:cs="Calibri"/>
                <w:lang w:val="en-IE" w:eastAsia="en-IE"/>
              </w:rPr>
            </w:pPr>
            <w:r w:rsidRPr="00936388">
              <w:rPr>
                <w:rFonts w:ascii="Arial" w:hAnsi="Arial" w:cs="Arial"/>
                <w:color w:val="000000"/>
                <w:lang w:val="en-IE" w:eastAsia="en-IE"/>
              </w:rPr>
              <w:t>Demonstrate the ability to effectively plan and manage resources, effectively handle multiple projects concurrently,</w:t>
            </w:r>
            <w:r w:rsidRPr="00936388">
              <w:rPr>
                <w:rFonts w:ascii="Arial" w:hAnsi="Arial" w:cs="Arial"/>
                <w:color w:val="000000"/>
                <w:lang w:eastAsia="en-IE"/>
              </w:rPr>
              <w:t xml:space="preserve"> structuring and organising own workload and that of others effectively.</w:t>
            </w:r>
          </w:p>
          <w:p w14:paraId="1775E37B" w14:textId="77777777" w:rsidR="00936388" w:rsidRPr="00936388" w:rsidRDefault="00936388" w:rsidP="00936388">
            <w:pPr>
              <w:numPr>
                <w:ilvl w:val="0"/>
                <w:numId w:val="26"/>
              </w:numPr>
              <w:textAlignment w:val="center"/>
              <w:rPr>
                <w:rFonts w:ascii="Calibri" w:hAnsi="Calibri" w:cs="Calibri"/>
                <w:lang w:eastAsia="en-IE"/>
              </w:rPr>
            </w:pPr>
            <w:r w:rsidRPr="00936388">
              <w:rPr>
                <w:rFonts w:ascii="Arial" w:hAnsi="Arial" w:cs="Arial"/>
                <w:color w:val="000000"/>
                <w:lang w:eastAsia="en-IE"/>
              </w:rPr>
              <w:t xml:space="preserve">Demonstrate responsibility and accountability for the timely delivery of agreed objectives. </w:t>
            </w:r>
          </w:p>
          <w:p w14:paraId="20A4A11B" w14:textId="77777777" w:rsidR="00936388" w:rsidRPr="00936388" w:rsidRDefault="00936388" w:rsidP="00936388">
            <w:pPr>
              <w:numPr>
                <w:ilvl w:val="0"/>
                <w:numId w:val="26"/>
              </w:numPr>
              <w:textAlignment w:val="center"/>
              <w:rPr>
                <w:rFonts w:ascii="Calibri" w:hAnsi="Calibri" w:cs="Calibri"/>
                <w:lang w:eastAsia="en-IE"/>
              </w:rPr>
            </w:pPr>
            <w:r w:rsidRPr="00936388">
              <w:rPr>
                <w:rFonts w:ascii="Arial" w:hAnsi="Arial" w:cs="Arial"/>
                <w:color w:val="000000"/>
                <w:lang w:eastAsia="en-IE"/>
              </w:rPr>
              <w:t>Challenges processes to improve efficiencies where appropriate, is committed to attaining value for money.</w:t>
            </w:r>
          </w:p>
          <w:p w14:paraId="1E7718A8" w14:textId="77777777" w:rsidR="00936388" w:rsidRPr="00936388" w:rsidRDefault="00936388" w:rsidP="00936388">
            <w:pPr>
              <w:rPr>
                <w:rFonts w:ascii="Arial" w:hAnsi="Arial" w:cs="Arial"/>
                <w:b/>
                <w:bCs/>
                <w:color w:val="000000"/>
                <w:lang w:val="en-US" w:eastAsia="en-IE"/>
              </w:rPr>
            </w:pPr>
          </w:p>
          <w:p w14:paraId="66C53DDB" w14:textId="1A1E7B91" w:rsidR="00936388" w:rsidRPr="00936388" w:rsidRDefault="00936388" w:rsidP="00936388">
            <w:pPr>
              <w:rPr>
                <w:rFonts w:ascii="Arial" w:hAnsi="Arial" w:cs="Arial"/>
                <w:color w:val="000000"/>
                <w:lang w:val="en-US" w:eastAsia="en-IE"/>
              </w:rPr>
            </w:pPr>
            <w:r w:rsidRPr="00936388">
              <w:rPr>
                <w:rFonts w:ascii="Arial" w:hAnsi="Arial" w:cs="Arial"/>
                <w:b/>
                <w:bCs/>
                <w:color w:val="000000"/>
                <w:lang w:val="en-US" w:eastAsia="en-IE"/>
              </w:rPr>
              <w:t>Commitment to a Quality Service</w:t>
            </w:r>
          </w:p>
          <w:p w14:paraId="37E2EB7A" w14:textId="77777777" w:rsidR="00936388" w:rsidRPr="00936388" w:rsidRDefault="00936388" w:rsidP="00936388">
            <w:pPr>
              <w:numPr>
                <w:ilvl w:val="0"/>
                <w:numId w:val="27"/>
              </w:numPr>
              <w:textAlignment w:val="center"/>
              <w:rPr>
                <w:rFonts w:ascii="Calibri" w:hAnsi="Calibri" w:cs="Calibri"/>
                <w:lang w:val="en-IE" w:eastAsia="en-IE"/>
              </w:rPr>
            </w:pPr>
            <w:r w:rsidRPr="00936388">
              <w:rPr>
                <w:rFonts w:ascii="Arial" w:hAnsi="Arial" w:cs="Arial"/>
                <w:color w:val="000000"/>
                <w:lang w:val="en-IE" w:eastAsia="en-IE"/>
              </w:rPr>
              <w:t>Demonstrates</w:t>
            </w:r>
            <w:r w:rsidRPr="00936388">
              <w:rPr>
                <w:rFonts w:ascii="Arial" w:hAnsi="Arial" w:cs="Arial"/>
                <w:color w:val="000000"/>
                <w:lang w:eastAsia="en-IE"/>
              </w:rPr>
              <w:t xml:space="preserve"> evidence of practicing and promoting a strong focus on delivering high quality customer service for internal and external customers </w:t>
            </w:r>
            <w:r w:rsidRPr="00936388">
              <w:rPr>
                <w:rFonts w:ascii="Arial" w:hAnsi="Arial" w:cs="Arial"/>
                <w:color w:val="000000"/>
                <w:lang w:val="en-IE" w:eastAsia="en-IE"/>
              </w:rPr>
              <w:t>and an awareness and appreciation of the service user.</w:t>
            </w:r>
          </w:p>
          <w:p w14:paraId="177076E6" w14:textId="77777777" w:rsidR="00936388" w:rsidRPr="00936388" w:rsidRDefault="00936388" w:rsidP="00936388">
            <w:pPr>
              <w:numPr>
                <w:ilvl w:val="0"/>
                <w:numId w:val="27"/>
              </w:numPr>
              <w:textAlignment w:val="center"/>
              <w:rPr>
                <w:rFonts w:ascii="Calibri" w:hAnsi="Calibri" w:cs="Calibri"/>
                <w:lang w:eastAsia="en-IE"/>
              </w:rPr>
            </w:pPr>
            <w:r w:rsidRPr="00936388">
              <w:rPr>
                <w:rFonts w:ascii="Arial" w:hAnsi="Arial" w:cs="Arial"/>
                <w:lang w:eastAsia="en-IE"/>
              </w:rPr>
              <w:t>Ensure attention to detail and a consistent adherence to procedures and standards within area of responsibility.</w:t>
            </w:r>
          </w:p>
          <w:p w14:paraId="508E0549" w14:textId="77777777" w:rsidR="00936388" w:rsidRPr="00936388" w:rsidRDefault="00936388" w:rsidP="00936388">
            <w:pPr>
              <w:numPr>
                <w:ilvl w:val="0"/>
                <w:numId w:val="27"/>
              </w:numPr>
              <w:textAlignment w:val="center"/>
              <w:rPr>
                <w:rFonts w:ascii="Calibri" w:hAnsi="Calibri" w:cs="Calibri"/>
                <w:lang w:val="en-IE" w:eastAsia="en-IE"/>
              </w:rPr>
            </w:pPr>
            <w:r w:rsidRPr="00936388">
              <w:rPr>
                <w:rFonts w:ascii="Arial" w:hAnsi="Arial" w:cs="Arial"/>
                <w:color w:val="000000"/>
                <w:lang w:val="en-IE" w:eastAsia="en-IE"/>
              </w:rPr>
              <w:t>Embraces and promotes the change agenda, supporting others through change.</w:t>
            </w:r>
          </w:p>
          <w:p w14:paraId="736D900B" w14:textId="77777777" w:rsidR="00936388" w:rsidRPr="00936388" w:rsidRDefault="00936388" w:rsidP="00936388">
            <w:pPr>
              <w:numPr>
                <w:ilvl w:val="0"/>
                <w:numId w:val="27"/>
              </w:numPr>
              <w:textAlignment w:val="center"/>
              <w:rPr>
                <w:rFonts w:ascii="Calibri" w:hAnsi="Calibri" w:cs="Calibri"/>
                <w:lang w:eastAsia="en-IE"/>
              </w:rPr>
            </w:pPr>
            <w:r w:rsidRPr="00936388">
              <w:rPr>
                <w:rFonts w:ascii="Arial" w:hAnsi="Arial" w:cs="Arial"/>
                <w:color w:val="000000"/>
                <w:lang w:eastAsia="en-IE"/>
              </w:rPr>
              <w:t>Demonstrate flexibility and initiative during challenging times and an ability to persevere despite setbacks.</w:t>
            </w:r>
          </w:p>
          <w:p w14:paraId="2E1C98CB" w14:textId="77777777" w:rsidR="00936388" w:rsidRPr="00936388" w:rsidRDefault="00936388" w:rsidP="00936388">
            <w:pPr>
              <w:rPr>
                <w:rFonts w:ascii="Arial" w:hAnsi="Arial" w:cs="Arial"/>
                <w:b/>
                <w:bCs/>
                <w:color w:val="000000"/>
                <w:lang w:val="en-US" w:eastAsia="en-IE"/>
              </w:rPr>
            </w:pPr>
          </w:p>
          <w:p w14:paraId="4D3BDD9F" w14:textId="09CD9011" w:rsidR="00936388" w:rsidRPr="00936388" w:rsidRDefault="00936388" w:rsidP="00936388">
            <w:pPr>
              <w:rPr>
                <w:rFonts w:ascii="Arial" w:hAnsi="Arial" w:cs="Arial"/>
                <w:color w:val="000000"/>
                <w:lang w:val="en-US" w:eastAsia="en-IE"/>
              </w:rPr>
            </w:pPr>
            <w:r w:rsidRPr="00936388">
              <w:rPr>
                <w:rFonts w:ascii="Arial" w:hAnsi="Arial" w:cs="Arial"/>
                <w:b/>
                <w:bCs/>
                <w:color w:val="000000"/>
                <w:lang w:val="en-US" w:eastAsia="en-IE"/>
              </w:rPr>
              <w:t xml:space="preserve">Evaluating Information, Problem Solving &amp; Decision Making </w:t>
            </w:r>
          </w:p>
          <w:p w14:paraId="0CB1FEB2" w14:textId="77777777" w:rsidR="00936388" w:rsidRPr="00936388" w:rsidRDefault="00936388" w:rsidP="00936388">
            <w:pPr>
              <w:numPr>
                <w:ilvl w:val="0"/>
                <w:numId w:val="28"/>
              </w:numPr>
              <w:textAlignment w:val="center"/>
              <w:rPr>
                <w:rFonts w:ascii="Calibri" w:hAnsi="Calibri" w:cs="Calibri"/>
                <w:lang w:val="en-IE" w:eastAsia="en-IE"/>
              </w:rPr>
            </w:pPr>
            <w:r w:rsidRPr="00936388">
              <w:rPr>
                <w:rFonts w:ascii="Arial" w:hAnsi="Arial" w:cs="Arial"/>
                <w:color w:val="000000"/>
                <w:lang w:eastAsia="en-IE"/>
              </w:rPr>
              <w:t>Demonstrate numeracy skills, an ability to analyse and evaluate information, considering a range of critical and complex factors in making effective decisions</w:t>
            </w:r>
            <w:r w:rsidRPr="00936388">
              <w:rPr>
                <w:rFonts w:ascii="Arial" w:hAnsi="Arial" w:cs="Arial"/>
                <w:color w:val="000000"/>
                <w:lang w:val="en-IE" w:eastAsia="en-IE"/>
              </w:rPr>
              <w:t>. Recognises when it is appropriate to refer decisions to a higher level of management.</w:t>
            </w:r>
          </w:p>
          <w:p w14:paraId="2384B5A7" w14:textId="77777777" w:rsidR="00936388" w:rsidRPr="00936388" w:rsidRDefault="00936388" w:rsidP="00936388">
            <w:pPr>
              <w:numPr>
                <w:ilvl w:val="0"/>
                <w:numId w:val="28"/>
              </w:numPr>
              <w:textAlignment w:val="center"/>
              <w:rPr>
                <w:rFonts w:ascii="Calibri" w:hAnsi="Calibri" w:cs="Calibri"/>
                <w:lang w:val="en-IE" w:eastAsia="en-IE"/>
              </w:rPr>
            </w:pPr>
            <w:r w:rsidRPr="00936388">
              <w:rPr>
                <w:rFonts w:ascii="Arial" w:hAnsi="Arial" w:cs="Arial"/>
                <w:color w:val="000000"/>
                <w:lang w:val="en-IE" w:eastAsia="en-IE"/>
              </w:rPr>
              <w:t>Demonstrate initiative in the resolution of complex issues / problem solving and proactively develop new proposals and recommend solutions.</w:t>
            </w:r>
          </w:p>
          <w:p w14:paraId="353989FB" w14:textId="77777777" w:rsidR="00936388" w:rsidRPr="00936388" w:rsidRDefault="00936388" w:rsidP="00936388">
            <w:pPr>
              <w:numPr>
                <w:ilvl w:val="0"/>
                <w:numId w:val="28"/>
              </w:numPr>
              <w:textAlignment w:val="center"/>
              <w:rPr>
                <w:rFonts w:ascii="Calibri" w:hAnsi="Calibri" w:cs="Calibri"/>
                <w:lang w:eastAsia="en-IE"/>
              </w:rPr>
            </w:pPr>
            <w:r w:rsidRPr="00936388">
              <w:rPr>
                <w:rFonts w:ascii="Arial" w:hAnsi="Arial" w:cs="Arial"/>
                <w:color w:val="000000"/>
                <w:lang w:eastAsia="en-IE"/>
              </w:rPr>
              <w:t>Ability to confidently explain the rationale behind decisions when faced with opposition.</w:t>
            </w:r>
          </w:p>
          <w:p w14:paraId="39AF0131" w14:textId="77777777" w:rsidR="00936388" w:rsidRPr="00936388" w:rsidRDefault="00936388" w:rsidP="00936388">
            <w:pPr>
              <w:rPr>
                <w:rFonts w:ascii="Arial" w:hAnsi="Arial" w:cs="Arial"/>
                <w:b/>
                <w:bCs/>
                <w:color w:val="000000"/>
                <w:lang w:val="en-US" w:eastAsia="en-IE"/>
              </w:rPr>
            </w:pPr>
          </w:p>
          <w:p w14:paraId="7B6F3281" w14:textId="263AD2A0" w:rsidR="00936388" w:rsidRPr="00936388" w:rsidRDefault="00936388" w:rsidP="00936388">
            <w:pPr>
              <w:rPr>
                <w:rFonts w:ascii="Arial" w:hAnsi="Arial" w:cs="Arial"/>
                <w:color w:val="000000"/>
                <w:lang w:val="en-US" w:eastAsia="en-IE"/>
              </w:rPr>
            </w:pPr>
            <w:r w:rsidRPr="00936388">
              <w:rPr>
                <w:rFonts w:ascii="Arial" w:hAnsi="Arial" w:cs="Arial"/>
                <w:b/>
                <w:bCs/>
                <w:color w:val="000000"/>
                <w:lang w:val="en-US" w:eastAsia="en-IE"/>
              </w:rPr>
              <w:t>Team Working</w:t>
            </w:r>
          </w:p>
          <w:p w14:paraId="73F17446" w14:textId="77777777" w:rsidR="00936388" w:rsidRPr="00936388" w:rsidRDefault="00936388" w:rsidP="00936388">
            <w:pPr>
              <w:numPr>
                <w:ilvl w:val="0"/>
                <w:numId w:val="29"/>
              </w:numPr>
              <w:textAlignment w:val="center"/>
              <w:rPr>
                <w:rFonts w:ascii="Calibri" w:hAnsi="Calibri" w:cs="Calibri"/>
                <w:lang w:eastAsia="en-IE"/>
              </w:rPr>
            </w:pPr>
            <w:r w:rsidRPr="00936388">
              <w:rPr>
                <w:rFonts w:ascii="Arial" w:hAnsi="Arial" w:cs="Arial"/>
                <w:color w:val="000000"/>
                <w:lang w:eastAsia="en-IE"/>
              </w:rPr>
              <w:t>The ability to work both independently and collaboratively within a dynamic team and multi stakeholder environment.</w:t>
            </w:r>
          </w:p>
          <w:p w14:paraId="1106938C" w14:textId="77777777" w:rsidR="00936388" w:rsidRPr="00936388" w:rsidRDefault="00936388" w:rsidP="00936388">
            <w:pPr>
              <w:numPr>
                <w:ilvl w:val="0"/>
                <w:numId w:val="29"/>
              </w:numPr>
              <w:textAlignment w:val="center"/>
              <w:rPr>
                <w:rFonts w:ascii="Calibri" w:hAnsi="Calibri" w:cs="Calibri"/>
                <w:lang w:eastAsia="en-IE"/>
              </w:rPr>
            </w:pPr>
            <w:r w:rsidRPr="00936388">
              <w:rPr>
                <w:rFonts w:ascii="Arial" w:hAnsi="Arial" w:cs="Arial"/>
                <w:color w:val="000000"/>
                <w:lang w:eastAsia="en-IE"/>
              </w:rPr>
              <w:t>Demonstrate an ability to work as part of the team in establishing a shared sense of purpose and unity across a number of teams delivering on different projects.</w:t>
            </w:r>
          </w:p>
          <w:p w14:paraId="44572DE9" w14:textId="77777777" w:rsidR="00936388" w:rsidRPr="00936388" w:rsidRDefault="00936388" w:rsidP="00936388">
            <w:pPr>
              <w:numPr>
                <w:ilvl w:val="0"/>
                <w:numId w:val="29"/>
              </w:numPr>
              <w:textAlignment w:val="center"/>
              <w:rPr>
                <w:rFonts w:ascii="Calibri" w:hAnsi="Calibri" w:cs="Calibri"/>
                <w:lang w:eastAsia="en-IE"/>
              </w:rPr>
            </w:pPr>
            <w:r w:rsidRPr="00936388">
              <w:rPr>
                <w:rFonts w:ascii="Arial" w:hAnsi="Arial" w:cs="Arial"/>
                <w:color w:val="000000"/>
                <w:lang w:eastAsia="en-IE"/>
              </w:rPr>
              <w:t>Demonstrate leadership; creating team spirit; leading by example, coaching and supporting individuals to facilitate high performance and staff development.</w:t>
            </w:r>
          </w:p>
          <w:p w14:paraId="5F892B7E" w14:textId="77777777" w:rsidR="00936388" w:rsidRPr="00936388" w:rsidRDefault="00936388" w:rsidP="00936388">
            <w:pPr>
              <w:numPr>
                <w:ilvl w:val="0"/>
                <w:numId w:val="29"/>
              </w:numPr>
              <w:textAlignment w:val="center"/>
              <w:rPr>
                <w:rFonts w:ascii="Calibri" w:hAnsi="Calibri" w:cs="Calibri"/>
                <w:lang w:eastAsia="en-IE"/>
              </w:rPr>
            </w:pPr>
            <w:r w:rsidRPr="00936388">
              <w:rPr>
                <w:rFonts w:ascii="Arial" w:hAnsi="Arial" w:cs="Arial"/>
                <w:color w:val="000000"/>
                <w:lang w:eastAsia="en-IE"/>
              </w:rPr>
              <w:t>Demonstrate a commitment to promoting a culture of involvement and consultation within the team, welcoming contributions from others.</w:t>
            </w:r>
          </w:p>
          <w:p w14:paraId="705FCCA5" w14:textId="77777777" w:rsidR="00936388" w:rsidRPr="00936388" w:rsidRDefault="00936388" w:rsidP="00936388">
            <w:pPr>
              <w:rPr>
                <w:rFonts w:ascii="Arial" w:hAnsi="Arial" w:cs="Arial"/>
                <w:b/>
                <w:bCs/>
                <w:lang w:val="en-US" w:eastAsia="en-IE"/>
              </w:rPr>
            </w:pPr>
          </w:p>
          <w:p w14:paraId="2C567789" w14:textId="4D166CFC" w:rsidR="00936388" w:rsidRPr="00936388" w:rsidRDefault="00936388" w:rsidP="00936388">
            <w:pPr>
              <w:rPr>
                <w:rFonts w:ascii="Arial" w:hAnsi="Arial" w:cs="Arial"/>
                <w:lang w:val="en-US" w:eastAsia="en-IE"/>
              </w:rPr>
            </w:pPr>
            <w:r w:rsidRPr="00936388">
              <w:rPr>
                <w:rFonts w:ascii="Arial" w:hAnsi="Arial" w:cs="Arial"/>
                <w:b/>
                <w:bCs/>
                <w:lang w:val="en-US" w:eastAsia="en-IE"/>
              </w:rPr>
              <w:t>Communications &amp; Interpersonal Skills</w:t>
            </w:r>
          </w:p>
          <w:p w14:paraId="0C3498CA" w14:textId="77777777" w:rsidR="00936388" w:rsidRPr="00936388" w:rsidRDefault="00936388" w:rsidP="00936388">
            <w:pPr>
              <w:numPr>
                <w:ilvl w:val="0"/>
                <w:numId w:val="30"/>
              </w:numPr>
              <w:textAlignment w:val="center"/>
              <w:rPr>
                <w:rFonts w:ascii="Calibri" w:hAnsi="Calibri" w:cs="Calibri"/>
                <w:lang w:eastAsia="en-IE"/>
              </w:rPr>
            </w:pPr>
            <w:r w:rsidRPr="00936388">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758D6988" w14:textId="77777777" w:rsidR="00936388" w:rsidRPr="00936388" w:rsidRDefault="00936388" w:rsidP="00936388">
            <w:pPr>
              <w:numPr>
                <w:ilvl w:val="0"/>
                <w:numId w:val="30"/>
              </w:numPr>
              <w:textAlignment w:val="center"/>
              <w:rPr>
                <w:rFonts w:ascii="Calibri" w:hAnsi="Calibri" w:cs="Calibri"/>
                <w:lang w:val="en-IE" w:eastAsia="en-IE"/>
              </w:rPr>
            </w:pPr>
            <w:r w:rsidRPr="00936388">
              <w:rPr>
                <w:rFonts w:ascii="Arial" w:hAnsi="Arial" w:cs="Arial"/>
                <w:color w:val="000000"/>
                <w:lang w:val="en-IE" w:eastAsia="en-IE"/>
              </w:rPr>
              <w:t xml:space="preserve">Demonstrate the ability to influence people and events and the ability to build and maintain relationships </w:t>
            </w:r>
            <w:r w:rsidRPr="00936388">
              <w:rPr>
                <w:rFonts w:ascii="Arial" w:hAnsi="Arial" w:cs="Arial"/>
                <w:color w:val="000000"/>
                <w:lang w:eastAsia="en-IE"/>
              </w:rPr>
              <w:t>with a variety of stakeholders, working collaboratively within a multi stakeholder environment.</w:t>
            </w:r>
          </w:p>
          <w:p w14:paraId="2F1F96F0" w14:textId="195BE5D9" w:rsidR="00936388" w:rsidRPr="00936388" w:rsidRDefault="00936388" w:rsidP="00936388">
            <w:pPr>
              <w:numPr>
                <w:ilvl w:val="0"/>
                <w:numId w:val="30"/>
              </w:numPr>
              <w:textAlignment w:val="center"/>
              <w:rPr>
                <w:rFonts w:ascii="Calibri" w:hAnsi="Calibri" w:cs="Calibri"/>
                <w:lang w:val="en-IE" w:eastAsia="en-IE"/>
              </w:rPr>
            </w:pPr>
            <w:r w:rsidRPr="00936388">
              <w:rPr>
                <w:rFonts w:ascii="Arial" w:hAnsi="Arial" w:cs="Arial"/>
                <w:color w:val="000000"/>
                <w:lang w:eastAsia="en-IE"/>
              </w:rPr>
              <w:t>Demonstrate commitment to regular two-way communication across functions and levels, ensuring that messages are clearly understood.</w:t>
            </w:r>
          </w:p>
          <w:p w14:paraId="242C328B" w14:textId="77777777" w:rsidR="00200CD5" w:rsidRPr="00936388" w:rsidRDefault="00200CD5" w:rsidP="00200CD5">
            <w:pPr>
              <w:ind w:left="720"/>
              <w:rPr>
                <w:rFonts w:ascii="Arial" w:hAnsi="Arial" w:cs="Arial"/>
                <w:iCs/>
              </w:rPr>
            </w:pPr>
          </w:p>
        </w:tc>
      </w:tr>
      <w:tr w:rsidR="00936388" w:rsidRPr="00E766A5" w14:paraId="348F1E33" w14:textId="77777777" w:rsidTr="00936388">
        <w:tc>
          <w:tcPr>
            <w:tcW w:w="2172" w:type="dxa"/>
          </w:tcPr>
          <w:p w14:paraId="620E22D9" w14:textId="77777777" w:rsidR="00936388" w:rsidRPr="00936388" w:rsidRDefault="00936388" w:rsidP="00936388">
            <w:pPr>
              <w:rPr>
                <w:rFonts w:ascii="Arial" w:hAnsi="Arial" w:cs="Arial"/>
                <w:b/>
                <w:bCs/>
              </w:rPr>
            </w:pPr>
            <w:r w:rsidRPr="00936388">
              <w:rPr>
                <w:rFonts w:ascii="Arial" w:hAnsi="Arial" w:cs="Arial"/>
                <w:b/>
                <w:bCs/>
              </w:rPr>
              <w:t>Campaign specific selection process</w:t>
            </w:r>
          </w:p>
          <w:p w14:paraId="535BC149" w14:textId="77777777" w:rsidR="00936388" w:rsidRPr="00936388" w:rsidRDefault="00936388" w:rsidP="00936388">
            <w:pPr>
              <w:rPr>
                <w:rFonts w:ascii="Arial" w:hAnsi="Arial" w:cs="Arial"/>
                <w:b/>
                <w:bCs/>
              </w:rPr>
            </w:pPr>
          </w:p>
          <w:p w14:paraId="55D8BCAB" w14:textId="0213014A" w:rsidR="00936388" w:rsidRPr="00936388" w:rsidRDefault="00936388" w:rsidP="00936388">
            <w:pPr>
              <w:jc w:val="both"/>
              <w:rPr>
                <w:rFonts w:ascii="Arial" w:hAnsi="Arial" w:cs="Arial"/>
                <w:b/>
                <w:bCs/>
              </w:rPr>
            </w:pPr>
            <w:r w:rsidRPr="00936388">
              <w:rPr>
                <w:rFonts w:ascii="Arial" w:hAnsi="Arial" w:cs="Arial"/>
                <w:b/>
                <w:bCs/>
              </w:rPr>
              <w:t>Ranking/shortlisting / interview</w:t>
            </w:r>
          </w:p>
        </w:tc>
        <w:tc>
          <w:tcPr>
            <w:tcW w:w="8448" w:type="dxa"/>
          </w:tcPr>
          <w:p w14:paraId="2E251959" w14:textId="77777777" w:rsidR="00936388" w:rsidRPr="00936388" w:rsidRDefault="00936388" w:rsidP="00936388">
            <w:pPr>
              <w:rPr>
                <w:rFonts w:ascii="Arial" w:hAnsi="Arial" w:cs="Arial"/>
              </w:rPr>
            </w:pPr>
            <w:r w:rsidRPr="00936388">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604A3E47" w14:textId="77777777" w:rsidR="00936388" w:rsidRPr="00936388" w:rsidRDefault="00936388" w:rsidP="00936388">
            <w:pPr>
              <w:rPr>
                <w:rFonts w:ascii="Arial" w:hAnsi="Arial" w:cs="Arial"/>
              </w:rPr>
            </w:pPr>
          </w:p>
          <w:p w14:paraId="1B441D8F" w14:textId="77777777" w:rsidR="00936388" w:rsidRPr="00936388" w:rsidRDefault="00936388" w:rsidP="00936388">
            <w:pPr>
              <w:rPr>
                <w:rFonts w:ascii="Arial" w:hAnsi="Arial" w:cs="Arial"/>
              </w:rPr>
            </w:pPr>
            <w:r w:rsidRPr="00936388">
              <w:rPr>
                <w:rFonts w:ascii="Arial" w:hAnsi="Arial" w:cs="Arial"/>
              </w:rPr>
              <w:t xml:space="preserve">Failure to include information regarding these requirements may result in you not progressing to the next stage of the selection process.  </w:t>
            </w:r>
          </w:p>
          <w:p w14:paraId="1F2EC2C7" w14:textId="1A986F41" w:rsidR="00936388" w:rsidRPr="00936388" w:rsidRDefault="00936388" w:rsidP="00936388">
            <w:pPr>
              <w:rPr>
                <w:rFonts w:ascii="Arial" w:hAnsi="Arial" w:cs="Arial"/>
                <w:iCs/>
              </w:rPr>
            </w:pPr>
          </w:p>
          <w:p w14:paraId="5FF31F3D" w14:textId="77777777" w:rsidR="00936388" w:rsidRPr="00936388" w:rsidRDefault="00936388" w:rsidP="00936388">
            <w:pPr>
              <w:rPr>
                <w:rFonts w:ascii="Arial" w:hAnsi="Arial" w:cs="Arial"/>
                <w:iCs/>
              </w:rPr>
            </w:pPr>
            <w:r w:rsidRPr="00936388">
              <w:rPr>
                <w:rFonts w:ascii="Arial" w:hAnsi="Arial" w:cs="Arial"/>
                <w:iCs/>
              </w:rPr>
              <w:t>Those successful at the ranking stage of this process, where applied, will be placed on an order of merit and will be called to interview in ‘bands’ depending on the service needs of the organisation.</w:t>
            </w:r>
          </w:p>
          <w:p w14:paraId="58A106CF" w14:textId="77777777" w:rsidR="00936388" w:rsidRPr="00936388" w:rsidRDefault="00936388" w:rsidP="00936388">
            <w:pPr>
              <w:jc w:val="both"/>
              <w:rPr>
                <w:rFonts w:ascii="Arial" w:hAnsi="Arial" w:cs="Arial"/>
                <w:iCs/>
              </w:rPr>
            </w:pPr>
          </w:p>
        </w:tc>
      </w:tr>
      <w:tr w:rsidR="00936388" w:rsidRPr="00E766A5" w14:paraId="49627D3B" w14:textId="77777777" w:rsidTr="00936388">
        <w:tc>
          <w:tcPr>
            <w:tcW w:w="2172" w:type="dxa"/>
          </w:tcPr>
          <w:p w14:paraId="2AF489A1" w14:textId="77777777" w:rsidR="00936388" w:rsidRPr="00936388" w:rsidRDefault="00936388" w:rsidP="00936388">
            <w:pPr>
              <w:rPr>
                <w:rFonts w:ascii="Arial" w:hAnsi="Arial" w:cs="Arial"/>
                <w:b/>
                <w:bCs/>
              </w:rPr>
            </w:pPr>
            <w:r w:rsidRPr="00936388">
              <w:rPr>
                <w:rFonts w:ascii="Arial" w:hAnsi="Arial" w:cs="Arial"/>
                <w:b/>
                <w:bCs/>
              </w:rPr>
              <w:t xml:space="preserve">Diversity, equality and inclusion </w:t>
            </w:r>
          </w:p>
          <w:p w14:paraId="71864CB0" w14:textId="0D0243ED" w:rsidR="00936388" w:rsidRPr="00936388" w:rsidRDefault="00936388" w:rsidP="00936388">
            <w:pPr>
              <w:jc w:val="both"/>
              <w:rPr>
                <w:rFonts w:ascii="Arial" w:hAnsi="Arial" w:cs="Arial"/>
                <w:b/>
                <w:bCs/>
              </w:rPr>
            </w:pPr>
          </w:p>
        </w:tc>
        <w:tc>
          <w:tcPr>
            <w:tcW w:w="8448" w:type="dxa"/>
          </w:tcPr>
          <w:p w14:paraId="0250B79D" w14:textId="65CD6A70" w:rsidR="00936388" w:rsidRPr="00936388" w:rsidRDefault="00936388" w:rsidP="00936388">
            <w:pPr>
              <w:rPr>
                <w:rFonts w:ascii="Arial" w:hAnsi="Arial" w:cs="Arial"/>
                <w:iCs/>
              </w:rPr>
            </w:pPr>
            <w:r w:rsidRPr="00936388">
              <w:rPr>
                <w:rFonts w:ascii="Arial" w:hAnsi="Arial" w:cs="Arial"/>
                <w:iCs/>
              </w:rPr>
              <w:t>The HSE is an equal opportunities employer.</w:t>
            </w:r>
          </w:p>
          <w:p w14:paraId="6DA0B881" w14:textId="77777777" w:rsidR="00936388" w:rsidRPr="00936388" w:rsidRDefault="00936388" w:rsidP="00936388">
            <w:pPr>
              <w:rPr>
                <w:rFonts w:ascii="Arial" w:hAnsi="Arial" w:cs="Arial"/>
                <w:color w:val="000000"/>
                <w:shd w:val="clear" w:color="auto" w:fill="FFFFFF"/>
              </w:rPr>
            </w:pPr>
          </w:p>
          <w:p w14:paraId="49D32F17" w14:textId="42724C71" w:rsidR="00936388" w:rsidRPr="00936388" w:rsidRDefault="00936388" w:rsidP="00936388">
            <w:pPr>
              <w:rPr>
                <w:rFonts w:ascii="Arial" w:hAnsi="Arial" w:cs="Arial"/>
                <w:color w:val="000000"/>
                <w:shd w:val="clear" w:color="auto" w:fill="FFFFFF"/>
              </w:rPr>
            </w:pPr>
            <w:r w:rsidRPr="00936388">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5C26A6F" w14:textId="77777777" w:rsidR="00936388" w:rsidRPr="00936388" w:rsidRDefault="00936388" w:rsidP="00936388">
            <w:pPr>
              <w:rPr>
                <w:rFonts w:ascii="Arial" w:hAnsi="Arial" w:cs="Arial"/>
                <w:color w:val="000000"/>
                <w:shd w:val="clear" w:color="auto" w:fill="FFFFFF"/>
              </w:rPr>
            </w:pPr>
          </w:p>
          <w:p w14:paraId="4E79FF70" w14:textId="47EC30F6" w:rsidR="00936388" w:rsidRPr="00936388" w:rsidRDefault="00936388" w:rsidP="00936388">
            <w:pPr>
              <w:rPr>
                <w:rFonts w:ascii="Arial" w:hAnsi="Arial" w:cs="Arial"/>
                <w:color w:val="000000"/>
                <w:shd w:val="clear" w:color="auto" w:fill="FFFFFF"/>
              </w:rPr>
            </w:pPr>
            <w:r w:rsidRPr="00936388">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394940BB" w14:textId="77777777" w:rsidR="00936388" w:rsidRPr="00936388" w:rsidRDefault="00936388" w:rsidP="00936388">
            <w:pPr>
              <w:rPr>
                <w:rFonts w:ascii="Arial" w:hAnsi="Arial" w:cs="Arial"/>
                <w:color w:val="000000"/>
                <w:shd w:val="clear" w:color="auto" w:fill="FFFFFF"/>
              </w:rPr>
            </w:pPr>
          </w:p>
          <w:p w14:paraId="4A4525FE" w14:textId="78899C06" w:rsidR="00936388" w:rsidRPr="00936388" w:rsidRDefault="00936388" w:rsidP="00936388">
            <w:pPr>
              <w:rPr>
                <w:rFonts w:ascii="Arial" w:hAnsi="Arial" w:cs="Arial"/>
                <w:color w:val="000000"/>
                <w:shd w:val="clear" w:color="auto" w:fill="FFFFFF"/>
              </w:rPr>
            </w:pPr>
            <w:r w:rsidRPr="00936388">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9CF55DE" w14:textId="77777777" w:rsidR="00936388" w:rsidRPr="00936388" w:rsidRDefault="00936388" w:rsidP="00936388">
            <w:pPr>
              <w:rPr>
                <w:rFonts w:ascii="Arial" w:hAnsi="Arial" w:cs="Arial"/>
                <w:color w:val="000000"/>
                <w:shd w:val="clear" w:color="auto" w:fill="FFFFFF"/>
              </w:rPr>
            </w:pPr>
          </w:p>
          <w:p w14:paraId="021E0244" w14:textId="77777777" w:rsidR="00936388" w:rsidRPr="00936388" w:rsidRDefault="00936388" w:rsidP="00936388">
            <w:pPr>
              <w:rPr>
                <w:rFonts w:ascii="Arial" w:hAnsi="Arial" w:cs="Arial"/>
              </w:rPr>
            </w:pPr>
            <w:r w:rsidRPr="00936388">
              <w:rPr>
                <w:rFonts w:ascii="Arial" w:hAnsi="Arial" w:cs="Arial"/>
              </w:rPr>
              <w:t xml:space="preserve">Read more about the HSE’s commitment to </w:t>
            </w:r>
            <w:hyperlink r:id="rId14" w:history="1">
              <w:r w:rsidRPr="00936388">
                <w:rPr>
                  <w:rStyle w:val="Hyperlink"/>
                  <w:rFonts w:ascii="Arial" w:hAnsi="Arial" w:cs="Arial"/>
                </w:rPr>
                <w:t>Diversity, Equality and Inclusion</w:t>
              </w:r>
            </w:hyperlink>
            <w:r w:rsidRPr="00936388">
              <w:rPr>
                <w:rFonts w:ascii="Arial" w:hAnsi="Arial" w:cs="Arial"/>
              </w:rPr>
              <w:t xml:space="preserve"> </w:t>
            </w:r>
          </w:p>
          <w:p w14:paraId="1FF9B35B" w14:textId="77777777" w:rsidR="00936388" w:rsidRPr="00936388" w:rsidRDefault="00936388" w:rsidP="00936388">
            <w:pPr>
              <w:jc w:val="both"/>
              <w:rPr>
                <w:rFonts w:ascii="Arial" w:hAnsi="Arial" w:cs="Arial"/>
              </w:rPr>
            </w:pPr>
          </w:p>
        </w:tc>
      </w:tr>
      <w:tr w:rsidR="00936388" w:rsidRPr="00936388" w14:paraId="60874F8D" w14:textId="77777777" w:rsidTr="00936388">
        <w:tc>
          <w:tcPr>
            <w:tcW w:w="2172" w:type="dxa"/>
          </w:tcPr>
          <w:p w14:paraId="10EA16E0" w14:textId="6CCC522D" w:rsidR="00936388" w:rsidRPr="00CE337C" w:rsidRDefault="00936388" w:rsidP="00936388">
            <w:pPr>
              <w:rPr>
                <w:rFonts w:ascii="Arial" w:hAnsi="Arial" w:cs="Arial"/>
                <w:b/>
                <w:bCs/>
              </w:rPr>
            </w:pPr>
            <w:r w:rsidRPr="00CE337C">
              <w:rPr>
                <w:rFonts w:ascii="Arial" w:hAnsi="Arial" w:cs="Arial"/>
                <w:b/>
                <w:bCs/>
              </w:rPr>
              <w:t>Code of practice</w:t>
            </w:r>
          </w:p>
        </w:tc>
        <w:tc>
          <w:tcPr>
            <w:tcW w:w="8448" w:type="dxa"/>
          </w:tcPr>
          <w:p w14:paraId="7579845A" w14:textId="744F2644" w:rsidR="00936388" w:rsidRPr="00CE337C" w:rsidRDefault="00936388" w:rsidP="00936388">
            <w:pPr>
              <w:rPr>
                <w:rFonts w:ascii="Arial" w:hAnsi="Arial" w:cs="Arial"/>
                <w:lang w:val="en-IE" w:eastAsia="en-US"/>
              </w:rPr>
            </w:pPr>
            <w:r w:rsidRPr="00CE337C">
              <w:rPr>
                <w:rFonts w:ascii="Arial" w:hAnsi="Arial" w:cs="Arial"/>
              </w:rPr>
              <w:t>The Health Service Executive</w:t>
            </w:r>
            <w:r w:rsidRPr="00CE337C">
              <w:rPr>
                <w:rFonts w:ascii="Arial" w:hAnsi="Arial" w:cs="Arial"/>
                <w:color w:val="FF0000"/>
              </w:rPr>
              <w:t xml:space="preserve"> </w:t>
            </w:r>
            <w:r w:rsidRPr="00CE337C">
              <w:rPr>
                <w:rFonts w:ascii="Arial" w:hAnsi="Arial" w:cs="Arial"/>
              </w:rPr>
              <w:t>will run this campaign in compliance with the Code of Practice prepared by the Commission for Public Service Appointments (CPSA).</w:t>
            </w:r>
          </w:p>
          <w:p w14:paraId="51D76236" w14:textId="77777777" w:rsidR="00936388" w:rsidRPr="00CE337C" w:rsidRDefault="00936388" w:rsidP="00936388">
            <w:pPr>
              <w:rPr>
                <w:rFonts w:ascii="Arial" w:hAnsi="Arial" w:cs="Arial"/>
              </w:rPr>
            </w:pPr>
          </w:p>
          <w:p w14:paraId="4EDF92A6" w14:textId="0093FD27" w:rsidR="00936388" w:rsidRPr="00CE337C" w:rsidRDefault="00936388" w:rsidP="00936388">
            <w:pPr>
              <w:shd w:val="clear" w:color="auto" w:fill="FFFFFF"/>
              <w:spacing w:line="276" w:lineRule="auto"/>
              <w:rPr>
                <w:rFonts w:ascii="Arial" w:hAnsi="Arial" w:cs="Arial"/>
                <w:color w:val="333333"/>
                <w:lang w:val="en-IE" w:eastAsia="en-IE"/>
              </w:rPr>
            </w:pPr>
            <w:r w:rsidRPr="00CE337C">
              <w:rPr>
                <w:rFonts w:ascii="Arial" w:hAnsi="Arial" w:cs="Arial"/>
              </w:rPr>
              <w:t xml:space="preserve">The CPSA is responsible for </w:t>
            </w:r>
            <w:r w:rsidRPr="00CE337C">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209CCC2" w14:textId="0D0521CA" w:rsidR="00936388" w:rsidRPr="00CE337C" w:rsidRDefault="00936388" w:rsidP="00936388">
            <w:pPr>
              <w:ind w:firstLine="720"/>
              <w:rPr>
                <w:rFonts w:ascii="Arial" w:hAnsi="Arial" w:cs="Arial"/>
              </w:rPr>
            </w:pPr>
          </w:p>
          <w:p w14:paraId="7D01223D" w14:textId="77777777" w:rsidR="00936388" w:rsidRPr="00CE337C" w:rsidRDefault="00936388" w:rsidP="00936388">
            <w:pPr>
              <w:rPr>
                <w:rFonts w:ascii="Arial" w:hAnsi="Arial" w:cs="Arial"/>
                <w:lang w:val="en-IE" w:eastAsia="en-US"/>
              </w:rPr>
            </w:pPr>
            <w:r w:rsidRPr="00CE337C">
              <w:rPr>
                <w:rFonts w:ascii="Arial" w:hAnsi="Arial" w:cs="Arial"/>
              </w:rPr>
              <w:t xml:space="preserve">Read the </w:t>
            </w:r>
            <w:hyperlink r:id="rId15" w:history="1">
              <w:r w:rsidRPr="00CE337C">
                <w:rPr>
                  <w:rStyle w:val="Hyperlink"/>
                  <w:rFonts w:ascii="Arial" w:hAnsi="Arial" w:cs="Arial"/>
                </w:rPr>
                <w:t>CPSA Code of Practice</w:t>
              </w:r>
            </w:hyperlink>
            <w:r w:rsidRPr="00CE337C">
              <w:rPr>
                <w:rFonts w:ascii="Arial" w:hAnsi="Arial" w:cs="Arial"/>
              </w:rPr>
              <w:t xml:space="preserve">. </w:t>
            </w:r>
          </w:p>
          <w:p w14:paraId="7F7C59A0" w14:textId="77777777" w:rsidR="00936388" w:rsidRPr="00CE337C" w:rsidRDefault="00936388" w:rsidP="00936388">
            <w:pPr>
              <w:rPr>
                <w:rFonts w:ascii="Arial" w:hAnsi="Arial" w:cs="Arial"/>
                <w:iCs/>
              </w:rPr>
            </w:pPr>
          </w:p>
        </w:tc>
      </w:tr>
      <w:tr w:rsidR="003727AF" w:rsidRPr="00E766A5" w14:paraId="3FAE1A31" w14:textId="77777777">
        <w:tc>
          <w:tcPr>
            <w:tcW w:w="10620" w:type="dxa"/>
            <w:gridSpan w:val="2"/>
          </w:tcPr>
          <w:p w14:paraId="01F0C169" w14:textId="4AB75749" w:rsidR="00936388" w:rsidRDefault="003727AF" w:rsidP="003727AF">
            <w:pPr>
              <w:jc w:val="both"/>
              <w:rPr>
                <w:rFonts w:ascii="Arial" w:hAnsi="Arial" w:cs="Arial"/>
              </w:rPr>
            </w:pPr>
            <w:r w:rsidRPr="00E766A5">
              <w:rPr>
                <w:rFonts w:ascii="Arial" w:hAnsi="Arial" w:cs="Arial"/>
              </w:rPr>
              <w:t xml:space="preserve">The reform programme outlined for the Health Services may impact on this role and as structures change the job </w:t>
            </w:r>
            <w:r w:rsidR="00936388">
              <w:rPr>
                <w:rFonts w:ascii="Arial" w:hAnsi="Arial" w:cs="Arial"/>
              </w:rPr>
              <w:t>specification</w:t>
            </w:r>
            <w:r w:rsidRPr="00E766A5">
              <w:rPr>
                <w:rFonts w:ascii="Arial" w:hAnsi="Arial" w:cs="Arial"/>
              </w:rPr>
              <w:t xml:space="preserve"> may be reviewed.</w:t>
            </w:r>
            <w:r>
              <w:rPr>
                <w:rFonts w:ascii="Arial" w:hAnsi="Arial" w:cs="Arial"/>
              </w:rPr>
              <w:t xml:space="preserve"> </w:t>
            </w:r>
          </w:p>
          <w:p w14:paraId="6FC54974" w14:textId="77777777" w:rsidR="00936388" w:rsidRDefault="00936388" w:rsidP="003727AF">
            <w:pPr>
              <w:jc w:val="both"/>
              <w:rPr>
                <w:rFonts w:ascii="Arial" w:hAnsi="Arial" w:cs="Arial"/>
              </w:rPr>
            </w:pPr>
          </w:p>
          <w:p w14:paraId="626B0BBC" w14:textId="448A5258" w:rsidR="003727AF" w:rsidRPr="00E766A5" w:rsidRDefault="003727AF" w:rsidP="003727AF">
            <w:pPr>
              <w:jc w:val="both"/>
              <w:rPr>
                <w:rFonts w:ascii="Arial" w:hAnsi="Arial" w:cs="Arial"/>
              </w:rPr>
            </w:pPr>
            <w:r w:rsidRPr="00E766A5">
              <w:rPr>
                <w:rFonts w:ascii="Arial" w:hAnsi="Arial" w:cs="Arial"/>
              </w:rPr>
              <w:t xml:space="preserve">This job </w:t>
            </w:r>
            <w:r w:rsidR="00936388">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152F9D0D" w14:textId="481B3B67" w:rsidR="00484EA1" w:rsidRPr="00E766A5" w:rsidRDefault="00484EA1">
      <w:pPr>
        <w:jc w:val="both"/>
        <w:rPr>
          <w:rFonts w:ascii="Arial" w:hAnsi="Arial" w:cs="Arial"/>
          <w:b/>
        </w:rPr>
      </w:pPr>
    </w:p>
    <w:p w14:paraId="5EA8A7A1" w14:textId="24055692" w:rsidR="00484EA1" w:rsidRDefault="00484EA1">
      <w:pPr>
        <w:jc w:val="both"/>
        <w:rPr>
          <w:rFonts w:ascii="Arial" w:hAnsi="Arial" w:cs="Arial"/>
        </w:rPr>
      </w:pPr>
    </w:p>
    <w:p w14:paraId="66EA067B" w14:textId="77777777" w:rsidR="008723E4" w:rsidRPr="00E766A5" w:rsidRDefault="008723E4">
      <w:pPr>
        <w:jc w:val="both"/>
        <w:rPr>
          <w:rFonts w:ascii="Arial" w:hAnsi="Arial" w:cs="Arial"/>
        </w:rPr>
      </w:pPr>
    </w:p>
    <w:p w14:paraId="0733B644" w14:textId="5C6A6A99" w:rsidR="00484EA1" w:rsidRDefault="00484EA1">
      <w:pPr>
        <w:jc w:val="center"/>
        <w:rPr>
          <w:rFonts w:ascii="Arial" w:hAnsi="Arial" w:cs="Arial"/>
          <w:b/>
        </w:rPr>
      </w:pPr>
    </w:p>
    <w:p w14:paraId="6D5806AA" w14:textId="0518E747" w:rsidR="00936388" w:rsidRDefault="00936388">
      <w:pPr>
        <w:jc w:val="center"/>
        <w:rPr>
          <w:rFonts w:ascii="Arial" w:hAnsi="Arial" w:cs="Arial"/>
          <w:b/>
        </w:rPr>
      </w:pPr>
    </w:p>
    <w:p w14:paraId="7A9BC8ED" w14:textId="72C1001C" w:rsidR="00936388" w:rsidRDefault="00936388">
      <w:pPr>
        <w:jc w:val="center"/>
        <w:rPr>
          <w:rFonts w:ascii="Arial" w:hAnsi="Arial" w:cs="Arial"/>
          <w:b/>
        </w:rPr>
      </w:pPr>
    </w:p>
    <w:p w14:paraId="6CD8A563" w14:textId="77777777" w:rsidR="00CE337C" w:rsidRDefault="00CE337C">
      <w:pPr>
        <w:jc w:val="center"/>
        <w:rPr>
          <w:rFonts w:ascii="Arial" w:hAnsi="Arial" w:cs="Arial"/>
          <w:b/>
        </w:rPr>
      </w:pPr>
    </w:p>
    <w:p w14:paraId="1571D5E4" w14:textId="22890463" w:rsidR="00CE337C" w:rsidRDefault="00CE337C">
      <w:pPr>
        <w:jc w:val="center"/>
        <w:rPr>
          <w:rFonts w:ascii="Arial" w:hAnsi="Arial" w:cs="Arial"/>
          <w:b/>
        </w:rPr>
      </w:pPr>
    </w:p>
    <w:p w14:paraId="3C5DFD61" w14:textId="77777777" w:rsidR="00CE337C" w:rsidRDefault="00CE337C">
      <w:pPr>
        <w:jc w:val="center"/>
        <w:rPr>
          <w:rFonts w:ascii="Arial" w:hAnsi="Arial" w:cs="Arial"/>
          <w:b/>
        </w:rPr>
      </w:pPr>
    </w:p>
    <w:p w14:paraId="0F46E417" w14:textId="44164E4D" w:rsidR="00CE337C" w:rsidRDefault="00CE337C">
      <w:pPr>
        <w:jc w:val="center"/>
        <w:rPr>
          <w:rFonts w:ascii="Arial" w:hAnsi="Arial" w:cs="Arial"/>
          <w:b/>
        </w:rPr>
      </w:pPr>
    </w:p>
    <w:p w14:paraId="47C72391" w14:textId="77777777" w:rsidR="00CE337C" w:rsidRDefault="00CE337C">
      <w:pPr>
        <w:jc w:val="center"/>
        <w:rPr>
          <w:rFonts w:ascii="Arial" w:hAnsi="Arial" w:cs="Arial"/>
          <w:b/>
        </w:rPr>
      </w:pPr>
    </w:p>
    <w:p w14:paraId="159A9B79" w14:textId="599311E0" w:rsidR="00CE337C" w:rsidRDefault="00CE337C">
      <w:pPr>
        <w:jc w:val="center"/>
        <w:rPr>
          <w:rFonts w:ascii="Arial" w:hAnsi="Arial" w:cs="Arial"/>
          <w:b/>
        </w:rPr>
      </w:pPr>
    </w:p>
    <w:p w14:paraId="4AC6F0B8" w14:textId="77777777" w:rsidR="00CE337C" w:rsidRDefault="00CE337C">
      <w:pPr>
        <w:jc w:val="center"/>
        <w:rPr>
          <w:rFonts w:ascii="Arial" w:hAnsi="Arial" w:cs="Arial"/>
          <w:b/>
        </w:rPr>
      </w:pPr>
    </w:p>
    <w:p w14:paraId="1C410E45" w14:textId="515B0C37" w:rsidR="00CE337C" w:rsidRDefault="00CE337C">
      <w:pPr>
        <w:jc w:val="center"/>
        <w:rPr>
          <w:rFonts w:ascii="Arial" w:hAnsi="Arial" w:cs="Arial"/>
          <w:b/>
        </w:rPr>
      </w:pPr>
    </w:p>
    <w:p w14:paraId="07073EEE" w14:textId="77777777" w:rsidR="00CE337C" w:rsidRDefault="00CE337C">
      <w:pPr>
        <w:jc w:val="center"/>
        <w:rPr>
          <w:rFonts w:ascii="Arial" w:hAnsi="Arial" w:cs="Arial"/>
          <w:b/>
        </w:rPr>
      </w:pPr>
    </w:p>
    <w:p w14:paraId="48DE01AB" w14:textId="77777777" w:rsidR="00CE337C" w:rsidRDefault="00CE337C">
      <w:pPr>
        <w:jc w:val="center"/>
        <w:rPr>
          <w:rFonts w:ascii="Arial" w:hAnsi="Arial" w:cs="Arial"/>
          <w:b/>
        </w:rPr>
      </w:pPr>
    </w:p>
    <w:p w14:paraId="2E9BB3E5" w14:textId="225F44A2" w:rsidR="00936388" w:rsidRDefault="00936388">
      <w:pPr>
        <w:jc w:val="center"/>
        <w:rPr>
          <w:rFonts w:ascii="Arial" w:hAnsi="Arial" w:cs="Arial"/>
          <w:b/>
        </w:rPr>
      </w:pPr>
    </w:p>
    <w:p w14:paraId="133E56FD" w14:textId="599BDA43" w:rsidR="00936388" w:rsidRDefault="00936388">
      <w:pPr>
        <w:jc w:val="center"/>
        <w:rPr>
          <w:rFonts w:ascii="Arial" w:hAnsi="Arial" w:cs="Arial"/>
          <w:b/>
        </w:rPr>
      </w:pPr>
    </w:p>
    <w:p w14:paraId="4B111894" w14:textId="3E2DDC6C" w:rsidR="00936388" w:rsidRDefault="00936388">
      <w:pPr>
        <w:jc w:val="center"/>
        <w:rPr>
          <w:rFonts w:ascii="Arial" w:hAnsi="Arial" w:cs="Arial"/>
          <w:b/>
        </w:rPr>
      </w:pPr>
    </w:p>
    <w:p w14:paraId="1EBE297F" w14:textId="3C0FE15A" w:rsidR="00936388" w:rsidRDefault="00936388">
      <w:pPr>
        <w:jc w:val="center"/>
        <w:rPr>
          <w:rFonts w:ascii="Arial" w:hAnsi="Arial" w:cs="Arial"/>
          <w:b/>
        </w:rPr>
      </w:pPr>
    </w:p>
    <w:p w14:paraId="4A0ED80F" w14:textId="3BD8AEED" w:rsidR="00936388" w:rsidRDefault="00CE337C">
      <w:pPr>
        <w:jc w:val="center"/>
        <w:rPr>
          <w:rFonts w:ascii="Arial" w:hAnsi="Arial" w:cs="Arial"/>
          <w:b/>
        </w:rPr>
      </w:pPr>
      <w:r w:rsidRPr="00324FEE">
        <w:rPr>
          <w:noProof/>
          <w:color w:val="000099"/>
          <w:lang w:val="en-IE" w:eastAsia="en-IE"/>
        </w:rPr>
        <w:drawing>
          <wp:anchor distT="0" distB="0" distL="114300" distR="114300" simplePos="0" relativeHeight="251661312" behindDoc="0" locked="0" layoutInCell="1" allowOverlap="1" wp14:anchorId="11BCA5F8" wp14:editId="02BB9D28">
            <wp:simplePos x="0" y="0"/>
            <wp:positionH relativeFrom="margin">
              <wp:posOffset>-320040</wp:posOffset>
            </wp:positionH>
            <wp:positionV relativeFrom="margin">
              <wp:align>top</wp:align>
            </wp:positionV>
            <wp:extent cx="1028700" cy="855980"/>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01A610" w14:textId="214CB5E4" w:rsidR="00936388" w:rsidRDefault="00936388">
      <w:pPr>
        <w:jc w:val="center"/>
        <w:rPr>
          <w:rFonts w:ascii="Arial" w:hAnsi="Arial" w:cs="Arial"/>
          <w:b/>
        </w:rPr>
      </w:pPr>
    </w:p>
    <w:p w14:paraId="16EAABE5" w14:textId="088FF582" w:rsidR="00936388" w:rsidRDefault="00936388">
      <w:pPr>
        <w:jc w:val="center"/>
        <w:rPr>
          <w:rFonts w:ascii="Arial" w:hAnsi="Arial" w:cs="Arial"/>
          <w:b/>
        </w:rPr>
      </w:pPr>
    </w:p>
    <w:p w14:paraId="4B0FB4BF" w14:textId="79A799D9" w:rsidR="00936388" w:rsidRPr="00E766A5" w:rsidRDefault="00936388">
      <w:pPr>
        <w:jc w:val="center"/>
        <w:rPr>
          <w:rFonts w:ascii="Arial" w:hAnsi="Arial" w:cs="Arial"/>
          <w:b/>
        </w:rPr>
      </w:pPr>
    </w:p>
    <w:p w14:paraId="65E3FBF5" w14:textId="77777777" w:rsidR="003727AF" w:rsidRPr="003727AF" w:rsidRDefault="003727AF" w:rsidP="003727AF">
      <w:pPr>
        <w:ind w:left="-567" w:right="429"/>
        <w:jc w:val="center"/>
        <w:rPr>
          <w:rFonts w:ascii="Arial" w:hAnsi="Arial" w:cs="Arial"/>
          <w:b/>
          <w:iCs/>
        </w:rPr>
      </w:pPr>
    </w:p>
    <w:p w14:paraId="1DC051C5" w14:textId="77777777" w:rsidR="00B33C51" w:rsidRDefault="00B33C51" w:rsidP="003727AF">
      <w:pPr>
        <w:ind w:left="-567" w:right="429"/>
        <w:jc w:val="center"/>
        <w:rPr>
          <w:rFonts w:ascii="Arial" w:hAnsi="Arial" w:cs="Arial"/>
          <w:b/>
          <w:iCs/>
        </w:rPr>
      </w:pPr>
    </w:p>
    <w:p w14:paraId="7645DB1D" w14:textId="6384C125" w:rsidR="003727AF" w:rsidRPr="003727AF" w:rsidRDefault="003727AF" w:rsidP="003727AF">
      <w:pPr>
        <w:ind w:left="-567" w:right="429"/>
        <w:jc w:val="center"/>
        <w:rPr>
          <w:rFonts w:ascii="Arial" w:hAnsi="Arial" w:cs="Arial"/>
          <w:b/>
          <w:iCs/>
        </w:rPr>
      </w:pPr>
      <w:r w:rsidRPr="003727AF">
        <w:rPr>
          <w:rFonts w:ascii="Arial" w:hAnsi="Arial" w:cs="Arial"/>
          <w:b/>
          <w:iCs/>
        </w:rPr>
        <w:t xml:space="preserve">Grade </w:t>
      </w:r>
      <w:r w:rsidR="00936388" w:rsidRPr="003727AF">
        <w:rPr>
          <w:rFonts w:ascii="Arial" w:hAnsi="Arial" w:cs="Arial"/>
          <w:b/>
          <w:iCs/>
        </w:rPr>
        <w:t>VII, Financial</w:t>
      </w:r>
      <w:r w:rsidRPr="003727AF">
        <w:rPr>
          <w:rFonts w:ascii="Arial" w:hAnsi="Arial" w:cs="Arial"/>
          <w:b/>
          <w:iCs/>
        </w:rPr>
        <w:t xml:space="preserve"> Analyst</w:t>
      </w:r>
    </w:p>
    <w:p w14:paraId="12FA8472" w14:textId="77777777" w:rsidR="003727AF" w:rsidRPr="003727AF" w:rsidRDefault="003727AF" w:rsidP="003727AF">
      <w:pPr>
        <w:ind w:left="-709"/>
        <w:jc w:val="center"/>
        <w:rPr>
          <w:rFonts w:ascii="Arial" w:hAnsi="Arial" w:cs="Arial"/>
          <w:b/>
        </w:rPr>
      </w:pPr>
      <w:r w:rsidRPr="003727AF">
        <w:rPr>
          <w:rFonts w:ascii="Arial" w:hAnsi="Arial" w:cs="Arial"/>
          <w:b/>
        </w:rPr>
        <w:t>Terms and Conditions of Employment</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802"/>
      </w:tblGrid>
      <w:tr w:rsidR="003727AF" w:rsidRPr="003727AF" w14:paraId="481E33CE" w14:textId="77777777" w:rsidTr="00967D0E">
        <w:tc>
          <w:tcPr>
            <w:tcW w:w="1985" w:type="dxa"/>
          </w:tcPr>
          <w:p w14:paraId="2FB7C402" w14:textId="77777777" w:rsidR="003727AF" w:rsidRPr="003727AF" w:rsidRDefault="003727AF" w:rsidP="003727AF">
            <w:pPr>
              <w:jc w:val="both"/>
              <w:rPr>
                <w:rFonts w:ascii="Arial" w:hAnsi="Arial" w:cs="Arial"/>
                <w:b/>
                <w:bCs/>
              </w:rPr>
            </w:pPr>
            <w:r w:rsidRPr="003727AF">
              <w:rPr>
                <w:rFonts w:ascii="Arial" w:hAnsi="Arial" w:cs="Arial"/>
                <w:b/>
                <w:bCs/>
              </w:rPr>
              <w:t xml:space="preserve">Tenure </w:t>
            </w:r>
          </w:p>
        </w:tc>
        <w:tc>
          <w:tcPr>
            <w:tcW w:w="7802" w:type="dxa"/>
          </w:tcPr>
          <w:p w14:paraId="37E75C37" w14:textId="77777777" w:rsidR="003727AF" w:rsidRPr="003727AF" w:rsidRDefault="003727AF" w:rsidP="003727AF">
            <w:pPr>
              <w:tabs>
                <w:tab w:val="left" w:pos="-720"/>
                <w:tab w:val="left" w:pos="0"/>
                <w:tab w:val="left" w:pos="720"/>
              </w:tabs>
              <w:suppressAutoHyphens/>
              <w:jc w:val="both"/>
              <w:rPr>
                <w:rFonts w:ascii="Arial" w:hAnsi="Arial" w:cs="Arial"/>
                <w:spacing w:val="-3"/>
              </w:rPr>
            </w:pPr>
            <w:r w:rsidRPr="003727AF">
              <w:rPr>
                <w:rFonts w:ascii="Arial" w:hAnsi="Arial" w:cs="Arial"/>
                <w:spacing w:val="-3"/>
              </w:rPr>
              <w:t xml:space="preserve">The current vacancy available is permanent and whole time.  </w:t>
            </w:r>
          </w:p>
          <w:p w14:paraId="41C97B81" w14:textId="77777777" w:rsidR="003727AF" w:rsidRPr="003727AF" w:rsidRDefault="003727AF" w:rsidP="003727AF">
            <w:pPr>
              <w:tabs>
                <w:tab w:val="left" w:pos="-720"/>
                <w:tab w:val="left" w:pos="0"/>
                <w:tab w:val="left" w:pos="720"/>
              </w:tabs>
              <w:suppressAutoHyphens/>
              <w:jc w:val="both"/>
              <w:rPr>
                <w:rFonts w:ascii="Arial" w:hAnsi="Arial" w:cs="Arial"/>
                <w:spacing w:val="-3"/>
              </w:rPr>
            </w:pPr>
          </w:p>
          <w:p w14:paraId="6993CF50" w14:textId="77777777" w:rsidR="003727AF" w:rsidRPr="003727AF" w:rsidRDefault="003727AF" w:rsidP="003727AF">
            <w:pPr>
              <w:tabs>
                <w:tab w:val="left" w:pos="-720"/>
                <w:tab w:val="left" w:pos="0"/>
                <w:tab w:val="left" w:pos="720"/>
              </w:tabs>
              <w:suppressAutoHyphens/>
              <w:jc w:val="both"/>
              <w:rPr>
                <w:rFonts w:ascii="Arial" w:hAnsi="Arial" w:cs="Arial"/>
                <w:spacing w:val="-3"/>
              </w:rPr>
            </w:pPr>
            <w:r w:rsidRPr="003727AF">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66852CE4" w14:textId="77777777" w:rsidR="003727AF" w:rsidRPr="003727AF" w:rsidRDefault="003727AF" w:rsidP="003727AF">
            <w:pPr>
              <w:tabs>
                <w:tab w:val="left" w:pos="-720"/>
                <w:tab w:val="left" w:pos="0"/>
                <w:tab w:val="left" w:pos="720"/>
              </w:tabs>
              <w:suppressAutoHyphens/>
              <w:jc w:val="both"/>
              <w:rPr>
                <w:rFonts w:ascii="Arial" w:hAnsi="Arial" w:cs="Arial"/>
                <w:spacing w:val="-3"/>
              </w:rPr>
            </w:pPr>
          </w:p>
          <w:p w14:paraId="1E181832" w14:textId="77777777" w:rsidR="003727AF" w:rsidRPr="003727AF" w:rsidRDefault="003727AF" w:rsidP="003727AF">
            <w:pPr>
              <w:tabs>
                <w:tab w:val="left" w:pos="-720"/>
                <w:tab w:val="left" w:pos="0"/>
                <w:tab w:val="left" w:pos="720"/>
              </w:tabs>
              <w:suppressAutoHyphens/>
              <w:jc w:val="both"/>
              <w:rPr>
                <w:rFonts w:ascii="Arial" w:hAnsi="Arial" w:cs="Arial"/>
                <w:spacing w:val="-3"/>
              </w:rPr>
            </w:pPr>
            <w:r w:rsidRPr="003727AF">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1D650930" w14:textId="77777777" w:rsidR="003727AF" w:rsidRPr="003727AF" w:rsidRDefault="003727AF" w:rsidP="003727AF">
            <w:pPr>
              <w:tabs>
                <w:tab w:val="left" w:pos="-720"/>
                <w:tab w:val="left" w:pos="0"/>
                <w:tab w:val="left" w:pos="720"/>
              </w:tabs>
              <w:suppressAutoHyphens/>
              <w:jc w:val="both"/>
              <w:rPr>
                <w:rFonts w:ascii="Arial" w:hAnsi="Arial" w:cs="Arial"/>
                <w:spacing w:val="-3"/>
              </w:rPr>
            </w:pPr>
          </w:p>
        </w:tc>
      </w:tr>
      <w:tr w:rsidR="003727AF" w:rsidRPr="003727AF" w14:paraId="34A10DE7" w14:textId="77777777" w:rsidTr="00967D0E">
        <w:tc>
          <w:tcPr>
            <w:tcW w:w="1985" w:type="dxa"/>
          </w:tcPr>
          <w:p w14:paraId="49B6369C" w14:textId="77777777" w:rsidR="003727AF" w:rsidRPr="003727AF" w:rsidRDefault="003727AF" w:rsidP="003727AF">
            <w:pPr>
              <w:jc w:val="both"/>
              <w:rPr>
                <w:rFonts w:ascii="Arial" w:hAnsi="Arial" w:cs="Arial"/>
                <w:b/>
                <w:bCs/>
              </w:rPr>
            </w:pPr>
            <w:r w:rsidRPr="003727AF">
              <w:rPr>
                <w:rFonts w:ascii="Arial" w:hAnsi="Arial" w:cs="Arial"/>
                <w:b/>
                <w:bCs/>
              </w:rPr>
              <w:t xml:space="preserve">Remuneration </w:t>
            </w:r>
          </w:p>
        </w:tc>
        <w:tc>
          <w:tcPr>
            <w:tcW w:w="7802" w:type="dxa"/>
          </w:tcPr>
          <w:p w14:paraId="6E59D12A" w14:textId="0E30A38B" w:rsidR="003727AF" w:rsidRPr="00967D0E" w:rsidRDefault="003727AF" w:rsidP="003727AF">
            <w:pPr>
              <w:jc w:val="both"/>
              <w:rPr>
                <w:rFonts w:ascii="Arial" w:hAnsi="Arial" w:cs="Arial"/>
              </w:rPr>
            </w:pPr>
            <w:r w:rsidRPr="00967D0E">
              <w:rPr>
                <w:rFonts w:ascii="Arial" w:hAnsi="Arial" w:cs="Arial"/>
              </w:rPr>
              <w:t>The salary scale for the post is:</w:t>
            </w:r>
            <w:r w:rsidR="00967D0E" w:rsidRPr="00967D0E">
              <w:rPr>
                <w:rFonts w:ascii="Arial" w:hAnsi="Arial" w:cs="Arial"/>
              </w:rPr>
              <w:t>01/06/2026</w:t>
            </w:r>
          </w:p>
          <w:p w14:paraId="06BA37F0" w14:textId="77777777" w:rsidR="003727AF" w:rsidRPr="00967D0E" w:rsidRDefault="003727AF" w:rsidP="003727AF">
            <w:pPr>
              <w:jc w:val="both"/>
              <w:rPr>
                <w:rFonts w:ascii="Arial" w:hAnsi="Arial" w:cs="Arial"/>
              </w:rPr>
            </w:pPr>
          </w:p>
          <w:p w14:paraId="133D6242" w14:textId="54FA58BF" w:rsidR="00967D0E" w:rsidRPr="003727AF" w:rsidRDefault="00967D0E" w:rsidP="003727AF">
            <w:pPr>
              <w:jc w:val="both"/>
              <w:rPr>
                <w:rFonts w:ascii="Arial" w:hAnsi="Arial" w:cs="Arial"/>
                <w:highlight w:val="yellow"/>
              </w:rPr>
            </w:pPr>
          </w:p>
          <w:tbl>
            <w:tblPr>
              <w:tblW w:w="0" w:type="auto"/>
              <w:tblBorders>
                <w:top w:val="nil"/>
                <w:left w:val="nil"/>
                <w:bottom w:val="nil"/>
                <w:right w:val="nil"/>
              </w:tblBorders>
              <w:tblLook w:val="0000" w:firstRow="0" w:lastRow="0" w:firstColumn="0" w:lastColumn="0" w:noHBand="0" w:noVBand="0"/>
            </w:tblPr>
            <w:tblGrid>
              <w:gridCol w:w="645"/>
              <w:gridCol w:w="645"/>
              <w:gridCol w:w="645"/>
              <w:gridCol w:w="645"/>
              <w:gridCol w:w="645"/>
              <w:gridCol w:w="645"/>
              <w:gridCol w:w="645"/>
              <w:gridCol w:w="645"/>
              <w:gridCol w:w="645"/>
              <w:gridCol w:w="645"/>
              <w:gridCol w:w="645"/>
              <w:gridCol w:w="491"/>
            </w:tblGrid>
            <w:tr w:rsidR="00967D0E" w14:paraId="20602056" w14:textId="77777777">
              <w:trPr>
                <w:trHeight w:val="64"/>
              </w:trPr>
              <w:tc>
                <w:tcPr>
                  <w:tcW w:w="0" w:type="auto"/>
                </w:tcPr>
                <w:p w14:paraId="573D8154" w14:textId="77777777" w:rsidR="00967D0E" w:rsidRPr="00967D0E" w:rsidRDefault="00967D0E" w:rsidP="00967D0E">
                  <w:pPr>
                    <w:pStyle w:val="Default"/>
                    <w:rPr>
                      <w:sz w:val="14"/>
                      <w:szCs w:val="14"/>
                    </w:rPr>
                  </w:pPr>
                  <w:r w:rsidRPr="00967D0E">
                    <w:rPr>
                      <w:sz w:val="14"/>
                      <w:szCs w:val="14"/>
                    </w:rPr>
                    <w:t>61,219</w:t>
                  </w:r>
                </w:p>
              </w:tc>
              <w:tc>
                <w:tcPr>
                  <w:tcW w:w="0" w:type="auto"/>
                </w:tcPr>
                <w:p w14:paraId="6D975D63" w14:textId="77777777" w:rsidR="00967D0E" w:rsidRPr="00967D0E" w:rsidRDefault="00967D0E" w:rsidP="00967D0E">
                  <w:pPr>
                    <w:pStyle w:val="Default"/>
                    <w:rPr>
                      <w:sz w:val="14"/>
                      <w:szCs w:val="14"/>
                    </w:rPr>
                  </w:pPr>
                  <w:r w:rsidRPr="00967D0E">
                    <w:rPr>
                      <w:sz w:val="14"/>
                      <w:szCs w:val="14"/>
                    </w:rPr>
                    <w:t>62,715</w:t>
                  </w:r>
                </w:p>
              </w:tc>
              <w:tc>
                <w:tcPr>
                  <w:tcW w:w="0" w:type="auto"/>
                </w:tcPr>
                <w:p w14:paraId="62E6920E" w14:textId="77777777" w:rsidR="00967D0E" w:rsidRPr="00967D0E" w:rsidRDefault="00967D0E" w:rsidP="00967D0E">
                  <w:pPr>
                    <w:pStyle w:val="Default"/>
                    <w:rPr>
                      <w:sz w:val="14"/>
                      <w:szCs w:val="14"/>
                    </w:rPr>
                  </w:pPr>
                  <w:r w:rsidRPr="00967D0E">
                    <w:rPr>
                      <w:sz w:val="14"/>
                      <w:szCs w:val="14"/>
                    </w:rPr>
                    <w:t>64,462</w:t>
                  </w:r>
                </w:p>
              </w:tc>
              <w:tc>
                <w:tcPr>
                  <w:tcW w:w="0" w:type="auto"/>
                </w:tcPr>
                <w:p w14:paraId="427DFCED" w14:textId="77777777" w:rsidR="00967D0E" w:rsidRPr="00967D0E" w:rsidRDefault="00967D0E" w:rsidP="00967D0E">
                  <w:pPr>
                    <w:pStyle w:val="Default"/>
                    <w:rPr>
                      <w:sz w:val="14"/>
                      <w:szCs w:val="14"/>
                    </w:rPr>
                  </w:pPr>
                  <w:r w:rsidRPr="00967D0E">
                    <w:rPr>
                      <w:sz w:val="14"/>
                      <w:szCs w:val="14"/>
                    </w:rPr>
                    <w:t>66,216</w:t>
                  </w:r>
                </w:p>
              </w:tc>
              <w:tc>
                <w:tcPr>
                  <w:tcW w:w="0" w:type="auto"/>
                </w:tcPr>
                <w:p w14:paraId="765CE1C4" w14:textId="77777777" w:rsidR="00967D0E" w:rsidRPr="00967D0E" w:rsidRDefault="00967D0E" w:rsidP="00967D0E">
                  <w:pPr>
                    <w:pStyle w:val="Default"/>
                    <w:rPr>
                      <w:sz w:val="14"/>
                      <w:szCs w:val="14"/>
                    </w:rPr>
                  </w:pPr>
                  <w:r w:rsidRPr="00967D0E">
                    <w:rPr>
                      <w:sz w:val="14"/>
                      <w:szCs w:val="14"/>
                    </w:rPr>
                    <w:t>67,975</w:t>
                  </w:r>
                </w:p>
              </w:tc>
              <w:tc>
                <w:tcPr>
                  <w:tcW w:w="0" w:type="auto"/>
                </w:tcPr>
                <w:p w14:paraId="644E1BF4" w14:textId="77777777" w:rsidR="00967D0E" w:rsidRPr="00967D0E" w:rsidRDefault="00967D0E" w:rsidP="00967D0E">
                  <w:pPr>
                    <w:pStyle w:val="Default"/>
                    <w:rPr>
                      <w:sz w:val="14"/>
                      <w:szCs w:val="14"/>
                    </w:rPr>
                  </w:pPr>
                  <w:r w:rsidRPr="00967D0E">
                    <w:rPr>
                      <w:sz w:val="14"/>
                      <w:szCs w:val="14"/>
                    </w:rPr>
                    <w:t>69,547</w:t>
                  </w:r>
                </w:p>
              </w:tc>
              <w:tc>
                <w:tcPr>
                  <w:tcW w:w="0" w:type="auto"/>
                </w:tcPr>
                <w:p w14:paraId="2393544E" w14:textId="77777777" w:rsidR="00967D0E" w:rsidRPr="00967D0E" w:rsidRDefault="00967D0E" w:rsidP="00967D0E">
                  <w:pPr>
                    <w:pStyle w:val="Default"/>
                    <w:rPr>
                      <w:sz w:val="14"/>
                      <w:szCs w:val="14"/>
                    </w:rPr>
                  </w:pPr>
                  <w:r w:rsidRPr="00967D0E">
                    <w:rPr>
                      <w:sz w:val="14"/>
                      <w:szCs w:val="14"/>
                    </w:rPr>
                    <w:t>71,146</w:t>
                  </w:r>
                </w:p>
              </w:tc>
              <w:tc>
                <w:tcPr>
                  <w:tcW w:w="0" w:type="auto"/>
                </w:tcPr>
                <w:p w14:paraId="6616070E" w14:textId="77777777" w:rsidR="00967D0E" w:rsidRPr="00967D0E" w:rsidRDefault="00967D0E" w:rsidP="00967D0E">
                  <w:pPr>
                    <w:pStyle w:val="Default"/>
                    <w:rPr>
                      <w:sz w:val="14"/>
                      <w:szCs w:val="14"/>
                    </w:rPr>
                  </w:pPr>
                  <w:r w:rsidRPr="00967D0E">
                    <w:rPr>
                      <w:sz w:val="14"/>
                      <w:szCs w:val="14"/>
                    </w:rPr>
                    <w:t>72,705</w:t>
                  </w:r>
                </w:p>
              </w:tc>
              <w:tc>
                <w:tcPr>
                  <w:tcW w:w="0" w:type="auto"/>
                </w:tcPr>
                <w:p w14:paraId="7619924D" w14:textId="77777777" w:rsidR="00967D0E" w:rsidRPr="00967D0E" w:rsidRDefault="00967D0E" w:rsidP="00967D0E">
                  <w:pPr>
                    <w:pStyle w:val="Default"/>
                    <w:rPr>
                      <w:sz w:val="14"/>
                      <w:szCs w:val="14"/>
                    </w:rPr>
                  </w:pPr>
                  <w:r w:rsidRPr="00967D0E">
                    <w:rPr>
                      <w:sz w:val="14"/>
                      <w:szCs w:val="14"/>
                    </w:rPr>
                    <w:t>74,251</w:t>
                  </w:r>
                </w:p>
              </w:tc>
              <w:tc>
                <w:tcPr>
                  <w:tcW w:w="0" w:type="auto"/>
                </w:tcPr>
                <w:p w14:paraId="4E0E9B98" w14:textId="77777777" w:rsidR="00967D0E" w:rsidRPr="00967D0E" w:rsidRDefault="00967D0E" w:rsidP="00967D0E">
                  <w:pPr>
                    <w:pStyle w:val="Default"/>
                    <w:rPr>
                      <w:sz w:val="14"/>
                      <w:szCs w:val="14"/>
                    </w:rPr>
                  </w:pPr>
                  <w:r w:rsidRPr="00967D0E">
                    <w:rPr>
                      <w:b/>
                      <w:bCs/>
                      <w:sz w:val="14"/>
                      <w:szCs w:val="14"/>
                    </w:rPr>
                    <w:t>76,913</w:t>
                  </w:r>
                </w:p>
              </w:tc>
              <w:tc>
                <w:tcPr>
                  <w:tcW w:w="0" w:type="auto"/>
                </w:tcPr>
                <w:p w14:paraId="2173E75E" w14:textId="77777777" w:rsidR="00967D0E" w:rsidRPr="00967D0E" w:rsidRDefault="00967D0E" w:rsidP="00967D0E">
                  <w:pPr>
                    <w:pStyle w:val="Default"/>
                    <w:rPr>
                      <w:sz w:val="14"/>
                      <w:szCs w:val="14"/>
                    </w:rPr>
                  </w:pPr>
                  <w:r w:rsidRPr="00967D0E">
                    <w:rPr>
                      <w:b/>
                      <w:bCs/>
                      <w:sz w:val="14"/>
                      <w:szCs w:val="14"/>
                    </w:rPr>
                    <w:t>79,583</w:t>
                  </w:r>
                </w:p>
              </w:tc>
              <w:tc>
                <w:tcPr>
                  <w:tcW w:w="0" w:type="auto"/>
                </w:tcPr>
                <w:p w14:paraId="767FD01F" w14:textId="77777777" w:rsidR="00967D0E" w:rsidRDefault="00967D0E" w:rsidP="00967D0E">
                  <w:pPr>
                    <w:pStyle w:val="Default"/>
                    <w:rPr>
                      <w:sz w:val="13"/>
                      <w:szCs w:val="13"/>
                    </w:rPr>
                  </w:pPr>
                  <w:r>
                    <w:rPr>
                      <w:b/>
                      <w:bCs/>
                      <w:sz w:val="13"/>
                      <w:szCs w:val="13"/>
                    </w:rPr>
                    <w:t>LSIs</w:t>
                  </w:r>
                </w:p>
              </w:tc>
            </w:tr>
          </w:tbl>
          <w:p w14:paraId="03D71A4B" w14:textId="25496D09" w:rsidR="003727AF" w:rsidRPr="003727AF" w:rsidRDefault="00967D0E" w:rsidP="003727AF">
            <w:pPr>
              <w:jc w:val="both"/>
              <w:rPr>
                <w:rFonts w:ascii="Arial" w:hAnsi="Arial" w:cs="Arial"/>
              </w:rPr>
            </w:pPr>
            <w:r w:rsidRPr="003727AF">
              <w:rPr>
                <w:rFonts w:ascii="Arial" w:hAnsi="Arial" w:cs="Arial"/>
                <w:bCs/>
                <w:highlight w:val="yellow"/>
              </w:rPr>
              <w:t xml:space="preserve"> </w:t>
            </w:r>
          </w:p>
          <w:p w14:paraId="6E18547C" w14:textId="77777777" w:rsidR="003727AF" w:rsidRPr="003727AF" w:rsidRDefault="003727AF" w:rsidP="003727AF">
            <w:pPr>
              <w:jc w:val="both"/>
              <w:rPr>
                <w:rFonts w:ascii="Arial" w:hAnsi="Arial" w:cs="Arial"/>
              </w:rPr>
            </w:pPr>
            <w:r w:rsidRPr="003727AF">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66DFD74" w14:textId="77777777" w:rsidR="003727AF" w:rsidRPr="003727AF" w:rsidRDefault="003727AF" w:rsidP="003727AF">
            <w:pPr>
              <w:jc w:val="both"/>
              <w:rPr>
                <w:rFonts w:ascii="Arial" w:hAnsi="Arial" w:cs="Arial"/>
              </w:rPr>
            </w:pPr>
          </w:p>
        </w:tc>
      </w:tr>
      <w:tr w:rsidR="00967D0E" w:rsidRPr="00967D0E" w14:paraId="47359EAE" w14:textId="77777777" w:rsidTr="00967D0E">
        <w:tc>
          <w:tcPr>
            <w:tcW w:w="1985" w:type="dxa"/>
          </w:tcPr>
          <w:p w14:paraId="219F2AB1" w14:textId="77777777" w:rsidR="00967D0E" w:rsidRPr="00967D0E" w:rsidRDefault="00967D0E" w:rsidP="00967D0E">
            <w:pPr>
              <w:jc w:val="both"/>
              <w:rPr>
                <w:rFonts w:ascii="Arial" w:hAnsi="Arial" w:cs="Arial"/>
                <w:b/>
                <w:bCs/>
              </w:rPr>
            </w:pPr>
            <w:r w:rsidRPr="00967D0E">
              <w:rPr>
                <w:rFonts w:ascii="Arial" w:hAnsi="Arial" w:cs="Arial"/>
                <w:b/>
                <w:bCs/>
              </w:rPr>
              <w:t>Working Week</w:t>
            </w:r>
          </w:p>
          <w:p w14:paraId="72357E9F" w14:textId="77777777" w:rsidR="00967D0E" w:rsidRPr="00967D0E" w:rsidRDefault="00967D0E" w:rsidP="00967D0E">
            <w:pPr>
              <w:jc w:val="both"/>
              <w:rPr>
                <w:rFonts w:ascii="Arial" w:hAnsi="Arial" w:cs="Arial"/>
                <w:b/>
                <w:bCs/>
              </w:rPr>
            </w:pPr>
          </w:p>
        </w:tc>
        <w:tc>
          <w:tcPr>
            <w:tcW w:w="7802" w:type="dxa"/>
          </w:tcPr>
          <w:p w14:paraId="49035335" w14:textId="5599485F" w:rsidR="00967D0E" w:rsidRPr="00967D0E" w:rsidRDefault="00967D0E" w:rsidP="00967D0E">
            <w:pPr>
              <w:pStyle w:val="paragraph"/>
              <w:spacing w:before="0" w:beforeAutospacing="0" w:after="0" w:afterAutospacing="0"/>
              <w:textAlignment w:val="baseline"/>
              <w:rPr>
                <w:rFonts w:ascii="Arial" w:hAnsi="Arial" w:cs="Arial"/>
                <w:sz w:val="20"/>
                <w:szCs w:val="20"/>
              </w:rPr>
            </w:pPr>
            <w:r w:rsidRPr="00967D0E">
              <w:rPr>
                <w:rStyle w:val="normaltextrun"/>
                <w:rFonts w:ascii="Arial" w:hAnsi="Arial" w:cs="Arial"/>
                <w:sz w:val="20"/>
                <w:szCs w:val="20"/>
                <w:lang w:val="en-US"/>
              </w:rPr>
              <w:t xml:space="preserve">The standard weekly working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of attendance for your grade are </w:t>
            </w:r>
            <w:r w:rsidRPr="00967D0E">
              <w:rPr>
                <w:rStyle w:val="normaltextrun"/>
                <w:rFonts w:ascii="Arial" w:hAnsi="Arial" w:cs="Arial"/>
                <w:b/>
                <w:bCs/>
                <w:sz w:val="20"/>
                <w:szCs w:val="20"/>
                <w:lang w:val="en-US"/>
              </w:rPr>
              <w:t>35</w:t>
            </w:r>
            <w:r w:rsidRPr="00967D0E">
              <w:rPr>
                <w:rStyle w:val="normaltextrun"/>
                <w:rFonts w:ascii="Arial" w:hAnsi="Arial" w:cs="Arial"/>
                <w:sz w:val="20"/>
                <w:szCs w:val="20"/>
                <w:lang w:val="en-US"/>
              </w:rPr>
              <w:t xml:space="preserve">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per week. Your normal weekly working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are </w:t>
            </w:r>
            <w:r w:rsidRPr="00967D0E">
              <w:rPr>
                <w:rStyle w:val="normaltextrun"/>
                <w:rFonts w:ascii="Arial" w:hAnsi="Arial" w:cs="Arial"/>
                <w:b/>
                <w:bCs/>
                <w:sz w:val="20"/>
                <w:szCs w:val="20"/>
                <w:lang w:val="en-US"/>
              </w:rPr>
              <w:t>35</w:t>
            </w:r>
            <w:r w:rsidRPr="00967D0E">
              <w:rPr>
                <w:rStyle w:val="normaltextrun"/>
                <w:rFonts w:ascii="Arial" w:hAnsi="Arial" w:cs="Arial"/>
                <w:sz w:val="20"/>
                <w:szCs w:val="20"/>
                <w:lang w:val="en-US"/>
              </w:rPr>
              <w:t xml:space="preserve">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Contracted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that are less than the standard weekly working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for your grade will be paid pro rata to the full time equivalent.</w:t>
            </w:r>
          </w:p>
          <w:p w14:paraId="1F9BEA61" w14:textId="77777777" w:rsidR="00967D0E" w:rsidRPr="00967D0E" w:rsidRDefault="00967D0E" w:rsidP="00967D0E">
            <w:pPr>
              <w:pStyle w:val="paragraph"/>
              <w:spacing w:before="0" w:beforeAutospacing="0" w:after="0" w:afterAutospacing="0"/>
              <w:textAlignment w:val="baseline"/>
              <w:rPr>
                <w:rStyle w:val="eop"/>
                <w:rFonts w:ascii="Arial" w:hAnsi="Arial" w:cs="Arial"/>
                <w:sz w:val="20"/>
                <w:szCs w:val="20"/>
              </w:rPr>
            </w:pPr>
          </w:p>
          <w:p w14:paraId="1F6F7130" w14:textId="77777777" w:rsidR="00967D0E" w:rsidRPr="00967D0E" w:rsidRDefault="00967D0E" w:rsidP="00967D0E">
            <w:pPr>
              <w:pStyle w:val="paragraph"/>
              <w:spacing w:before="0" w:beforeAutospacing="0" w:after="0" w:afterAutospacing="0"/>
              <w:textAlignment w:val="baseline"/>
              <w:rPr>
                <w:rFonts w:ascii="Arial" w:hAnsi="Arial" w:cs="Arial"/>
                <w:sz w:val="20"/>
                <w:szCs w:val="20"/>
              </w:rPr>
            </w:pPr>
            <w:r w:rsidRPr="00967D0E">
              <w:rPr>
                <w:rStyle w:val="normaltextrun"/>
                <w:rFonts w:ascii="Arial" w:hAnsi="Arial" w:cs="Arial"/>
                <w:sz w:val="20"/>
                <w:szCs w:val="20"/>
                <w:lang w:val="en-US"/>
              </w:rPr>
              <w:t xml:space="preserve">You are required to work agreed roster/on-call arrangements advised by your Reporting Manager. Your contracted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are liable to change between the </w:t>
            </w:r>
            <w:r w:rsidRPr="00967D0E">
              <w:rPr>
                <w:rStyle w:val="findhit"/>
                <w:rFonts w:ascii="Arial" w:hAnsi="Arial" w:cs="Arial"/>
                <w:sz w:val="20"/>
                <w:szCs w:val="20"/>
                <w:lang w:val="en-US"/>
              </w:rPr>
              <w:t>hours</w:t>
            </w:r>
            <w:r w:rsidRPr="00967D0E">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30B652F" w14:textId="77777777" w:rsidR="00967D0E" w:rsidRPr="00967D0E" w:rsidRDefault="00967D0E" w:rsidP="00967D0E">
            <w:pPr>
              <w:jc w:val="both"/>
              <w:rPr>
                <w:rFonts w:ascii="Arial" w:hAnsi="Arial" w:cs="Arial"/>
              </w:rPr>
            </w:pPr>
          </w:p>
        </w:tc>
      </w:tr>
      <w:tr w:rsidR="003727AF" w:rsidRPr="003727AF" w14:paraId="7C2D06A6" w14:textId="77777777" w:rsidTr="00967D0E">
        <w:tc>
          <w:tcPr>
            <w:tcW w:w="1985" w:type="dxa"/>
          </w:tcPr>
          <w:p w14:paraId="6F15548C" w14:textId="77777777" w:rsidR="003727AF" w:rsidRPr="003727AF" w:rsidRDefault="003727AF" w:rsidP="003727AF">
            <w:pPr>
              <w:jc w:val="both"/>
              <w:rPr>
                <w:rFonts w:ascii="Arial" w:hAnsi="Arial" w:cs="Arial"/>
                <w:b/>
                <w:bCs/>
              </w:rPr>
            </w:pPr>
            <w:r w:rsidRPr="003727AF">
              <w:rPr>
                <w:rFonts w:ascii="Arial" w:hAnsi="Arial" w:cs="Arial"/>
                <w:b/>
                <w:bCs/>
              </w:rPr>
              <w:t>Annual Leave</w:t>
            </w:r>
          </w:p>
        </w:tc>
        <w:tc>
          <w:tcPr>
            <w:tcW w:w="7802" w:type="dxa"/>
          </w:tcPr>
          <w:p w14:paraId="205968CF" w14:textId="77777777" w:rsidR="003727AF" w:rsidRPr="003727AF" w:rsidRDefault="003727AF" w:rsidP="003727AF">
            <w:pPr>
              <w:rPr>
                <w:rFonts w:ascii="Arial" w:hAnsi="Arial" w:cs="Arial"/>
              </w:rPr>
            </w:pPr>
            <w:r w:rsidRPr="003727AF">
              <w:rPr>
                <w:rFonts w:ascii="Arial" w:eastAsiaTheme="minorHAnsi" w:hAnsi="Arial" w:cs="Arial"/>
                <w:color w:val="000000"/>
                <w:lang w:val="en-IE" w:eastAsia="en-US"/>
              </w:rPr>
              <w:t>The annual leave associated with the post will be confirmed at Contracting stage</w:t>
            </w:r>
            <w:r w:rsidRPr="003727AF">
              <w:rPr>
                <w:rFonts w:ascii="Arial" w:hAnsi="Arial" w:cs="Arial"/>
              </w:rPr>
              <w:t>.</w:t>
            </w:r>
          </w:p>
          <w:p w14:paraId="2116A10C" w14:textId="77777777" w:rsidR="003727AF" w:rsidRPr="003727AF" w:rsidRDefault="003727AF" w:rsidP="003727AF">
            <w:pPr>
              <w:jc w:val="both"/>
              <w:rPr>
                <w:rFonts w:ascii="Arial" w:hAnsi="Arial" w:cs="Arial"/>
              </w:rPr>
            </w:pPr>
          </w:p>
        </w:tc>
      </w:tr>
      <w:tr w:rsidR="003727AF" w:rsidRPr="003727AF" w14:paraId="3F12C4C0" w14:textId="77777777" w:rsidTr="00967D0E">
        <w:tc>
          <w:tcPr>
            <w:tcW w:w="1985" w:type="dxa"/>
          </w:tcPr>
          <w:p w14:paraId="6664FE78" w14:textId="77777777" w:rsidR="003727AF" w:rsidRPr="003727AF" w:rsidRDefault="003727AF" w:rsidP="003727AF">
            <w:pPr>
              <w:jc w:val="both"/>
              <w:rPr>
                <w:rFonts w:ascii="Arial" w:hAnsi="Arial" w:cs="Arial"/>
                <w:b/>
                <w:bCs/>
              </w:rPr>
            </w:pPr>
            <w:r w:rsidRPr="003727AF">
              <w:rPr>
                <w:rFonts w:ascii="Arial" w:hAnsi="Arial" w:cs="Arial"/>
                <w:b/>
                <w:bCs/>
              </w:rPr>
              <w:t>Superannuation</w:t>
            </w:r>
          </w:p>
          <w:p w14:paraId="4B833EA6" w14:textId="77777777" w:rsidR="003727AF" w:rsidRPr="003727AF" w:rsidRDefault="003727AF" w:rsidP="003727AF">
            <w:pPr>
              <w:jc w:val="both"/>
              <w:rPr>
                <w:rFonts w:ascii="Arial" w:hAnsi="Arial" w:cs="Arial"/>
                <w:b/>
                <w:bCs/>
              </w:rPr>
            </w:pPr>
          </w:p>
          <w:p w14:paraId="05074638" w14:textId="77777777" w:rsidR="003727AF" w:rsidRPr="003727AF" w:rsidRDefault="003727AF" w:rsidP="003727AF">
            <w:pPr>
              <w:jc w:val="both"/>
              <w:rPr>
                <w:rFonts w:ascii="Arial" w:hAnsi="Arial" w:cs="Arial"/>
                <w:b/>
                <w:bCs/>
              </w:rPr>
            </w:pPr>
          </w:p>
        </w:tc>
        <w:tc>
          <w:tcPr>
            <w:tcW w:w="7802" w:type="dxa"/>
          </w:tcPr>
          <w:p w14:paraId="031D72A4" w14:textId="77777777" w:rsidR="003727AF" w:rsidRPr="003727AF" w:rsidRDefault="003727AF" w:rsidP="003727AF">
            <w:pPr>
              <w:jc w:val="both"/>
              <w:rPr>
                <w:rFonts w:ascii="Arial" w:hAnsi="Arial" w:cs="Arial"/>
              </w:rPr>
            </w:pPr>
            <w:r w:rsidRPr="003727AF">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3727AF">
              <w:rPr>
                <w:rFonts w:ascii="Arial" w:hAnsi="Arial" w:cs="Arial"/>
                <w:vertAlign w:val="superscript"/>
              </w:rPr>
              <w:t>st</w:t>
            </w:r>
            <w:r w:rsidRPr="003727AF">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3727AF">
              <w:rPr>
                <w:rFonts w:ascii="Arial" w:hAnsi="Arial" w:cs="Arial"/>
                <w:vertAlign w:val="superscript"/>
              </w:rPr>
              <w:t>st</w:t>
            </w:r>
            <w:r w:rsidRPr="003727AF">
              <w:rPr>
                <w:rFonts w:ascii="Arial" w:hAnsi="Arial" w:cs="Arial"/>
              </w:rPr>
              <w:t xml:space="preserve"> December 2004</w:t>
            </w:r>
          </w:p>
          <w:p w14:paraId="1BC3BC12" w14:textId="77777777" w:rsidR="003727AF" w:rsidRPr="003727AF" w:rsidRDefault="003727AF" w:rsidP="003727AF">
            <w:pPr>
              <w:jc w:val="both"/>
              <w:rPr>
                <w:rFonts w:ascii="Arial" w:hAnsi="Arial" w:cs="Arial"/>
              </w:rPr>
            </w:pPr>
          </w:p>
        </w:tc>
      </w:tr>
      <w:tr w:rsidR="003727AF" w:rsidRPr="003727AF" w14:paraId="0CE8E1CB" w14:textId="77777777" w:rsidTr="00967D0E">
        <w:tc>
          <w:tcPr>
            <w:tcW w:w="1985" w:type="dxa"/>
          </w:tcPr>
          <w:p w14:paraId="4E12CBCC" w14:textId="77777777" w:rsidR="003727AF" w:rsidRPr="003727AF" w:rsidRDefault="003727AF" w:rsidP="003727AF">
            <w:pPr>
              <w:jc w:val="both"/>
              <w:rPr>
                <w:rFonts w:ascii="Arial" w:hAnsi="Arial" w:cs="Arial"/>
                <w:b/>
                <w:bCs/>
              </w:rPr>
            </w:pPr>
            <w:r w:rsidRPr="003727AF">
              <w:rPr>
                <w:rFonts w:ascii="Arial" w:hAnsi="Arial" w:cs="Arial"/>
                <w:b/>
                <w:bCs/>
              </w:rPr>
              <w:t>Age</w:t>
            </w:r>
          </w:p>
        </w:tc>
        <w:tc>
          <w:tcPr>
            <w:tcW w:w="7802" w:type="dxa"/>
          </w:tcPr>
          <w:p w14:paraId="422126FA" w14:textId="77777777" w:rsidR="003727AF" w:rsidRPr="003727AF" w:rsidRDefault="003727AF" w:rsidP="003727AF">
            <w:pPr>
              <w:autoSpaceDE w:val="0"/>
              <w:autoSpaceDN w:val="0"/>
              <w:adjustRightInd w:val="0"/>
              <w:rPr>
                <w:rFonts w:ascii="Helv" w:eastAsiaTheme="minorHAnsi" w:hAnsi="Helv" w:cs="Helv"/>
                <w:i/>
                <w:iCs/>
                <w:color w:val="000000"/>
                <w:lang w:val="en-IE" w:eastAsia="en-US"/>
              </w:rPr>
            </w:pPr>
            <w:r w:rsidRPr="003727AF">
              <w:rPr>
                <w:rFonts w:ascii="Helv" w:eastAsiaTheme="minorHAnsi" w:hAnsi="Helv" w:cs="Helv"/>
                <w:color w:val="000000"/>
                <w:lang w:val="en-IE" w:eastAsia="en-US"/>
              </w:rPr>
              <w:t>The Public Service Superannuation (Age of Retirement) Act, 2018* set 70 years as the compulsory retirement age for public servants.</w:t>
            </w:r>
            <w:r w:rsidRPr="003727AF">
              <w:rPr>
                <w:rFonts w:ascii="Helv" w:eastAsiaTheme="minorHAnsi" w:hAnsi="Helv" w:cs="Helv"/>
                <w:i/>
                <w:iCs/>
                <w:color w:val="000000"/>
                <w:lang w:val="en-IE" w:eastAsia="en-US"/>
              </w:rPr>
              <w:t xml:space="preserve"> </w:t>
            </w:r>
          </w:p>
          <w:p w14:paraId="0CE124CF" w14:textId="77777777" w:rsidR="003727AF" w:rsidRPr="003727AF" w:rsidRDefault="003727AF" w:rsidP="003727AF">
            <w:pPr>
              <w:autoSpaceDE w:val="0"/>
              <w:autoSpaceDN w:val="0"/>
              <w:adjustRightInd w:val="0"/>
              <w:rPr>
                <w:rFonts w:ascii="Helv" w:eastAsiaTheme="minorHAnsi" w:hAnsi="Helv" w:cs="Helv"/>
                <w:i/>
                <w:iCs/>
                <w:color w:val="000000"/>
                <w:lang w:val="en-IE" w:eastAsia="en-US"/>
              </w:rPr>
            </w:pPr>
          </w:p>
          <w:p w14:paraId="344DC076" w14:textId="77777777" w:rsidR="003727AF" w:rsidRPr="003727AF" w:rsidRDefault="003727AF" w:rsidP="003727AF">
            <w:pPr>
              <w:autoSpaceDE w:val="0"/>
              <w:autoSpaceDN w:val="0"/>
              <w:adjustRightInd w:val="0"/>
              <w:rPr>
                <w:rFonts w:ascii="Helv" w:eastAsiaTheme="minorHAnsi" w:hAnsi="Helv" w:cs="Helv"/>
                <w:b/>
                <w:bCs/>
                <w:i/>
                <w:iCs/>
                <w:color w:val="000000" w:themeColor="text1"/>
                <w:u w:val="single"/>
                <w:lang w:val="en-IE" w:eastAsia="en-US"/>
              </w:rPr>
            </w:pPr>
            <w:r w:rsidRPr="003727AF">
              <w:rPr>
                <w:rFonts w:ascii="Helv" w:eastAsiaTheme="minorHAnsi" w:hAnsi="Helv" w:cs="Helv"/>
                <w:b/>
                <w:bCs/>
                <w:i/>
                <w:iCs/>
                <w:color w:val="000000"/>
                <w:lang w:val="en-IE" w:eastAsia="en-US"/>
              </w:rPr>
              <w:t xml:space="preserve">* </w:t>
            </w:r>
            <w:r w:rsidRPr="003727AF">
              <w:rPr>
                <w:rFonts w:ascii="Helv" w:eastAsiaTheme="minorHAnsi" w:hAnsi="Helv" w:cs="Helv"/>
                <w:b/>
                <w:bCs/>
                <w:i/>
                <w:iCs/>
                <w:color w:val="000000"/>
                <w:u w:val="single"/>
                <w:lang w:val="en-IE" w:eastAsia="en-US"/>
              </w:rPr>
              <w:t xml:space="preserve">Public </w:t>
            </w:r>
            <w:r w:rsidRPr="003727AF">
              <w:rPr>
                <w:rFonts w:ascii="Helv" w:eastAsiaTheme="minorHAnsi" w:hAnsi="Helv" w:cs="Helv"/>
                <w:b/>
                <w:bCs/>
                <w:i/>
                <w:iCs/>
                <w:color w:val="000000" w:themeColor="text1"/>
                <w:u w:val="single"/>
                <w:lang w:val="en-IE" w:eastAsia="en-US"/>
              </w:rPr>
              <w:t>Servants not affected by this legislation:</w:t>
            </w:r>
          </w:p>
          <w:p w14:paraId="25DD4F9A" w14:textId="77777777" w:rsidR="003727AF" w:rsidRPr="003727AF" w:rsidRDefault="003727AF" w:rsidP="003727AF">
            <w:pPr>
              <w:autoSpaceDE w:val="0"/>
              <w:autoSpaceDN w:val="0"/>
              <w:adjustRightInd w:val="0"/>
              <w:rPr>
                <w:rFonts w:ascii="Helv" w:eastAsiaTheme="minorHAnsi" w:hAnsi="Helv" w:cs="Helv"/>
                <w:color w:val="000000" w:themeColor="text1"/>
                <w:lang w:val="en-IE" w:eastAsia="en-US"/>
              </w:rPr>
            </w:pPr>
            <w:r w:rsidRPr="003727AF">
              <w:rPr>
                <w:rFonts w:ascii="Helv" w:eastAsiaTheme="minorHAnsi" w:hAnsi="Helv" w:cs="Helv"/>
                <w:color w:val="000000" w:themeColor="text1"/>
                <w:lang w:val="en-IE" w:eastAsia="en-US"/>
              </w:rPr>
              <w:t>Public servants joining the public service or re-joining the public service with a 26 week break in service, between 1 April 2004 and 31 December 2012 (new entrants) have no compulsory retirement age.</w:t>
            </w:r>
          </w:p>
          <w:p w14:paraId="36438D87" w14:textId="77777777" w:rsidR="003727AF" w:rsidRPr="003727AF" w:rsidRDefault="003727AF" w:rsidP="003727AF">
            <w:pPr>
              <w:autoSpaceDE w:val="0"/>
              <w:autoSpaceDN w:val="0"/>
              <w:adjustRightInd w:val="0"/>
              <w:rPr>
                <w:rFonts w:ascii="Helv" w:eastAsiaTheme="minorHAnsi" w:hAnsi="Helv" w:cs="Helv"/>
                <w:color w:val="000000" w:themeColor="text1"/>
                <w:lang w:val="en-IE" w:eastAsia="en-US"/>
              </w:rPr>
            </w:pPr>
          </w:p>
          <w:p w14:paraId="589951ED" w14:textId="77777777" w:rsidR="003727AF" w:rsidRPr="003727AF" w:rsidRDefault="003727AF" w:rsidP="003727AF">
            <w:pPr>
              <w:autoSpaceDE w:val="0"/>
              <w:autoSpaceDN w:val="0"/>
              <w:adjustRightInd w:val="0"/>
              <w:rPr>
                <w:rFonts w:ascii="Helv" w:eastAsiaTheme="minorHAnsi" w:hAnsi="Helv" w:cs="Helv"/>
                <w:color w:val="000000" w:themeColor="text1"/>
                <w:lang w:val="en-IE" w:eastAsia="en-US"/>
              </w:rPr>
            </w:pPr>
            <w:r w:rsidRPr="003727AF">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3727AF" w:rsidRPr="003727AF" w14:paraId="0FA9242F" w14:textId="77777777" w:rsidTr="00967D0E">
        <w:tc>
          <w:tcPr>
            <w:tcW w:w="1985" w:type="dxa"/>
          </w:tcPr>
          <w:p w14:paraId="5D2AE36A" w14:textId="77777777" w:rsidR="003727AF" w:rsidRPr="003727AF" w:rsidRDefault="003727AF" w:rsidP="003727AF">
            <w:pPr>
              <w:jc w:val="both"/>
              <w:rPr>
                <w:rFonts w:ascii="Arial" w:hAnsi="Arial" w:cs="Arial"/>
                <w:b/>
                <w:bCs/>
              </w:rPr>
            </w:pPr>
            <w:r w:rsidRPr="003727AF">
              <w:rPr>
                <w:rFonts w:ascii="Arial" w:hAnsi="Arial" w:cs="Arial"/>
                <w:b/>
                <w:bCs/>
              </w:rPr>
              <w:t>Probation</w:t>
            </w:r>
          </w:p>
        </w:tc>
        <w:tc>
          <w:tcPr>
            <w:tcW w:w="7802" w:type="dxa"/>
          </w:tcPr>
          <w:p w14:paraId="51633BF6" w14:textId="77777777" w:rsidR="003727AF" w:rsidRPr="003727AF" w:rsidRDefault="003727AF" w:rsidP="003727AF">
            <w:pPr>
              <w:keepNext/>
              <w:tabs>
                <w:tab w:val="left" w:pos="-720"/>
                <w:tab w:val="left" w:pos="0"/>
                <w:tab w:val="left" w:pos="720"/>
              </w:tabs>
              <w:suppressAutoHyphens/>
              <w:jc w:val="both"/>
              <w:outlineLvl w:val="6"/>
              <w:rPr>
                <w:rFonts w:ascii="Helv" w:eastAsiaTheme="minorHAnsi" w:hAnsi="Helv" w:cs="Helv"/>
                <w:color w:val="000000" w:themeColor="text1"/>
                <w:lang w:val="en-IE" w:eastAsia="en-US"/>
              </w:rPr>
            </w:pPr>
            <w:r w:rsidRPr="003727AF">
              <w:rPr>
                <w:rFonts w:ascii="Helv" w:eastAsiaTheme="minorHAnsi" w:hAnsi="Helv" w:cs="Helv"/>
                <w:color w:val="000000" w:themeColor="text1"/>
                <w:lang w:val="en-IE" w:eastAsia="en-US"/>
              </w:rPr>
              <w:t>Every appointment of a person who is not already a permanent officer of the Health Service Executive or of a Local Authority shall be subject to a probationary period of 12 months as stipulated in the Department of Health Circular No.10/71.</w:t>
            </w:r>
          </w:p>
          <w:p w14:paraId="67004021" w14:textId="77777777" w:rsidR="003727AF" w:rsidRPr="003727AF" w:rsidRDefault="003727AF" w:rsidP="003727AF">
            <w:pPr>
              <w:rPr>
                <w:b/>
                <w:lang w:val="en-IE"/>
              </w:rPr>
            </w:pPr>
          </w:p>
        </w:tc>
      </w:tr>
      <w:tr w:rsidR="00967D0E" w:rsidRPr="00967D0E" w14:paraId="5D605F03" w14:textId="77777777" w:rsidTr="00967D0E">
        <w:tc>
          <w:tcPr>
            <w:tcW w:w="1985" w:type="dxa"/>
          </w:tcPr>
          <w:p w14:paraId="42423832" w14:textId="77777777" w:rsidR="00967D0E" w:rsidRPr="00967D0E" w:rsidRDefault="00967D0E" w:rsidP="00967D0E">
            <w:pPr>
              <w:rPr>
                <w:rFonts w:ascii="Arial" w:hAnsi="Arial" w:cs="Arial"/>
                <w:b/>
                <w:bCs/>
              </w:rPr>
            </w:pPr>
            <w:r w:rsidRPr="00967D0E">
              <w:rPr>
                <w:rFonts w:ascii="Arial" w:hAnsi="Arial" w:cs="Arial"/>
                <w:b/>
                <w:bCs/>
              </w:rPr>
              <w:t>Protection of children guidance and legislation</w:t>
            </w:r>
          </w:p>
          <w:p w14:paraId="0BE9E3B9" w14:textId="77777777" w:rsidR="00967D0E" w:rsidRPr="00967D0E" w:rsidRDefault="00967D0E" w:rsidP="00967D0E">
            <w:pPr>
              <w:jc w:val="both"/>
              <w:rPr>
                <w:rFonts w:ascii="Arial" w:hAnsi="Arial" w:cs="Arial"/>
                <w:b/>
                <w:bCs/>
              </w:rPr>
            </w:pPr>
          </w:p>
        </w:tc>
        <w:tc>
          <w:tcPr>
            <w:tcW w:w="7802" w:type="dxa"/>
          </w:tcPr>
          <w:p w14:paraId="0172BED8" w14:textId="77777777" w:rsidR="00967D0E" w:rsidRPr="00967D0E" w:rsidRDefault="00967D0E" w:rsidP="00967D0E">
            <w:pPr>
              <w:jc w:val="both"/>
              <w:rPr>
                <w:rFonts w:ascii="Arial" w:hAnsi="Arial" w:cs="Arial"/>
              </w:rPr>
            </w:pPr>
            <w:r w:rsidRPr="00967D0E">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2A100E6E" w14:textId="77777777" w:rsidR="00967D0E" w:rsidRPr="00967D0E" w:rsidRDefault="00967D0E" w:rsidP="00967D0E">
            <w:pPr>
              <w:jc w:val="both"/>
              <w:rPr>
                <w:rFonts w:ascii="Arial" w:hAnsi="Arial" w:cs="Arial"/>
              </w:rPr>
            </w:pPr>
          </w:p>
          <w:p w14:paraId="45066103" w14:textId="77777777" w:rsidR="00967D0E" w:rsidRPr="00967D0E" w:rsidRDefault="00967D0E" w:rsidP="00967D0E">
            <w:pPr>
              <w:jc w:val="both"/>
              <w:rPr>
                <w:rFonts w:ascii="Arial" w:hAnsi="Arial" w:cs="Arial"/>
              </w:rPr>
            </w:pPr>
            <w:r w:rsidRPr="00967D0E">
              <w:rPr>
                <w:rFonts w:ascii="Arial" w:hAnsi="Arial" w:cs="Arial"/>
              </w:rPr>
              <w:t xml:space="preserve">Some staff have additional responsibilities such as Line Managers, Designated Officers and Mandated Persons. </w:t>
            </w:r>
          </w:p>
          <w:p w14:paraId="20C48745" w14:textId="77777777" w:rsidR="00967D0E" w:rsidRPr="00967D0E" w:rsidRDefault="00967D0E" w:rsidP="00967D0E">
            <w:pPr>
              <w:jc w:val="both"/>
              <w:rPr>
                <w:rFonts w:ascii="Arial" w:hAnsi="Arial" w:cs="Arial"/>
              </w:rPr>
            </w:pPr>
          </w:p>
          <w:p w14:paraId="2E8635B0" w14:textId="77777777" w:rsidR="00967D0E" w:rsidRPr="00967D0E" w:rsidRDefault="00967D0E" w:rsidP="00967D0E">
            <w:pPr>
              <w:jc w:val="both"/>
              <w:rPr>
                <w:rFonts w:ascii="Arial" w:hAnsi="Arial" w:cs="Arial"/>
              </w:rPr>
            </w:pPr>
            <w:r w:rsidRPr="00967D0E">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967D0E">
                <w:rPr>
                  <w:rStyle w:val="Hyperlink"/>
                  <w:rFonts w:ascii="Arial" w:hAnsi="Arial" w:cs="Arial"/>
                </w:rPr>
                <w:t>Schedule 2</w:t>
              </w:r>
              <w:r w:rsidRPr="00967D0E">
                <w:rPr>
                  <w:rFonts w:ascii="Arial" w:hAnsi="Arial" w:cs="Arial"/>
                </w:rPr>
                <w:t xml:space="preserve"> of the Children First Act 2015</w:t>
              </w:r>
            </w:hyperlink>
            <w:r w:rsidRPr="00967D0E">
              <w:rPr>
                <w:rFonts w:ascii="Arial" w:hAnsi="Arial" w:cs="Arial"/>
              </w:rPr>
              <w:t xml:space="preserve"> to see if you are a Mandated Person, and therefore a HSE Designated Officer, and be familiar with the related roles and legal responsibilities. </w:t>
            </w:r>
          </w:p>
          <w:p w14:paraId="6DC66FAF" w14:textId="77777777" w:rsidR="00967D0E" w:rsidRPr="00967D0E" w:rsidRDefault="00967D0E" w:rsidP="00967D0E">
            <w:pPr>
              <w:jc w:val="both"/>
              <w:rPr>
                <w:rFonts w:ascii="Arial" w:hAnsi="Arial" w:cs="Arial"/>
              </w:rPr>
            </w:pPr>
          </w:p>
          <w:p w14:paraId="70B7891A" w14:textId="77777777" w:rsidR="00967D0E" w:rsidRPr="00967D0E" w:rsidRDefault="00967D0E" w:rsidP="00967D0E">
            <w:pPr>
              <w:jc w:val="both"/>
              <w:rPr>
                <w:rFonts w:ascii="Arial" w:hAnsi="Arial" w:cs="Arial"/>
              </w:rPr>
            </w:pPr>
            <w:r w:rsidRPr="00967D0E">
              <w:rPr>
                <w:rFonts w:ascii="Arial" w:hAnsi="Arial" w:cs="Arial"/>
              </w:rPr>
              <w:t xml:space="preserve">Visit </w:t>
            </w:r>
            <w:hyperlink r:id="rId17" w:history="1">
              <w:r w:rsidRPr="00967D0E">
                <w:rPr>
                  <w:rStyle w:val="Hyperlink"/>
                  <w:rFonts w:ascii="Arial" w:hAnsi="Arial" w:cs="Arial"/>
                </w:rPr>
                <w:t>HSE Children First</w:t>
              </w:r>
              <w:r w:rsidRPr="00967D0E">
                <w:rPr>
                  <w:rFonts w:ascii="Arial" w:hAnsi="Arial" w:cs="Arial"/>
                </w:rPr>
                <w:t xml:space="preserve"> </w:t>
              </w:r>
            </w:hyperlink>
            <w:r w:rsidRPr="00967D0E">
              <w:rPr>
                <w:rFonts w:ascii="Arial" w:hAnsi="Arial" w:cs="Arial"/>
              </w:rPr>
              <w:t xml:space="preserve">for further information, guidance and resources. </w:t>
            </w:r>
          </w:p>
          <w:p w14:paraId="26D1E58F" w14:textId="4C13A674" w:rsidR="00967D0E" w:rsidRPr="00967D0E" w:rsidRDefault="00967D0E" w:rsidP="00967D0E">
            <w:pPr>
              <w:keepNext/>
              <w:tabs>
                <w:tab w:val="left" w:pos="-720"/>
                <w:tab w:val="left" w:pos="0"/>
                <w:tab w:val="left" w:pos="720"/>
              </w:tabs>
              <w:suppressAutoHyphens/>
              <w:jc w:val="both"/>
              <w:outlineLvl w:val="6"/>
              <w:rPr>
                <w:rFonts w:ascii="Arial" w:eastAsiaTheme="minorHAnsi" w:hAnsi="Arial" w:cs="Arial"/>
                <w:color w:val="000000" w:themeColor="text1"/>
                <w:lang w:val="en-IE" w:eastAsia="en-US"/>
              </w:rPr>
            </w:pPr>
            <w:r w:rsidRPr="00967D0E">
              <w:rPr>
                <w:rFonts w:ascii="Arial" w:hAnsi="Arial" w:cs="Arial"/>
                <w:bCs/>
                <w:lang w:val="en"/>
              </w:rPr>
              <w:t>.</w:t>
            </w:r>
          </w:p>
        </w:tc>
      </w:tr>
      <w:tr w:rsidR="003727AF" w:rsidRPr="003727AF" w14:paraId="1BCAADB4" w14:textId="77777777" w:rsidTr="00967D0E">
        <w:trPr>
          <w:trHeight w:val="1138"/>
        </w:trPr>
        <w:tc>
          <w:tcPr>
            <w:tcW w:w="1985" w:type="dxa"/>
            <w:tcBorders>
              <w:top w:val="single" w:sz="4" w:space="0" w:color="auto"/>
              <w:left w:val="single" w:sz="4" w:space="0" w:color="auto"/>
              <w:bottom w:val="single" w:sz="4" w:space="0" w:color="auto"/>
              <w:right w:val="single" w:sz="4" w:space="0" w:color="auto"/>
            </w:tcBorders>
          </w:tcPr>
          <w:p w14:paraId="66DDCBA8" w14:textId="77777777" w:rsidR="003727AF" w:rsidRPr="003727AF" w:rsidRDefault="003727AF" w:rsidP="003727AF">
            <w:pPr>
              <w:jc w:val="both"/>
              <w:rPr>
                <w:rFonts w:ascii="Arial" w:hAnsi="Arial" w:cs="Arial"/>
                <w:b/>
                <w:bCs/>
              </w:rPr>
            </w:pPr>
            <w:r w:rsidRPr="003727AF">
              <w:rPr>
                <w:rFonts w:ascii="Arial" w:hAnsi="Arial" w:cs="Arial"/>
                <w:b/>
                <w:bCs/>
              </w:rPr>
              <w:t>Infection Control</w:t>
            </w:r>
          </w:p>
        </w:tc>
        <w:tc>
          <w:tcPr>
            <w:tcW w:w="7802" w:type="dxa"/>
            <w:tcBorders>
              <w:top w:val="single" w:sz="4" w:space="0" w:color="auto"/>
              <w:left w:val="single" w:sz="4" w:space="0" w:color="auto"/>
              <w:bottom w:val="single" w:sz="4" w:space="0" w:color="auto"/>
              <w:right w:val="single" w:sz="4" w:space="0" w:color="auto"/>
            </w:tcBorders>
          </w:tcPr>
          <w:p w14:paraId="65DAC8CA" w14:textId="77777777" w:rsidR="003727AF" w:rsidRPr="003727AF" w:rsidRDefault="003727AF" w:rsidP="003727AF">
            <w:pPr>
              <w:jc w:val="both"/>
              <w:rPr>
                <w:rFonts w:ascii="Arial" w:hAnsi="Arial" w:cs="Arial"/>
                <w:iCs/>
              </w:rPr>
            </w:pPr>
            <w:r w:rsidRPr="003727AF">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727AF">
              <w:rPr>
                <w:rFonts w:ascii="Arial" w:hAnsi="Arial" w:cs="Arial"/>
                <w:iCs/>
              </w:rPr>
              <w:t>and comply with associated HSE protocols for implementing and maintaining these standards as appropriate to the role.</w:t>
            </w:r>
          </w:p>
          <w:p w14:paraId="1555E8A5" w14:textId="77777777" w:rsidR="003727AF" w:rsidRPr="003727AF" w:rsidRDefault="003727AF" w:rsidP="003727AF">
            <w:pPr>
              <w:jc w:val="both"/>
              <w:rPr>
                <w:rFonts w:ascii="Arial" w:hAnsi="Arial" w:cs="Arial"/>
              </w:rPr>
            </w:pPr>
          </w:p>
        </w:tc>
      </w:tr>
      <w:tr w:rsidR="00967D0E" w:rsidRPr="003727AF" w14:paraId="4F3B1FA2" w14:textId="77777777" w:rsidTr="00967D0E">
        <w:trPr>
          <w:trHeight w:val="1138"/>
        </w:trPr>
        <w:tc>
          <w:tcPr>
            <w:tcW w:w="1985" w:type="dxa"/>
            <w:tcBorders>
              <w:top w:val="single" w:sz="4" w:space="0" w:color="auto"/>
              <w:left w:val="single" w:sz="4" w:space="0" w:color="auto"/>
              <w:bottom w:val="single" w:sz="4" w:space="0" w:color="auto"/>
              <w:right w:val="single" w:sz="4" w:space="0" w:color="auto"/>
            </w:tcBorders>
          </w:tcPr>
          <w:p w14:paraId="497688DD" w14:textId="77777777" w:rsidR="00967D0E" w:rsidRPr="003727AF" w:rsidRDefault="00967D0E" w:rsidP="00967D0E">
            <w:pPr>
              <w:jc w:val="both"/>
              <w:rPr>
                <w:rFonts w:ascii="Arial" w:hAnsi="Arial" w:cs="Arial"/>
                <w:b/>
                <w:bCs/>
              </w:rPr>
            </w:pPr>
            <w:r w:rsidRPr="003727AF">
              <w:rPr>
                <w:rFonts w:ascii="Arial" w:hAnsi="Arial" w:cs="Arial"/>
                <w:b/>
              </w:rPr>
              <w:t>Health &amp; Safety</w:t>
            </w:r>
          </w:p>
        </w:tc>
        <w:tc>
          <w:tcPr>
            <w:tcW w:w="7802" w:type="dxa"/>
            <w:tcBorders>
              <w:top w:val="single" w:sz="4" w:space="0" w:color="auto"/>
              <w:left w:val="single" w:sz="4" w:space="0" w:color="auto"/>
              <w:bottom w:val="single" w:sz="4" w:space="0" w:color="auto"/>
              <w:right w:val="single" w:sz="4" w:space="0" w:color="auto"/>
            </w:tcBorders>
          </w:tcPr>
          <w:p w14:paraId="48CBEC54" w14:textId="77777777" w:rsidR="00967D0E" w:rsidRPr="00967D0E" w:rsidRDefault="00967D0E" w:rsidP="00967D0E">
            <w:pPr>
              <w:jc w:val="both"/>
              <w:rPr>
                <w:rFonts w:ascii="Arial" w:hAnsi="Arial" w:cs="Arial"/>
              </w:rPr>
            </w:pPr>
            <w:r w:rsidRPr="00967D0E">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5236369E" w14:textId="77777777" w:rsidR="00967D0E" w:rsidRPr="00967D0E" w:rsidRDefault="00967D0E" w:rsidP="00967D0E">
            <w:pPr>
              <w:ind w:firstLine="720"/>
              <w:jc w:val="both"/>
              <w:rPr>
                <w:rFonts w:ascii="Arial" w:hAnsi="Arial" w:cs="Arial"/>
              </w:rPr>
            </w:pPr>
          </w:p>
          <w:p w14:paraId="04DA3F04" w14:textId="77777777" w:rsidR="00967D0E" w:rsidRPr="00967D0E" w:rsidRDefault="00967D0E" w:rsidP="00967D0E">
            <w:pPr>
              <w:jc w:val="both"/>
              <w:rPr>
                <w:rFonts w:ascii="Arial" w:hAnsi="Arial" w:cs="Arial"/>
              </w:rPr>
            </w:pPr>
            <w:r w:rsidRPr="00967D0E">
              <w:rPr>
                <w:rFonts w:ascii="Arial" w:hAnsi="Arial" w:cs="Arial"/>
              </w:rPr>
              <w:t>Key responsibilities include:</w:t>
            </w:r>
          </w:p>
          <w:p w14:paraId="43B03A58" w14:textId="77777777" w:rsidR="00967D0E" w:rsidRPr="00967D0E" w:rsidRDefault="00967D0E" w:rsidP="00967D0E">
            <w:pPr>
              <w:jc w:val="both"/>
              <w:rPr>
                <w:rFonts w:ascii="Arial" w:hAnsi="Arial" w:cs="Arial"/>
                <w:highlight w:val="yellow"/>
              </w:rPr>
            </w:pPr>
          </w:p>
          <w:p w14:paraId="5ABB1D28" w14:textId="77777777" w:rsidR="00967D0E" w:rsidRPr="00967D0E" w:rsidRDefault="00967D0E" w:rsidP="00967D0E">
            <w:pPr>
              <w:pStyle w:val="ListParagraph"/>
              <w:numPr>
                <w:ilvl w:val="0"/>
                <w:numId w:val="33"/>
              </w:numPr>
              <w:contextualSpacing w:val="0"/>
              <w:jc w:val="both"/>
              <w:rPr>
                <w:rFonts w:ascii="Arial" w:hAnsi="Arial" w:cs="Arial"/>
              </w:rPr>
            </w:pPr>
            <w:r w:rsidRPr="00967D0E">
              <w:rPr>
                <w:rFonts w:ascii="Arial" w:hAnsi="Arial" w:cs="Arial"/>
              </w:rPr>
              <w:t>Developing a SSSS for the department/service</w:t>
            </w:r>
            <w:r w:rsidRPr="00967D0E">
              <w:rPr>
                <w:rStyle w:val="FootnoteReference"/>
                <w:rFonts w:ascii="Arial" w:eastAsia="Calibri" w:hAnsi="Arial" w:cs="Arial"/>
              </w:rPr>
              <w:footnoteReference w:id="1"/>
            </w:r>
            <w:r w:rsidRPr="00967D0E">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75A638B" w14:textId="77777777" w:rsidR="00967D0E" w:rsidRPr="00967D0E" w:rsidRDefault="00967D0E" w:rsidP="00967D0E">
            <w:pPr>
              <w:pStyle w:val="ListParagraph"/>
              <w:numPr>
                <w:ilvl w:val="0"/>
                <w:numId w:val="33"/>
              </w:numPr>
              <w:contextualSpacing w:val="0"/>
              <w:jc w:val="both"/>
              <w:rPr>
                <w:rFonts w:ascii="Arial" w:hAnsi="Arial" w:cs="Arial"/>
              </w:rPr>
            </w:pPr>
            <w:r w:rsidRPr="00967D0E">
              <w:rPr>
                <w:rFonts w:ascii="Arial" w:hAnsi="Arial" w:cs="Arial"/>
              </w:rPr>
              <w:t xml:space="preserve">Ensuring that Occupational Safety and Health (OSH) </w:t>
            </w:r>
            <w:proofErr w:type="gramStart"/>
            <w:r w:rsidRPr="00967D0E">
              <w:rPr>
                <w:rFonts w:ascii="Arial" w:hAnsi="Arial" w:cs="Arial"/>
              </w:rPr>
              <w:t>is</w:t>
            </w:r>
            <w:proofErr w:type="gramEnd"/>
            <w:r w:rsidRPr="00967D0E">
              <w:rPr>
                <w:rFonts w:ascii="Arial" w:hAnsi="Arial" w:cs="Arial"/>
              </w:rPr>
              <w:t xml:space="preserve"> integrated into day-to-day business, providing Systems </w:t>
            </w:r>
            <w:proofErr w:type="gramStart"/>
            <w:r w:rsidRPr="00967D0E">
              <w:rPr>
                <w:rFonts w:ascii="Arial" w:hAnsi="Arial" w:cs="Arial"/>
              </w:rPr>
              <w:t>Of</w:t>
            </w:r>
            <w:proofErr w:type="gramEnd"/>
            <w:r w:rsidRPr="00967D0E">
              <w:rPr>
                <w:rFonts w:ascii="Arial" w:hAnsi="Arial" w:cs="Arial"/>
              </w:rPr>
              <w:t xml:space="preserve"> Work (SOW) that are planned, organised, performed, maintained, and revised as appropriate, and ensuring that all safety related records are maintained and available for inspection.</w:t>
            </w:r>
          </w:p>
          <w:p w14:paraId="41A9A76F" w14:textId="77777777" w:rsidR="00967D0E" w:rsidRPr="00967D0E" w:rsidRDefault="00967D0E" w:rsidP="00967D0E">
            <w:pPr>
              <w:pStyle w:val="ListParagraph"/>
              <w:numPr>
                <w:ilvl w:val="0"/>
                <w:numId w:val="33"/>
              </w:numPr>
              <w:contextualSpacing w:val="0"/>
              <w:jc w:val="both"/>
              <w:rPr>
                <w:rFonts w:ascii="Arial" w:hAnsi="Arial" w:cs="Arial"/>
              </w:rPr>
            </w:pPr>
            <w:r w:rsidRPr="00967D0E">
              <w:rPr>
                <w:rFonts w:ascii="Arial" w:hAnsi="Arial" w:cs="Arial"/>
              </w:rPr>
              <w:t>Consulting and communicating with staff and safety representatives on OSH matters.</w:t>
            </w:r>
          </w:p>
          <w:p w14:paraId="2489224B" w14:textId="77777777" w:rsidR="00967D0E" w:rsidRPr="00967D0E" w:rsidRDefault="00967D0E" w:rsidP="00967D0E">
            <w:pPr>
              <w:pStyle w:val="ListParagraph"/>
              <w:numPr>
                <w:ilvl w:val="0"/>
                <w:numId w:val="33"/>
              </w:numPr>
              <w:contextualSpacing w:val="0"/>
              <w:jc w:val="both"/>
              <w:rPr>
                <w:rFonts w:ascii="Arial" w:hAnsi="Arial" w:cs="Arial"/>
              </w:rPr>
            </w:pPr>
            <w:r w:rsidRPr="00967D0E">
              <w:rPr>
                <w:rFonts w:ascii="Arial" w:hAnsi="Arial" w:cs="Arial"/>
              </w:rPr>
              <w:t>Ensuring a training need assessment (TNA) is undertaken for employees, facilitating their attendance at statutory OSH training, and ensuring records are maintained for each employee.</w:t>
            </w:r>
          </w:p>
          <w:p w14:paraId="3BF57056" w14:textId="77777777" w:rsidR="00967D0E" w:rsidRPr="00967D0E" w:rsidRDefault="00967D0E" w:rsidP="00967D0E">
            <w:pPr>
              <w:pStyle w:val="ListParagraph"/>
              <w:numPr>
                <w:ilvl w:val="0"/>
                <w:numId w:val="33"/>
              </w:numPr>
              <w:contextualSpacing w:val="0"/>
              <w:jc w:val="both"/>
              <w:rPr>
                <w:rFonts w:ascii="Arial" w:hAnsi="Arial" w:cs="Arial"/>
              </w:rPr>
            </w:pPr>
            <w:r w:rsidRPr="00967D0E">
              <w:rPr>
                <w:rFonts w:ascii="Arial" w:hAnsi="Arial" w:cs="Arial"/>
              </w:rPr>
              <w:t>Ensuring that all incidents occurring within the relevant department/service are managed appropriately and investigated in accordance with HSE procedures</w:t>
            </w:r>
            <w:r w:rsidRPr="00967D0E">
              <w:rPr>
                <w:rStyle w:val="FootnoteReference"/>
                <w:rFonts w:ascii="Arial" w:eastAsia="Calibri" w:hAnsi="Arial" w:cs="Arial"/>
              </w:rPr>
              <w:footnoteReference w:id="2"/>
            </w:r>
            <w:r w:rsidRPr="00967D0E">
              <w:rPr>
                <w:rFonts w:ascii="Arial" w:hAnsi="Arial" w:cs="Arial"/>
              </w:rPr>
              <w:t>.</w:t>
            </w:r>
          </w:p>
          <w:p w14:paraId="51E36BF5" w14:textId="77777777" w:rsidR="00967D0E" w:rsidRPr="00967D0E" w:rsidRDefault="00967D0E" w:rsidP="00967D0E">
            <w:pPr>
              <w:pStyle w:val="ListParagraph"/>
              <w:numPr>
                <w:ilvl w:val="0"/>
                <w:numId w:val="33"/>
              </w:numPr>
              <w:contextualSpacing w:val="0"/>
              <w:jc w:val="both"/>
              <w:rPr>
                <w:rFonts w:ascii="Arial" w:hAnsi="Arial" w:cs="Arial"/>
              </w:rPr>
            </w:pPr>
            <w:r w:rsidRPr="00967D0E">
              <w:rPr>
                <w:rFonts w:ascii="Arial" w:hAnsi="Arial" w:cs="Arial"/>
              </w:rPr>
              <w:t>Seeking advice from health and safety professionals through the National Health and Safety Function Helpdesk as appropriate.</w:t>
            </w:r>
          </w:p>
          <w:p w14:paraId="1CB1723E" w14:textId="77777777" w:rsidR="00967D0E" w:rsidRPr="00967D0E" w:rsidRDefault="00967D0E" w:rsidP="00967D0E">
            <w:pPr>
              <w:pStyle w:val="ListParagraph"/>
              <w:numPr>
                <w:ilvl w:val="0"/>
                <w:numId w:val="33"/>
              </w:numPr>
              <w:contextualSpacing w:val="0"/>
              <w:jc w:val="both"/>
              <w:rPr>
                <w:rFonts w:ascii="Arial" w:hAnsi="Arial" w:cs="Arial"/>
              </w:rPr>
            </w:pPr>
            <w:r w:rsidRPr="00967D0E">
              <w:rPr>
                <w:rFonts w:ascii="Arial" w:hAnsi="Arial" w:cs="Arial"/>
                <w:iCs/>
              </w:rPr>
              <w:t>Reviewing the health and safety performance of the ward/department/service and staff through, respectively, local audit and performance achievement meetings for example.</w:t>
            </w:r>
          </w:p>
          <w:p w14:paraId="5E787F00" w14:textId="77777777" w:rsidR="00967D0E" w:rsidRPr="00967D0E" w:rsidRDefault="00967D0E" w:rsidP="00967D0E">
            <w:pPr>
              <w:jc w:val="both"/>
              <w:rPr>
                <w:rFonts w:ascii="Arial" w:hAnsi="Arial" w:cs="Arial"/>
              </w:rPr>
            </w:pPr>
          </w:p>
          <w:p w14:paraId="4FAD11F8" w14:textId="77777777" w:rsidR="00967D0E" w:rsidRPr="00967D0E" w:rsidRDefault="00967D0E" w:rsidP="00967D0E">
            <w:pPr>
              <w:jc w:val="both"/>
              <w:rPr>
                <w:rFonts w:ascii="Arial" w:hAnsi="Arial" w:cs="Arial"/>
              </w:rPr>
            </w:pPr>
            <w:r w:rsidRPr="00967D0E">
              <w:rPr>
                <w:rFonts w:ascii="Arial" w:hAnsi="Arial" w:cs="Arial"/>
                <w:b/>
              </w:rPr>
              <w:t>Note</w:t>
            </w:r>
            <w:r w:rsidRPr="00967D0E">
              <w:rPr>
                <w:rFonts w:ascii="Arial" w:hAnsi="Arial" w:cs="Arial"/>
              </w:rPr>
              <w:t xml:space="preserve">: Detailed roles and responsibilities of Line Managers are outlined in local SSSS. </w:t>
            </w:r>
          </w:p>
          <w:p w14:paraId="46128312" w14:textId="4BFD2046" w:rsidR="00967D0E" w:rsidRPr="00967D0E" w:rsidRDefault="00967D0E" w:rsidP="00967D0E">
            <w:pPr>
              <w:jc w:val="both"/>
              <w:rPr>
                <w:rFonts w:ascii="Arial" w:hAnsi="Arial" w:cs="Arial"/>
              </w:rPr>
            </w:pPr>
          </w:p>
        </w:tc>
      </w:tr>
    </w:tbl>
    <w:p w14:paraId="7500427F" w14:textId="77777777" w:rsidR="00484EA1" w:rsidRPr="00E766A5" w:rsidRDefault="00484EA1">
      <w:pPr>
        <w:jc w:val="both"/>
        <w:rPr>
          <w:rFonts w:ascii="Arial" w:hAnsi="Arial" w:cs="Arial"/>
        </w:rPr>
      </w:pPr>
    </w:p>
    <w:sectPr w:rsidR="00484EA1" w:rsidRPr="00E766A5" w:rsidSect="00444E66">
      <w:footerReference w:type="even" r:id="rId18"/>
      <w:footerReference w:type="default" r:id="rId19"/>
      <w:pgSz w:w="11906" w:h="16838"/>
      <w:pgMar w:top="113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72A10" w14:textId="77777777" w:rsidR="00A56A1C" w:rsidRDefault="00A56A1C">
      <w:r>
        <w:separator/>
      </w:r>
    </w:p>
  </w:endnote>
  <w:endnote w:type="continuationSeparator" w:id="0">
    <w:p w14:paraId="3C0FAF8D" w14:textId="77777777" w:rsidR="00A56A1C" w:rsidRDefault="00A5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4CA1" w14:textId="77777777" w:rsidR="0033292A" w:rsidRDefault="00BB3175">
    <w:pPr>
      <w:pStyle w:val="Footer"/>
      <w:framePr w:wrap="around" w:vAnchor="text" w:hAnchor="margin" w:xAlign="center" w:y="1"/>
      <w:rPr>
        <w:rStyle w:val="PageNumber"/>
      </w:rPr>
    </w:pPr>
    <w:r>
      <w:rPr>
        <w:rStyle w:val="PageNumber"/>
      </w:rPr>
      <w:fldChar w:fldCharType="begin"/>
    </w:r>
    <w:r w:rsidR="0033292A">
      <w:rPr>
        <w:rStyle w:val="PageNumber"/>
      </w:rPr>
      <w:instrText xml:space="preserve">PAGE  </w:instrText>
    </w:r>
    <w:r>
      <w:rPr>
        <w:rStyle w:val="PageNumber"/>
      </w:rPr>
      <w:fldChar w:fldCharType="end"/>
    </w:r>
  </w:p>
  <w:p w14:paraId="05005B36" w14:textId="77777777" w:rsidR="0033292A" w:rsidRDefault="00332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4898" w14:textId="77777777" w:rsidR="002055A4" w:rsidRPr="002055A4" w:rsidRDefault="002055A4">
    <w:pPr>
      <w:pStyle w:val="Footer"/>
      <w:rPr>
        <w:rFonts w:ascii="Arial" w:hAnsi="Arial" w:cs="Arial"/>
        <w:b/>
      </w:rPr>
    </w:pPr>
  </w:p>
  <w:p w14:paraId="1363A971" w14:textId="77777777" w:rsidR="0033292A" w:rsidRDefault="00332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35AAA" w14:textId="77777777" w:rsidR="00A56A1C" w:rsidRDefault="00A56A1C">
      <w:r>
        <w:separator/>
      </w:r>
    </w:p>
  </w:footnote>
  <w:footnote w:type="continuationSeparator" w:id="0">
    <w:p w14:paraId="002EB266" w14:textId="77777777" w:rsidR="00A56A1C" w:rsidRDefault="00A56A1C">
      <w:r>
        <w:continuationSeparator/>
      </w:r>
    </w:p>
  </w:footnote>
  <w:footnote w:id="1">
    <w:p w14:paraId="3D97314F" w14:textId="77777777" w:rsidR="00967D0E" w:rsidRPr="0087266C" w:rsidRDefault="00967D0E"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6C4B71D9" w14:textId="77777777" w:rsidR="00967D0E" w:rsidRDefault="00967D0E"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255B7CFB" w14:textId="77777777" w:rsidR="00967D0E" w:rsidRPr="00DD13C2" w:rsidRDefault="00967D0E"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3422BC9"/>
    <w:multiLevelType w:val="hybridMultilevel"/>
    <w:tmpl w:val="17DCBB52"/>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026E67"/>
    <w:multiLevelType w:val="hybridMultilevel"/>
    <w:tmpl w:val="BBF8B150"/>
    <w:lvl w:ilvl="0" w:tplc="23803D58">
      <w:start w:val="2"/>
      <w:numFmt w:val="lowerLetter"/>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CC2F6C"/>
    <w:multiLevelType w:val="hybridMultilevel"/>
    <w:tmpl w:val="4E4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94266C"/>
    <w:multiLevelType w:val="hybridMultilevel"/>
    <w:tmpl w:val="7A28CCA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F1A132D"/>
    <w:multiLevelType w:val="hybridMultilevel"/>
    <w:tmpl w:val="15104C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36675E6"/>
    <w:multiLevelType w:val="hybridMultilevel"/>
    <w:tmpl w:val="8F1475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C395E28"/>
    <w:multiLevelType w:val="hybridMultilevel"/>
    <w:tmpl w:val="E3CC9A60"/>
    <w:lvl w:ilvl="0" w:tplc="08090001">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F935CF"/>
    <w:multiLevelType w:val="hybridMultilevel"/>
    <w:tmpl w:val="2E42E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D54CC8"/>
    <w:multiLevelType w:val="multilevel"/>
    <w:tmpl w:val="CCC6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903B1B"/>
    <w:multiLevelType w:val="hybridMultilevel"/>
    <w:tmpl w:val="780E15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D74760F"/>
    <w:multiLevelType w:val="multilevel"/>
    <w:tmpl w:val="CD3E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494817"/>
    <w:multiLevelType w:val="hybridMultilevel"/>
    <w:tmpl w:val="A0A43978"/>
    <w:lvl w:ilvl="0" w:tplc="18090001">
      <w:start w:val="1"/>
      <w:numFmt w:val="bullet"/>
      <w:lvlText w:val=""/>
      <w:lvlJc w:val="left"/>
      <w:pPr>
        <w:ind w:left="720" w:hanging="360"/>
      </w:pPr>
      <w:rPr>
        <w:rFonts w:ascii="Symbol" w:hAnsi="Symbol" w:hint="default"/>
        <w:b w:val="0"/>
        <w:color w:val="auto"/>
      </w:rPr>
    </w:lvl>
    <w:lvl w:ilvl="1" w:tplc="18090019" w:tentative="1">
      <w:start w:val="1"/>
      <w:numFmt w:val="lowerLetter"/>
      <w:lvlText w:val="%2."/>
      <w:lvlJc w:val="left"/>
      <w:pPr>
        <w:ind w:left="176" w:hanging="360"/>
      </w:pPr>
    </w:lvl>
    <w:lvl w:ilvl="2" w:tplc="1809001B" w:tentative="1">
      <w:start w:val="1"/>
      <w:numFmt w:val="lowerRoman"/>
      <w:lvlText w:val="%3."/>
      <w:lvlJc w:val="right"/>
      <w:pPr>
        <w:ind w:left="896" w:hanging="180"/>
      </w:pPr>
    </w:lvl>
    <w:lvl w:ilvl="3" w:tplc="1809000F" w:tentative="1">
      <w:start w:val="1"/>
      <w:numFmt w:val="decimal"/>
      <w:lvlText w:val="%4."/>
      <w:lvlJc w:val="left"/>
      <w:pPr>
        <w:ind w:left="1616" w:hanging="360"/>
      </w:pPr>
    </w:lvl>
    <w:lvl w:ilvl="4" w:tplc="18090019" w:tentative="1">
      <w:start w:val="1"/>
      <w:numFmt w:val="lowerLetter"/>
      <w:lvlText w:val="%5."/>
      <w:lvlJc w:val="left"/>
      <w:pPr>
        <w:ind w:left="2336" w:hanging="360"/>
      </w:pPr>
    </w:lvl>
    <w:lvl w:ilvl="5" w:tplc="1809001B" w:tentative="1">
      <w:start w:val="1"/>
      <w:numFmt w:val="lowerRoman"/>
      <w:lvlText w:val="%6."/>
      <w:lvlJc w:val="right"/>
      <w:pPr>
        <w:ind w:left="3056" w:hanging="180"/>
      </w:pPr>
    </w:lvl>
    <w:lvl w:ilvl="6" w:tplc="1809000F" w:tentative="1">
      <w:start w:val="1"/>
      <w:numFmt w:val="decimal"/>
      <w:lvlText w:val="%7."/>
      <w:lvlJc w:val="left"/>
      <w:pPr>
        <w:ind w:left="3776" w:hanging="360"/>
      </w:pPr>
    </w:lvl>
    <w:lvl w:ilvl="7" w:tplc="18090019" w:tentative="1">
      <w:start w:val="1"/>
      <w:numFmt w:val="lowerLetter"/>
      <w:lvlText w:val="%8."/>
      <w:lvlJc w:val="left"/>
      <w:pPr>
        <w:ind w:left="4496" w:hanging="360"/>
      </w:pPr>
    </w:lvl>
    <w:lvl w:ilvl="8" w:tplc="1809001B" w:tentative="1">
      <w:start w:val="1"/>
      <w:numFmt w:val="lowerRoman"/>
      <w:lvlText w:val="%9."/>
      <w:lvlJc w:val="right"/>
      <w:pPr>
        <w:ind w:left="5216" w:hanging="180"/>
      </w:pPr>
    </w:lvl>
  </w:abstractNum>
  <w:abstractNum w:abstractNumId="18" w15:restartNumberingAfterBreak="0">
    <w:nsid w:val="387C1EA1"/>
    <w:multiLevelType w:val="hybridMultilevel"/>
    <w:tmpl w:val="8F1475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1C15D0C"/>
    <w:multiLevelType w:val="hybridMultilevel"/>
    <w:tmpl w:val="40D0BA62"/>
    <w:lvl w:ilvl="0" w:tplc="18090001">
      <w:start w:val="1"/>
      <w:numFmt w:val="bullet"/>
      <w:lvlText w:val=""/>
      <w:lvlJc w:val="left"/>
      <w:pPr>
        <w:tabs>
          <w:tab w:val="num" w:pos="720"/>
        </w:tabs>
        <w:ind w:left="720" w:hanging="360"/>
      </w:pPr>
      <w:rPr>
        <w:rFonts w:ascii="Symbol" w:hAnsi="Symbol" w:hint="default"/>
      </w:rPr>
    </w:lvl>
    <w:lvl w:ilvl="1" w:tplc="2586DDF6">
      <w:start w:val="1"/>
      <w:numFmt w:val="bullet"/>
      <w:lvlText w:val=""/>
      <w:lvlJc w:val="left"/>
      <w:pPr>
        <w:tabs>
          <w:tab w:val="num" w:pos="1440"/>
        </w:tabs>
        <w:ind w:left="1440" w:hanging="360"/>
      </w:pPr>
      <w:rPr>
        <w:rFonts w:ascii="Wingdings" w:hAnsi="Wingdings" w:hint="default"/>
      </w:rPr>
    </w:lvl>
    <w:lvl w:ilvl="2" w:tplc="C6984AE8" w:tentative="1">
      <w:start w:val="1"/>
      <w:numFmt w:val="bullet"/>
      <w:lvlText w:val=""/>
      <w:lvlJc w:val="left"/>
      <w:pPr>
        <w:tabs>
          <w:tab w:val="num" w:pos="2160"/>
        </w:tabs>
        <w:ind w:left="2160" w:hanging="360"/>
      </w:pPr>
      <w:rPr>
        <w:rFonts w:ascii="Wingdings" w:hAnsi="Wingdings" w:hint="default"/>
      </w:rPr>
    </w:lvl>
    <w:lvl w:ilvl="3" w:tplc="FC62D884" w:tentative="1">
      <w:start w:val="1"/>
      <w:numFmt w:val="bullet"/>
      <w:lvlText w:val=""/>
      <w:lvlJc w:val="left"/>
      <w:pPr>
        <w:tabs>
          <w:tab w:val="num" w:pos="2880"/>
        </w:tabs>
        <w:ind w:left="2880" w:hanging="360"/>
      </w:pPr>
      <w:rPr>
        <w:rFonts w:ascii="Wingdings" w:hAnsi="Wingdings" w:hint="default"/>
      </w:rPr>
    </w:lvl>
    <w:lvl w:ilvl="4" w:tplc="D5CECB26" w:tentative="1">
      <w:start w:val="1"/>
      <w:numFmt w:val="bullet"/>
      <w:lvlText w:val=""/>
      <w:lvlJc w:val="left"/>
      <w:pPr>
        <w:tabs>
          <w:tab w:val="num" w:pos="3600"/>
        </w:tabs>
        <w:ind w:left="3600" w:hanging="360"/>
      </w:pPr>
      <w:rPr>
        <w:rFonts w:ascii="Wingdings" w:hAnsi="Wingdings" w:hint="default"/>
      </w:rPr>
    </w:lvl>
    <w:lvl w:ilvl="5" w:tplc="FEF00906" w:tentative="1">
      <w:start w:val="1"/>
      <w:numFmt w:val="bullet"/>
      <w:lvlText w:val=""/>
      <w:lvlJc w:val="left"/>
      <w:pPr>
        <w:tabs>
          <w:tab w:val="num" w:pos="4320"/>
        </w:tabs>
        <w:ind w:left="4320" w:hanging="360"/>
      </w:pPr>
      <w:rPr>
        <w:rFonts w:ascii="Wingdings" w:hAnsi="Wingdings" w:hint="default"/>
      </w:rPr>
    </w:lvl>
    <w:lvl w:ilvl="6" w:tplc="AC666464" w:tentative="1">
      <w:start w:val="1"/>
      <w:numFmt w:val="bullet"/>
      <w:lvlText w:val=""/>
      <w:lvlJc w:val="left"/>
      <w:pPr>
        <w:tabs>
          <w:tab w:val="num" w:pos="5040"/>
        </w:tabs>
        <w:ind w:left="5040" w:hanging="360"/>
      </w:pPr>
      <w:rPr>
        <w:rFonts w:ascii="Wingdings" w:hAnsi="Wingdings" w:hint="default"/>
      </w:rPr>
    </w:lvl>
    <w:lvl w:ilvl="7" w:tplc="C3D6A138" w:tentative="1">
      <w:start w:val="1"/>
      <w:numFmt w:val="bullet"/>
      <w:lvlText w:val=""/>
      <w:lvlJc w:val="left"/>
      <w:pPr>
        <w:tabs>
          <w:tab w:val="num" w:pos="5760"/>
        </w:tabs>
        <w:ind w:left="5760" w:hanging="360"/>
      </w:pPr>
      <w:rPr>
        <w:rFonts w:ascii="Wingdings" w:hAnsi="Wingdings" w:hint="default"/>
      </w:rPr>
    </w:lvl>
    <w:lvl w:ilvl="8" w:tplc="6C5A220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715CA3"/>
    <w:multiLevelType w:val="multilevel"/>
    <w:tmpl w:val="639A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B4E28BC"/>
    <w:multiLevelType w:val="multilevel"/>
    <w:tmpl w:val="E0A80F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C8F458C"/>
    <w:multiLevelType w:val="multilevel"/>
    <w:tmpl w:val="BA3E93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D6E2F93"/>
    <w:multiLevelType w:val="hybridMultilevel"/>
    <w:tmpl w:val="0290A37A"/>
    <w:lvl w:ilvl="0" w:tplc="821291DE">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033A15"/>
    <w:multiLevelType w:val="hybridMultilevel"/>
    <w:tmpl w:val="B932217A"/>
    <w:lvl w:ilvl="0" w:tplc="95CE8158">
      <w:start w:val="1"/>
      <w:numFmt w:val="decimal"/>
      <w:lvlText w:val="%1."/>
      <w:lvlJc w:val="left"/>
      <w:pPr>
        <w:ind w:left="2344" w:hanging="360"/>
      </w:pPr>
      <w:rPr>
        <w:rFonts w:hint="default"/>
        <w:b w:val="0"/>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5D234D87"/>
    <w:multiLevelType w:val="multilevel"/>
    <w:tmpl w:val="0460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882419"/>
    <w:multiLevelType w:val="hybridMultilevel"/>
    <w:tmpl w:val="79D68A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6AF0A49"/>
    <w:multiLevelType w:val="multilevel"/>
    <w:tmpl w:val="8146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F014A4"/>
    <w:multiLevelType w:val="hybridMultilevel"/>
    <w:tmpl w:val="D0BEC2E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032EF"/>
    <w:multiLevelType w:val="multilevel"/>
    <w:tmpl w:val="5D52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A01503"/>
    <w:multiLevelType w:val="hybridMultilevel"/>
    <w:tmpl w:val="A2A8A0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A304E3"/>
    <w:multiLevelType w:val="hybridMultilevel"/>
    <w:tmpl w:val="7A4C4E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54B0FDC"/>
    <w:multiLevelType w:val="hybridMultilevel"/>
    <w:tmpl w:val="5588B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FE01236"/>
    <w:multiLevelType w:val="multilevel"/>
    <w:tmpl w:val="D09A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6951883">
    <w:abstractNumId w:val="31"/>
  </w:num>
  <w:num w:numId="2" w16cid:durableId="279150379">
    <w:abstractNumId w:val="8"/>
  </w:num>
  <w:num w:numId="3" w16cid:durableId="637761057">
    <w:abstractNumId w:val="32"/>
  </w:num>
  <w:num w:numId="4" w16cid:durableId="1877966377">
    <w:abstractNumId w:val="25"/>
  </w:num>
  <w:num w:numId="5" w16cid:durableId="338578427">
    <w:abstractNumId w:val="33"/>
  </w:num>
  <w:num w:numId="6" w16cid:durableId="1860504718">
    <w:abstractNumId w:val="19"/>
  </w:num>
  <w:num w:numId="7" w16cid:durableId="1999651813">
    <w:abstractNumId w:val="18"/>
  </w:num>
  <w:num w:numId="8" w16cid:durableId="680008856">
    <w:abstractNumId w:val="10"/>
  </w:num>
  <w:num w:numId="9" w16cid:durableId="1047416508">
    <w:abstractNumId w:val="3"/>
  </w:num>
  <w:num w:numId="10" w16cid:durableId="2124034978">
    <w:abstractNumId w:val="6"/>
  </w:num>
  <w:num w:numId="11" w16cid:durableId="1282568815">
    <w:abstractNumId w:val="9"/>
  </w:num>
  <w:num w:numId="12" w16cid:durableId="756832363">
    <w:abstractNumId w:val="5"/>
  </w:num>
  <w:num w:numId="13" w16cid:durableId="473719946">
    <w:abstractNumId w:val="17"/>
  </w:num>
  <w:num w:numId="14" w16cid:durableId="243533159">
    <w:abstractNumId w:val="12"/>
  </w:num>
  <w:num w:numId="15" w16cid:durableId="744688031">
    <w:abstractNumId w:val="14"/>
  </w:num>
  <w:num w:numId="16" w16cid:durableId="2069641394">
    <w:abstractNumId w:val="15"/>
  </w:num>
  <w:num w:numId="17" w16cid:durableId="960304654">
    <w:abstractNumId w:val="21"/>
  </w:num>
  <w:num w:numId="18" w16cid:durableId="384138378">
    <w:abstractNumId w:val="29"/>
  </w:num>
  <w:num w:numId="19" w16cid:durableId="1798139444">
    <w:abstractNumId w:val="35"/>
  </w:num>
  <w:num w:numId="20" w16cid:durableId="1338995185">
    <w:abstractNumId w:val="30"/>
  </w:num>
  <w:num w:numId="21" w16cid:durableId="1321730732">
    <w:abstractNumId w:val="24"/>
  </w:num>
  <w:num w:numId="22" w16cid:durableId="37291107">
    <w:abstractNumId w:val="27"/>
  </w:num>
  <w:num w:numId="23" w16cid:durableId="632292737">
    <w:abstractNumId w:val="23"/>
    <w:lvlOverride w:ilvl="0">
      <w:startOverride w:val="1"/>
    </w:lvlOverride>
  </w:num>
  <w:num w:numId="24" w16cid:durableId="1757626997">
    <w:abstractNumId w:val="22"/>
    <w:lvlOverride w:ilvl="0">
      <w:startOverride w:val="1"/>
    </w:lvlOverride>
  </w:num>
  <w:num w:numId="25" w16cid:durableId="1237518011">
    <w:abstractNumId w:val="4"/>
  </w:num>
  <w:num w:numId="26" w16cid:durableId="911282937">
    <w:abstractNumId w:val="13"/>
  </w:num>
  <w:num w:numId="27" w16cid:durableId="1523322989">
    <w:abstractNumId w:val="20"/>
  </w:num>
  <w:num w:numId="28" w16cid:durableId="1994790133">
    <w:abstractNumId w:val="28"/>
  </w:num>
  <w:num w:numId="29" w16cid:durableId="1307859183">
    <w:abstractNumId w:val="16"/>
  </w:num>
  <w:num w:numId="30" w16cid:durableId="1157460368">
    <w:abstractNumId w:val="26"/>
  </w:num>
  <w:num w:numId="31" w16cid:durableId="1981691011">
    <w:abstractNumId w:val="34"/>
  </w:num>
  <w:num w:numId="32" w16cid:durableId="1730113070">
    <w:abstractNumId w:val="11"/>
  </w:num>
  <w:num w:numId="33" w16cid:durableId="155761880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30C4E"/>
    <w:rsid w:val="0003594C"/>
    <w:rsid w:val="00040988"/>
    <w:rsid w:val="0005768B"/>
    <w:rsid w:val="000621DD"/>
    <w:rsid w:val="000A1E9C"/>
    <w:rsid w:val="000B2245"/>
    <w:rsid w:val="000C22E9"/>
    <w:rsid w:val="000D3704"/>
    <w:rsid w:val="000D738C"/>
    <w:rsid w:val="000F11C3"/>
    <w:rsid w:val="001013CF"/>
    <w:rsid w:val="00140562"/>
    <w:rsid w:val="00162D38"/>
    <w:rsid w:val="00165203"/>
    <w:rsid w:val="001852C1"/>
    <w:rsid w:val="001908FA"/>
    <w:rsid w:val="001A3166"/>
    <w:rsid w:val="001B0874"/>
    <w:rsid w:val="001D6C2D"/>
    <w:rsid w:val="001E6FB8"/>
    <w:rsid w:val="001E7811"/>
    <w:rsid w:val="00200CD5"/>
    <w:rsid w:val="00201871"/>
    <w:rsid w:val="002055A4"/>
    <w:rsid w:val="002061CE"/>
    <w:rsid w:val="00215425"/>
    <w:rsid w:val="00215C82"/>
    <w:rsid w:val="00217A8F"/>
    <w:rsid w:val="00223419"/>
    <w:rsid w:val="00255747"/>
    <w:rsid w:val="00257E64"/>
    <w:rsid w:val="002678D5"/>
    <w:rsid w:val="00272B1D"/>
    <w:rsid w:val="002743BA"/>
    <w:rsid w:val="002F62C4"/>
    <w:rsid w:val="002F7D0F"/>
    <w:rsid w:val="00302CFD"/>
    <w:rsid w:val="0031357B"/>
    <w:rsid w:val="003220EC"/>
    <w:rsid w:val="0033292A"/>
    <w:rsid w:val="0034036B"/>
    <w:rsid w:val="003727AF"/>
    <w:rsid w:val="0038127C"/>
    <w:rsid w:val="00385006"/>
    <w:rsid w:val="00391F2C"/>
    <w:rsid w:val="00396C76"/>
    <w:rsid w:val="00397A9A"/>
    <w:rsid w:val="003A2973"/>
    <w:rsid w:val="003A666B"/>
    <w:rsid w:val="003B16E7"/>
    <w:rsid w:val="003B5B04"/>
    <w:rsid w:val="003C0391"/>
    <w:rsid w:val="003C682B"/>
    <w:rsid w:val="003D34DA"/>
    <w:rsid w:val="003D45B6"/>
    <w:rsid w:val="003E7A47"/>
    <w:rsid w:val="003F3683"/>
    <w:rsid w:val="00403A96"/>
    <w:rsid w:val="00426D0B"/>
    <w:rsid w:val="004305E5"/>
    <w:rsid w:val="00444E66"/>
    <w:rsid w:val="0047042C"/>
    <w:rsid w:val="00484EA1"/>
    <w:rsid w:val="004873C6"/>
    <w:rsid w:val="004967B8"/>
    <w:rsid w:val="004D4DC5"/>
    <w:rsid w:val="004E54B0"/>
    <w:rsid w:val="0050316B"/>
    <w:rsid w:val="00527F3F"/>
    <w:rsid w:val="00551C75"/>
    <w:rsid w:val="005571E5"/>
    <w:rsid w:val="00561CB7"/>
    <w:rsid w:val="00583768"/>
    <w:rsid w:val="00597A3D"/>
    <w:rsid w:val="005C7F34"/>
    <w:rsid w:val="005D6D30"/>
    <w:rsid w:val="005F6A14"/>
    <w:rsid w:val="00617734"/>
    <w:rsid w:val="00617FB0"/>
    <w:rsid w:val="00642F9C"/>
    <w:rsid w:val="00643231"/>
    <w:rsid w:val="00671737"/>
    <w:rsid w:val="006800A9"/>
    <w:rsid w:val="006A2121"/>
    <w:rsid w:val="006B1109"/>
    <w:rsid w:val="006C0D37"/>
    <w:rsid w:val="006F59C9"/>
    <w:rsid w:val="006F6606"/>
    <w:rsid w:val="0070241B"/>
    <w:rsid w:val="00707FC8"/>
    <w:rsid w:val="00712700"/>
    <w:rsid w:val="00713191"/>
    <w:rsid w:val="00720DE2"/>
    <w:rsid w:val="007229CD"/>
    <w:rsid w:val="00731CFC"/>
    <w:rsid w:val="00745BA9"/>
    <w:rsid w:val="007643C0"/>
    <w:rsid w:val="00765255"/>
    <w:rsid w:val="00770672"/>
    <w:rsid w:val="007838BC"/>
    <w:rsid w:val="0078616E"/>
    <w:rsid w:val="00790036"/>
    <w:rsid w:val="007B672D"/>
    <w:rsid w:val="007C2B13"/>
    <w:rsid w:val="007C6C5D"/>
    <w:rsid w:val="007E75F7"/>
    <w:rsid w:val="007F6114"/>
    <w:rsid w:val="0080783E"/>
    <w:rsid w:val="0081684E"/>
    <w:rsid w:val="00825963"/>
    <w:rsid w:val="00842107"/>
    <w:rsid w:val="008723E4"/>
    <w:rsid w:val="00881401"/>
    <w:rsid w:val="008A2BAF"/>
    <w:rsid w:val="008A3AB4"/>
    <w:rsid w:val="008B5EE6"/>
    <w:rsid w:val="008C191E"/>
    <w:rsid w:val="008C6914"/>
    <w:rsid w:val="008D48CC"/>
    <w:rsid w:val="008D7EAC"/>
    <w:rsid w:val="008F5323"/>
    <w:rsid w:val="00906021"/>
    <w:rsid w:val="009322B8"/>
    <w:rsid w:val="00936388"/>
    <w:rsid w:val="009406D0"/>
    <w:rsid w:val="00954B4D"/>
    <w:rsid w:val="009552C3"/>
    <w:rsid w:val="0095593C"/>
    <w:rsid w:val="00967D0E"/>
    <w:rsid w:val="0099565B"/>
    <w:rsid w:val="00996BFF"/>
    <w:rsid w:val="009A29F2"/>
    <w:rsid w:val="009F7102"/>
    <w:rsid w:val="00A144C4"/>
    <w:rsid w:val="00A36E44"/>
    <w:rsid w:val="00A42098"/>
    <w:rsid w:val="00A5403F"/>
    <w:rsid w:val="00A56A1C"/>
    <w:rsid w:val="00AC72A1"/>
    <w:rsid w:val="00AD4E16"/>
    <w:rsid w:val="00AD6B2D"/>
    <w:rsid w:val="00AE6A63"/>
    <w:rsid w:val="00AF0B06"/>
    <w:rsid w:val="00AF1DF1"/>
    <w:rsid w:val="00B00ACE"/>
    <w:rsid w:val="00B04878"/>
    <w:rsid w:val="00B07619"/>
    <w:rsid w:val="00B33C51"/>
    <w:rsid w:val="00B453F0"/>
    <w:rsid w:val="00B75CCB"/>
    <w:rsid w:val="00B825A0"/>
    <w:rsid w:val="00B8641B"/>
    <w:rsid w:val="00B971DD"/>
    <w:rsid w:val="00BA4C35"/>
    <w:rsid w:val="00BB3175"/>
    <w:rsid w:val="00BC0D08"/>
    <w:rsid w:val="00BD2343"/>
    <w:rsid w:val="00BD30E8"/>
    <w:rsid w:val="00BD6333"/>
    <w:rsid w:val="00BE415E"/>
    <w:rsid w:val="00BE7886"/>
    <w:rsid w:val="00C04B7C"/>
    <w:rsid w:val="00C114EA"/>
    <w:rsid w:val="00C11784"/>
    <w:rsid w:val="00C119CF"/>
    <w:rsid w:val="00C15C68"/>
    <w:rsid w:val="00C176D8"/>
    <w:rsid w:val="00C223FF"/>
    <w:rsid w:val="00C31F1A"/>
    <w:rsid w:val="00C65B25"/>
    <w:rsid w:val="00C850FE"/>
    <w:rsid w:val="00C92BE9"/>
    <w:rsid w:val="00C96DD9"/>
    <w:rsid w:val="00CB6A5F"/>
    <w:rsid w:val="00CD4C9F"/>
    <w:rsid w:val="00CE337C"/>
    <w:rsid w:val="00D14431"/>
    <w:rsid w:val="00D17061"/>
    <w:rsid w:val="00D27A36"/>
    <w:rsid w:val="00D4131B"/>
    <w:rsid w:val="00D4133E"/>
    <w:rsid w:val="00D4416A"/>
    <w:rsid w:val="00D44943"/>
    <w:rsid w:val="00D6398B"/>
    <w:rsid w:val="00D659DF"/>
    <w:rsid w:val="00D74DD0"/>
    <w:rsid w:val="00D80FBE"/>
    <w:rsid w:val="00D947B1"/>
    <w:rsid w:val="00D9592C"/>
    <w:rsid w:val="00DA3FC8"/>
    <w:rsid w:val="00DA6AED"/>
    <w:rsid w:val="00DB4476"/>
    <w:rsid w:val="00DC2F8A"/>
    <w:rsid w:val="00DE6110"/>
    <w:rsid w:val="00E06A3C"/>
    <w:rsid w:val="00E21BFA"/>
    <w:rsid w:val="00E24633"/>
    <w:rsid w:val="00E27705"/>
    <w:rsid w:val="00E329EC"/>
    <w:rsid w:val="00E470F4"/>
    <w:rsid w:val="00E71661"/>
    <w:rsid w:val="00ED30CB"/>
    <w:rsid w:val="00EE416F"/>
    <w:rsid w:val="00EF103E"/>
    <w:rsid w:val="00EF4DA4"/>
    <w:rsid w:val="00EF6361"/>
    <w:rsid w:val="00F115B9"/>
    <w:rsid w:val="00F2115D"/>
    <w:rsid w:val="00F3006F"/>
    <w:rsid w:val="00F35BA6"/>
    <w:rsid w:val="00F50CF3"/>
    <w:rsid w:val="00F56349"/>
    <w:rsid w:val="00F760B0"/>
    <w:rsid w:val="00F861FE"/>
    <w:rsid w:val="00F87389"/>
    <w:rsid w:val="00F96401"/>
    <w:rsid w:val="00F967CC"/>
    <w:rsid w:val="00FA18D0"/>
    <w:rsid w:val="00FB4AD7"/>
    <w:rsid w:val="00FB5DC6"/>
    <w:rsid w:val="00FC10B3"/>
    <w:rsid w:val="00FC1253"/>
    <w:rsid w:val="00FD6F1E"/>
    <w:rsid w:val="00FF54F3"/>
    <w:rsid w:val="00FF56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2B310"/>
  <w15:docId w15:val="{75909217-DE15-49B9-B453-9A7C48D0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633"/>
    <w:rPr>
      <w:lang w:val="en-GB" w:eastAsia="en-GB"/>
    </w:rPr>
  </w:style>
  <w:style w:type="paragraph" w:styleId="Heading1">
    <w:name w:val="heading 1"/>
    <w:basedOn w:val="Normal"/>
    <w:next w:val="Normal"/>
    <w:qFormat/>
    <w:rsid w:val="00E24633"/>
    <w:pPr>
      <w:keepNext/>
      <w:outlineLvl w:val="0"/>
    </w:pPr>
    <w:rPr>
      <w:rFonts w:ascii="Arial" w:hAnsi="Arial" w:cs="Arial"/>
      <w:b/>
      <w:bCs/>
    </w:rPr>
  </w:style>
  <w:style w:type="paragraph" w:styleId="Heading2">
    <w:name w:val="heading 2"/>
    <w:basedOn w:val="Normal"/>
    <w:next w:val="Normal"/>
    <w:qFormat/>
    <w:rsid w:val="00E24633"/>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E24633"/>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4633"/>
    <w:pPr>
      <w:tabs>
        <w:tab w:val="center" w:pos="4320"/>
        <w:tab w:val="right" w:pos="8640"/>
      </w:tabs>
    </w:pPr>
  </w:style>
  <w:style w:type="character" w:styleId="PageNumber">
    <w:name w:val="page number"/>
    <w:basedOn w:val="DefaultParagraphFont"/>
    <w:rsid w:val="00E24633"/>
  </w:style>
  <w:style w:type="paragraph" w:styleId="Header">
    <w:name w:val="header"/>
    <w:basedOn w:val="Normal"/>
    <w:rsid w:val="00E24633"/>
    <w:pPr>
      <w:tabs>
        <w:tab w:val="center" w:pos="4153"/>
        <w:tab w:val="right" w:pos="8306"/>
      </w:tabs>
    </w:pPr>
  </w:style>
  <w:style w:type="paragraph" w:styleId="BodyTextIndent">
    <w:name w:val="Body Text Indent"/>
    <w:basedOn w:val="Normal"/>
    <w:rsid w:val="00E24633"/>
    <w:pPr>
      <w:ind w:left="360"/>
    </w:pPr>
    <w:rPr>
      <w:rFonts w:ascii="Arial" w:hAnsi="Arial" w:cs="Arial"/>
      <w:sz w:val="24"/>
      <w:lang w:val="en-IE"/>
    </w:rPr>
  </w:style>
  <w:style w:type="paragraph" w:styleId="BodyText">
    <w:name w:val="Body Text"/>
    <w:basedOn w:val="Normal"/>
    <w:rsid w:val="00E24633"/>
    <w:rPr>
      <w:rFonts w:ascii="Arial" w:hAnsi="Arial" w:cs="Arial"/>
      <w:sz w:val="24"/>
    </w:rPr>
  </w:style>
  <w:style w:type="paragraph" w:styleId="BodyText2">
    <w:name w:val="Body Text 2"/>
    <w:basedOn w:val="Normal"/>
    <w:rsid w:val="00E24633"/>
    <w:pPr>
      <w:jc w:val="both"/>
    </w:pPr>
    <w:rPr>
      <w:rFonts w:ascii="Arial" w:hAnsi="Arial" w:cs="Arial"/>
    </w:rPr>
  </w:style>
  <w:style w:type="paragraph" w:customStyle="1" w:styleId="a">
    <w:name w:val="_"/>
    <w:basedOn w:val="Normal"/>
    <w:rsid w:val="00E24633"/>
    <w:pPr>
      <w:widowControl w:val="0"/>
      <w:ind w:left="720" w:hanging="720"/>
    </w:pPr>
    <w:rPr>
      <w:snapToGrid w:val="0"/>
      <w:sz w:val="24"/>
      <w:lang w:val="en-US" w:eastAsia="en-US"/>
    </w:rPr>
  </w:style>
  <w:style w:type="character" w:styleId="Strong">
    <w:name w:val="Strong"/>
    <w:uiPriority w:val="22"/>
    <w:qFormat/>
    <w:rsid w:val="00E24633"/>
    <w:rPr>
      <w:b/>
    </w:rPr>
  </w:style>
  <w:style w:type="paragraph" w:styleId="BodyTextIndent2">
    <w:name w:val="Body Text Indent 2"/>
    <w:basedOn w:val="Normal"/>
    <w:rsid w:val="00E24633"/>
    <w:pPr>
      <w:ind w:left="283"/>
    </w:pPr>
    <w:rPr>
      <w:rFonts w:ascii="Arial" w:hAnsi="Arial" w:cs="Arial"/>
      <w:sz w:val="22"/>
      <w:szCs w:val="22"/>
    </w:rPr>
  </w:style>
  <w:style w:type="paragraph" w:styleId="BodyTextIndent3">
    <w:name w:val="Body Text Indent 3"/>
    <w:basedOn w:val="Normal"/>
    <w:rsid w:val="00E24633"/>
    <w:pPr>
      <w:ind w:left="1440" w:hanging="1440"/>
    </w:pPr>
    <w:rPr>
      <w:rFonts w:ascii="Arial" w:hAnsi="Arial" w:cs="Arial"/>
      <w:sz w:val="24"/>
    </w:rPr>
  </w:style>
  <w:style w:type="paragraph" w:styleId="BodyText3">
    <w:name w:val="Body Text 3"/>
    <w:basedOn w:val="Normal"/>
    <w:rsid w:val="00E24633"/>
    <w:pPr>
      <w:ind w:right="26"/>
    </w:pPr>
    <w:rPr>
      <w:rFonts w:ascii="Arial" w:hAnsi="Arial" w:cs="Arial"/>
      <w:sz w:val="24"/>
      <w:szCs w:val="22"/>
    </w:rPr>
  </w:style>
  <w:style w:type="character" w:styleId="Hyperlink">
    <w:name w:val="Hyperlink"/>
    <w:uiPriority w:val="99"/>
    <w:rsid w:val="00E24633"/>
    <w:rPr>
      <w:color w:val="0000FF"/>
      <w:u w:val="single"/>
    </w:rPr>
  </w:style>
  <w:style w:type="paragraph" w:styleId="NormalWeb">
    <w:name w:val="Normal (Web)"/>
    <w:basedOn w:val="Normal"/>
    <w:uiPriority w:val="99"/>
    <w:rsid w:val="00E24633"/>
    <w:rPr>
      <w:rFonts w:ascii="Verdana, Helvetica" w:hAnsi="Verdana, Helvetica"/>
      <w:lang w:eastAsia="en-US"/>
    </w:rPr>
  </w:style>
  <w:style w:type="paragraph" w:styleId="BalloonText">
    <w:name w:val="Balloon Text"/>
    <w:basedOn w:val="Normal"/>
    <w:semiHidden/>
    <w:rsid w:val="00E24633"/>
    <w:rPr>
      <w:rFonts w:ascii="Tahoma" w:hAnsi="Tahoma" w:cs="Tahoma"/>
      <w:sz w:val="16"/>
      <w:szCs w:val="16"/>
    </w:rPr>
  </w:style>
  <w:style w:type="character" w:styleId="CommentReference">
    <w:name w:val="annotation reference"/>
    <w:semiHidden/>
    <w:rsid w:val="00E24633"/>
    <w:rPr>
      <w:sz w:val="16"/>
      <w:szCs w:val="16"/>
    </w:rPr>
  </w:style>
  <w:style w:type="paragraph" w:styleId="CommentText">
    <w:name w:val="annotation text"/>
    <w:basedOn w:val="Normal"/>
    <w:semiHidden/>
    <w:rsid w:val="00E24633"/>
  </w:style>
  <w:style w:type="paragraph" w:styleId="CommentSubject">
    <w:name w:val="annotation subject"/>
    <w:basedOn w:val="CommentText"/>
    <w:next w:val="CommentText"/>
    <w:semiHidden/>
    <w:rsid w:val="00E24633"/>
    <w:rPr>
      <w:b/>
      <w:bCs/>
    </w:rPr>
  </w:style>
  <w:style w:type="paragraph" w:styleId="Salutation">
    <w:name w:val="Salutation"/>
    <w:basedOn w:val="Normal"/>
    <w:rsid w:val="00E24633"/>
    <w:rPr>
      <w:sz w:val="24"/>
      <w:lang w:eastAsia="en-US"/>
    </w:rPr>
  </w:style>
  <w:style w:type="paragraph" w:customStyle="1" w:styleId="CharCharCharCharCharCharCharCharCharCharCharCharCharChar">
    <w:name w:val="Char Char Char Char Char Char Char Char Char Char Char Char Char Char"/>
    <w:basedOn w:val="Normal"/>
    <w:rsid w:val="00E24633"/>
    <w:pPr>
      <w:autoSpaceDE w:val="0"/>
      <w:autoSpaceDN w:val="0"/>
      <w:spacing w:after="160" w:line="240" w:lineRule="exact"/>
    </w:pPr>
    <w:rPr>
      <w:rFonts w:ascii="Arial" w:hAnsi="Arial" w:cs="Arial"/>
      <w:lang w:val="en-US" w:eastAsia="en-US"/>
    </w:rPr>
  </w:style>
  <w:style w:type="character" w:customStyle="1" w:styleId="FooterChar">
    <w:name w:val="Footer Char"/>
    <w:basedOn w:val="DefaultParagraphFont"/>
    <w:link w:val="Footer"/>
    <w:uiPriority w:val="99"/>
    <w:rsid w:val="002055A4"/>
    <w:rPr>
      <w:lang w:val="en-GB" w:eastAsia="en-GB"/>
    </w:rPr>
  </w:style>
  <w:style w:type="paragraph" w:styleId="ListParagraph">
    <w:name w:val="List Paragraph"/>
    <w:aliases w:val="List Paragraph4,List Paragraph3,Subtitle Cover Page,Dot pt,No Spacing1,List Paragraph Char Char Char,Indicator Text,Numbered Para 1,List Paragraph1,Bullet 1,Bullet Points,MAIN CONTENT,List Paragraph2,OBC Bullet,List Paragraph11,L"/>
    <w:basedOn w:val="Normal"/>
    <w:link w:val="ListParagraphChar"/>
    <w:uiPriority w:val="34"/>
    <w:qFormat/>
    <w:rsid w:val="00F967CC"/>
    <w:pPr>
      <w:ind w:left="720"/>
      <w:contextualSpacing/>
    </w:pPr>
  </w:style>
  <w:style w:type="character" w:customStyle="1" w:styleId="ListParagraphChar">
    <w:name w:val="List Paragraph Char"/>
    <w:aliases w:val="List Paragraph4 Char,List Paragraph3 Char,Subtitle Cover Page Char,Dot pt Char,No Spacing1 Char,List Paragraph Char Char Char Char,Indicator Text Char,Numbered Para 1 Char,List Paragraph1 Char,Bullet 1 Char,Bullet Points Char,L Char"/>
    <w:link w:val="ListParagraph"/>
    <w:uiPriority w:val="34"/>
    <w:qFormat/>
    <w:locked/>
    <w:rsid w:val="003727AF"/>
    <w:rPr>
      <w:lang w:val="en-GB" w:eastAsia="en-GB"/>
    </w:rPr>
  </w:style>
  <w:style w:type="paragraph" w:styleId="FootnoteText">
    <w:name w:val="footnote text"/>
    <w:basedOn w:val="Normal"/>
    <w:link w:val="FootnoteTextChar"/>
    <w:uiPriority w:val="99"/>
    <w:unhideWhenUsed/>
    <w:rsid w:val="003727AF"/>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3727AF"/>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727AF"/>
    <w:rPr>
      <w:vertAlign w:val="superscript"/>
    </w:rPr>
  </w:style>
  <w:style w:type="paragraph" w:styleId="NoSpacing">
    <w:name w:val="No Spacing"/>
    <w:uiPriority w:val="1"/>
    <w:qFormat/>
    <w:rsid w:val="000D3704"/>
    <w:rPr>
      <w:lang w:val="en-GB" w:eastAsia="en-GB"/>
    </w:rPr>
  </w:style>
  <w:style w:type="paragraph" w:styleId="Revision">
    <w:name w:val="Revision"/>
    <w:hidden/>
    <w:uiPriority w:val="99"/>
    <w:semiHidden/>
    <w:rsid w:val="00F861FE"/>
    <w:rPr>
      <w:lang w:val="en-GB" w:eastAsia="en-GB"/>
    </w:rPr>
  </w:style>
  <w:style w:type="character" w:styleId="UnresolvedMention">
    <w:name w:val="Unresolved Mention"/>
    <w:basedOn w:val="DefaultParagraphFont"/>
    <w:uiPriority w:val="99"/>
    <w:semiHidden/>
    <w:unhideWhenUsed/>
    <w:rsid w:val="00745BA9"/>
    <w:rPr>
      <w:color w:val="605E5C"/>
      <w:shd w:val="clear" w:color="auto" w:fill="E1DFDD"/>
    </w:rPr>
  </w:style>
  <w:style w:type="paragraph" w:customStyle="1" w:styleId="Default">
    <w:name w:val="Default"/>
    <w:rsid w:val="00936388"/>
    <w:pPr>
      <w:autoSpaceDE w:val="0"/>
      <w:autoSpaceDN w:val="0"/>
      <w:adjustRightInd w:val="0"/>
    </w:pPr>
    <w:rPr>
      <w:rFonts w:ascii="Arial" w:eastAsiaTheme="minorHAnsi" w:hAnsi="Arial" w:cs="Arial"/>
      <w:color w:val="000000"/>
      <w:sz w:val="24"/>
      <w:szCs w:val="24"/>
      <w:lang w:val="en-GB" w:eastAsia="en-US"/>
    </w:rPr>
  </w:style>
  <w:style w:type="table" w:customStyle="1" w:styleId="TableGrid1">
    <w:name w:val="Table Grid1"/>
    <w:basedOn w:val="TableNormal"/>
    <w:next w:val="TableGrid"/>
    <w:rsid w:val="00936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36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67D0E"/>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967D0E"/>
  </w:style>
  <w:style w:type="character" w:customStyle="1" w:styleId="findhit">
    <w:name w:val="findhit"/>
    <w:basedOn w:val="DefaultParagraphFont"/>
    <w:rsid w:val="00967D0E"/>
  </w:style>
  <w:style w:type="character" w:customStyle="1" w:styleId="eop">
    <w:name w:val="eop"/>
    <w:basedOn w:val="DefaultParagraphFont"/>
    <w:rsid w:val="00967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13506">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871916718">
      <w:bodyDiv w:val="1"/>
      <w:marLeft w:val="0"/>
      <w:marRight w:val="0"/>
      <w:marTop w:val="0"/>
      <w:marBottom w:val="0"/>
      <w:divBdr>
        <w:top w:val="none" w:sz="0" w:space="0" w:color="auto"/>
        <w:left w:val="none" w:sz="0" w:space="0" w:color="auto"/>
        <w:bottom w:val="none" w:sz="0" w:space="0" w:color="auto"/>
        <w:right w:val="none" w:sz="0" w:space="0" w:color="auto"/>
      </w:divBdr>
    </w:div>
    <w:div w:id="1307904175">
      <w:bodyDiv w:val="1"/>
      <w:marLeft w:val="0"/>
      <w:marRight w:val="0"/>
      <w:marTop w:val="0"/>
      <w:marBottom w:val="0"/>
      <w:divBdr>
        <w:top w:val="none" w:sz="0" w:space="0" w:color="auto"/>
        <w:left w:val="none" w:sz="0" w:space="0" w:color="auto"/>
        <w:bottom w:val="none" w:sz="0" w:space="0" w:color="auto"/>
        <w:right w:val="none" w:sz="0" w:space="0" w:color="auto"/>
      </w:divBdr>
    </w:div>
    <w:div w:id="1522282007">
      <w:bodyDiv w:val="1"/>
      <w:marLeft w:val="0"/>
      <w:marRight w:val="0"/>
      <w:marTop w:val="0"/>
      <w:marBottom w:val="0"/>
      <w:divBdr>
        <w:top w:val="none" w:sz="0" w:space="0" w:color="auto"/>
        <w:left w:val="none" w:sz="0" w:space="0" w:color="auto"/>
        <w:bottom w:val="none" w:sz="0" w:space="0" w:color="auto"/>
        <w:right w:val="none" w:sz="0" w:space="0" w:color="auto"/>
      </w:divBdr>
      <w:divsChild>
        <w:div w:id="2128888261">
          <w:marLeft w:val="0"/>
          <w:marRight w:val="0"/>
          <w:marTop w:val="0"/>
          <w:marBottom w:val="0"/>
          <w:divBdr>
            <w:top w:val="none" w:sz="0" w:space="0" w:color="auto"/>
            <w:left w:val="none" w:sz="0" w:space="0" w:color="auto"/>
            <w:bottom w:val="none" w:sz="0" w:space="0" w:color="auto"/>
            <w:right w:val="none" w:sz="0" w:space="0" w:color="auto"/>
          </w:divBdr>
        </w:div>
      </w:divsChild>
    </w:div>
    <w:div w:id="1733850433">
      <w:bodyDiv w:val="1"/>
      <w:marLeft w:val="0"/>
      <w:marRight w:val="0"/>
      <w:marTop w:val="0"/>
      <w:marBottom w:val="0"/>
      <w:divBdr>
        <w:top w:val="none" w:sz="0" w:space="0" w:color="auto"/>
        <w:left w:val="none" w:sz="0" w:space="0" w:color="auto"/>
        <w:bottom w:val="none" w:sz="0" w:space="0" w:color="auto"/>
        <w:right w:val="none" w:sz="0" w:space="0" w:color="auto"/>
      </w:divBdr>
      <w:divsChild>
        <w:div w:id="1594895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oline.fitzsimons1@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D73FD-B658-463D-AF82-E1B810877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768619-B2D1-4840-BD43-C08A9AB1465A}">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FF0F8541-9C49-4553-A1F9-5E4BF3511738}">
  <ds:schemaRefs>
    <ds:schemaRef ds:uri="http://schemas.microsoft.com/sharepoint/v3/contenttype/forms"/>
  </ds:schemaRefs>
</ds:datastoreItem>
</file>

<file path=customXml/itemProps4.xml><?xml version="1.0" encoding="utf-8"?>
<ds:datastoreItem xmlns:ds="http://schemas.openxmlformats.org/officeDocument/2006/customXml" ds:itemID="{F9FA4B35-9180-4ED1-8521-BE2FDEDA2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3822</Words>
  <Characters>21790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25561</CharactersWithSpaces>
  <SharedDoc>false</SharedDoc>
  <HLinks>
    <vt:vector size="12" baseType="variant">
      <vt:variant>
        <vt:i4>3276903</vt:i4>
      </vt:variant>
      <vt:variant>
        <vt:i4>3</vt:i4>
      </vt:variant>
      <vt:variant>
        <vt:i4>0</vt:i4>
      </vt:variant>
      <vt:variant>
        <vt:i4>5</vt:i4>
      </vt:variant>
      <vt:variant>
        <vt:lpwstr>http://www.cpsa-online.ie/</vt:lpwstr>
      </vt:variant>
      <vt:variant>
        <vt:lpwstr/>
      </vt:variant>
      <vt:variant>
        <vt:i4>6357096</vt:i4>
      </vt:variant>
      <vt:variant>
        <vt:i4>0</vt:i4>
      </vt:variant>
      <vt:variant>
        <vt:i4>0</vt:i4>
      </vt:variant>
      <vt:variant>
        <vt:i4>5</vt:i4>
      </vt:variant>
      <vt:variant>
        <vt:lpwstr>http://www.careersinhealthcare.ie/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MARIEMCPARTLIN</dc:creator>
  <cp:lastModifiedBy>Eimear Costello</cp:lastModifiedBy>
  <cp:revision>6</cp:revision>
  <cp:lastPrinted>2017-11-02T10:51:00Z</cp:lastPrinted>
  <dcterms:created xsi:type="dcterms:W3CDTF">2026-10-15T15:32:00Z</dcterms:created>
  <dcterms:modified xsi:type="dcterms:W3CDTF">2026-10-22T10:09:00Z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