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FDD87" w14:textId="2BA52907" w:rsidR="00CD59DD" w:rsidRDefault="00CD59DD" w:rsidP="00CD59DD">
      <w:pPr>
        <w:spacing w:after="8" w:line="250" w:lineRule="auto"/>
        <w:ind w:left="5040" w:right="-13" w:firstLine="720"/>
        <w:jc w:val="right"/>
        <w:rPr>
          <w:rFonts w:ascii="Arial" w:eastAsia="Arial" w:hAnsi="Arial" w:cs="Arial"/>
          <w:b/>
          <w:bCs/>
        </w:rPr>
      </w:pPr>
      <w:r>
        <w:rPr>
          <w:rFonts w:ascii="Arial" w:eastAsia="Arial" w:hAnsi="Arial" w:cs="Arial"/>
          <w:b/>
          <w:bCs/>
        </w:rPr>
        <w:t>Grade VII Senior Exec</w:t>
      </w:r>
      <w:r w:rsidRPr="4CBE99A9">
        <w:rPr>
          <w:rFonts w:ascii="Arial" w:eastAsia="Arial" w:hAnsi="Arial" w:cs="Arial"/>
          <w:b/>
          <w:bCs/>
        </w:rPr>
        <w:t>utive Officer</w:t>
      </w:r>
    </w:p>
    <w:p w14:paraId="7492315F" w14:textId="0A6D2326" w:rsidR="00CD59DD" w:rsidRDefault="00CD59DD" w:rsidP="00CD59DD">
      <w:pPr>
        <w:ind w:left="-1260"/>
        <w:jc w:val="right"/>
        <w:rPr>
          <w:rFonts w:ascii="Arial" w:eastAsia="Arial" w:hAnsi="Arial" w:cs="Arial"/>
          <w:b/>
          <w:bCs/>
        </w:rPr>
      </w:pPr>
      <w:r>
        <w:rPr>
          <w:rFonts w:ascii="Arial" w:eastAsia="Arial" w:hAnsi="Arial" w:cs="Arial"/>
          <w:b/>
          <w:bCs/>
        </w:rPr>
        <w:t xml:space="preserve">                                                    PCRS 0</w:t>
      </w:r>
      <w:r w:rsidR="00F1061D">
        <w:rPr>
          <w:rFonts w:ascii="Arial" w:eastAsia="Arial" w:hAnsi="Arial" w:cs="Arial"/>
          <w:b/>
          <w:bCs/>
        </w:rPr>
        <w:t>7</w:t>
      </w:r>
      <w:r>
        <w:rPr>
          <w:rFonts w:ascii="Arial" w:eastAsia="Arial" w:hAnsi="Arial" w:cs="Arial"/>
          <w:b/>
          <w:bCs/>
        </w:rPr>
        <w:t xml:space="preserve"> 2025</w:t>
      </w:r>
    </w:p>
    <w:p w14:paraId="49AEBD4A" w14:textId="4C0FA991" w:rsidR="00543F98" w:rsidRDefault="00CD59DD" w:rsidP="00CD59DD">
      <w:pPr>
        <w:jc w:val="right"/>
        <w:rPr>
          <w:rFonts w:ascii="Arial" w:hAnsi="Arial" w:cs="Arial"/>
          <w:b/>
        </w:rPr>
      </w:pPr>
      <w:r w:rsidRPr="00463454">
        <w:rPr>
          <w:rFonts w:ascii="Arial" w:hAnsi="Arial" w:cs="Arial"/>
          <w:b/>
        </w:rPr>
        <w:t>Job Specification &amp; Terms and Conditions</w:t>
      </w:r>
    </w:p>
    <w:p w14:paraId="0FE8FAB8" w14:textId="77777777" w:rsidR="00CD59DD" w:rsidRDefault="00CD59DD" w:rsidP="00CD59DD">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D59DD" w:rsidRPr="00E766A5" w14:paraId="4807B6F6" w14:textId="77777777" w:rsidTr="009702CF">
        <w:tc>
          <w:tcPr>
            <w:tcW w:w="2364" w:type="dxa"/>
          </w:tcPr>
          <w:p w14:paraId="4FA0A722" w14:textId="77777777" w:rsidR="00CD59DD" w:rsidRPr="00F6254C" w:rsidRDefault="00CD59DD" w:rsidP="00CD59DD">
            <w:pPr>
              <w:rPr>
                <w:rFonts w:ascii="Arial" w:hAnsi="Arial" w:cs="Arial"/>
                <w:b/>
                <w:bCs/>
              </w:rPr>
            </w:pPr>
            <w:r w:rsidRPr="00F6254C">
              <w:rPr>
                <w:rFonts w:ascii="Arial" w:hAnsi="Arial" w:cs="Arial"/>
                <w:b/>
                <w:bCs/>
              </w:rPr>
              <w:t>Job Title, Grade Code</w:t>
            </w:r>
          </w:p>
        </w:tc>
        <w:tc>
          <w:tcPr>
            <w:tcW w:w="8256" w:type="dxa"/>
          </w:tcPr>
          <w:p w14:paraId="54B9B7A1" w14:textId="77777777" w:rsidR="00CD59DD" w:rsidRPr="00F6476F" w:rsidRDefault="00CD59DD" w:rsidP="00CD59DD">
            <w:pPr>
              <w:spacing w:after="102"/>
              <w:rPr>
                <w:rFonts w:ascii="Arial" w:hAnsi="Arial" w:cs="Arial"/>
              </w:rPr>
            </w:pPr>
            <w:r w:rsidRPr="00F6476F">
              <w:rPr>
                <w:rFonts w:ascii="Arial" w:eastAsia="Arial" w:hAnsi="Arial" w:cs="Arial"/>
              </w:rPr>
              <w:t>Grade VII Senior Executive Officer, Primary Care Reimbursement Service (PCRS)</w:t>
            </w:r>
          </w:p>
          <w:p w14:paraId="73C68F66" w14:textId="77777777" w:rsidR="00CD59DD" w:rsidRDefault="00CD59DD" w:rsidP="00CD59DD">
            <w:pPr>
              <w:pStyle w:val="Heading7"/>
              <w:rPr>
                <w:rFonts w:eastAsia="Arial" w:cs="Arial"/>
                <w:b w:val="0"/>
                <w:spacing w:val="0"/>
                <w:sz w:val="20"/>
                <w:lang w:eastAsia="en-GB"/>
              </w:rPr>
            </w:pPr>
            <w:r w:rsidRPr="004D27E3">
              <w:rPr>
                <w:rFonts w:eastAsia="Arial" w:cs="Arial"/>
                <w:b w:val="0"/>
                <w:spacing w:val="0"/>
                <w:sz w:val="20"/>
                <w:lang w:eastAsia="en-GB"/>
              </w:rPr>
              <w:t>(Grade Code: 0582)</w:t>
            </w:r>
          </w:p>
          <w:p w14:paraId="1A2CE988" w14:textId="496A7195" w:rsidR="00CD59DD" w:rsidRPr="00F6254C" w:rsidRDefault="00CD59DD" w:rsidP="00CD59DD">
            <w:pPr>
              <w:tabs>
                <w:tab w:val="left" w:pos="283"/>
              </w:tabs>
              <w:rPr>
                <w:rFonts w:ascii="Arial" w:hAnsi="Arial" w:cs="Arial"/>
                <w:iCs/>
              </w:rPr>
            </w:pPr>
          </w:p>
        </w:tc>
      </w:tr>
      <w:tr w:rsidR="00CD59DD" w:rsidRPr="00E766A5" w14:paraId="73D3EA52" w14:textId="77777777" w:rsidTr="009702CF">
        <w:tc>
          <w:tcPr>
            <w:tcW w:w="2364" w:type="dxa"/>
          </w:tcPr>
          <w:p w14:paraId="73532034" w14:textId="77777777" w:rsidR="00CD59DD" w:rsidRPr="008249E3" w:rsidRDefault="00CD59DD" w:rsidP="00CD59DD">
            <w:pPr>
              <w:jc w:val="both"/>
              <w:rPr>
                <w:rFonts w:ascii="Arial" w:hAnsi="Arial" w:cs="Arial"/>
                <w:b/>
                <w:bCs/>
              </w:rPr>
            </w:pPr>
            <w:r w:rsidRPr="008249E3">
              <w:rPr>
                <w:rFonts w:ascii="Arial" w:hAnsi="Arial" w:cs="Arial"/>
                <w:b/>
                <w:bCs/>
              </w:rPr>
              <w:t>Remuneration</w:t>
            </w:r>
          </w:p>
          <w:p w14:paraId="5707719C" w14:textId="77777777" w:rsidR="00CD59DD" w:rsidRDefault="00CD59DD" w:rsidP="00CD59DD">
            <w:pPr>
              <w:rPr>
                <w:rFonts w:ascii="Arial" w:hAnsi="Arial" w:cs="Arial"/>
                <w:b/>
                <w:bCs/>
              </w:rPr>
            </w:pPr>
          </w:p>
          <w:p w14:paraId="70EB06C6" w14:textId="77777777" w:rsidR="00CD59DD" w:rsidRPr="00F6254C" w:rsidRDefault="00CD59DD" w:rsidP="00CD59DD">
            <w:pPr>
              <w:rPr>
                <w:rFonts w:ascii="Arial" w:hAnsi="Arial" w:cs="Arial"/>
                <w:b/>
                <w:bCs/>
              </w:rPr>
            </w:pPr>
          </w:p>
        </w:tc>
        <w:tc>
          <w:tcPr>
            <w:tcW w:w="8256" w:type="dxa"/>
          </w:tcPr>
          <w:p w14:paraId="457B2188" w14:textId="77777777" w:rsidR="00CD59DD" w:rsidRDefault="00CD59DD" w:rsidP="00CD59DD">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Pr>
                <w:rFonts w:ascii="Arial" w:hAnsi="Arial" w:cs="Arial"/>
              </w:rPr>
              <w:t xml:space="preserve"> (01/03/2025) </w:t>
            </w:r>
            <w:r w:rsidRPr="00F138B6">
              <w:rPr>
                <w:rFonts w:ascii="Arial" w:hAnsi="Arial" w:cs="Arial"/>
              </w:rPr>
              <w:t xml:space="preserve">is: </w:t>
            </w:r>
          </w:p>
          <w:p w14:paraId="1FC22DE8" w14:textId="43BC8DDB" w:rsidR="00CD59DD" w:rsidRDefault="00CD59DD" w:rsidP="00CD59DD">
            <w:pPr>
              <w:spacing w:after="120"/>
              <w:jc w:val="both"/>
              <w:rPr>
                <w:rFonts w:ascii="Arial" w:hAnsi="Arial" w:cs="Arial"/>
                <w:b/>
              </w:rPr>
            </w:pPr>
            <w:r w:rsidRPr="00244DAC">
              <w:rPr>
                <w:rFonts w:ascii="Arial" w:hAnsi="Arial" w:cs="Arial"/>
              </w:rPr>
              <w:t>€5</w:t>
            </w:r>
            <w:r w:rsidR="00BA515A">
              <w:rPr>
                <w:rFonts w:ascii="Arial" w:hAnsi="Arial" w:cs="Arial"/>
              </w:rPr>
              <w:t>9</w:t>
            </w:r>
            <w:r w:rsidRPr="00244DAC">
              <w:rPr>
                <w:rFonts w:ascii="Arial" w:hAnsi="Arial" w:cs="Arial"/>
              </w:rPr>
              <w:t>,</w:t>
            </w:r>
            <w:r w:rsidR="00BA515A">
              <w:rPr>
                <w:rFonts w:ascii="Arial" w:hAnsi="Arial" w:cs="Arial"/>
              </w:rPr>
              <w:t>419</w:t>
            </w:r>
            <w:r w:rsidRPr="00244DAC">
              <w:rPr>
                <w:rFonts w:ascii="Arial" w:hAnsi="Arial" w:cs="Arial"/>
              </w:rPr>
              <w:t>, €</w:t>
            </w:r>
            <w:r w:rsidR="00BA515A">
              <w:rPr>
                <w:rFonts w:ascii="Arial" w:hAnsi="Arial" w:cs="Arial"/>
              </w:rPr>
              <w:t>60</w:t>
            </w:r>
            <w:r w:rsidRPr="00244DAC">
              <w:rPr>
                <w:rFonts w:ascii="Arial" w:hAnsi="Arial" w:cs="Arial"/>
              </w:rPr>
              <w:t>,</w:t>
            </w:r>
            <w:r w:rsidR="00BA515A">
              <w:rPr>
                <w:rFonts w:ascii="Arial" w:hAnsi="Arial" w:cs="Arial"/>
              </w:rPr>
              <w:t>870</w:t>
            </w:r>
            <w:r w:rsidRPr="00244DAC">
              <w:rPr>
                <w:rFonts w:ascii="Arial" w:hAnsi="Arial" w:cs="Arial"/>
              </w:rPr>
              <w:t>, €6</w:t>
            </w:r>
            <w:r w:rsidR="00BA515A">
              <w:rPr>
                <w:rFonts w:ascii="Arial" w:hAnsi="Arial" w:cs="Arial"/>
              </w:rPr>
              <w:t>2</w:t>
            </w:r>
            <w:r w:rsidRPr="00244DAC">
              <w:rPr>
                <w:rFonts w:ascii="Arial" w:hAnsi="Arial" w:cs="Arial"/>
              </w:rPr>
              <w:t>,</w:t>
            </w:r>
            <w:r w:rsidR="00BA515A">
              <w:rPr>
                <w:rFonts w:ascii="Arial" w:hAnsi="Arial" w:cs="Arial"/>
              </w:rPr>
              <w:t>566</w:t>
            </w:r>
            <w:r w:rsidRPr="00244DAC">
              <w:rPr>
                <w:rFonts w:ascii="Arial" w:hAnsi="Arial" w:cs="Arial"/>
              </w:rPr>
              <w:t>, €</w:t>
            </w:r>
            <w:r>
              <w:rPr>
                <w:rFonts w:ascii="Arial" w:hAnsi="Arial" w:cs="Arial"/>
              </w:rPr>
              <w:t>6</w:t>
            </w:r>
            <w:r w:rsidR="00BA515A">
              <w:rPr>
                <w:rFonts w:ascii="Arial" w:hAnsi="Arial" w:cs="Arial"/>
              </w:rPr>
              <w:t>4</w:t>
            </w:r>
            <w:r>
              <w:rPr>
                <w:rFonts w:ascii="Arial" w:hAnsi="Arial" w:cs="Arial"/>
              </w:rPr>
              <w:t>,</w:t>
            </w:r>
            <w:r w:rsidR="00BA515A">
              <w:rPr>
                <w:rFonts w:ascii="Arial" w:hAnsi="Arial" w:cs="Arial"/>
              </w:rPr>
              <w:t>268</w:t>
            </w:r>
            <w:r>
              <w:rPr>
                <w:rFonts w:ascii="Arial" w:hAnsi="Arial" w:cs="Arial"/>
              </w:rPr>
              <w:t>, €6</w:t>
            </w:r>
            <w:r w:rsidR="00BA515A">
              <w:rPr>
                <w:rFonts w:ascii="Arial" w:hAnsi="Arial" w:cs="Arial"/>
              </w:rPr>
              <w:t>5,976</w:t>
            </w:r>
            <w:r>
              <w:rPr>
                <w:rFonts w:ascii="Arial" w:hAnsi="Arial" w:cs="Arial"/>
              </w:rPr>
              <w:t>, €6</w:t>
            </w:r>
            <w:r w:rsidR="00BA515A">
              <w:rPr>
                <w:rFonts w:ascii="Arial" w:hAnsi="Arial" w:cs="Arial"/>
              </w:rPr>
              <w:t>7</w:t>
            </w:r>
            <w:r>
              <w:rPr>
                <w:rFonts w:ascii="Arial" w:hAnsi="Arial" w:cs="Arial"/>
              </w:rPr>
              <w:t>,</w:t>
            </w:r>
            <w:r w:rsidR="00BA515A">
              <w:rPr>
                <w:rFonts w:ascii="Arial" w:hAnsi="Arial" w:cs="Arial"/>
              </w:rPr>
              <w:t>501</w:t>
            </w:r>
            <w:r>
              <w:rPr>
                <w:rFonts w:ascii="Arial" w:hAnsi="Arial" w:cs="Arial"/>
              </w:rPr>
              <w:t>,</w:t>
            </w:r>
            <w:r w:rsidR="00BA515A">
              <w:rPr>
                <w:rFonts w:ascii="Arial" w:hAnsi="Arial" w:cs="Arial"/>
              </w:rPr>
              <w:t xml:space="preserve"> </w:t>
            </w:r>
            <w:r w:rsidRPr="00244DAC">
              <w:rPr>
                <w:rFonts w:ascii="Arial" w:hAnsi="Arial" w:cs="Arial"/>
              </w:rPr>
              <w:t>€6</w:t>
            </w:r>
            <w:r w:rsidR="00BA515A">
              <w:rPr>
                <w:rFonts w:ascii="Arial" w:hAnsi="Arial" w:cs="Arial"/>
              </w:rPr>
              <w:t>9</w:t>
            </w:r>
            <w:r w:rsidRPr="00244DAC">
              <w:rPr>
                <w:rFonts w:ascii="Arial" w:hAnsi="Arial" w:cs="Arial"/>
              </w:rPr>
              <w:t>,</w:t>
            </w:r>
            <w:r w:rsidR="00BA515A">
              <w:rPr>
                <w:rFonts w:ascii="Arial" w:hAnsi="Arial" w:cs="Arial"/>
              </w:rPr>
              <w:t>054</w:t>
            </w:r>
            <w:r w:rsidRPr="00244DAC">
              <w:rPr>
                <w:rFonts w:ascii="Arial" w:hAnsi="Arial" w:cs="Arial"/>
              </w:rPr>
              <w:t>, €</w:t>
            </w:r>
            <w:r w:rsidR="00BA515A">
              <w:rPr>
                <w:rFonts w:ascii="Arial" w:hAnsi="Arial" w:cs="Arial"/>
              </w:rPr>
              <w:t>70</w:t>
            </w:r>
            <w:r w:rsidRPr="00244DAC">
              <w:rPr>
                <w:rFonts w:ascii="Arial" w:hAnsi="Arial" w:cs="Arial"/>
              </w:rPr>
              <w:t>,</w:t>
            </w:r>
            <w:r w:rsidR="00BA515A">
              <w:rPr>
                <w:rFonts w:ascii="Arial" w:hAnsi="Arial" w:cs="Arial"/>
              </w:rPr>
              <w:t>566</w:t>
            </w:r>
            <w:r w:rsidRPr="00244DAC">
              <w:rPr>
                <w:rFonts w:ascii="Arial" w:hAnsi="Arial" w:cs="Arial"/>
              </w:rPr>
              <w:t>, €7</w:t>
            </w:r>
            <w:r w:rsidR="00BA515A">
              <w:rPr>
                <w:rFonts w:ascii="Arial" w:hAnsi="Arial" w:cs="Arial"/>
              </w:rPr>
              <w:t>2</w:t>
            </w:r>
            <w:r w:rsidRPr="00244DAC">
              <w:rPr>
                <w:rFonts w:ascii="Arial" w:hAnsi="Arial" w:cs="Arial"/>
              </w:rPr>
              <w:t>,</w:t>
            </w:r>
            <w:r w:rsidR="00BA515A">
              <w:rPr>
                <w:rFonts w:ascii="Arial" w:hAnsi="Arial" w:cs="Arial"/>
              </w:rPr>
              <w:t>067</w:t>
            </w:r>
            <w:r w:rsidRPr="00244DAC">
              <w:rPr>
                <w:rFonts w:ascii="Arial" w:hAnsi="Arial" w:cs="Arial"/>
              </w:rPr>
              <w:t xml:space="preserve">, </w:t>
            </w:r>
            <w:r w:rsidRPr="00244DAC">
              <w:rPr>
                <w:rFonts w:ascii="Arial" w:hAnsi="Arial" w:cs="Arial"/>
                <w:b/>
              </w:rPr>
              <w:t>€7</w:t>
            </w:r>
            <w:r w:rsidR="00BA515A">
              <w:rPr>
                <w:rFonts w:ascii="Arial" w:hAnsi="Arial" w:cs="Arial"/>
                <w:b/>
              </w:rPr>
              <w:t>4</w:t>
            </w:r>
            <w:r w:rsidRPr="00244DAC">
              <w:rPr>
                <w:rFonts w:ascii="Arial" w:hAnsi="Arial" w:cs="Arial"/>
                <w:b/>
              </w:rPr>
              <w:t>,</w:t>
            </w:r>
            <w:r w:rsidR="00BA515A">
              <w:rPr>
                <w:rFonts w:ascii="Arial" w:hAnsi="Arial" w:cs="Arial"/>
                <w:b/>
              </w:rPr>
              <w:t>650</w:t>
            </w:r>
            <w:r w:rsidRPr="00244DAC">
              <w:rPr>
                <w:rFonts w:ascii="Arial" w:hAnsi="Arial" w:cs="Arial"/>
                <w:b/>
              </w:rPr>
              <w:t>, €7</w:t>
            </w:r>
            <w:r w:rsidR="00BA515A">
              <w:rPr>
                <w:rFonts w:ascii="Arial" w:hAnsi="Arial" w:cs="Arial"/>
                <w:b/>
              </w:rPr>
              <w:t>7</w:t>
            </w:r>
            <w:r w:rsidRPr="00244DAC">
              <w:rPr>
                <w:rFonts w:ascii="Arial" w:hAnsi="Arial" w:cs="Arial"/>
                <w:b/>
              </w:rPr>
              <w:t>,</w:t>
            </w:r>
            <w:r w:rsidR="00BA515A">
              <w:rPr>
                <w:rFonts w:ascii="Arial" w:hAnsi="Arial" w:cs="Arial"/>
                <w:b/>
              </w:rPr>
              <w:t>243</w:t>
            </w:r>
            <w:r w:rsidRPr="00244DAC">
              <w:rPr>
                <w:rFonts w:ascii="Arial" w:hAnsi="Arial" w:cs="Arial"/>
                <w:b/>
              </w:rPr>
              <w:t xml:space="preserve"> LSIs</w:t>
            </w:r>
          </w:p>
          <w:p w14:paraId="68E5246D" w14:textId="77777777" w:rsidR="00CD59DD" w:rsidRDefault="00CD59DD" w:rsidP="00CD59DD">
            <w:pPr>
              <w:spacing w:after="120"/>
              <w:contextualSpacing/>
              <w:rPr>
                <w:rStyle w:val="Hyperlink"/>
                <w:rFonts w:ascii="Arial" w:hAnsi="Arial" w:cs="Arial"/>
                <w:bCs/>
                <w:iCs/>
              </w:rPr>
            </w:pPr>
          </w:p>
          <w:p w14:paraId="39B350ED" w14:textId="77777777" w:rsidR="00CD59DD" w:rsidRPr="00243BB0" w:rsidRDefault="00CD59DD" w:rsidP="00CD59DD">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CD59DD" w:rsidRPr="00792F91" w:rsidRDefault="00CD59DD" w:rsidP="00CD59DD">
            <w:pPr>
              <w:spacing w:after="120"/>
              <w:contextualSpacing/>
              <w:rPr>
                <w:rFonts w:ascii="Arial" w:hAnsi="Arial" w:cs="Arial"/>
                <w:bCs/>
                <w:iCs/>
              </w:rPr>
            </w:pPr>
          </w:p>
        </w:tc>
      </w:tr>
      <w:tr w:rsidR="00CD59DD" w:rsidRPr="00E766A5" w14:paraId="6531EE8E" w14:textId="77777777" w:rsidTr="009702CF">
        <w:tc>
          <w:tcPr>
            <w:tcW w:w="2364" w:type="dxa"/>
          </w:tcPr>
          <w:p w14:paraId="6B02C9D1" w14:textId="77777777" w:rsidR="00CD59DD" w:rsidRPr="00F6254C" w:rsidRDefault="00CD59DD" w:rsidP="00CD59DD">
            <w:pPr>
              <w:rPr>
                <w:rFonts w:ascii="Arial" w:hAnsi="Arial" w:cs="Arial"/>
                <w:b/>
                <w:bCs/>
              </w:rPr>
            </w:pPr>
            <w:r w:rsidRPr="00F6254C">
              <w:rPr>
                <w:rFonts w:ascii="Arial" w:hAnsi="Arial" w:cs="Arial"/>
                <w:b/>
                <w:bCs/>
              </w:rPr>
              <w:t>Campaign Reference</w:t>
            </w:r>
          </w:p>
        </w:tc>
        <w:tc>
          <w:tcPr>
            <w:tcW w:w="8256" w:type="dxa"/>
          </w:tcPr>
          <w:p w14:paraId="14323542" w14:textId="0DCCCAFE" w:rsidR="00CD59DD" w:rsidRPr="00F6254C" w:rsidRDefault="00CD59DD" w:rsidP="00F1061D">
            <w:pPr>
              <w:pStyle w:val="Heading7"/>
              <w:rPr>
                <w:rFonts w:cs="Arial"/>
                <w:bCs/>
                <w:iCs/>
                <w:color w:val="000099"/>
              </w:rPr>
            </w:pPr>
            <w:r w:rsidRPr="004D27E3">
              <w:rPr>
                <w:rFonts w:eastAsia="Arial" w:cs="Arial"/>
                <w:b w:val="0"/>
                <w:spacing w:val="0"/>
                <w:sz w:val="20"/>
                <w:lang w:eastAsia="en-GB"/>
              </w:rPr>
              <w:t xml:space="preserve">PCRS </w:t>
            </w:r>
            <w:r>
              <w:rPr>
                <w:rFonts w:eastAsia="Arial" w:cs="Arial"/>
                <w:b w:val="0"/>
                <w:spacing w:val="0"/>
                <w:sz w:val="20"/>
                <w:lang w:eastAsia="en-GB"/>
              </w:rPr>
              <w:t>0</w:t>
            </w:r>
            <w:r w:rsidR="00F1061D">
              <w:rPr>
                <w:rFonts w:eastAsia="Arial" w:cs="Arial"/>
                <w:b w:val="0"/>
                <w:spacing w:val="0"/>
                <w:sz w:val="20"/>
                <w:lang w:eastAsia="en-GB"/>
              </w:rPr>
              <w:t>7</w:t>
            </w:r>
            <w:r w:rsidRPr="004D27E3">
              <w:rPr>
                <w:rFonts w:eastAsia="Arial" w:cs="Arial"/>
                <w:b w:val="0"/>
                <w:spacing w:val="0"/>
                <w:sz w:val="20"/>
                <w:lang w:eastAsia="en-GB"/>
              </w:rPr>
              <w:t>/2025</w:t>
            </w:r>
          </w:p>
        </w:tc>
      </w:tr>
      <w:tr w:rsidR="00CD59DD" w:rsidRPr="00E766A5" w14:paraId="4B833EEA" w14:textId="77777777" w:rsidTr="009702CF">
        <w:tc>
          <w:tcPr>
            <w:tcW w:w="2364" w:type="dxa"/>
          </w:tcPr>
          <w:p w14:paraId="3C4299A2" w14:textId="77777777" w:rsidR="00CD59DD" w:rsidRPr="00F6254C" w:rsidRDefault="00CD59DD" w:rsidP="00CD59DD">
            <w:pPr>
              <w:rPr>
                <w:rFonts w:ascii="Arial" w:hAnsi="Arial" w:cs="Arial"/>
                <w:b/>
                <w:bCs/>
              </w:rPr>
            </w:pPr>
            <w:r w:rsidRPr="00F6254C">
              <w:rPr>
                <w:rFonts w:ascii="Arial" w:hAnsi="Arial" w:cs="Arial"/>
                <w:b/>
                <w:bCs/>
              </w:rPr>
              <w:t>Closing Date</w:t>
            </w:r>
          </w:p>
        </w:tc>
        <w:tc>
          <w:tcPr>
            <w:tcW w:w="8256" w:type="dxa"/>
          </w:tcPr>
          <w:p w14:paraId="0A5601A5" w14:textId="00AD6902" w:rsidR="00CD59DD" w:rsidRPr="00D13B93" w:rsidRDefault="00D13B93" w:rsidP="00CD59DD">
            <w:pPr>
              <w:pStyle w:val="Heading7"/>
              <w:rPr>
                <w:rFonts w:eastAsia="Arial" w:cs="Arial"/>
                <w:b w:val="0"/>
                <w:spacing w:val="0"/>
                <w:sz w:val="20"/>
                <w:lang w:eastAsia="en-GB"/>
              </w:rPr>
            </w:pPr>
            <w:r w:rsidRPr="00D13B93">
              <w:rPr>
                <w:rFonts w:eastAsia="Arial" w:cs="Arial"/>
                <w:b w:val="0"/>
                <w:spacing w:val="0"/>
                <w:sz w:val="20"/>
                <w:lang w:eastAsia="en-GB"/>
              </w:rPr>
              <w:t>Friday 11th July 2025 at 12 Midday</w:t>
            </w:r>
          </w:p>
          <w:p w14:paraId="1DC28C0B" w14:textId="77777777" w:rsidR="00CD59DD" w:rsidRPr="00F6254C" w:rsidRDefault="00CD59DD" w:rsidP="00CD59DD">
            <w:pPr>
              <w:rPr>
                <w:rFonts w:ascii="Arial" w:hAnsi="Arial" w:cs="Arial"/>
                <w:bCs/>
                <w:iCs/>
                <w:color w:val="000099"/>
              </w:rPr>
            </w:pPr>
          </w:p>
        </w:tc>
      </w:tr>
      <w:tr w:rsidR="00CD59DD" w:rsidRPr="00E766A5" w14:paraId="2FCE4883" w14:textId="77777777" w:rsidTr="009702CF">
        <w:tc>
          <w:tcPr>
            <w:tcW w:w="2364" w:type="dxa"/>
          </w:tcPr>
          <w:p w14:paraId="05116456" w14:textId="77777777" w:rsidR="00CD59DD" w:rsidRPr="00F6254C" w:rsidRDefault="00CD59DD" w:rsidP="00CD59DD">
            <w:pPr>
              <w:rPr>
                <w:rFonts w:ascii="Arial" w:hAnsi="Arial" w:cs="Arial"/>
                <w:b/>
                <w:bCs/>
              </w:rPr>
            </w:pPr>
            <w:r w:rsidRPr="00F6254C">
              <w:rPr>
                <w:rFonts w:ascii="Arial" w:hAnsi="Arial" w:cs="Arial"/>
                <w:b/>
                <w:bCs/>
              </w:rPr>
              <w:t>Proposed Interview Date (s)</w:t>
            </w:r>
          </w:p>
        </w:tc>
        <w:tc>
          <w:tcPr>
            <w:tcW w:w="8256" w:type="dxa"/>
          </w:tcPr>
          <w:p w14:paraId="3132505F" w14:textId="4B6560E9" w:rsidR="00CD59DD" w:rsidRPr="00CD59DD" w:rsidRDefault="00CD59DD" w:rsidP="00CD59DD">
            <w:pPr>
              <w:pStyle w:val="Heading7"/>
            </w:pPr>
            <w:r w:rsidRPr="0070424B">
              <w:rPr>
                <w:b w:val="0"/>
                <w:sz w:val="20"/>
              </w:rPr>
              <w:t>Candidates will normally be given at least two weeks' notice of interview. The timescale may be reduced in exceptional circumstances.</w:t>
            </w:r>
          </w:p>
          <w:p w14:paraId="0742FC1B" w14:textId="357679C0" w:rsidR="00CD59DD" w:rsidRPr="00F6254C" w:rsidRDefault="00CD59DD" w:rsidP="00CD59DD">
            <w:pPr>
              <w:rPr>
                <w:rFonts w:ascii="Arial" w:hAnsi="Arial" w:cs="Arial"/>
                <w:bCs/>
                <w:iCs/>
                <w:color w:val="000099"/>
              </w:rPr>
            </w:pPr>
          </w:p>
        </w:tc>
      </w:tr>
      <w:tr w:rsidR="00CD59DD" w:rsidRPr="00E766A5" w14:paraId="6F292485" w14:textId="77777777" w:rsidTr="009702CF">
        <w:tc>
          <w:tcPr>
            <w:tcW w:w="2364" w:type="dxa"/>
          </w:tcPr>
          <w:p w14:paraId="17C0A5FB" w14:textId="77777777" w:rsidR="00CD59DD" w:rsidRPr="00F6254C" w:rsidRDefault="00CD59DD" w:rsidP="00CD59DD">
            <w:pPr>
              <w:rPr>
                <w:rFonts w:ascii="Arial" w:hAnsi="Arial" w:cs="Arial"/>
                <w:b/>
                <w:bCs/>
              </w:rPr>
            </w:pPr>
            <w:r w:rsidRPr="00F6254C">
              <w:rPr>
                <w:rFonts w:ascii="Arial" w:hAnsi="Arial" w:cs="Arial"/>
                <w:b/>
                <w:bCs/>
              </w:rPr>
              <w:t>Taking up Appointment</w:t>
            </w:r>
          </w:p>
        </w:tc>
        <w:tc>
          <w:tcPr>
            <w:tcW w:w="8256" w:type="dxa"/>
          </w:tcPr>
          <w:p w14:paraId="54AC403C" w14:textId="77777777" w:rsidR="00CD59DD" w:rsidRPr="00F6254C" w:rsidRDefault="00CD59DD" w:rsidP="00CD59DD">
            <w:pPr>
              <w:rPr>
                <w:rFonts w:ascii="Arial" w:hAnsi="Arial" w:cs="Arial"/>
                <w:iCs/>
              </w:rPr>
            </w:pPr>
            <w:r w:rsidRPr="00F6254C">
              <w:rPr>
                <w:rFonts w:ascii="Arial" w:hAnsi="Arial" w:cs="Arial"/>
                <w:iCs/>
              </w:rPr>
              <w:t>A start date will be indicated at job offer stage.</w:t>
            </w:r>
          </w:p>
        </w:tc>
      </w:tr>
      <w:tr w:rsidR="00CD59DD" w:rsidRPr="00E766A5" w14:paraId="00B58942" w14:textId="77777777" w:rsidTr="009702CF">
        <w:tc>
          <w:tcPr>
            <w:tcW w:w="2364" w:type="dxa"/>
          </w:tcPr>
          <w:p w14:paraId="186B03A5" w14:textId="77777777" w:rsidR="00CD59DD" w:rsidRPr="00F6254C" w:rsidRDefault="00CD59DD" w:rsidP="00CD59DD">
            <w:pPr>
              <w:rPr>
                <w:rFonts w:ascii="Arial" w:hAnsi="Arial" w:cs="Arial"/>
                <w:b/>
                <w:bCs/>
              </w:rPr>
            </w:pPr>
            <w:r w:rsidRPr="00F6254C">
              <w:rPr>
                <w:rFonts w:ascii="Arial" w:hAnsi="Arial" w:cs="Arial"/>
                <w:b/>
                <w:bCs/>
              </w:rPr>
              <w:t>Location of Post</w:t>
            </w:r>
          </w:p>
        </w:tc>
        <w:tc>
          <w:tcPr>
            <w:tcW w:w="8256" w:type="dxa"/>
          </w:tcPr>
          <w:p w14:paraId="713D50BA" w14:textId="77777777" w:rsidR="00CD59DD" w:rsidRDefault="00CD59DD" w:rsidP="00CD59DD">
            <w:pPr>
              <w:jc w:val="both"/>
              <w:rPr>
                <w:rFonts w:ascii="Arial" w:hAnsi="Arial" w:cs="Arial"/>
                <w:iCs/>
              </w:rPr>
            </w:pPr>
            <w:r w:rsidRPr="00F6476F">
              <w:rPr>
                <w:rFonts w:ascii="Arial" w:hAnsi="Arial" w:cs="Arial"/>
                <w:iCs/>
              </w:rPr>
              <w:t>Primary Care Reimbursement Service (PCRS), North Road, Finglas, Dublin 11</w:t>
            </w:r>
          </w:p>
          <w:p w14:paraId="584EE5E2" w14:textId="77777777" w:rsidR="00CD59DD" w:rsidRPr="00F6254C" w:rsidRDefault="00CD59DD" w:rsidP="00CD59DD">
            <w:pPr>
              <w:rPr>
                <w:rFonts w:ascii="Arial" w:hAnsi="Arial" w:cs="Arial"/>
                <w:iCs/>
                <w:color w:val="000000" w:themeColor="text1"/>
              </w:rPr>
            </w:pPr>
          </w:p>
          <w:p w14:paraId="2E65BA6C" w14:textId="0C1349D9" w:rsidR="00DC1ECB" w:rsidRPr="00DC1ECB" w:rsidRDefault="00CD59DD" w:rsidP="00DC1ECB">
            <w:pPr>
              <w:rPr>
                <w:rFonts w:ascii="Arial" w:hAnsi="Arial" w:cs="Arial"/>
                <w:iCs/>
                <w:color w:val="000000" w:themeColor="text1"/>
              </w:rPr>
            </w:pPr>
            <w:r w:rsidRPr="00F6254C">
              <w:rPr>
                <w:rFonts w:ascii="Arial" w:hAnsi="Arial" w:cs="Arial"/>
                <w:iCs/>
                <w:color w:val="000000" w:themeColor="text1"/>
              </w:rPr>
              <w:t xml:space="preserve">There is currently </w:t>
            </w:r>
            <w:r w:rsidR="007B2422">
              <w:rPr>
                <w:rFonts w:ascii="Arial" w:hAnsi="Arial" w:cs="Arial"/>
                <w:iCs/>
                <w:color w:val="000000" w:themeColor="text1"/>
              </w:rPr>
              <w:t xml:space="preserve">1 </w:t>
            </w:r>
            <w:r w:rsidRPr="0098200A">
              <w:rPr>
                <w:rFonts w:ascii="Arial" w:hAnsi="Arial" w:cs="Arial"/>
                <w:iCs/>
                <w:color w:val="000000" w:themeColor="text1"/>
              </w:rPr>
              <w:t>permanent / whole-time</w:t>
            </w:r>
            <w:r w:rsidRPr="00F6254C">
              <w:rPr>
                <w:rFonts w:ascii="Arial" w:hAnsi="Arial" w:cs="Arial"/>
                <w:iCs/>
                <w:color w:val="000099"/>
              </w:rPr>
              <w:t xml:space="preserve"> </w:t>
            </w:r>
            <w:r w:rsidRPr="00F6254C">
              <w:rPr>
                <w:rFonts w:ascii="Arial" w:hAnsi="Arial" w:cs="Arial"/>
                <w:iCs/>
                <w:color w:val="000000" w:themeColor="text1"/>
              </w:rPr>
              <w:t>vacanc</w:t>
            </w:r>
            <w:r w:rsidR="007B2422">
              <w:rPr>
                <w:rFonts w:ascii="Arial" w:hAnsi="Arial" w:cs="Arial"/>
                <w:iCs/>
                <w:color w:val="000000" w:themeColor="text1"/>
              </w:rPr>
              <w:t>y a</w:t>
            </w:r>
            <w:r w:rsidRPr="00F6254C">
              <w:rPr>
                <w:rFonts w:ascii="Arial" w:hAnsi="Arial" w:cs="Arial"/>
                <w:iCs/>
                <w:color w:val="000000" w:themeColor="text1"/>
              </w:rPr>
              <w:t>vailable</w:t>
            </w:r>
            <w:r w:rsidR="00DC1ECB">
              <w:rPr>
                <w:rFonts w:ascii="Arial" w:hAnsi="Arial" w:cs="Arial"/>
                <w:iCs/>
                <w:color w:val="000000" w:themeColor="text1"/>
              </w:rPr>
              <w:t xml:space="preserve"> in </w:t>
            </w:r>
            <w:r w:rsidR="00DC1ECB" w:rsidRPr="00DC1ECB">
              <w:rPr>
                <w:rFonts w:ascii="Arial" w:hAnsi="Arial" w:cs="Arial"/>
                <w:iCs/>
                <w:color w:val="000000" w:themeColor="text1"/>
              </w:rPr>
              <w:t>Primary Care Reimbursement Service (PCRS), Finglas, Dublin 11.</w:t>
            </w:r>
          </w:p>
          <w:p w14:paraId="0FAD83C6" w14:textId="77777777" w:rsidR="00DC1ECB" w:rsidRPr="00F6254C" w:rsidRDefault="00DC1ECB" w:rsidP="00DC1ECB">
            <w:pPr>
              <w:rPr>
                <w:rFonts w:cs="Arial"/>
                <w:iCs/>
                <w:color w:val="000000" w:themeColor="text1"/>
              </w:rPr>
            </w:pPr>
          </w:p>
          <w:p w14:paraId="54EF7056" w14:textId="30CC7308" w:rsidR="00CD59DD" w:rsidRPr="00F6254C" w:rsidRDefault="00CD59DD" w:rsidP="00CD59DD">
            <w:pPr>
              <w:rPr>
                <w:rFonts w:ascii="Arial" w:hAnsi="Arial" w:cs="Arial"/>
                <w:color w:val="000099"/>
              </w:rPr>
            </w:pPr>
            <w:r w:rsidRPr="0070424B">
              <w:rPr>
                <w:rFonts w:ascii="Arial" w:hAnsi="Arial"/>
              </w:rPr>
              <w:t xml:space="preserve">A panel may be formed as a result of this campaign for </w:t>
            </w:r>
            <w:r w:rsidRPr="00F6476F">
              <w:rPr>
                <w:rFonts w:ascii="Arial" w:eastAsia="Arial" w:hAnsi="Arial" w:cs="Arial"/>
              </w:rPr>
              <w:t>Grade VII Senior Executive Officer</w:t>
            </w:r>
            <w:r w:rsidRPr="00F6254C">
              <w:rPr>
                <w:rFonts w:ascii="Arial" w:hAnsi="Arial" w:cs="Arial"/>
                <w:iCs/>
                <w:color w:val="000099"/>
              </w:rPr>
              <w:t xml:space="preserve"> </w:t>
            </w:r>
            <w:r w:rsidRPr="0070424B">
              <w:rPr>
                <w:rFonts w:ascii="Arial" w:hAnsi="Arial"/>
              </w:rPr>
              <w:t>from which current and future, permanent and specified purpose vacancies of full or part-time duration may be filled.</w:t>
            </w:r>
          </w:p>
        </w:tc>
      </w:tr>
      <w:tr w:rsidR="00CD59DD" w:rsidRPr="00E766A5" w14:paraId="1669EECD" w14:textId="77777777" w:rsidTr="009702CF">
        <w:tc>
          <w:tcPr>
            <w:tcW w:w="2364" w:type="dxa"/>
          </w:tcPr>
          <w:p w14:paraId="1C1A823E" w14:textId="40033AD9" w:rsidR="00CD59DD" w:rsidRPr="009702CF" w:rsidRDefault="00CD59DD" w:rsidP="009702CF">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tcPr>
          <w:p w14:paraId="1D021AB0" w14:textId="77777777" w:rsidR="00D13B93" w:rsidRDefault="00CD59DD" w:rsidP="00CD59DD">
            <w:pPr>
              <w:autoSpaceDE w:val="0"/>
              <w:autoSpaceDN w:val="0"/>
              <w:adjustRightInd w:val="0"/>
              <w:spacing w:line="240" w:lineRule="atLeast"/>
              <w:rPr>
                <w:rFonts w:ascii="Arial" w:hAnsi="Arial"/>
              </w:rPr>
            </w:pPr>
            <w:r w:rsidRPr="009D61B3">
              <w:rPr>
                <w:rFonts w:ascii="Arial" w:hAnsi="Arial"/>
              </w:rPr>
              <w:t xml:space="preserve">We welcome enquiries about the role. </w:t>
            </w:r>
          </w:p>
          <w:p w14:paraId="4D51110D" w14:textId="440C0AAB" w:rsidR="00CD59DD" w:rsidRPr="00F6476F" w:rsidRDefault="00CD59DD" w:rsidP="00CD59DD">
            <w:pPr>
              <w:autoSpaceDE w:val="0"/>
              <w:autoSpaceDN w:val="0"/>
              <w:adjustRightInd w:val="0"/>
              <w:spacing w:line="240" w:lineRule="atLeast"/>
              <w:rPr>
                <w:rFonts w:ascii="Arial" w:eastAsia="Arial" w:hAnsi="Arial" w:cs="Arial"/>
              </w:rPr>
            </w:pPr>
            <w:r>
              <w:rPr>
                <w:rFonts w:ascii="Arial" w:eastAsia="Arial" w:hAnsi="Arial" w:cs="Arial"/>
              </w:rPr>
              <w:t xml:space="preserve">Contact: </w:t>
            </w:r>
            <w:r w:rsidR="00E90928">
              <w:rPr>
                <w:rFonts w:ascii="Arial" w:eastAsia="Arial" w:hAnsi="Arial" w:cs="Arial"/>
              </w:rPr>
              <w:t>Paul McCartney</w:t>
            </w:r>
            <w:r w:rsidR="0098200A">
              <w:rPr>
                <w:rFonts w:ascii="Arial" w:eastAsia="Arial" w:hAnsi="Arial" w:cs="Arial"/>
              </w:rPr>
              <w:t xml:space="preserve">, </w:t>
            </w:r>
            <w:r w:rsidR="00E90928">
              <w:rPr>
                <w:rFonts w:ascii="Arial" w:eastAsia="Arial" w:hAnsi="Arial" w:cs="Arial"/>
              </w:rPr>
              <w:t xml:space="preserve">Grade VIII, </w:t>
            </w:r>
            <w:r w:rsidR="0098200A">
              <w:rPr>
                <w:rFonts w:ascii="Arial" w:eastAsia="Arial" w:hAnsi="Arial" w:cs="Arial"/>
              </w:rPr>
              <w:t>Reimbursement</w:t>
            </w:r>
            <w:r w:rsidRPr="00F6476F">
              <w:rPr>
                <w:rFonts w:ascii="Arial" w:eastAsia="Arial" w:hAnsi="Arial" w:cs="Arial"/>
              </w:rPr>
              <w:t xml:space="preserve">, PCRS </w:t>
            </w:r>
          </w:p>
          <w:p w14:paraId="6BEA9A48" w14:textId="0C58B5B1" w:rsidR="00DC12BE" w:rsidRPr="00DC12BE" w:rsidRDefault="00CD59DD" w:rsidP="00D13B93">
            <w:pPr>
              <w:autoSpaceDE w:val="0"/>
              <w:autoSpaceDN w:val="0"/>
              <w:adjustRightInd w:val="0"/>
              <w:spacing w:line="240" w:lineRule="atLeast"/>
              <w:rPr>
                <w:rStyle w:val="Hyperlink"/>
                <w:rFonts w:ascii="Arial" w:eastAsia="Arial" w:hAnsi="Arial" w:cs="Arial"/>
              </w:rPr>
            </w:pPr>
            <w:r w:rsidRPr="00F6476F">
              <w:rPr>
                <w:rFonts w:ascii="Arial" w:eastAsia="Arial" w:hAnsi="Arial" w:cs="Arial"/>
              </w:rPr>
              <w:t xml:space="preserve">email: </w:t>
            </w:r>
            <w:hyperlink r:id="rId8" w:history="1">
              <w:r w:rsidR="00DC12BE" w:rsidRPr="00DC12BE">
                <w:rPr>
                  <w:rStyle w:val="Hyperlink"/>
                  <w:rFonts w:ascii="Arial" w:eastAsia="Arial" w:hAnsi="Arial" w:cs="Arial"/>
                </w:rPr>
                <w:t>paul.mccartney@hse.ie</w:t>
              </w:r>
            </w:hyperlink>
          </w:p>
          <w:p w14:paraId="0F76F7A4" w14:textId="05F021D3" w:rsidR="00DC12BE" w:rsidRDefault="00DC12BE" w:rsidP="00D13B93">
            <w:pPr>
              <w:autoSpaceDE w:val="0"/>
              <w:autoSpaceDN w:val="0"/>
              <w:adjustRightInd w:val="0"/>
              <w:spacing w:line="240" w:lineRule="atLeast"/>
              <w:rPr>
                <w:rFonts w:ascii="Arial" w:eastAsia="Arial" w:hAnsi="Arial" w:cs="Arial"/>
              </w:rPr>
            </w:pPr>
            <w:r>
              <w:rPr>
                <w:rFonts w:ascii="Arial" w:eastAsia="Arial" w:hAnsi="Arial" w:cs="Arial"/>
              </w:rPr>
              <w:t>or  Elaine Murphy, G</w:t>
            </w:r>
            <w:r w:rsidRPr="00DC12BE">
              <w:rPr>
                <w:rFonts w:ascii="Arial" w:eastAsia="Arial" w:hAnsi="Arial" w:cs="Arial"/>
              </w:rPr>
              <w:t>rade VII, Reimbursement, PCRS</w:t>
            </w:r>
          </w:p>
          <w:p w14:paraId="53559CB7" w14:textId="6150ABD0" w:rsidR="00D13B93" w:rsidRPr="00F6254C" w:rsidRDefault="00DC12BE" w:rsidP="00DC12BE">
            <w:pPr>
              <w:autoSpaceDE w:val="0"/>
              <w:autoSpaceDN w:val="0"/>
              <w:adjustRightInd w:val="0"/>
              <w:spacing w:line="240" w:lineRule="atLeast"/>
              <w:rPr>
                <w:rFonts w:ascii="Arial" w:hAnsi="Arial" w:cs="Arial"/>
                <w:color w:val="000099"/>
              </w:rPr>
            </w:pPr>
            <w:r>
              <w:rPr>
                <w:rFonts w:ascii="Arial" w:eastAsia="Arial" w:hAnsi="Arial" w:cs="Arial"/>
              </w:rPr>
              <w:t xml:space="preserve">email: </w:t>
            </w:r>
            <w:bookmarkStart w:id="0" w:name="_GoBack"/>
            <w:r w:rsidRPr="00DC12BE">
              <w:rPr>
                <w:rStyle w:val="Hyperlink"/>
                <w:rFonts w:ascii="Arial" w:eastAsia="Arial" w:hAnsi="Arial"/>
              </w:rPr>
              <w:fldChar w:fldCharType="begin"/>
            </w:r>
            <w:r w:rsidRPr="00DC12BE">
              <w:rPr>
                <w:rStyle w:val="Hyperlink"/>
                <w:rFonts w:ascii="Arial" w:eastAsia="Arial" w:hAnsi="Arial"/>
              </w:rPr>
              <w:instrText xml:space="preserve"> HYPERLINK "mailto:elainey.murphy@hse.ie" </w:instrText>
            </w:r>
            <w:r w:rsidRPr="00DC12BE">
              <w:rPr>
                <w:rStyle w:val="Hyperlink"/>
                <w:rFonts w:ascii="Arial" w:eastAsia="Arial" w:hAnsi="Arial"/>
              </w:rPr>
              <w:fldChar w:fldCharType="separate"/>
            </w:r>
            <w:r w:rsidRPr="00DC12BE">
              <w:rPr>
                <w:rStyle w:val="Hyperlink"/>
                <w:rFonts w:ascii="Arial" w:eastAsia="Arial" w:hAnsi="Arial" w:cs="Arial"/>
              </w:rPr>
              <w:t>elainey.murphy@hse.ie</w:t>
            </w:r>
            <w:r w:rsidRPr="00DC12BE">
              <w:rPr>
                <w:rStyle w:val="Hyperlink"/>
                <w:rFonts w:ascii="Arial" w:eastAsia="Arial" w:hAnsi="Arial"/>
              </w:rPr>
              <w:fldChar w:fldCharType="end"/>
            </w:r>
            <w:bookmarkEnd w:id="0"/>
          </w:p>
        </w:tc>
      </w:tr>
      <w:tr w:rsidR="00CD59DD" w:rsidRPr="00E766A5" w14:paraId="03188742" w14:textId="77777777" w:rsidTr="009702CF">
        <w:tc>
          <w:tcPr>
            <w:tcW w:w="2364" w:type="dxa"/>
          </w:tcPr>
          <w:p w14:paraId="78FAEB89" w14:textId="77777777" w:rsidR="00CD59DD" w:rsidRPr="00F6254C" w:rsidRDefault="00CD59DD" w:rsidP="00CD59DD">
            <w:pPr>
              <w:rPr>
                <w:rFonts w:ascii="Arial" w:hAnsi="Arial" w:cs="Arial"/>
                <w:b/>
                <w:bCs/>
              </w:rPr>
            </w:pPr>
            <w:r w:rsidRPr="00F6254C">
              <w:rPr>
                <w:rFonts w:ascii="Arial" w:hAnsi="Arial" w:cs="Arial"/>
                <w:b/>
                <w:bCs/>
              </w:rPr>
              <w:t>Details of Service</w:t>
            </w:r>
          </w:p>
          <w:p w14:paraId="4D2AE865" w14:textId="77777777" w:rsidR="00CD59DD" w:rsidRPr="00F6254C" w:rsidRDefault="00CD59DD" w:rsidP="00CD59DD">
            <w:pPr>
              <w:rPr>
                <w:rFonts w:ascii="Arial" w:hAnsi="Arial" w:cs="Arial"/>
                <w:b/>
                <w:bCs/>
              </w:rPr>
            </w:pPr>
          </w:p>
        </w:tc>
        <w:tc>
          <w:tcPr>
            <w:tcW w:w="8256" w:type="dxa"/>
          </w:tcPr>
          <w:p w14:paraId="7A7D329C" w14:textId="2B5F70DB" w:rsidR="00CD59DD" w:rsidRPr="00300702" w:rsidRDefault="00CD59DD" w:rsidP="00CD59DD">
            <w:pPr>
              <w:ind w:right="57"/>
              <w:jc w:val="both"/>
              <w:rPr>
                <w:rFonts w:ascii="Arial" w:eastAsia="Calibri" w:hAnsi="Arial" w:cs="Arial"/>
              </w:rPr>
            </w:pPr>
            <w:r w:rsidRPr="00F6476F">
              <w:rPr>
                <w:rFonts w:ascii="Arial" w:eastAsia="Arial" w:hAnsi="Arial" w:cs="Arial"/>
              </w:rPr>
              <w:t xml:space="preserve">The HSE Primary Care Eligibility &amp; Reimbursement Service (PCRS) supports the delivery of a wide range of primary care services to the general public through over </w:t>
            </w:r>
            <w:r w:rsidR="00AE2F21">
              <w:rPr>
                <w:rFonts w:ascii="Arial" w:eastAsia="Arial" w:hAnsi="Arial" w:cs="Arial"/>
              </w:rPr>
              <w:t>6</w:t>
            </w:r>
            <w:r w:rsidRPr="00F6476F">
              <w:rPr>
                <w:rFonts w:ascii="Arial" w:eastAsia="Arial" w:hAnsi="Arial" w:cs="Arial"/>
              </w:rPr>
              <w:t>,</w:t>
            </w:r>
            <w:r w:rsidR="00AE2F21">
              <w:rPr>
                <w:rFonts w:ascii="Arial" w:eastAsia="Arial" w:hAnsi="Arial" w:cs="Arial"/>
              </w:rPr>
              <w:t>5</w:t>
            </w:r>
            <w:r w:rsidRPr="00F6476F">
              <w:rPr>
                <w:rFonts w:ascii="Arial" w:eastAsia="Arial" w:hAnsi="Arial" w:cs="Arial"/>
              </w:rPr>
              <w:t>00 primary care contractors (i.e. doctors, dentists, pharmacists, optometrists, etc.) across a range of community health schemes. These schemes form the infrastructure through which the Irish health system delivers a significant proportion of primary care to the public.</w:t>
            </w:r>
          </w:p>
          <w:p w14:paraId="300B8D7F" w14:textId="77777777" w:rsidR="00CD59DD" w:rsidRPr="00F6476F" w:rsidRDefault="00CD59DD" w:rsidP="00CD59DD">
            <w:pPr>
              <w:rPr>
                <w:rFonts w:ascii="Arial" w:hAnsi="Arial" w:cs="Arial"/>
              </w:rPr>
            </w:pPr>
            <w:r w:rsidRPr="00F6476F">
              <w:rPr>
                <w:rFonts w:ascii="Arial" w:eastAsia="Arial" w:hAnsi="Arial" w:cs="Arial"/>
              </w:rPr>
              <w:t xml:space="preserve"> </w:t>
            </w:r>
          </w:p>
          <w:p w14:paraId="464020AC" w14:textId="434C54D1" w:rsidR="00CD59DD" w:rsidRPr="00F6476F" w:rsidRDefault="00CD59DD" w:rsidP="00CD59DD">
            <w:pPr>
              <w:spacing w:after="234" w:line="235" w:lineRule="auto"/>
              <w:ind w:right="57"/>
              <w:jc w:val="both"/>
              <w:rPr>
                <w:rFonts w:ascii="Arial" w:hAnsi="Arial" w:cs="Arial"/>
              </w:rPr>
            </w:pPr>
            <w:r w:rsidRPr="00F6476F">
              <w:rPr>
                <w:rFonts w:ascii="Arial" w:eastAsia="Arial" w:hAnsi="Arial" w:cs="Arial"/>
              </w:rPr>
              <w:t xml:space="preserve">PCRS has a budget in excess of </w:t>
            </w:r>
            <w:r w:rsidRPr="00F6476F">
              <w:rPr>
                <w:rFonts w:ascii="Arial" w:eastAsia="Calibri" w:hAnsi="Arial" w:cs="Arial"/>
              </w:rPr>
              <w:t>€</w:t>
            </w:r>
            <w:r w:rsidR="00AE2F21">
              <w:rPr>
                <w:rFonts w:ascii="Arial" w:eastAsia="Calibri" w:hAnsi="Arial" w:cs="Arial"/>
              </w:rPr>
              <w:t>4</w:t>
            </w:r>
            <w:r w:rsidRPr="00F6476F">
              <w:rPr>
                <w:rFonts w:ascii="Arial" w:eastAsia="Arial" w:hAnsi="Arial" w:cs="Arial"/>
              </w:rPr>
              <w:t>bn which supports the delivery of a wide ran</w:t>
            </w:r>
            <w:r w:rsidR="00AE2F21">
              <w:rPr>
                <w:rFonts w:ascii="Arial" w:eastAsia="Arial" w:hAnsi="Arial" w:cs="Arial"/>
              </w:rPr>
              <w:t xml:space="preserve">ge of primary care services </w:t>
            </w:r>
            <w:r w:rsidRPr="00F6476F">
              <w:rPr>
                <w:rFonts w:ascii="Arial" w:eastAsia="Arial" w:hAnsi="Arial" w:cs="Arial"/>
              </w:rPr>
              <w:t xml:space="preserve">through more than </w:t>
            </w:r>
            <w:r w:rsidR="00AE2F21">
              <w:rPr>
                <w:rFonts w:ascii="Arial" w:eastAsia="Arial" w:hAnsi="Arial" w:cs="Arial"/>
              </w:rPr>
              <w:t>6</w:t>
            </w:r>
            <w:r w:rsidRPr="00F6476F">
              <w:rPr>
                <w:rFonts w:ascii="Arial" w:eastAsia="Arial" w:hAnsi="Arial" w:cs="Arial"/>
              </w:rPr>
              <w:t>,</w:t>
            </w:r>
            <w:r w:rsidR="00AE2F21">
              <w:rPr>
                <w:rFonts w:ascii="Arial" w:eastAsia="Arial" w:hAnsi="Arial" w:cs="Arial"/>
              </w:rPr>
              <w:t>5</w:t>
            </w:r>
            <w:r w:rsidRPr="00F6476F">
              <w:rPr>
                <w:rFonts w:ascii="Arial" w:eastAsia="Arial" w:hAnsi="Arial" w:cs="Arial"/>
              </w:rPr>
              <w:t xml:space="preserve">00 primary care contractors across a range of </w:t>
            </w:r>
            <w:r w:rsidRPr="00F6476F">
              <w:rPr>
                <w:rFonts w:ascii="Arial" w:eastAsia="Calibri" w:hAnsi="Arial" w:cs="Arial"/>
              </w:rPr>
              <w:t>‘</w:t>
            </w:r>
            <w:r w:rsidRPr="00F6476F">
              <w:rPr>
                <w:rFonts w:ascii="Arial" w:eastAsia="Arial" w:hAnsi="Arial" w:cs="Arial"/>
              </w:rPr>
              <w:t>demand led</w:t>
            </w:r>
            <w:r w:rsidRPr="00F6476F">
              <w:rPr>
                <w:rFonts w:ascii="Arial" w:eastAsia="Calibri" w:hAnsi="Arial" w:cs="Arial"/>
              </w:rPr>
              <w:t>’</w:t>
            </w:r>
            <w:r w:rsidRPr="00F6476F">
              <w:rPr>
                <w:rFonts w:ascii="Arial" w:eastAsia="Arial" w:hAnsi="Arial" w:cs="Arial"/>
              </w:rPr>
              <w:t xml:space="preserve"> national health schemes and arrangements. </w:t>
            </w:r>
          </w:p>
          <w:p w14:paraId="253230AA" w14:textId="575ABA87" w:rsidR="00CD59DD" w:rsidRDefault="00CD59DD" w:rsidP="00CD59DD">
            <w:pPr>
              <w:spacing w:after="230"/>
              <w:ind w:right="56"/>
              <w:jc w:val="both"/>
              <w:rPr>
                <w:rFonts w:ascii="Arial" w:eastAsia="Arial" w:hAnsi="Arial" w:cs="Arial"/>
              </w:rPr>
            </w:pPr>
            <w:r w:rsidRPr="00F6476F">
              <w:rPr>
                <w:rFonts w:ascii="Arial" w:eastAsia="Arial" w:hAnsi="Arial" w:cs="Arial"/>
              </w:rPr>
              <w:t xml:space="preserve">The PCRS National Medical Card Unit (NMCU) has responsibility for all aspects of the medical card application process. Through its eligibility functions it is now responsible for determining and managing the eligibility of members of the public for Medical Cards, GP visit cards, Drugs Payment Scheme Cards and Long Term Illness Scheme cards, which provide entitlements to free or subsidised primary care services. </w:t>
            </w:r>
          </w:p>
          <w:p w14:paraId="4EB2B87D" w14:textId="395C7F62" w:rsidR="00DC12BE" w:rsidRDefault="00DC12BE" w:rsidP="00CD59DD">
            <w:pPr>
              <w:spacing w:after="230"/>
              <w:ind w:right="56"/>
              <w:jc w:val="both"/>
              <w:rPr>
                <w:rFonts w:ascii="Arial" w:eastAsia="Arial" w:hAnsi="Arial" w:cs="Arial"/>
              </w:rPr>
            </w:pPr>
          </w:p>
          <w:p w14:paraId="2C8FA2A0" w14:textId="77777777" w:rsidR="00DC12BE" w:rsidRDefault="00DC12BE" w:rsidP="00CD59DD">
            <w:pPr>
              <w:spacing w:after="230"/>
              <w:ind w:right="56"/>
              <w:jc w:val="both"/>
              <w:rPr>
                <w:rFonts w:ascii="Arial" w:eastAsia="Arial" w:hAnsi="Arial" w:cs="Arial"/>
              </w:rPr>
            </w:pPr>
          </w:p>
          <w:p w14:paraId="3EEEA4E1" w14:textId="77777777" w:rsidR="00CD59DD" w:rsidRDefault="00CD59DD" w:rsidP="00CD59DD">
            <w:pPr>
              <w:rPr>
                <w:rFonts w:ascii="Arial" w:eastAsia="Arial" w:hAnsi="Arial" w:cs="Arial"/>
              </w:rPr>
            </w:pPr>
            <w:r w:rsidRPr="00F6476F">
              <w:rPr>
                <w:rFonts w:ascii="Arial" w:eastAsia="Arial" w:hAnsi="Arial" w:cs="Arial"/>
              </w:rPr>
              <w:lastRenderedPageBreak/>
              <w:t>The PCRS is responsible, through its reimbursement activities, for making payments to primary care contractors for the services provided, according to the rules of the relevant</w:t>
            </w:r>
          </w:p>
          <w:p w14:paraId="643815D7" w14:textId="77777777" w:rsidR="00CD59DD" w:rsidRPr="00F6476F" w:rsidRDefault="00CD59DD" w:rsidP="00CD59DD">
            <w:pPr>
              <w:spacing w:after="230"/>
              <w:ind w:right="58"/>
              <w:jc w:val="both"/>
              <w:rPr>
                <w:rFonts w:ascii="Arial" w:hAnsi="Arial" w:cs="Arial"/>
              </w:rPr>
            </w:pPr>
            <w:r w:rsidRPr="00F6476F">
              <w:rPr>
                <w:rFonts w:ascii="Arial" w:eastAsia="Arial" w:hAnsi="Arial" w:cs="Arial"/>
              </w:rPr>
              <w:t xml:space="preserve">schemes. PCRS also reimburse and makes payments to suppliers and pharmaceutical companies under the terms of other schemes such as the High Tech Arrangement.   </w:t>
            </w:r>
          </w:p>
          <w:p w14:paraId="56AACB98" w14:textId="77777777" w:rsidR="00CD59DD" w:rsidRPr="00F6476F" w:rsidRDefault="00CD59DD" w:rsidP="00CD59DD">
            <w:pPr>
              <w:jc w:val="both"/>
              <w:rPr>
                <w:rFonts w:ascii="Arial" w:eastAsia="Arial" w:hAnsi="Arial" w:cs="Arial"/>
              </w:rPr>
            </w:pPr>
            <w:r w:rsidRPr="00F6476F">
              <w:rPr>
                <w:rFonts w:ascii="Arial" w:eastAsia="Arial" w:hAnsi="Arial" w:cs="Arial"/>
              </w:rPr>
              <w:t>In addition to the processing and making of payments on a national basis to key service providers and recipients, PCRS also compiles statistics and trend analyses which are provided to other areas within the HSE, Government Departments and other interested parties</w:t>
            </w:r>
          </w:p>
          <w:p w14:paraId="71517509" w14:textId="77777777" w:rsidR="00CD59DD" w:rsidRPr="00F6476F" w:rsidRDefault="00CD59DD" w:rsidP="00CD59DD">
            <w:pPr>
              <w:jc w:val="both"/>
              <w:rPr>
                <w:rFonts w:ascii="Arial" w:eastAsia="Arial" w:hAnsi="Arial" w:cs="Arial"/>
              </w:rPr>
            </w:pPr>
          </w:p>
          <w:p w14:paraId="5D03CCE9" w14:textId="77777777" w:rsidR="00CD59DD" w:rsidRPr="00F6476F" w:rsidRDefault="00CD59DD" w:rsidP="00CD59DD">
            <w:pPr>
              <w:jc w:val="both"/>
              <w:rPr>
                <w:rFonts w:ascii="Arial" w:hAnsi="Arial" w:cs="Arial"/>
                <w:b/>
              </w:rPr>
            </w:pPr>
            <w:r w:rsidRPr="00F6476F">
              <w:rPr>
                <w:rFonts w:ascii="Arial" w:hAnsi="Arial" w:cs="Arial"/>
              </w:rPr>
              <w:t>PCRS provides additional services to the wider health service through the functions of the Corporate Pharmaceutical Unit (CPU), which is responsible for drug pricing, and through other activities such as PCRS’s collaborative support to the Medicine Management Programme (MMP).</w:t>
            </w:r>
          </w:p>
          <w:p w14:paraId="0AE4B5A1" w14:textId="159CE44A" w:rsidR="00CD59DD" w:rsidRPr="00F6254C" w:rsidRDefault="00CD59DD" w:rsidP="00CD59DD">
            <w:pPr>
              <w:rPr>
                <w:rFonts w:ascii="Arial" w:hAnsi="Arial" w:cs="Arial"/>
                <w:iCs/>
                <w:color w:val="000099"/>
              </w:rPr>
            </w:pPr>
          </w:p>
        </w:tc>
      </w:tr>
      <w:tr w:rsidR="00CD59DD" w:rsidRPr="00E766A5" w14:paraId="2344165A" w14:textId="77777777" w:rsidTr="009702CF">
        <w:tc>
          <w:tcPr>
            <w:tcW w:w="2364" w:type="dxa"/>
          </w:tcPr>
          <w:p w14:paraId="5F099111" w14:textId="77777777" w:rsidR="00CD59DD" w:rsidRPr="00F6254C" w:rsidRDefault="00CD59DD" w:rsidP="00CD59DD">
            <w:pPr>
              <w:rPr>
                <w:rFonts w:ascii="Arial" w:hAnsi="Arial" w:cs="Arial"/>
                <w:b/>
                <w:bCs/>
              </w:rPr>
            </w:pPr>
            <w:r w:rsidRPr="00F6254C">
              <w:rPr>
                <w:rFonts w:ascii="Arial" w:hAnsi="Arial" w:cs="Arial"/>
                <w:b/>
                <w:bCs/>
              </w:rPr>
              <w:lastRenderedPageBreak/>
              <w:t>Reporting Relationship</w:t>
            </w:r>
          </w:p>
        </w:tc>
        <w:tc>
          <w:tcPr>
            <w:tcW w:w="8256" w:type="dxa"/>
          </w:tcPr>
          <w:p w14:paraId="3CBC6A3A" w14:textId="6B684259" w:rsidR="00CD59DD" w:rsidRPr="0098200A" w:rsidRDefault="00CD59DD" w:rsidP="0098200A">
            <w:pPr>
              <w:rPr>
                <w:rFonts w:ascii="Arial" w:hAnsi="Arial" w:cs="Arial"/>
                <w:iCs/>
                <w:color w:val="000099"/>
              </w:rPr>
            </w:pPr>
            <w:r w:rsidRPr="0098200A">
              <w:rPr>
                <w:rFonts w:ascii="Arial" w:eastAsia="Arial" w:hAnsi="Arial" w:cs="Arial"/>
              </w:rPr>
              <w:t>The post holder will report to the Grade VIII, or other nominated manager.</w:t>
            </w:r>
          </w:p>
        </w:tc>
      </w:tr>
      <w:tr w:rsidR="00CD59DD" w:rsidRPr="00E766A5" w14:paraId="0E89F2ED" w14:textId="77777777" w:rsidTr="009702CF">
        <w:tc>
          <w:tcPr>
            <w:tcW w:w="2364" w:type="dxa"/>
          </w:tcPr>
          <w:p w14:paraId="061A4806" w14:textId="77777777" w:rsidR="00CD59DD" w:rsidRPr="000D2D5C" w:rsidRDefault="00CD59DD" w:rsidP="00CD59DD">
            <w:pPr>
              <w:rPr>
                <w:rFonts w:ascii="Arial" w:hAnsi="Arial" w:cs="Arial"/>
                <w:b/>
                <w:bCs/>
              </w:rPr>
            </w:pPr>
            <w:r w:rsidRPr="000D2D5C">
              <w:rPr>
                <w:rFonts w:ascii="Arial" w:hAnsi="Arial" w:cs="Arial"/>
                <w:b/>
                <w:bCs/>
              </w:rPr>
              <w:t>Key Working Relationships</w:t>
            </w:r>
          </w:p>
          <w:p w14:paraId="3949D30A" w14:textId="77777777" w:rsidR="00CD59DD" w:rsidRPr="000D2D5C" w:rsidRDefault="00CD59DD" w:rsidP="00CD59DD">
            <w:pPr>
              <w:rPr>
                <w:rFonts w:ascii="Arial" w:hAnsi="Arial" w:cs="Arial"/>
                <w:b/>
                <w:bCs/>
              </w:rPr>
            </w:pPr>
          </w:p>
        </w:tc>
        <w:tc>
          <w:tcPr>
            <w:tcW w:w="8256" w:type="dxa"/>
          </w:tcPr>
          <w:p w14:paraId="3D44D0CD" w14:textId="77777777" w:rsidR="00AE2F21" w:rsidRPr="000D2D5C" w:rsidRDefault="00AE2F21" w:rsidP="00AE2F21">
            <w:pPr>
              <w:rPr>
                <w:rFonts w:ascii="Arial" w:eastAsia="Arial" w:hAnsi="Arial" w:cs="Arial"/>
              </w:rPr>
            </w:pPr>
            <w:r w:rsidRPr="000D2D5C">
              <w:rPr>
                <w:rFonts w:ascii="Arial" w:eastAsia="Arial" w:hAnsi="Arial" w:cs="Arial"/>
              </w:rPr>
              <w:t xml:space="preserve">The Grade VII position will </w:t>
            </w:r>
          </w:p>
          <w:p w14:paraId="140B1CFF" w14:textId="07793A5C" w:rsidR="00AE2F21" w:rsidRPr="00D13B93" w:rsidRDefault="00AE2F21" w:rsidP="00D13B93">
            <w:pPr>
              <w:pStyle w:val="ListParagraph"/>
              <w:numPr>
                <w:ilvl w:val="0"/>
                <w:numId w:val="42"/>
              </w:numPr>
              <w:ind w:left="665" w:hanging="284"/>
              <w:rPr>
                <w:rFonts w:ascii="Arial" w:eastAsia="Arial" w:hAnsi="Arial" w:cs="Arial"/>
              </w:rPr>
            </w:pPr>
            <w:r w:rsidRPr="00D13B93">
              <w:rPr>
                <w:rFonts w:ascii="Arial" w:eastAsia="Arial" w:hAnsi="Arial" w:cs="Arial"/>
              </w:rPr>
              <w:t>Function as an integral member of the Reimbursement Function and other supporting functions within PCRS</w:t>
            </w:r>
            <w:r w:rsidR="00300702" w:rsidRPr="00D13B93">
              <w:rPr>
                <w:rFonts w:ascii="Arial" w:eastAsia="Arial" w:hAnsi="Arial" w:cs="Arial"/>
              </w:rPr>
              <w:t>.</w:t>
            </w:r>
          </w:p>
          <w:p w14:paraId="096411EC" w14:textId="6CA08494" w:rsidR="00AE2F21" w:rsidRPr="00D13B93" w:rsidRDefault="00AE2F21" w:rsidP="00D13B93">
            <w:pPr>
              <w:pStyle w:val="ListParagraph"/>
              <w:numPr>
                <w:ilvl w:val="0"/>
                <w:numId w:val="42"/>
              </w:numPr>
              <w:ind w:left="665" w:hanging="284"/>
              <w:rPr>
                <w:rFonts w:ascii="Arial" w:eastAsia="Arial" w:hAnsi="Arial" w:cs="Arial"/>
              </w:rPr>
            </w:pPr>
            <w:r w:rsidRPr="00D13B93">
              <w:rPr>
                <w:rFonts w:ascii="Arial" w:eastAsia="Arial" w:hAnsi="Arial" w:cs="Arial"/>
              </w:rPr>
              <w:t xml:space="preserve">Contribute to strategic planning and implementation of key initiatives within the Reimbursement Function. </w:t>
            </w:r>
          </w:p>
          <w:p w14:paraId="5F102F73" w14:textId="6FDB06C0" w:rsidR="00AE2F21" w:rsidRPr="00D13B93" w:rsidRDefault="00AE2F21" w:rsidP="00D13B93">
            <w:pPr>
              <w:pStyle w:val="ListParagraph"/>
              <w:numPr>
                <w:ilvl w:val="0"/>
                <w:numId w:val="42"/>
              </w:numPr>
              <w:ind w:left="665" w:hanging="284"/>
              <w:rPr>
                <w:rFonts w:ascii="Arial" w:eastAsia="Arial" w:hAnsi="Arial" w:cs="Arial"/>
              </w:rPr>
            </w:pPr>
            <w:r w:rsidRPr="00D13B93">
              <w:rPr>
                <w:rFonts w:ascii="Arial" w:eastAsia="Arial" w:hAnsi="Arial" w:cs="Arial"/>
              </w:rPr>
              <w:t>Have a working relationship with HSE National Contracts Office</w:t>
            </w:r>
            <w:r w:rsidR="009702CF" w:rsidRPr="00D13B93">
              <w:rPr>
                <w:rFonts w:ascii="Arial" w:eastAsia="Arial" w:hAnsi="Arial" w:cs="Arial"/>
              </w:rPr>
              <w:t>.</w:t>
            </w:r>
          </w:p>
          <w:p w14:paraId="78DE9869" w14:textId="02FE16E3" w:rsidR="00CD59DD" w:rsidRPr="00D13B93" w:rsidRDefault="00AE2F21" w:rsidP="00D13B93">
            <w:pPr>
              <w:pStyle w:val="ListParagraph"/>
              <w:numPr>
                <w:ilvl w:val="0"/>
                <w:numId w:val="42"/>
              </w:numPr>
              <w:ind w:left="665" w:hanging="284"/>
              <w:rPr>
                <w:rFonts w:ascii="Arial" w:eastAsia="Arial" w:hAnsi="Arial" w:cs="Arial"/>
              </w:rPr>
            </w:pPr>
            <w:r w:rsidRPr="00D13B93">
              <w:rPr>
                <w:rFonts w:ascii="Arial" w:eastAsia="Arial" w:hAnsi="Arial" w:cs="Arial"/>
              </w:rPr>
              <w:t>Have a working relationship with functions within HSE Health Regions as relevant to the role</w:t>
            </w:r>
            <w:r w:rsidR="009702CF" w:rsidRPr="00D13B93">
              <w:rPr>
                <w:rFonts w:ascii="Arial" w:eastAsia="Arial" w:hAnsi="Arial" w:cs="Arial"/>
              </w:rPr>
              <w:t>.</w:t>
            </w:r>
          </w:p>
        </w:tc>
      </w:tr>
      <w:tr w:rsidR="00CD59DD" w:rsidRPr="00E766A5" w14:paraId="11F49E6D" w14:textId="77777777" w:rsidTr="009702CF">
        <w:tc>
          <w:tcPr>
            <w:tcW w:w="2364" w:type="dxa"/>
          </w:tcPr>
          <w:p w14:paraId="5D392E76" w14:textId="77777777" w:rsidR="00CD59DD" w:rsidRPr="00F6254C" w:rsidRDefault="00CD59DD" w:rsidP="00CD59DD">
            <w:pPr>
              <w:rPr>
                <w:rFonts w:ascii="Arial" w:hAnsi="Arial" w:cs="Arial"/>
                <w:b/>
                <w:bCs/>
              </w:rPr>
            </w:pPr>
            <w:r w:rsidRPr="00F6254C">
              <w:rPr>
                <w:rFonts w:ascii="Arial" w:hAnsi="Arial" w:cs="Arial"/>
                <w:b/>
                <w:bCs/>
              </w:rPr>
              <w:t xml:space="preserve">Purpose of the Post </w:t>
            </w:r>
          </w:p>
        </w:tc>
        <w:tc>
          <w:tcPr>
            <w:tcW w:w="8256" w:type="dxa"/>
          </w:tcPr>
          <w:p w14:paraId="15DA4F33" w14:textId="77777777" w:rsidR="00CD59DD" w:rsidRPr="00AE2F21" w:rsidRDefault="00CD59DD" w:rsidP="00CD59DD">
            <w:pPr>
              <w:pStyle w:val="ListParagraph"/>
              <w:numPr>
                <w:ilvl w:val="0"/>
                <w:numId w:val="5"/>
              </w:numPr>
              <w:rPr>
                <w:rFonts w:ascii="Arial" w:eastAsia="Arial" w:hAnsi="Arial" w:cs="Arial"/>
              </w:rPr>
            </w:pPr>
            <w:r w:rsidRPr="00AE2F21">
              <w:rPr>
                <w:rFonts w:ascii="Arial" w:eastAsia="Arial" w:hAnsi="Arial" w:cs="Arial"/>
              </w:rPr>
              <w:t xml:space="preserve">To provide management support within a function and to supervise staff within own remit. </w:t>
            </w:r>
          </w:p>
          <w:p w14:paraId="1517B86E" w14:textId="77777777" w:rsidR="00CD59DD" w:rsidRPr="00AE2F21" w:rsidRDefault="00CD59DD" w:rsidP="00CD59DD">
            <w:pPr>
              <w:pStyle w:val="ListParagraph"/>
              <w:numPr>
                <w:ilvl w:val="0"/>
                <w:numId w:val="5"/>
              </w:numPr>
              <w:rPr>
                <w:rFonts w:ascii="Arial" w:eastAsia="Arial" w:hAnsi="Arial" w:cs="Arial"/>
              </w:rPr>
            </w:pPr>
            <w:r w:rsidRPr="00AE2F21">
              <w:rPr>
                <w:rFonts w:ascii="Arial" w:eastAsia="Arial" w:hAnsi="Arial" w:cs="Arial"/>
              </w:rPr>
              <w:t xml:space="preserve">The post holder will lead and participate in work streams as assigned. </w:t>
            </w:r>
          </w:p>
          <w:p w14:paraId="3875957D" w14:textId="2767DFFC" w:rsidR="00AE2F21" w:rsidRPr="00CD59DD" w:rsidRDefault="00AE2F21" w:rsidP="00CD59DD">
            <w:pPr>
              <w:pStyle w:val="ListParagraph"/>
              <w:numPr>
                <w:ilvl w:val="0"/>
                <w:numId w:val="5"/>
              </w:numPr>
              <w:rPr>
                <w:rFonts w:ascii="Arial" w:hAnsi="Arial" w:cs="Arial"/>
                <w:iCs/>
                <w:color w:val="000099"/>
              </w:rPr>
            </w:pPr>
            <w:r w:rsidRPr="00AE2F21">
              <w:rPr>
                <w:rFonts w:ascii="Arial" w:eastAsia="Arial" w:hAnsi="Arial" w:cs="Arial"/>
              </w:rPr>
              <w:t>Initial assignment includes Dental Unit; Optical Unit; Contract Support Unit and Registry Unit.</w:t>
            </w:r>
          </w:p>
        </w:tc>
      </w:tr>
      <w:tr w:rsidR="00CD59DD" w:rsidRPr="00E766A5" w14:paraId="6FC4F317" w14:textId="77777777" w:rsidTr="009702CF">
        <w:tc>
          <w:tcPr>
            <w:tcW w:w="2364" w:type="dxa"/>
          </w:tcPr>
          <w:p w14:paraId="706E700B" w14:textId="77777777" w:rsidR="00CD59DD" w:rsidRPr="00F6254C" w:rsidRDefault="00CD59DD" w:rsidP="00CD59DD">
            <w:pPr>
              <w:rPr>
                <w:rFonts w:ascii="Arial" w:hAnsi="Arial" w:cs="Arial"/>
                <w:b/>
                <w:bCs/>
              </w:rPr>
            </w:pPr>
            <w:r w:rsidRPr="00F6254C">
              <w:rPr>
                <w:rFonts w:ascii="Arial" w:hAnsi="Arial" w:cs="Arial"/>
                <w:b/>
                <w:bCs/>
              </w:rPr>
              <w:t>Principal Duties and Responsibilities</w:t>
            </w:r>
          </w:p>
          <w:p w14:paraId="57CD5BE4" w14:textId="77777777" w:rsidR="00CD59DD" w:rsidRPr="00F6254C" w:rsidRDefault="00CD59DD" w:rsidP="00CD59DD">
            <w:pPr>
              <w:rPr>
                <w:rFonts w:ascii="Arial" w:hAnsi="Arial" w:cs="Arial"/>
                <w:b/>
                <w:bCs/>
              </w:rPr>
            </w:pPr>
          </w:p>
        </w:tc>
        <w:tc>
          <w:tcPr>
            <w:tcW w:w="8256" w:type="dxa"/>
          </w:tcPr>
          <w:p w14:paraId="649B8051" w14:textId="77777777" w:rsidR="00CD59DD" w:rsidRPr="00F6476F" w:rsidRDefault="00CD59DD" w:rsidP="00CD59DD">
            <w:pPr>
              <w:jc w:val="both"/>
              <w:rPr>
                <w:rFonts w:ascii="Arial" w:hAnsi="Arial" w:cs="Arial"/>
                <w:iCs/>
              </w:rPr>
            </w:pPr>
            <w:r w:rsidRPr="00F6476F">
              <w:rPr>
                <w:rFonts w:ascii="Arial" w:hAnsi="Arial" w:cs="Arial"/>
                <w:iCs/>
              </w:rPr>
              <w:t>The position of Grade VII encompasses both managerial and administrative responsibilities which include the following:</w:t>
            </w:r>
          </w:p>
          <w:p w14:paraId="3C969E62" w14:textId="77777777" w:rsidR="00CD59DD" w:rsidRDefault="00CD59DD" w:rsidP="00CD59DD">
            <w:pPr>
              <w:jc w:val="both"/>
              <w:rPr>
                <w:rFonts w:ascii="Arial" w:hAnsi="Arial" w:cs="Arial"/>
                <w:b/>
                <w:iCs/>
              </w:rPr>
            </w:pPr>
          </w:p>
          <w:p w14:paraId="7946F236" w14:textId="77777777" w:rsidR="00CD59DD" w:rsidRPr="00962308" w:rsidRDefault="00CD59DD" w:rsidP="00CD59DD">
            <w:pPr>
              <w:jc w:val="both"/>
              <w:rPr>
                <w:rFonts w:ascii="Arial" w:hAnsi="Arial" w:cs="Arial"/>
                <w:b/>
                <w:iCs/>
              </w:rPr>
            </w:pPr>
            <w:r w:rsidRPr="00962308">
              <w:rPr>
                <w:rFonts w:ascii="Arial" w:hAnsi="Arial" w:cs="Arial"/>
                <w:b/>
                <w:iCs/>
              </w:rPr>
              <w:t>Administration</w:t>
            </w:r>
          </w:p>
          <w:p w14:paraId="31C6EEF0"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Ensure that policies and procedures are implemented consistently across the organisation</w:t>
            </w:r>
          </w:p>
          <w:p w14:paraId="37C947A0"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Ensure the efficient administration of area of responsibility</w:t>
            </w:r>
          </w:p>
          <w:p w14:paraId="3FCDA82E"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Appropriately delegate responsibility and authority</w:t>
            </w:r>
          </w:p>
          <w:p w14:paraId="4FB9CB7F"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Execute assignments in accordance with agreed plans, budgets and deadlines</w:t>
            </w:r>
          </w:p>
          <w:p w14:paraId="25C0985C"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Ensure deadlines are met and that service levels are maintained</w:t>
            </w:r>
          </w:p>
          <w:p w14:paraId="68A1D75D"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Prepare regular reports on the progress of work against the operational plan</w:t>
            </w:r>
          </w:p>
          <w:p w14:paraId="23CFF1BD"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Provide information to Management in a timely manner</w:t>
            </w:r>
          </w:p>
          <w:p w14:paraId="7B79A929"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Advise Management on best practice to ensure optimum use of resources</w:t>
            </w:r>
          </w:p>
          <w:p w14:paraId="055B915E"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Advise, promote and participate in the implementation of best practice</w:t>
            </w:r>
          </w:p>
          <w:p w14:paraId="24E48636"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Participate in and lead project working groups</w:t>
            </w:r>
          </w:p>
          <w:p w14:paraId="6DFD8EE5"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Represent the HSE on committees and groups as required</w:t>
            </w:r>
          </w:p>
          <w:p w14:paraId="335FD9C2"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Contribute to service plans for own area and implement service plan objectives within own area</w:t>
            </w:r>
          </w:p>
          <w:p w14:paraId="7F31B6F9"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Prepare clear, concise, accurate reports backed up by sufficient reliable documentary evidence</w:t>
            </w:r>
          </w:p>
          <w:p w14:paraId="314563F2"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eastAsia="Arial" w:hAnsi="Arial" w:cs="Arial"/>
              </w:rPr>
              <w:t>Prepare, extract and interrogate large volumes of numerical data to ensure quality and reliability</w:t>
            </w:r>
          </w:p>
          <w:p w14:paraId="4E180D8F"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Prepare clear, logical, sufficiently documented files for each assignment</w:t>
            </w:r>
          </w:p>
          <w:p w14:paraId="0BCD0E34"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Ensure all general and financial records are readily available</w:t>
            </w:r>
          </w:p>
          <w:p w14:paraId="54A69FE8"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Make appropriate use of technology to advance the quality and efficiency of service provision</w:t>
            </w:r>
          </w:p>
          <w:p w14:paraId="175157E8"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Undertake special assignments as directed</w:t>
            </w:r>
          </w:p>
          <w:p w14:paraId="26A623D8"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Maintain a good understanding of internal and external factors that can affect service delivery including awareness of national and local issues that impact on own area</w:t>
            </w:r>
          </w:p>
          <w:p w14:paraId="4EB9D0A9"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eastAsia="Arial" w:hAnsi="Arial" w:cs="Arial"/>
              </w:rPr>
              <w:lastRenderedPageBreak/>
              <w:t>Collating information from several sources and producing reports for Senior Management/Stakeholders</w:t>
            </w:r>
          </w:p>
          <w:p w14:paraId="0294E6A8" w14:textId="58AAB7B7" w:rsidR="00D13B93" w:rsidRPr="00DC12BE" w:rsidRDefault="00CD59DD" w:rsidP="00C94A52">
            <w:pPr>
              <w:pStyle w:val="ListParagraph"/>
              <w:numPr>
                <w:ilvl w:val="0"/>
                <w:numId w:val="31"/>
              </w:numPr>
              <w:ind w:left="367" w:hanging="425"/>
              <w:rPr>
                <w:rFonts w:ascii="Arial" w:eastAsia="Arial" w:hAnsi="Arial" w:cs="Arial"/>
              </w:rPr>
            </w:pPr>
            <w:r w:rsidRPr="00DC12BE">
              <w:rPr>
                <w:rFonts w:ascii="Arial" w:hAnsi="Arial" w:cs="Arial"/>
              </w:rPr>
              <w:t>Maintain relationships with key stakeholders to gather support for new initiatives</w:t>
            </w:r>
          </w:p>
          <w:p w14:paraId="53F0979E"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Promote co-operation and working in harmony with other teams and disciplines</w:t>
            </w:r>
          </w:p>
          <w:p w14:paraId="4FF57D36" w14:textId="77777777" w:rsidR="00CD59DD" w:rsidRPr="00222E5D" w:rsidRDefault="00CD59DD" w:rsidP="00CD59DD">
            <w:pPr>
              <w:pStyle w:val="ListParagraph"/>
              <w:numPr>
                <w:ilvl w:val="0"/>
                <w:numId w:val="31"/>
              </w:numPr>
              <w:ind w:left="367" w:hanging="425"/>
              <w:rPr>
                <w:rFonts w:ascii="Arial" w:eastAsia="Arial" w:hAnsi="Arial" w:cs="Arial"/>
              </w:rPr>
            </w:pPr>
            <w:r w:rsidRPr="00222E5D">
              <w:rPr>
                <w:rFonts w:ascii="Arial" w:hAnsi="Arial" w:cs="Arial"/>
              </w:rPr>
              <w:t>Deliver presentations to groups as required</w:t>
            </w:r>
          </w:p>
          <w:p w14:paraId="568DA068" w14:textId="00F14828" w:rsidR="00CD59DD" w:rsidRPr="00AE2F21" w:rsidRDefault="00CD59DD" w:rsidP="007A5C2A">
            <w:pPr>
              <w:pStyle w:val="ListParagraph"/>
              <w:numPr>
                <w:ilvl w:val="0"/>
                <w:numId w:val="31"/>
              </w:numPr>
              <w:ind w:left="367" w:hanging="425"/>
              <w:rPr>
                <w:rFonts w:ascii="Arial" w:eastAsia="Arial" w:hAnsi="Arial" w:cs="Arial"/>
              </w:rPr>
            </w:pPr>
            <w:r w:rsidRPr="00AE2F21">
              <w:rPr>
                <w:rFonts w:ascii="Arial" w:hAnsi="Arial" w:cs="Arial"/>
              </w:rPr>
              <w:t>Make decisions and solve problems in a timely manner and inform others of decisions that have implications for them, making sure team knows how to action them</w:t>
            </w:r>
          </w:p>
          <w:p w14:paraId="124F97CA" w14:textId="77777777" w:rsidR="00CD59DD" w:rsidRPr="00222E5D" w:rsidRDefault="00CD59DD" w:rsidP="00CD59DD">
            <w:pPr>
              <w:pStyle w:val="ListParagraph"/>
              <w:numPr>
                <w:ilvl w:val="0"/>
                <w:numId w:val="31"/>
              </w:numPr>
              <w:ind w:left="367" w:hanging="367"/>
              <w:rPr>
                <w:rFonts w:ascii="Arial" w:eastAsia="Arial" w:hAnsi="Arial" w:cs="Arial"/>
              </w:rPr>
            </w:pPr>
            <w:r w:rsidRPr="00222E5D">
              <w:rPr>
                <w:rFonts w:ascii="Arial" w:hAnsi="Arial" w:cs="Arial"/>
              </w:rPr>
              <w:t>Gather information from a variety of sources to ensure decisions are in line with local and national agreements</w:t>
            </w:r>
          </w:p>
          <w:p w14:paraId="127EEA57" w14:textId="77777777" w:rsidR="00CD59DD" w:rsidRPr="00222E5D" w:rsidRDefault="00CD59DD" w:rsidP="00CD59DD">
            <w:pPr>
              <w:pStyle w:val="ListParagraph"/>
              <w:numPr>
                <w:ilvl w:val="0"/>
                <w:numId w:val="31"/>
              </w:numPr>
              <w:ind w:left="367" w:hanging="367"/>
              <w:rPr>
                <w:rFonts w:ascii="Arial" w:eastAsia="Arial" w:hAnsi="Arial" w:cs="Arial"/>
              </w:rPr>
            </w:pPr>
            <w:r w:rsidRPr="00222E5D">
              <w:rPr>
                <w:rFonts w:ascii="Arial" w:hAnsi="Arial" w:cs="Arial"/>
              </w:rPr>
              <w:t>Ensure regular two-way communication happens between Line Management and Senior Management</w:t>
            </w:r>
          </w:p>
          <w:p w14:paraId="29F0C9CC" w14:textId="77777777" w:rsidR="00CD59DD" w:rsidRPr="00222E5D" w:rsidRDefault="00CD59DD" w:rsidP="00CD59DD">
            <w:pPr>
              <w:pStyle w:val="ListParagraph"/>
              <w:numPr>
                <w:ilvl w:val="0"/>
                <w:numId w:val="31"/>
              </w:numPr>
              <w:ind w:left="367" w:hanging="367"/>
              <w:rPr>
                <w:rFonts w:ascii="Arial" w:eastAsia="Arial" w:hAnsi="Arial" w:cs="Arial"/>
              </w:rPr>
            </w:pPr>
            <w:r w:rsidRPr="00222E5D">
              <w:rPr>
                <w:rFonts w:ascii="Arial" w:hAnsi="Arial" w:cs="Arial"/>
              </w:rPr>
              <w:t>Organise and attend meetings as required</w:t>
            </w:r>
          </w:p>
          <w:p w14:paraId="157A67CF" w14:textId="77777777" w:rsidR="00CD59DD" w:rsidRPr="00222E5D" w:rsidRDefault="00CD59DD" w:rsidP="00CD59DD">
            <w:pPr>
              <w:pStyle w:val="ListParagraph"/>
              <w:numPr>
                <w:ilvl w:val="0"/>
                <w:numId w:val="31"/>
              </w:numPr>
              <w:ind w:left="367" w:hanging="367"/>
              <w:rPr>
                <w:rFonts w:ascii="Arial" w:eastAsia="Arial" w:hAnsi="Arial" w:cs="Arial"/>
              </w:rPr>
            </w:pPr>
            <w:r w:rsidRPr="00222E5D">
              <w:rPr>
                <w:rFonts w:ascii="Arial" w:hAnsi="Arial" w:cs="Arial"/>
              </w:rPr>
              <w:t>Take minutes at meetings and prepare for circulation following meeting</w:t>
            </w:r>
          </w:p>
          <w:p w14:paraId="13ED3BBB" w14:textId="77777777" w:rsidR="00CD59DD" w:rsidRPr="00222E5D" w:rsidRDefault="00CD59DD" w:rsidP="00CD59DD">
            <w:pPr>
              <w:pStyle w:val="ListParagraph"/>
              <w:numPr>
                <w:ilvl w:val="0"/>
                <w:numId w:val="31"/>
              </w:numPr>
              <w:ind w:left="367" w:hanging="367"/>
              <w:rPr>
                <w:rFonts w:ascii="Arial" w:eastAsia="Arial" w:hAnsi="Arial" w:cs="Arial"/>
              </w:rPr>
            </w:pPr>
            <w:r w:rsidRPr="00222E5D">
              <w:rPr>
                <w:rFonts w:ascii="Arial" w:hAnsi="Arial" w:cs="Arial"/>
              </w:rPr>
              <w:t>Support and deputise for line manager as required</w:t>
            </w:r>
          </w:p>
          <w:p w14:paraId="0F192C02" w14:textId="77777777" w:rsidR="00CD59DD" w:rsidRDefault="00CD59DD" w:rsidP="00CD59DD">
            <w:pPr>
              <w:rPr>
                <w:rFonts w:ascii="Arial" w:hAnsi="Arial" w:cs="Arial"/>
              </w:rPr>
            </w:pPr>
          </w:p>
          <w:p w14:paraId="53BA0F9C" w14:textId="77777777" w:rsidR="00CD59DD" w:rsidRPr="00F6476F" w:rsidRDefault="00CD59DD" w:rsidP="00CD59DD">
            <w:pPr>
              <w:spacing w:after="12"/>
              <w:rPr>
                <w:rFonts w:ascii="Arial" w:eastAsia="Arial" w:hAnsi="Arial" w:cs="Arial"/>
                <w:b/>
              </w:rPr>
            </w:pPr>
          </w:p>
          <w:p w14:paraId="23F5A712" w14:textId="77777777" w:rsidR="00CD59DD" w:rsidRPr="00F6476F" w:rsidRDefault="00CD59DD" w:rsidP="00CD59DD">
            <w:pPr>
              <w:spacing w:after="12"/>
              <w:rPr>
                <w:rFonts w:ascii="Arial" w:eastAsia="Arial" w:hAnsi="Arial" w:cs="Arial"/>
                <w:b/>
              </w:rPr>
            </w:pPr>
            <w:r w:rsidRPr="00F6476F">
              <w:rPr>
                <w:rFonts w:ascii="Arial" w:eastAsia="Arial" w:hAnsi="Arial" w:cs="Arial"/>
                <w:b/>
              </w:rPr>
              <w:t>Change Management</w:t>
            </w:r>
          </w:p>
          <w:p w14:paraId="22171763" w14:textId="77777777" w:rsidR="00CD59DD" w:rsidRPr="00222E5D" w:rsidRDefault="00CD59DD" w:rsidP="00CD59DD">
            <w:pPr>
              <w:pStyle w:val="ListParagraph"/>
              <w:numPr>
                <w:ilvl w:val="0"/>
                <w:numId w:val="30"/>
              </w:numPr>
              <w:spacing w:after="27" w:line="244" w:lineRule="auto"/>
              <w:ind w:right="59"/>
              <w:jc w:val="both"/>
              <w:rPr>
                <w:rFonts w:ascii="Arial" w:eastAsia="Arial" w:hAnsi="Arial" w:cs="Arial"/>
              </w:rPr>
            </w:pPr>
            <w:r w:rsidRPr="00234C3E">
              <w:rPr>
                <w:rFonts w:ascii="Arial" w:eastAsia="Arial" w:hAnsi="Arial" w:cs="Arial"/>
              </w:rPr>
              <w:t xml:space="preserve">Promote and participate in the implementation of change </w:t>
            </w:r>
          </w:p>
          <w:p w14:paraId="6AE8ED21" w14:textId="77777777" w:rsidR="00CD59DD" w:rsidRPr="00222E5D" w:rsidRDefault="00CD59DD" w:rsidP="00CD59DD">
            <w:pPr>
              <w:pStyle w:val="ListParagraph"/>
              <w:numPr>
                <w:ilvl w:val="0"/>
                <w:numId w:val="30"/>
              </w:numPr>
              <w:spacing w:after="27" w:line="244" w:lineRule="auto"/>
              <w:ind w:right="59"/>
              <w:jc w:val="both"/>
            </w:pPr>
            <w:r w:rsidRPr="00234C3E">
              <w:rPr>
                <w:rFonts w:ascii="Arial" w:eastAsia="Arial" w:hAnsi="Arial" w:cs="Arial"/>
              </w:rPr>
              <w:t>Proactively identify inequities / inefficiencies in service administration and implement solutions to improve service delivery, in line with legislation and benchmarking against best practice structures</w:t>
            </w:r>
            <w:r>
              <w:rPr>
                <w:rFonts w:ascii="Arial" w:eastAsia="Arial" w:hAnsi="Arial" w:cs="Arial"/>
              </w:rPr>
              <w:t xml:space="preserve"> </w:t>
            </w:r>
          </w:p>
          <w:p w14:paraId="04DE05BA" w14:textId="77777777" w:rsidR="00CD59DD" w:rsidRPr="00222E5D" w:rsidRDefault="00CD59DD" w:rsidP="00CD59DD">
            <w:pPr>
              <w:pStyle w:val="ListParagraph"/>
              <w:numPr>
                <w:ilvl w:val="0"/>
                <w:numId w:val="30"/>
              </w:numPr>
              <w:spacing w:after="27" w:line="244" w:lineRule="auto"/>
              <w:ind w:right="59"/>
              <w:jc w:val="both"/>
            </w:pPr>
            <w:r w:rsidRPr="00774E25">
              <w:rPr>
                <w:rFonts w:ascii="Arial" w:eastAsia="Arial" w:hAnsi="Arial" w:cs="Arial"/>
              </w:rPr>
              <w:t xml:space="preserve">Embrace change and adapt local work practices accordingly by finding practical ways to make policies work, ensuring the team knows how to action changes </w:t>
            </w:r>
          </w:p>
          <w:p w14:paraId="548E5210" w14:textId="77777777" w:rsidR="00CD59DD" w:rsidRDefault="00CD59DD" w:rsidP="00CD59DD">
            <w:pPr>
              <w:pStyle w:val="ListParagraph"/>
              <w:numPr>
                <w:ilvl w:val="0"/>
                <w:numId w:val="30"/>
              </w:numPr>
              <w:spacing w:after="27" w:line="244" w:lineRule="auto"/>
              <w:ind w:right="59"/>
              <w:jc w:val="both"/>
            </w:pPr>
            <w:r w:rsidRPr="00774E25">
              <w:rPr>
                <w:rFonts w:ascii="Arial" w:eastAsia="Arial" w:hAnsi="Arial" w:cs="Arial"/>
              </w:rPr>
              <w:t>Encourage and support staff through change process</w:t>
            </w:r>
          </w:p>
          <w:p w14:paraId="72EF1111" w14:textId="77777777" w:rsidR="00CD59DD" w:rsidRDefault="00CD59DD" w:rsidP="00CD59DD">
            <w:pPr>
              <w:rPr>
                <w:rFonts w:ascii="Arial" w:hAnsi="Arial" w:cs="Arial"/>
              </w:rPr>
            </w:pPr>
          </w:p>
          <w:p w14:paraId="586EB089" w14:textId="77777777" w:rsidR="00CD59DD" w:rsidRPr="00F6476F" w:rsidRDefault="00CD59DD" w:rsidP="00CD59DD">
            <w:pPr>
              <w:rPr>
                <w:rFonts w:ascii="Arial" w:hAnsi="Arial" w:cs="Arial"/>
              </w:rPr>
            </w:pPr>
          </w:p>
          <w:p w14:paraId="29775F3F" w14:textId="77777777" w:rsidR="00CD59DD" w:rsidRPr="00F6476F" w:rsidRDefault="00CD59DD" w:rsidP="00CD59DD">
            <w:pPr>
              <w:jc w:val="both"/>
              <w:rPr>
                <w:rFonts w:ascii="Arial" w:hAnsi="Arial" w:cs="Arial"/>
                <w:b/>
                <w:iCs/>
              </w:rPr>
            </w:pPr>
            <w:r w:rsidRPr="00F6476F">
              <w:rPr>
                <w:rFonts w:ascii="Arial" w:hAnsi="Arial" w:cs="Arial"/>
                <w:b/>
                <w:iCs/>
              </w:rPr>
              <w:t>Customer Service</w:t>
            </w:r>
          </w:p>
          <w:p w14:paraId="638DC7CE" w14:textId="77777777" w:rsidR="00CD59DD" w:rsidRPr="00F6476F" w:rsidRDefault="00CD59DD" w:rsidP="00CD59DD">
            <w:pPr>
              <w:numPr>
                <w:ilvl w:val="0"/>
                <w:numId w:val="28"/>
              </w:numPr>
              <w:jc w:val="both"/>
              <w:rPr>
                <w:rFonts w:ascii="Arial" w:hAnsi="Arial" w:cs="Arial"/>
                <w:iCs/>
              </w:rPr>
            </w:pPr>
            <w:r w:rsidRPr="00F6476F">
              <w:rPr>
                <w:rFonts w:ascii="Arial" w:hAnsi="Arial" w:cs="Arial"/>
                <w:iCs/>
              </w:rPr>
              <w:t>Promote and maintain a customer focused environment by ensuring service users are treated with dignity and respect</w:t>
            </w:r>
          </w:p>
          <w:p w14:paraId="51371475" w14:textId="77777777" w:rsidR="00CD59DD" w:rsidRPr="00F6476F" w:rsidRDefault="00CD59DD" w:rsidP="00CD59DD">
            <w:pPr>
              <w:numPr>
                <w:ilvl w:val="0"/>
                <w:numId w:val="28"/>
              </w:numPr>
              <w:jc w:val="both"/>
              <w:rPr>
                <w:rFonts w:ascii="Arial" w:hAnsi="Arial" w:cs="Arial"/>
                <w:iCs/>
              </w:rPr>
            </w:pPr>
            <w:r w:rsidRPr="00F6476F">
              <w:rPr>
                <w:rFonts w:ascii="Arial" w:hAnsi="Arial" w:cs="Arial"/>
                <w:iCs/>
              </w:rPr>
              <w:t>Seek feedback from service users / customers to evaluate service and implement change</w:t>
            </w:r>
          </w:p>
          <w:p w14:paraId="4918B88D" w14:textId="77777777" w:rsidR="00CD59DD" w:rsidRDefault="00CD59DD" w:rsidP="00CD59DD">
            <w:pPr>
              <w:jc w:val="both"/>
              <w:rPr>
                <w:rFonts w:ascii="Arial" w:hAnsi="Arial" w:cs="Arial"/>
                <w:iCs/>
              </w:rPr>
            </w:pPr>
          </w:p>
          <w:p w14:paraId="546CD037" w14:textId="77777777" w:rsidR="00CD59DD" w:rsidRPr="00F6476F" w:rsidRDefault="00CD59DD" w:rsidP="00CD59DD">
            <w:pPr>
              <w:jc w:val="both"/>
              <w:rPr>
                <w:rFonts w:ascii="Arial" w:hAnsi="Arial" w:cs="Arial"/>
                <w:iCs/>
              </w:rPr>
            </w:pPr>
          </w:p>
          <w:p w14:paraId="6D7CA365" w14:textId="77777777" w:rsidR="00CD59DD" w:rsidRPr="00F6476F" w:rsidRDefault="00CD59DD" w:rsidP="00CD59DD">
            <w:pPr>
              <w:jc w:val="both"/>
              <w:rPr>
                <w:rFonts w:ascii="Arial" w:hAnsi="Arial" w:cs="Arial"/>
                <w:b/>
                <w:iCs/>
              </w:rPr>
            </w:pPr>
            <w:r w:rsidRPr="00F6476F">
              <w:rPr>
                <w:rFonts w:ascii="Arial" w:hAnsi="Arial" w:cs="Arial"/>
                <w:b/>
                <w:iCs/>
              </w:rPr>
              <w:t>Human Resources / Supervision of Staff</w:t>
            </w:r>
          </w:p>
          <w:p w14:paraId="61955C97"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Manage and enable other team members to carry out their responsibilities</w:t>
            </w:r>
            <w:r w:rsidRPr="00F6476F">
              <w:rPr>
                <w:rFonts w:ascii="Arial" w:hAnsi="Arial" w:cs="Arial"/>
                <w:iCs/>
              </w:rPr>
              <w:t xml:space="preserve"> </w:t>
            </w:r>
          </w:p>
          <w:p w14:paraId="3A0DF348"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Manage the performance of staff, dealing with underperformance in a timely and constructive manner</w:t>
            </w:r>
          </w:p>
          <w:p w14:paraId="443AF69C"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Review the conduct and completion of assignments of other staff in accordance with the operational plan and expected quality standards</w:t>
            </w:r>
          </w:p>
          <w:p w14:paraId="25139644"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Create and maintain a positive working environment among staff members, which contributes to maintaining and enhancing effective working relationships</w:t>
            </w:r>
          </w:p>
          <w:p w14:paraId="7B786F23"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Identify and agree training and development needs of team and design plan to meet needs</w:t>
            </w:r>
          </w:p>
          <w:p w14:paraId="564C9A02" w14:textId="77777777" w:rsidR="00CD59DD" w:rsidRPr="00F6476F" w:rsidRDefault="00CD59DD" w:rsidP="00CD59DD">
            <w:pPr>
              <w:numPr>
                <w:ilvl w:val="0"/>
                <w:numId w:val="28"/>
              </w:numPr>
              <w:jc w:val="both"/>
              <w:rPr>
                <w:rFonts w:ascii="Arial" w:hAnsi="Arial" w:cs="Arial"/>
              </w:rPr>
            </w:pPr>
            <w:r w:rsidRPr="00F6476F">
              <w:rPr>
                <w:rFonts w:ascii="Arial" w:eastAsia="Arial" w:hAnsi="Arial" w:cs="Arial"/>
              </w:rPr>
              <w:t>Conduct regular staff meetings to keep staff informed and to hear views</w:t>
            </w:r>
          </w:p>
          <w:p w14:paraId="53BD2826" w14:textId="77777777" w:rsidR="00CD59DD" w:rsidRPr="00F6476F" w:rsidRDefault="00CD59DD" w:rsidP="00CD59DD">
            <w:pPr>
              <w:numPr>
                <w:ilvl w:val="0"/>
                <w:numId w:val="28"/>
              </w:numPr>
              <w:jc w:val="both"/>
              <w:rPr>
                <w:rFonts w:ascii="Arial" w:eastAsia="Arial" w:hAnsi="Arial" w:cs="Arial"/>
              </w:rPr>
            </w:pPr>
            <w:r w:rsidRPr="00F6476F">
              <w:rPr>
                <w:rFonts w:ascii="Arial" w:eastAsia="Arial" w:hAnsi="Arial" w:cs="Arial"/>
              </w:rPr>
              <w:t>Effectively line managing staff</w:t>
            </w:r>
          </w:p>
          <w:p w14:paraId="1ABA2973" w14:textId="77777777" w:rsidR="00CD59DD" w:rsidRPr="00F6476F" w:rsidRDefault="00CD59DD" w:rsidP="00CD59DD">
            <w:pPr>
              <w:numPr>
                <w:ilvl w:val="0"/>
                <w:numId w:val="28"/>
              </w:numPr>
              <w:jc w:val="both"/>
              <w:rPr>
                <w:rFonts w:ascii="Arial" w:eastAsia="Arial" w:hAnsi="Arial" w:cs="Arial"/>
              </w:rPr>
            </w:pPr>
            <w:r w:rsidRPr="00F6476F">
              <w:rPr>
                <w:rFonts w:ascii="Arial" w:eastAsia="Arial" w:hAnsi="Arial" w:cs="Arial"/>
              </w:rPr>
              <w:t>Effectively maximising the quality, efficiency and effectiveness of service delivery while motivating and empowering staff</w:t>
            </w:r>
          </w:p>
          <w:p w14:paraId="72D4ECFA" w14:textId="77777777" w:rsidR="00CD59DD" w:rsidRPr="00F6476F" w:rsidRDefault="00CD59DD" w:rsidP="00CD59DD">
            <w:pPr>
              <w:numPr>
                <w:ilvl w:val="0"/>
                <w:numId w:val="28"/>
              </w:numPr>
              <w:jc w:val="both"/>
              <w:rPr>
                <w:rFonts w:ascii="Arial" w:eastAsia="Arial" w:hAnsi="Arial" w:cs="Arial"/>
              </w:rPr>
            </w:pPr>
            <w:r w:rsidRPr="00F6476F">
              <w:rPr>
                <w:rFonts w:ascii="Arial" w:eastAsia="Arial" w:hAnsi="Arial" w:cs="Arial"/>
              </w:rPr>
              <w:t>Collaboratively working with multiple internal and external stakeholders as relevant to the role</w:t>
            </w:r>
          </w:p>
          <w:p w14:paraId="6D94289B" w14:textId="77A1BCF8" w:rsidR="00CD59DD" w:rsidRDefault="00CD59DD" w:rsidP="00CD59DD">
            <w:pPr>
              <w:jc w:val="both"/>
              <w:rPr>
                <w:rFonts w:ascii="Arial" w:hAnsi="Arial" w:cs="Arial"/>
                <w:b/>
                <w:highlight w:val="yellow"/>
              </w:rPr>
            </w:pPr>
          </w:p>
          <w:p w14:paraId="67E6B0D3" w14:textId="77777777" w:rsidR="00CD59DD" w:rsidRPr="00F6476F" w:rsidRDefault="00CD59DD" w:rsidP="00CD59DD">
            <w:pPr>
              <w:jc w:val="both"/>
              <w:rPr>
                <w:rFonts w:ascii="Arial" w:hAnsi="Arial" w:cs="Arial"/>
                <w:iCs/>
              </w:rPr>
            </w:pPr>
          </w:p>
          <w:p w14:paraId="181A8BDC" w14:textId="77777777" w:rsidR="00CD59DD" w:rsidRPr="00F6476F" w:rsidRDefault="00CD59DD" w:rsidP="00CD59DD">
            <w:pPr>
              <w:jc w:val="both"/>
              <w:rPr>
                <w:rFonts w:ascii="Arial" w:hAnsi="Arial" w:cs="Arial"/>
                <w:b/>
              </w:rPr>
            </w:pPr>
            <w:r w:rsidRPr="00F6476F">
              <w:rPr>
                <w:rFonts w:ascii="Arial" w:hAnsi="Arial" w:cs="Arial"/>
                <w:b/>
              </w:rPr>
              <w:t>Standards, Regulations, Policies, Procedures &amp; Legislation</w:t>
            </w:r>
          </w:p>
          <w:p w14:paraId="4D743E67"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Contribute to the development of policies and procedures for own area</w:t>
            </w:r>
            <w:r w:rsidRPr="00F6476F">
              <w:rPr>
                <w:rFonts w:ascii="Arial" w:hAnsi="Arial" w:cs="Arial"/>
                <w:iCs/>
              </w:rPr>
              <w:t xml:space="preserve"> </w:t>
            </w:r>
          </w:p>
          <w:p w14:paraId="7F8ADA31" w14:textId="77777777" w:rsidR="00CD59DD" w:rsidRPr="00F6476F" w:rsidRDefault="00CD59DD" w:rsidP="00CD59DD">
            <w:pPr>
              <w:numPr>
                <w:ilvl w:val="0"/>
                <w:numId w:val="28"/>
              </w:numPr>
              <w:jc w:val="both"/>
              <w:rPr>
                <w:rFonts w:ascii="Arial" w:hAnsi="Arial" w:cs="Arial"/>
              </w:rPr>
            </w:pPr>
            <w:r w:rsidRPr="00F6476F">
              <w:rPr>
                <w:rFonts w:ascii="Arial" w:hAnsi="Arial" w:cs="Arial"/>
              </w:rPr>
              <w:t>Effectively discharge the day-to-day operations, including compliance with HSE Financial regulations and all HSE policies and procedures</w:t>
            </w:r>
          </w:p>
          <w:p w14:paraId="0CE195C5" w14:textId="77777777" w:rsidR="00CD59DD" w:rsidRPr="00F6476F" w:rsidRDefault="00CD59DD" w:rsidP="00CD59DD">
            <w:pPr>
              <w:numPr>
                <w:ilvl w:val="0"/>
                <w:numId w:val="28"/>
              </w:numPr>
              <w:jc w:val="both"/>
              <w:rPr>
                <w:rFonts w:ascii="Arial" w:hAnsi="Arial" w:cs="Arial"/>
              </w:rPr>
            </w:pPr>
            <w:r w:rsidRPr="00F6476F">
              <w:rPr>
                <w:rFonts w:ascii="Arial" w:eastAsia="Arial" w:hAnsi="Arial" w:cs="Arial"/>
              </w:rPr>
              <w:t>Assess and analyse compliance with National and EU legislative obligations, and national policies and procedures</w:t>
            </w:r>
          </w:p>
          <w:p w14:paraId="453B65BB" w14:textId="77777777" w:rsidR="00CD59DD" w:rsidRPr="00F6476F" w:rsidRDefault="00CD59DD" w:rsidP="00CD59DD">
            <w:pPr>
              <w:numPr>
                <w:ilvl w:val="0"/>
                <w:numId w:val="28"/>
              </w:numPr>
              <w:jc w:val="both"/>
              <w:rPr>
                <w:rFonts w:ascii="Arial" w:eastAsia="Arial" w:hAnsi="Arial" w:cs="Arial"/>
              </w:rPr>
            </w:pPr>
            <w:r w:rsidRPr="00F6476F">
              <w:rPr>
                <w:rFonts w:ascii="Arial" w:eastAsia="Arial" w:hAnsi="Arial" w:cs="Arial"/>
              </w:rPr>
              <w:lastRenderedPageBreak/>
              <w:t>Ensure development, maintenance and implementation of Standard Operating Procedures on an on-going basis</w:t>
            </w:r>
          </w:p>
          <w:p w14:paraId="12BA957F" w14:textId="77777777" w:rsidR="00CD59DD" w:rsidRPr="00F6476F" w:rsidRDefault="00CD59DD" w:rsidP="00CD59DD">
            <w:pPr>
              <w:numPr>
                <w:ilvl w:val="0"/>
                <w:numId w:val="28"/>
              </w:numPr>
              <w:jc w:val="both"/>
              <w:rPr>
                <w:rFonts w:ascii="Arial" w:hAnsi="Arial" w:cs="Arial"/>
                <w:iCs/>
              </w:rPr>
            </w:pPr>
            <w:r w:rsidRPr="00F6476F">
              <w:rPr>
                <w:rFonts w:ascii="Arial" w:hAnsi="Arial" w:cs="Arial"/>
                <w:iCs/>
              </w:rPr>
              <w:t>Ensure accurate attention to detail and consistent adherence to procedures and current standards within area of responsibility</w:t>
            </w:r>
          </w:p>
          <w:p w14:paraId="1B05E575"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Maintain own knowledge of relevant policies, procedures, guidelines and practices to perform the role effectively and to ensure standards are met by own team</w:t>
            </w:r>
          </w:p>
          <w:p w14:paraId="4C407572" w14:textId="77777777" w:rsidR="00CD59DD" w:rsidRPr="00F6476F" w:rsidRDefault="00CD59DD" w:rsidP="00CD59DD">
            <w:pPr>
              <w:numPr>
                <w:ilvl w:val="0"/>
                <w:numId w:val="28"/>
              </w:numPr>
              <w:jc w:val="both"/>
              <w:rPr>
                <w:rFonts w:ascii="Arial" w:hAnsi="Arial" w:cs="Arial"/>
                <w:iCs/>
              </w:rPr>
            </w:pPr>
            <w:r w:rsidRPr="00F6476F">
              <w:rPr>
                <w:rFonts w:ascii="Arial" w:hAnsi="Arial" w:cs="Arial"/>
                <w:iCs/>
              </w:rPr>
              <w:t>Pursue continuous professional development in order to develop management expertise and professional knowledge</w:t>
            </w:r>
          </w:p>
          <w:p w14:paraId="5FE67C3D" w14:textId="77777777" w:rsidR="00CD59DD" w:rsidRPr="00F6476F" w:rsidRDefault="00CD59DD" w:rsidP="00CD59DD">
            <w:pPr>
              <w:numPr>
                <w:ilvl w:val="0"/>
                <w:numId w:val="29"/>
              </w:numPr>
              <w:spacing w:before="100" w:beforeAutospacing="1" w:after="100" w:afterAutospacing="1"/>
              <w:contextualSpacing/>
              <w:jc w:val="both"/>
              <w:rPr>
                <w:rFonts w:ascii="Arial" w:eastAsia="Arial" w:hAnsi="Arial" w:cs="Arial"/>
              </w:rPr>
            </w:pPr>
            <w:r w:rsidRPr="00F6476F">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8392A98" w14:textId="77777777" w:rsidR="00CD59DD" w:rsidRPr="00F6476F" w:rsidRDefault="00CD59DD" w:rsidP="00CD59DD">
            <w:pPr>
              <w:numPr>
                <w:ilvl w:val="0"/>
                <w:numId w:val="28"/>
              </w:numPr>
              <w:jc w:val="both"/>
              <w:rPr>
                <w:rFonts w:ascii="Arial" w:hAnsi="Arial" w:cs="Arial"/>
                <w:iCs/>
              </w:rPr>
            </w:pPr>
            <w:r w:rsidRPr="00F6476F">
              <w:rPr>
                <w:rFonts w:ascii="Arial" w:eastAsia="Arial" w:hAnsi="Arial" w:cs="Arial"/>
              </w:rPr>
              <w:t>To support, promote and actively participate in sustainable energy, water and waste initiatives to create a more sustainable, low carbon and efficient health service</w:t>
            </w:r>
          </w:p>
          <w:p w14:paraId="3423DB6B" w14:textId="77777777" w:rsidR="00CD59DD" w:rsidRDefault="00CD59DD" w:rsidP="00CD59DD">
            <w:pPr>
              <w:rPr>
                <w:rFonts w:ascii="Arial" w:hAnsi="Arial" w:cs="Arial"/>
                <w:iCs/>
                <w:color w:val="000099"/>
              </w:rPr>
            </w:pPr>
          </w:p>
          <w:p w14:paraId="5EA55550" w14:textId="77777777" w:rsidR="00CD59DD" w:rsidRPr="00F6476F" w:rsidRDefault="00CD59DD" w:rsidP="00CD59DD">
            <w:pPr>
              <w:jc w:val="both"/>
              <w:rPr>
                <w:rFonts w:ascii="Arial" w:hAnsi="Arial" w:cs="Arial"/>
              </w:rPr>
            </w:pPr>
            <w:r w:rsidRPr="00F6476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F6476F">
              <w:rPr>
                <w:rFonts w:ascii="Arial" w:hAnsi="Arial" w:cs="Arial"/>
              </w:rPr>
              <w:t xml:space="preserve"> </w:t>
            </w:r>
          </w:p>
          <w:p w14:paraId="07C6B5CF" w14:textId="77777777" w:rsidR="00CD59DD" w:rsidRDefault="00CD59DD" w:rsidP="00CD59DD">
            <w:pPr>
              <w:rPr>
                <w:rFonts w:ascii="Arial" w:hAnsi="Arial" w:cs="Arial"/>
                <w:iCs/>
                <w:color w:val="000099"/>
              </w:rPr>
            </w:pPr>
          </w:p>
          <w:p w14:paraId="6D2CEE75" w14:textId="42EBF98A" w:rsidR="00CD59DD" w:rsidRPr="00795998" w:rsidRDefault="00CD59DD" w:rsidP="00CD59DD">
            <w:pPr>
              <w:rPr>
                <w:rFonts w:ascii="Arial" w:hAnsi="Arial" w:cs="Arial"/>
                <w:b/>
              </w:rPr>
            </w:pPr>
          </w:p>
        </w:tc>
      </w:tr>
      <w:tr w:rsidR="00CD59DD" w:rsidRPr="00E766A5" w14:paraId="6C210CFE" w14:textId="77777777" w:rsidTr="009702CF">
        <w:tc>
          <w:tcPr>
            <w:tcW w:w="2364" w:type="dxa"/>
          </w:tcPr>
          <w:p w14:paraId="71AEAB78" w14:textId="77777777" w:rsidR="00CD59DD" w:rsidRPr="00F6254C" w:rsidRDefault="00CD59DD" w:rsidP="00CD59DD">
            <w:pPr>
              <w:rPr>
                <w:rFonts w:ascii="Arial" w:hAnsi="Arial" w:cs="Arial"/>
                <w:b/>
                <w:bCs/>
              </w:rPr>
            </w:pPr>
            <w:r w:rsidRPr="00F6254C">
              <w:rPr>
                <w:rFonts w:ascii="Arial" w:hAnsi="Arial" w:cs="Arial"/>
                <w:b/>
                <w:bCs/>
              </w:rPr>
              <w:lastRenderedPageBreak/>
              <w:t>Eligibility Criteria</w:t>
            </w:r>
          </w:p>
          <w:p w14:paraId="54F50D02" w14:textId="77777777" w:rsidR="00CD59DD" w:rsidRPr="00F6254C" w:rsidRDefault="00CD59DD" w:rsidP="00CD59DD">
            <w:pPr>
              <w:rPr>
                <w:rFonts w:ascii="Arial" w:hAnsi="Arial" w:cs="Arial"/>
                <w:b/>
                <w:bCs/>
              </w:rPr>
            </w:pPr>
          </w:p>
          <w:p w14:paraId="5800EDA7" w14:textId="77777777" w:rsidR="00CD59DD" w:rsidRPr="00F6254C" w:rsidRDefault="00CD59DD" w:rsidP="00CD59DD">
            <w:pPr>
              <w:rPr>
                <w:rFonts w:ascii="Arial" w:hAnsi="Arial" w:cs="Arial"/>
                <w:b/>
                <w:bCs/>
              </w:rPr>
            </w:pPr>
            <w:r w:rsidRPr="00F6254C">
              <w:rPr>
                <w:rFonts w:ascii="Arial" w:hAnsi="Arial" w:cs="Arial"/>
                <w:b/>
                <w:bCs/>
              </w:rPr>
              <w:t>Qualifications and/ or experience</w:t>
            </w:r>
          </w:p>
          <w:p w14:paraId="36A9F709" w14:textId="77777777" w:rsidR="00CD59DD" w:rsidRPr="00F6254C" w:rsidRDefault="00CD59DD" w:rsidP="00CD59DD">
            <w:pPr>
              <w:rPr>
                <w:rFonts w:ascii="Arial" w:hAnsi="Arial" w:cs="Arial"/>
                <w:b/>
                <w:bCs/>
              </w:rPr>
            </w:pPr>
          </w:p>
        </w:tc>
        <w:tc>
          <w:tcPr>
            <w:tcW w:w="8256" w:type="dxa"/>
          </w:tcPr>
          <w:p w14:paraId="43A2C666" w14:textId="77777777" w:rsidR="005B2B7B" w:rsidRDefault="005B2B7B" w:rsidP="005B2B7B">
            <w:pPr>
              <w:rPr>
                <w:rFonts w:ascii="Arial" w:hAnsi="Arial" w:cs="Arial"/>
                <w:b/>
                <w:bCs/>
                <w:lang w:val="en-IE"/>
              </w:rPr>
            </w:pPr>
            <w:r>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6A1FF49" w14:textId="77777777" w:rsidR="005B2B7B" w:rsidRDefault="005B2B7B" w:rsidP="005B2B7B">
            <w:pPr>
              <w:rPr>
                <w:rFonts w:ascii="Arial" w:hAnsi="Arial" w:cs="Arial"/>
                <w:b/>
                <w:bCs/>
                <w:sz w:val="22"/>
                <w:szCs w:val="22"/>
                <w:lang w:eastAsia="en-US"/>
              </w:rPr>
            </w:pPr>
          </w:p>
          <w:p w14:paraId="1FCB7142" w14:textId="77777777" w:rsidR="005B2B7B" w:rsidRDefault="005B2B7B" w:rsidP="005B2B7B">
            <w:pPr>
              <w:rPr>
                <w:rFonts w:ascii="Arial" w:hAnsi="Arial" w:cs="Arial"/>
                <w:b/>
                <w:bCs/>
                <w:shd w:val="clear" w:color="auto" w:fill="FFFFFF"/>
              </w:rPr>
            </w:pPr>
            <w:r>
              <w:rPr>
                <w:rFonts w:ascii="Arial" w:hAnsi="Arial" w:cs="Arial"/>
                <w:b/>
                <w:bCs/>
                <w:shd w:val="clear" w:color="auto" w:fill="FFFFFF"/>
              </w:rPr>
              <w:t>* A list of ‘other statutory health agencies’ can be found:</w:t>
            </w:r>
          </w:p>
          <w:p w14:paraId="5AC4AD5E" w14:textId="1D231EC4" w:rsidR="005B2B7B" w:rsidRDefault="00DC12BE" w:rsidP="005B2B7B">
            <w:pPr>
              <w:rPr>
                <w:rFonts w:ascii="Arial" w:hAnsi="Arial" w:cs="Arial"/>
              </w:rPr>
            </w:pPr>
            <w:hyperlink r:id="rId9" w:history="1">
              <w:r w:rsidR="00E90928" w:rsidRPr="00963428">
                <w:rPr>
                  <w:rStyle w:val="Hyperlink"/>
                  <w:rFonts w:cs="Arial"/>
                </w:rPr>
                <w:t>https://www.gov.ie/en/organisation-information/9c9c03-bodies-under-the-aegis-of-the-department-of-health/?referrer=http://www.health.gov.ie/about-us/agencies-health-bodies/</w:t>
              </w:r>
            </w:hyperlink>
            <w:r w:rsidR="005B2B7B">
              <w:rPr>
                <w:rFonts w:ascii="Arial" w:hAnsi="Arial" w:cs="Arial"/>
              </w:rPr>
              <w:t>.</w:t>
            </w:r>
          </w:p>
          <w:p w14:paraId="463BD86C" w14:textId="77777777" w:rsidR="005B2B7B" w:rsidRDefault="005B2B7B" w:rsidP="005B2B7B">
            <w:pPr>
              <w:rPr>
                <w:rFonts w:ascii="Arial" w:hAnsi="Arial" w:cs="Arial"/>
              </w:rPr>
            </w:pPr>
          </w:p>
          <w:p w14:paraId="00EA88F2" w14:textId="77777777" w:rsidR="005B2B7B" w:rsidRDefault="005B2B7B" w:rsidP="005B2B7B">
            <w:pPr>
              <w:jc w:val="both"/>
              <w:rPr>
                <w:rFonts w:ascii="Arial" w:hAnsi="Arial" w:cs="Arial"/>
              </w:rPr>
            </w:pPr>
            <w:r>
              <w:rPr>
                <w:rFonts w:ascii="Arial" w:hAnsi="Arial" w:cs="Arial"/>
              </w:rPr>
              <w:t>Eligible applicants will be those who on the closing date for the competition:</w:t>
            </w:r>
          </w:p>
          <w:p w14:paraId="409459FF" w14:textId="77777777" w:rsidR="005B2B7B" w:rsidRDefault="005B2B7B" w:rsidP="005B2B7B">
            <w:pPr>
              <w:jc w:val="both"/>
              <w:rPr>
                <w:rFonts w:ascii="Arial" w:hAnsi="Arial" w:cs="Arial"/>
              </w:rPr>
            </w:pPr>
          </w:p>
          <w:p w14:paraId="164D5A51" w14:textId="77777777" w:rsidR="005B2B7B" w:rsidRDefault="005B2B7B" w:rsidP="005B2B7B">
            <w:pPr>
              <w:pStyle w:val="ListParagraph"/>
              <w:numPr>
                <w:ilvl w:val="0"/>
                <w:numId w:val="41"/>
              </w:numPr>
              <w:jc w:val="both"/>
              <w:rPr>
                <w:rFonts w:ascii="Arial" w:hAnsi="Arial" w:cs="Arial"/>
                <w:color w:val="000000"/>
                <w:lang w:eastAsia="en-US"/>
              </w:rPr>
            </w:pPr>
            <w:r>
              <w:rPr>
                <w:rFonts w:ascii="Arial" w:hAnsi="Arial" w:cs="Arial"/>
              </w:rPr>
              <w:t xml:space="preserve">Have satisfactory experience in an office under the HSE, TUSLA, </w:t>
            </w:r>
            <w:r>
              <w:rPr>
                <w:rFonts w:ascii="Arial" w:hAnsi="Arial" w:cs="Arial"/>
                <w:color w:val="000000"/>
                <w:lang w:eastAsia="en-US"/>
              </w:rPr>
              <w:t>other statutory health agencies, or a body which provides services on behalf of the HSE under Section 38 of the Health Act 2004 at a level not lower than that of Grade IV (or equivalent)</w:t>
            </w:r>
          </w:p>
          <w:p w14:paraId="308E89BA" w14:textId="77777777" w:rsidR="005B2B7B" w:rsidRDefault="005B2B7B" w:rsidP="005B2B7B">
            <w:pPr>
              <w:jc w:val="center"/>
              <w:rPr>
                <w:rFonts w:ascii="Arial" w:hAnsi="Arial" w:cs="Arial"/>
                <w:b/>
                <w:bCs/>
                <w:color w:val="000000"/>
                <w:lang w:val="en-IE" w:eastAsia="en-US"/>
              </w:rPr>
            </w:pPr>
            <w:r>
              <w:rPr>
                <w:rFonts w:ascii="Arial" w:hAnsi="Arial" w:cs="Arial"/>
                <w:b/>
                <w:bCs/>
                <w:color w:val="000000"/>
              </w:rPr>
              <w:t>And</w:t>
            </w:r>
          </w:p>
          <w:p w14:paraId="6746762A" w14:textId="77777777" w:rsidR="005B2B7B" w:rsidRDefault="005B2B7B" w:rsidP="005B2B7B">
            <w:pPr>
              <w:ind w:left="720"/>
              <w:jc w:val="both"/>
              <w:rPr>
                <w:rFonts w:ascii="Arial" w:hAnsi="Arial" w:cs="Arial"/>
                <w:color w:val="000000"/>
              </w:rPr>
            </w:pPr>
            <w:r>
              <w:rPr>
                <w:rFonts w:ascii="Arial" w:hAnsi="Arial" w:cs="Arial"/>
              </w:rPr>
              <w:t xml:space="preserve">Have not less than two years satisfactory experience either in that office or in an office at a level not lower than that of Clerical Officer in the HSE, TUSLA, </w:t>
            </w:r>
            <w:r>
              <w:rPr>
                <w:rFonts w:ascii="Arial" w:hAnsi="Arial" w:cs="Arial"/>
                <w:color w:val="000000"/>
              </w:rPr>
              <w:t>other statutory health agencies, or a body which provides services on behalf of the HSE under Section 38 of the Health Act 2004.</w:t>
            </w:r>
          </w:p>
          <w:p w14:paraId="1530220C" w14:textId="77777777" w:rsidR="005B2B7B" w:rsidRDefault="005B2B7B" w:rsidP="005B2B7B">
            <w:pPr>
              <w:ind w:left="720"/>
              <w:jc w:val="both"/>
              <w:rPr>
                <w:rFonts w:ascii="Arial" w:hAnsi="Arial" w:cs="Arial"/>
              </w:rPr>
            </w:pPr>
          </w:p>
          <w:p w14:paraId="7296D257" w14:textId="77777777" w:rsidR="005B2B7B" w:rsidRDefault="005B2B7B" w:rsidP="005B2B7B">
            <w:pPr>
              <w:jc w:val="center"/>
              <w:rPr>
                <w:rFonts w:ascii="Arial" w:hAnsi="Arial" w:cs="Arial"/>
                <w:b/>
                <w:bCs/>
                <w:lang w:eastAsia="en-US"/>
              </w:rPr>
            </w:pPr>
            <w:r>
              <w:rPr>
                <w:rFonts w:ascii="Arial" w:hAnsi="Arial" w:cs="Arial"/>
                <w:b/>
                <w:bCs/>
              </w:rPr>
              <w:t>And</w:t>
            </w:r>
          </w:p>
          <w:p w14:paraId="1F104559" w14:textId="77777777" w:rsidR="005B2B7B" w:rsidRDefault="005B2B7B" w:rsidP="005B2B7B">
            <w:pPr>
              <w:pStyle w:val="ListParagraph"/>
              <w:numPr>
                <w:ilvl w:val="0"/>
                <w:numId w:val="41"/>
              </w:numPr>
              <w:jc w:val="both"/>
              <w:rPr>
                <w:rFonts w:ascii="Arial" w:hAnsi="Arial" w:cs="Arial"/>
                <w:color w:val="000000"/>
                <w:lang w:eastAsia="en-US"/>
              </w:rPr>
            </w:pPr>
            <w:r>
              <w:rPr>
                <w:rFonts w:ascii="Arial" w:hAnsi="Arial" w:cs="Arial"/>
                <w:color w:val="000000"/>
                <w:lang w:eastAsia="en-US"/>
              </w:rPr>
              <w:t xml:space="preserve">Candidates must possess the requisite knowledge and ability, including a high standard of suitability, for the proper discharge of the office. </w:t>
            </w:r>
          </w:p>
          <w:p w14:paraId="4DEA0DB3" w14:textId="0DF0D085" w:rsidR="00CD59DD" w:rsidRDefault="00CD59DD" w:rsidP="00CD59DD">
            <w:pPr>
              <w:autoSpaceDE w:val="0"/>
              <w:autoSpaceDN w:val="0"/>
              <w:adjustRightInd w:val="0"/>
              <w:spacing w:line="240" w:lineRule="atLeast"/>
              <w:rPr>
                <w:rFonts w:ascii="Helv" w:hAnsi="Helv" w:cs="Helv"/>
                <w:color w:val="000099"/>
                <w:lang w:val="en-IE" w:eastAsia="en-IE"/>
              </w:rPr>
            </w:pPr>
          </w:p>
          <w:p w14:paraId="1793E147" w14:textId="77777777" w:rsidR="005B2B7B" w:rsidRPr="00F6254C" w:rsidRDefault="005B2B7B" w:rsidP="00CD59DD">
            <w:pPr>
              <w:autoSpaceDE w:val="0"/>
              <w:autoSpaceDN w:val="0"/>
              <w:adjustRightInd w:val="0"/>
              <w:spacing w:line="240" w:lineRule="atLeast"/>
              <w:rPr>
                <w:rFonts w:ascii="Helv" w:hAnsi="Helv" w:cs="Helv"/>
                <w:color w:val="000099"/>
                <w:lang w:val="en-IE" w:eastAsia="en-IE"/>
              </w:rPr>
            </w:pPr>
          </w:p>
          <w:p w14:paraId="271C5B61" w14:textId="77777777" w:rsidR="00CD59DD" w:rsidRPr="00F6254C" w:rsidRDefault="00CD59DD" w:rsidP="00CD59DD">
            <w:pPr>
              <w:rPr>
                <w:rFonts w:ascii="Arial" w:hAnsi="Arial" w:cs="Arial"/>
                <w:b/>
              </w:rPr>
            </w:pPr>
            <w:r w:rsidRPr="00F6254C">
              <w:rPr>
                <w:rFonts w:ascii="Arial" w:hAnsi="Arial" w:cs="Arial"/>
                <w:b/>
              </w:rPr>
              <w:t>Health</w:t>
            </w:r>
          </w:p>
          <w:p w14:paraId="05EA596E" w14:textId="77777777" w:rsidR="00CD59DD" w:rsidRPr="00F6254C" w:rsidRDefault="00CD59DD" w:rsidP="00CD59DD">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A75857D" w14:textId="77777777" w:rsidR="00CD59DD" w:rsidRPr="00F6254C" w:rsidRDefault="00CD59DD" w:rsidP="00CD59DD">
            <w:pPr>
              <w:rPr>
                <w:rFonts w:ascii="Arial" w:hAnsi="Arial" w:cs="Arial"/>
              </w:rPr>
            </w:pPr>
          </w:p>
          <w:p w14:paraId="598ECC8C" w14:textId="77777777" w:rsidR="00CD59DD" w:rsidRPr="00F6254C" w:rsidRDefault="00CD59DD" w:rsidP="00CD59DD">
            <w:pPr>
              <w:ind w:right="-766"/>
              <w:rPr>
                <w:rFonts w:ascii="Arial" w:hAnsi="Arial" w:cs="Arial"/>
                <w:iCs/>
              </w:rPr>
            </w:pPr>
            <w:r w:rsidRPr="00F6254C">
              <w:rPr>
                <w:rFonts w:ascii="Arial" w:hAnsi="Arial" w:cs="Arial"/>
                <w:b/>
                <w:bCs/>
              </w:rPr>
              <w:t>Character</w:t>
            </w:r>
          </w:p>
          <w:p w14:paraId="0F1216DE" w14:textId="7D379D93" w:rsidR="00A51235" w:rsidRDefault="00CD59DD" w:rsidP="00CD59DD">
            <w:pPr>
              <w:ind w:right="-766"/>
              <w:rPr>
                <w:rFonts w:ascii="Arial" w:hAnsi="Arial" w:cs="Arial"/>
              </w:rPr>
            </w:pPr>
            <w:r w:rsidRPr="00F6254C">
              <w:rPr>
                <w:rFonts w:ascii="Arial" w:hAnsi="Arial" w:cs="Arial"/>
              </w:rPr>
              <w:t>Each candidate for and any person holding the office must be of good character.</w:t>
            </w:r>
          </w:p>
          <w:p w14:paraId="138B219D" w14:textId="2856D15B" w:rsidR="00CD59DD" w:rsidRDefault="00CD59DD" w:rsidP="00CD59DD">
            <w:pPr>
              <w:widowControl w:val="0"/>
              <w:autoSpaceDE w:val="0"/>
              <w:autoSpaceDN w:val="0"/>
              <w:adjustRightInd w:val="0"/>
              <w:rPr>
                <w:rFonts w:ascii="Arial" w:hAnsi="Arial" w:cs="Arial"/>
                <w:bCs/>
                <w:color w:val="000099"/>
              </w:rPr>
            </w:pPr>
          </w:p>
          <w:p w14:paraId="25AA5CC9" w14:textId="77777777" w:rsidR="00DC12BE" w:rsidRDefault="00DC12BE" w:rsidP="00CD59DD">
            <w:pPr>
              <w:widowControl w:val="0"/>
              <w:autoSpaceDE w:val="0"/>
              <w:autoSpaceDN w:val="0"/>
              <w:adjustRightInd w:val="0"/>
              <w:rPr>
                <w:rFonts w:ascii="Arial" w:hAnsi="Arial" w:cs="Arial"/>
                <w:bCs/>
                <w:color w:val="000099"/>
              </w:rPr>
            </w:pPr>
          </w:p>
          <w:p w14:paraId="1151045D" w14:textId="77777777" w:rsidR="00CD59DD" w:rsidRPr="00BE491B" w:rsidRDefault="00CD59DD" w:rsidP="00CD59DD">
            <w:pPr>
              <w:ind w:right="-766"/>
              <w:rPr>
                <w:rFonts w:ascii="Arial" w:hAnsi="Arial" w:cs="Arial"/>
                <w:b/>
                <w:bCs/>
                <w:iCs/>
                <w:color w:val="222222"/>
                <w:shd w:val="clear" w:color="auto" w:fill="FFFFFF"/>
              </w:rPr>
            </w:pPr>
          </w:p>
        </w:tc>
      </w:tr>
      <w:tr w:rsidR="00CD59DD" w:rsidRPr="00E766A5" w14:paraId="7F366102" w14:textId="77777777" w:rsidTr="009702CF">
        <w:tc>
          <w:tcPr>
            <w:tcW w:w="2364" w:type="dxa"/>
            <w:tcBorders>
              <w:top w:val="single" w:sz="4" w:space="0" w:color="auto"/>
              <w:left w:val="single" w:sz="4" w:space="0" w:color="auto"/>
              <w:bottom w:val="single" w:sz="4" w:space="0" w:color="auto"/>
              <w:right w:val="single" w:sz="4" w:space="0" w:color="auto"/>
            </w:tcBorders>
          </w:tcPr>
          <w:p w14:paraId="4AFC68BB" w14:textId="77777777" w:rsidR="00CD59DD" w:rsidRPr="00F6254C" w:rsidRDefault="00CD59DD" w:rsidP="00CD59DD">
            <w:pPr>
              <w:rPr>
                <w:rFonts w:ascii="Arial" w:hAnsi="Arial" w:cs="Arial"/>
                <w:b/>
                <w:bCs/>
              </w:rPr>
            </w:pPr>
            <w:r w:rsidRPr="00F6254C">
              <w:rPr>
                <w:rFonts w:ascii="Arial" w:hAnsi="Arial" w:cs="Arial"/>
                <w:b/>
                <w:bCs/>
              </w:rPr>
              <w:lastRenderedPageBreak/>
              <w:t>Post Specific Requirements</w:t>
            </w:r>
          </w:p>
          <w:p w14:paraId="504A9C88" w14:textId="77777777" w:rsidR="00CD59DD" w:rsidRPr="00F6254C" w:rsidRDefault="00CD59DD" w:rsidP="00CD59D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09571A2" w14:textId="4403FBE5" w:rsidR="00AE2F21" w:rsidRPr="00FC5FFC" w:rsidRDefault="00AE2F21" w:rsidP="00AE2F21">
            <w:pPr>
              <w:pStyle w:val="ListParagraph"/>
              <w:numPr>
                <w:ilvl w:val="0"/>
                <w:numId w:val="33"/>
              </w:numPr>
              <w:jc w:val="both"/>
              <w:rPr>
                <w:rFonts w:ascii="Arial" w:hAnsi="Arial" w:cs="Arial"/>
              </w:rPr>
            </w:pPr>
            <w:r w:rsidRPr="00FC5FFC">
              <w:rPr>
                <w:rFonts w:ascii="Arial" w:hAnsi="Arial" w:cs="Arial"/>
              </w:rPr>
              <w:t>Experience of implementing and managing complex organisational initiatives involving innovation, change and improvement</w:t>
            </w:r>
            <w:r w:rsidR="00A51235" w:rsidRPr="00FC5FFC">
              <w:rPr>
                <w:rFonts w:ascii="Arial" w:hAnsi="Arial" w:cs="Arial"/>
              </w:rPr>
              <w:t>.</w:t>
            </w:r>
          </w:p>
          <w:p w14:paraId="40353256" w14:textId="67E35156" w:rsidR="00AE2F21" w:rsidRPr="00FC5FFC" w:rsidRDefault="00AE2F21" w:rsidP="00AE2F21">
            <w:pPr>
              <w:pStyle w:val="ListParagraph"/>
              <w:numPr>
                <w:ilvl w:val="0"/>
                <w:numId w:val="33"/>
              </w:numPr>
              <w:jc w:val="both"/>
              <w:rPr>
                <w:rFonts w:ascii="Arial" w:hAnsi="Arial" w:cs="Arial"/>
              </w:rPr>
            </w:pPr>
            <w:r w:rsidRPr="00FC5FFC">
              <w:rPr>
                <w:rFonts w:ascii="Arial" w:hAnsi="Arial" w:cs="Arial"/>
              </w:rPr>
              <w:t>Experience of working collaboratively with internal and external stakeholders as relevant to the role</w:t>
            </w:r>
            <w:r w:rsidR="00A51235" w:rsidRPr="00FC5FFC">
              <w:rPr>
                <w:rFonts w:ascii="Arial" w:hAnsi="Arial" w:cs="Arial"/>
              </w:rPr>
              <w:t>.</w:t>
            </w:r>
          </w:p>
          <w:p w14:paraId="436DBF11" w14:textId="74F89DB8" w:rsidR="00AE2F21" w:rsidRPr="00323F37" w:rsidRDefault="00AE2F21" w:rsidP="00323F37">
            <w:pPr>
              <w:pStyle w:val="ListParagraph"/>
              <w:numPr>
                <w:ilvl w:val="0"/>
                <w:numId w:val="33"/>
              </w:numPr>
              <w:jc w:val="both"/>
              <w:rPr>
                <w:rFonts w:ascii="Arial" w:hAnsi="Arial" w:cs="Arial"/>
              </w:rPr>
            </w:pPr>
            <w:r w:rsidRPr="00FC5FFC">
              <w:rPr>
                <w:rFonts w:ascii="Arial" w:hAnsi="Arial" w:cs="Arial"/>
              </w:rPr>
              <w:t xml:space="preserve">Experience of planning, large scale processing, financial management and resource management processes including the management of project risks, issues and </w:t>
            </w:r>
            <w:r w:rsidRPr="00323F37">
              <w:rPr>
                <w:rFonts w:ascii="Arial" w:hAnsi="Arial" w:cs="Arial"/>
              </w:rPr>
              <w:t>dependencies.</w:t>
            </w:r>
          </w:p>
          <w:p w14:paraId="29C701D3" w14:textId="1B5E3F48" w:rsidR="00323F37" w:rsidRPr="00323F37" w:rsidRDefault="00AE2F21" w:rsidP="00323F37">
            <w:pPr>
              <w:pStyle w:val="ListParagraph"/>
              <w:numPr>
                <w:ilvl w:val="0"/>
                <w:numId w:val="33"/>
              </w:numPr>
              <w:jc w:val="both"/>
              <w:rPr>
                <w:rFonts w:ascii="Arial" w:hAnsi="Arial" w:cs="Arial"/>
              </w:rPr>
            </w:pPr>
            <w:r w:rsidRPr="00323F37">
              <w:rPr>
                <w:rFonts w:ascii="Arial" w:hAnsi="Arial" w:cs="Arial"/>
              </w:rPr>
              <w:t>Experience of maximising the quality, efficiency and effectiveness of service delivery while motivating and empowering staff as relevant to the role</w:t>
            </w:r>
            <w:r w:rsidR="00A51235" w:rsidRPr="00323F37">
              <w:rPr>
                <w:rFonts w:ascii="Arial" w:hAnsi="Arial" w:cs="Arial"/>
              </w:rPr>
              <w:t>.</w:t>
            </w:r>
          </w:p>
          <w:p w14:paraId="1E3F5897" w14:textId="2F37D9AE" w:rsidR="00CD59DD" w:rsidRPr="00FC5FFC" w:rsidRDefault="00CD59DD" w:rsidP="00CD59DD">
            <w:pPr>
              <w:rPr>
                <w:rFonts w:ascii="Arial" w:hAnsi="Arial" w:cs="Arial"/>
              </w:rPr>
            </w:pPr>
          </w:p>
        </w:tc>
      </w:tr>
      <w:tr w:rsidR="00CD59DD" w:rsidRPr="00E766A5" w14:paraId="59EF65EA" w14:textId="77777777" w:rsidTr="009702CF">
        <w:tc>
          <w:tcPr>
            <w:tcW w:w="2364" w:type="dxa"/>
          </w:tcPr>
          <w:p w14:paraId="643486DB" w14:textId="77777777" w:rsidR="00CD59DD" w:rsidRPr="00F6254C" w:rsidRDefault="00CD59DD" w:rsidP="00CD59DD">
            <w:pPr>
              <w:rPr>
                <w:rFonts w:ascii="Arial" w:hAnsi="Arial" w:cs="Arial"/>
                <w:b/>
                <w:bCs/>
              </w:rPr>
            </w:pPr>
            <w:r w:rsidRPr="00F6254C">
              <w:rPr>
                <w:rFonts w:ascii="Arial" w:hAnsi="Arial" w:cs="Arial"/>
                <w:b/>
                <w:bCs/>
              </w:rPr>
              <w:t>Other requirements specific to the post</w:t>
            </w:r>
          </w:p>
        </w:tc>
        <w:tc>
          <w:tcPr>
            <w:tcW w:w="8256" w:type="dxa"/>
          </w:tcPr>
          <w:p w14:paraId="2F6EB2AE" w14:textId="77777777" w:rsidR="00AE2F21" w:rsidRPr="00AE2F21" w:rsidRDefault="00AE2F21" w:rsidP="00AE2F21">
            <w:pPr>
              <w:pStyle w:val="ListParagraph"/>
              <w:numPr>
                <w:ilvl w:val="0"/>
                <w:numId w:val="34"/>
              </w:numPr>
              <w:jc w:val="both"/>
              <w:rPr>
                <w:rFonts w:ascii="Arial" w:eastAsiaTheme="minorEastAsia" w:hAnsi="Arial" w:cs="Arial"/>
              </w:rPr>
            </w:pPr>
            <w:r w:rsidRPr="00AE2F21">
              <w:rPr>
                <w:rFonts w:ascii="Arial" w:eastAsiaTheme="minorEastAsia" w:hAnsi="Arial" w:cs="Arial"/>
              </w:rPr>
              <w:t>The post holder will be required to demonstrate flexibility as and when required to ensure the delivery of an effective and efficient service.</w:t>
            </w:r>
          </w:p>
          <w:p w14:paraId="44C98930" w14:textId="24FF78C5" w:rsidR="00AE2F21" w:rsidRPr="00AE2F21" w:rsidRDefault="00AE2F21" w:rsidP="00AE2F21">
            <w:pPr>
              <w:pStyle w:val="ListParagraph"/>
              <w:numPr>
                <w:ilvl w:val="0"/>
                <w:numId w:val="34"/>
              </w:numPr>
              <w:jc w:val="both"/>
              <w:rPr>
                <w:rFonts w:ascii="Arial" w:eastAsiaTheme="minorEastAsia" w:hAnsi="Arial" w:cs="Arial"/>
              </w:rPr>
            </w:pPr>
            <w:r w:rsidRPr="00AE2F21">
              <w:rPr>
                <w:rFonts w:ascii="Arial" w:eastAsiaTheme="minorEastAsia" w:hAnsi="Arial" w:cs="Arial"/>
              </w:rPr>
              <w:t>Experience of implementing complex change or quality improvement projects involving multiple stakeholders</w:t>
            </w:r>
            <w:r w:rsidR="00C80DF5">
              <w:rPr>
                <w:rFonts w:ascii="Arial" w:eastAsiaTheme="minorEastAsia" w:hAnsi="Arial" w:cs="Arial"/>
              </w:rPr>
              <w:t>.</w:t>
            </w:r>
          </w:p>
          <w:p w14:paraId="0E4DCE48" w14:textId="02A0D753" w:rsidR="00CD59DD" w:rsidRPr="00AE2F21" w:rsidRDefault="00AE2F21" w:rsidP="00AE2F21">
            <w:pPr>
              <w:pStyle w:val="ListParagraph"/>
              <w:numPr>
                <w:ilvl w:val="0"/>
                <w:numId w:val="34"/>
              </w:numPr>
              <w:jc w:val="both"/>
              <w:rPr>
                <w:rFonts w:ascii="Arial" w:hAnsi="Arial" w:cs="Arial"/>
                <w:b/>
                <w:iCs/>
              </w:rPr>
            </w:pPr>
            <w:r w:rsidRPr="00AE2F21">
              <w:rPr>
                <w:rFonts w:ascii="Arial" w:eastAsiaTheme="minorEastAsia" w:hAnsi="Arial" w:cs="Arial"/>
              </w:rPr>
              <w:t>Significant experience of preparation, reporting, analysing and manipulating large volumes of financial data and producing summary reports using MS Excel or similar tools.</w:t>
            </w:r>
          </w:p>
        </w:tc>
      </w:tr>
      <w:tr w:rsidR="00CD59DD" w:rsidRPr="00E766A5" w14:paraId="466ACF54" w14:textId="77777777" w:rsidTr="009702CF">
        <w:tc>
          <w:tcPr>
            <w:tcW w:w="2364" w:type="dxa"/>
          </w:tcPr>
          <w:p w14:paraId="50259FF8" w14:textId="77777777" w:rsidR="00CD59DD" w:rsidRPr="00F6254C" w:rsidRDefault="00CD59DD" w:rsidP="00CD59DD">
            <w:pPr>
              <w:rPr>
                <w:rFonts w:ascii="Arial" w:hAnsi="Arial" w:cs="Arial"/>
                <w:b/>
                <w:bCs/>
              </w:rPr>
            </w:pPr>
            <w:r w:rsidRPr="00F6254C">
              <w:rPr>
                <w:rFonts w:ascii="Arial" w:hAnsi="Arial" w:cs="Arial"/>
                <w:b/>
                <w:bCs/>
              </w:rPr>
              <w:t>Skills, competencies and/or knowledge</w:t>
            </w:r>
          </w:p>
          <w:p w14:paraId="4E76BE64" w14:textId="77777777" w:rsidR="00CD59DD" w:rsidRPr="00F6254C" w:rsidRDefault="00CD59DD" w:rsidP="00CD59DD">
            <w:pPr>
              <w:rPr>
                <w:rFonts w:ascii="Arial" w:hAnsi="Arial" w:cs="Arial"/>
                <w:b/>
                <w:bCs/>
              </w:rPr>
            </w:pPr>
          </w:p>
          <w:p w14:paraId="3C72DF3D" w14:textId="77777777" w:rsidR="00CD59DD" w:rsidRPr="00F6254C" w:rsidRDefault="00CD59DD" w:rsidP="00CD59DD">
            <w:pPr>
              <w:rPr>
                <w:rFonts w:ascii="Arial" w:hAnsi="Arial" w:cs="Arial"/>
                <w:b/>
                <w:bCs/>
              </w:rPr>
            </w:pPr>
          </w:p>
        </w:tc>
        <w:tc>
          <w:tcPr>
            <w:tcW w:w="8256" w:type="dxa"/>
          </w:tcPr>
          <w:p w14:paraId="72D81C3A" w14:textId="22524887" w:rsidR="00CD59DD" w:rsidRPr="00AE2F21" w:rsidRDefault="00CD59DD" w:rsidP="00CD59DD">
            <w:pPr>
              <w:spacing w:before="100" w:beforeAutospacing="1" w:after="100" w:afterAutospacing="1"/>
              <w:contextualSpacing/>
              <w:rPr>
                <w:rFonts w:ascii="Arial" w:eastAsia="Arial" w:hAnsi="Arial" w:cs="Arial"/>
                <w:b/>
                <w:bCs/>
                <w:lang w:val="en-IE"/>
              </w:rPr>
            </w:pPr>
            <w:r w:rsidRPr="00AE2F21">
              <w:rPr>
                <w:rFonts w:ascii="Arial" w:eastAsia="Arial" w:hAnsi="Arial" w:cs="Arial"/>
                <w:b/>
                <w:bCs/>
                <w:lang w:val="en-IE"/>
              </w:rPr>
              <w:t>Professional Knowledge &amp; Experience</w:t>
            </w:r>
            <w:r w:rsidR="00AE2F21" w:rsidRPr="00AE2F21">
              <w:rPr>
                <w:rFonts w:ascii="Arial" w:eastAsia="Arial" w:hAnsi="Arial" w:cs="Arial"/>
                <w:b/>
                <w:bCs/>
                <w:lang w:val="en-IE"/>
              </w:rPr>
              <w:t xml:space="preserve"> Relevant to the role</w:t>
            </w:r>
          </w:p>
          <w:p w14:paraId="46C3B650" w14:textId="3692F924" w:rsidR="00CD59DD" w:rsidRPr="00AE2F21" w:rsidRDefault="00CD59DD" w:rsidP="00AE2F21">
            <w:pPr>
              <w:pStyle w:val="ListParagraph"/>
              <w:numPr>
                <w:ilvl w:val="0"/>
                <w:numId w:val="40"/>
              </w:numPr>
              <w:spacing w:before="100" w:beforeAutospacing="1" w:after="100" w:afterAutospacing="1"/>
              <w:contextualSpacing/>
              <w:rPr>
                <w:rFonts w:ascii="Arial" w:eastAsiaTheme="minorEastAsia" w:hAnsi="Arial" w:cs="Arial"/>
              </w:rPr>
            </w:pPr>
            <w:r w:rsidRPr="00AE2F21">
              <w:rPr>
                <w:rFonts w:ascii="Arial" w:eastAsiaTheme="minorEastAsia" w:hAnsi="Arial" w:cs="Arial"/>
              </w:rPr>
              <w:t xml:space="preserve">Demonstrates knowledge and experience relevant to the role as per the duties &amp; responsibilities, eligibility criteria and post specific requirements of the role </w:t>
            </w:r>
            <w:r w:rsidR="00AE2F21" w:rsidRPr="00AE2F21">
              <w:rPr>
                <w:rFonts w:ascii="Arial" w:eastAsiaTheme="minorEastAsia" w:hAnsi="Arial" w:cs="Arial"/>
              </w:rPr>
              <w:t>with a strong emphasis on efficiency, effectiveness and lean processing.</w:t>
            </w:r>
          </w:p>
          <w:p w14:paraId="5D35EAEF" w14:textId="6E48706C" w:rsidR="00CD59DD" w:rsidRPr="00AE2F21" w:rsidRDefault="00CD59DD" w:rsidP="00CD59DD">
            <w:pPr>
              <w:pStyle w:val="ListParagraph"/>
              <w:numPr>
                <w:ilvl w:val="0"/>
                <w:numId w:val="34"/>
              </w:numPr>
              <w:spacing w:before="100" w:beforeAutospacing="1" w:after="100" w:afterAutospacing="1"/>
              <w:contextualSpacing/>
              <w:jc w:val="both"/>
              <w:rPr>
                <w:rFonts w:ascii="Arial" w:eastAsia="Arial" w:hAnsi="Arial" w:cs="Arial"/>
                <w:lang w:val="en-IE"/>
              </w:rPr>
            </w:pPr>
            <w:r w:rsidRPr="00AE2F21">
              <w:rPr>
                <w:rFonts w:ascii="Arial" w:hAnsi="Arial" w:cs="Arial"/>
                <w:lang w:val="en-IE"/>
              </w:rPr>
              <w:t>Maximises the use of IC</w:t>
            </w:r>
            <w:r w:rsidR="00A51235">
              <w:rPr>
                <w:rFonts w:ascii="Arial" w:hAnsi="Arial" w:cs="Arial"/>
                <w:lang w:val="en-IE"/>
              </w:rPr>
              <w:t>T</w:t>
            </w:r>
            <w:r w:rsidRPr="00AE2F21">
              <w:rPr>
                <w:rFonts w:ascii="Arial" w:hAnsi="Arial" w:cs="Arial"/>
                <w:lang w:val="en-IE"/>
              </w:rPr>
              <w:t>, demonstrating excellent computer skills particularly Microsoft Office, Outlook etc.</w:t>
            </w:r>
          </w:p>
          <w:p w14:paraId="7882C4C9" w14:textId="77777777" w:rsidR="00CD59DD" w:rsidRPr="00AE2F21" w:rsidRDefault="00CD59DD" w:rsidP="00CD59DD">
            <w:pPr>
              <w:pStyle w:val="ListParagraph"/>
              <w:numPr>
                <w:ilvl w:val="0"/>
                <w:numId w:val="34"/>
              </w:numPr>
              <w:spacing w:before="100" w:beforeAutospacing="1" w:after="100" w:afterAutospacing="1"/>
              <w:contextualSpacing/>
              <w:jc w:val="both"/>
              <w:rPr>
                <w:rFonts w:ascii="Arial" w:eastAsia="Arial" w:hAnsi="Arial" w:cs="Arial"/>
              </w:rPr>
            </w:pPr>
            <w:r w:rsidRPr="00AE2F21">
              <w:rPr>
                <w:rFonts w:ascii="Arial" w:hAnsi="Arial" w:cs="Arial"/>
              </w:rPr>
              <w:t>Demonstrate the ability to work in line with relevant policies and procedures</w:t>
            </w:r>
          </w:p>
          <w:p w14:paraId="4BC45DC9" w14:textId="77777777" w:rsidR="00CD59DD" w:rsidRPr="00AE2F21" w:rsidRDefault="00CD59DD" w:rsidP="00CD59DD">
            <w:pPr>
              <w:numPr>
                <w:ilvl w:val="0"/>
                <w:numId w:val="34"/>
              </w:numPr>
              <w:rPr>
                <w:rFonts w:ascii="Arial" w:hAnsi="Arial" w:cs="Arial"/>
                <w:iCs/>
              </w:rPr>
            </w:pPr>
            <w:r w:rsidRPr="00AE2F21">
              <w:rPr>
                <w:rFonts w:ascii="Arial" w:hAnsi="Arial" w:cs="Arial"/>
                <w:iCs/>
              </w:rPr>
              <w:t>The ability to embrace change and adapt local work practices accordingly by finding practical ways to make policies work, ensuring the team knows how to action changes</w:t>
            </w:r>
          </w:p>
          <w:p w14:paraId="474ED125" w14:textId="77777777" w:rsidR="00CD59DD" w:rsidRPr="00AE2F21" w:rsidRDefault="00CD59DD" w:rsidP="00CD59DD">
            <w:pPr>
              <w:pStyle w:val="ListParagraph"/>
              <w:numPr>
                <w:ilvl w:val="0"/>
                <w:numId w:val="34"/>
              </w:numPr>
              <w:spacing w:before="100" w:beforeAutospacing="1" w:after="100" w:afterAutospacing="1"/>
              <w:contextualSpacing/>
              <w:jc w:val="both"/>
              <w:rPr>
                <w:rFonts w:ascii="Arial" w:eastAsia="Arial" w:hAnsi="Arial" w:cs="Arial"/>
              </w:rPr>
            </w:pPr>
            <w:r w:rsidRPr="00AE2F21">
              <w:rPr>
                <w:rFonts w:ascii="Arial" w:hAnsi="Arial" w:cs="Arial"/>
              </w:rPr>
              <w:t>Demonstrate commitment to developing own professional knowledge and expertise</w:t>
            </w:r>
          </w:p>
          <w:p w14:paraId="35BA4C36" w14:textId="77777777" w:rsidR="00CD59DD" w:rsidRPr="00AE2F21" w:rsidRDefault="00CD59DD" w:rsidP="00CD59DD">
            <w:pPr>
              <w:spacing w:before="100" w:beforeAutospacing="1" w:after="100" w:afterAutospacing="1"/>
              <w:contextualSpacing/>
              <w:rPr>
                <w:rFonts w:ascii="Arial" w:eastAsia="Arial" w:hAnsi="Arial" w:cs="Arial"/>
                <w:lang w:val="en-US"/>
              </w:rPr>
            </w:pPr>
            <w:r w:rsidRPr="00AE2F21">
              <w:rPr>
                <w:rFonts w:ascii="Arial" w:eastAsia="Arial" w:hAnsi="Arial" w:cs="Arial"/>
                <w:b/>
                <w:bCs/>
                <w:lang w:val="en-US"/>
              </w:rPr>
              <w:t>Planning and Managing Resources</w:t>
            </w:r>
            <w:r w:rsidRPr="00AE2F21">
              <w:rPr>
                <w:rFonts w:ascii="Arial" w:eastAsia="Arial" w:hAnsi="Arial" w:cs="Arial"/>
                <w:lang w:val="en-US"/>
              </w:rPr>
              <w:t xml:space="preserve"> </w:t>
            </w:r>
          </w:p>
          <w:p w14:paraId="38B974F3" w14:textId="77777777" w:rsidR="00AE2F21" w:rsidRPr="00AE2F21" w:rsidRDefault="00AE2F21" w:rsidP="00AE2F21">
            <w:pPr>
              <w:pStyle w:val="ListParagraph"/>
              <w:numPr>
                <w:ilvl w:val="0"/>
                <w:numId w:val="34"/>
              </w:numPr>
              <w:contextualSpacing/>
              <w:rPr>
                <w:rFonts w:ascii="Arial" w:eastAsia="Arial" w:hAnsi="Arial" w:cs="Arial"/>
                <w:lang w:val="en-IE"/>
              </w:rPr>
            </w:pPr>
            <w:r w:rsidRPr="00AE2F21">
              <w:rPr>
                <w:rFonts w:ascii="Arial" w:eastAsia="Arial" w:hAnsi="Arial" w:cs="Arial"/>
                <w:lang w:val="en-IE"/>
              </w:rPr>
              <w:t>Demonstrate effective leadership in a challenging and busy environment including a track record of innovation/improvements</w:t>
            </w:r>
          </w:p>
          <w:p w14:paraId="7B4ECE42" w14:textId="77777777" w:rsidR="00CD59DD" w:rsidRPr="00AE2F21" w:rsidRDefault="00CD59DD" w:rsidP="00CD59DD">
            <w:pPr>
              <w:pStyle w:val="ListParagraph"/>
              <w:numPr>
                <w:ilvl w:val="0"/>
                <w:numId w:val="34"/>
              </w:numPr>
              <w:contextualSpacing/>
              <w:rPr>
                <w:rFonts w:ascii="Arial" w:eastAsia="Arial" w:hAnsi="Arial" w:cs="Arial"/>
                <w:lang w:val="en-IE"/>
              </w:rPr>
            </w:pPr>
            <w:r w:rsidRPr="00AE2F21">
              <w:rPr>
                <w:rFonts w:ascii="Arial" w:eastAsia="Arial" w:hAnsi="Arial" w:cs="Arial"/>
                <w:lang w:val="en-IE"/>
              </w:rPr>
              <w:t>Demonstrate the ability to effectively plan and manage resources, effectively handle multiple projects concurrently, structuring and organising own workload and that of others effectively</w:t>
            </w:r>
          </w:p>
          <w:p w14:paraId="194BB696" w14:textId="77777777" w:rsidR="00CD59DD" w:rsidRPr="00AE2F21" w:rsidRDefault="00CD59DD" w:rsidP="00AE2F21">
            <w:pPr>
              <w:pStyle w:val="ListParagraph"/>
              <w:numPr>
                <w:ilvl w:val="0"/>
                <w:numId w:val="34"/>
              </w:numPr>
              <w:contextualSpacing/>
              <w:rPr>
                <w:rFonts w:ascii="Arial" w:eastAsia="Arial" w:hAnsi="Arial" w:cs="Arial"/>
                <w:lang w:val="en-IE"/>
              </w:rPr>
            </w:pPr>
            <w:r w:rsidRPr="00AE2F21">
              <w:rPr>
                <w:rFonts w:ascii="Arial" w:eastAsia="Arial" w:hAnsi="Arial" w:cs="Arial"/>
                <w:lang w:val="en-IE"/>
              </w:rPr>
              <w:t xml:space="preserve">Demonstrate responsibility and accountability for the timely delivery of agreed objectives </w:t>
            </w:r>
          </w:p>
          <w:p w14:paraId="08A84EAB" w14:textId="77777777" w:rsidR="00CD59DD" w:rsidRPr="00AE2F21" w:rsidRDefault="00CD59DD" w:rsidP="00AE2F21">
            <w:pPr>
              <w:pStyle w:val="ListParagraph"/>
              <w:numPr>
                <w:ilvl w:val="0"/>
                <w:numId w:val="34"/>
              </w:numPr>
              <w:contextualSpacing/>
              <w:rPr>
                <w:rFonts w:ascii="Arial" w:eastAsia="Arial" w:hAnsi="Arial" w:cs="Arial"/>
                <w:lang w:val="en-IE"/>
              </w:rPr>
            </w:pPr>
            <w:r w:rsidRPr="00AE2F21">
              <w:rPr>
                <w:rFonts w:ascii="Arial" w:eastAsia="Arial" w:hAnsi="Arial" w:cs="Arial"/>
                <w:lang w:val="en-IE"/>
              </w:rPr>
              <w:t>The ability to successfully manage a range of different projects and work activities concurrently, utilising computer technology effectively and assigning work to others as appropriate to meet strict deadlines</w:t>
            </w:r>
          </w:p>
          <w:p w14:paraId="4D858A9A" w14:textId="77777777" w:rsidR="00AE2F21" w:rsidRPr="00AE2F21" w:rsidRDefault="00AE2F21" w:rsidP="00AE2F21">
            <w:pPr>
              <w:pStyle w:val="ListParagraph"/>
              <w:numPr>
                <w:ilvl w:val="0"/>
                <w:numId w:val="34"/>
              </w:numPr>
              <w:contextualSpacing/>
              <w:rPr>
                <w:rFonts w:ascii="Arial" w:eastAsia="Arial" w:hAnsi="Arial" w:cs="Arial"/>
                <w:lang w:val="en-IE"/>
              </w:rPr>
            </w:pPr>
            <w:r w:rsidRPr="00AE2F21">
              <w:rPr>
                <w:rFonts w:ascii="Arial" w:eastAsia="Arial" w:hAnsi="Arial" w:cs="Arial"/>
                <w:lang w:val="en-IE"/>
              </w:rPr>
              <w:t>Proven ability in team management with ability to support, supervise, develop and empower staff to achieve results</w:t>
            </w:r>
          </w:p>
          <w:p w14:paraId="69FD2EA7" w14:textId="77777777" w:rsidR="00CD59DD" w:rsidRPr="00AE2F21" w:rsidRDefault="00CD59DD" w:rsidP="00AE2F21">
            <w:pPr>
              <w:pStyle w:val="ListParagraph"/>
              <w:numPr>
                <w:ilvl w:val="0"/>
                <w:numId w:val="34"/>
              </w:numPr>
              <w:contextualSpacing/>
              <w:rPr>
                <w:rFonts w:ascii="Arial" w:eastAsia="Arial" w:hAnsi="Arial" w:cs="Arial"/>
                <w:lang w:val="en-IE"/>
              </w:rPr>
            </w:pPr>
            <w:r w:rsidRPr="00AE2F21">
              <w:rPr>
                <w:rFonts w:ascii="Arial" w:eastAsia="Arial" w:hAnsi="Arial" w:cs="Arial"/>
                <w:lang w:val="en-IE"/>
              </w:rPr>
              <w:t>Challenges processes to improve efficiencies where appropriate, is committed to attaining value for money</w:t>
            </w:r>
          </w:p>
          <w:p w14:paraId="30F3BEBF" w14:textId="77777777" w:rsidR="00CD59DD" w:rsidRPr="00AE2F21" w:rsidRDefault="00CD59DD" w:rsidP="00CD59DD">
            <w:pPr>
              <w:spacing w:before="100" w:beforeAutospacing="1" w:after="100" w:afterAutospacing="1"/>
              <w:contextualSpacing/>
              <w:rPr>
                <w:rFonts w:ascii="Arial" w:eastAsia="Arial" w:hAnsi="Arial" w:cs="Arial"/>
                <w:b/>
                <w:bCs/>
                <w:lang w:val="en-US"/>
              </w:rPr>
            </w:pPr>
            <w:r w:rsidRPr="00AE2F21">
              <w:rPr>
                <w:rFonts w:ascii="Arial" w:eastAsia="Arial" w:hAnsi="Arial" w:cs="Arial"/>
                <w:b/>
                <w:bCs/>
                <w:lang w:val="en-US"/>
              </w:rPr>
              <w:t>Commitment to a Quality Service</w:t>
            </w:r>
          </w:p>
          <w:p w14:paraId="11E96574" w14:textId="7679F566" w:rsidR="00CD59DD" w:rsidRPr="00AE2F21" w:rsidRDefault="00CD59DD" w:rsidP="00CD59DD">
            <w:pPr>
              <w:contextualSpacing/>
              <w:rPr>
                <w:rFonts w:ascii="Arial" w:eastAsia="Arial" w:hAnsi="Arial" w:cs="Arial"/>
                <w:i/>
              </w:rPr>
            </w:pPr>
          </w:p>
          <w:p w14:paraId="41E5D23B" w14:textId="77777777" w:rsidR="00CD59DD" w:rsidRPr="00AE2F21" w:rsidRDefault="00CD59DD" w:rsidP="00CD59DD">
            <w:pPr>
              <w:pStyle w:val="ListParagraph"/>
              <w:numPr>
                <w:ilvl w:val="0"/>
                <w:numId w:val="34"/>
              </w:numPr>
              <w:contextualSpacing/>
              <w:rPr>
                <w:rFonts w:ascii="Arial" w:eastAsia="Arial" w:hAnsi="Arial" w:cs="Arial"/>
              </w:rPr>
            </w:pPr>
            <w:r w:rsidRPr="00AE2F21">
              <w:rPr>
                <w:rFonts w:ascii="Arial" w:eastAsia="Arial" w:hAnsi="Arial" w:cs="Arial"/>
                <w:lang w:val="en-IE"/>
              </w:rPr>
              <w:t>Demonstrates</w:t>
            </w:r>
            <w:r w:rsidRPr="00AE2F21">
              <w:rPr>
                <w:rFonts w:ascii="Arial" w:eastAsia="Arial" w:hAnsi="Arial" w:cs="Arial"/>
              </w:rPr>
              <w:t xml:space="preserve"> evidence of practicing and promoting a strong focus on delivering high quality customer service for internal and external customers </w:t>
            </w:r>
            <w:r w:rsidRPr="00AE2F21">
              <w:rPr>
                <w:rFonts w:ascii="Arial" w:eastAsia="Arial" w:hAnsi="Arial" w:cs="Arial"/>
                <w:lang w:val="en-IE"/>
              </w:rPr>
              <w:t>and an awareness and appreciation</w:t>
            </w:r>
            <w:r w:rsidRPr="00AE2F21">
              <w:rPr>
                <w:rFonts w:ascii="Arial" w:hAnsi="Arial" w:cs="Arial"/>
                <w:lang w:val="en-IE"/>
              </w:rPr>
              <w:t xml:space="preserve"> </w:t>
            </w:r>
            <w:r w:rsidRPr="00AE2F21">
              <w:rPr>
                <w:rFonts w:ascii="Arial" w:eastAsia="Arial" w:hAnsi="Arial" w:cs="Arial"/>
                <w:lang w:val="en-IE"/>
              </w:rPr>
              <w:t>of the service user</w:t>
            </w:r>
          </w:p>
          <w:p w14:paraId="28BEF907" w14:textId="77777777" w:rsidR="00CD59DD" w:rsidRPr="00AE2F21" w:rsidRDefault="00CD59DD" w:rsidP="00CD59DD">
            <w:pPr>
              <w:pStyle w:val="ListParagraph"/>
              <w:numPr>
                <w:ilvl w:val="0"/>
                <w:numId w:val="34"/>
              </w:numPr>
              <w:spacing w:before="100" w:beforeAutospacing="1" w:after="100" w:afterAutospacing="1"/>
              <w:contextualSpacing/>
              <w:rPr>
                <w:rFonts w:ascii="Arial" w:hAnsi="Arial" w:cs="Arial"/>
              </w:rPr>
            </w:pPr>
            <w:r w:rsidRPr="00AE2F21">
              <w:rPr>
                <w:rFonts w:ascii="Arial" w:hAnsi="Arial" w:cs="Arial"/>
              </w:rPr>
              <w:t>Ensure attention to detail and a consistent adherence to procedures and standards within area of responsibility</w:t>
            </w:r>
          </w:p>
          <w:p w14:paraId="416441FB" w14:textId="77777777" w:rsidR="00CD59DD" w:rsidRPr="00AE2F21" w:rsidRDefault="00CD59DD" w:rsidP="00CD59DD">
            <w:pPr>
              <w:pStyle w:val="ListParagraph"/>
              <w:numPr>
                <w:ilvl w:val="0"/>
                <w:numId w:val="34"/>
              </w:numPr>
              <w:spacing w:before="100" w:beforeAutospacing="1" w:after="100" w:afterAutospacing="1"/>
              <w:contextualSpacing/>
              <w:rPr>
                <w:rFonts w:ascii="Arial" w:eastAsia="Arial" w:hAnsi="Arial" w:cs="Arial"/>
                <w:lang w:val="en-US"/>
              </w:rPr>
            </w:pPr>
            <w:r w:rsidRPr="00AE2F21">
              <w:rPr>
                <w:rFonts w:ascii="Arial" w:eastAsia="Arial" w:hAnsi="Arial" w:cs="Arial"/>
                <w:lang w:val="en-IE"/>
              </w:rPr>
              <w:t>Embraces and promotes the change agenda, supporting others through change</w:t>
            </w:r>
          </w:p>
          <w:p w14:paraId="3E441C1E" w14:textId="04942707" w:rsidR="00CD59DD" w:rsidRPr="00F1061D" w:rsidRDefault="00CD59DD" w:rsidP="00CD59DD">
            <w:pPr>
              <w:pStyle w:val="ListParagraph"/>
              <w:numPr>
                <w:ilvl w:val="0"/>
                <w:numId w:val="34"/>
              </w:numPr>
              <w:spacing w:before="100" w:beforeAutospacing="1" w:after="100" w:afterAutospacing="1"/>
              <w:contextualSpacing/>
              <w:rPr>
                <w:rFonts w:ascii="Arial" w:eastAsia="Arial" w:hAnsi="Arial" w:cs="Arial"/>
                <w:lang w:val="en-US"/>
              </w:rPr>
            </w:pPr>
            <w:r w:rsidRPr="00AE2F21">
              <w:rPr>
                <w:rFonts w:ascii="Arial" w:eastAsia="Arial" w:hAnsi="Arial" w:cs="Arial"/>
              </w:rPr>
              <w:t>Demonstrate flexibility and initiative during challenging times and an ability to persevere despite setbacks</w:t>
            </w:r>
          </w:p>
          <w:p w14:paraId="42A9E639" w14:textId="65785573" w:rsidR="00F1061D" w:rsidRDefault="00F1061D" w:rsidP="00F1061D">
            <w:pPr>
              <w:spacing w:before="100" w:beforeAutospacing="1" w:after="100" w:afterAutospacing="1"/>
              <w:contextualSpacing/>
              <w:rPr>
                <w:rFonts w:ascii="Arial" w:eastAsia="Arial" w:hAnsi="Arial" w:cs="Arial"/>
                <w:lang w:val="en-US"/>
              </w:rPr>
            </w:pPr>
          </w:p>
          <w:p w14:paraId="54730F57" w14:textId="5D207264" w:rsidR="00D13B93" w:rsidRDefault="00D13B93" w:rsidP="00F1061D">
            <w:pPr>
              <w:spacing w:before="100" w:beforeAutospacing="1" w:after="100" w:afterAutospacing="1"/>
              <w:contextualSpacing/>
              <w:rPr>
                <w:rFonts w:ascii="Arial" w:eastAsia="Arial" w:hAnsi="Arial" w:cs="Arial"/>
                <w:lang w:val="en-US"/>
              </w:rPr>
            </w:pPr>
          </w:p>
          <w:p w14:paraId="55F76DE2" w14:textId="77777777" w:rsidR="00CD59DD" w:rsidRPr="00AE2F21" w:rsidRDefault="00CD59DD" w:rsidP="00CD59DD">
            <w:pPr>
              <w:spacing w:before="100" w:beforeAutospacing="1" w:after="100" w:afterAutospacing="1"/>
              <w:contextualSpacing/>
              <w:rPr>
                <w:rFonts w:ascii="Arial" w:eastAsia="Arial" w:hAnsi="Arial" w:cs="Arial"/>
                <w:b/>
                <w:bCs/>
                <w:lang w:val="en-US"/>
              </w:rPr>
            </w:pPr>
            <w:r w:rsidRPr="00AE2F21">
              <w:rPr>
                <w:rFonts w:ascii="Arial" w:eastAsia="Arial" w:hAnsi="Arial" w:cs="Arial"/>
                <w:b/>
                <w:bCs/>
                <w:lang w:val="en-US"/>
              </w:rPr>
              <w:t xml:space="preserve">Evaluating Information, Problem Solving &amp; Decision Making </w:t>
            </w:r>
          </w:p>
          <w:p w14:paraId="103F5FC8" w14:textId="690C429F" w:rsidR="00CD59DD" w:rsidRPr="00AE2F21" w:rsidRDefault="00CD59DD" w:rsidP="00CD59DD">
            <w:pPr>
              <w:contextualSpacing/>
              <w:rPr>
                <w:rFonts w:ascii="Arial" w:eastAsia="Arial" w:hAnsi="Arial" w:cs="Arial"/>
                <w:i/>
              </w:rPr>
            </w:pPr>
          </w:p>
          <w:p w14:paraId="6A4A259D" w14:textId="60FC38E5" w:rsidR="00CD59DD" w:rsidRPr="005B2B7B" w:rsidRDefault="00CD59DD" w:rsidP="00CD59DD">
            <w:pPr>
              <w:widowControl w:val="0"/>
              <w:numPr>
                <w:ilvl w:val="0"/>
                <w:numId w:val="34"/>
              </w:numPr>
              <w:tabs>
                <w:tab w:val="left" w:pos="-426"/>
              </w:tabs>
              <w:overflowPunct w:val="0"/>
              <w:autoSpaceDE w:val="0"/>
              <w:autoSpaceDN w:val="0"/>
              <w:adjustRightInd w:val="0"/>
              <w:textAlignment w:val="baseline"/>
              <w:rPr>
                <w:rFonts w:ascii="Arial" w:hAnsi="Arial" w:cs="Arial"/>
                <w:b/>
              </w:rPr>
            </w:pPr>
            <w:r w:rsidRPr="005B2B7B">
              <w:rPr>
                <w:rFonts w:ascii="Arial" w:hAnsi="Arial" w:cs="Arial"/>
              </w:rPr>
              <w:t xml:space="preserve">Demonstrate ability to evaluate complex information from a variety of sources, and make and communicate effective decisions, </w:t>
            </w:r>
            <w:r w:rsidRPr="005B2B7B">
              <w:rPr>
                <w:rFonts w:ascii="Arial" w:eastAsia="Arial" w:hAnsi="Arial" w:cs="Arial"/>
                <w:lang w:val="en-IE"/>
              </w:rPr>
              <w:t>recognises when it is appropriate to refer decisions to a higher level of management</w:t>
            </w:r>
          </w:p>
          <w:p w14:paraId="471F8128" w14:textId="4D2F17B2" w:rsidR="005B2B7B" w:rsidRPr="005B2B7B" w:rsidRDefault="005B2B7B" w:rsidP="00105F34">
            <w:pPr>
              <w:widowControl w:val="0"/>
              <w:numPr>
                <w:ilvl w:val="0"/>
                <w:numId w:val="34"/>
              </w:numPr>
              <w:tabs>
                <w:tab w:val="left" w:pos="-426"/>
              </w:tabs>
              <w:overflowPunct w:val="0"/>
              <w:autoSpaceDE w:val="0"/>
              <w:autoSpaceDN w:val="0"/>
              <w:adjustRightInd w:val="0"/>
              <w:textAlignment w:val="baseline"/>
              <w:rPr>
                <w:rFonts w:ascii="Arial" w:hAnsi="Arial" w:cs="Arial"/>
              </w:rPr>
            </w:pPr>
            <w:r w:rsidRPr="005B2B7B">
              <w:rPr>
                <w:rFonts w:ascii="Arial" w:hAnsi="Arial" w:cs="Arial"/>
              </w:rPr>
              <w:t>Excellent analytical skills to enable analysis, interpretation of data and data extraction from multiple data sources.</w:t>
            </w:r>
          </w:p>
          <w:p w14:paraId="3991ED73" w14:textId="77777777" w:rsidR="00CD59DD" w:rsidRPr="00AE2F21" w:rsidRDefault="00CD59DD" w:rsidP="00CD59DD">
            <w:pPr>
              <w:widowControl w:val="0"/>
              <w:numPr>
                <w:ilvl w:val="0"/>
                <w:numId w:val="34"/>
              </w:numPr>
              <w:tabs>
                <w:tab w:val="left" w:pos="-426"/>
              </w:tabs>
              <w:overflowPunct w:val="0"/>
              <w:autoSpaceDE w:val="0"/>
              <w:autoSpaceDN w:val="0"/>
              <w:adjustRightInd w:val="0"/>
              <w:textAlignment w:val="baseline"/>
              <w:rPr>
                <w:rFonts w:ascii="Arial" w:hAnsi="Arial" w:cs="Arial"/>
                <w:b/>
              </w:rPr>
            </w:pPr>
            <w:r w:rsidRPr="00AE2F21">
              <w:rPr>
                <w:rFonts w:ascii="Arial" w:eastAsia="Arial" w:hAnsi="Arial" w:cs="Arial"/>
                <w:lang w:val="en-IE"/>
              </w:rPr>
              <w:t>Demonstrate</w:t>
            </w:r>
            <w:r w:rsidRPr="00AE2F21">
              <w:rPr>
                <w:rFonts w:ascii="Arial" w:hAnsi="Arial" w:cs="Arial"/>
                <w:lang w:val="en-IE"/>
              </w:rPr>
              <w:t xml:space="preserve"> </w:t>
            </w:r>
            <w:r w:rsidRPr="00AE2F21">
              <w:rPr>
                <w:rFonts w:ascii="Arial" w:eastAsia="Arial" w:hAnsi="Arial" w:cs="Arial"/>
                <w:lang w:val="en-IE"/>
              </w:rPr>
              <w:t>initiative in the resolution of complex issues / problem solving and proactively develop new proposals and recommend solutions</w:t>
            </w:r>
          </w:p>
          <w:p w14:paraId="2E4F2075" w14:textId="77777777" w:rsidR="00CD59DD" w:rsidRPr="00AE2F21" w:rsidRDefault="00CD59DD" w:rsidP="00CD59DD">
            <w:pPr>
              <w:pStyle w:val="ListParagraph"/>
              <w:numPr>
                <w:ilvl w:val="0"/>
                <w:numId w:val="34"/>
              </w:numPr>
              <w:spacing w:before="100" w:beforeAutospacing="1" w:after="100" w:afterAutospacing="1"/>
              <w:contextualSpacing/>
              <w:rPr>
                <w:rFonts w:ascii="Arial" w:eastAsia="Arial" w:hAnsi="Arial" w:cs="Arial"/>
              </w:rPr>
            </w:pPr>
            <w:r w:rsidRPr="00AE2F21">
              <w:rPr>
                <w:rFonts w:ascii="Arial" w:eastAsia="Arial" w:hAnsi="Arial" w:cs="Arial"/>
              </w:rPr>
              <w:t>Ability to confidently explain the rationale behind decisions when faced with opposition</w:t>
            </w:r>
          </w:p>
          <w:p w14:paraId="2C9CED84" w14:textId="77777777" w:rsidR="00CD59DD" w:rsidRPr="00AE2F21" w:rsidRDefault="00CD59DD" w:rsidP="00CD59DD">
            <w:pPr>
              <w:spacing w:before="100" w:beforeAutospacing="1" w:after="100" w:afterAutospacing="1"/>
              <w:contextualSpacing/>
              <w:rPr>
                <w:rFonts w:ascii="Arial" w:eastAsia="Arial" w:hAnsi="Arial" w:cs="Arial"/>
                <w:b/>
                <w:bCs/>
                <w:lang w:val="en-US"/>
              </w:rPr>
            </w:pPr>
            <w:r w:rsidRPr="00AE2F21">
              <w:rPr>
                <w:rFonts w:ascii="Arial" w:eastAsia="Arial" w:hAnsi="Arial" w:cs="Arial"/>
                <w:b/>
                <w:bCs/>
                <w:lang w:val="en-US"/>
              </w:rPr>
              <w:t>Team Working</w:t>
            </w:r>
          </w:p>
          <w:p w14:paraId="1B509F99" w14:textId="2CDB1385" w:rsidR="00CD59DD" w:rsidRPr="00AE2F21" w:rsidRDefault="00CD59DD" w:rsidP="00CD59DD">
            <w:pPr>
              <w:contextualSpacing/>
              <w:rPr>
                <w:rFonts w:ascii="Arial" w:eastAsia="Arial" w:hAnsi="Arial" w:cs="Arial"/>
                <w:i/>
              </w:rPr>
            </w:pPr>
          </w:p>
          <w:p w14:paraId="7F075E5C" w14:textId="77777777" w:rsidR="00CD59DD" w:rsidRPr="00AE2F21" w:rsidRDefault="00CD59DD" w:rsidP="00CD59DD">
            <w:pPr>
              <w:pStyle w:val="ListParagraph"/>
              <w:numPr>
                <w:ilvl w:val="0"/>
                <w:numId w:val="34"/>
              </w:numPr>
              <w:contextualSpacing/>
              <w:rPr>
                <w:rFonts w:ascii="Arial" w:eastAsia="Arial" w:hAnsi="Arial" w:cs="Arial"/>
              </w:rPr>
            </w:pPr>
            <w:r w:rsidRPr="00AE2F21">
              <w:rPr>
                <w:rFonts w:ascii="Arial" w:eastAsia="Arial" w:hAnsi="Arial" w:cs="Arial"/>
              </w:rPr>
              <w:t>The ability to work both independently and collaboratively within a dynamic team and multi stakeholder environment</w:t>
            </w:r>
          </w:p>
          <w:p w14:paraId="58BBEEF3" w14:textId="77777777" w:rsidR="00CD59DD" w:rsidRPr="00AE2F21" w:rsidRDefault="00CD59DD" w:rsidP="00CD59DD">
            <w:pPr>
              <w:numPr>
                <w:ilvl w:val="0"/>
                <w:numId w:val="34"/>
              </w:numPr>
              <w:rPr>
                <w:rFonts w:ascii="Arial" w:hAnsi="Arial" w:cs="Arial"/>
                <w:iCs/>
              </w:rPr>
            </w:pPr>
            <w:r w:rsidRPr="00AE2F21">
              <w:rPr>
                <w:rFonts w:ascii="Arial" w:hAnsi="Arial" w:cs="Arial"/>
                <w:iCs/>
              </w:rPr>
              <w:t>The ability to build and maintain relationships with colleagues and other stakeholders and to achieve results through collaborative working</w:t>
            </w:r>
          </w:p>
          <w:p w14:paraId="3CCAC01C" w14:textId="77777777" w:rsidR="00CD59DD" w:rsidRPr="00AE2F21" w:rsidRDefault="00CD59DD" w:rsidP="00CD59DD">
            <w:pPr>
              <w:pStyle w:val="ListParagraph"/>
              <w:numPr>
                <w:ilvl w:val="0"/>
                <w:numId w:val="34"/>
              </w:numPr>
              <w:spacing w:before="100" w:beforeAutospacing="1" w:after="100" w:afterAutospacing="1"/>
              <w:contextualSpacing/>
              <w:rPr>
                <w:rFonts w:ascii="Arial" w:eastAsia="Arial" w:hAnsi="Arial" w:cs="Arial"/>
              </w:rPr>
            </w:pPr>
            <w:r w:rsidRPr="00AE2F21">
              <w:rPr>
                <w:rFonts w:ascii="Arial" w:eastAsia="Arial" w:hAnsi="Arial" w:cs="Arial"/>
              </w:rPr>
              <w:t>Demonstrate an ability to work as part of the team in establishing a shared sense of purpose and unity across a number of teams delivering on different projects</w:t>
            </w:r>
          </w:p>
          <w:p w14:paraId="4938D839" w14:textId="77777777" w:rsidR="00CD59DD" w:rsidRPr="00AE2F21" w:rsidRDefault="00CD59DD" w:rsidP="00CD59DD">
            <w:pPr>
              <w:pStyle w:val="ListParagraph"/>
              <w:numPr>
                <w:ilvl w:val="0"/>
                <w:numId w:val="34"/>
              </w:numPr>
              <w:spacing w:before="100" w:beforeAutospacing="1" w:after="100" w:afterAutospacing="1"/>
              <w:contextualSpacing/>
              <w:rPr>
                <w:rFonts w:ascii="Arial" w:eastAsia="Arial" w:hAnsi="Arial" w:cs="Arial"/>
              </w:rPr>
            </w:pPr>
            <w:r w:rsidRPr="00AE2F21">
              <w:rPr>
                <w:rFonts w:ascii="Arial" w:eastAsia="Arial" w:hAnsi="Arial" w:cs="Arial"/>
              </w:rPr>
              <w:t>Demonstrate leadership; creating team spirit; leading by example, coaching and supporting individuals to facilitate high performance</w:t>
            </w:r>
            <w:r w:rsidRPr="00AE2F21">
              <w:rPr>
                <w:rFonts w:ascii="Arial" w:hAnsi="Arial" w:cs="Arial"/>
              </w:rPr>
              <w:t xml:space="preserve"> and staff development</w:t>
            </w:r>
          </w:p>
          <w:p w14:paraId="24CBEBAF" w14:textId="77777777" w:rsidR="00CD59DD" w:rsidRPr="00AE2F21" w:rsidRDefault="00CD59DD" w:rsidP="00CD59DD">
            <w:pPr>
              <w:pStyle w:val="ListParagraph"/>
              <w:numPr>
                <w:ilvl w:val="0"/>
                <w:numId w:val="34"/>
              </w:numPr>
              <w:spacing w:before="100" w:beforeAutospacing="1" w:after="100" w:afterAutospacing="1"/>
              <w:contextualSpacing/>
              <w:rPr>
                <w:rFonts w:ascii="Arial" w:eastAsia="Arial" w:hAnsi="Arial" w:cs="Arial"/>
              </w:rPr>
            </w:pPr>
            <w:r w:rsidRPr="00AE2F21">
              <w:rPr>
                <w:rFonts w:ascii="Arial" w:eastAsia="Arial" w:hAnsi="Arial" w:cs="Arial"/>
              </w:rPr>
              <w:t>Demonstrate a commitment to promoting a culture of involvement and consultation within the team, welcoming contributions from others</w:t>
            </w:r>
          </w:p>
          <w:p w14:paraId="3E1D5E68" w14:textId="77777777" w:rsidR="00CD59DD" w:rsidRPr="00AE2F21" w:rsidRDefault="00CD59DD" w:rsidP="00CD59DD">
            <w:pPr>
              <w:rPr>
                <w:rFonts w:ascii="Arial" w:eastAsia="Arial" w:hAnsi="Arial" w:cs="Arial"/>
                <w:b/>
                <w:bCs/>
                <w:lang w:val="en-US"/>
              </w:rPr>
            </w:pPr>
            <w:r w:rsidRPr="00AE2F21">
              <w:rPr>
                <w:rFonts w:ascii="Arial" w:eastAsia="Arial" w:hAnsi="Arial" w:cs="Arial"/>
                <w:b/>
                <w:bCs/>
                <w:lang w:val="en-US"/>
              </w:rPr>
              <w:t>Communications &amp; Interpersonal Skills</w:t>
            </w:r>
          </w:p>
          <w:p w14:paraId="07BBA0B7" w14:textId="6EB789FF" w:rsidR="00CD59DD" w:rsidRDefault="00CD59DD" w:rsidP="00CD59DD">
            <w:pPr>
              <w:contextualSpacing/>
              <w:rPr>
                <w:rFonts w:ascii="Arial" w:eastAsia="Arial" w:hAnsi="Arial" w:cs="Arial"/>
                <w:bCs/>
                <w:i/>
                <w:lang w:val="en-US"/>
              </w:rPr>
            </w:pPr>
          </w:p>
          <w:p w14:paraId="1235EB5C" w14:textId="34170471" w:rsidR="005B2B7B" w:rsidRPr="005B2B7B" w:rsidRDefault="005B2B7B" w:rsidP="00287CFA">
            <w:pPr>
              <w:pStyle w:val="ListParagraph"/>
              <w:numPr>
                <w:ilvl w:val="0"/>
                <w:numId w:val="34"/>
              </w:numPr>
              <w:contextualSpacing/>
              <w:jc w:val="both"/>
              <w:rPr>
                <w:rFonts w:ascii="Arial" w:eastAsia="Arial" w:hAnsi="Arial" w:cs="Arial"/>
              </w:rPr>
            </w:pPr>
            <w:r w:rsidRPr="005B2B7B">
              <w:rPr>
                <w:rFonts w:ascii="Arial" w:eastAsia="Arial" w:hAnsi="Arial" w:cs="Arial"/>
              </w:rPr>
              <w:t>Demonstrates the capacity to lead, organise and motivate staff to function effectively</w:t>
            </w:r>
          </w:p>
          <w:p w14:paraId="4411334B" w14:textId="77777777" w:rsidR="00CD59DD" w:rsidRPr="00AE2F21" w:rsidRDefault="00CD59DD" w:rsidP="00CD59DD">
            <w:pPr>
              <w:pStyle w:val="ListParagraph"/>
              <w:numPr>
                <w:ilvl w:val="0"/>
                <w:numId w:val="34"/>
              </w:numPr>
              <w:contextualSpacing/>
              <w:jc w:val="both"/>
              <w:rPr>
                <w:rFonts w:ascii="Arial" w:eastAsia="Arial" w:hAnsi="Arial" w:cs="Arial"/>
              </w:rPr>
            </w:pPr>
            <w:r w:rsidRPr="00AE2F21">
              <w:rPr>
                <w:rFonts w:ascii="Arial" w:eastAsia="Arial" w:hAnsi="Arial" w:cs="Arial"/>
              </w:rPr>
              <w:t xml:space="preserve">Demonstrates excellent communication and interpersonal skills including the ability to present complex information in a clear, concise and confident manner (written &amp; verbal). </w:t>
            </w:r>
          </w:p>
          <w:p w14:paraId="62E9A188" w14:textId="77777777" w:rsidR="00CD59DD" w:rsidRPr="00AE2F21" w:rsidRDefault="00CD59DD" w:rsidP="00CD59DD">
            <w:pPr>
              <w:pStyle w:val="ListParagraph"/>
              <w:numPr>
                <w:ilvl w:val="0"/>
                <w:numId w:val="34"/>
              </w:numPr>
              <w:contextualSpacing/>
              <w:jc w:val="both"/>
              <w:rPr>
                <w:rFonts w:ascii="Arial" w:eastAsia="Arial" w:hAnsi="Arial" w:cs="Arial"/>
              </w:rPr>
            </w:pPr>
            <w:r w:rsidRPr="00AE2F21">
              <w:rPr>
                <w:rFonts w:ascii="Arial" w:hAnsi="Arial" w:cs="Arial"/>
              </w:rPr>
              <w:t>Strong presentation skills</w:t>
            </w:r>
          </w:p>
          <w:p w14:paraId="37E6BDB7" w14:textId="77777777" w:rsidR="00CD59DD" w:rsidRPr="00AE2F21" w:rsidRDefault="00CD59DD" w:rsidP="00CD59DD">
            <w:pPr>
              <w:pStyle w:val="ListParagraph"/>
              <w:numPr>
                <w:ilvl w:val="0"/>
                <w:numId w:val="34"/>
              </w:numPr>
              <w:spacing w:before="100" w:beforeAutospacing="1" w:after="100" w:afterAutospacing="1"/>
              <w:contextualSpacing/>
              <w:jc w:val="both"/>
              <w:rPr>
                <w:rFonts w:ascii="Arial" w:eastAsia="Arial" w:hAnsi="Arial" w:cs="Arial"/>
              </w:rPr>
            </w:pPr>
            <w:r w:rsidRPr="00AE2F21">
              <w:rPr>
                <w:rFonts w:ascii="Arial" w:eastAsia="Arial" w:hAnsi="Arial" w:cs="Arial"/>
                <w:lang w:val="en-IE"/>
              </w:rPr>
              <w:t xml:space="preserve">Demonstrate the ability to influence people and events and the ability to build and maintain relationships </w:t>
            </w:r>
            <w:r w:rsidRPr="00AE2F21">
              <w:rPr>
                <w:rFonts w:ascii="Arial" w:eastAsia="Arial" w:hAnsi="Arial" w:cs="Arial"/>
              </w:rPr>
              <w:t>with a variety of stakeholders,</w:t>
            </w:r>
            <w:r w:rsidRPr="00AE2F21">
              <w:rPr>
                <w:rFonts w:ascii="Arial" w:hAnsi="Arial" w:cs="Arial"/>
              </w:rPr>
              <w:t xml:space="preserve"> working collaboratively within a multi stakeholder environment</w:t>
            </w:r>
          </w:p>
          <w:p w14:paraId="2A08F11F" w14:textId="1D6C9AE0" w:rsidR="00CD59DD" w:rsidRPr="005E1A21" w:rsidRDefault="00CD59DD" w:rsidP="00CD59DD">
            <w:pPr>
              <w:pStyle w:val="ListParagraph"/>
              <w:numPr>
                <w:ilvl w:val="0"/>
                <w:numId w:val="34"/>
              </w:numPr>
              <w:spacing w:before="100" w:beforeAutospacing="1"/>
              <w:contextualSpacing/>
              <w:jc w:val="both"/>
              <w:rPr>
                <w:rFonts w:ascii="Arial" w:eastAsia="Arial" w:hAnsi="Arial" w:cs="Arial"/>
                <w:lang w:val="en-US"/>
              </w:rPr>
            </w:pPr>
            <w:r w:rsidRPr="00AE2F21">
              <w:rPr>
                <w:rFonts w:ascii="Arial" w:eastAsia="Arial" w:hAnsi="Arial" w:cs="Arial"/>
              </w:rPr>
              <w:t>Demonstrate commitment to regular two-way communication across functions and levels, ensuring that messages are clearly understood</w:t>
            </w:r>
          </w:p>
          <w:p w14:paraId="6A7E4A8E" w14:textId="77777777" w:rsidR="005E1A21" w:rsidRPr="00AE2F21" w:rsidRDefault="005E1A21" w:rsidP="00300702">
            <w:pPr>
              <w:pStyle w:val="ListParagraph"/>
              <w:spacing w:before="100" w:beforeAutospacing="1"/>
              <w:ind w:left="360"/>
              <w:contextualSpacing/>
              <w:jc w:val="both"/>
              <w:rPr>
                <w:rFonts w:ascii="Arial" w:eastAsia="Arial" w:hAnsi="Arial" w:cs="Arial"/>
                <w:lang w:val="en-US"/>
              </w:rPr>
            </w:pPr>
          </w:p>
          <w:p w14:paraId="49E08C15" w14:textId="2E215D51" w:rsidR="00CD59DD" w:rsidRPr="005E1A21" w:rsidRDefault="00CD59DD" w:rsidP="005E1A21">
            <w:pPr>
              <w:rPr>
                <w:rFonts w:ascii="Arial" w:hAnsi="Arial" w:cs="Arial"/>
                <w:lang w:val="en-IE" w:eastAsia="en-US"/>
              </w:rPr>
            </w:pPr>
          </w:p>
        </w:tc>
      </w:tr>
      <w:tr w:rsidR="00CD59DD" w:rsidRPr="00E766A5" w14:paraId="5E008459" w14:textId="77777777" w:rsidTr="009702CF">
        <w:tc>
          <w:tcPr>
            <w:tcW w:w="2364" w:type="dxa"/>
          </w:tcPr>
          <w:p w14:paraId="0AA0B138" w14:textId="77777777" w:rsidR="00CD59DD" w:rsidRPr="00F6254C" w:rsidRDefault="00CD59DD" w:rsidP="00CD59DD">
            <w:pPr>
              <w:rPr>
                <w:rFonts w:ascii="Arial" w:hAnsi="Arial" w:cs="Arial"/>
                <w:b/>
                <w:bCs/>
              </w:rPr>
            </w:pPr>
            <w:r w:rsidRPr="00F6254C">
              <w:rPr>
                <w:rFonts w:ascii="Arial" w:hAnsi="Arial" w:cs="Arial"/>
                <w:b/>
                <w:bCs/>
              </w:rPr>
              <w:lastRenderedPageBreak/>
              <w:t>Campaign Specific Selection Process</w:t>
            </w:r>
          </w:p>
          <w:p w14:paraId="51BB73CE" w14:textId="77777777" w:rsidR="00CD59DD" w:rsidRPr="00F6254C" w:rsidRDefault="00CD59DD" w:rsidP="00CD59DD">
            <w:pPr>
              <w:rPr>
                <w:rFonts w:ascii="Arial" w:hAnsi="Arial" w:cs="Arial"/>
                <w:b/>
                <w:bCs/>
              </w:rPr>
            </w:pPr>
          </w:p>
          <w:p w14:paraId="1F568419" w14:textId="77777777" w:rsidR="00CD59DD" w:rsidRPr="00F6254C" w:rsidRDefault="00CD59DD" w:rsidP="00CD59DD">
            <w:pPr>
              <w:rPr>
                <w:rFonts w:ascii="Arial" w:hAnsi="Arial" w:cs="Arial"/>
                <w:b/>
                <w:bCs/>
              </w:rPr>
            </w:pPr>
            <w:r w:rsidRPr="00F6254C">
              <w:rPr>
                <w:rFonts w:ascii="Arial" w:hAnsi="Arial" w:cs="Arial"/>
                <w:b/>
                <w:bCs/>
              </w:rPr>
              <w:t>Ranking/Shortlisting / Interview</w:t>
            </w:r>
          </w:p>
        </w:tc>
        <w:tc>
          <w:tcPr>
            <w:tcW w:w="8256" w:type="dxa"/>
          </w:tcPr>
          <w:p w14:paraId="551679E3" w14:textId="77777777" w:rsidR="00CD59DD" w:rsidRPr="00F6254C" w:rsidRDefault="00CD59DD" w:rsidP="00CD59D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D59DD" w:rsidRPr="00F6254C" w:rsidRDefault="00CD59DD" w:rsidP="00CD59DD">
            <w:pPr>
              <w:rPr>
                <w:rFonts w:ascii="Arial" w:hAnsi="Arial" w:cs="Arial"/>
              </w:rPr>
            </w:pPr>
          </w:p>
          <w:p w14:paraId="20CA5DF2" w14:textId="375FEFD6" w:rsidR="00CD59DD" w:rsidRPr="003F026C" w:rsidRDefault="00CD59DD" w:rsidP="00CD59D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CD59DD" w:rsidRPr="00F6254C" w:rsidRDefault="00CD59DD" w:rsidP="00CD59DD">
            <w:pPr>
              <w:rPr>
                <w:rFonts w:ascii="Arial" w:hAnsi="Arial" w:cs="Arial"/>
                <w:iCs/>
              </w:rPr>
            </w:pPr>
          </w:p>
          <w:p w14:paraId="6B711568" w14:textId="4841BFEC" w:rsidR="00A51235" w:rsidRDefault="00CD59DD" w:rsidP="00CD59D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7D48C316" w:rsidR="00A51235" w:rsidRPr="002E1335" w:rsidRDefault="00A51235" w:rsidP="00CD59DD">
            <w:pPr>
              <w:rPr>
                <w:rFonts w:ascii="Arial" w:hAnsi="Arial" w:cs="Arial"/>
                <w:iCs/>
                <w:highlight w:val="yellow"/>
              </w:rPr>
            </w:pPr>
          </w:p>
        </w:tc>
      </w:tr>
      <w:tr w:rsidR="00CD59DD" w:rsidRPr="00FC4A19" w14:paraId="0AD66BBB" w14:textId="77777777" w:rsidTr="009702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D59DD" w:rsidRPr="009F3F3A" w:rsidRDefault="00CD59DD" w:rsidP="00CD59D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CD59DD" w:rsidRPr="009F3F3A" w:rsidRDefault="00CD59DD" w:rsidP="00CD59DD">
            <w:pPr>
              <w:jc w:val="right"/>
              <w:rPr>
                <w:rFonts w:ascii="Arial" w:hAnsi="Arial" w:cs="Arial"/>
                <w:b/>
                <w:bCs/>
              </w:rPr>
            </w:pPr>
          </w:p>
        </w:tc>
        <w:tc>
          <w:tcPr>
            <w:tcW w:w="8256" w:type="dxa"/>
          </w:tcPr>
          <w:p w14:paraId="378BC044" w14:textId="77777777" w:rsidR="00CD59DD" w:rsidRPr="009F3F3A" w:rsidRDefault="00CD59DD" w:rsidP="00CD59DD">
            <w:pPr>
              <w:rPr>
                <w:rFonts w:ascii="Arial" w:hAnsi="Arial" w:cs="Arial"/>
                <w:iCs/>
              </w:rPr>
            </w:pPr>
            <w:r w:rsidRPr="009F3F3A">
              <w:rPr>
                <w:rFonts w:ascii="Arial" w:hAnsi="Arial" w:cs="Arial"/>
                <w:iCs/>
              </w:rPr>
              <w:t>The HSE is an equal opportunities employer.</w:t>
            </w:r>
          </w:p>
          <w:p w14:paraId="075BC7A0" w14:textId="77777777" w:rsidR="00CD59DD" w:rsidRPr="009F3F3A" w:rsidRDefault="00CD59DD" w:rsidP="00CD59DD">
            <w:pPr>
              <w:rPr>
                <w:rFonts w:ascii="Arial" w:hAnsi="Arial" w:cs="Arial"/>
                <w:color w:val="000000"/>
                <w:shd w:val="clear" w:color="auto" w:fill="FFFFFF"/>
              </w:rPr>
            </w:pPr>
          </w:p>
          <w:p w14:paraId="6705ED36" w14:textId="09FF18DC" w:rsidR="00CD59DD" w:rsidRDefault="00CD59DD" w:rsidP="00CD59D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A695949" w14:textId="5693032F" w:rsidR="005E1A21" w:rsidRDefault="005E1A21" w:rsidP="00CD59DD">
            <w:pPr>
              <w:rPr>
                <w:rFonts w:ascii="Arial" w:hAnsi="Arial" w:cs="Arial"/>
                <w:color w:val="000000"/>
                <w:shd w:val="clear" w:color="auto" w:fill="FFFFFF"/>
              </w:rPr>
            </w:pPr>
          </w:p>
          <w:p w14:paraId="696A1146" w14:textId="77777777" w:rsidR="00CD59DD" w:rsidRPr="009F3F3A" w:rsidRDefault="00CD59DD" w:rsidP="00CD59DD">
            <w:pPr>
              <w:rPr>
                <w:rFonts w:ascii="Arial" w:hAnsi="Arial" w:cs="Arial"/>
                <w:color w:val="000000"/>
                <w:shd w:val="clear" w:color="auto" w:fill="FFFFFF"/>
              </w:rPr>
            </w:pPr>
          </w:p>
          <w:p w14:paraId="25259069" w14:textId="77777777" w:rsidR="00CD59DD" w:rsidRPr="009F3F3A" w:rsidRDefault="00CD59DD" w:rsidP="00CD59D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D59DD" w:rsidRPr="009F3F3A" w:rsidRDefault="00CD59DD" w:rsidP="00CD59DD">
            <w:pPr>
              <w:rPr>
                <w:rFonts w:ascii="Arial" w:hAnsi="Arial" w:cs="Arial"/>
                <w:color w:val="000000"/>
                <w:shd w:val="clear" w:color="auto" w:fill="FFFFFF"/>
              </w:rPr>
            </w:pPr>
          </w:p>
          <w:p w14:paraId="03FA5A57" w14:textId="1A88009B" w:rsidR="00CD59DD" w:rsidRPr="009F3F3A" w:rsidRDefault="00CD59DD" w:rsidP="00CD59D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CD59DD" w:rsidRPr="009F3F3A" w:rsidRDefault="00CD59DD" w:rsidP="00CD59DD">
            <w:pPr>
              <w:rPr>
                <w:rFonts w:ascii="Arial" w:hAnsi="Arial" w:cs="Arial"/>
                <w:color w:val="000000"/>
                <w:shd w:val="clear" w:color="auto" w:fill="FFFFFF"/>
              </w:rPr>
            </w:pPr>
          </w:p>
          <w:p w14:paraId="24F19261" w14:textId="22DD2FA0" w:rsidR="00CD59DD" w:rsidRDefault="00CD59DD" w:rsidP="00CD59D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CD59DD" w:rsidRPr="009F3F3A" w:rsidRDefault="00CD59DD" w:rsidP="00CD59DD">
            <w:pPr>
              <w:rPr>
                <w:rFonts w:ascii="Arial" w:hAnsi="Arial" w:cs="Arial"/>
              </w:rPr>
            </w:pPr>
          </w:p>
        </w:tc>
      </w:tr>
      <w:tr w:rsidR="00CD59DD" w:rsidRPr="00E766A5" w14:paraId="34206BA6" w14:textId="77777777" w:rsidTr="009702CF">
        <w:tc>
          <w:tcPr>
            <w:tcW w:w="2364" w:type="dxa"/>
          </w:tcPr>
          <w:p w14:paraId="54E222E5" w14:textId="77777777" w:rsidR="00CD59DD" w:rsidRPr="00F6254C" w:rsidRDefault="00CD59DD" w:rsidP="00CD59DD">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CD59DD" w:rsidRPr="00F1442F" w:rsidRDefault="00CD59DD" w:rsidP="00CD59D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CD59DD" w:rsidRPr="00F1442F" w:rsidRDefault="00CD59DD" w:rsidP="00CD59DD">
            <w:pPr>
              <w:rPr>
                <w:rFonts w:ascii="Arial" w:hAnsi="Arial" w:cs="Arial"/>
              </w:rPr>
            </w:pPr>
          </w:p>
          <w:p w14:paraId="530CFD04" w14:textId="5EE30451" w:rsidR="00CD59DD" w:rsidRPr="00F1442F" w:rsidRDefault="00CD59DD" w:rsidP="00CD59D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CD59DD" w:rsidRPr="00F1442F" w:rsidRDefault="00CD59DD" w:rsidP="00CD59DD">
            <w:pPr>
              <w:ind w:firstLine="720"/>
              <w:rPr>
                <w:rFonts w:ascii="Arial" w:hAnsi="Arial" w:cs="Arial"/>
              </w:rPr>
            </w:pPr>
          </w:p>
          <w:p w14:paraId="20388A5A" w14:textId="63041307" w:rsidR="00CD59DD" w:rsidRPr="00F1442F" w:rsidRDefault="00CD59DD" w:rsidP="00CD59DD">
            <w:pPr>
              <w:rPr>
                <w:rFonts w:ascii="Arial" w:hAnsi="Arial" w:cs="Arial"/>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tc>
      </w:tr>
      <w:tr w:rsidR="00CD59DD" w:rsidRPr="00E766A5" w14:paraId="78E52213" w14:textId="77777777" w:rsidTr="009702CF">
        <w:tc>
          <w:tcPr>
            <w:tcW w:w="10620" w:type="dxa"/>
            <w:gridSpan w:val="2"/>
          </w:tcPr>
          <w:p w14:paraId="5ACE87AF" w14:textId="732BFDAB" w:rsidR="00CD59DD" w:rsidRPr="00F6254C" w:rsidRDefault="00CD59DD" w:rsidP="00CD59DD">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CD59DD" w:rsidRPr="00F6254C" w:rsidRDefault="00CD59DD" w:rsidP="00CD59DD">
            <w:pPr>
              <w:rPr>
                <w:rFonts w:ascii="Arial" w:hAnsi="Arial" w:cs="Arial"/>
              </w:rPr>
            </w:pPr>
          </w:p>
          <w:p w14:paraId="469FBB66" w14:textId="77777777" w:rsidR="00CD59DD" w:rsidRPr="00F6254C" w:rsidRDefault="00CD59DD" w:rsidP="00CD59D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6EAEC619" w:rsidR="0068735E" w:rsidRDefault="0068735E" w:rsidP="009F3F3A">
      <w:pPr>
        <w:spacing w:after="200" w:line="276" w:lineRule="auto"/>
        <w:jc w:val="center"/>
        <w:rPr>
          <w:rFonts w:ascii="Arial" w:hAnsi="Arial" w:cs="Arial"/>
          <w:b/>
          <w:color w:val="000099"/>
        </w:rPr>
      </w:pPr>
    </w:p>
    <w:p w14:paraId="41F2A56B" w14:textId="14C0C8EC" w:rsidR="005B2B7B" w:rsidRDefault="005B2B7B" w:rsidP="009F3F3A">
      <w:pPr>
        <w:spacing w:after="200" w:line="276" w:lineRule="auto"/>
        <w:jc w:val="center"/>
        <w:rPr>
          <w:rFonts w:ascii="Arial" w:hAnsi="Arial" w:cs="Arial"/>
          <w:b/>
          <w:color w:val="000099"/>
        </w:rPr>
      </w:pPr>
    </w:p>
    <w:p w14:paraId="42E8D169" w14:textId="78B69483" w:rsidR="005B2B7B" w:rsidRDefault="005B2B7B" w:rsidP="009F3F3A">
      <w:pPr>
        <w:spacing w:after="200" w:line="276" w:lineRule="auto"/>
        <w:jc w:val="center"/>
        <w:rPr>
          <w:rFonts w:ascii="Arial" w:hAnsi="Arial" w:cs="Arial"/>
          <w:b/>
          <w:color w:val="000099"/>
        </w:rPr>
      </w:pPr>
    </w:p>
    <w:p w14:paraId="0F6C70F6" w14:textId="4E363B26" w:rsidR="005B2B7B" w:rsidRDefault="005B2B7B" w:rsidP="009F3F3A">
      <w:pPr>
        <w:spacing w:after="200" w:line="276" w:lineRule="auto"/>
        <w:jc w:val="center"/>
        <w:rPr>
          <w:rFonts w:ascii="Arial" w:hAnsi="Arial" w:cs="Arial"/>
          <w:b/>
          <w:color w:val="000099"/>
        </w:rPr>
      </w:pPr>
    </w:p>
    <w:p w14:paraId="1187F9F9" w14:textId="288D7EC7" w:rsidR="005B2B7B" w:rsidRDefault="005B2B7B" w:rsidP="009F3F3A">
      <w:pPr>
        <w:spacing w:after="200" w:line="276" w:lineRule="auto"/>
        <w:jc w:val="center"/>
        <w:rPr>
          <w:rFonts w:ascii="Arial" w:hAnsi="Arial" w:cs="Arial"/>
          <w:b/>
          <w:color w:val="000099"/>
        </w:rPr>
      </w:pPr>
    </w:p>
    <w:p w14:paraId="57457068" w14:textId="1DF63700" w:rsidR="005B2B7B" w:rsidRDefault="005B2B7B" w:rsidP="009F3F3A">
      <w:pPr>
        <w:spacing w:after="200" w:line="276" w:lineRule="auto"/>
        <w:jc w:val="center"/>
        <w:rPr>
          <w:rFonts w:ascii="Arial" w:hAnsi="Arial" w:cs="Arial"/>
          <w:b/>
          <w:color w:val="000099"/>
        </w:rPr>
      </w:pPr>
    </w:p>
    <w:p w14:paraId="09A8C016" w14:textId="29DDD19A" w:rsidR="005B2B7B" w:rsidRDefault="005B2B7B" w:rsidP="009F3F3A">
      <w:pPr>
        <w:spacing w:after="200" w:line="276" w:lineRule="auto"/>
        <w:jc w:val="center"/>
        <w:rPr>
          <w:rFonts w:ascii="Arial" w:hAnsi="Arial" w:cs="Arial"/>
          <w:b/>
          <w:color w:val="000099"/>
        </w:rPr>
      </w:pPr>
    </w:p>
    <w:p w14:paraId="3DBED0F8" w14:textId="10F145AA" w:rsidR="005B2B7B" w:rsidRDefault="005B2B7B" w:rsidP="009F3F3A">
      <w:pPr>
        <w:spacing w:after="200" w:line="276" w:lineRule="auto"/>
        <w:jc w:val="center"/>
        <w:rPr>
          <w:rFonts w:ascii="Arial" w:hAnsi="Arial" w:cs="Arial"/>
          <w:b/>
          <w:color w:val="000099"/>
        </w:rPr>
      </w:pPr>
    </w:p>
    <w:p w14:paraId="130A3BC4" w14:textId="0AA379BD" w:rsidR="00F1061D" w:rsidRDefault="00F1061D" w:rsidP="009F3F3A">
      <w:pPr>
        <w:spacing w:after="200" w:line="276" w:lineRule="auto"/>
        <w:jc w:val="center"/>
        <w:rPr>
          <w:rFonts w:ascii="Arial" w:hAnsi="Arial" w:cs="Arial"/>
          <w:b/>
          <w:color w:val="000099"/>
        </w:rPr>
      </w:pPr>
    </w:p>
    <w:p w14:paraId="3C820F98" w14:textId="649CFC14" w:rsidR="00F1061D" w:rsidRDefault="00F1061D" w:rsidP="009F3F3A">
      <w:pPr>
        <w:spacing w:after="200" w:line="276" w:lineRule="auto"/>
        <w:jc w:val="center"/>
        <w:rPr>
          <w:rFonts w:ascii="Arial" w:hAnsi="Arial" w:cs="Arial"/>
          <w:b/>
          <w:color w:val="000099"/>
        </w:rPr>
      </w:pPr>
    </w:p>
    <w:p w14:paraId="757F7E81" w14:textId="372502A4" w:rsidR="00F1061D" w:rsidRDefault="00F1061D" w:rsidP="009F3F3A">
      <w:pPr>
        <w:spacing w:after="200" w:line="276" w:lineRule="auto"/>
        <w:jc w:val="center"/>
        <w:rPr>
          <w:rFonts w:ascii="Arial" w:hAnsi="Arial" w:cs="Arial"/>
          <w:b/>
          <w:color w:val="000099"/>
        </w:rPr>
      </w:pPr>
    </w:p>
    <w:p w14:paraId="21E31716" w14:textId="77777777" w:rsidR="00F1061D" w:rsidRDefault="00F1061D" w:rsidP="009F3F3A">
      <w:pPr>
        <w:spacing w:after="200" w:line="276" w:lineRule="auto"/>
        <w:jc w:val="center"/>
        <w:rPr>
          <w:rFonts w:ascii="Arial" w:hAnsi="Arial" w:cs="Arial"/>
          <w:b/>
          <w:color w:val="000099"/>
        </w:rPr>
      </w:pPr>
    </w:p>
    <w:p w14:paraId="73238A03" w14:textId="35727EF7" w:rsidR="005B2B7B" w:rsidRDefault="005B2B7B" w:rsidP="009F3F3A">
      <w:pPr>
        <w:spacing w:after="200" w:line="276" w:lineRule="auto"/>
        <w:jc w:val="center"/>
        <w:rPr>
          <w:rFonts w:ascii="Arial" w:hAnsi="Arial" w:cs="Arial"/>
          <w:b/>
          <w:color w:val="000099"/>
        </w:rPr>
      </w:pPr>
    </w:p>
    <w:p w14:paraId="047D9689" w14:textId="6104C036" w:rsidR="005B2B7B" w:rsidRDefault="005B2B7B" w:rsidP="009F3F3A">
      <w:pPr>
        <w:spacing w:after="200" w:line="276" w:lineRule="auto"/>
        <w:jc w:val="center"/>
        <w:rPr>
          <w:rFonts w:ascii="Arial" w:hAnsi="Arial" w:cs="Arial"/>
          <w:b/>
          <w:color w:val="000099"/>
        </w:rPr>
      </w:pPr>
    </w:p>
    <w:p w14:paraId="0E4ECB89" w14:textId="7FE2FA2B" w:rsidR="005B2B7B" w:rsidRDefault="005B2B7B" w:rsidP="009F3F3A">
      <w:pPr>
        <w:spacing w:after="200" w:line="276" w:lineRule="auto"/>
        <w:jc w:val="center"/>
        <w:rPr>
          <w:rFonts w:ascii="Arial" w:hAnsi="Arial" w:cs="Arial"/>
          <w:b/>
          <w:color w:val="000099"/>
        </w:rPr>
      </w:pPr>
    </w:p>
    <w:p w14:paraId="249844D3" w14:textId="3605D669" w:rsidR="007B2422" w:rsidRDefault="007B2422" w:rsidP="007B2422">
      <w:pPr>
        <w:spacing w:after="8" w:line="250" w:lineRule="auto"/>
        <w:ind w:right="-13"/>
        <w:jc w:val="center"/>
        <w:rPr>
          <w:rFonts w:ascii="Arial" w:eastAsia="Arial" w:hAnsi="Arial" w:cs="Arial"/>
          <w:b/>
          <w:bCs/>
        </w:rPr>
      </w:pPr>
      <w:r>
        <w:rPr>
          <w:rFonts w:ascii="Arial" w:eastAsia="Arial" w:hAnsi="Arial" w:cs="Arial"/>
          <w:b/>
          <w:bCs/>
        </w:rPr>
        <w:lastRenderedPageBreak/>
        <w:t>Grade VII Senior Exec</w:t>
      </w:r>
      <w:r w:rsidRPr="4CBE99A9">
        <w:rPr>
          <w:rFonts w:ascii="Arial" w:eastAsia="Arial" w:hAnsi="Arial" w:cs="Arial"/>
          <w:b/>
          <w:bCs/>
        </w:rPr>
        <w:t>utive Officer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DA81C40"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98200A">
              <w:rPr>
                <w:rFonts w:ascii="Arial" w:hAnsi="Arial" w:cs="Arial"/>
                <w:spacing w:val="-3"/>
              </w:rPr>
              <w:t xml:space="preserve">permanent </w:t>
            </w:r>
            <w:r w:rsidRPr="001E592B">
              <w:rPr>
                <w:rFonts w:ascii="Arial" w:hAnsi="Arial" w:cs="Arial"/>
                <w:spacing w:val="-3"/>
              </w:rPr>
              <w:t xml:space="preserve">and </w:t>
            </w:r>
            <w:r w:rsidRPr="0098200A">
              <w:rPr>
                <w:rFonts w:ascii="Arial" w:hAnsi="Arial" w:cs="Arial"/>
                <w:spacing w:val="-3"/>
              </w:rPr>
              <w:t>whole time.</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FCBD813"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7B2422">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7B2422">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2B985D8" w:rsidR="001E592B" w:rsidRPr="00E766A5" w:rsidRDefault="001E592B" w:rsidP="007B2422">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sectPr w:rsidR="00117CD7" w:rsidSect="005F595E">
      <w:headerReference w:type="default" r:id="rId13"/>
      <w:footerReference w:type="even"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9CC7932"/>
    <w:lvl w:ilvl="0" w:tplc="D91A751C">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317A3"/>
    <w:multiLevelType w:val="hybridMultilevel"/>
    <w:tmpl w:val="DA28EA8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3C51A2"/>
    <w:multiLevelType w:val="hybridMultilevel"/>
    <w:tmpl w:val="05CEFEE4"/>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F4A5FA8"/>
    <w:multiLevelType w:val="hybridMultilevel"/>
    <w:tmpl w:val="16729B74"/>
    <w:lvl w:ilvl="0" w:tplc="D91A751C">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815655"/>
    <w:multiLevelType w:val="hybridMultilevel"/>
    <w:tmpl w:val="93A6E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22D4F"/>
    <w:multiLevelType w:val="hybridMultilevel"/>
    <w:tmpl w:val="CA4C63DA"/>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3E0391D"/>
    <w:multiLevelType w:val="hybridMultilevel"/>
    <w:tmpl w:val="D80E2A9A"/>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E793A"/>
    <w:multiLevelType w:val="hybridMultilevel"/>
    <w:tmpl w:val="273EDF2A"/>
    <w:lvl w:ilvl="0" w:tplc="62DAC7EC">
      <w:start w:val="1"/>
      <w:numFmt w:val="lowerLetter"/>
      <w:lvlText w:val="(%1)"/>
      <w:lvlJc w:val="left"/>
      <w:pPr>
        <w:ind w:left="720" w:hanging="360"/>
      </w:pPr>
      <w:rPr>
        <w:rFonts w:eastAsia="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47F00000"/>
    <w:multiLevelType w:val="hybridMultilevel"/>
    <w:tmpl w:val="492A4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E646EC"/>
    <w:multiLevelType w:val="hybridMultilevel"/>
    <w:tmpl w:val="389649BC"/>
    <w:lvl w:ilvl="0" w:tplc="18090001">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FC16839"/>
    <w:multiLevelType w:val="hybridMultilevel"/>
    <w:tmpl w:val="219E3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A01364"/>
    <w:multiLevelType w:val="hybridMultilevel"/>
    <w:tmpl w:val="50EE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B56745"/>
    <w:multiLevelType w:val="hybridMultilevel"/>
    <w:tmpl w:val="6A98C2A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E660013"/>
    <w:multiLevelType w:val="hybridMultilevel"/>
    <w:tmpl w:val="FC7E2840"/>
    <w:lvl w:ilvl="0" w:tplc="18090001">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41926"/>
    <w:multiLevelType w:val="hybridMultilevel"/>
    <w:tmpl w:val="E96A43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8"/>
  </w:num>
  <w:num w:numId="4">
    <w:abstractNumId w:val="32"/>
  </w:num>
  <w:num w:numId="5">
    <w:abstractNumId w:val="0"/>
  </w:num>
  <w:num w:numId="6">
    <w:abstractNumId w:val="9"/>
  </w:num>
  <w:num w:numId="7">
    <w:abstractNumId w:val="33"/>
  </w:num>
  <w:num w:numId="8">
    <w:abstractNumId w:val="38"/>
  </w:num>
  <w:num w:numId="9">
    <w:abstractNumId w:val="31"/>
  </w:num>
  <w:num w:numId="10">
    <w:abstractNumId w:val="14"/>
  </w:num>
  <w:num w:numId="11">
    <w:abstractNumId w:val="7"/>
  </w:num>
  <w:num w:numId="12">
    <w:abstractNumId w:val="30"/>
  </w:num>
  <w:num w:numId="13">
    <w:abstractNumId w:val="4"/>
  </w:num>
  <w:num w:numId="14">
    <w:abstractNumId w:val="25"/>
  </w:num>
  <w:num w:numId="15">
    <w:abstractNumId w:val="17"/>
  </w:num>
  <w:num w:numId="16">
    <w:abstractNumId w:val="1"/>
  </w:num>
  <w:num w:numId="17">
    <w:abstractNumId w:val="12"/>
  </w:num>
  <w:num w:numId="18">
    <w:abstractNumId w:val="34"/>
  </w:num>
  <w:num w:numId="19">
    <w:abstractNumId w:val="18"/>
  </w:num>
  <w:num w:numId="20">
    <w:abstractNumId w:val="28"/>
  </w:num>
  <w:num w:numId="21">
    <w:abstractNumId w:val="3"/>
  </w:num>
  <w:num w:numId="22">
    <w:abstractNumId w:val="41"/>
  </w:num>
  <w:num w:numId="23">
    <w:abstractNumId w:val="22"/>
  </w:num>
  <w:num w:numId="24">
    <w:abstractNumId w:val="10"/>
  </w:num>
  <w:num w:numId="25">
    <w:abstractNumId w:val="19"/>
  </w:num>
  <w:num w:numId="26">
    <w:abstractNumId w:val="5"/>
  </w:num>
  <w:num w:numId="27">
    <w:abstractNumId w:val="13"/>
  </w:num>
  <w:num w:numId="28">
    <w:abstractNumId w:val="11"/>
  </w:num>
  <w:num w:numId="29">
    <w:abstractNumId w:val="6"/>
  </w:num>
  <w:num w:numId="30">
    <w:abstractNumId w:val="20"/>
  </w:num>
  <w:num w:numId="31">
    <w:abstractNumId w:val="35"/>
  </w:num>
  <w:num w:numId="32">
    <w:abstractNumId w:val="36"/>
  </w:num>
  <w:num w:numId="33">
    <w:abstractNumId w:val="2"/>
  </w:num>
  <w:num w:numId="34">
    <w:abstractNumId w:val="21"/>
  </w:num>
  <w:num w:numId="35">
    <w:abstractNumId w:val="24"/>
  </w:num>
  <w:num w:numId="36">
    <w:abstractNumId w:val="16"/>
  </w:num>
  <w:num w:numId="37">
    <w:abstractNumId w:val="15"/>
  </w:num>
  <w:num w:numId="38">
    <w:abstractNumId w:val="26"/>
  </w:num>
  <w:num w:numId="39">
    <w:abstractNumId w:val="37"/>
  </w:num>
  <w:num w:numId="40">
    <w:abstractNumId w:val="27"/>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20E2"/>
    <w:rsid w:val="00034879"/>
    <w:rsid w:val="00063F8A"/>
    <w:rsid w:val="00091D46"/>
    <w:rsid w:val="00095C1D"/>
    <w:rsid w:val="000A7350"/>
    <w:rsid w:val="000B01F3"/>
    <w:rsid w:val="000B3BA1"/>
    <w:rsid w:val="000B7318"/>
    <w:rsid w:val="000C7D57"/>
    <w:rsid w:val="000D156B"/>
    <w:rsid w:val="000D2D5C"/>
    <w:rsid w:val="000F271C"/>
    <w:rsid w:val="00111739"/>
    <w:rsid w:val="001142DE"/>
    <w:rsid w:val="00117CD7"/>
    <w:rsid w:val="00127EAB"/>
    <w:rsid w:val="00134550"/>
    <w:rsid w:val="001359F6"/>
    <w:rsid w:val="00144EC1"/>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129D6"/>
    <w:rsid w:val="0023552F"/>
    <w:rsid w:val="0024231B"/>
    <w:rsid w:val="0024311A"/>
    <w:rsid w:val="00243BB0"/>
    <w:rsid w:val="00257231"/>
    <w:rsid w:val="00260C8B"/>
    <w:rsid w:val="00286130"/>
    <w:rsid w:val="0029014C"/>
    <w:rsid w:val="002A1DEB"/>
    <w:rsid w:val="002B27A5"/>
    <w:rsid w:val="002E1335"/>
    <w:rsid w:val="00300702"/>
    <w:rsid w:val="00312DD3"/>
    <w:rsid w:val="00315E12"/>
    <w:rsid w:val="0032313C"/>
    <w:rsid w:val="003237BB"/>
    <w:rsid w:val="00323F37"/>
    <w:rsid w:val="0032433F"/>
    <w:rsid w:val="00324FEE"/>
    <w:rsid w:val="003263A5"/>
    <w:rsid w:val="00331995"/>
    <w:rsid w:val="0033762B"/>
    <w:rsid w:val="0035717C"/>
    <w:rsid w:val="003873AF"/>
    <w:rsid w:val="00387421"/>
    <w:rsid w:val="00394E20"/>
    <w:rsid w:val="0039719D"/>
    <w:rsid w:val="003B05B5"/>
    <w:rsid w:val="003C3758"/>
    <w:rsid w:val="003C69A1"/>
    <w:rsid w:val="003E7EEE"/>
    <w:rsid w:val="003F026C"/>
    <w:rsid w:val="003F586D"/>
    <w:rsid w:val="0041250A"/>
    <w:rsid w:val="00413395"/>
    <w:rsid w:val="0044373F"/>
    <w:rsid w:val="00444231"/>
    <w:rsid w:val="0045069B"/>
    <w:rsid w:val="00463454"/>
    <w:rsid w:val="00475884"/>
    <w:rsid w:val="00477662"/>
    <w:rsid w:val="00477AEF"/>
    <w:rsid w:val="004831DD"/>
    <w:rsid w:val="00494CA6"/>
    <w:rsid w:val="004C3CE5"/>
    <w:rsid w:val="004C78F8"/>
    <w:rsid w:val="004D7AAA"/>
    <w:rsid w:val="004F2D42"/>
    <w:rsid w:val="004F2F73"/>
    <w:rsid w:val="005150A5"/>
    <w:rsid w:val="00521CFC"/>
    <w:rsid w:val="00533F85"/>
    <w:rsid w:val="00543F98"/>
    <w:rsid w:val="0054701F"/>
    <w:rsid w:val="00593D2E"/>
    <w:rsid w:val="005A38DE"/>
    <w:rsid w:val="005B29E2"/>
    <w:rsid w:val="005B2B7B"/>
    <w:rsid w:val="005C40FB"/>
    <w:rsid w:val="005C5A3C"/>
    <w:rsid w:val="005E1A21"/>
    <w:rsid w:val="005F10AC"/>
    <w:rsid w:val="005F595E"/>
    <w:rsid w:val="00611576"/>
    <w:rsid w:val="0064026D"/>
    <w:rsid w:val="0064247A"/>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732D5"/>
    <w:rsid w:val="00792875"/>
    <w:rsid w:val="00792F91"/>
    <w:rsid w:val="00795998"/>
    <w:rsid w:val="007B2422"/>
    <w:rsid w:val="007C6E77"/>
    <w:rsid w:val="007D2E37"/>
    <w:rsid w:val="007D43A7"/>
    <w:rsid w:val="007D639C"/>
    <w:rsid w:val="007E60A4"/>
    <w:rsid w:val="007F0BB1"/>
    <w:rsid w:val="007F6BBE"/>
    <w:rsid w:val="00813F59"/>
    <w:rsid w:val="00820953"/>
    <w:rsid w:val="008249E3"/>
    <w:rsid w:val="00835025"/>
    <w:rsid w:val="008627AB"/>
    <w:rsid w:val="00864277"/>
    <w:rsid w:val="0087266C"/>
    <w:rsid w:val="00887873"/>
    <w:rsid w:val="00890A2B"/>
    <w:rsid w:val="008950F1"/>
    <w:rsid w:val="008A014A"/>
    <w:rsid w:val="008A6CFF"/>
    <w:rsid w:val="008B37E3"/>
    <w:rsid w:val="008D7173"/>
    <w:rsid w:val="00923525"/>
    <w:rsid w:val="009441FF"/>
    <w:rsid w:val="00944FE6"/>
    <w:rsid w:val="00955918"/>
    <w:rsid w:val="009702CF"/>
    <w:rsid w:val="009713C6"/>
    <w:rsid w:val="0098200A"/>
    <w:rsid w:val="00986ECA"/>
    <w:rsid w:val="009B6BF8"/>
    <w:rsid w:val="009C7692"/>
    <w:rsid w:val="009D61B3"/>
    <w:rsid w:val="009E754F"/>
    <w:rsid w:val="009F3F3A"/>
    <w:rsid w:val="00A02CC7"/>
    <w:rsid w:val="00A31CE6"/>
    <w:rsid w:val="00A33245"/>
    <w:rsid w:val="00A35B00"/>
    <w:rsid w:val="00A36FE9"/>
    <w:rsid w:val="00A47428"/>
    <w:rsid w:val="00A51235"/>
    <w:rsid w:val="00A54067"/>
    <w:rsid w:val="00A66600"/>
    <w:rsid w:val="00A847E5"/>
    <w:rsid w:val="00A8573A"/>
    <w:rsid w:val="00A85FAD"/>
    <w:rsid w:val="00AB4063"/>
    <w:rsid w:val="00AC0D37"/>
    <w:rsid w:val="00AC325C"/>
    <w:rsid w:val="00AD042A"/>
    <w:rsid w:val="00AD5EC4"/>
    <w:rsid w:val="00AE1AD9"/>
    <w:rsid w:val="00AE2F21"/>
    <w:rsid w:val="00B0554F"/>
    <w:rsid w:val="00B079D3"/>
    <w:rsid w:val="00B13527"/>
    <w:rsid w:val="00B4168B"/>
    <w:rsid w:val="00B45553"/>
    <w:rsid w:val="00B45750"/>
    <w:rsid w:val="00B54932"/>
    <w:rsid w:val="00B701F5"/>
    <w:rsid w:val="00B85A4B"/>
    <w:rsid w:val="00BA14C2"/>
    <w:rsid w:val="00BA4579"/>
    <w:rsid w:val="00BA515A"/>
    <w:rsid w:val="00BD463D"/>
    <w:rsid w:val="00BD5194"/>
    <w:rsid w:val="00BD7AF2"/>
    <w:rsid w:val="00BE2087"/>
    <w:rsid w:val="00BE491B"/>
    <w:rsid w:val="00BF1487"/>
    <w:rsid w:val="00C21B88"/>
    <w:rsid w:val="00C25F36"/>
    <w:rsid w:val="00C27EBA"/>
    <w:rsid w:val="00C31249"/>
    <w:rsid w:val="00C36670"/>
    <w:rsid w:val="00C438C1"/>
    <w:rsid w:val="00C50AC7"/>
    <w:rsid w:val="00C57CEC"/>
    <w:rsid w:val="00C80DF5"/>
    <w:rsid w:val="00C82C28"/>
    <w:rsid w:val="00CA12C1"/>
    <w:rsid w:val="00CB077C"/>
    <w:rsid w:val="00CB2C3A"/>
    <w:rsid w:val="00CC082D"/>
    <w:rsid w:val="00CC5AC2"/>
    <w:rsid w:val="00CD2A71"/>
    <w:rsid w:val="00CD59DD"/>
    <w:rsid w:val="00CE3011"/>
    <w:rsid w:val="00CE499C"/>
    <w:rsid w:val="00D139DF"/>
    <w:rsid w:val="00D13B93"/>
    <w:rsid w:val="00D2797C"/>
    <w:rsid w:val="00D34192"/>
    <w:rsid w:val="00D345CA"/>
    <w:rsid w:val="00D522E6"/>
    <w:rsid w:val="00D6099F"/>
    <w:rsid w:val="00D844B6"/>
    <w:rsid w:val="00DA6478"/>
    <w:rsid w:val="00DA6923"/>
    <w:rsid w:val="00DA7FD3"/>
    <w:rsid w:val="00DB59AB"/>
    <w:rsid w:val="00DC12BE"/>
    <w:rsid w:val="00DC1DC9"/>
    <w:rsid w:val="00DC1ECB"/>
    <w:rsid w:val="00DD145D"/>
    <w:rsid w:val="00E00E62"/>
    <w:rsid w:val="00E0768C"/>
    <w:rsid w:val="00E23FD8"/>
    <w:rsid w:val="00E45386"/>
    <w:rsid w:val="00E46F0F"/>
    <w:rsid w:val="00E53F9F"/>
    <w:rsid w:val="00E64E67"/>
    <w:rsid w:val="00E77239"/>
    <w:rsid w:val="00E90928"/>
    <w:rsid w:val="00E9136D"/>
    <w:rsid w:val="00E95117"/>
    <w:rsid w:val="00EA495D"/>
    <w:rsid w:val="00EB3C67"/>
    <w:rsid w:val="00EB5E72"/>
    <w:rsid w:val="00EB7809"/>
    <w:rsid w:val="00EC3C8E"/>
    <w:rsid w:val="00ED5846"/>
    <w:rsid w:val="00EE4936"/>
    <w:rsid w:val="00EF5A89"/>
    <w:rsid w:val="00F105D9"/>
    <w:rsid w:val="00F1061D"/>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5FFC"/>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55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CD59D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6141836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mccartney@hs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4D45-57E2-43BE-893A-F301EE64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Ciara Padden</cp:lastModifiedBy>
  <cp:revision>3</cp:revision>
  <cp:lastPrinted>2025-06-20T15:39:00Z</cp:lastPrinted>
  <dcterms:created xsi:type="dcterms:W3CDTF">2025-06-27T11:11:00Z</dcterms:created>
  <dcterms:modified xsi:type="dcterms:W3CDTF">2025-06-27T11:21:00Z</dcterms:modified>
</cp:coreProperties>
</file>