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9E4D9" w14:textId="77777777" w:rsidR="00852575" w:rsidRDefault="00852575" w:rsidP="00852575">
      <w:pPr>
        <w:rPr>
          <w:lang w:val="en-GB" w:eastAsia="zh-CN"/>
        </w:rPr>
      </w:pPr>
      <w:r>
        <w:rPr>
          <w:rFonts w:eastAsia="Times New Roman" w:cs="Arial"/>
          <w:b/>
          <w:color w:val="006152"/>
          <w:sz w:val="28"/>
          <w:szCs w:val="28"/>
          <w:lang w:val="en-GB" w:eastAsia="zh-CN"/>
        </w:rPr>
        <w:t>Additional Campaign Information: Applicant Information Document</w:t>
      </w:r>
    </w:p>
    <w:p w14:paraId="095E6D48" w14:textId="0C4BE915" w:rsidR="00852575" w:rsidRPr="00125D83" w:rsidRDefault="00852575" w:rsidP="00125D83">
      <w:pPr>
        <w:spacing w:after="120" w:line="360" w:lineRule="auto"/>
        <w:jc w:val="center"/>
        <w:rPr>
          <w:rFonts w:eastAsia="Times New Roman" w:cs="Arial"/>
          <w:b/>
          <w:bCs/>
          <w:iCs/>
          <w:sz w:val="22"/>
          <w:lang w:val="en-GB" w:eastAsia="en-IE"/>
        </w:rPr>
      </w:pPr>
      <w:r w:rsidRPr="00852575">
        <w:rPr>
          <w:rFonts w:eastAsia="Times New Roman" w:cs="Arial"/>
          <w:b/>
          <w:iCs/>
          <w:sz w:val="22"/>
          <w:lang w:val="en-GB" w:eastAsia="en-IE"/>
        </w:rPr>
        <w:t>SC.0</w:t>
      </w:r>
      <w:r w:rsidR="00125D83">
        <w:rPr>
          <w:rFonts w:eastAsia="Times New Roman" w:cs="Arial"/>
          <w:b/>
          <w:iCs/>
          <w:sz w:val="22"/>
          <w:lang w:val="en-GB" w:eastAsia="en-IE"/>
        </w:rPr>
        <w:t xml:space="preserve">21.2025 </w:t>
      </w:r>
      <w:r w:rsidRPr="00852575">
        <w:rPr>
          <w:rFonts w:eastAsia="Times New Roman" w:cs="Arial"/>
          <w:b/>
          <w:iCs/>
          <w:sz w:val="22"/>
          <w:lang w:val="en-GB" w:eastAsia="en-IE"/>
        </w:rPr>
        <w:t xml:space="preserve">- </w:t>
      </w:r>
      <w:r w:rsidR="00125D83" w:rsidRPr="00125D83">
        <w:rPr>
          <w:rFonts w:eastAsia="Times New Roman" w:cs="Arial"/>
          <w:b/>
          <w:iCs/>
          <w:sz w:val="22"/>
          <w:lang w:val="en-GB" w:eastAsia="en-IE"/>
        </w:rPr>
        <w:t>Occupational Therapist, Senior, Specialist Seating and Wheelchair Service</w:t>
      </w:r>
      <w:r w:rsidR="00125D83" w:rsidRPr="00125D83">
        <w:rPr>
          <w:rFonts w:eastAsia="Times New Roman" w:cs="Arial"/>
          <w:b/>
          <w:bCs/>
          <w:iCs/>
          <w:sz w:val="22"/>
          <w:lang w:val="en-GB" w:eastAsia="en-IE"/>
        </w:rPr>
        <w:t xml:space="preserve"> </w:t>
      </w:r>
    </w:p>
    <w:p w14:paraId="06C75FCC" w14:textId="124636DB" w:rsidR="00852575" w:rsidRDefault="00852575" w:rsidP="00852575">
      <w:pPr>
        <w:spacing w:after="120" w:line="360" w:lineRule="auto"/>
        <w:jc w:val="center"/>
        <w:rPr>
          <w:rFonts w:eastAsia="Times New Roman" w:cs="Arial"/>
          <w:b/>
          <w:iCs/>
          <w:sz w:val="22"/>
          <w:lang w:eastAsia="en-IE"/>
        </w:rPr>
      </w:pPr>
      <w:r w:rsidRPr="00852575">
        <w:rPr>
          <w:rFonts w:eastAsia="Times New Roman" w:cs="Arial"/>
          <w:b/>
          <w:iCs/>
          <w:sz w:val="22"/>
          <w:lang w:eastAsia="en-IE"/>
        </w:rPr>
        <w:t xml:space="preserve">HSE West and North West </w:t>
      </w:r>
      <w:r>
        <w:rPr>
          <w:rFonts w:eastAsia="Times New Roman" w:cs="Arial"/>
          <w:b/>
          <w:iCs/>
          <w:sz w:val="22"/>
          <w:lang w:eastAsia="en-IE"/>
        </w:rPr>
        <w:t>–</w:t>
      </w:r>
      <w:r w:rsidRPr="00852575">
        <w:rPr>
          <w:rFonts w:eastAsia="Times New Roman" w:cs="Arial"/>
          <w:b/>
          <w:iCs/>
          <w:sz w:val="22"/>
          <w:lang w:eastAsia="en-IE"/>
        </w:rPr>
        <w:t xml:space="preserve"> Donegal</w:t>
      </w:r>
    </w:p>
    <w:p w14:paraId="1B55FE7E" w14:textId="77777777" w:rsidR="00852575" w:rsidRPr="00852575" w:rsidRDefault="00852575" w:rsidP="00852575">
      <w:pPr>
        <w:spacing w:after="120" w:line="360" w:lineRule="auto"/>
        <w:jc w:val="center"/>
        <w:rPr>
          <w:rFonts w:eastAsia="Times New Roman" w:cs="Arial"/>
          <w:b/>
          <w:iCs/>
          <w:sz w:val="22"/>
          <w:lang w:eastAsia="en-IE"/>
        </w:rPr>
      </w:pPr>
    </w:p>
    <w:p w14:paraId="4123DF8E" w14:textId="6F8DDC28" w:rsidR="00AC55C8" w:rsidRPr="00436CA9"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Thank you for your interest in this role.</w:t>
      </w:r>
      <w:r w:rsidR="00852575">
        <w:rPr>
          <w:rFonts w:eastAsia="Times New Roman" w:cs="Arial"/>
          <w:iCs/>
          <w:sz w:val="22"/>
          <w:lang w:eastAsia="en-IE"/>
        </w:rPr>
        <w:t xml:space="preserve"> </w:t>
      </w:r>
      <w:r w:rsidR="006F643E" w:rsidRPr="00852575">
        <w:rPr>
          <w:rFonts w:eastAsia="Times New Roman" w:cs="Arial"/>
          <w:iCs/>
          <w:sz w:val="22"/>
          <w:lang w:eastAsia="en-IE"/>
        </w:rPr>
        <w:t>We aim</w:t>
      </w:r>
      <w:r w:rsidRPr="00852575">
        <w:rPr>
          <w:rFonts w:eastAsia="Times New Roman" w:cs="Arial"/>
          <w:iCs/>
          <w:sz w:val="22"/>
          <w:lang w:eastAsia="en-IE"/>
        </w:rPr>
        <w:t xml:space="preserve"> to form a panel </w:t>
      </w:r>
      <w:r w:rsidR="009A1662" w:rsidRPr="00852575">
        <w:rPr>
          <w:rFonts w:eastAsia="Times New Roman" w:cs="Arial"/>
          <w:iCs/>
          <w:sz w:val="22"/>
          <w:lang w:eastAsia="en-IE"/>
        </w:rPr>
        <w:t>from</w:t>
      </w:r>
      <w:r w:rsidRPr="00852575">
        <w:rPr>
          <w:rFonts w:eastAsia="Times New Roman" w:cs="Arial"/>
          <w:iCs/>
          <w:sz w:val="22"/>
          <w:lang w:eastAsia="en-IE"/>
        </w:rPr>
        <w:t xml:space="preserve"> this recruitment campaign as outlined in the </w:t>
      </w:r>
      <w:r w:rsidR="00436CA9" w:rsidRPr="00852575">
        <w:rPr>
          <w:rFonts w:eastAsia="Times New Roman" w:cs="Arial"/>
          <w:iCs/>
          <w:sz w:val="22"/>
          <w:lang w:eastAsia="en-IE"/>
        </w:rPr>
        <w:t>job specification</w:t>
      </w:r>
      <w:r w:rsidRPr="00852575">
        <w:rPr>
          <w:rFonts w:eastAsia="Times New Roman" w:cs="Arial"/>
          <w:iCs/>
          <w:sz w:val="22"/>
          <w:lang w:eastAsia="en-IE"/>
        </w:rPr>
        <w:t>.</w:t>
      </w:r>
    </w:p>
    <w:p w14:paraId="0825278F" w14:textId="7957DBF1"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1D237AA4" w14:textId="263B9518"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13663617"/>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7D640871" w14:textId="66B22C7F" w:rsidR="00CB6483" w:rsidRPr="00436CA9" w:rsidRDefault="00CB6483" w:rsidP="00436CA9">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436CA9">
        <w:rPr>
          <w:rFonts w:ascii="Arial" w:eastAsia="Times New Roman" w:hAnsi="Arial" w:cs="Arial"/>
          <w:sz w:val="22"/>
          <w:szCs w:val="22"/>
        </w:rPr>
        <w:t>For any queries regarding the Recr</w:t>
      </w:r>
      <w:r w:rsidR="00852575">
        <w:rPr>
          <w:rFonts w:ascii="Arial" w:eastAsia="Times New Roman" w:hAnsi="Arial" w:cs="Arial"/>
          <w:sz w:val="22"/>
          <w:szCs w:val="22"/>
        </w:rPr>
        <w:t xml:space="preserve">uitment process, please contact: </w:t>
      </w:r>
      <w:hyperlink r:id="rId8" w:history="1">
        <w:r w:rsidR="00852575" w:rsidRPr="00852575">
          <w:rPr>
            <w:rStyle w:val="Hyperlink"/>
            <w:rFonts w:ascii="Arial" w:eastAsia="Times New Roman" w:hAnsi="Arial" w:cs="Arial"/>
            <w:sz w:val="22"/>
            <w:szCs w:val="22"/>
          </w:rPr>
          <w:t>recruitdonegal@hse.ie</w:t>
        </w:r>
      </w:hyperlink>
      <w:r w:rsidR="00852575" w:rsidRPr="00852575">
        <w:rPr>
          <w:rFonts w:ascii="Arial" w:eastAsia="Times New Roman" w:hAnsi="Arial" w:cs="Arial"/>
          <w:color w:val="000099"/>
          <w:sz w:val="22"/>
          <w:szCs w:val="22"/>
        </w:rPr>
        <w:t>.</w:t>
      </w:r>
    </w:p>
    <w:p w14:paraId="55A9514F" w14:textId="56374E02"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3F76A79B" w14:textId="099A7969"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 phone, SMS, or post. It is important to provide accurate contact details on yo</w:t>
      </w:r>
      <w:bookmarkStart w:id="1" w:name="_GoBack"/>
      <w:bookmarkEnd w:id="1"/>
      <w:r w:rsidRPr="00436CA9">
        <w:rPr>
          <w:rFonts w:cs="Arial"/>
          <w:sz w:val="22"/>
        </w:rPr>
        <w:t xml:space="preserve">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09F0F7D9" w14:textId="45BCC811" w:rsidR="00295211" w:rsidRPr="00295211" w:rsidRDefault="00295211">
          <w:pPr>
            <w:pStyle w:val="TOCHeading"/>
            <w:rPr>
              <w:b w:val="0"/>
              <w:color w:val="auto"/>
              <w:sz w:val="22"/>
              <w:szCs w:val="22"/>
            </w:rPr>
          </w:pPr>
          <w:r w:rsidRPr="00295211">
            <w:rPr>
              <w:b w:val="0"/>
              <w:color w:val="auto"/>
              <w:sz w:val="22"/>
              <w:szCs w:val="22"/>
            </w:rPr>
            <w:t>Contents</w:t>
          </w:r>
        </w:p>
        <w:p w14:paraId="052BDBB0" w14:textId="7BA0B702" w:rsidR="00125D83" w:rsidRDefault="00295211">
          <w:pPr>
            <w:pStyle w:val="TOC1"/>
            <w:rPr>
              <w:rFonts w:asciiTheme="minorHAnsi" w:eastAsiaTheme="minorEastAsia" w:hAnsiTheme="minorHAnsi"/>
              <w:noProof/>
              <w:lang w:eastAsia="en-IE"/>
            </w:rPr>
          </w:pPr>
          <w:r>
            <w:fldChar w:fldCharType="begin"/>
          </w:r>
          <w:r>
            <w:instrText xml:space="preserve"> TOC \o "1-3" \h \z \u </w:instrText>
          </w:r>
          <w:r>
            <w:fldChar w:fldCharType="separate"/>
          </w:r>
          <w:hyperlink w:anchor="_Toc213663617" w:history="1">
            <w:r w:rsidR="00125D83" w:rsidRPr="00E91C6C">
              <w:rPr>
                <w:rStyle w:val="Hyperlink"/>
                <w:rFonts w:eastAsia="Times New Roman" w:cs="Arial"/>
                <w:noProof/>
                <w:lang w:val="en-GB" w:eastAsia="zh-CN"/>
              </w:rPr>
              <w:t>The HR / Recruitment Team Contact details:</w:t>
            </w:r>
            <w:r w:rsidR="00125D83">
              <w:rPr>
                <w:noProof/>
                <w:webHidden/>
              </w:rPr>
              <w:tab/>
            </w:r>
            <w:r w:rsidR="00125D83">
              <w:rPr>
                <w:noProof/>
                <w:webHidden/>
              </w:rPr>
              <w:fldChar w:fldCharType="begin"/>
            </w:r>
            <w:r w:rsidR="00125D83">
              <w:rPr>
                <w:noProof/>
                <w:webHidden/>
              </w:rPr>
              <w:instrText xml:space="preserve"> PAGEREF _Toc213663617 \h </w:instrText>
            </w:r>
            <w:r w:rsidR="00125D83">
              <w:rPr>
                <w:noProof/>
                <w:webHidden/>
              </w:rPr>
            </w:r>
            <w:r w:rsidR="00125D83">
              <w:rPr>
                <w:noProof/>
                <w:webHidden/>
              </w:rPr>
              <w:fldChar w:fldCharType="separate"/>
            </w:r>
            <w:r w:rsidR="00125D83">
              <w:rPr>
                <w:noProof/>
                <w:webHidden/>
              </w:rPr>
              <w:t>1</w:t>
            </w:r>
            <w:r w:rsidR="00125D83">
              <w:rPr>
                <w:noProof/>
                <w:webHidden/>
              </w:rPr>
              <w:fldChar w:fldCharType="end"/>
            </w:r>
          </w:hyperlink>
        </w:p>
        <w:p w14:paraId="7E979D2A" w14:textId="295A1CE5" w:rsidR="00125D83" w:rsidRDefault="00125D83">
          <w:pPr>
            <w:pStyle w:val="TOC1"/>
            <w:rPr>
              <w:rFonts w:asciiTheme="minorHAnsi" w:eastAsiaTheme="minorEastAsia" w:hAnsiTheme="minorHAnsi"/>
              <w:noProof/>
              <w:lang w:eastAsia="en-IE"/>
            </w:rPr>
          </w:pPr>
          <w:hyperlink w:anchor="_Toc213663618" w:history="1">
            <w:r w:rsidRPr="00E91C6C">
              <w:rPr>
                <w:rStyle w:val="Hyperlink"/>
                <w:rFonts w:eastAsia="Times New Roman" w:cs="Arial"/>
                <w:noProof/>
                <w:lang w:val="en-GB" w:eastAsia="zh-CN"/>
              </w:rPr>
              <w:t>Who should apply?</w:t>
            </w:r>
            <w:r>
              <w:rPr>
                <w:noProof/>
                <w:webHidden/>
              </w:rPr>
              <w:tab/>
            </w:r>
            <w:r>
              <w:rPr>
                <w:noProof/>
                <w:webHidden/>
              </w:rPr>
              <w:fldChar w:fldCharType="begin"/>
            </w:r>
            <w:r>
              <w:rPr>
                <w:noProof/>
                <w:webHidden/>
              </w:rPr>
              <w:instrText xml:space="preserve"> PAGEREF _Toc213663618 \h </w:instrText>
            </w:r>
            <w:r>
              <w:rPr>
                <w:noProof/>
                <w:webHidden/>
              </w:rPr>
            </w:r>
            <w:r>
              <w:rPr>
                <w:noProof/>
                <w:webHidden/>
              </w:rPr>
              <w:fldChar w:fldCharType="separate"/>
            </w:r>
            <w:r>
              <w:rPr>
                <w:noProof/>
                <w:webHidden/>
              </w:rPr>
              <w:t>2</w:t>
            </w:r>
            <w:r>
              <w:rPr>
                <w:noProof/>
                <w:webHidden/>
              </w:rPr>
              <w:fldChar w:fldCharType="end"/>
            </w:r>
          </w:hyperlink>
        </w:p>
        <w:p w14:paraId="1975573C" w14:textId="50316F2A" w:rsidR="00125D83" w:rsidRDefault="00125D83">
          <w:pPr>
            <w:pStyle w:val="TOC1"/>
            <w:rPr>
              <w:rFonts w:asciiTheme="minorHAnsi" w:eastAsiaTheme="minorEastAsia" w:hAnsiTheme="minorHAnsi"/>
              <w:noProof/>
              <w:lang w:eastAsia="en-IE"/>
            </w:rPr>
          </w:pPr>
          <w:hyperlink w:anchor="_Toc213663619" w:history="1">
            <w:r w:rsidRPr="00E91C6C">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_Toc213663619 \h </w:instrText>
            </w:r>
            <w:r>
              <w:rPr>
                <w:noProof/>
                <w:webHidden/>
              </w:rPr>
            </w:r>
            <w:r>
              <w:rPr>
                <w:noProof/>
                <w:webHidden/>
              </w:rPr>
              <w:fldChar w:fldCharType="separate"/>
            </w:r>
            <w:r>
              <w:rPr>
                <w:noProof/>
                <w:webHidden/>
              </w:rPr>
              <w:t>3</w:t>
            </w:r>
            <w:r>
              <w:rPr>
                <w:noProof/>
                <w:webHidden/>
              </w:rPr>
              <w:fldChar w:fldCharType="end"/>
            </w:r>
          </w:hyperlink>
        </w:p>
        <w:p w14:paraId="45A05FC1" w14:textId="46461D54" w:rsidR="00125D83" w:rsidRDefault="00125D83">
          <w:pPr>
            <w:pStyle w:val="TOC1"/>
            <w:rPr>
              <w:rFonts w:asciiTheme="minorHAnsi" w:eastAsiaTheme="minorEastAsia" w:hAnsiTheme="minorHAnsi"/>
              <w:noProof/>
              <w:lang w:eastAsia="en-IE"/>
            </w:rPr>
          </w:pPr>
          <w:hyperlink w:anchor="_Toc213663620" w:history="1">
            <w:r w:rsidRPr="00E91C6C">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_Toc213663620 \h </w:instrText>
            </w:r>
            <w:r>
              <w:rPr>
                <w:noProof/>
                <w:webHidden/>
              </w:rPr>
            </w:r>
            <w:r>
              <w:rPr>
                <w:noProof/>
                <w:webHidden/>
              </w:rPr>
              <w:fldChar w:fldCharType="separate"/>
            </w:r>
            <w:r>
              <w:rPr>
                <w:noProof/>
                <w:webHidden/>
              </w:rPr>
              <w:t>4</w:t>
            </w:r>
            <w:r>
              <w:rPr>
                <w:noProof/>
                <w:webHidden/>
              </w:rPr>
              <w:fldChar w:fldCharType="end"/>
            </w:r>
          </w:hyperlink>
        </w:p>
        <w:p w14:paraId="3486497A" w14:textId="3D8AE0B4" w:rsidR="00125D83" w:rsidRDefault="00125D83">
          <w:pPr>
            <w:pStyle w:val="TOC1"/>
            <w:rPr>
              <w:rFonts w:asciiTheme="minorHAnsi" w:eastAsiaTheme="minorEastAsia" w:hAnsiTheme="minorHAnsi"/>
              <w:noProof/>
              <w:lang w:eastAsia="en-IE"/>
            </w:rPr>
          </w:pPr>
          <w:hyperlink w:anchor="_Toc213663621" w:history="1">
            <w:r w:rsidRPr="00E91C6C">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_Toc213663621 \h </w:instrText>
            </w:r>
            <w:r>
              <w:rPr>
                <w:noProof/>
                <w:webHidden/>
              </w:rPr>
            </w:r>
            <w:r>
              <w:rPr>
                <w:noProof/>
                <w:webHidden/>
              </w:rPr>
              <w:fldChar w:fldCharType="separate"/>
            </w:r>
            <w:r>
              <w:rPr>
                <w:noProof/>
                <w:webHidden/>
              </w:rPr>
              <w:t>5</w:t>
            </w:r>
            <w:r>
              <w:rPr>
                <w:noProof/>
                <w:webHidden/>
              </w:rPr>
              <w:fldChar w:fldCharType="end"/>
            </w:r>
          </w:hyperlink>
        </w:p>
        <w:p w14:paraId="1EBDA969" w14:textId="37894C4D" w:rsidR="00125D83" w:rsidRDefault="00125D83">
          <w:pPr>
            <w:pStyle w:val="TOC1"/>
            <w:rPr>
              <w:rFonts w:asciiTheme="minorHAnsi" w:eastAsiaTheme="minorEastAsia" w:hAnsiTheme="minorHAnsi"/>
              <w:noProof/>
              <w:lang w:eastAsia="en-IE"/>
            </w:rPr>
          </w:pPr>
          <w:hyperlink w:anchor="_Toc213663622" w:history="1">
            <w:r w:rsidRPr="00E91C6C">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_Toc213663622 \h </w:instrText>
            </w:r>
            <w:r>
              <w:rPr>
                <w:noProof/>
                <w:webHidden/>
              </w:rPr>
            </w:r>
            <w:r>
              <w:rPr>
                <w:noProof/>
                <w:webHidden/>
              </w:rPr>
              <w:fldChar w:fldCharType="separate"/>
            </w:r>
            <w:r>
              <w:rPr>
                <w:noProof/>
                <w:webHidden/>
              </w:rPr>
              <w:t>6</w:t>
            </w:r>
            <w:r>
              <w:rPr>
                <w:noProof/>
                <w:webHidden/>
              </w:rPr>
              <w:fldChar w:fldCharType="end"/>
            </w:r>
          </w:hyperlink>
        </w:p>
        <w:p w14:paraId="6D18DDAF" w14:textId="3388DE42" w:rsidR="00125D83" w:rsidRDefault="00125D83">
          <w:pPr>
            <w:pStyle w:val="TOC1"/>
            <w:rPr>
              <w:rFonts w:asciiTheme="minorHAnsi" w:eastAsiaTheme="minorEastAsia" w:hAnsiTheme="minorHAnsi"/>
              <w:noProof/>
              <w:lang w:eastAsia="en-IE"/>
            </w:rPr>
          </w:pPr>
          <w:hyperlink w:anchor="_Toc213663623" w:history="1">
            <w:r w:rsidRPr="00E91C6C">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_Toc213663623 \h </w:instrText>
            </w:r>
            <w:r>
              <w:rPr>
                <w:noProof/>
                <w:webHidden/>
              </w:rPr>
            </w:r>
            <w:r>
              <w:rPr>
                <w:noProof/>
                <w:webHidden/>
              </w:rPr>
              <w:fldChar w:fldCharType="separate"/>
            </w:r>
            <w:r>
              <w:rPr>
                <w:noProof/>
                <w:webHidden/>
              </w:rPr>
              <w:t>6</w:t>
            </w:r>
            <w:r>
              <w:rPr>
                <w:noProof/>
                <w:webHidden/>
              </w:rPr>
              <w:fldChar w:fldCharType="end"/>
            </w:r>
          </w:hyperlink>
        </w:p>
        <w:p w14:paraId="6DFD79C8" w14:textId="2FDE5807" w:rsidR="00125D83" w:rsidRDefault="00125D83">
          <w:pPr>
            <w:pStyle w:val="TOC1"/>
            <w:rPr>
              <w:rFonts w:asciiTheme="minorHAnsi" w:eastAsiaTheme="minorEastAsia" w:hAnsiTheme="minorHAnsi"/>
              <w:noProof/>
              <w:lang w:eastAsia="en-IE"/>
            </w:rPr>
          </w:pPr>
          <w:hyperlink w:anchor="_Toc213663624" w:history="1">
            <w:r w:rsidRPr="00E91C6C">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_Toc213663624 \h </w:instrText>
            </w:r>
            <w:r>
              <w:rPr>
                <w:noProof/>
                <w:webHidden/>
              </w:rPr>
            </w:r>
            <w:r>
              <w:rPr>
                <w:noProof/>
                <w:webHidden/>
              </w:rPr>
              <w:fldChar w:fldCharType="separate"/>
            </w:r>
            <w:r>
              <w:rPr>
                <w:noProof/>
                <w:webHidden/>
              </w:rPr>
              <w:t>6</w:t>
            </w:r>
            <w:r>
              <w:rPr>
                <w:noProof/>
                <w:webHidden/>
              </w:rPr>
              <w:fldChar w:fldCharType="end"/>
            </w:r>
          </w:hyperlink>
        </w:p>
        <w:p w14:paraId="3035ED8F" w14:textId="5304D534" w:rsidR="00125D83" w:rsidRDefault="00125D83">
          <w:pPr>
            <w:pStyle w:val="TOC1"/>
            <w:rPr>
              <w:rFonts w:asciiTheme="minorHAnsi" w:eastAsiaTheme="minorEastAsia" w:hAnsiTheme="minorHAnsi"/>
              <w:noProof/>
              <w:lang w:eastAsia="en-IE"/>
            </w:rPr>
          </w:pPr>
          <w:hyperlink w:anchor="_Toc213663625" w:history="1">
            <w:r w:rsidRPr="00E91C6C">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_Toc213663625 \h </w:instrText>
            </w:r>
            <w:r>
              <w:rPr>
                <w:noProof/>
                <w:webHidden/>
              </w:rPr>
            </w:r>
            <w:r>
              <w:rPr>
                <w:noProof/>
                <w:webHidden/>
              </w:rPr>
              <w:fldChar w:fldCharType="separate"/>
            </w:r>
            <w:r>
              <w:rPr>
                <w:noProof/>
                <w:webHidden/>
              </w:rPr>
              <w:t>6</w:t>
            </w:r>
            <w:r>
              <w:rPr>
                <w:noProof/>
                <w:webHidden/>
              </w:rPr>
              <w:fldChar w:fldCharType="end"/>
            </w:r>
          </w:hyperlink>
        </w:p>
        <w:p w14:paraId="1FE76330" w14:textId="0F9F1D27" w:rsidR="00125D83" w:rsidRDefault="00125D83">
          <w:pPr>
            <w:pStyle w:val="TOC1"/>
            <w:rPr>
              <w:rFonts w:asciiTheme="minorHAnsi" w:eastAsiaTheme="minorEastAsia" w:hAnsiTheme="minorHAnsi"/>
              <w:noProof/>
              <w:lang w:eastAsia="en-IE"/>
            </w:rPr>
          </w:pPr>
          <w:hyperlink w:anchor="_Toc213663626" w:history="1">
            <w:r w:rsidRPr="00E91C6C">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_Toc213663626 \h </w:instrText>
            </w:r>
            <w:r>
              <w:rPr>
                <w:noProof/>
                <w:webHidden/>
              </w:rPr>
            </w:r>
            <w:r>
              <w:rPr>
                <w:noProof/>
                <w:webHidden/>
              </w:rPr>
              <w:fldChar w:fldCharType="separate"/>
            </w:r>
            <w:r>
              <w:rPr>
                <w:noProof/>
                <w:webHidden/>
              </w:rPr>
              <w:t>8</w:t>
            </w:r>
            <w:r>
              <w:rPr>
                <w:noProof/>
                <w:webHidden/>
              </w:rPr>
              <w:fldChar w:fldCharType="end"/>
            </w:r>
          </w:hyperlink>
        </w:p>
        <w:p w14:paraId="0AD4F2EB" w14:textId="66F1708E" w:rsidR="00125D83" w:rsidRDefault="00125D83">
          <w:pPr>
            <w:pStyle w:val="TOC1"/>
            <w:rPr>
              <w:rFonts w:asciiTheme="minorHAnsi" w:eastAsiaTheme="minorEastAsia" w:hAnsiTheme="minorHAnsi"/>
              <w:noProof/>
              <w:lang w:eastAsia="en-IE"/>
            </w:rPr>
          </w:pPr>
          <w:hyperlink w:anchor="_Toc213663627" w:history="1">
            <w:r w:rsidRPr="00E91C6C">
              <w:rPr>
                <w:rStyle w:val="Hyperlink"/>
                <w:rFonts w:eastAsia="Times New Roman"/>
                <w:noProof/>
                <w:lang w:val="en-GB" w:eastAsia="zh-CN"/>
              </w:rPr>
              <w:t>Acceptance / declination of a recommendation to proceed</w:t>
            </w:r>
            <w:r>
              <w:rPr>
                <w:noProof/>
                <w:webHidden/>
              </w:rPr>
              <w:tab/>
            </w:r>
            <w:r>
              <w:rPr>
                <w:noProof/>
                <w:webHidden/>
              </w:rPr>
              <w:fldChar w:fldCharType="begin"/>
            </w:r>
            <w:r>
              <w:rPr>
                <w:noProof/>
                <w:webHidden/>
              </w:rPr>
              <w:instrText xml:space="preserve"> PAGEREF _Toc213663627 \h </w:instrText>
            </w:r>
            <w:r>
              <w:rPr>
                <w:noProof/>
                <w:webHidden/>
              </w:rPr>
            </w:r>
            <w:r>
              <w:rPr>
                <w:noProof/>
                <w:webHidden/>
              </w:rPr>
              <w:fldChar w:fldCharType="separate"/>
            </w:r>
            <w:r>
              <w:rPr>
                <w:noProof/>
                <w:webHidden/>
              </w:rPr>
              <w:t>8</w:t>
            </w:r>
            <w:r>
              <w:rPr>
                <w:noProof/>
                <w:webHidden/>
              </w:rPr>
              <w:fldChar w:fldCharType="end"/>
            </w:r>
          </w:hyperlink>
        </w:p>
        <w:p w14:paraId="2677E9FA" w14:textId="744EDF60" w:rsidR="00125D83" w:rsidRDefault="00125D83">
          <w:pPr>
            <w:pStyle w:val="TOC1"/>
            <w:rPr>
              <w:rFonts w:asciiTheme="minorHAnsi" w:eastAsiaTheme="minorEastAsia" w:hAnsiTheme="minorHAnsi"/>
              <w:noProof/>
              <w:lang w:eastAsia="en-IE"/>
            </w:rPr>
          </w:pPr>
          <w:hyperlink w:anchor="_Toc213663628" w:history="1">
            <w:r w:rsidRPr="00E91C6C">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_Toc213663628 \h </w:instrText>
            </w:r>
            <w:r>
              <w:rPr>
                <w:noProof/>
                <w:webHidden/>
              </w:rPr>
            </w:r>
            <w:r>
              <w:rPr>
                <w:noProof/>
                <w:webHidden/>
              </w:rPr>
              <w:fldChar w:fldCharType="separate"/>
            </w:r>
            <w:r>
              <w:rPr>
                <w:noProof/>
                <w:webHidden/>
              </w:rPr>
              <w:t>8</w:t>
            </w:r>
            <w:r>
              <w:rPr>
                <w:noProof/>
                <w:webHidden/>
              </w:rPr>
              <w:fldChar w:fldCharType="end"/>
            </w:r>
          </w:hyperlink>
        </w:p>
        <w:p w14:paraId="6157F608" w14:textId="79DDB892" w:rsidR="00125D83" w:rsidRDefault="00125D83">
          <w:pPr>
            <w:pStyle w:val="TOC1"/>
            <w:rPr>
              <w:rFonts w:asciiTheme="minorHAnsi" w:eastAsiaTheme="minorEastAsia" w:hAnsiTheme="minorHAnsi"/>
              <w:noProof/>
              <w:lang w:eastAsia="en-IE"/>
            </w:rPr>
          </w:pPr>
          <w:hyperlink w:anchor="_Toc213663629" w:history="1">
            <w:r w:rsidRPr="00E91C6C">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_Toc213663629 \h </w:instrText>
            </w:r>
            <w:r>
              <w:rPr>
                <w:noProof/>
                <w:webHidden/>
              </w:rPr>
            </w:r>
            <w:r>
              <w:rPr>
                <w:noProof/>
                <w:webHidden/>
              </w:rPr>
              <w:fldChar w:fldCharType="separate"/>
            </w:r>
            <w:r>
              <w:rPr>
                <w:noProof/>
                <w:webHidden/>
              </w:rPr>
              <w:t>8</w:t>
            </w:r>
            <w:r>
              <w:rPr>
                <w:noProof/>
                <w:webHidden/>
              </w:rPr>
              <w:fldChar w:fldCharType="end"/>
            </w:r>
          </w:hyperlink>
        </w:p>
        <w:p w14:paraId="0686856C" w14:textId="362B0C06" w:rsidR="00125D83" w:rsidRDefault="00125D83">
          <w:pPr>
            <w:pStyle w:val="TOC1"/>
            <w:rPr>
              <w:rFonts w:asciiTheme="minorHAnsi" w:eastAsiaTheme="minorEastAsia" w:hAnsiTheme="minorHAnsi"/>
              <w:noProof/>
              <w:lang w:eastAsia="en-IE"/>
            </w:rPr>
          </w:pPr>
          <w:hyperlink w:anchor="_Toc213663630" w:history="1">
            <w:r w:rsidRPr="00E91C6C">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_Toc213663630 \h </w:instrText>
            </w:r>
            <w:r>
              <w:rPr>
                <w:noProof/>
                <w:webHidden/>
              </w:rPr>
            </w:r>
            <w:r>
              <w:rPr>
                <w:noProof/>
                <w:webHidden/>
              </w:rPr>
              <w:fldChar w:fldCharType="separate"/>
            </w:r>
            <w:r>
              <w:rPr>
                <w:noProof/>
                <w:webHidden/>
              </w:rPr>
              <w:t>9</w:t>
            </w:r>
            <w:r>
              <w:rPr>
                <w:noProof/>
                <w:webHidden/>
              </w:rPr>
              <w:fldChar w:fldCharType="end"/>
            </w:r>
          </w:hyperlink>
        </w:p>
        <w:p w14:paraId="71B94504" w14:textId="1C5A21D3" w:rsidR="00125D83" w:rsidRDefault="00125D83">
          <w:pPr>
            <w:pStyle w:val="TOC1"/>
            <w:rPr>
              <w:rFonts w:asciiTheme="minorHAnsi" w:eastAsiaTheme="minorEastAsia" w:hAnsiTheme="minorHAnsi"/>
              <w:noProof/>
              <w:lang w:eastAsia="en-IE"/>
            </w:rPr>
          </w:pPr>
          <w:hyperlink w:anchor="_Toc213663631" w:history="1">
            <w:r w:rsidRPr="00E91C6C">
              <w:rPr>
                <w:rStyle w:val="Hyperlink"/>
                <w:rFonts w:eastAsia="Times New Roman"/>
                <w:noProof/>
                <w:lang w:val="en-GB" w:eastAsia="zh-CN"/>
              </w:rPr>
              <w:t>HSE Privacy policy</w:t>
            </w:r>
            <w:r>
              <w:rPr>
                <w:noProof/>
                <w:webHidden/>
              </w:rPr>
              <w:tab/>
            </w:r>
            <w:r>
              <w:rPr>
                <w:noProof/>
                <w:webHidden/>
              </w:rPr>
              <w:fldChar w:fldCharType="begin"/>
            </w:r>
            <w:r>
              <w:rPr>
                <w:noProof/>
                <w:webHidden/>
              </w:rPr>
              <w:instrText xml:space="preserve"> PAGEREF _Toc213663631 \h </w:instrText>
            </w:r>
            <w:r>
              <w:rPr>
                <w:noProof/>
                <w:webHidden/>
              </w:rPr>
            </w:r>
            <w:r>
              <w:rPr>
                <w:noProof/>
                <w:webHidden/>
              </w:rPr>
              <w:fldChar w:fldCharType="separate"/>
            </w:r>
            <w:r>
              <w:rPr>
                <w:noProof/>
                <w:webHidden/>
              </w:rPr>
              <w:t>10</w:t>
            </w:r>
            <w:r>
              <w:rPr>
                <w:noProof/>
                <w:webHidden/>
              </w:rPr>
              <w:fldChar w:fldCharType="end"/>
            </w:r>
          </w:hyperlink>
        </w:p>
        <w:p w14:paraId="6B99A0EA" w14:textId="481BAF53" w:rsidR="00125D83" w:rsidRDefault="00125D83">
          <w:pPr>
            <w:pStyle w:val="TOC1"/>
            <w:rPr>
              <w:rFonts w:asciiTheme="minorHAnsi" w:eastAsiaTheme="minorEastAsia" w:hAnsiTheme="minorHAnsi"/>
              <w:noProof/>
              <w:lang w:eastAsia="en-IE"/>
            </w:rPr>
          </w:pPr>
          <w:hyperlink w:anchor="_Toc213663632" w:history="1">
            <w:r w:rsidRPr="00E91C6C">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_Toc213663632 \h </w:instrText>
            </w:r>
            <w:r>
              <w:rPr>
                <w:noProof/>
                <w:webHidden/>
              </w:rPr>
            </w:r>
            <w:r>
              <w:rPr>
                <w:noProof/>
                <w:webHidden/>
              </w:rPr>
              <w:fldChar w:fldCharType="separate"/>
            </w:r>
            <w:r>
              <w:rPr>
                <w:noProof/>
                <w:webHidden/>
              </w:rPr>
              <w:t>10</w:t>
            </w:r>
            <w:r>
              <w:rPr>
                <w:noProof/>
                <w:webHidden/>
              </w:rPr>
              <w:fldChar w:fldCharType="end"/>
            </w:r>
          </w:hyperlink>
        </w:p>
        <w:p w14:paraId="7FBF1196" w14:textId="7C217DE4" w:rsidR="00125D83" w:rsidRDefault="00125D83">
          <w:pPr>
            <w:pStyle w:val="TOC1"/>
            <w:rPr>
              <w:rFonts w:asciiTheme="minorHAnsi" w:eastAsiaTheme="minorEastAsia" w:hAnsiTheme="minorHAnsi"/>
              <w:noProof/>
              <w:lang w:eastAsia="en-IE"/>
            </w:rPr>
          </w:pPr>
          <w:hyperlink w:anchor="_Toc213663633" w:history="1">
            <w:r w:rsidRPr="00E91C6C">
              <w:rPr>
                <w:rStyle w:val="Hyperlink"/>
                <w:rFonts w:eastAsia="Times New Roman" w:cs="Arial"/>
                <w:i/>
                <w:noProof/>
                <w:lang w:val="en-GB" w:eastAsia="zh-CN"/>
              </w:rPr>
              <w:t>Appendices: Supplementary recruitment and selection process information</w:t>
            </w:r>
            <w:r>
              <w:rPr>
                <w:noProof/>
                <w:webHidden/>
              </w:rPr>
              <w:tab/>
            </w:r>
            <w:r>
              <w:rPr>
                <w:noProof/>
                <w:webHidden/>
              </w:rPr>
              <w:fldChar w:fldCharType="begin"/>
            </w:r>
            <w:r>
              <w:rPr>
                <w:noProof/>
                <w:webHidden/>
              </w:rPr>
              <w:instrText xml:space="preserve"> PAGEREF _Toc213663633 \h </w:instrText>
            </w:r>
            <w:r>
              <w:rPr>
                <w:noProof/>
                <w:webHidden/>
              </w:rPr>
            </w:r>
            <w:r>
              <w:rPr>
                <w:noProof/>
                <w:webHidden/>
              </w:rPr>
              <w:fldChar w:fldCharType="separate"/>
            </w:r>
            <w:r>
              <w:rPr>
                <w:noProof/>
                <w:webHidden/>
              </w:rPr>
              <w:t>13</w:t>
            </w:r>
            <w:r>
              <w:rPr>
                <w:noProof/>
                <w:webHidden/>
              </w:rPr>
              <w:fldChar w:fldCharType="end"/>
            </w:r>
          </w:hyperlink>
        </w:p>
        <w:p w14:paraId="6012ACF0" w14:textId="0A1FE948" w:rsidR="00125D83" w:rsidRDefault="00125D83">
          <w:pPr>
            <w:pStyle w:val="TOC2"/>
            <w:tabs>
              <w:tab w:val="right" w:leader="dot" w:pos="9016"/>
            </w:tabs>
            <w:rPr>
              <w:rFonts w:asciiTheme="minorHAnsi" w:eastAsiaTheme="minorEastAsia" w:hAnsiTheme="minorHAnsi"/>
              <w:noProof/>
              <w:sz w:val="22"/>
              <w:lang w:eastAsia="en-IE"/>
            </w:rPr>
          </w:pPr>
          <w:hyperlink w:anchor="_Toc213663634" w:history="1">
            <w:r w:rsidRPr="00E91C6C">
              <w:rPr>
                <w:rStyle w:val="Hyperlink"/>
                <w:noProof/>
              </w:rPr>
              <w:t>Appendix 1: Eligibility criteria</w:t>
            </w:r>
            <w:r>
              <w:rPr>
                <w:noProof/>
                <w:webHidden/>
              </w:rPr>
              <w:tab/>
            </w:r>
            <w:r>
              <w:rPr>
                <w:noProof/>
                <w:webHidden/>
              </w:rPr>
              <w:fldChar w:fldCharType="begin"/>
            </w:r>
            <w:r>
              <w:rPr>
                <w:noProof/>
                <w:webHidden/>
              </w:rPr>
              <w:instrText xml:space="preserve"> PAGEREF _Toc213663634 \h </w:instrText>
            </w:r>
            <w:r>
              <w:rPr>
                <w:noProof/>
                <w:webHidden/>
              </w:rPr>
            </w:r>
            <w:r>
              <w:rPr>
                <w:noProof/>
                <w:webHidden/>
              </w:rPr>
              <w:fldChar w:fldCharType="separate"/>
            </w:r>
            <w:r>
              <w:rPr>
                <w:noProof/>
                <w:webHidden/>
              </w:rPr>
              <w:t>13</w:t>
            </w:r>
            <w:r>
              <w:rPr>
                <w:noProof/>
                <w:webHidden/>
              </w:rPr>
              <w:fldChar w:fldCharType="end"/>
            </w:r>
          </w:hyperlink>
        </w:p>
        <w:p w14:paraId="4781605C" w14:textId="58AC52FB" w:rsidR="00125D83" w:rsidRDefault="00125D83">
          <w:pPr>
            <w:pStyle w:val="TOC2"/>
            <w:tabs>
              <w:tab w:val="right" w:leader="dot" w:pos="9016"/>
            </w:tabs>
            <w:rPr>
              <w:rFonts w:asciiTheme="minorHAnsi" w:eastAsiaTheme="minorEastAsia" w:hAnsiTheme="minorHAnsi"/>
              <w:noProof/>
              <w:sz w:val="22"/>
              <w:lang w:eastAsia="en-IE"/>
            </w:rPr>
          </w:pPr>
          <w:hyperlink w:anchor="_Toc213663635" w:history="1">
            <w:r w:rsidRPr="00E91C6C">
              <w:rPr>
                <w:rStyle w:val="Hyperlink"/>
                <w:noProof/>
              </w:rPr>
              <w:t>Appendix 2: EEA, Swiss, British and non-EEA applicants</w:t>
            </w:r>
            <w:r>
              <w:rPr>
                <w:noProof/>
                <w:webHidden/>
              </w:rPr>
              <w:tab/>
            </w:r>
            <w:r>
              <w:rPr>
                <w:noProof/>
                <w:webHidden/>
              </w:rPr>
              <w:fldChar w:fldCharType="begin"/>
            </w:r>
            <w:r>
              <w:rPr>
                <w:noProof/>
                <w:webHidden/>
              </w:rPr>
              <w:instrText xml:space="preserve"> PAGEREF _Toc213663635 \h </w:instrText>
            </w:r>
            <w:r>
              <w:rPr>
                <w:noProof/>
                <w:webHidden/>
              </w:rPr>
            </w:r>
            <w:r>
              <w:rPr>
                <w:noProof/>
                <w:webHidden/>
              </w:rPr>
              <w:fldChar w:fldCharType="separate"/>
            </w:r>
            <w:r>
              <w:rPr>
                <w:noProof/>
                <w:webHidden/>
              </w:rPr>
              <w:t>15</w:t>
            </w:r>
            <w:r>
              <w:rPr>
                <w:noProof/>
                <w:webHidden/>
              </w:rPr>
              <w:fldChar w:fldCharType="end"/>
            </w:r>
          </w:hyperlink>
        </w:p>
        <w:p w14:paraId="495A75D9" w14:textId="2F826B51" w:rsidR="00125D83" w:rsidRDefault="00125D83">
          <w:pPr>
            <w:pStyle w:val="TOC2"/>
            <w:tabs>
              <w:tab w:val="right" w:leader="dot" w:pos="9016"/>
            </w:tabs>
            <w:rPr>
              <w:rFonts w:asciiTheme="minorHAnsi" w:eastAsiaTheme="minorEastAsia" w:hAnsiTheme="minorHAnsi"/>
              <w:noProof/>
              <w:sz w:val="22"/>
              <w:lang w:eastAsia="en-IE"/>
            </w:rPr>
          </w:pPr>
          <w:hyperlink w:anchor="_Toc213663636" w:history="1">
            <w:r w:rsidRPr="00E91C6C">
              <w:rPr>
                <w:rStyle w:val="Hyperlink"/>
                <w:noProof/>
              </w:rPr>
              <w:t>Appendix 3: Clearances</w:t>
            </w:r>
            <w:r>
              <w:rPr>
                <w:noProof/>
                <w:webHidden/>
              </w:rPr>
              <w:tab/>
            </w:r>
            <w:r>
              <w:rPr>
                <w:noProof/>
                <w:webHidden/>
              </w:rPr>
              <w:fldChar w:fldCharType="begin"/>
            </w:r>
            <w:r>
              <w:rPr>
                <w:noProof/>
                <w:webHidden/>
              </w:rPr>
              <w:instrText xml:space="preserve"> PAGEREF _Toc213663636 \h </w:instrText>
            </w:r>
            <w:r>
              <w:rPr>
                <w:noProof/>
                <w:webHidden/>
              </w:rPr>
            </w:r>
            <w:r>
              <w:rPr>
                <w:noProof/>
                <w:webHidden/>
              </w:rPr>
              <w:fldChar w:fldCharType="separate"/>
            </w:r>
            <w:r>
              <w:rPr>
                <w:noProof/>
                <w:webHidden/>
              </w:rPr>
              <w:t>17</w:t>
            </w:r>
            <w:r>
              <w:rPr>
                <w:noProof/>
                <w:webHidden/>
              </w:rPr>
              <w:fldChar w:fldCharType="end"/>
            </w:r>
          </w:hyperlink>
        </w:p>
        <w:p w14:paraId="2E67EA2A" w14:textId="71F45E5A" w:rsidR="00125D83" w:rsidRDefault="00125D83">
          <w:pPr>
            <w:pStyle w:val="TOC2"/>
            <w:tabs>
              <w:tab w:val="right" w:leader="dot" w:pos="9016"/>
            </w:tabs>
            <w:rPr>
              <w:rFonts w:asciiTheme="minorHAnsi" w:eastAsiaTheme="minorEastAsia" w:hAnsiTheme="minorHAnsi"/>
              <w:noProof/>
              <w:sz w:val="22"/>
              <w:lang w:eastAsia="en-IE"/>
            </w:rPr>
          </w:pPr>
          <w:hyperlink w:anchor="_Toc213663637" w:history="1">
            <w:r w:rsidRPr="00E91C6C">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_Toc213663637 \h </w:instrText>
            </w:r>
            <w:r>
              <w:rPr>
                <w:noProof/>
                <w:webHidden/>
              </w:rPr>
            </w:r>
            <w:r>
              <w:rPr>
                <w:noProof/>
                <w:webHidden/>
              </w:rPr>
              <w:fldChar w:fldCharType="separate"/>
            </w:r>
            <w:r>
              <w:rPr>
                <w:noProof/>
                <w:webHidden/>
              </w:rPr>
              <w:t>19</w:t>
            </w:r>
            <w:r>
              <w:rPr>
                <w:noProof/>
                <w:webHidden/>
              </w:rPr>
              <w:fldChar w:fldCharType="end"/>
            </w:r>
          </w:hyperlink>
        </w:p>
        <w:p w14:paraId="638F090C" w14:textId="29842026" w:rsidR="00125D83" w:rsidRDefault="00125D83">
          <w:pPr>
            <w:pStyle w:val="TOC2"/>
            <w:tabs>
              <w:tab w:val="right" w:leader="dot" w:pos="9016"/>
            </w:tabs>
            <w:rPr>
              <w:rFonts w:asciiTheme="minorHAnsi" w:eastAsiaTheme="minorEastAsia" w:hAnsiTheme="minorHAnsi"/>
              <w:noProof/>
              <w:sz w:val="22"/>
              <w:lang w:eastAsia="en-IE"/>
            </w:rPr>
          </w:pPr>
          <w:hyperlink w:anchor="_Toc213663638" w:history="1">
            <w:r w:rsidRPr="00E91C6C">
              <w:rPr>
                <w:rStyle w:val="Hyperlink"/>
                <w:noProof/>
              </w:rPr>
              <w:t>Appendix: 5 Panel management rules</w:t>
            </w:r>
            <w:r>
              <w:rPr>
                <w:noProof/>
                <w:webHidden/>
              </w:rPr>
              <w:tab/>
            </w:r>
            <w:r>
              <w:rPr>
                <w:noProof/>
                <w:webHidden/>
              </w:rPr>
              <w:fldChar w:fldCharType="begin"/>
            </w:r>
            <w:r>
              <w:rPr>
                <w:noProof/>
                <w:webHidden/>
              </w:rPr>
              <w:instrText xml:space="preserve"> PAGEREF _Toc213663638 \h </w:instrText>
            </w:r>
            <w:r>
              <w:rPr>
                <w:noProof/>
                <w:webHidden/>
              </w:rPr>
            </w:r>
            <w:r>
              <w:rPr>
                <w:noProof/>
                <w:webHidden/>
              </w:rPr>
              <w:fldChar w:fldCharType="separate"/>
            </w:r>
            <w:r>
              <w:rPr>
                <w:noProof/>
                <w:webHidden/>
              </w:rPr>
              <w:t>20</w:t>
            </w:r>
            <w:r>
              <w:rPr>
                <w:noProof/>
                <w:webHidden/>
              </w:rPr>
              <w:fldChar w:fldCharType="end"/>
            </w:r>
          </w:hyperlink>
        </w:p>
        <w:p w14:paraId="7C60FA7F" w14:textId="567FF020" w:rsidR="00295211" w:rsidRDefault="00295211">
          <w:r>
            <w:rPr>
              <w:b/>
              <w:bCs/>
              <w:noProof/>
            </w:rPr>
            <w:fldChar w:fldCharType="end"/>
          </w:r>
        </w:p>
      </w:sdtContent>
    </w:sdt>
    <w:p w14:paraId="0C932338"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2" w:name="_Toc213663618"/>
      <w:r w:rsidRPr="00436CA9">
        <w:rPr>
          <w:rFonts w:eastAsia="Times New Roman" w:cs="Arial"/>
          <w:b w:val="0"/>
          <w:color w:val="000000" w:themeColor="text1"/>
          <w:sz w:val="22"/>
          <w:szCs w:val="22"/>
          <w:lang w:val="en-GB" w:eastAsia="zh-CN"/>
        </w:rPr>
        <w:t>Who should apply?</w:t>
      </w:r>
      <w:bookmarkEnd w:id="2"/>
    </w:p>
    <w:p w14:paraId="0318CA97" w14:textId="6A298796"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01F6DF2D" w14:textId="3187E71E"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40131229" w14:textId="6A561A80"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04439458" w14:textId="2B3374E8" w:rsidR="00E34985" w:rsidRDefault="00E34985">
      <w:pPr>
        <w:rPr>
          <w:rFonts w:eastAsia="Times New Roman" w:cs="Arial"/>
          <w:sz w:val="22"/>
          <w:lang w:val="en-GB"/>
        </w:rPr>
      </w:pPr>
      <w:r>
        <w:rPr>
          <w:rFonts w:eastAsia="Times New Roman" w:cs="Arial"/>
          <w:sz w:val="22"/>
          <w:lang w:val="en-GB"/>
        </w:rPr>
        <w:br w:type="page"/>
      </w:r>
    </w:p>
    <w:p w14:paraId="2F73A1CE" w14:textId="5BF38243"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02131DED" w14:textId="0C1C08A6"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7712B318" w14:textId="6E1BA89D"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725F3E0D" w14:textId="72C7E51C"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04718C5F" w14:textId="5B651974"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9"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1550C35E" w14:textId="07D84E69"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0690B3DD" w14:textId="7EE85F78"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603136D" w14:textId="43544F83"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13663619"/>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3"/>
    </w:p>
    <w:p w14:paraId="6C643097" w14:textId="77777777" w:rsidR="00E664D9" w:rsidRDefault="00E664D9" w:rsidP="00E664D9">
      <w:pPr>
        <w:pStyle w:val="ListParagraph"/>
        <w:numPr>
          <w:ilvl w:val="0"/>
          <w:numId w:val="41"/>
        </w:numPr>
        <w:spacing w:line="256" w:lineRule="auto"/>
        <w:rPr>
          <w:rFonts w:eastAsia="Times New Roman" w:cs="Arial"/>
          <w:b/>
          <w:sz w:val="22"/>
          <w:lang w:val="en-GB"/>
        </w:rPr>
      </w:pPr>
      <w:r>
        <w:rPr>
          <w:rFonts w:eastAsia="Times New Roman" w:cs="Arial"/>
          <w:b/>
          <w:sz w:val="22"/>
          <w:lang w:val="en-GB"/>
        </w:rPr>
        <w:t xml:space="preserve">You must submit a fully completed Application Form particular to this post by Rezoomo only.  </w:t>
      </w:r>
    </w:p>
    <w:p w14:paraId="5AA90837" w14:textId="77777777" w:rsidR="00E664D9" w:rsidRDefault="00E664D9" w:rsidP="00E664D9">
      <w:pPr>
        <w:numPr>
          <w:ilvl w:val="0"/>
          <w:numId w:val="41"/>
        </w:numPr>
        <w:spacing w:after="120" w:line="360" w:lineRule="auto"/>
        <w:ind w:left="357"/>
        <w:rPr>
          <w:rFonts w:eastAsia="Times New Roman" w:cs="Arial"/>
          <w:sz w:val="22"/>
          <w:lang w:val="en-GB"/>
        </w:rPr>
      </w:pPr>
      <w:r>
        <w:rPr>
          <w:rFonts w:eastAsia="Times New Roman" w:cs="Arial"/>
          <w:sz w:val="22"/>
          <w:lang w:val="en-GB"/>
        </w:rPr>
        <w:t>Your application must be your own work and reflect your own experiences, competencies and skills. Do not use AI to complete the application form.</w:t>
      </w:r>
    </w:p>
    <w:p w14:paraId="21AD0D75" w14:textId="77777777" w:rsidR="00E664D9" w:rsidRDefault="00E664D9" w:rsidP="00E664D9">
      <w:pPr>
        <w:numPr>
          <w:ilvl w:val="0"/>
          <w:numId w:val="41"/>
        </w:numPr>
        <w:spacing w:after="120" w:line="360" w:lineRule="auto"/>
        <w:ind w:left="357"/>
        <w:rPr>
          <w:rFonts w:eastAsia="Times New Roman" w:cs="Arial"/>
          <w:sz w:val="22"/>
          <w:lang w:val="en-GB"/>
        </w:rPr>
      </w:pPr>
      <w:r>
        <w:rPr>
          <w:rFonts w:eastAsia="Times New Roman" w:cs="Arial"/>
          <w:sz w:val="22"/>
          <w:lang w:eastAsia="en-IE"/>
        </w:rPr>
        <w:t xml:space="preserve">We require the same information from all candidates in order to make fair decisions on their applications. </w:t>
      </w:r>
    </w:p>
    <w:p w14:paraId="06EA156D" w14:textId="77777777" w:rsidR="00E664D9" w:rsidRDefault="00E664D9" w:rsidP="00E664D9">
      <w:pPr>
        <w:numPr>
          <w:ilvl w:val="0"/>
          <w:numId w:val="41"/>
        </w:numPr>
        <w:spacing w:after="120" w:line="360" w:lineRule="auto"/>
        <w:ind w:left="357"/>
        <w:rPr>
          <w:rFonts w:eastAsia="Times New Roman" w:cs="Arial"/>
          <w:sz w:val="22"/>
          <w:lang w:val="en-GB"/>
        </w:rPr>
      </w:pPr>
      <w:r>
        <w:rPr>
          <w:rFonts w:eastAsia="Times New Roman" w:cs="Arial"/>
          <w:sz w:val="22"/>
          <w:szCs w:val="20"/>
          <w:lang w:val="en-GB"/>
        </w:rPr>
        <w:t>Rezoomo applications will receive a response within 48 hours, which will let you know that we received your application. If you have not received a response within this period, contact the recruitment team via email to confirm your application has been received. We will not accept any applications after the closing date.</w:t>
      </w:r>
    </w:p>
    <w:p w14:paraId="5D44BADB" w14:textId="77777777" w:rsidR="00E664D9" w:rsidRDefault="00E664D9" w:rsidP="00E664D9">
      <w:pPr>
        <w:numPr>
          <w:ilvl w:val="0"/>
          <w:numId w:val="41"/>
        </w:numPr>
        <w:spacing w:after="120" w:line="360" w:lineRule="auto"/>
        <w:ind w:left="357"/>
        <w:rPr>
          <w:rFonts w:eastAsia="Times New Roman" w:cs="Arial"/>
          <w:sz w:val="22"/>
          <w:lang w:val="en-GB"/>
        </w:rPr>
      </w:pPr>
      <w:r>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30C14F9B" w14:textId="77777777" w:rsidR="00E664D9" w:rsidRDefault="00E664D9" w:rsidP="00E664D9">
      <w:pPr>
        <w:numPr>
          <w:ilvl w:val="0"/>
          <w:numId w:val="41"/>
        </w:numPr>
        <w:spacing w:after="120" w:line="360" w:lineRule="auto"/>
        <w:ind w:left="357"/>
        <w:rPr>
          <w:rFonts w:eastAsia="Times New Roman" w:cs="Arial"/>
          <w:sz w:val="24"/>
          <w:lang w:val="en-GB"/>
        </w:rPr>
      </w:pPr>
      <w:r>
        <w:rPr>
          <w:rFonts w:eastAsia="Times New Roman" w:cs="Arial"/>
          <w:sz w:val="22"/>
          <w:szCs w:val="20"/>
        </w:rPr>
        <w:lastRenderedPageBreak/>
        <w:t>As we are only accepting applications by Rezoomo, applications must be submitted as an online application format only.</w:t>
      </w:r>
    </w:p>
    <w:p w14:paraId="0317C44E" w14:textId="77777777" w:rsidR="00E664D9" w:rsidRDefault="00E664D9" w:rsidP="00E664D9">
      <w:pPr>
        <w:numPr>
          <w:ilvl w:val="0"/>
          <w:numId w:val="41"/>
        </w:numPr>
        <w:spacing w:after="120" w:line="360" w:lineRule="auto"/>
        <w:ind w:left="357"/>
        <w:rPr>
          <w:rFonts w:eastAsia="Times New Roman" w:cs="Arial"/>
          <w:sz w:val="24"/>
          <w:lang w:val="en-GB"/>
        </w:rPr>
      </w:pPr>
      <w:r>
        <w:rPr>
          <w:rFonts w:cs="Arial"/>
          <w:sz w:val="22"/>
          <w:szCs w:val="20"/>
        </w:rPr>
        <w:t xml:space="preserve">We will only accept complete applications received by the closing date and time. If you submit multiple applications, we will only consider the </w:t>
      </w:r>
      <w:r>
        <w:rPr>
          <w:rFonts w:eastAsia="Times New Roman" w:cs="Arial"/>
          <w:sz w:val="22"/>
          <w:szCs w:val="20"/>
          <w:lang w:val="en-GB"/>
        </w:rPr>
        <w:t>last one</w:t>
      </w:r>
      <w:r>
        <w:rPr>
          <w:rFonts w:cs="Arial"/>
          <w:sz w:val="22"/>
          <w:szCs w:val="20"/>
        </w:rPr>
        <w:t xml:space="preserve"> received before the closing date and time.</w:t>
      </w:r>
    </w:p>
    <w:p w14:paraId="41D29364" w14:textId="77777777" w:rsidR="00E664D9" w:rsidRDefault="00E664D9" w:rsidP="00E664D9">
      <w:pPr>
        <w:numPr>
          <w:ilvl w:val="0"/>
          <w:numId w:val="41"/>
        </w:numPr>
        <w:spacing w:after="120" w:line="360" w:lineRule="auto"/>
        <w:ind w:left="357"/>
        <w:rPr>
          <w:rFonts w:eastAsia="Times New Roman" w:cs="Arial"/>
          <w:sz w:val="24"/>
          <w:lang w:val="en-GB"/>
        </w:rPr>
      </w:pPr>
      <w:r>
        <w:rPr>
          <w:rFonts w:eastAsia="Times New Roman" w:cs="Arial"/>
          <w:sz w:val="22"/>
          <w:szCs w:val="20"/>
          <w:lang w:eastAsia="en-IE"/>
        </w:rPr>
        <w:t>We will contact you by email. Please ensure your email address is included in your application form and use an email address that you regularly access since some communications require a timely response.</w:t>
      </w:r>
    </w:p>
    <w:p w14:paraId="466D3FDE" w14:textId="77777777" w:rsidR="00E664D9" w:rsidRDefault="00E664D9" w:rsidP="00E664D9">
      <w:pPr>
        <w:numPr>
          <w:ilvl w:val="0"/>
          <w:numId w:val="41"/>
        </w:numPr>
        <w:spacing w:after="120" w:line="360" w:lineRule="auto"/>
        <w:ind w:left="357"/>
        <w:rPr>
          <w:rFonts w:eastAsia="Times New Roman" w:cs="Arial"/>
          <w:sz w:val="24"/>
          <w:lang w:val="en-GB"/>
        </w:rPr>
      </w:pPr>
      <w:r>
        <w:rPr>
          <w:rFonts w:eastAsia="Times New Roman" w:cs="Arial"/>
          <w:sz w:val="22"/>
          <w:szCs w:val="20"/>
          <w:lang w:eastAsia="en-IE"/>
        </w:rPr>
        <w:t>To ensure that you do not miss out on any email communication it is highly recommended that you check your spam and junk folder on a regular basis.</w:t>
      </w:r>
    </w:p>
    <w:p w14:paraId="6837FEA3" w14:textId="77777777" w:rsidR="00E664D9" w:rsidRDefault="00E664D9" w:rsidP="00E664D9">
      <w:pPr>
        <w:numPr>
          <w:ilvl w:val="0"/>
          <w:numId w:val="41"/>
        </w:numPr>
        <w:spacing w:after="120" w:line="360" w:lineRule="auto"/>
        <w:ind w:left="357"/>
        <w:rPr>
          <w:rFonts w:eastAsia="Times New Roman" w:cs="Arial"/>
          <w:sz w:val="24"/>
          <w:lang w:val="en-GB"/>
        </w:rPr>
      </w:pPr>
      <w:r>
        <w:rPr>
          <w:rFonts w:eastAsia="Times New Roman" w:cs="Arial"/>
          <w:sz w:val="22"/>
          <w:szCs w:val="20"/>
          <w:lang w:eastAsia="en-IE"/>
        </w:rPr>
        <w:t>If you choose to use your work email addresses you may receive communications that have a time deadline requirement while you may be working away or on leave. We recommend you use a personal email address to which you have regular access.</w:t>
      </w:r>
    </w:p>
    <w:p w14:paraId="683E2FF1" w14:textId="542B88CE"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4" w:name="_Toc213663620"/>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4"/>
    </w:p>
    <w:p w14:paraId="1213EA50" w14:textId="2DC807E7" w:rsidR="00B1187D" w:rsidRPr="00852575" w:rsidRDefault="00B1187D" w:rsidP="00436CA9">
      <w:pPr>
        <w:numPr>
          <w:ilvl w:val="0"/>
          <w:numId w:val="7"/>
        </w:numPr>
        <w:spacing w:after="120" w:line="360" w:lineRule="auto"/>
        <w:ind w:left="357" w:hanging="357"/>
        <w:rPr>
          <w:rFonts w:eastAsia="Times New Roman" w:cs="Arial"/>
          <w:sz w:val="22"/>
          <w:lang w:eastAsia="en-IE"/>
        </w:rPr>
      </w:pPr>
      <w:r w:rsidRPr="00852575">
        <w:rPr>
          <w:rFonts w:eastAsia="Times New Roman" w:cs="Arial"/>
          <w:sz w:val="22"/>
          <w:lang w:eastAsia="en-IE"/>
        </w:rPr>
        <w:t>T</w:t>
      </w:r>
      <w:r w:rsidR="001C2789" w:rsidRPr="00852575">
        <w:rPr>
          <w:rFonts w:eastAsia="Times New Roman" w:cs="Arial"/>
          <w:sz w:val="22"/>
          <w:lang w:eastAsia="en-IE"/>
        </w:rPr>
        <w:t>h</w:t>
      </w:r>
      <w:r w:rsidRPr="00852575">
        <w:rPr>
          <w:rFonts w:eastAsia="Times New Roman" w:cs="Arial"/>
          <w:sz w:val="22"/>
          <w:lang w:eastAsia="en-IE"/>
        </w:rPr>
        <w:t xml:space="preserve">e purpose of this recruitment and selection process is to fill current and anticipated vacancies as </w:t>
      </w:r>
      <w:r w:rsidR="003A579C" w:rsidRPr="00852575">
        <w:rPr>
          <w:rFonts w:eastAsia="Times New Roman" w:cs="Arial"/>
          <w:sz w:val="22"/>
          <w:lang w:eastAsia="en-IE"/>
        </w:rPr>
        <w:t xml:space="preserve">detailed </w:t>
      </w:r>
      <w:r w:rsidRPr="00852575">
        <w:rPr>
          <w:rFonts w:eastAsia="Times New Roman" w:cs="Arial"/>
          <w:sz w:val="22"/>
          <w:lang w:eastAsia="en-IE"/>
        </w:rPr>
        <w:t xml:space="preserve">in the job specification </w:t>
      </w:r>
      <w:r w:rsidR="003A579C" w:rsidRPr="00852575">
        <w:rPr>
          <w:rFonts w:eastAsia="Times New Roman" w:cs="Arial"/>
          <w:sz w:val="22"/>
          <w:lang w:eastAsia="en-IE"/>
        </w:rPr>
        <w:t>for</w:t>
      </w:r>
      <w:r w:rsidRPr="00852575">
        <w:rPr>
          <w:rFonts w:eastAsia="Times New Roman" w:cs="Arial"/>
          <w:sz w:val="22"/>
          <w:lang w:eastAsia="en-IE"/>
        </w:rPr>
        <w:t xml:space="preserve"> the lifetime of the panel.  </w:t>
      </w:r>
      <w:r w:rsidR="00E6585F" w:rsidRPr="00852575">
        <w:rPr>
          <w:rFonts w:cs="Arial"/>
          <w:sz w:val="22"/>
        </w:rPr>
        <w:t>Being on a panel does not guarantee a job offer.</w:t>
      </w:r>
    </w:p>
    <w:p w14:paraId="56FAB5C8" w14:textId="7046B941"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6B1C96B7" w14:textId="6F5AD153"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42500A6E" w14:textId="78E35C5F"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14BDE7F7" w14:textId="6F2CBC50"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5478ADAB" w14:textId="06373D45"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10363678" w14:textId="25A96D35" w:rsidR="00112C30" w:rsidRPr="00E664D9" w:rsidRDefault="00112C30" w:rsidP="00436CA9">
      <w:pPr>
        <w:numPr>
          <w:ilvl w:val="0"/>
          <w:numId w:val="7"/>
        </w:numPr>
        <w:spacing w:after="120" w:line="360" w:lineRule="auto"/>
        <w:ind w:left="357" w:hanging="357"/>
        <w:rPr>
          <w:rFonts w:eastAsia="Times New Roman" w:cs="Arial"/>
          <w:bCs/>
          <w:sz w:val="22"/>
          <w:lang w:eastAsia="en-IE"/>
        </w:rPr>
      </w:pPr>
      <w:r w:rsidRPr="00E664D9">
        <w:rPr>
          <w:rFonts w:eastAsia="Times New Roman" w:cs="Arial"/>
          <w:sz w:val="22"/>
          <w:lang w:eastAsia="en-IE"/>
        </w:rPr>
        <w:t xml:space="preserve">Proposed interview dates will be indicated at a later stage. </w:t>
      </w:r>
      <w:r w:rsidR="00D7346A" w:rsidRPr="00E664D9">
        <w:rPr>
          <w:rFonts w:eastAsia="Times New Roman" w:cs="Arial"/>
          <w:sz w:val="22"/>
          <w:lang w:eastAsia="en-IE"/>
        </w:rPr>
        <w:t>Usually</w:t>
      </w:r>
      <w:r w:rsidR="00AC68FB" w:rsidRPr="00E664D9">
        <w:rPr>
          <w:rFonts w:eastAsia="Times New Roman" w:cs="Arial"/>
          <w:sz w:val="22"/>
          <w:lang w:eastAsia="en-IE"/>
        </w:rPr>
        <w:t xml:space="preserve">, </w:t>
      </w:r>
      <w:r w:rsidR="00AC68FB" w:rsidRPr="00E664D9">
        <w:rPr>
          <w:rFonts w:cs="Arial"/>
          <w:sz w:val="22"/>
        </w:rPr>
        <w:t>candidates</w:t>
      </w:r>
      <w:r w:rsidRPr="00E664D9">
        <w:rPr>
          <w:rFonts w:cs="Arial"/>
          <w:sz w:val="22"/>
        </w:rPr>
        <w:t xml:space="preserve"> </w:t>
      </w:r>
      <w:r w:rsidR="00D7346A" w:rsidRPr="00E664D9">
        <w:rPr>
          <w:rFonts w:cs="Arial"/>
          <w:sz w:val="22"/>
        </w:rPr>
        <w:t>will receive,</w:t>
      </w:r>
      <w:r w:rsidRPr="00E664D9">
        <w:rPr>
          <w:rFonts w:cs="Arial"/>
          <w:sz w:val="22"/>
        </w:rPr>
        <w:t xml:space="preserve"> at least</w:t>
      </w:r>
      <w:r w:rsidR="00D7346A" w:rsidRPr="00E664D9">
        <w:rPr>
          <w:rFonts w:cs="Arial"/>
          <w:sz w:val="22"/>
        </w:rPr>
        <w:t>,</w:t>
      </w:r>
      <w:r w:rsidRPr="00E664D9">
        <w:rPr>
          <w:rFonts w:cs="Arial"/>
          <w:sz w:val="22"/>
        </w:rPr>
        <w:t xml:space="preserve"> two weeks' notice of interview. </w:t>
      </w:r>
      <w:r w:rsidR="00D7346A" w:rsidRPr="00E664D9">
        <w:rPr>
          <w:rFonts w:cs="Arial"/>
          <w:sz w:val="22"/>
        </w:rPr>
        <w:t>It may be less</w:t>
      </w:r>
      <w:r w:rsidR="00AC68FB" w:rsidRPr="00E664D9">
        <w:rPr>
          <w:rFonts w:cs="Arial"/>
          <w:sz w:val="22"/>
        </w:rPr>
        <w:t>, in</w:t>
      </w:r>
      <w:r w:rsidRPr="00E664D9">
        <w:rPr>
          <w:rFonts w:cs="Arial"/>
          <w:sz w:val="22"/>
        </w:rPr>
        <w:t xml:space="preserve"> exceptional circumstances.</w:t>
      </w:r>
    </w:p>
    <w:p w14:paraId="34AB6924" w14:textId="6DF95C61"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2EED52C3" w14:textId="45E8C22A" w:rsidR="005F4C29" w:rsidRPr="00E664D9" w:rsidRDefault="005F4C29" w:rsidP="00436CA9">
      <w:pPr>
        <w:numPr>
          <w:ilvl w:val="0"/>
          <w:numId w:val="7"/>
        </w:numPr>
        <w:spacing w:after="120" w:line="360" w:lineRule="auto"/>
        <w:ind w:left="357" w:hanging="357"/>
        <w:rPr>
          <w:rFonts w:eastAsia="Times New Roman" w:cs="Arial"/>
          <w:bCs/>
          <w:sz w:val="22"/>
          <w:lang w:eastAsia="en-IE"/>
        </w:rPr>
      </w:pPr>
      <w:r w:rsidRPr="00E664D9">
        <w:rPr>
          <w:rFonts w:eastAsia="Times New Roman" w:cs="Arial"/>
          <w:bCs/>
          <w:sz w:val="22"/>
          <w:lang w:eastAsia="en-IE"/>
        </w:rPr>
        <w:t>If there is an existing panel in place</w:t>
      </w:r>
      <w:r w:rsidR="00E82D11" w:rsidRPr="00E664D9">
        <w:rPr>
          <w:rFonts w:eastAsia="Times New Roman" w:cs="Arial"/>
          <w:bCs/>
          <w:sz w:val="22"/>
          <w:lang w:eastAsia="en-IE"/>
        </w:rPr>
        <w:t>, it may</w:t>
      </w:r>
      <w:r w:rsidRPr="00E664D9">
        <w:rPr>
          <w:rFonts w:eastAsia="Times New Roman" w:cs="Arial"/>
          <w:bCs/>
          <w:sz w:val="22"/>
          <w:lang w:eastAsia="en-IE"/>
        </w:rPr>
        <w:t xml:space="preserve"> take precedence over the newly formed panel for this campaign.</w:t>
      </w:r>
      <w:r w:rsidR="00827B5C" w:rsidRPr="00E664D9">
        <w:rPr>
          <w:rFonts w:eastAsia="Times New Roman" w:cs="Arial"/>
          <w:bCs/>
          <w:sz w:val="22"/>
          <w:lang w:eastAsia="en-IE"/>
        </w:rPr>
        <w:t xml:space="preserve"> </w:t>
      </w:r>
      <w:hyperlink w:anchor="_Appendix:_5_Panel" w:history="1">
        <w:r w:rsidR="00762635" w:rsidRPr="00E664D9">
          <w:rPr>
            <w:rStyle w:val="Hyperlink"/>
            <w:rFonts w:eastAsia="Times New Roman" w:cs="Arial"/>
            <w:bCs/>
            <w:color w:val="auto"/>
            <w:sz w:val="22"/>
            <w:lang w:eastAsia="en-IE"/>
          </w:rPr>
          <w:t>Appendix 5</w:t>
        </w:r>
      </w:hyperlink>
      <w:r w:rsidR="00E82D11" w:rsidRPr="00E664D9">
        <w:rPr>
          <w:rStyle w:val="Hyperlink"/>
          <w:rFonts w:eastAsia="Times New Roman" w:cs="Arial"/>
          <w:bCs/>
          <w:color w:val="auto"/>
          <w:sz w:val="22"/>
          <w:lang w:eastAsia="en-IE"/>
        </w:rPr>
        <w:t xml:space="preserve"> </w:t>
      </w:r>
      <w:r w:rsidR="00E82D11" w:rsidRPr="00E664D9">
        <w:rPr>
          <w:rStyle w:val="Hyperlink"/>
          <w:rFonts w:eastAsia="Times New Roman" w:cs="Arial"/>
          <w:bCs/>
          <w:color w:val="auto"/>
          <w:sz w:val="22"/>
          <w:u w:val="none"/>
          <w:lang w:eastAsia="en-IE"/>
        </w:rPr>
        <w:t>provides full details on panel management rules</w:t>
      </w:r>
      <w:r w:rsidR="00827B5C" w:rsidRPr="00E664D9">
        <w:rPr>
          <w:rFonts w:eastAsia="Times New Roman" w:cs="Arial"/>
          <w:bCs/>
          <w:sz w:val="22"/>
          <w:lang w:eastAsia="en-IE"/>
        </w:rPr>
        <w:t>.</w:t>
      </w:r>
    </w:p>
    <w:p w14:paraId="618CBDA8" w14:textId="0932E586"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86F6331" w14:textId="2AA12535"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6D0A605" w14:textId="38D8FACF"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lastRenderedPageBreak/>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325D38CF" w14:textId="2560FBF8"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6F54C66C" w14:textId="3E8F9BB1"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5E083D30" w14:textId="071A786B"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5" w:name="_Toc213663621"/>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5"/>
    </w:p>
    <w:p w14:paraId="6D912C82" w14:textId="6B50D6B2"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0"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34797E87" w14:textId="53D3D7FB"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1"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6A2F1626" w14:textId="6D9B3E28"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2"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4D333DF7" w14:textId="05EAAAD3"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3D548DD" w14:textId="3B719E5E" w:rsidR="004F77B5" w:rsidRPr="003A481C" w:rsidRDefault="00125D83" w:rsidP="00436CA9">
      <w:pPr>
        <w:pStyle w:val="ListParagraph"/>
        <w:numPr>
          <w:ilvl w:val="1"/>
          <w:numId w:val="3"/>
        </w:numPr>
        <w:spacing w:after="120" w:line="360" w:lineRule="auto"/>
        <w:ind w:hanging="357"/>
        <w:contextualSpacing w:val="0"/>
        <w:rPr>
          <w:rFonts w:cs="Arial"/>
          <w:sz w:val="22"/>
          <w:u w:val="single"/>
        </w:rPr>
      </w:pPr>
      <w:hyperlink r:id="rId13" w:history="1">
        <w:r w:rsidR="004F77B5" w:rsidRPr="003A481C">
          <w:rPr>
            <w:rStyle w:val="Hyperlink"/>
            <w:rFonts w:cs="Arial"/>
            <w:sz w:val="22"/>
          </w:rPr>
          <w:t>Applying for a job in the HSE</w:t>
        </w:r>
      </w:hyperlink>
    </w:p>
    <w:p w14:paraId="6D8CA77E" w14:textId="32F5B8A7" w:rsidR="004F77B5" w:rsidRPr="003A481C" w:rsidRDefault="00125D83" w:rsidP="00436CA9">
      <w:pPr>
        <w:pStyle w:val="ListParagraph"/>
        <w:numPr>
          <w:ilvl w:val="1"/>
          <w:numId w:val="3"/>
        </w:numPr>
        <w:spacing w:after="120" w:line="360" w:lineRule="auto"/>
        <w:ind w:hanging="357"/>
        <w:contextualSpacing w:val="0"/>
        <w:rPr>
          <w:rFonts w:cs="Arial"/>
          <w:sz w:val="22"/>
          <w:u w:val="single"/>
        </w:rPr>
      </w:pPr>
      <w:hyperlink r:id="rId14" w:history="1">
        <w:r w:rsidR="004F77B5" w:rsidRPr="003A481C">
          <w:rPr>
            <w:rStyle w:val="Hyperlink"/>
            <w:rFonts w:cs="Arial"/>
            <w:sz w:val="22"/>
          </w:rPr>
          <w:t>About interviewing in the HSE</w:t>
        </w:r>
      </w:hyperlink>
    </w:p>
    <w:p w14:paraId="27BAA031" w14:textId="32D120D8" w:rsidR="004F77B5" w:rsidRPr="003A481C" w:rsidRDefault="00125D83" w:rsidP="00436CA9">
      <w:pPr>
        <w:pStyle w:val="ListParagraph"/>
        <w:numPr>
          <w:ilvl w:val="1"/>
          <w:numId w:val="3"/>
        </w:numPr>
        <w:spacing w:after="120" w:line="360" w:lineRule="auto"/>
        <w:ind w:hanging="357"/>
        <w:contextualSpacing w:val="0"/>
        <w:rPr>
          <w:rStyle w:val="Hyperlink"/>
          <w:rFonts w:cs="Arial"/>
          <w:color w:val="auto"/>
          <w:sz w:val="22"/>
        </w:rPr>
      </w:pPr>
      <w:hyperlink r:id="rId15" w:history="1">
        <w:r w:rsidR="004F77B5" w:rsidRPr="003A481C">
          <w:rPr>
            <w:rStyle w:val="Hyperlink"/>
            <w:rFonts w:cs="Arial"/>
            <w:sz w:val="22"/>
          </w:rPr>
          <w:t>Practising for an Interview in the HSE</w:t>
        </w:r>
      </w:hyperlink>
    </w:p>
    <w:p w14:paraId="17D88646" w14:textId="1895F138"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HSeLanD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69D96D10" w14:textId="71A6DA9F"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6"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7"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176334FC" w14:textId="589DAC4D"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6" w:name="_Toc213663622"/>
      <w:r w:rsidRPr="003A481C">
        <w:rPr>
          <w:rFonts w:eastAsia="Times New Roman"/>
          <w:b w:val="0"/>
          <w:color w:val="000000" w:themeColor="text1"/>
          <w:sz w:val="22"/>
          <w:szCs w:val="22"/>
          <w:lang w:val="en-GB" w:eastAsia="zh-CN"/>
        </w:rPr>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6"/>
    </w:p>
    <w:p w14:paraId="7838DA50" w14:textId="09D43D01"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3468455" w14:textId="69E2C1B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2CA33F5C" w14:textId="48853DD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48AB2311" w14:textId="7EB8A029"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0059BB21" w14:textId="0BBF9423"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7" w:name="_Toc213663623"/>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7"/>
      <w:r w:rsidRPr="003A481C">
        <w:rPr>
          <w:rFonts w:eastAsia="Times New Roman"/>
          <w:b w:val="0"/>
          <w:color w:val="000000" w:themeColor="text1"/>
          <w:sz w:val="22"/>
          <w:szCs w:val="22"/>
          <w:lang w:val="en-GB" w:eastAsia="zh-CN"/>
        </w:rPr>
        <w:t xml:space="preserve"> </w:t>
      </w:r>
    </w:p>
    <w:p w14:paraId="261B1C1F" w14:textId="49040AE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31F24325" w14:textId="071882D5"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8" w:name="_Toc213663624"/>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8"/>
    </w:p>
    <w:p w14:paraId="2DC0B780" w14:textId="522CDA4A" w:rsidR="00DF0EE6" w:rsidRPr="00852575" w:rsidRDefault="00DF0EE6" w:rsidP="00436CA9">
      <w:pPr>
        <w:pStyle w:val="ListParagraph"/>
        <w:autoSpaceDE w:val="0"/>
        <w:autoSpaceDN w:val="0"/>
        <w:adjustRightInd w:val="0"/>
        <w:spacing w:after="120" w:line="360" w:lineRule="auto"/>
        <w:ind w:left="0"/>
        <w:contextualSpacing w:val="0"/>
        <w:rPr>
          <w:rFonts w:cs="Arial"/>
          <w:sz w:val="22"/>
        </w:rPr>
      </w:pPr>
      <w:r w:rsidRPr="00852575">
        <w:rPr>
          <w:rFonts w:cs="Arial"/>
          <w:sz w:val="22"/>
        </w:rPr>
        <w:t xml:space="preserve">What </w:t>
      </w:r>
      <w:r w:rsidR="003A481C" w:rsidRPr="00852575">
        <w:rPr>
          <w:rFonts w:cs="Arial"/>
          <w:sz w:val="22"/>
        </w:rPr>
        <w:t>is a p</w:t>
      </w:r>
      <w:r w:rsidRPr="00852575">
        <w:rPr>
          <w:rFonts w:cs="Arial"/>
          <w:sz w:val="22"/>
        </w:rPr>
        <w:t>anel?</w:t>
      </w:r>
    </w:p>
    <w:p w14:paraId="3A5C2F05" w14:textId="5773B97C" w:rsidR="00EB02F1" w:rsidRPr="00852575" w:rsidRDefault="002A0CB6" w:rsidP="00436CA9">
      <w:pPr>
        <w:pStyle w:val="ListParagraph"/>
        <w:spacing w:after="120" w:line="360" w:lineRule="auto"/>
        <w:ind w:left="0"/>
        <w:contextualSpacing w:val="0"/>
        <w:rPr>
          <w:rFonts w:cs="Arial"/>
          <w:sz w:val="22"/>
        </w:rPr>
      </w:pPr>
      <w:r w:rsidRPr="00852575">
        <w:rPr>
          <w:rFonts w:cs="Arial"/>
          <w:sz w:val="22"/>
        </w:rPr>
        <w:t xml:space="preserve">A panel is a list of candidates who have been successful at interview, ranked in order of merit. </w:t>
      </w:r>
      <w:r w:rsidR="003A481C" w:rsidRPr="00852575">
        <w:rPr>
          <w:rFonts w:cs="Arial"/>
          <w:sz w:val="22"/>
        </w:rPr>
        <w:t>We place t</w:t>
      </w:r>
      <w:r w:rsidRPr="00852575">
        <w:rPr>
          <w:rFonts w:cs="Arial"/>
          <w:sz w:val="22"/>
        </w:rPr>
        <w:t xml:space="preserve">he highest-scoring candidate first on the panel, and </w:t>
      </w:r>
      <w:r w:rsidR="003F71B6" w:rsidRPr="00852575">
        <w:rPr>
          <w:rFonts w:cs="Arial"/>
          <w:sz w:val="22"/>
        </w:rPr>
        <w:t xml:space="preserve">offer </w:t>
      </w:r>
      <w:r w:rsidRPr="00852575">
        <w:rPr>
          <w:rFonts w:cs="Arial"/>
          <w:sz w:val="22"/>
        </w:rPr>
        <w:t xml:space="preserve">subsequent vacancies in order of merit. If the first candidate declines the </w:t>
      </w:r>
      <w:r w:rsidR="005C170F" w:rsidRPr="00852575">
        <w:rPr>
          <w:rFonts w:eastAsia="Times New Roman" w:cs="Arial"/>
          <w:bCs/>
          <w:sz w:val="22"/>
          <w:lang w:eastAsia="en-IE"/>
        </w:rPr>
        <w:t xml:space="preserve">conditional </w:t>
      </w:r>
      <w:r w:rsidRPr="00852575">
        <w:rPr>
          <w:rFonts w:cs="Arial"/>
          <w:sz w:val="22"/>
        </w:rPr>
        <w:t xml:space="preserve">job offer, </w:t>
      </w:r>
      <w:r w:rsidR="003F71B6" w:rsidRPr="00852575">
        <w:rPr>
          <w:rFonts w:cs="Arial"/>
          <w:sz w:val="22"/>
        </w:rPr>
        <w:t xml:space="preserve">we offer it </w:t>
      </w:r>
      <w:r w:rsidRPr="00852575">
        <w:rPr>
          <w:rFonts w:cs="Arial"/>
          <w:sz w:val="22"/>
        </w:rPr>
        <w:t xml:space="preserve">to the second candidate, and so on. Panels remain active for at least one year </w:t>
      </w:r>
      <w:r w:rsidR="003F71B6" w:rsidRPr="00852575">
        <w:rPr>
          <w:rFonts w:cs="Arial"/>
          <w:sz w:val="22"/>
        </w:rPr>
        <w:t>and can extend them.</w:t>
      </w:r>
    </w:p>
    <w:p w14:paraId="51F8C81B" w14:textId="3CE0BDBB"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9" w:name="_Toc213663625"/>
      <w:r w:rsidRPr="00125EBD">
        <w:rPr>
          <w:rFonts w:eastAsia="Times New Roman"/>
          <w:b w:val="0"/>
          <w:color w:val="000000" w:themeColor="text1"/>
          <w:sz w:val="22"/>
          <w:szCs w:val="22"/>
          <w:lang w:val="en-GB" w:eastAsia="zh-CN"/>
        </w:rPr>
        <w:t>Marking System</w:t>
      </w:r>
      <w:bookmarkEnd w:id="9"/>
    </w:p>
    <w:p w14:paraId="502194C4" w14:textId="3FD059B5"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45C873D5" w14:textId="2C41BDEE"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6FBFB5D3" w14:textId="49850A6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17C19B7C"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5EA2731B" w14:textId="272B3181"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D467B4" w14:textId="64736C84"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37ABB984" w14:textId="32FF1866"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7F57C7C9" w14:textId="33AF1BE1" w:rsidR="009646AB" w:rsidRDefault="009646AB">
      <w:pPr>
        <w:rPr>
          <w:rFonts w:cs="Arial"/>
          <w:sz w:val="22"/>
        </w:rPr>
      </w:pPr>
      <w:r>
        <w:rPr>
          <w:rFonts w:cs="Arial"/>
          <w:sz w:val="22"/>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3C38DBE1" w14:textId="77777777" w:rsidTr="000D0896">
        <w:trPr>
          <w:cantSplit/>
          <w:trHeight w:val="474"/>
        </w:trPr>
        <w:tc>
          <w:tcPr>
            <w:tcW w:w="9322" w:type="dxa"/>
            <w:gridSpan w:val="4"/>
            <w:shd w:val="clear" w:color="auto" w:fill="E2EAE7"/>
            <w:vAlign w:val="center"/>
          </w:tcPr>
          <w:p w14:paraId="49A43959" w14:textId="30EFC73D"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32FA703B" w14:textId="77777777" w:rsidTr="003C75C7">
        <w:trPr>
          <w:trHeight w:val="1343"/>
        </w:trPr>
        <w:tc>
          <w:tcPr>
            <w:tcW w:w="1980" w:type="dxa"/>
            <w:vAlign w:val="center"/>
          </w:tcPr>
          <w:p w14:paraId="6C582AB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D6AADF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50A13C64" w14:textId="79BB3969"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5496A9BC" w14:textId="1E967193"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65D29E0B" w14:textId="77777777" w:rsidTr="000D0896">
        <w:trPr>
          <w:cantSplit/>
          <w:trHeight w:val="356"/>
        </w:trPr>
        <w:tc>
          <w:tcPr>
            <w:tcW w:w="1980" w:type="dxa"/>
            <w:shd w:val="clear" w:color="auto" w:fill="E2EAE7"/>
            <w:vAlign w:val="center"/>
          </w:tcPr>
          <w:p w14:paraId="4CB06698"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265CA2EC"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AE2F912"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007A105E"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29F3BD06" w14:textId="77777777" w:rsidR="00125EBD" w:rsidRDefault="00125EBD" w:rsidP="00436CA9">
      <w:pPr>
        <w:spacing w:after="120" w:line="360" w:lineRule="auto"/>
        <w:rPr>
          <w:rFonts w:cs="Arial"/>
          <w:sz w:val="22"/>
        </w:rPr>
      </w:pPr>
    </w:p>
    <w:p w14:paraId="3D66FE55" w14:textId="5C9E008F"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7BF73C0B" w14:textId="2A1A0FC8"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10" w:name="_Toc213663626"/>
      <w:r w:rsidRPr="00436CA9">
        <w:rPr>
          <w:rFonts w:eastAsia="Times New Roman"/>
          <w:b w:val="0"/>
          <w:color w:val="000000" w:themeColor="text1"/>
          <w:sz w:val="22"/>
          <w:szCs w:val="22"/>
          <w:lang w:val="en-GB" w:eastAsia="zh-CN"/>
        </w:rPr>
        <w:t>Future panels</w:t>
      </w:r>
      <w:bookmarkEnd w:id="10"/>
    </w:p>
    <w:p w14:paraId="026863B7" w14:textId="5451F3AF" w:rsidR="0016327E" w:rsidRPr="00852575" w:rsidRDefault="0016327E" w:rsidP="00436CA9">
      <w:pPr>
        <w:pStyle w:val="ListParagraph"/>
        <w:spacing w:after="120" w:line="360" w:lineRule="auto"/>
        <w:ind w:left="0"/>
        <w:contextualSpacing w:val="0"/>
        <w:rPr>
          <w:rFonts w:eastAsia="Times New Roman" w:cs="Arial"/>
          <w:sz w:val="22"/>
          <w:lang w:eastAsia="en-IE"/>
        </w:rPr>
      </w:pPr>
      <w:r w:rsidRPr="00852575">
        <w:rPr>
          <w:rFonts w:eastAsia="Times New Roman" w:cs="Arial"/>
          <w:sz w:val="22"/>
          <w:lang w:eastAsia="en-IE"/>
        </w:rPr>
        <w:t xml:space="preserve">The HSE may contact all available successful candidates if the panels are exhausted. </w:t>
      </w:r>
      <w:r w:rsidR="009646AB" w:rsidRPr="00852575">
        <w:rPr>
          <w:rFonts w:eastAsia="Times New Roman" w:cs="Arial"/>
          <w:sz w:val="22"/>
          <w:lang w:eastAsia="en-IE"/>
        </w:rPr>
        <w:t>We may extend t</w:t>
      </w:r>
      <w:r w:rsidRPr="00852575">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3CBBD8E1" w14:textId="134D06CA"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1" w:name="_Toc213663627"/>
      <w:r w:rsidRPr="00436CA9">
        <w:rPr>
          <w:rFonts w:eastAsia="Times New Roman"/>
          <w:b w:val="0"/>
          <w:color w:val="000000" w:themeColor="text1"/>
          <w:sz w:val="22"/>
          <w:szCs w:val="22"/>
          <w:lang w:val="en-GB" w:eastAsia="zh-CN"/>
        </w:rPr>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1"/>
      <w:r w:rsidR="009646AB" w:rsidRPr="00436CA9">
        <w:rPr>
          <w:rFonts w:eastAsia="Times New Roman"/>
          <w:b w:val="0"/>
          <w:color w:val="000000" w:themeColor="text1"/>
          <w:sz w:val="22"/>
          <w:szCs w:val="22"/>
          <w:lang w:val="en-GB" w:eastAsia="zh-CN"/>
        </w:rPr>
        <w:t xml:space="preserve"> </w:t>
      </w:r>
    </w:p>
    <w:p w14:paraId="0D620F8A" w14:textId="30DAE709"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6691182A" w14:textId="778B16F3"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2" w:name="_Toc213663628"/>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2"/>
      <w:r w:rsidR="009646AB" w:rsidRPr="00436CA9">
        <w:rPr>
          <w:rFonts w:eastAsia="Times New Roman"/>
          <w:b w:val="0"/>
          <w:color w:val="000000" w:themeColor="text1"/>
          <w:sz w:val="22"/>
          <w:szCs w:val="22"/>
          <w:lang w:val="en-GB" w:eastAsia="zh-CN"/>
        </w:rPr>
        <w:t xml:space="preserve"> </w:t>
      </w:r>
    </w:p>
    <w:p w14:paraId="55279E25" w14:textId="126C1E9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24C7F19C" w14:textId="4B3E5A4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3" w:name="_Toc213663629"/>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3"/>
      <w:r w:rsidRPr="00436CA9">
        <w:rPr>
          <w:rFonts w:eastAsia="Times New Roman"/>
          <w:b w:val="0"/>
          <w:color w:val="000000" w:themeColor="text1"/>
          <w:sz w:val="22"/>
          <w:szCs w:val="22"/>
          <w:lang w:val="en-GB" w:eastAsia="zh-CN"/>
        </w:rPr>
        <w:t xml:space="preserve"> </w:t>
      </w:r>
    </w:p>
    <w:p w14:paraId="79776490" w14:textId="732BB9A3"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38CC7B2E" w14:textId="68B38C4F"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3325942C" w14:textId="6F7D8BDC"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C4F9885" w14:textId="1669D53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4" w:name="_Toc213663630"/>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4"/>
    </w:p>
    <w:p w14:paraId="345DCB4C" w14:textId="662155C6"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18" w:history="1">
        <w:r w:rsidR="009646AB" w:rsidRPr="009646AB">
          <w:rPr>
            <w:rStyle w:val="Hyperlink"/>
            <w:rFonts w:cs="Arial"/>
            <w:iCs/>
            <w:sz w:val="22"/>
          </w:rPr>
          <w:t>CPSA website.</w:t>
        </w:r>
      </w:hyperlink>
    </w:p>
    <w:p w14:paraId="5D01FF02" w14:textId="27DF9621"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3C7BD1A1" w14:textId="71572651"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15820CA8"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716A9546" w14:textId="3E6B7B9F"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134F4055" w14:textId="04E23E2C"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6126DA37" w14:textId="35134F7A"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11A5E280" w14:textId="4C6F6639"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23EF0053" w14:textId="597C4759"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22EC2FFE" w14:textId="7B8BBD24"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3347B1A7" w14:textId="33C178B3"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7BDFC06" w14:textId="59C2A923"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14DA2C75" w14:textId="1C4BFC28" w:rsidR="00AD3D3D" w:rsidRPr="00436CA9" w:rsidRDefault="00AD3D3D" w:rsidP="00436CA9">
      <w:pPr>
        <w:autoSpaceDE w:val="0"/>
        <w:autoSpaceDN w:val="0"/>
        <w:spacing w:after="120" w:line="360" w:lineRule="auto"/>
        <w:rPr>
          <w:rFonts w:cs="Arial"/>
          <w:iCs/>
          <w:sz w:val="22"/>
        </w:rPr>
      </w:pPr>
      <w:r w:rsidRPr="00436CA9">
        <w:rPr>
          <w:rFonts w:cs="Arial"/>
          <w:iCs/>
          <w:sz w:val="22"/>
        </w:rPr>
        <w:t xml:space="preserve">Informal </w:t>
      </w:r>
      <w:r w:rsidR="009646AB" w:rsidRPr="00436CA9">
        <w:rPr>
          <w:rFonts w:cs="Arial"/>
          <w:iCs/>
          <w:sz w:val="22"/>
        </w:rPr>
        <w:t>review / complaint</w:t>
      </w:r>
    </w:p>
    <w:p w14:paraId="10E83CEE" w14:textId="17301648" w:rsidR="00AD3D3D" w:rsidRPr="00852575" w:rsidRDefault="00316603" w:rsidP="00436CA9">
      <w:pPr>
        <w:autoSpaceDE w:val="0"/>
        <w:autoSpaceDN w:val="0"/>
        <w:spacing w:after="120" w:line="360" w:lineRule="auto"/>
        <w:rPr>
          <w:rFonts w:cs="Arial"/>
          <w:iCs/>
          <w:sz w:val="22"/>
        </w:rPr>
      </w:pPr>
      <w:r w:rsidRPr="00852575">
        <w:rPr>
          <w:rFonts w:cs="Arial"/>
          <w:iCs/>
          <w:sz w:val="22"/>
        </w:rPr>
        <w:t>Submit your r</w:t>
      </w:r>
      <w:r w:rsidR="00AD3D3D" w:rsidRPr="00852575">
        <w:rPr>
          <w:rFonts w:cs="Arial"/>
          <w:iCs/>
          <w:sz w:val="22"/>
        </w:rPr>
        <w:t xml:space="preserve">equest </w:t>
      </w:r>
      <w:r w:rsidRPr="00852575">
        <w:rPr>
          <w:rFonts w:cs="Arial"/>
          <w:iCs/>
          <w:sz w:val="22"/>
        </w:rPr>
        <w:t xml:space="preserve">by </w:t>
      </w:r>
      <w:r w:rsidR="00AD3D3D" w:rsidRPr="00852575">
        <w:rPr>
          <w:rFonts w:cs="Arial"/>
          <w:iCs/>
          <w:sz w:val="22"/>
        </w:rPr>
        <w:t xml:space="preserve">email to </w:t>
      </w:r>
      <w:r w:rsidR="00852575" w:rsidRPr="00852575">
        <w:rPr>
          <w:rFonts w:cs="Arial"/>
          <w:sz w:val="22"/>
        </w:rPr>
        <w:t>Tara Devine</w:t>
      </w:r>
      <w:r w:rsidR="00AD3D3D" w:rsidRPr="00852575">
        <w:rPr>
          <w:rFonts w:cs="Arial"/>
          <w:sz w:val="22"/>
        </w:rPr>
        <w:t>,</w:t>
      </w:r>
      <w:r w:rsidR="00AD3D3D" w:rsidRPr="00852575">
        <w:rPr>
          <w:rFonts w:cs="Arial"/>
          <w:iCs/>
          <w:sz w:val="22"/>
        </w:rPr>
        <w:t xml:space="preserve"> </w:t>
      </w:r>
      <w:r w:rsidR="00BA76E6" w:rsidRPr="00852575">
        <w:rPr>
          <w:rFonts w:cs="Arial"/>
          <w:iCs/>
          <w:sz w:val="22"/>
        </w:rPr>
        <w:t>Recruitment</w:t>
      </w:r>
      <w:r w:rsidR="00852575" w:rsidRPr="00852575">
        <w:rPr>
          <w:rFonts w:cs="Arial"/>
          <w:iCs/>
          <w:sz w:val="22"/>
        </w:rPr>
        <w:t xml:space="preserve"> Manager</w:t>
      </w:r>
      <w:r w:rsidR="00AD3D3D" w:rsidRPr="00852575">
        <w:rPr>
          <w:rFonts w:cs="Arial"/>
          <w:iCs/>
          <w:sz w:val="22"/>
        </w:rPr>
        <w:t xml:space="preserve"> (</w:t>
      </w:r>
      <w:hyperlink r:id="rId19" w:history="1">
        <w:r w:rsidR="00852575" w:rsidRPr="00852575">
          <w:rPr>
            <w:rStyle w:val="Hyperlink"/>
            <w:rFonts w:cs="Arial"/>
            <w:iCs/>
            <w:color w:val="auto"/>
            <w:sz w:val="22"/>
          </w:rPr>
          <w:t>Tara.Devine@hse.ie</w:t>
        </w:r>
      </w:hyperlink>
      <w:r w:rsidR="00AD3D3D" w:rsidRPr="00852575">
        <w:rPr>
          <w:rFonts w:cs="Arial"/>
          <w:iCs/>
          <w:sz w:val="22"/>
        </w:rPr>
        <w:t xml:space="preserve">) within </w:t>
      </w:r>
      <w:r w:rsidR="00AD3D3D" w:rsidRPr="00852575">
        <w:rPr>
          <w:rFonts w:cs="Arial"/>
          <w:b/>
          <w:iCs/>
          <w:sz w:val="22"/>
        </w:rPr>
        <w:t>5 working days</w:t>
      </w:r>
      <w:r w:rsidR="00AD3D3D" w:rsidRPr="00852575">
        <w:rPr>
          <w:rFonts w:cs="Arial"/>
          <w:iCs/>
          <w:sz w:val="22"/>
        </w:rPr>
        <w:t xml:space="preserve"> of </w:t>
      </w:r>
      <w:r w:rsidR="00A06C0A" w:rsidRPr="00852575">
        <w:rPr>
          <w:rFonts w:cs="Arial"/>
          <w:iCs/>
          <w:sz w:val="22"/>
        </w:rPr>
        <w:t>receiving of</w:t>
      </w:r>
      <w:r w:rsidR="00AD3D3D" w:rsidRPr="00852575">
        <w:rPr>
          <w:rFonts w:cs="Arial"/>
          <w:iCs/>
          <w:sz w:val="22"/>
        </w:rPr>
        <w:t xml:space="preserve"> a decision.</w:t>
      </w:r>
    </w:p>
    <w:p w14:paraId="26E91CBC" w14:textId="162D5BBD" w:rsidR="00AD3D3D" w:rsidRPr="00436CA9" w:rsidRDefault="00AD3D3D" w:rsidP="00436CA9">
      <w:pPr>
        <w:autoSpaceDE w:val="0"/>
        <w:autoSpaceDN w:val="0"/>
        <w:spacing w:after="120" w:line="360" w:lineRule="auto"/>
        <w:rPr>
          <w:rFonts w:cs="Arial"/>
          <w:iCs/>
          <w:sz w:val="22"/>
        </w:rPr>
      </w:pPr>
      <w:r w:rsidRPr="00436CA9">
        <w:rPr>
          <w:rFonts w:cs="Arial"/>
          <w:iCs/>
          <w:sz w:val="22"/>
        </w:rPr>
        <w:t xml:space="preserve">Formal </w:t>
      </w:r>
      <w:r w:rsidR="009646AB" w:rsidRPr="00436CA9">
        <w:rPr>
          <w:rFonts w:cs="Arial"/>
          <w:iCs/>
          <w:sz w:val="22"/>
        </w:rPr>
        <w:t>review / complaint</w:t>
      </w:r>
    </w:p>
    <w:p w14:paraId="580018E2" w14:textId="607F2174" w:rsidR="00AD3D3D" w:rsidRPr="00852575" w:rsidRDefault="00316603" w:rsidP="00436CA9">
      <w:pPr>
        <w:autoSpaceDE w:val="0"/>
        <w:autoSpaceDN w:val="0"/>
        <w:spacing w:after="120" w:line="360" w:lineRule="auto"/>
        <w:rPr>
          <w:rFonts w:cs="Arial"/>
          <w:iCs/>
          <w:sz w:val="22"/>
        </w:rPr>
      </w:pPr>
      <w:r w:rsidRPr="00852575">
        <w:rPr>
          <w:rFonts w:cs="Arial"/>
          <w:iCs/>
          <w:sz w:val="22"/>
        </w:rPr>
        <w:t>Submit your request by</w:t>
      </w:r>
      <w:r w:rsidR="00AD3D3D" w:rsidRPr="00852575">
        <w:rPr>
          <w:rFonts w:cs="Arial"/>
          <w:iCs/>
          <w:sz w:val="22"/>
        </w:rPr>
        <w:t xml:space="preserve"> email to </w:t>
      </w:r>
      <w:r w:rsidR="00852575" w:rsidRPr="00852575">
        <w:rPr>
          <w:rFonts w:cs="Arial"/>
          <w:iCs/>
          <w:sz w:val="22"/>
        </w:rPr>
        <w:t>Sonya Gallagher, HR Manager,</w:t>
      </w:r>
      <w:r w:rsidR="00AD3D3D" w:rsidRPr="00852575">
        <w:rPr>
          <w:rFonts w:cs="Arial"/>
          <w:iCs/>
          <w:sz w:val="22"/>
        </w:rPr>
        <w:t xml:space="preserve"> Formal Appeals Officer</w:t>
      </w:r>
      <w:r w:rsidR="00BA76E6" w:rsidRPr="00852575">
        <w:rPr>
          <w:rFonts w:cs="Arial"/>
          <w:iCs/>
          <w:sz w:val="22"/>
        </w:rPr>
        <w:t xml:space="preserve"> </w:t>
      </w:r>
      <w:r w:rsidR="00852575" w:rsidRPr="00852575">
        <w:rPr>
          <w:rFonts w:cs="Arial"/>
          <w:iCs/>
          <w:sz w:val="22"/>
        </w:rPr>
        <w:t>(</w:t>
      </w:r>
      <w:r w:rsidR="00852575" w:rsidRPr="00852575">
        <w:rPr>
          <w:rFonts w:cs="Arial"/>
          <w:iCs/>
          <w:sz w:val="22"/>
          <w:szCs w:val="20"/>
        </w:rPr>
        <w:t>dglhrmanager</w:t>
      </w:r>
      <w:hyperlink r:id="rId20" w:history="1">
        <w:r w:rsidR="00852575" w:rsidRPr="00852575">
          <w:rPr>
            <w:rStyle w:val="Hyperlink"/>
            <w:rFonts w:cs="Arial"/>
            <w:iCs/>
            <w:color w:val="auto"/>
            <w:sz w:val="22"/>
            <w:szCs w:val="20"/>
            <w:u w:val="none"/>
          </w:rPr>
          <w:t>@hse.ie</w:t>
        </w:r>
      </w:hyperlink>
      <w:r w:rsidR="00852575" w:rsidRPr="00852575">
        <w:t xml:space="preserve">) </w:t>
      </w:r>
      <w:r w:rsidR="00AD3D3D" w:rsidRPr="00852575">
        <w:rPr>
          <w:rFonts w:cs="Arial"/>
          <w:iCs/>
          <w:sz w:val="22"/>
        </w:rPr>
        <w:t xml:space="preserve">within </w:t>
      </w:r>
      <w:r w:rsidR="00AD3D3D" w:rsidRPr="00852575">
        <w:rPr>
          <w:rFonts w:cs="Arial"/>
          <w:b/>
          <w:iCs/>
          <w:sz w:val="22"/>
        </w:rPr>
        <w:t>5 working days</w:t>
      </w:r>
      <w:r w:rsidR="00AD3D3D" w:rsidRPr="00852575">
        <w:rPr>
          <w:rFonts w:cs="Arial"/>
          <w:iCs/>
          <w:sz w:val="22"/>
        </w:rPr>
        <w:t xml:space="preserve"> of recei</w:t>
      </w:r>
      <w:r w:rsidRPr="00852575">
        <w:rPr>
          <w:rFonts w:cs="Arial"/>
          <w:iCs/>
          <w:sz w:val="22"/>
        </w:rPr>
        <w:t>ving</w:t>
      </w:r>
      <w:r w:rsidR="00AD3D3D" w:rsidRPr="00852575">
        <w:rPr>
          <w:rFonts w:cs="Arial"/>
          <w:iCs/>
          <w:sz w:val="22"/>
        </w:rPr>
        <w:t xml:space="preserve"> of a decision.</w:t>
      </w:r>
    </w:p>
    <w:p w14:paraId="528E3395" w14:textId="1E3F9FFD"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5" w:name="_Toc213663631"/>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5"/>
      <w:r w:rsidRPr="00436CA9">
        <w:rPr>
          <w:rFonts w:eastAsia="Times New Roman"/>
          <w:b w:val="0"/>
          <w:color w:val="000000" w:themeColor="text1"/>
          <w:sz w:val="22"/>
          <w:szCs w:val="22"/>
          <w:lang w:val="en-GB" w:eastAsia="zh-CN"/>
        </w:rPr>
        <w:t xml:space="preserve">  </w:t>
      </w:r>
    </w:p>
    <w:p w14:paraId="3E67225F" w14:textId="59F8139B" w:rsidR="00A02D6A" w:rsidRPr="00436CA9" w:rsidRDefault="00AD3D3D" w:rsidP="00436CA9">
      <w:pPr>
        <w:spacing w:after="120" w:line="360" w:lineRule="auto"/>
        <w:textAlignment w:val="center"/>
        <w:rPr>
          <w:rFonts w:cs="Arial"/>
          <w:color w:val="000099"/>
          <w:sz w:val="22"/>
        </w:rPr>
      </w:pP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is </w:t>
      </w:r>
      <w:r w:rsidRPr="00436CA9">
        <w:rPr>
          <w:rFonts w:cs="Arial"/>
          <w:color w:val="000000"/>
          <w:sz w:val="22"/>
        </w:rPr>
        <w:t xml:space="preserve">committed to protecting your privacy and takes the security of your information very seriously. </w:t>
      </w: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aims </w:t>
      </w:r>
      <w:r w:rsidRPr="00436CA9">
        <w:rPr>
          <w:rFonts w:cs="Arial"/>
          <w:color w:val="000000"/>
          <w:sz w:val="22"/>
        </w:rPr>
        <w:t xml:space="preserve">to be clear and transparent about the information we collect about you and how we use that information. More information on the HSE Candidate Privacy </w:t>
      </w:r>
      <w:r w:rsidR="00241EB3" w:rsidRPr="00436CA9">
        <w:rPr>
          <w:rFonts w:cs="Arial"/>
          <w:color w:val="000000"/>
          <w:sz w:val="22"/>
        </w:rPr>
        <w:t>Policy</w:t>
      </w:r>
      <w:r w:rsidRPr="00436CA9">
        <w:rPr>
          <w:rFonts w:cs="Arial"/>
          <w:color w:val="000000"/>
          <w:sz w:val="22"/>
        </w:rPr>
        <w:t xml:space="preserve"> is available at</w:t>
      </w:r>
      <w:r w:rsidR="00852575" w:rsidRPr="00852575">
        <w:t xml:space="preserve"> </w:t>
      </w:r>
      <w:hyperlink r:id="rId21" w:history="1">
        <w:r w:rsidR="00852575">
          <w:rPr>
            <w:rStyle w:val="Hyperlink"/>
            <w:rFonts w:cs="Arial"/>
            <w:sz w:val="22"/>
            <w:szCs w:val="20"/>
          </w:rPr>
          <w:t>https://www.hse.ie/eng/privacy-statement/</w:t>
        </w:r>
      </w:hyperlink>
      <w:r w:rsidR="00852575">
        <w:rPr>
          <w:rFonts w:cs="Arial"/>
          <w:color w:val="000000"/>
          <w:sz w:val="22"/>
          <w:szCs w:val="20"/>
        </w:rPr>
        <w:t>.</w:t>
      </w:r>
    </w:p>
    <w:p w14:paraId="52781400" w14:textId="2ECB48E1"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6" w:name="_Toc213663632"/>
      <w:r w:rsidRPr="00436CA9">
        <w:rPr>
          <w:rFonts w:eastAsia="Times New Roman"/>
          <w:b w:val="0"/>
          <w:color w:val="000000" w:themeColor="text1"/>
          <w:sz w:val="22"/>
          <w:szCs w:val="22"/>
          <w:lang w:val="en-GB" w:eastAsia="zh-CN"/>
        </w:rPr>
        <w:t>Superannuation / Pension Information</w:t>
      </w:r>
      <w:bookmarkEnd w:id="16"/>
      <w:r w:rsidRPr="00436CA9">
        <w:rPr>
          <w:rFonts w:eastAsia="Times New Roman"/>
          <w:b w:val="0"/>
          <w:color w:val="000000" w:themeColor="text1"/>
          <w:sz w:val="22"/>
          <w:szCs w:val="22"/>
          <w:lang w:val="en-GB" w:eastAsia="zh-CN"/>
        </w:rPr>
        <w:t xml:space="preserve"> </w:t>
      </w:r>
    </w:p>
    <w:p w14:paraId="63A421F5"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2AB7ABAA" w14:textId="09C08C17" w:rsidR="00C2372E" w:rsidRPr="00436CA9" w:rsidRDefault="00C2372E" w:rsidP="00436CA9">
      <w:pPr>
        <w:spacing w:after="120" w:line="360" w:lineRule="auto"/>
        <w:rPr>
          <w:rFonts w:cs="Arial"/>
          <w:sz w:val="22"/>
        </w:rPr>
      </w:pPr>
      <w:r w:rsidRPr="00436CA9">
        <w:rPr>
          <w:rFonts w:cs="Arial"/>
          <w:sz w:val="22"/>
        </w:rPr>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614C03F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3C407185"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0F4FD8E8"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540EAB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267A1FD1" w14:textId="602A8B7C"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36234F85"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7F6BC5B"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2FA4E0E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6353C7D7"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19088290" w14:textId="00168414"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2BA51AB6" w14:textId="10BF3672"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0FDEBDEC" w14:textId="1557F4ED" w:rsidR="00B230FD" w:rsidRPr="00436CA9" w:rsidRDefault="00FD2F5B" w:rsidP="00436CA9">
      <w:pPr>
        <w:spacing w:after="120" w:line="360" w:lineRule="auto"/>
        <w:jc w:val="both"/>
        <w:rPr>
          <w:rFonts w:cs="Arial"/>
          <w:sz w:val="22"/>
        </w:rPr>
      </w:pPr>
      <w:r>
        <w:rPr>
          <w:rFonts w:cs="Arial"/>
          <w:sz w:val="22"/>
        </w:rPr>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3D2C616F" w14:textId="2727F994"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74089A1A"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58E5B7BF" w14:textId="2F19DAC5"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3F126FEF" w14:textId="107DDD4E"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641B94A2" w14:textId="1F77B5B1" w:rsidR="00B230FD" w:rsidRPr="00436CA9" w:rsidRDefault="00B230FD" w:rsidP="00436CA9">
      <w:pPr>
        <w:spacing w:after="120" w:line="360" w:lineRule="auto"/>
        <w:rPr>
          <w:rFonts w:cs="Arial"/>
          <w:sz w:val="22"/>
        </w:rPr>
      </w:pPr>
    </w:p>
    <w:p w14:paraId="42005E46" w14:textId="6EB43231" w:rsidR="00335ABF" w:rsidRPr="00436CA9" w:rsidRDefault="00335ABF" w:rsidP="00436CA9">
      <w:pPr>
        <w:spacing w:after="120" w:line="360" w:lineRule="auto"/>
        <w:rPr>
          <w:rFonts w:cs="Arial"/>
          <w:sz w:val="22"/>
        </w:rPr>
      </w:pPr>
      <w:r w:rsidRPr="00436CA9">
        <w:rPr>
          <w:rFonts w:cs="Arial"/>
          <w:sz w:val="22"/>
        </w:rPr>
        <w:br w:type="page"/>
      </w:r>
    </w:p>
    <w:p w14:paraId="20D5C121" w14:textId="5F0C3550" w:rsidR="00BA76E6" w:rsidRDefault="002E719E" w:rsidP="00436CA9">
      <w:pPr>
        <w:pStyle w:val="Heading1"/>
        <w:rPr>
          <w:rFonts w:eastAsia="Times New Roman" w:cs="Arial"/>
          <w:i/>
          <w:color w:val="000000" w:themeColor="text1"/>
          <w:sz w:val="22"/>
          <w:szCs w:val="22"/>
          <w:u w:val="single"/>
          <w:lang w:val="en-GB" w:eastAsia="zh-CN"/>
        </w:rPr>
      </w:pPr>
      <w:bookmarkStart w:id="17" w:name="_Toc213663633"/>
      <w:r w:rsidRPr="00852575">
        <w:rPr>
          <w:rFonts w:eastAsia="Times New Roman" w:cs="Arial"/>
          <w:i/>
          <w:color w:val="000000" w:themeColor="text1"/>
          <w:sz w:val="22"/>
          <w:szCs w:val="22"/>
          <w:u w:val="single"/>
          <w:lang w:val="en-GB" w:eastAsia="zh-CN"/>
        </w:rPr>
        <w:t xml:space="preserve">Appendices: </w:t>
      </w:r>
      <w:r w:rsidR="00BA76E6" w:rsidRPr="00852575">
        <w:rPr>
          <w:rFonts w:eastAsia="Times New Roman" w:cs="Arial"/>
          <w:i/>
          <w:color w:val="000000" w:themeColor="text1"/>
          <w:sz w:val="22"/>
          <w:szCs w:val="22"/>
          <w:u w:val="single"/>
          <w:lang w:val="en-GB" w:eastAsia="zh-CN"/>
        </w:rPr>
        <w:t xml:space="preserve">Supplementary </w:t>
      </w:r>
      <w:r w:rsidR="00952BDC" w:rsidRPr="00852575">
        <w:rPr>
          <w:rFonts w:eastAsia="Times New Roman" w:cs="Arial"/>
          <w:i/>
          <w:color w:val="000000" w:themeColor="text1"/>
          <w:sz w:val="22"/>
          <w:szCs w:val="22"/>
          <w:u w:val="single"/>
          <w:lang w:val="en-GB" w:eastAsia="zh-CN"/>
        </w:rPr>
        <w:t>recruitment and selection process information</w:t>
      </w:r>
      <w:bookmarkEnd w:id="17"/>
      <w:r w:rsidR="00952BDC" w:rsidRPr="00852575">
        <w:rPr>
          <w:rFonts w:eastAsia="Times New Roman" w:cs="Arial"/>
          <w:i/>
          <w:color w:val="000000" w:themeColor="text1"/>
          <w:sz w:val="22"/>
          <w:szCs w:val="22"/>
          <w:u w:val="single"/>
          <w:lang w:val="en-GB" w:eastAsia="zh-CN"/>
        </w:rPr>
        <w:t xml:space="preserve"> </w:t>
      </w:r>
    </w:p>
    <w:p w14:paraId="72661BF2" w14:textId="77777777" w:rsidR="00852575" w:rsidRPr="00852575" w:rsidRDefault="00852575" w:rsidP="00852575">
      <w:pPr>
        <w:rPr>
          <w:lang w:val="en-GB" w:eastAsia="zh-CN"/>
        </w:rPr>
      </w:pPr>
    </w:p>
    <w:p w14:paraId="5107A873" w14:textId="5EC30290" w:rsidR="00BA76E6" w:rsidRPr="00436CA9" w:rsidRDefault="002E719E" w:rsidP="00852575">
      <w:pPr>
        <w:pStyle w:val="Heading2"/>
      </w:pPr>
      <w:bookmarkStart w:id="18" w:name="_Appendix_1:_Eligibility"/>
      <w:bookmarkStart w:id="19" w:name="_Toc213663634"/>
      <w:bookmarkEnd w:id="18"/>
      <w:r w:rsidRPr="00436CA9">
        <w:t xml:space="preserve">Appendix 1: </w:t>
      </w:r>
      <w:r w:rsidR="00BA76E6" w:rsidRPr="00436CA9">
        <w:t xml:space="preserve">Eligibility </w:t>
      </w:r>
      <w:r w:rsidR="001142BB">
        <w:t>c</w:t>
      </w:r>
      <w:r w:rsidR="00BA76E6" w:rsidRPr="00436CA9">
        <w:t>riteria</w:t>
      </w:r>
      <w:bookmarkEnd w:id="19"/>
    </w:p>
    <w:p w14:paraId="004F070A" w14:textId="3DE79F71" w:rsidR="00125D83" w:rsidRPr="00125D83" w:rsidRDefault="00125D83" w:rsidP="00125D83">
      <w:pPr>
        <w:widowControl w:val="0"/>
        <w:tabs>
          <w:tab w:val="left" w:pos="720"/>
          <w:tab w:val="center" w:pos="4513"/>
          <w:tab w:val="right" w:pos="9026"/>
        </w:tabs>
        <w:autoSpaceDE w:val="0"/>
        <w:autoSpaceDN w:val="0"/>
        <w:adjustRightInd w:val="0"/>
        <w:spacing w:after="120" w:line="360" w:lineRule="auto"/>
        <w:rPr>
          <w:rFonts w:cs="Arial"/>
          <w:bCs/>
          <w:sz w:val="22"/>
          <w:lang w:val="en-GB"/>
        </w:rPr>
      </w:pPr>
      <w:r w:rsidRPr="00125D83">
        <w:rPr>
          <w:rFonts w:cs="Arial"/>
          <w:b/>
          <w:bCs/>
          <w:sz w:val="22"/>
          <w:lang w:val="en-GB"/>
        </w:rPr>
        <w:t>Candidates must have at the latest date of application</w:t>
      </w:r>
      <w:r w:rsidRPr="00125D83">
        <w:rPr>
          <w:rFonts w:cs="Arial"/>
          <w:bCs/>
          <w:sz w:val="22"/>
          <w:lang w:val="en-GB"/>
        </w:rPr>
        <w:t>:</w:t>
      </w:r>
    </w:p>
    <w:p w14:paraId="72CDBA6F" w14:textId="77777777" w:rsidR="00125D83" w:rsidRPr="00125D83" w:rsidRDefault="00125D83" w:rsidP="00125D83">
      <w:pPr>
        <w:widowControl w:val="0"/>
        <w:numPr>
          <w:ilvl w:val="0"/>
          <w:numId w:val="42"/>
        </w:numPr>
        <w:tabs>
          <w:tab w:val="left" w:pos="720"/>
          <w:tab w:val="center" w:pos="4513"/>
          <w:tab w:val="right" w:pos="9026"/>
        </w:tabs>
        <w:autoSpaceDE w:val="0"/>
        <w:autoSpaceDN w:val="0"/>
        <w:adjustRightInd w:val="0"/>
        <w:spacing w:after="120" w:line="360" w:lineRule="auto"/>
        <w:rPr>
          <w:rFonts w:cs="Arial"/>
          <w:b/>
          <w:sz w:val="22"/>
        </w:rPr>
      </w:pPr>
      <w:r w:rsidRPr="00125D83">
        <w:rPr>
          <w:rFonts w:cs="Arial"/>
          <w:b/>
          <w:sz w:val="22"/>
        </w:rPr>
        <w:t>Statutory Registration, Professional Qualifications, Experience, etc.</w:t>
      </w:r>
    </w:p>
    <w:p w14:paraId="262346AE" w14:textId="3D309AB6" w:rsidR="00125D83" w:rsidRPr="00125D83" w:rsidRDefault="00125D83" w:rsidP="00125D83">
      <w:pPr>
        <w:widowControl w:val="0"/>
        <w:numPr>
          <w:ilvl w:val="0"/>
          <w:numId w:val="43"/>
        </w:numPr>
        <w:tabs>
          <w:tab w:val="left" w:pos="720"/>
          <w:tab w:val="center" w:pos="4513"/>
          <w:tab w:val="right" w:pos="9026"/>
        </w:tabs>
        <w:autoSpaceDE w:val="0"/>
        <w:autoSpaceDN w:val="0"/>
        <w:adjustRightInd w:val="0"/>
        <w:spacing w:after="120" w:line="360" w:lineRule="auto"/>
        <w:rPr>
          <w:rFonts w:cs="Arial"/>
          <w:sz w:val="22"/>
        </w:rPr>
      </w:pPr>
      <w:r w:rsidRPr="00125D83">
        <w:rPr>
          <w:rFonts w:cs="Arial"/>
          <w:sz w:val="22"/>
        </w:rPr>
        <w:t xml:space="preserve">Candidates for appointment must: </w:t>
      </w:r>
    </w:p>
    <w:p w14:paraId="325B3F41" w14:textId="77777777" w:rsidR="00125D83" w:rsidRPr="00125D83" w:rsidRDefault="00125D83" w:rsidP="00125D83">
      <w:pPr>
        <w:widowControl w:val="0"/>
        <w:numPr>
          <w:ilvl w:val="0"/>
          <w:numId w:val="44"/>
        </w:numPr>
        <w:tabs>
          <w:tab w:val="left" w:pos="720"/>
          <w:tab w:val="center" w:pos="4513"/>
          <w:tab w:val="right" w:pos="9026"/>
        </w:tabs>
        <w:autoSpaceDE w:val="0"/>
        <w:autoSpaceDN w:val="0"/>
        <w:adjustRightInd w:val="0"/>
        <w:spacing w:after="120" w:line="360" w:lineRule="auto"/>
        <w:rPr>
          <w:rFonts w:cs="Arial"/>
          <w:sz w:val="22"/>
        </w:rPr>
      </w:pPr>
      <w:r w:rsidRPr="00125D83">
        <w:rPr>
          <w:rFonts w:cs="Arial"/>
          <w:sz w:val="22"/>
        </w:rPr>
        <w:t xml:space="preserve">Be registered, or be eligible for registration, on the Occupational Therapists Register maintained by the Occupational Therapists Registration Board at CORU.   </w:t>
      </w:r>
    </w:p>
    <w:p w14:paraId="7196635F" w14:textId="29FD91E5" w:rsidR="00125D83" w:rsidRDefault="00125D83" w:rsidP="00125D83">
      <w:pPr>
        <w:widowControl w:val="0"/>
        <w:tabs>
          <w:tab w:val="left" w:pos="720"/>
          <w:tab w:val="center" w:pos="4513"/>
          <w:tab w:val="right" w:pos="9026"/>
        </w:tabs>
        <w:autoSpaceDE w:val="0"/>
        <w:autoSpaceDN w:val="0"/>
        <w:adjustRightInd w:val="0"/>
        <w:spacing w:after="120" w:line="360" w:lineRule="auto"/>
        <w:rPr>
          <w:rFonts w:cs="Arial"/>
          <w:b/>
          <w:sz w:val="22"/>
        </w:rPr>
      </w:pPr>
      <w:r w:rsidRPr="00125D83">
        <w:rPr>
          <w:rFonts w:cs="Arial"/>
          <w:b/>
          <w:sz w:val="22"/>
        </w:rPr>
        <w:t>AND</w:t>
      </w:r>
    </w:p>
    <w:p w14:paraId="3E65AF49" w14:textId="77777777" w:rsidR="00125D83" w:rsidRPr="00125D83" w:rsidRDefault="00125D83" w:rsidP="00125D83">
      <w:pPr>
        <w:widowControl w:val="0"/>
        <w:tabs>
          <w:tab w:val="left" w:pos="720"/>
          <w:tab w:val="center" w:pos="4513"/>
          <w:tab w:val="right" w:pos="9026"/>
        </w:tabs>
        <w:autoSpaceDE w:val="0"/>
        <w:autoSpaceDN w:val="0"/>
        <w:adjustRightInd w:val="0"/>
        <w:spacing w:after="120" w:line="360" w:lineRule="auto"/>
        <w:rPr>
          <w:rFonts w:cs="Arial"/>
          <w:sz w:val="22"/>
        </w:rPr>
      </w:pPr>
      <w:r w:rsidRPr="00125D83">
        <w:rPr>
          <w:rFonts w:cs="Arial"/>
          <w:sz w:val="22"/>
        </w:rPr>
        <w:t xml:space="preserve">(ii)  Have three years full time (or an aggregate of three years) post qualification clinical experience.  </w:t>
      </w:r>
    </w:p>
    <w:p w14:paraId="5E024B39" w14:textId="77777777" w:rsidR="00125D83" w:rsidRPr="00125D83" w:rsidRDefault="00125D83" w:rsidP="00125D83">
      <w:pPr>
        <w:widowControl w:val="0"/>
        <w:tabs>
          <w:tab w:val="left" w:pos="720"/>
          <w:tab w:val="center" w:pos="4513"/>
          <w:tab w:val="right" w:pos="9026"/>
        </w:tabs>
        <w:autoSpaceDE w:val="0"/>
        <w:autoSpaceDN w:val="0"/>
        <w:adjustRightInd w:val="0"/>
        <w:spacing w:after="120" w:line="360" w:lineRule="auto"/>
        <w:rPr>
          <w:rFonts w:cs="Arial"/>
          <w:b/>
          <w:sz w:val="22"/>
        </w:rPr>
      </w:pPr>
      <w:r w:rsidRPr="00125D83">
        <w:rPr>
          <w:rFonts w:cs="Arial"/>
          <w:b/>
          <w:sz w:val="22"/>
        </w:rPr>
        <w:t>AND</w:t>
      </w:r>
    </w:p>
    <w:p w14:paraId="190CC365" w14:textId="77777777" w:rsidR="00125D83" w:rsidRPr="00125D83" w:rsidRDefault="00125D83" w:rsidP="00125D83">
      <w:pPr>
        <w:widowControl w:val="0"/>
        <w:tabs>
          <w:tab w:val="left" w:pos="720"/>
          <w:tab w:val="center" w:pos="4513"/>
          <w:tab w:val="right" w:pos="9026"/>
        </w:tabs>
        <w:autoSpaceDE w:val="0"/>
        <w:autoSpaceDN w:val="0"/>
        <w:adjustRightInd w:val="0"/>
        <w:spacing w:after="120" w:line="360" w:lineRule="auto"/>
        <w:rPr>
          <w:rFonts w:cs="Arial"/>
          <w:sz w:val="22"/>
        </w:rPr>
      </w:pPr>
      <w:r w:rsidRPr="00125D83">
        <w:rPr>
          <w:rFonts w:cs="Arial"/>
          <w:sz w:val="22"/>
        </w:rPr>
        <w:t xml:space="preserve">(iii) Have the requisite knowledge and ability (including a high standard of suitability and professional ability) for the proper discharge of the duties of the office. </w:t>
      </w:r>
    </w:p>
    <w:p w14:paraId="19B0AC92" w14:textId="77777777" w:rsidR="00125D83" w:rsidRPr="00125D83" w:rsidRDefault="00125D83" w:rsidP="00125D83">
      <w:pPr>
        <w:widowControl w:val="0"/>
        <w:tabs>
          <w:tab w:val="left" w:pos="720"/>
          <w:tab w:val="center" w:pos="4513"/>
          <w:tab w:val="right" w:pos="9026"/>
        </w:tabs>
        <w:autoSpaceDE w:val="0"/>
        <w:autoSpaceDN w:val="0"/>
        <w:adjustRightInd w:val="0"/>
        <w:spacing w:after="120" w:line="360" w:lineRule="auto"/>
        <w:rPr>
          <w:rFonts w:cs="Arial"/>
          <w:b/>
          <w:sz w:val="22"/>
        </w:rPr>
      </w:pPr>
      <w:r w:rsidRPr="00125D83">
        <w:rPr>
          <w:rFonts w:cs="Arial"/>
          <w:b/>
          <w:sz w:val="22"/>
        </w:rPr>
        <w:t>AND</w:t>
      </w:r>
    </w:p>
    <w:p w14:paraId="0946F384" w14:textId="49AD9020" w:rsidR="00125D83" w:rsidRPr="00125D83" w:rsidRDefault="00125D83" w:rsidP="00125D83">
      <w:pPr>
        <w:widowControl w:val="0"/>
        <w:tabs>
          <w:tab w:val="left" w:pos="720"/>
          <w:tab w:val="center" w:pos="4513"/>
          <w:tab w:val="right" w:pos="9026"/>
        </w:tabs>
        <w:autoSpaceDE w:val="0"/>
        <w:autoSpaceDN w:val="0"/>
        <w:adjustRightInd w:val="0"/>
        <w:spacing w:after="120" w:line="360" w:lineRule="auto"/>
        <w:rPr>
          <w:rFonts w:cs="Arial"/>
          <w:sz w:val="22"/>
        </w:rPr>
      </w:pPr>
      <w:r w:rsidRPr="00125D83">
        <w:rPr>
          <w:rFonts w:cs="Arial"/>
          <w:sz w:val="22"/>
        </w:rPr>
        <w:t xml:space="preserve">(iv) Provide proof of Statutory Registration on the Occupational Therapists Register maintained by the Occupational Therapists Registration Board at CORU before a contract of employment can be issued.  </w:t>
      </w:r>
    </w:p>
    <w:p w14:paraId="01F8B3D2" w14:textId="77777777" w:rsidR="00125D83" w:rsidRPr="00125D83" w:rsidRDefault="00125D83" w:rsidP="00125D83">
      <w:pPr>
        <w:widowControl w:val="0"/>
        <w:tabs>
          <w:tab w:val="left" w:pos="720"/>
          <w:tab w:val="center" w:pos="4513"/>
          <w:tab w:val="right" w:pos="9026"/>
        </w:tabs>
        <w:autoSpaceDE w:val="0"/>
        <w:autoSpaceDN w:val="0"/>
        <w:adjustRightInd w:val="0"/>
        <w:spacing w:after="120" w:line="360" w:lineRule="auto"/>
        <w:rPr>
          <w:rFonts w:cs="Arial"/>
          <w:b/>
          <w:sz w:val="22"/>
        </w:rPr>
      </w:pPr>
      <w:r w:rsidRPr="00125D83">
        <w:rPr>
          <w:rFonts w:cs="Arial"/>
          <w:b/>
          <w:sz w:val="22"/>
        </w:rPr>
        <w:t xml:space="preserve">2. Annual registration </w:t>
      </w:r>
    </w:p>
    <w:p w14:paraId="3D1740DA" w14:textId="77777777" w:rsidR="00125D83" w:rsidRPr="00125D83" w:rsidRDefault="00125D83" w:rsidP="00125D83">
      <w:pPr>
        <w:widowControl w:val="0"/>
        <w:tabs>
          <w:tab w:val="left" w:pos="720"/>
          <w:tab w:val="center" w:pos="4513"/>
          <w:tab w:val="right" w:pos="9026"/>
        </w:tabs>
        <w:autoSpaceDE w:val="0"/>
        <w:autoSpaceDN w:val="0"/>
        <w:adjustRightInd w:val="0"/>
        <w:spacing w:after="120" w:line="360" w:lineRule="auto"/>
        <w:rPr>
          <w:rFonts w:cs="Arial"/>
          <w:sz w:val="22"/>
        </w:rPr>
      </w:pPr>
      <w:r w:rsidRPr="00125D83">
        <w:rPr>
          <w:rFonts w:cs="Arial"/>
          <w:sz w:val="22"/>
        </w:rPr>
        <w:t xml:space="preserve">(i) On appointment practitioners must maintain annual registration on the Occupational Therapists Register maintained by the Occupational Therapists Registration Board at CORU. </w:t>
      </w:r>
    </w:p>
    <w:p w14:paraId="401FC290" w14:textId="77777777" w:rsidR="00125D83" w:rsidRPr="00125D83" w:rsidRDefault="00125D83" w:rsidP="00125D83">
      <w:pPr>
        <w:widowControl w:val="0"/>
        <w:tabs>
          <w:tab w:val="left" w:pos="720"/>
          <w:tab w:val="center" w:pos="4513"/>
          <w:tab w:val="right" w:pos="9026"/>
        </w:tabs>
        <w:autoSpaceDE w:val="0"/>
        <w:autoSpaceDN w:val="0"/>
        <w:adjustRightInd w:val="0"/>
        <w:spacing w:after="120" w:line="360" w:lineRule="auto"/>
        <w:rPr>
          <w:rFonts w:cs="Arial"/>
          <w:b/>
          <w:sz w:val="22"/>
        </w:rPr>
      </w:pPr>
      <w:r w:rsidRPr="00125D83">
        <w:rPr>
          <w:rFonts w:cs="Arial"/>
          <w:b/>
          <w:sz w:val="22"/>
        </w:rPr>
        <w:t>AND</w:t>
      </w:r>
    </w:p>
    <w:p w14:paraId="1D77F737" w14:textId="77777777" w:rsidR="00125D83" w:rsidRPr="00125D83" w:rsidRDefault="00125D83" w:rsidP="00125D83">
      <w:pPr>
        <w:widowControl w:val="0"/>
        <w:tabs>
          <w:tab w:val="left" w:pos="720"/>
          <w:tab w:val="center" w:pos="4513"/>
          <w:tab w:val="right" w:pos="9026"/>
        </w:tabs>
        <w:autoSpaceDE w:val="0"/>
        <w:autoSpaceDN w:val="0"/>
        <w:adjustRightInd w:val="0"/>
        <w:spacing w:after="120" w:line="360" w:lineRule="auto"/>
        <w:rPr>
          <w:rFonts w:cs="Arial"/>
          <w:sz w:val="22"/>
        </w:rPr>
      </w:pPr>
      <w:r w:rsidRPr="00125D83">
        <w:rPr>
          <w:rFonts w:cs="Arial"/>
          <w:sz w:val="22"/>
        </w:rPr>
        <w:t>(ii) Practitioners must confirm annual registration with CORU to the HSE by way of the annual Patient Safety Assurance Certificate (PSAC).</w:t>
      </w:r>
    </w:p>
    <w:p w14:paraId="1E53B7D9" w14:textId="77777777" w:rsidR="00125D83" w:rsidRPr="00125D83" w:rsidRDefault="00125D83" w:rsidP="00125D83">
      <w:pPr>
        <w:widowControl w:val="0"/>
        <w:tabs>
          <w:tab w:val="left" w:pos="720"/>
          <w:tab w:val="center" w:pos="4513"/>
          <w:tab w:val="right" w:pos="9026"/>
        </w:tabs>
        <w:autoSpaceDE w:val="0"/>
        <w:autoSpaceDN w:val="0"/>
        <w:adjustRightInd w:val="0"/>
        <w:spacing w:after="120" w:line="360" w:lineRule="auto"/>
        <w:rPr>
          <w:rFonts w:cs="Arial"/>
          <w:b/>
          <w:sz w:val="22"/>
          <w:lang w:val="en-GB"/>
        </w:rPr>
      </w:pPr>
    </w:p>
    <w:p w14:paraId="0CC0C286" w14:textId="77777777" w:rsidR="00125D83" w:rsidRPr="00125D83" w:rsidRDefault="00125D83" w:rsidP="00125D83">
      <w:pPr>
        <w:widowControl w:val="0"/>
        <w:tabs>
          <w:tab w:val="left" w:pos="720"/>
          <w:tab w:val="center" w:pos="4513"/>
          <w:tab w:val="right" w:pos="9026"/>
        </w:tabs>
        <w:autoSpaceDE w:val="0"/>
        <w:autoSpaceDN w:val="0"/>
        <w:adjustRightInd w:val="0"/>
        <w:spacing w:after="120" w:line="360" w:lineRule="auto"/>
        <w:rPr>
          <w:rFonts w:cs="Arial"/>
          <w:b/>
          <w:sz w:val="22"/>
          <w:lang w:val="en-GB"/>
        </w:rPr>
      </w:pPr>
      <w:r w:rsidRPr="00125D83">
        <w:rPr>
          <w:rFonts w:cs="Arial"/>
          <w:b/>
          <w:sz w:val="22"/>
          <w:lang w:val="en-GB"/>
        </w:rPr>
        <w:t>Health</w:t>
      </w:r>
    </w:p>
    <w:p w14:paraId="59F3351E" w14:textId="77777777" w:rsidR="00125D83" w:rsidRPr="00125D83" w:rsidRDefault="00125D83" w:rsidP="00125D83">
      <w:pPr>
        <w:widowControl w:val="0"/>
        <w:tabs>
          <w:tab w:val="left" w:pos="720"/>
          <w:tab w:val="center" w:pos="4513"/>
          <w:tab w:val="right" w:pos="9026"/>
        </w:tabs>
        <w:autoSpaceDE w:val="0"/>
        <w:autoSpaceDN w:val="0"/>
        <w:adjustRightInd w:val="0"/>
        <w:spacing w:after="120" w:line="360" w:lineRule="auto"/>
        <w:rPr>
          <w:rFonts w:cs="Arial"/>
          <w:sz w:val="22"/>
          <w:lang w:val="en-GB"/>
        </w:rPr>
      </w:pPr>
      <w:r w:rsidRPr="00125D83">
        <w:rPr>
          <w:rFonts w:cs="Arial"/>
          <w:sz w:val="22"/>
          <w:lang w:val="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249A0B4" w14:textId="77777777" w:rsidR="00125D83" w:rsidRPr="00125D83" w:rsidRDefault="00125D83" w:rsidP="00125D83">
      <w:pPr>
        <w:widowControl w:val="0"/>
        <w:tabs>
          <w:tab w:val="left" w:pos="720"/>
          <w:tab w:val="center" w:pos="4513"/>
          <w:tab w:val="right" w:pos="9026"/>
        </w:tabs>
        <w:autoSpaceDE w:val="0"/>
        <w:autoSpaceDN w:val="0"/>
        <w:adjustRightInd w:val="0"/>
        <w:spacing w:after="120" w:line="360" w:lineRule="auto"/>
        <w:rPr>
          <w:rFonts w:cs="Arial"/>
          <w:b/>
          <w:sz w:val="22"/>
          <w:lang w:val="en-GB"/>
        </w:rPr>
      </w:pPr>
    </w:p>
    <w:p w14:paraId="3DA70D4E" w14:textId="77777777" w:rsidR="00125D83" w:rsidRPr="00125D83" w:rsidRDefault="00125D83" w:rsidP="00125D83">
      <w:pPr>
        <w:widowControl w:val="0"/>
        <w:tabs>
          <w:tab w:val="left" w:pos="720"/>
          <w:tab w:val="center" w:pos="4513"/>
          <w:tab w:val="right" w:pos="9026"/>
        </w:tabs>
        <w:autoSpaceDE w:val="0"/>
        <w:autoSpaceDN w:val="0"/>
        <w:adjustRightInd w:val="0"/>
        <w:spacing w:after="120" w:line="360" w:lineRule="auto"/>
        <w:rPr>
          <w:rFonts w:cs="Arial"/>
          <w:b/>
          <w:iCs/>
          <w:sz w:val="22"/>
          <w:lang w:val="en-GB"/>
        </w:rPr>
      </w:pPr>
      <w:r w:rsidRPr="00125D83">
        <w:rPr>
          <w:rFonts w:cs="Arial"/>
          <w:b/>
          <w:bCs/>
          <w:sz w:val="22"/>
          <w:lang w:val="en-GB"/>
        </w:rPr>
        <w:t>Character</w:t>
      </w:r>
    </w:p>
    <w:p w14:paraId="4CB64319" w14:textId="77777777" w:rsidR="00125D83" w:rsidRPr="00125D83" w:rsidRDefault="00125D83" w:rsidP="00125D83">
      <w:pPr>
        <w:widowControl w:val="0"/>
        <w:tabs>
          <w:tab w:val="left" w:pos="720"/>
          <w:tab w:val="center" w:pos="4513"/>
          <w:tab w:val="right" w:pos="9026"/>
        </w:tabs>
        <w:autoSpaceDE w:val="0"/>
        <w:autoSpaceDN w:val="0"/>
        <w:adjustRightInd w:val="0"/>
        <w:spacing w:after="120" w:line="360" w:lineRule="auto"/>
        <w:rPr>
          <w:rFonts w:cs="Arial"/>
          <w:sz w:val="22"/>
          <w:lang w:val="en-GB"/>
        </w:rPr>
      </w:pPr>
      <w:r w:rsidRPr="00125D83">
        <w:rPr>
          <w:rFonts w:cs="Arial"/>
          <w:sz w:val="22"/>
          <w:lang w:val="en-GB"/>
        </w:rPr>
        <w:t>Each candidate for and any person holding the office must be of good character.</w:t>
      </w:r>
    </w:p>
    <w:p w14:paraId="15E09984" w14:textId="77777777" w:rsidR="00125D83" w:rsidRDefault="00125D83" w:rsidP="00125D83">
      <w:pPr>
        <w:widowControl w:val="0"/>
        <w:tabs>
          <w:tab w:val="left" w:pos="720"/>
          <w:tab w:val="center" w:pos="4513"/>
          <w:tab w:val="right" w:pos="9026"/>
        </w:tabs>
        <w:autoSpaceDE w:val="0"/>
        <w:autoSpaceDN w:val="0"/>
        <w:adjustRightInd w:val="0"/>
        <w:spacing w:after="120" w:line="360" w:lineRule="auto"/>
        <w:rPr>
          <w:rFonts w:cs="Arial"/>
          <w:b/>
          <w:bCs/>
          <w:sz w:val="22"/>
          <w:lang w:val="en-GB"/>
        </w:rPr>
      </w:pPr>
    </w:p>
    <w:p w14:paraId="4BB0CC7C" w14:textId="3BF73608" w:rsidR="00125D83" w:rsidRPr="00125D83" w:rsidRDefault="00125D83" w:rsidP="00125D83">
      <w:pPr>
        <w:widowControl w:val="0"/>
        <w:tabs>
          <w:tab w:val="left" w:pos="720"/>
          <w:tab w:val="center" w:pos="4513"/>
          <w:tab w:val="right" w:pos="9026"/>
        </w:tabs>
        <w:autoSpaceDE w:val="0"/>
        <w:autoSpaceDN w:val="0"/>
        <w:adjustRightInd w:val="0"/>
        <w:spacing w:after="120" w:line="360" w:lineRule="auto"/>
        <w:rPr>
          <w:rFonts w:cs="Arial"/>
          <w:b/>
          <w:bCs/>
          <w:sz w:val="22"/>
          <w:lang w:val="en-GB"/>
        </w:rPr>
      </w:pPr>
      <w:r w:rsidRPr="00125D83">
        <w:rPr>
          <w:rFonts w:cs="Arial"/>
          <w:b/>
          <w:bCs/>
          <w:sz w:val="22"/>
          <w:lang w:val="en-GB"/>
        </w:rPr>
        <w:t>Post Specific Requirements</w:t>
      </w:r>
    </w:p>
    <w:p w14:paraId="30DA6F28" w14:textId="77777777" w:rsidR="00125D83" w:rsidRPr="00125D83" w:rsidRDefault="00125D83" w:rsidP="00125D83">
      <w:pPr>
        <w:widowControl w:val="0"/>
        <w:tabs>
          <w:tab w:val="left" w:pos="720"/>
          <w:tab w:val="center" w:pos="4513"/>
          <w:tab w:val="right" w:pos="9026"/>
        </w:tabs>
        <w:autoSpaceDE w:val="0"/>
        <w:autoSpaceDN w:val="0"/>
        <w:adjustRightInd w:val="0"/>
        <w:spacing w:after="120" w:line="360" w:lineRule="auto"/>
        <w:rPr>
          <w:rFonts w:cs="Arial"/>
          <w:iCs/>
          <w:sz w:val="22"/>
        </w:rPr>
      </w:pPr>
      <w:r w:rsidRPr="00125D83">
        <w:rPr>
          <w:rFonts w:cs="Arial"/>
          <w:bCs/>
          <w:iCs/>
          <w:sz w:val="22"/>
          <w:lang w:val="en-GB"/>
        </w:rPr>
        <w:t>Have experience in providing a service to clients with complex postural management and seating needs.</w:t>
      </w:r>
    </w:p>
    <w:p w14:paraId="7FD2D51B" w14:textId="77777777" w:rsidR="00125D83" w:rsidRPr="00125D83" w:rsidRDefault="00125D83" w:rsidP="00125D83">
      <w:pPr>
        <w:widowControl w:val="0"/>
        <w:tabs>
          <w:tab w:val="left" w:pos="720"/>
          <w:tab w:val="center" w:pos="4513"/>
          <w:tab w:val="right" w:pos="9026"/>
        </w:tabs>
        <w:autoSpaceDE w:val="0"/>
        <w:autoSpaceDN w:val="0"/>
        <w:adjustRightInd w:val="0"/>
        <w:spacing w:after="120" w:line="360" w:lineRule="auto"/>
        <w:rPr>
          <w:rFonts w:cs="Arial"/>
          <w:b/>
          <w:sz w:val="22"/>
        </w:rPr>
      </w:pPr>
    </w:p>
    <w:p w14:paraId="3E981022" w14:textId="06A6D96F" w:rsidR="004C2770" w:rsidRPr="00436CA9" w:rsidRDefault="004C2770" w:rsidP="00436CA9">
      <w:pPr>
        <w:widowControl w:val="0"/>
        <w:tabs>
          <w:tab w:val="left" w:pos="720"/>
          <w:tab w:val="center" w:pos="4513"/>
          <w:tab w:val="right" w:pos="9026"/>
        </w:tabs>
        <w:autoSpaceDE w:val="0"/>
        <w:autoSpaceDN w:val="0"/>
        <w:adjustRightInd w:val="0"/>
        <w:spacing w:after="120" w:line="360" w:lineRule="auto"/>
        <w:rPr>
          <w:rFonts w:cs="Arial"/>
          <w:color w:val="000000"/>
          <w:sz w:val="22"/>
          <w:shd w:val="clear" w:color="auto" w:fill="FFFFFF"/>
        </w:rPr>
      </w:pPr>
      <w:r w:rsidRPr="00436CA9">
        <w:rPr>
          <w:rFonts w:eastAsia="Times New Roman" w:cs="Arial"/>
          <w:sz w:val="22"/>
          <w:lang w:eastAsia="en-IE"/>
        </w:rPr>
        <w:t xml:space="preserve">Applicants can </w:t>
      </w:r>
      <w:r w:rsidRPr="00436CA9">
        <w:rPr>
          <w:rFonts w:eastAsia="Times New Roman" w:cs="Arial"/>
          <w:color w:val="000000"/>
          <w:sz w:val="22"/>
          <w:lang w:eastAsia="en-IE"/>
        </w:rPr>
        <w:t xml:space="preserve">use </w:t>
      </w:r>
      <w:hyperlink r:id="rId22" w:history="1">
        <w:r w:rsidRPr="00436CA9">
          <w:rPr>
            <w:rStyle w:val="Hyperlink"/>
            <w:rFonts w:cs="Arial"/>
            <w:sz w:val="22"/>
            <w:u w:val="none"/>
          </w:rPr>
          <w:t xml:space="preserve">NARIC’s </w:t>
        </w:r>
        <w:r w:rsidR="009646AB" w:rsidRPr="00436CA9">
          <w:rPr>
            <w:rStyle w:val="Hyperlink"/>
            <w:rFonts w:cs="Arial"/>
            <w:sz w:val="22"/>
            <w:u w:val="none"/>
          </w:rPr>
          <w:t>foreign qualifications database</w:t>
        </w:r>
      </w:hyperlink>
      <w:r w:rsidRPr="00436CA9">
        <w:rPr>
          <w:rFonts w:cs="Arial"/>
          <w:sz w:val="22"/>
        </w:rPr>
        <w:t xml:space="preserve"> </w:t>
      </w:r>
      <w:r w:rsidRPr="00436CA9">
        <w:rPr>
          <w:rFonts w:cs="Arial"/>
          <w:color w:val="000000"/>
          <w:sz w:val="22"/>
          <w:shd w:val="clear" w:color="auto" w:fill="FFFFFF"/>
        </w:rPr>
        <w:t xml:space="preserve">to download a </w:t>
      </w:r>
      <w:r w:rsidRPr="00436CA9">
        <w:rPr>
          <w:rStyle w:val="Strong"/>
          <w:rFonts w:cs="Arial"/>
          <w:b w:val="0"/>
          <w:color w:val="000000"/>
          <w:sz w:val="22"/>
          <w:shd w:val="clear" w:color="auto" w:fill="FFFFFF"/>
        </w:rPr>
        <w:t xml:space="preserve">comparability statement </w:t>
      </w:r>
      <w:r w:rsidRPr="00436CA9">
        <w:rPr>
          <w:rFonts w:cs="Arial"/>
          <w:color w:val="000000"/>
          <w:sz w:val="22"/>
          <w:shd w:val="clear" w:color="auto" w:fill="FFFFFF"/>
        </w:rPr>
        <w:t xml:space="preserve">to compare an academic qualification to an Irish qualification of a similar major award type and level on the Irish </w:t>
      </w:r>
      <w:hyperlink r:id="rId23" w:tooltip="National Framework of Qualifications" w:history="1">
        <w:r w:rsidR="009646AB" w:rsidRPr="00436CA9">
          <w:rPr>
            <w:rStyle w:val="Hyperlink"/>
            <w:rFonts w:cs="Arial"/>
            <w:sz w:val="22"/>
            <w:u w:val="none"/>
            <w:shd w:val="clear" w:color="auto" w:fill="FFFFFF"/>
          </w:rPr>
          <w:t>national framework of qualifications</w:t>
        </w:r>
        <w:r w:rsidRPr="00436CA9">
          <w:rPr>
            <w:rStyle w:val="Hyperlink"/>
            <w:rFonts w:cs="Arial"/>
            <w:sz w:val="22"/>
            <w:u w:val="none"/>
            <w:shd w:val="clear" w:color="auto" w:fill="FFFFFF"/>
          </w:rPr>
          <w:t xml:space="preserve"> (NFQ</w:t>
        </w:r>
      </w:hyperlink>
      <w:r w:rsidRPr="00436CA9">
        <w:rPr>
          <w:rStyle w:val="Hyperlink"/>
          <w:rFonts w:cs="Arial"/>
          <w:sz w:val="22"/>
          <w:u w:val="none"/>
        </w:rPr>
        <w:t>)</w:t>
      </w:r>
      <w:r w:rsidRPr="00436CA9">
        <w:rPr>
          <w:rFonts w:cs="Arial"/>
          <w:color w:val="000000"/>
          <w:sz w:val="22"/>
          <w:shd w:val="clear" w:color="auto" w:fill="FFFFFF"/>
        </w:rPr>
        <w:t>, where possible.</w:t>
      </w:r>
    </w:p>
    <w:p w14:paraId="0FAED00F" w14:textId="2FC984C9" w:rsidR="00BA76E6" w:rsidRPr="00436CA9" w:rsidRDefault="004C2770" w:rsidP="00436CA9">
      <w:pPr>
        <w:spacing w:after="120" w:line="360" w:lineRule="auto"/>
        <w:rPr>
          <w:rFonts w:cs="Arial"/>
          <w:sz w:val="22"/>
        </w:rPr>
      </w:pPr>
      <w:r w:rsidRPr="00436CA9">
        <w:rPr>
          <w:rFonts w:cs="Arial"/>
          <w:color w:val="000000"/>
          <w:sz w:val="22"/>
        </w:rPr>
        <w:t xml:space="preserve">If their qualification is </w:t>
      </w:r>
      <w:r w:rsidRPr="00436CA9">
        <w:rPr>
          <w:rStyle w:val="Strong"/>
          <w:rFonts w:cs="Arial"/>
          <w:b w:val="0"/>
          <w:color w:val="000000"/>
          <w:sz w:val="22"/>
        </w:rPr>
        <w:t xml:space="preserve">not </w:t>
      </w:r>
      <w:r w:rsidRPr="00436CA9">
        <w:rPr>
          <w:rFonts w:cs="Arial"/>
          <w:color w:val="000000"/>
          <w:sz w:val="22"/>
        </w:rPr>
        <w:t xml:space="preserve">listed in the database, they can apply for advice on the </w:t>
      </w:r>
      <w:hyperlink r:id="rId24" w:history="1">
        <w:r w:rsidRPr="00436CA9">
          <w:rPr>
            <w:rStyle w:val="Hyperlink"/>
            <w:rFonts w:cs="Arial"/>
            <w:sz w:val="22"/>
            <w:u w:val="none"/>
          </w:rPr>
          <w:t>general academic recognition of their qualification</w:t>
        </w:r>
      </w:hyperlink>
      <w:r w:rsidRPr="00436CA9">
        <w:rPr>
          <w:rFonts w:cs="Arial"/>
          <w:color w:val="000000"/>
          <w:sz w:val="22"/>
        </w:rPr>
        <w:t>.</w:t>
      </w:r>
    </w:p>
    <w:p w14:paraId="14CA0969" w14:textId="19F92630" w:rsidR="00612A9A" w:rsidRPr="00436CA9" w:rsidRDefault="00612A9A" w:rsidP="00436CA9">
      <w:pPr>
        <w:spacing w:after="120" w:line="360" w:lineRule="auto"/>
        <w:rPr>
          <w:rFonts w:cs="Arial"/>
          <w:sz w:val="22"/>
        </w:rPr>
      </w:pPr>
      <w:r w:rsidRPr="00436CA9">
        <w:rPr>
          <w:rFonts w:cs="Arial"/>
          <w:sz w:val="22"/>
        </w:rPr>
        <w:br w:type="page"/>
      </w:r>
    </w:p>
    <w:p w14:paraId="02D6CE52" w14:textId="37E56A65" w:rsidR="003C75C7" w:rsidRPr="00E34985" w:rsidRDefault="002E719E" w:rsidP="00852575">
      <w:pPr>
        <w:pStyle w:val="Heading2"/>
      </w:pPr>
      <w:bookmarkStart w:id="20" w:name="_Appendix_2:_Applicant"/>
      <w:bookmarkStart w:id="21" w:name="_Toc213663635"/>
      <w:bookmarkEnd w:id="20"/>
      <w:r w:rsidRPr="00E34985">
        <w:t xml:space="preserve">Appendix 2: </w:t>
      </w:r>
      <w:r w:rsidR="0067555F" w:rsidRPr="00E34985">
        <w:t>EEA,</w:t>
      </w:r>
      <w:r w:rsidR="003C75C7" w:rsidRPr="00E34985">
        <w:t xml:space="preserve"> Swiss, British </w:t>
      </w:r>
      <w:r w:rsidR="004021A4" w:rsidRPr="00E34985">
        <w:t>and</w:t>
      </w:r>
      <w:r w:rsidR="003C75C7" w:rsidRPr="00E34985">
        <w:t xml:space="preserve"> </w:t>
      </w:r>
      <w:r w:rsidR="009646AB">
        <w:t>n</w:t>
      </w:r>
      <w:r w:rsidR="003C75C7" w:rsidRPr="00E34985">
        <w:t xml:space="preserve">on-EEA </w:t>
      </w:r>
      <w:r w:rsidR="009646AB">
        <w:t>a</w:t>
      </w:r>
      <w:r w:rsidR="003C75C7" w:rsidRPr="00E34985">
        <w:t>pplicants</w:t>
      </w:r>
      <w:bookmarkEnd w:id="21"/>
      <w:r w:rsidR="003C75C7" w:rsidRPr="00E34985">
        <w:t xml:space="preserve"> </w:t>
      </w:r>
    </w:p>
    <w:p w14:paraId="440476C8" w14:textId="4743454B" w:rsidR="003C75C7" w:rsidRPr="00436CA9" w:rsidRDefault="003C75C7" w:rsidP="00436CA9">
      <w:pPr>
        <w:spacing w:after="120" w:line="360" w:lineRule="auto"/>
        <w:rPr>
          <w:rFonts w:cs="Arial"/>
          <w:sz w:val="22"/>
        </w:rPr>
      </w:pPr>
      <w:r w:rsidRPr="00436CA9">
        <w:rPr>
          <w:rFonts w:cs="Arial"/>
          <w:sz w:val="22"/>
        </w:rPr>
        <w:t>(i) Applicants who are EEA</w:t>
      </w:r>
      <w:r w:rsidR="00B31FAA" w:rsidRPr="00436CA9">
        <w:rPr>
          <w:rFonts w:cs="Arial"/>
          <w:sz w:val="22"/>
        </w:rPr>
        <w:t>,</w:t>
      </w:r>
      <w:r w:rsidRPr="00436CA9">
        <w:rPr>
          <w:rFonts w:cs="Arial"/>
          <w:sz w:val="22"/>
        </w:rPr>
        <w:t xml:space="preserve"> Swiss</w:t>
      </w:r>
      <w:r w:rsidR="00B31FAA" w:rsidRPr="00436CA9">
        <w:rPr>
          <w:rFonts w:cs="Arial"/>
          <w:sz w:val="22"/>
        </w:rPr>
        <w:t>,</w:t>
      </w:r>
      <w:r w:rsidR="004021A4" w:rsidRPr="00436CA9">
        <w:rPr>
          <w:rFonts w:cs="Arial"/>
          <w:sz w:val="22"/>
        </w:rPr>
        <w:t xml:space="preserve"> </w:t>
      </w:r>
      <w:r w:rsidRPr="00436CA9">
        <w:rPr>
          <w:rFonts w:cs="Arial"/>
          <w:sz w:val="22"/>
        </w:rPr>
        <w:t xml:space="preserve">or British </w:t>
      </w:r>
      <w:r w:rsidR="0062775A" w:rsidRPr="00436CA9">
        <w:rPr>
          <w:rFonts w:cs="Arial"/>
          <w:sz w:val="22"/>
        </w:rPr>
        <w:t>citizens</w:t>
      </w:r>
      <w:r w:rsidRPr="00436CA9">
        <w:rPr>
          <w:rFonts w:cs="Arial"/>
          <w:sz w:val="22"/>
        </w:rPr>
        <w:t xml:space="preserve"> do not require work permits / visas</w:t>
      </w:r>
    </w:p>
    <w:p w14:paraId="7A4DABB2" w14:textId="0DAC61A3" w:rsidR="003C75C7" w:rsidRPr="00436CA9" w:rsidRDefault="003C75C7" w:rsidP="00436CA9">
      <w:pPr>
        <w:spacing w:after="120" w:line="360" w:lineRule="auto"/>
        <w:rPr>
          <w:rFonts w:cs="Arial"/>
          <w:sz w:val="22"/>
        </w:rPr>
      </w:pPr>
      <w:r w:rsidRPr="00436CA9">
        <w:rPr>
          <w:rFonts w:cs="Arial"/>
          <w:sz w:val="22"/>
        </w:rPr>
        <w:t xml:space="preserve">EEA </w:t>
      </w:r>
      <w:r w:rsidR="0062775A" w:rsidRPr="00436CA9">
        <w:rPr>
          <w:rFonts w:cs="Arial"/>
          <w:sz w:val="22"/>
        </w:rPr>
        <w:t>citizens</w:t>
      </w:r>
      <w:r w:rsidRPr="00436CA9">
        <w:rPr>
          <w:rFonts w:cs="Arial"/>
          <w:sz w:val="22"/>
        </w:rPr>
        <w:t xml:space="preserve">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436CA9" w:rsidRDefault="003C75C7" w:rsidP="00436CA9">
      <w:pPr>
        <w:spacing w:after="120" w:line="360" w:lineRule="auto"/>
        <w:rPr>
          <w:rFonts w:cs="Arial"/>
          <w:sz w:val="22"/>
        </w:rPr>
      </w:pPr>
      <w:r w:rsidRPr="00436CA9">
        <w:rPr>
          <w:rFonts w:cs="Arial"/>
          <w:sz w:val="22"/>
        </w:rPr>
        <w:t xml:space="preserve">(ii) </w:t>
      </w:r>
      <w:r w:rsidR="00A43B98" w:rsidRPr="00436CA9">
        <w:rPr>
          <w:rFonts w:cs="Arial"/>
          <w:sz w:val="22"/>
        </w:rPr>
        <w:t xml:space="preserve">Non-European Economic Area Applicants </w:t>
      </w:r>
      <w:r w:rsidR="00FA3B0F" w:rsidRPr="00436CA9">
        <w:rPr>
          <w:rFonts w:cs="Arial"/>
          <w:sz w:val="22"/>
        </w:rPr>
        <w:t>resident in</w:t>
      </w:r>
      <w:r w:rsidR="00A43B98" w:rsidRPr="00436CA9">
        <w:rPr>
          <w:rFonts w:cs="Arial"/>
          <w:sz w:val="22"/>
        </w:rPr>
        <w:t xml:space="preserve"> the State</w:t>
      </w:r>
    </w:p>
    <w:p w14:paraId="3D7E5E1A" w14:textId="2E1DCB40" w:rsidR="001F1F70" w:rsidRPr="00436CA9" w:rsidRDefault="00FA3B0F" w:rsidP="00436CA9">
      <w:pPr>
        <w:spacing w:after="120" w:line="360" w:lineRule="auto"/>
        <w:rPr>
          <w:rFonts w:cs="Arial"/>
          <w:sz w:val="22"/>
        </w:rPr>
      </w:pPr>
      <w:r w:rsidRPr="00436CA9">
        <w:rPr>
          <w:rFonts w:cs="Arial"/>
          <w:sz w:val="22"/>
        </w:rPr>
        <w:t>To</w:t>
      </w:r>
      <w:r w:rsidR="001F1F70" w:rsidRPr="00436CA9">
        <w:rPr>
          <w:rFonts w:cs="Arial"/>
          <w:sz w:val="22"/>
        </w:rPr>
        <w:t xml:space="preserve"> process your application it </w:t>
      </w:r>
      <w:r w:rsidRPr="00436CA9">
        <w:rPr>
          <w:rFonts w:cs="Arial"/>
          <w:sz w:val="22"/>
        </w:rPr>
        <w:t>is</w:t>
      </w:r>
      <w:r w:rsidR="001F1F70" w:rsidRPr="00436CA9">
        <w:rPr>
          <w:rFonts w:cs="Arial"/>
          <w:sz w:val="22"/>
        </w:rPr>
        <w:t xml:space="preserve"> necessary for you to submit the following documentation:</w:t>
      </w:r>
    </w:p>
    <w:p w14:paraId="7F70B035" w14:textId="3C439316" w:rsidR="00A92CFC" w:rsidRPr="00436CA9" w:rsidRDefault="00A92CFC" w:rsidP="00436CA9">
      <w:pPr>
        <w:pStyle w:val="ListParagraph"/>
        <w:numPr>
          <w:ilvl w:val="0"/>
          <w:numId w:val="31"/>
        </w:numPr>
        <w:spacing w:after="120" w:line="360" w:lineRule="auto"/>
        <w:rPr>
          <w:rFonts w:cs="Arial"/>
          <w:bCs/>
          <w:sz w:val="22"/>
        </w:rPr>
      </w:pPr>
      <w:r w:rsidRPr="00436CA9">
        <w:rPr>
          <w:rFonts w:cs="Arial"/>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6CA9">
        <w:rPr>
          <w:rFonts w:cs="Arial"/>
          <w:bCs/>
          <w:sz w:val="22"/>
        </w:rPr>
        <w:t>.</w:t>
      </w:r>
    </w:p>
    <w:p w14:paraId="2124CF2D" w14:textId="638F4AA7" w:rsidR="00A92CFC" w:rsidRPr="00436CA9" w:rsidRDefault="00A92CFC" w:rsidP="00436CA9">
      <w:pPr>
        <w:spacing w:after="120" w:line="360" w:lineRule="auto"/>
        <w:ind w:left="360" w:firstLine="360"/>
        <w:rPr>
          <w:rFonts w:cs="Arial"/>
          <w:bCs/>
          <w:sz w:val="22"/>
        </w:rPr>
      </w:pPr>
      <w:r w:rsidRPr="00436CA9">
        <w:rPr>
          <w:rFonts w:cs="Arial"/>
          <w:bCs/>
          <w:sz w:val="22"/>
        </w:rPr>
        <w:t>Or</w:t>
      </w:r>
    </w:p>
    <w:p w14:paraId="1C2CB6CF" w14:textId="099720DC" w:rsidR="00A92CFC" w:rsidRPr="00436CA9" w:rsidRDefault="00A92CFC" w:rsidP="00436CA9">
      <w:pPr>
        <w:spacing w:after="120" w:line="360" w:lineRule="auto"/>
        <w:ind w:left="720"/>
        <w:rPr>
          <w:rFonts w:cs="Arial"/>
          <w:sz w:val="22"/>
        </w:rPr>
      </w:pPr>
      <w:r w:rsidRPr="00436CA9">
        <w:rPr>
          <w:rFonts w:cs="Arial"/>
          <w:sz w:val="22"/>
        </w:rPr>
        <w:t>A scanned copy of your current Irish Residence Permit showing Stamp 1, Stamp 1G, Stamp 4, Stamp 5, or Stamp 6.</w:t>
      </w:r>
    </w:p>
    <w:p w14:paraId="23D013D5" w14:textId="543AA2B8" w:rsidR="00A92CFC" w:rsidRPr="00436CA9" w:rsidRDefault="00A92CFC" w:rsidP="00436CA9">
      <w:pPr>
        <w:pStyle w:val="ListParagraph"/>
        <w:spacing w:after="120" w:line="360" w:lineRule="auto"/>
        <w:jc w:val="center"/>
        <w:rPr>
          <w:rFonts w:cs="Arial"/>
          <w:bCs/>
          <w:sz w:val="22"/>
        </w:rPr>
      </w:pPr>
      <w:r w:rsidRPr="00436CA9">
        <w:rPr>
          <w:rFonts w:cs="Arial"/>
          <w:bCs/>
          <w:sz w:val="22"/>
        </w:rPr>
        <w:t>OR</w:t>
      </w:r>
    </w:p>
    <w:p w14:paraId="68814ACD" w14:textId="77777777" w:rsidR="00AD732D" w:rsidRPr="00436CA9" w:rsidRDefault="00AD732D" w:rsidP="00436CA9">
      <w:pPr>
        <w:pStyle w:val="ListParagraph"/>
        <w:spacing w:after="120" w:line="360" w:lineRule="auto"/>
        <w:jc w:val="center"/>
        <w:rPr>
          <w:rFonts w:cs="Arial"/>
          <w:sz w:val="22"/>
        </w:rPr>
      </w:pPr>
    </w:p>
    <w:p w14:paraId="0095A3FB" w14:textId="36F7C526" w:rsidR="00A92CFC" w:rsidRPr="00436CA9" w:rsidRDefault="00A92CFC" w:rsidP="00436CA9">
      <w:pPr>
        <w:pStyle w:val="ListParagraph"/>
        <w:numPr>
          <w:ilvl w:val="0"/>
          <w:numId w:val="31"/>
        </w:numPr>
        <w:spacing w:after="120" w:line="360" w:lineRule="auto"/>
        <w:ind w:left="714" w:hanging="357"/>
        <w:rPr>
          <w:rFonts w:cs="Arial"/>
          <w:sz w:val="22"/>
        </w:rPr>
      </w:pPr>
      <w:r w:rsidRPr="00436CA9">
        <w:rPr>
          <w:rFonts w:cs="Arial"/>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436CA9" w:rsidRDefault="00A92CFC" w:rsidP="00436CA9">
      <w:pPr>
        <w:spacing w:after="120" w:line="360" w:lineRule="auto"/>
        <w:ind w:firstLine="720"/>
        <w:rPr>
          <w:rFonts w:cs="Arial"/>
          <w:bCs/>
          <w:sz w:val="22"/>
        </w:rPr>
      </w:pPr>
      <w:r w:rsidRPr="00436CA9">
        <w:rPr>
          <w:rFonts w:cs="Arial"/>
          <w:bCs/>
          <w:sz w:val="22"/>
        </w:rPr>
        <w:t>Or</w:t>
      </w:r>
    </w:p>
    <w:p w14:paraId="7F049CDE" w14:textId="77777777" w:rsidR="00A92CFC" w:rsidRPr="00436CA9" w:rsidRDefault="00A92CFC" w:rsidP="00436CA9">
      <w:pPr>
        <w:pStyle w:val="ListParagraph"/>
        <w:spacing w:after="120" w:line="360" w:lineRule="auto"/>
        <w:rPr>
          <w:rFonts w:cs="Arial"/>
          <w:sz w:val="22"/>
        </w:rPr>
      </w:pPr>
      <w:r w:rsidRPr="00436CA9">
        <w:rPr>
          <w:rFonts w:cs="Arial"/>
          <w:sz w:val="22"/>
        </w:rPr>
        <w:t>A scanned copy of both the front and back of your current Irish Residence Permit (IRP) showing Stamp 1G and your Marriage/Civil Partnership Certificate.</w:t>
      </w:r>
    </w:p>
    <w:p w14:paraId="6F02EDE3" w14:textId="77777777" w:rsidR="00A92CFC" w:rsidRPr="00436CA9" w:rsidRDefault="00A92CFC" w:rsidP="00436CA9">
      <w:pPr>
        <w:spacing w:after="120" w:line="360" w:lineRule="auto"/>
        <w:ind w:firstLine="720"/>
        <w:rPr>
          <w:rFonts w:cs="Arial"/>
          <w:bCs/>
          <w:sz w:val="22"/>
        </w:rPr>
      </w:pPr>
      <w:r w:rsidRPr="00436CA9">
        <w:rPr>
          <w:rFonts w:cs="Arial"/>
          <w:bCs/>
          <w:sz w:val="22"/>
        </w:rPr>
        <w:t>And</w:t>
      </w:r>
    </w:p>
    <w:p w14:paraId="5E6D2203" w14:textId="77777777" w:rsidR="00A92CFC" w:rsidRPr="00436CA9" w:rsidRDefault="00A92CFC" w:rsidP="00436CA9">
      <w:pPr>
        <w:spacing w:after="120" w:line="360" w:lineRule="auto"/>
        <w:ind w:left="720"/>
        <w:rPr>
          <w:rFonts w:cs="Arial"/>
          <w:sz w:val="22"/>
        </w:rPr>
      </w:pPr>
      <w:r w:rsidRPr="00436CA9">
        <w:rPr>
          <w:rFonts w:cs="Arial"/>
          <w:sz w:val="22"/>
        </w:rPr>
        <w:t xml:space="preserve">A scanned copy of your spouse’s passport showing their identification and current immigration stamp </w:t>
      </w:r>
      <w:r w:rsidRPr="00436CA9">
        <w:rPr>
          <w:rFonts w:cs="Arial"/>
          <w:bCs/>
          <w:sz w:val="22"/>
        </w:rPr>
        <w:t>and</w:t>
      </w:r>
      <w:r w:rsidRPr="00436CA9">
        <w:rPr>
          <w:rFonts w:cs="Arial"/>
          <w:sz w:val="22"/>
        </w:rPr>
        <w:t xml:space="preserve"> a copy of their Critical Skills Employment Permit.</w:t>
      </w:r>
    </w:p>
    <w:p w14:paraId="7DF3F4A9" w14:textId="77777777" w:rsidR="00A92CFC" w:rsidRPr="00436CA9" w:rsidRDefault="00A92CFC" w:rsidP="00436CA9">
      <w:pPr>
        <w:pStyle w:val="ListParagraph"/>
        <w:spacing w:after="120" w:line="360" w:lineRule="auto"/>
        <w:ind w:left="0" w:firstLine="720"/>
        <w:rPr>
          <w:rFonts w:cs="Arial"/>
          <w:sz w:val="22"/>
        </w:rPr>
      </w:pPr>
      <w:r w:rsidRPr="00436CA9">
        <w:rPr>
          <w:rFonts w:cs="Arial"/>
          <w:bCs/>
          <w:sz w:val="22"/>
        </w:rPr>
        <w:t>Or</w:t>
      </w:r>
    </w:p>
    <w:p w14:paraId="12FDFD98" w14:textId="44A28E11" w:rsidR="00A92CFC" w:rsidRPr="00436CA9" w:rsidRDefault="00A92CFC" w:rsidP="00436CA9">
      <w:pPr>
        <w:spacing w:after="120" w:line="360" w:lineRule="auto"/>
        <w:ind w:left="720"/>
        <w:rPr>
          <w:rFonts w:cs="Arial"/>
          <w:sz w:val="22"/>
        </w:rPr>
      </w:pPr>
      <w:r w:rsidRPr="00436CA9">
        <w:rPr>
          <w:rFonts w:cs="Arial"/>
          <w:sz w:val="22"/>
        </w:rPr>
        <w:t xml:space="preserve">A scanned copy of both the front and back of your spouse’s current Irish Residence Permit showing Stamp 4 </w:t>
      </w:r>
      <w:r w:rsidRPr="00436CA9">
        <w:rPr>
          <w:rFonts w:cs="Arial"/>
          <w:bCs/>
          <w:sz w:val="22"/>
        </w:rPr>
        <w:t>and</w:t>
      </w:r>
      <w:r w:rsidRPr="00436CA9">
        <w:rPr>
          <w:rFonts w:cs="Arial"/>
          <w:sz w:val="22"/>
        </w:rPr>
        <w:t xml:space="preserve"> a copy of their Critical Skills Employment Permit.</w:t>
      </w:r>
    </w:p>
    <w:p w14:paraId="34F66FFC" w14:textId="77777777" w:rsidR="00A92CFC" w:rsidRPr="00436CA9" w:rsidRDefault="00A92CFC" w:rsidP="00436CA9">
      <w:pPr>
        <w:spacing w:after="120" w:line="360" w:lineRule="auto"/>
        <w:ind w:firstLine="720"/>
        <w:rPr>
          <w:rFonts w:cs="Arial"/>
          <w:i/>
          <w:iCs/>
          <w:sz w:val="22"/>
        </w:rPr>
      </w:pPr>
      <w:r w:rsidRPr="00436CA9">
        <w:rPr>
          <w:rFonts w:cs="Arial"/>
          <w:bCs/>
          <w:sz w:val="22"/>
        </w:rPr>
        <w:t>Or</w:t>
      </w:r>
    </w:p>
    <w:p w14:paraId="6D32E020" w14:textId="437D5387" w:rsidR="00A92CFC" w:rsidRPr="00FD2F5B" w:rsidRDefault="00A92CFC" w:rsidP="00FD2F5B">
      <w:pPr>
        <w:spacing w:after="120" w:line="360" w:lineRule="auto"/>
        <w:ind w:left="720"/>
        <w:rPr>
          <w:rFonts w:cs="Arial"/>
          <w:sz w:val="22"/>
        </w:rPr>
      </w:pPr>
      <w:r w:rsidRPr="00436CA9">
        <w:rPr>
          <w:rFonts w:cs="Arial"/>
          <w:sz w:val="22"/>
        </w:rPr>
        <w:t xml:space="preserve">If your spouse holds a Stamp 2 for the purposes of PhD study, include a copy of their passport showing their identification and current immigration Stamp 2, OR a scanned copy of both the front and back of their current Irish Residence Permit (IRP) showing Stamp 2. </w:t>
      </w:r>
    </w:p>
    <w:p w14:paraId="7D799F67" w14:textId="36209ACC" w:rsidR="00A92CFC" w:rsidRPr="00436CA9" w:rsidRDefault="00EE4337" w:rsidP="00436CA9">
      <w:pPr>
        <w:spacing w:after="120" w:line="360" w:lineRule="auto"/>
        <w:rPr>
          <w:rFonts w:cs="Arial"/>
          <w:sz w:val="22"/>
        </w:rPr>
      </w:pPr>
      <w:r>
        <w:rPr>
          <w:rFonts w:cs="Arial"/>
          <w:bCs/>
          <w:sz w:val="22"/>
        </w:rPr>
        <w:t>If you do not include the above documents, where necessary, with your a</w:t>
      </w:r>
      <w:r w:rsidR="00A92CFC" w:rsidRPr="00436CA9">
        <w:rPr>
          <w:rFonts w:cs="Arial"/>
          <w:bCs/>
          <w:sz w:val="22"/>
        </w:rPr>
        <w:t>pplication</w:t>
      </w:r>
      <w:r>
        <w:rPr>
          <w:rFonts w:cs="Arial"/>
          <w:bCs/>
          <w:sz w:val="22"/>
        </w:rPr>
        <w:t xml:space="preserve"> we</w:t>
      </w:r>
      <w:r w:rsidR="00A92CFC" w:rsidRPr="00436CA9">
        <w:rPr>
          <w:rFonts w:cs="Arial"/>
          <w:bCs/>
          <w:sz w:val="22"/>
        </w:rPr>
        <w:t xml:space="preserve"> will consider</w:t>
      </w:r>
      <w:r>
        <w:rPr>
          <w:rFonts w:cs="Arial"/>
          <w:bCs/>
          <w:sz w:val="22"/>
        </w:rPr>
        <w:t xml:space="preserve"> it</w:t>
      </w:r>
      <w:r w:rsidR="00A92CFC" w:rsidRPr="00436CA9">
        <w:rPr>
          <w:rFonts w:cs="Arial"/>
          <w:bCs/>
          <w:sz w:val="22"/>
        </w:rPr>
        <w:t xml:space="preserve"> incomplete and not process</w:t>
      </w:r>
      <w:r>
        <w:rPr>
          <w:rFonts w:cs="Arial"/>
          <w:bCs/>
          <w:sz w:val="22"/>
        </w:rPr>
        <w:t xml:space="preserve"> it any</w:t>
      </w:r>
      <w:r w:rsidR="00A92CFC" w:rsidRPr="00436CA9">
        <w:rPr>
          <w:rFonts w:cs="Arial"/>
          <w:bCs/>
          <w:sz w:val="22"/>
        </w:rPr>
        <w:t xml:space="preserve"> further.</w:t>
      </w:r>
      <w:r w:rsidR="00AD732D" w:rsidRPr="00436CA9">
        <w:rPr>
          <w:rFonts w:cs="Arial"/>
          <w:bCs/>
          <w:sz w:val="22"/>
        </w:rPr>
        <w:t xml:space="preserve"> </w:t>
      </w:r>
      <w:r w:rsidR="00A92CFC" w:rsidRPr="00436CA9">
        <w:rPr>
          <w:rFonts w:cs="Arial"/>
          <w:sz w:val="22"/>
        </w:rPr>
        <w:t xml:space="preserve">This means </w:t>
      </w:r>
      <w:r>
        <w:rPr>
          <w:rFonts w:cs="Arial"/>
          <w:sz w:val="22"/>
        </w:rPr>
        <w:t xml:space="preserve">we will not </w:t>
      </w:r>
      <w:r w:rsidR="00A92CFC" w:rsidRPr="00436CA9">
        <w:rPr>
          <w:rFonts w:cs="Arial"/>
          <w:sz w:val="22"/>
        </w:rPr>
        <w:t xml:space="preserve">submit </w:t>
      </w:r>
      <w:r w:rsidRPr="00436CA9">
        <w:rPr>
          <w:rFonts w:cs="Arial"/>
          <w:sz w:val="22"/>
        </w:rPr>
        <w:t xml:space="preserve">your application </w:t>
      </w:r>
      <w:r w:rsidR="00A92CFC" w:rsidRPr="00436CA9">
        <w:rPr>
          <w:rFonts w:cs="Arial"/>
          <w:sz w:val="22"/>
        </w:rPr>
        <w:t xml:space="preserve">for the ranking exercise and subsequent invitation to interview. </w:t>
      </w:r>
    </w:p>
    <w:p w14:paraId="1B723F58" w14:textId="77777777" w:rsidR="00A92CFC" w:rsidRPr="00EE4337" w:rsidRDefault="00A92CFC" w:rsidP="00436CA9">
      <w:pPr>
        <w:spacing w:after="120" w:line="360" w:lineRule="auto"/>
        <w:rPr>
          <w:rFonts w:cs="Arial"/>
          <w:color w:val="1F497D"/>
          <w:sz w:val="22"/>
          <w:u w:val="single"/>
        </w:rPr>
      </w:pPr>
      <w:r w:rsidRPr="00436CA9">
        <w:rPr>
          <w:rFonts w:cs="Arial"/>
          <w:sz w:val="22"/>
        </w:rPr>
        <w:t xml:space="preserve">More information for non-EEA applicants resident in the State visit </w:t>
      </w:r>
      <w:hyperlink r:id="rId25" w:anchor="783c0f58d65d5b335" w:history="1">
        <w:r w:rsidRPr="00EE4337">
          <w:rPr>
            <w:rStyle w:val="Hyperlink"/>
            <w:rFonts w:cs="Arial"/>
            <w:spacing w:val="3"/>
            <w:sz w:val="22"/>
            <w:shd w:val="clear" w:color="auto" w:fill="FFFFFF"/>
          </w:rPr>
          <w:t>Department of Justice Immigration Permissions</w:t>
        </w:r>
      </w:hyperlink>
    </w:p>
    <w:p w14:paraId="579D5A91" w14:textId="31308277" w:rsidR="00BB11C9" w:rsidRPr="00436CA9" w:rsidRDefault="00A1248C" w:rsidP="00436CA9">
      <w:pPr>
        <w:spacing w:after="120" w:line="360" w:lineRule="auto"/>
        <w:rPr>
          <w:rFonts w:cs="Arial"/>
          <w:sz w:val="22"/>
        </w:rPr>
      </w:pPr>
      <w:r w:rsidRPr="00436CA9">
        <w:rPr>
          <w:rFonts w:cs="Arial"/>
          <w:sz w:val="22"/>
        </w:rPr>
        <w:t>N</w:t>
      </w:r>
      <w:r w:rsidR="001F1F70" w:rsidRPr="00436CA9">
        <w:rPr>
          <w:rFonts w:cs="Arial"/>
          <w:sz w:val="22"/>
        </w:rPr>
        <w:t xml:space="preserve">ote: The HSE welcomes applications from qualified </w:t>
      </w:r>
      <w:r w:rsidR="00005C09" w:rsidRPr="00436CA9">
        <w:rPr>
          <w:rFonts w:cs="Arial"/>
          <w:sz w:val="22"/>
        </w:rPr>
        <w:t>n</w:t>
      </w:r>
      <w:r w:rsidR="00EE4337">
        <w:rPr>
          <w:rFonts w:cs="Arial"/>
          <w:sz w:val="22"/>
        </w:rPr>
        <w:t>on-EEA c</w:t>
      </w:r>
      <w:r w:rsidR="001F1F70" w:rsidRPr="00436CA9">
        <w:rPr>
          <w:rFonts w:cs="Arial"/>
          <w:sz w:val="22"/>
        </w:rPr>
        <w:t>iti</w:t>
      </w:r>
      <w:r w:rsidR="00EE4337">
        <w:rPr>
          <w:rFonts w:cs="Arial"/>
          <w:sz w:val="22"/>
        </w:rPr>
        <w:t xml:space="preserve">zens that have refugee status. </w:t>
      </w:r>
      <w:r w:rsidR="001F1F70" w:rsidRPr="00436CA9">
        <w:rPr>
          <w:rFonts w:cs="Arial"/>
          <w:sz w:val="22"/>
        </w:rPr>
        <w:t xml:space="preserve">At the time of </w:t>
      </w:r>
      <w:r w:rsidR="00BB11C9" w:rsidRPr="00436CA9">
        <w:rPr>
          <w:rFonts w:cs="Arial"/>
          <w:sz w:val="22"/>
        </w:rPr>
        <w:t>application,</w:t>
      </w:r>
      <w:r w:rsidR="001F1F70" w:rsidRPr="00436CA9">
        <w:rPr>
          <w:rFonts w:cs="Arial"/>
          <w:sz w:val="22"/>
        </w:rPr>
        <w:t xml:space="preserve"> you will need to submit documentary </w:t>
      </w:r>
      <w:r w:rsidR="00BB11C9" w:rsidRPr="00436CA9">
        <w:rPr>
          <w:rFonts w:cs="Arial"/>
          <w:sz w:val="22"/>
        </w:rPr>
        <w:t>evidence that</w:t>
      </w:r>
      <w:r w:rsidR="001F1F70" w:rsidRPr="00436CA9">
        <w:rPr>
          <w:rFonts w:cs="Arial"/>
          <w:sz w:val="22"/>
        </w:rPr>
        <w:t xml:space="preserve"> confirms your refugee status.</w:t>
      </w:r>
    </w:p>
    <w:p w14:paraId="1D107C14" w14:textId="49932B2C" w:rsidR="00AD732D" w:rsidRPr="00436CA9" w:rsidRDefault="00AD732D" w:rsidP="00436CA9">
      <w:pPr>
        <w:spacing w:after="120" w:line="360" w:lineRule="auto"/>
        <w:rPr>
          <w:rFonts w:cs="Arial"/>
          <w:sz w:val="22"/>
        </w:rPr>
      </w:pPr>
      <w:r w:rsidRPr="00436CA9">
        <w:rPr>
          <w:rFonts w:cs="Arial"/>
          <w:sz w:val="22"/>
        </w:rPr>
        <w:br w:type="page"/>
      </w:r>
    </w:p>
    <w:p w14:paraId="22A99D1C" w14:textId="3DC970AC" w:rsidR="003C75C7" w:rsidRPr="00852575" w:rsidRDefault="006219B3" w:rsidP="00852575">
      <w:pPr>
        <w:pStyle w:val="Heading2"/>
      </w:pPr>
      <w:bookmarkStart w:id="22" w:name="_Appendix_4:_Clearances"/>
      <w:bookmarkStart w:id="23" w:name="_Toc213663636"/>
      <w:bookmarkEnd w:id="22"/>
      <w:r w:rsidRPr="00852575">
        <w:t>Appendix 3</w:t>
      </w:r>
      <w:r w:rsidR="002E719E" w:rsidRPr="00852575">
        <w:t xml:space="preserve">: </w:t>
      </w:r>
      <w:r w:rsidR="003C75C7" w:rsidRPr="00852575">
        <w:t>Clearances</w:t>
      </w:r>
      <w:bookmarkEnd w:id="23"/>
    </w:p>
    <w:p w14:paraId="07C2E1B8" w14:textId="1E4F164C"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34232A3E" w14:textId="31F370CE"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66B97AFA" w14:textId="34EDF648"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05DCC32A" w14:textId="119617CB" w:rsidR="003C75C7" w:rsidRPr="00436CA9" w:rsidRDefault="003C75C7" w:rsidP="00436CA9">
      <w:pPr>
        <w:spacing w:after="120" w:line="360" w:lineRule="auto"/>
        <w:rPr>
          <w:rFonts w:cs="Arial"/>
          <w:sz w:val="22"/>
        </w:rPr>
      </w:pPr>
      <w:r w:rsidRPr="00436CA9">
        <w:rPr>
          <w:rFonts w:cs="Arial"/>
          <w:sz w:val="22"/>
        </w:rPr>
        <w:t>Note: Candidates who studied outside of the Republic of Ireland or Northern Ireland</w:t>
      </w:r>
      <w:r w:rsidR="00952BDC" w:rsidRPr="00436CA9">
        <w:rPr>
          <w:rFonts w:cs="Arial"/>
          <w:sz w:val="22"/>
        </w:rPr>
        <w:t>,</w:t>
      </w:r>
      <w:r w:rsidR="007E528F" w:rsidRPr="00436CA9">
        <w:rPr>
          <w:rFonts w:cs="Arial"/>
          <w:sz w:val="22"/>
        </w:rPr>
        <w:t xml:space="preserve"> </w:t>
      </w:r>
      <w:r w:rsidR="00952BDC" w:rsidRPr="00436CA9">
        <w:rPr>
          <w:rFonts w:cs="Arial"/>
          <w:sz w:val="22"/>
        </w:rPr>
        <w:t>that is,</w:t>
      </w:r>
      <w:r w:rsidR="007E528F" w:rsidRPr="00436CA9">
        <w:rPr>
          <w:rFonts w:cs="Arial"/>
          <w:sz w:val="22"/>
        </w:rPr>
        <w:t xml:space="preserve"> in other parts of the </w:t>
      </w:r>
      <w:r w:rsidRPr="00436CA9">
        <w:rPr>
          <w:rFonts w:cs="Arial"/>
          <w:sz w:val="22"/>
        </w:rPr>
        <w:t>UK</w:t>
      </w:r>
      <w:r w:rsidR="00952BDC" w:rsidRPr="00436CA9">
        <w:rPr>
          <w:rFonts w:cs="Arial"/>
          <w:sz w:val="22"/>
        </w:rPr>
        <w:t>,</w:t>
      </w:r>
      <w:r w:rsidR="007E528F" w:rsidRPr="00436CA9">
        <w:rPr>
          <w:rFonts w:cs="Arial"/>
          <w:sz w:val="22"/>
        </w:rPr>
        <w:t xml:space="preserve"> y</w:t>
      </w:r>
      <w:r w:rsidRPr="00436CA9">
        <w:rPr>
          <w:rFonts w:cs="Arial"/>
          <w:sz w:val="22"/>
        </w:rPr>
        <w:t xml:space="preserve">ou will require UK disclosure to cover the entire period you were in the UK. Clearance must be dated after you left the UK.  </w:t>
      </w:r>
    </w:p>
    <w:p w14:paraId="3ADAF705" w14:textId="639138D1" w:rsidR="00FC1812" w:rsidRPr="00436CA9" w:rsidRDefault="00FD2F5B" w:rsidP="00436CA9">
      <w:pPr>
        <w:spacing w:after="120" w:line="360" w:lineRule="auto"/>
        <w:rPr>
          <w:rFonts w:cs="Arial"/>
          <w:sz w:val="22"/>
        </w:rPr>
      </w:pPr>
      <w:r>
        <w:rPr>
          <w:rFonts w:cs="Arial"/>
          <w:sz w:val="22"/>
        </w:rPr>
        <w:t>C</w:t>
      </w:r>
      <w:r w:rsidR="00FC1812" w:rsidRPr="00436CA9">
        <w:rPr>
          <w:rFonts w:cs="Arial"/>
          <w:sz w:val="22"/>
        </w:rPr>
        <w:t>onsult the following websites for assistance:</w:t>
      </w:r>
    </w:p>
    <w:p w14:paraId="256B96F7" w14:textId="77777777" w:rsidR="003C75C7" w:rsidRPr="00436CA9" w:rsidRDefault="003C75C7" w:rsidP="00436CA9">
      <w:pPr>
        <w:spacing w:after="120" w:line="360" w:lineRule="auto"/>
        <w:ind w:left="-357" w:firstLine="357"/>
        <w:rPr>
          <w:rFonts w:cs="Arial"/>
          <w:sz w:val="22"/>
        </w:rPr>
      </w:pPr>
      <w:r w:rsidRPr="00436CA9">
        <w:rPr>
          <w:rFonts w:cs="Arial"/>
          <w:sz w:val="22"/>
        </w:rPr>
        <w:t>United Kingdom</w:t>
      </w:r>
    </w:p>
    <w:p w14:paraId="2B8B3D26" w14:textId="28DDD206" w:rsidR="003C75C7" w:rsidRPr="00EE4337" w:rsidRDefault="00125D83" w:rsidP="00436CA9">
      <w:pPr>
        <w:pStyle w:val="ListParagraph"/>
        <w:numPr>
          <w:ilvl w:val="0"/>
          <w:numId w:val="35"/>
        </w:numPr>
        <w:spacing w:after="120" w:line="360" w:lineRule="auto"/>
        <w:rPr>
          <w:rFonts w:cs="Arial"/>
          <w:sz w:val="22"/>
          <w:u w:val="single"/>
        </w:rPr>
      </w:pPr>
      <w:hyperlink r:id="rId26" w:history="1">
        <w:r w:rsidR="00EE4337">
          <w:rPr>
            <w:rStyle w:val="Hyperlink"/>
            <w:rFonts w:cs="Arial"/>
            <w:sz w:val="22"/>
          </w:rPr>
          <w:t>ACRO criminal records office</w:t>
        </w:r>
      </w:hyperlink>
      <w:r w:rsidR="00EC4CC9" w:rsidRPr="00EE4337">
        <w:rPr>
          <w:rFonts w:cs="Arial"/>
          <w:sz w:val="22"/>
          <w:u w:val="single"/>
        </w:rPr>
        <w:t xml:space="preserve"> </w:t>
      </w:r>
    </w:p>
    <w:p w14:paraId="17B5B638" w14:textId="740D84B9" w:rsidR="003C75C7" w:rsidRPr="00436CA9" w:rsidRDefault="00125D83" w:rsidP="00436CA9">
      <w:pPr>
        <w:pStyle w:val="ListParagraph"/>
        <w:numPr>
          <w:ilvl w:val="0"/>
          <w:numId w:val="35"/>
        </w:numPr>
        <w:spacing w:after="120" w:line="360" w:lineRule="auto"/>
        <w:rPr>
          <w:rFonts w:cs="Arial"/>
          <w:sz w:val="22"/>
        </w:rPr>
      </w:pPr>
      <w:hyperlink r:id="rId27" w:history="1">
        <w:r w:rsidR="00745CEC" w:rsidRPr="00EE4337">
          <w:rPr>
            <w:rStyle w:val="Hyperlink"/>
            <w:rFonts w:cs="Arial"/>
            <w:sz w:val="22"/>
          </w:rPr>
          <w:t>Find a police force | Police.uk</w:t>
        </w:r>
      </w:hyperlink>
      <w:r w:rsidR="00745CEC" w:rsidRPr="00436CA9">
        <w:rPr>
          <w:rFonts w:cs="Arial"/>
          <w:sz w:val="22"/>
        </w:rPr>
        <w:t xml:space="preserve"> </w:t>
      </w:r>
      <w:r w:rsidR="003C75C7" w:rsidRPr="00436CA9">
        <w:rPr>
          <w:rFonts w:cs="Arial"/>
          <w:sz w:val="22"/>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436CA9" w:rsidRDefault="00125D83" w:rsidP="00436CA9">
      <w:pPr>
        <w:pStyle w:val="ListParagraph"/>
        <w:numPr>
          <w:ilvl w:val="0"/>
          <w:numId w:val="35"/>
        </w:numPr>
        <w:spacing w:after="120" w:line="360" w:lineRule="auto"/>
        <w:rPr>
          <w:rFonts w:cs="Arial"/>
          <w:sz w:val="22"/>
        </w:rPr>
      </w:pPr>
      <w:hyperlink r:id="rId28" w:history="1">
        <w:r w:rsidR="00A1248C" w:rsidRPr="00EE4337">
          <w:rPr>
            <w:rStyle w:val="Hyperlink"/>
            <w:rFonts w:cs="Arial"/>
            <w:sz w:val="22"/>
          </w:rPr>
          <w:t>Finding a job - GOV.UK</w:t>
        </w:r>
      </w:hyperlink>
      <w:r w:rsidR="00745CEC" w:rsidRPr="00436CA9">
        <w:rPr>
          <w:rFonts w:cs="Arial"/>
          <w:sz w:val="22"/>
        </w:rPr>
        <w:t xml:space="preserve"> </w:t>
      </w:r>
      <w:r w:rsidR="003C75C7" w:rsidRPr="00436CA9">
        <w:rPr>
          <w:rFonts w:cs="Arial"/>
          <w:sz w:val="22"/>
        </w:rPr>
        <w:t>will provide you with a list of registered agencies to contact in the UK who may process your request for UK clearance with the Criminal Records Bureau.</w:t>
      </w:r>
    </w:p>
    <w:p w14:paraId="01ACD728" w14:textId="4B1F92AF" w:rsidR="003C75C7" w:rsidRPr="00436CA9" w:rsidRDefault="003C75C7" w:rsidP="00436CA9">
      <w:pPr>
        <w:spacing w:after="120" w:line="360" w:lineRule="auto"/>
        <w:rPr>
          <w:rFonts w:cs="Arial"/>
          <w:sz w:val="22"/>
        </w:rPr>
      </w:pPr>
      <w:r w:rsidRPr="00436CA9">
        <w:rPr>
          <w:rFonts w:cs="Arial"/>
          <w:sz w:val="22"/>
        </w:rPr>
        <w:t>Australia</w:t>
      </w:r>
      <w:r w:rsidR="002B3056" w:rsidRPr="00436CA9">
        <w:rPr>
          <w:rFonts w:cs="Arial"/>
          <w:sz w:val="22"/>
        </w:rPr>
        <w:t xml:space="preserve"> - </w:t>
      </w:r>
      <w:hyperlink r:id="rId29" w:history="1">
        <w:r w:rsidR="00745CEC" w:rsidRPr="00EE4337">
          <w:rPr>
            <w:rStyle w:val="Hyperlink"/>
            <w:rFonts w:cs="Arial"/>
            <w:sz w:val="22"/>
          </w:rPr>
          <w:t>Australian Federal Police</w:t>
        </w:r>
      </w:hyperlink>
      <w:r w:rsidR="00745CEC" w:rsidRPr="00436CA9">
        <w:rPr>
          <w:rFonts w:cs="Arial"/>
          <w:sz w:val="22"/>
        </w:rPr>
        <w:t xml:space="preserve"> </w:t>
      </w:r>
      <w:r w:rsidRPr="00436CA9">
        <w:rPr>
          <w:rFonts w:cs="Arial"/>
          <w:sz w:val="22"/>
        </w:rPr>
        <w:t>will provide you with information on obtaining a national police clearance certificate for Australia</w:t>
      </w:r>
    </w:p>
    <w:p w14:paraId="46603054" w14:textId="5595AA10" w:rsidR="003C75C7" w:rsidRPr="00436CA9" w:rsidRDefault="003C75C7" w:rsidP="00436CA9">
      <w:pPr>
        <w:spacing w:after="120" w:line="360" w:lineRule="auto"/>
        <w:rPr>
          <w:rFonts w:cs="Arial"/>
          <w:sz w:val="22"/>
        </w:rPr>
      </w:pPr>
      <w:r w:rsidRPr="00436CA9">
        <w:rPr>
          <w:rFonts w:cs="Arial"/>
          <w:sz w:val="22"/>
        </w:rPr>
        <w:t>New Zealand</w:t>
      </w:r>
      <w:r w:rsidR="002B3056" w:rsidRPr="00436CA9">
        <w:rPr>
          <w:rFonts w:cs="Arial"/>
          <w:sz w:val="22"/>
        </w:rPr>
        <w:t xml:space="preserve"> - </w:t>
      </w:r>
      <w:hyperlink r:id="rId30" w:history="1">
        <w:r w:rsidR="00A1248C" w:rsidRPr="00EE4337">
          <w:rPr>
            <w:rStyle w:val="Hyperlink"/>
            <w:rFonts w:cs="Arial"/>
            <w:sz w:val="22"/>
          </w:rPr>
          <w:t>New Zealand Police | Nga Pirihimana O Aotearoa</w:t>
        </w:r>
      </w:hyperlink>
      <w:r w:rsidR="00745CEC" w:rsidRPr="00436CA9">
        <w:rPr>
          <w:rFonts w:cs="Arial"/>
          <w:sz w:val="22"/>
        </w:rPr>
        <w:t xml:space="preserve"> </w:t>
      </w:r>
      <w:r w:rsidRPr="00436CA9">
        <w:rPr>
          <w:rFonts w:cs="Arial"/>
          <w:sz w:val="22"/>
        </w:rPr>
        <w:t>will provide you with information on obtaining police clearance in New Zealand.</w:t>
      </w:r>
    </w:p>
    <w:p w14:paraId="506943A9" w14:textId="77777777" w:rsidR="003C75C7" w:rsidRPr="00436CA9" w:rsidRDefault="003C75C7" w:rsidP="00436CA9">
      <w:pPr>
        <w:spacing w:after="120" w:line="360" w:lineRule="auto"/>
        <w:rPr>
          <w:rFonts w:cs="Arial"/>
          <w:sz w:val="22"/>
        </w:rPr>
      </w:pPr>
      <w:r w:rsidRPr="00436CA9">
        <w:rPr>
          <w:rFonts w:cs="Arial"/>
          <w:sz w:val="22"/>
        </w:rPr>
        <w:t>United States of America</w:t>
      </w:r>
    </w:p>
    <w:p w14:paraId="71557D0A" w14:textId="05D39DFC" w:rsidR="003C75C7" w:rsidRPr="00436CA9" w:rsidRDefault="00FD2F5B" w:rsidP="00436CA9">
      <w:pPr>
        <w:autoSpaceDE w:val="0"/>
        <w:autoSpaceDN w:val="0"/>
        <w:adjustRightInd w:val="0"/>
        <w:spacing w:after="120" w:line="360" w:lineRule="auto"/>
        <w:rPr>
          <w:rFonts w:cs="Arial"/>
          <w:color w:val="000000"/>
          <w:sz w:val="22"/>
        </w:rPr>
      </w:pPr>
      <w:r>
        <w:rPr>
          <w:rFonts w:cs="Arial"/>
          <w:color w:val="000000"/>
          <w:sz w:val="22"/>
        </w:rPr>
        <w:t>N</w:t>
      </w:r>
      <w:r w:rsidR="003C75C7" w:rsidRPr="00436CA9">
        <w:rPr>
          <w:rFonts w:cs="Arial"/>
          <w:color w:val="000000"/>
          <w:sz w:val="22"/>
        </w:rPr>
        <w:t xml:space="preserve">ote </w:t>
      </w:r>
      <w:r w:rsidR="00971C32">
        <w:rPr>
          <w:rFonts w:cs="Arial"/>
          <w:color w:val="000000"/>
          <w:sz w:val="22"/>
        </w:rPr>
        <w:t>you must obtain</w:t>
      </w:r>
      <w:r w:rsidR="003C75C7" w:rsidRPr="00436CA9">
        <w:rPr>
          <w:rFonts w:cs="Arial"/>
          <w:bCs/>
          <w:color w:val="000000"/>
          <w:sz w:val="22"/>
        </w:rPr>
        <w:t xml:space="preserve"> valid Security/Overseas Clearance from the USA </w:t>
      </w:r>
      <w:r w:rsidR="003C75C7" w:rsidRPr="00436CA9">
        <w:rPr>
          <w:rFonts w:cs="Arial"/>
          <w:color w:val="000000"/>
          <w:sz w:val="22"/>
        </w:rPr>
        <w:t xml:space="preserve">from the </w:t>
      </w:r>
      <w:r w:rsidR="003C75C7" w:rsidRPr="00436CA9">
        <w:rPr>
          <w:rFonts w:cs="Arial"/>
          <w:bCs/>
          <w:color w:val="000000"/>
          <w:sz w:val="22"/>
        </w:rPr>
        <w:t>FBI</w:t>
      </w:r>
      <w:r w:rsidR="003C75C7" w:rsidRPr="00436CA9">
        <w:rPr>
          <w:rFonts w:cs="Arial"/>
          <w:color w:val="000000"/>
          <w:sz w:val="22"/>
        </w:rPr>
        <w:t xml:space="preserve"> </w:t>
      </w:r>
      <w:r w:rsidR="003C75C7" w:rsidRPr="00436CA9">
        <w:rPr>
          <w:rFonts w:cs="Arial"/>
          <w:bCs/>
          <w:color w:val="000000"/>
          <w:sz w:val="22"/>
        </w:rPr>
        <w:t>only</w:t>
      </w:r>
      <w:r w:rsidR="00403CB9" w:rsidRPr="00436CA9">
        <w:rPr>
          <w:rFonts w:cs="Arial"/>
          <w:bCs/>
          <w:color w:val="000000"/>
          <w:sz w:val="22"/>
        </w:rPr>
        <w:t>.</w:t>
      </w:r>
      <w:r w:rsidR="003C75C7" w:rsidRPr="00436CA9">
        <w:rPr>
          <w:rFonts w:cs="Arial"/>
          <w:bCs/>
          <w:color w:val="000000"/>
          <w:sz w:val="22"/>
        </w:rPr>
        <w:t xml:space="preserve"> </w:t>
      </w:r>
    </w:p>
    <w:p w14:paraId="055B5C73" w14:textId="77777777" w:rsidR="00971C32" w:rsidRDefault="00125D83" w:rsidP="00436CA9">
      <w:pPr>
        <w:autoSpaceDE w:val="0"/>
        <w:autoSpaceDN w:val="0"/>
        <w:adjustRightInd w:val="0"/>
        <w:spacing w:after="120" w:line="360" w:lineRule="auto"/>
        <w:rPr>
          <w:rFonts w:cs="Arial"/>
          <w:sz w:val="22"/>
        </w:rPr>
      </w:pPr>
      <w:hyperlink r:id="rId31" w:history="1">
        <w:r w:rsidR="00745CEC" w:rsidRPr="00EE4337">
          <w:rPr>
            <w:rStyle w:val="Hyperlink"/>
            <w:rFonts w:cs="Arial"/>
            <w:sz w:val="22"/>
          </w:rPr>
          <w:t>FBI Identity History Summary Check Address Verification/Change Request</w:t>
        </w:r>
      </w:hyperlink>
      <w:r w:rsidR="00745CEC" w:rsidRPr="00436CA9">
        <w:rPr>
          <w:rFonts w:cs="Arial"/>
          <w:sz w:val="22"/>
        </w:rPr>
        <w:t xml:space="preserve"> </w:t>
      </w:r>
    </w:p>
    <w:p w14:paraId="6D035D1F" w14:textId="1561DE8C" w:rsidR="003C75C7" w:rsidRPr="00436CA9" w:rsidRDefault="003C75C7" w:rsidP="00436CA9">
      <w:pPr>
        <w:autoSpaceDE w:val="0"/>
        <w:autoSpaceDN w:val="0"/>
        <w:adjustRightInd w:val="0"/>
        <w:spacing w:after="120" w:line="360" w:lineRule="auto"/>
        <w:rPr>
          <w:rFonts w:cs="Arial"/>
          <w:sz w:val="22"/>
        </w:rPr>
      </w:pPr>
      <w:r w:rsidRPr="00436CA9">
        <w:rPr>
          <w:rFonts w:cs="Arial"/>
          <w:color w:val="000000"/>
          <w:sz w:val="22"/>
        </w:rPr>
        <w:t xml:space="preserve">FBI Clearance is valid for all of the United States and convictions / remarks occurring anywhere in the United States </w:t>
      </w:r>
      <w:r w:rsidR="00971C32">
        <w:rPr>
          <w:rFonts w:cs="Arial"/>
          <w:color w:val="000000"/>
          <w:sz w:val="22"/>
        </w:rPr>
        <w:t>are</w:t>
      </w:r>
      <w:r w:rsidRPr="00436CA9">
        <w:rPr>
          <w:rFonts w:cs="Arial"/>
          <w:color w:val="000000"/>
          <w:sz w:val="22"/>
        </w:rPr>
        <w:t xml:space="preserve"> noted. Individual US State Clearance </w:t>
      </w:r>
      <w:r w:rsidR="00971C32">
        <w:rPr>
          <w:rFonts w:cs="Arial"/>
          <w:color w:val="000000"/>
          <w:sz w:val="22"/>
        </w:rPr>
        <w:t xml:space="preserve">such as </w:t>
      </w:r>
      <w:r w:rsidRPr="00436CA9">
        <w:rPr>
          <w:rFonts w:cs="Arial"/>
          <w:color w:val="000000"/>
          <w:sz w:val="22"/>
        </w:rPr>
        <w:t xml:space="preserve">New York State </w:t>
      </w:r>
      <w:r w:rsidR="00971C32" w:rsidRPr="00436CA9">
        <w:rPr>
          <w:rFonts w:cs="Arial"/>
          <w:color w:val="000000"/>
          <w:sz w:val="22"/>
        </w:rPr>
        <w:t>Clearance</w:t>
      </w:r>
      <w:r w:rsidRPr="00436CA9">
        <w:rPr>
          <w:rFonts w:cs="Arial"/>
          <w:color w:val="000000"/>
          <w:sz w:val="22"/>
        </w:rPr>
        <w:t xml:space="preserve"> is not acceptable as it is valid for that State alone and convictions / remarks occurring in other States may or may not be noted.</w:t>
      </w:r>
    </w:p>
    <w:p w14:paraId="01F443C7" w14:textId="77777777" w:rsidR="003C75C7" w:rsidRPr="00436CA9" w:rsidRDefault="003C75C7" w:rsidP="00436CA9">
      <w:pPr>
        <w:spacing w:after="120" w:line="360" w:lineRule="auto"/>
        <w:rPr>
          <w:rFonts w:cs="Arial"/>
          <w:sz w:val="22"/>
        </w:rPr>
      </w:pPr>
      <w:r w:rsidRPr="00436CA9">
        <w:rPr>
          <w:rFonts w:cs="Arial"/>
          <w:sz w:val="22"/>
        </w:rPr>
        <w:t>Other Countries</w:t>
      </w:r>
    </w:p>
    <w:p w14:paraId="12D8EBFB" w14:textId="0128C80D" w:rsidR="003C75C7" w:rsidRPr="00436CA9" w:rsidRDefault="003C75C7" w:rsidP="00436CA9">
      <w:pPr>
        <w:spacing w:after="120" w:line="360" w:lineRule="auto"/>
        <w:rPr>
          <w:rFonts w:cs="Arial"/>
          <w:sz w:val="22"/>
        </w:rPr>
      </w:pPr>
      <w:r w:rsidRPr="00436CA9">
        <w:rPr>
          <w:rFonts w:cs="Arial"/>
          <w:sz w:val="22"/>
        </w:rPr>
        <w:t xml:space="preserve">For </w:t>
      </w:r>
      <w:r w:rsidR="007E528F" w:rsidRPr="00436CA9">
        <w:rPr>
          <w:rFonts w:cs="Arial"/>
          <w:sz w:val="22"/>
        </w:rPr>
        <w:t>countries not listed above,</w:t>
      </w:r>
      <w:r w:rsidRPr="00436CA9">
        <w:rPr>
          <w:rFonts w:cs="Arial"/>
          <w:sz w:val="22"/>
        </w:rPr>
        <w:t xml:space="preserve"> you may find it helpful to contact the relevant embassies who could provide you with information on seeking </w:t>
      </w:r>
      <w:r w:rsidR="007E528F" w:rsidRPr="00436CA9">
        <w:rPr>
          <w:rFonts w:cs="Arial"/>
          <w:sz w:val="22"/>
        </w:rPr>
        <w:t>police clearance</w:t>
      </w:r>
      <w:r w:rsidRPr="00436CA9">
        <w:rPr>
          <w:rFonts w:cs="Arial"/>
          <w:sz w:val="22"/>
        </w:rPr>
        <w:t xml:space="preserve">.  </w:t>
      </w:r>
    </w:p>
    <w:p w14:paraId="3EE8635C" w14:textId="024F08D0" w:rsidR="003C75C7" w:rsidRPr="00436CA9" w:rsidRDefault="00FD2F5B" w:rsidP="00436CA9">
      <w:pPr>
        <w:spacing w:after="120" w:line="360" w:lineRule="auto"/>
        <w:rPr>
          <w:rFonts w:cs="Arial"/>
          <w:sz w:val="22"/>
        </w:rPr>
      </w:pPr>
      <w:r>
        <w:rPr>
          <w:rFonts w:cs="Arial"/>
          <w:sz w:val="22"/>
        </w:rPr>
        <w:t>D</w:t>
      </w:r>
      <w:r w:rsidR="003C75C7" w:rsidRPr="00436CA9">
        <w:rPr>
          <w:rFonts w:cs="Arial"/>
          <w:sz w:val="22"/>
        </w:rPr>
        <w:t>o not send us your overseas clearance</w:t>
      </w:r>
      <w:r w:rsidR="00403CB9" w:rsidRPr="00436CA9">
        <w:rPr>
          <w:rFonts w:cs="Arial"/>
          <w:sz w:val="22"/>
        </w:rPr>
        <w:t>,</w:t>
      </w:r>
      <w:r w:rsidR="003C75C7" w:rsidRPr="00436CA9">
        <w:rPr>
          <w:rFonts w:cs="Arial"/>
          <w:sz w:val="22"/>
        </w:rPr>
        <w:t xml:space="preserve"> or any other documentation</w:t>
      </w:r>
      <w:r w:rsidR="00403CB9" w:rsidRPr="00436CA9">
        <w:rPr>
          <w:rFonts w:cs="Arial"/>
          <w:sz w:val="22"/>
        </w:rPr>
        <w:t>,</w:t>
      </w:r>
      <w:r w:rsidR="003C75C7" w:rsidRPr="00436CA9">
        <w:rPr>
          <w:rFonts w:cs="Arial"/>
          <w:sz w:val="22"/>
        </w:rPr>
        <w:t xml:space="preserve"> unless we request it from you.  Candidates who accept a</w:t>
      </w:r>
      <w:r w:rsidR="005C170F" w:rsidRPr="00436CA9">
        <w:rPr>
          <w:rFonts w:cs="Arial"/>
          <w:sz w:val="22"/>
        </w:rPr>
        <w:t xml:space="preserve"> </w:t>
      </w:r>
      <w:r w:rsidR="005C170F" w:rsidRPr="00436CA9">
        <w:rPr>
          <w:rFonts w:eastAsia="Times New Roman" w:cs="Arial"/>
          <w:bCs/>
          <w:sz w:val="22"/>
          <w:lang w:eastAsia="en-IE"/>
        </w:rPr>
        <w:t>conditional</w:t>
      </w:r>
      <w:r w:rsidR="003C75C7" w:rsidRPr="00436CA9">
        <w:rPr>
          <w:rFonts w:cs="Arial"/>
          <w:sz w:val="22"/>
        </w:rPr>
        <w:t xml:space="preserve"> job offer will have </w:t>
      </w:r>
      <w:r w:rsidR="00583D05" w:rsidRPr="00436CA9">
        <w:rPr>
          <w:rFonts w:cs="Arial"/>
          <w:sz w:val="22"/>
        </w:rPr>
        <w:t xml:space="preserve">a </w:t>
      </w:r>
      <w:r w:rsidR="003C75C7" w:rsidRPr="00436CA9">
        <w:rPr>
          <w:rFonts w:cs="Arial"/>
          <w:sz w:val="22"/>
        </w:rPr>
        <w:t>specified time</w:t>
      </w:r>
      <w:r w:rsidR="00583D05" w:rsidRPr="00436CA9">
        <w:rPr>
          <w:rFonts w:cs="Arial"/>
          <w:sz w:val="22"/>
        </w:rPr>
        <w:t>frame</w:t>
      </w:r>
      <w:r w:rsidR="003C75C7" w:rsidRPr="00436CA9">
        <w:rPr>
          <w:rFonts w:cs="Arial"/>
          <w:sz w:val="22"/>
        </w:rPr>
        <w:t xml:space="preserve"> within which to produce the required documentation; </w:t>
      </w:r>
      <w:r w:rsidR="00EE4337" w:rsidRPr="00436CA9">
        <w:rPr>
          <w:rFonts w:cs="Arial"/>
          <w:sz w:val="22"/>
        </w:rPr>
        <w:t>otherwise,</w:t>
      </w:r>
      <w:r w:rsidR="003C75C7" w:rsidRPr="00436CA9">
        <w:rPr>
          <w:rFonts w:cs="Arial"/>
          <w:sz w:val="22"/>
        </w:rPr>
        <w:t xml:space="preserve"> the</w:t>
      </w:r>
      <w:r w:rsidR="005C170F" w:rsidRPr="00436CA9">
        <w:rPr>
          <w:rFonts w:cs="Arial"/>
          <w:sz w:val="22"/>
        </w:rPr>
        <w:t xml:space="preserve"> </w:t>
      </w:r>
      <w:r w:rsidR="005C170F" w:rsidRPr="00436CA9">
        <w:rPr>
          <w:rFonts w:eastAsia="Times New Roman" w:cs="Arial"/>
          <w:bCs/>
          <w:sz w:val="22"/>
          <w:lang w:eastAsia="en-IE"/>
        </w:rPr>
        <w:t>conditional</w:t>
      </w:r>
      <w:r w:rsidR="003C75C7" w:rsidRPr="00436CA9">
        <w:rPr>
          <w:rFonts w:cs="Arial"/>
          <w:sz w:val="22"/>
        </w:rPr>
        <w:t xml:space="preserve"> job offer wil</w:t>
      </w:r>
      <w:r w:rsidR="00583D05" w:rsidRPr="00436CA9">
        <w:rPr>
          <w:rFonts w:cs="Arial"/>
          <w:sz w:val="22"/>
        </w:rPr>
        <w:t>l be withdrawn.  These timeframes</w:t>
      </w:r>
      <w:r w:rsidR="003C75C7" w:rsidRPr="00436CA9">
        <w:rPr>
          <w:rFonts w:cs="Arial"/>
          <w:sz w:val="22"/>
        </w:rPr>
        <w:t xml:space="preserve"> are communicated to you at proceed to pre-employment clearances stage</w:t>
      </w:r>
      <w:r w:rsidR="007E528F" w:rsidRPr="00436CA9">
        <w:rPr>
          <w:rFonts w:cs="Arial"/>
          <w:sz w:val="22"/>
        </w:rPr>
        <w:t xml:space="preserve">. </w:t>
      </w:r>
      <w:r w:rsidR="00EE4337" w:rsidRPr="00436CA9">
        <w:rPr>
          <w:rFonts w:cs="Arial"/>
          <w:sz w:val="22"/>
        </w:rPr>
        <w:t>Typically,</w:t>
      </w:r>
      <w:r w:rsidR="003C75C7" w:rsidRPr="00436CA9">
        <w:rPr>
          <w:rFonts w:cs="Arial"/>
          <w:sz w:val="22"/>
        </w:rPr>
        <w:t xml:space="preserve"> this is 5 working days.</w:t>
      </w:r>
    </w:p>
    <w:p w14:paraId="374F92DF" w14:textId="690E76F8" w:rsidR="003C75C7" w:rsidRPr="00436CA9" w:rsidRDefault="003C75C7" w:rsidP="00436CA9">
      <w:pPr>
        <w:spacing w:after="120" w:line="360" w:lineRule="auto"/>
        <w:rPr>
          <w:rFonts w:cs="Arial"/>
          <w:sz w:val="22"/>
        </w:rPr>
      </w:pPr>
      <w:r w:rsidRPr="00436CA9">
        <w:rPr>
          <w:rFonts w:cs="Arial"/>
          <w:sz w:val="22"/>
        </w:rPr>
        <w:t xml:space="preserve">When requested, a copy of your overseas </w:t>
      </w:r>
      <w:r w:rsidR="00403CB9" w:rsidRPr="00436CA9">
        <w:rPr>
          <w:rFonts w:cs="Arial"/>
          <w:sz w:val="22"/>
        </w:rPr>
        <w:t>c</w:t>
      </w:r>
      <w:r w:rsidRPr="00436CA9">
        <w:rPr>
          <w:rFonts w:cs="Arial"/>
          <w:sz w:val="22"/>
        </w:rPr>
        <w:t xml:space="preserve">learance will be retained on file and the original returned to you by post.  </w:t>
      </w:r>
    </w:p>
    <w:p w14:paraId="5C1C4798" w14:textId="1BF1BC2A" w:rsidR="00403CB9" w:rsidRDefault="003C75C7" w:rsidP="00436CA9">
      <w:pPr>
        <w:spacing w:after="120" w:line="360" w:lineRule="auto"/>
        <w:rPr>
          <w:rFonts w:cs="Arial"/>
          <w:bCs/>
          <w:sz w:val="22"/>
        </w:rPr>
      </w:pPr>
      <w:r w:rsidRPr="00436CA9">
        <w:rPr>
          <w:rFonts w:cs="Arial"/>
          <w:bCs/>
          <w:sz w:val="22"/>
        </w:rPr>
        <w:t xml:space="preserve">Note: </w:t>
      </w:r>
      <w:r w:rsidR="00403CB9" w:rsidRPr="00436CA9">
        <w:rPr>
          <w:rFonts w:cs="Arial"/>
          <w:bCs/>
          <w:sz w:val="22"/>
        </w:rPr>
        <w:t>Candidates are responsible for a</w:t>
      </w:r>
      <w:r w:rsidRPr="00436CA9">
        <w:rPr>
          <w:rFonts w:cs="Arial"/>
          <w:bCs/>
          <w:sz w:val="22"/>
        </w:rPr>
        <w:t xml:space="preserve">ny costs incurred </w:t>
      </w:r>
      <w:r w:rsidR="00403CB9" w:rsidRPr="00436CA9">
        <w:rPr>
          <w:rFonts w:cs="Arial"/>
          <w:bCs/>
          <w:sz w:val="22"/>
        </w:rPr>
        <w:t>when applying for security clearances.</w:t>
      </w:r>
    </w:p>
    <w:p w14:paraId="23CC49E9" w14:textId="77DAE269" w:rsidR="00D62604" w:rsidRDefault="00D62604">
      <w:pPr>
        <w:rPr>
          <w:rFonts w:cs="Arial"/>
          <w:bCs/>
          <w:sz w:val="22"/>
        </w:rPr>
      </w:pPr>
      <w:r>
        <w:rPr>
          <w:rFonts w:cs="Arial"/>
          <w:bCs/>
          <w:sz w:val="22"/>
        </w:rPr>
        <w:br w:type="page"/>
      </w:r>
    </w:p>
    <w:p w14:paraId="38E36F3C" w14:textId="30BFA145" w:rsidR="008757B5" w:rsidRPr="00E34985" w:rsidRDefault="008757B5" w:rsidP="00852575">
      <w:pPr>
        <w:pStyle w:val="Heading2"/>
      </w:pPr>
      <w:bookmarkStart w:id="24" w:name="_Appendix:_6_Panel"/>
      <w:bookmarkStart w:id="25" w:name="_Appendix:_4_Interview"/>
      <w:bookmarkStart w:id="26" w:name="_Toc213663637"/>
      <w:bookmarkEnd w:id="24"/>
      <w:bookmarkEnd w:id="25"/>
      <w:r w:rsidRPr="00E34985">
        <w:t xml:space="preserve">Appendix: 4 Interview Reasonable Accommodation (RA) </w:t>
      </w:r>
      <w:r w:rsidR="001142BB" w:rsidRPr="00E34985">
        <w:t>requests process flowchart for candidates</w:t>
      </w:r>
      <w:bookmarkEnd w:id="26"/>
    </w:p>
    <w:p w14:paraId="54C20405" w14:textId="14AEEB10"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2CB2B5C4"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52575" w:rsidRPr="002B3056" w:rsidRDefault="008525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52575" w:rsidRPr="002B3056" w:rsidRDefault="008525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852575" w:rsidRPr="002B3056" w:rsidRDefault="00852575"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852575" w:rsidRPr="002B3056" w:rsidRDefault="008525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52575" w:rsidRPr="002B3056" w:rsidRDefault="008525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52575" w:rsidRPr="00463591" w:rsidRDefault="008525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52575" w:rsidRDefault="008525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2CB2B5C4"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52575" w:rsidRPr="002B3056" w:rsidRDefault="008525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52575" w:rsidRPr="002B3056" w:rsidRDefault="008525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852575" w:rsidRPr="002B3056" w:rsidRDefault="00852575"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852575" w:rsidRPr="002B3056" w:rsidRDefault="008525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52575" w:rsidRPr="002B3056" w:rsidRDefault="008525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52575" w:rsidRPr="00463591" w:rsidRDefault="008525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52575" w:rsidRDefault="008525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436CA9" w:rsidRDefault="00A004BD" w:rsidP="00436CA9">
      <w:pPr>
        <w:spacing w:after="120" w:line="360" w:lineRule="auto"/>
        <w:rPr>
          <w:rFonts w:cs="Arial"/>
          <w:color w:val="FF0000"/>
          <w:sz w:val="22"/>
        </w:rPr>
      </w:pPr>
    </w:p>
    <w:p w14:paraId="4C9A9914" w14:textId="16F01DAB" w:rsidR="008757B5" w:rsidRPr="00436CA9" w:rsidRDefault="008757B5" w:rsidP="00436CA9">
      <w:pPr>
        <w:spacing w:after="120" w:line="360" w:lineRule="auto"/>
        <w:rPr>
          <w:rFonts w:cs="Arial"/>
          <w:sz w:val="22"/>
        </w:rPr>
      </w:pPr>
    </w:p>
    <w:p w14:paraId="457091B0" w14:textId="18797036" w:rsidR="008757B5" w:rsidRPr="00436CA9" w:rsidRDefault="008757B5" w:rsidP="00436CA9">
      <w:pPr>
        <w:spacing w:after="120" w:line="360" w:lineRule="auto"/>
        <w:rPr>
          <w:rFonts w:cs="Arial"/>
          <w:sz w:val="22"/>
        </w:rPr>
      </w:pPr>
    </w:p>
    <w:p w14:paraId="26EB21C3" w14:textId="4A2CBE47" w:rsidR="008757B5" w:rsidRPr="00436CA9" w:rsidRDefault="008757B5" w:rsidP="00436CA9">
      <w:pPr>
        <w:spacing w:after="120" w:line="360" w:lineRule="auto"/>
        <w:rPr>
          <w:rFonts w:cs="Arial"/>
          <w:sz w:val="22"/>
        </w:rPr>
      </w:pPr>
    </w:p>
    <w:p w14:paraId="1D563587" w14:textId="1C543BDB" w:rsidR="008757B5" w:rsidRPr="00436CA9" w:rsidRDefault="008757B5" w:rsidP="00436CA9">
      <w:pPr>
        <w:spacing w:after="120" w:line="360" w:lineRule="auto"/>
        <w:rPr>
          <w:rFonts w:cs="Arial"/>
          <w:sz w:val="22"/>
        </w:rPr>
      </w:pPr>
    </w:p>
    <w:p w14:paraId="46B59645" w14:textId="45ECC34F" w:rsidR="008757B5" w:rsidRPr="00436CA9" w:rsidRDefault="008757B5" w:rsidP="00436CA9">
      <w:pPr>
        <w:spacing w:after="120" w:line="360" w:lineRule="auto"/>
        <w:rPr>
          <w:rFonts w:cs="Arial"/>
          <w:sz w:val="22"/>
        </w:rPr>
      </w:pPr>
    </w:p>
    <w:p w14:paraId="58DBA281" w14:textId="57580D5E" w:rsidR="008757B5" w:rsidRPr="00436CA9" w:rsidRDefault="008757B5" w:rsidP="00436CA9">
      <w:pPr>
        <w:spacing w:after="120" w:line="360" w:lineRule="auto"/>
        <w:rPr>
          <w:rFonts w:cs="Arial"/>
          <w:sz w:val="22"/>
        </w:rPr>
      </w:pPr>
    </w:p>
    <w:p w14:paraId="5CD285A7" w14:textId="2CB26C2A" w:rsidR="008757B5" w:rsidRPr="00436CA9" w:rsidRDefault="008757B5" w:rsidP="00436CA9">
      <w:pPr>
        <w:spacing w:after="120" w:line="360" w:lineRule="auto"/>
        <w:rPr>
          <w:rFonts w:cs="Arial"/>
          <w:sz w:val="22"/>
        </w:rPr>
      </w:pPr>
    </w:p>
    <w:p w14:paraId="09262D3B" w14:textId="0CFEF9B1" w:rsidR="008757B5" w:rsidRPr="00436CA9" w:rsidRDefault="008757B5" w:rsidP="00436CA9">
      <w:pPr>
        <w:spacing w:after="120" w:line="360" w:lineRule="auto"/>
        <w:rPr>
          <w:rFonts w:cs="Arial"/>
          <w:sz w:val="22"/>
        </w:rPr>
      </w:pPr>
    </w:p>
    <w:p w14:paraId="5ADBCE17" w14:textId="5A7ED564" w:rsidR="008757B5" w:rsidRPr="00436CA9" w:rsidRDefault="008757B5" w:rsidP="00436CA9">
      <w:pPr>
        <w:spacing w:after="120" w:line="360" w:lineRule="auto"/>
        <w:rPr>
          <w:rFonts w:cs="Arial"/>
          <w:sz w:val="22"/>
        </w:rPr>
      </w:pPr>
    </w:p>
    <w:p w14:paraId="5E96EF67" w14:textId="609B3E77" w:rsidR="008757B5" w:rsidRPr="00436CA9" w:rsidRDefault="008757B5" w:rsidP="00436CA9">
      <w:pPr>
        <w:spacing w:after="120" w:line="360" w:lineRule="auto"/>
        <w:rPr>
          <w:rFonts w:cs="Arial"/>
          <w:sz w:val="22"/>
        </w:rPr>
      </w:pPr>
    </w:p>
    <w:p w14:paraId="4F409716" w14:textId="5B108DA2" w:rsidR="008757B5" w:rsidRPr="00436CA9" w:rsidRDefault="008757B5" w:rsidP="00436CA9">
      <w:pPr>
        <w:spacing w:after="120" w:line="360" w:lineRule="auto"/>
        <w:rPr>
          <w:rFonts w:cs="Arial"/>
          <w:sz w:val="22"/>
        </w:rPr>
      </w:pPr>
    </w:p>
    <w:p w14:paraId="7FFBD267" w14:textId="107B7C89" w:rsidR="008757B5" w:rsidRPr="00436CA9" w:rsidRDefault="008757B5" w:rsidP="00436CA9">
      <w:pPr>
        <w:spacing w:after="120" w:line="360" w:lineRule="auto"/>
        <w:rPr>
          <w:rFonts w:cs="Arial"/>
          <w:sz w:val="22"/>
        </w:rPr>
      </w:pPr>
    </w:p>
    <w:p w14:paraId="6D24BC51" w14:textId="4599817F" w:rsidR="008757B5" w:rsidRPr="00436CA9" w:rsidRDefault="008757B5" w:rsidP="00436CA9">
      <w:pPr>
        <w:spacing w:after="120" w:line="360" w:lineRule="auto"/>
        <w:rPr>
          <w:rFonts w:cs="Arial"/>
          <w:sz w:val="22"/>
        </w:rPr>
      </w:pPr>
    </w:p>
    <w:p w14:paraId="20450156" w14:textId="2749268A" w:rsidR="008757B5" w:rsidRPr="00436CA9" w:rsidRDefault="008757B5" w:rsidP="00436CA9">
      <w:pPr>
        <w:spacing w:after="120" w:line="360" w:lineRule="auto"/>
        <w:rPr>
          <w:rFonts w:cs="Arial"/>
          <w:sz w:val="22"/>
        </w:rPr>
      </w:pPr>
    </w:p>
    <w:p w14:paraId="7E6F393D" w14:textId="759D057B" w:rsidR="008757B5" w:rsidRPr="00436CA9" w:rsidRDefault="008757B5" w:rsidP="00436CA9">
      <w:pPr>
        <w:spacing w:after="120" w:line="360" w:lineRule="auto"/>
        <w:rPr>
          <w:rFonts w:cs="Arial"/>
          <w:sz w:val="22"/>
        </w:rPr>
      </w:pPr>
    </w:p>
    <w:p w14:paraId="6784B06A" w14:textId="09AA2ECA" w:rsidR="008757B5" w:rsidRPr="00436CA9" w:rsidRDefault="008757B5" w:rsidP="00436CA9">
      <w:pPr>
        <w:spacing w:after="120" w:line="360" w:lineRule="auto"/>
        <w:rPr>
          <w:rFonts w:cs="Arial"/>
          <w:sz w:val="22"/>
        </w:rPr>
      </w:pPr>
    </w:p>
    <w:p w14:paraId="37B7CE5C" w14:textId="48E7705E" w:rsidR="008757B5" w:rsidRPr="00436CA9" w:rsidRDefault="008757B5" w:rsidP="00436CA9">
      <w:pPr>
        <w:spacing w:after="120" w:line="360" w:lineRule="auto"/>
        <w:rPr>
          <w:rFonts w:cs="Arial"/>
          <w:sz w:val="22"/>
        </w:rPr>
      </w:pPr>
    </w:p>
    <w:p w14:paraId="7B01B905" w14:textId="012FBD3A" w:rsidR="008757B5" w:rsidRPr="00436CA9" w:rsidRDefault="008757B5" w:rsidP="00436CA9">
      <w:pPr>
        <w:spacing w:after="120" w:line="360" w:lineRule="auto"/>
        <w:rPr>
          <w:rFonts w:cs="Arial"/>
          <w:sz w:val="22"/>
        </w:rPr>
      </w:pPr>
    </w:p>
    <w:p w14:paraId="73F2FB3A" w14:textId="2B888379" w:rsidR="008757B5" w:rsidRPr="00436CA9" w:rsidRDefault="008757B5" w:rsidP="00436CA9">
      <w:pPr>
        <w:spacing w:after="120" w:line="360" w:lineRule="auto"/>
        <w:rPr>
          <w:rFonts w:cs="Arial"/>
          <w:sz w:val="22"/>
        </w:rPr>
      </w:pPr>
    </w:p>
    <w:p w14:paraId="78F960FD" w14:textId="6C0FEEF7" w:rsidR="008757B5" w:rsidRPr="00436CA9" w:rsidRDefault="008757B5" w:rsidP="00436CA9">
      <w:pPr>
        <w:spacing w:after="120" w:line="360" w:lineRule="auto"/>
        <w:rPr>
          <w:rFonts w:cs="Arial"/>
          <w:sz w:val="22"/>
        </w:rPr>
      </w:pPr>
    </w:p>
    <w:p w14:paraId="4F43FA53" w14:textId="2AF55505" w:rsidR="008757B5" w:rsidRPr="00436CA9" w:rsidRDefault="008757B5" w:rsidP="00436CA9">
      <w:pPr>
        <w:spacing w:after="120" w:line="360" w:lineRule="auto"/>
        <w:rPr>
          <w:rFonts w:cs="Arial"/>
          <w:sz w:val="22"/>
        </w:rPr>
      </w:pPr>
    </w:p>
    <w:p w14:paraId="58DC2177" w14:textId="621BBBFB" w:rsidR="008757B5" w:rsidRPr="00436CA9" w:rsidRDefault="008757B5" w:rsidP="00436CA9">
      <w:pPr>
        <w:spacing w:after="120" w:line="360" w:lineRule="auto"/>
        <w:rPr>
          <w:rFonts w:cs="Arial"/>
          <w:sz w:val="22"/>
        </w:rPr>
      </w:pPr>
    </w:p>
    <w:p w14:paraId="66F34494" w14:textId="61AB58E8" w:rsidR="008757B5" w:rsidRPr="00436CA9" w:rsidRDefault="008757B5" w:rsidP="00436CA9">
      <w:pPr>
        <w:spacing w:after="120" w:line="360" w:lineRule="auto"/>
        <w:rPr>
          <w:rFonts w:cs="Arial"/>
          <w:sz w:val="22"/>
        </w:rPr>
      </w:pPr>
    </w:p>
    <w:p w14:paraId="06B883AB" w14:textId="7F32D4A1" w:rsidR="008757B5" w:rsidRPr="00436CA9" w:rsidRDefault="008757B5" w:rsidP="00436CA9">
      <w:pPr>
        <w:spacing w:after="120" w:line="360" w:lineRule="auto"/>
        <w:rPr>
          <w:rFonts w:cs="Arial"/>
          <w:sz w:val="22"/>
        </w:rPr>
      </w:pPr>
    </w:p>
    <w:p w14:paraId="21BE2329" w14:textId="127DD613" w:rsidR="0037373C" w:rsidRPr="00436CA9" w:rsidRDefault="0037373C" w:rsidP="00436CA9">
      <w:pPr>
        <w:spacing w:after="120" w:line="360" w:lineRule="auto"/>
        <w:rPr>
          <w:rFonts w:cs="Arial"/>
          <w:sz w:val="22"/>
        </w:rPr>
      </w:pPr>
      <w:r w:rsidRPr="00436CA9">
        <w:rPr>
          <w:rFonts w:cs="Arial"/>
          <w:sz w:val="22"/>
        </w:rPr>
        <w:br w:type="page"/>
      </w:r>
    </w:p>
    <w:p w14:paraId="4EB6D15E" w14:textId="6A7190E6" w:rsidR="00F738BF" w:rsidRPr="00E34985" w:rsidRDefault="006219B3" w:rsidP="00852575">
      <w:pPr>
        <w:pStyle w:val="Heading2"/>
      </w:pPr>
      <w:bookmarkStart w:id="27" w:name="_Appendix:_5_Panel"/>
      <w:bookmarkStart w:id="28" w:name="_Toc213663638"/>
      <w:bookmarkEnd w:id="27"/>
      <w:r w:rsidRPr="00E34985">
        <w:t>Appendix: 5</w:t>
      </w:r>
      <w:r w:rsidR="002E719E" w:rsidRPr="00E34985">
        <w:t xml:space="preserve"> Panel </w:t>
      </w:r>
      <w:r w:rsidR="00D62604" w:rsidRPr="00E34985">
        <w:t>management rules</w:t>
      </w:r>
      <w:bookmarkEnd w:id="28"/>
    </w:p>
    <w:p w14:paraId="562A2C13" w14:textId="47D8F59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69F4F998" w14:textId="5C6B0510"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449CADEF" w14:textId="2CFA4F3B"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308A05A4" w14:textId="0A0D169C"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ADA3C70"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522A8DF" w14:textId="479BBFD3"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2075C0BC" w14:textId="614A3DC8"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436CA9" w:rsidDel="00386EE0">
        <w:rPr>
          <w:rFonts w:cs="Arial"/>
          <w:color w:val="000000" w:themeColor="text1"/>
          <w:sz w:val="22"/>
        </w:rPr>
        <w:t xml:space="preserve"> </w:t>
      </w:r>
    </w:p>
    <w:p w14:paraId="5D233DBF" w14:textId="5E88AB4E"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319CED0B" w14:textId="5D135E33"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2C7DEEC6" w14:textId="6F166BE9"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2E8B53B6" w14:textId="3A2FAEBF"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170893E6" w14:textId="13D95F0F"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3F1E8A8A" w14:textId="71831A88"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11B59B84" w14:textId="2E2480DE"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0A1E6906" w14:textId="251578C8"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16F0E937" w14:textId="6D80051C"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1EC6CF4D" w14:textId="07593DDD"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alert text message on your mobile phone notifying you of the </w:t>
      </w:r>
      <w:r>
        <w:rPr>
          <w:rFonts w:cs="Arial"/>
          <w:sz w:val="22"/>
        </w:rPr>
        <w:t>recommendation to proceed.</w:t>
      </w:r>
    </w:p>
    <w:p w14:paraId="0669132D" w14:textId="72EEE812"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204573E7" w14:textId="0070A83A" w:rsidR="00C5029C" w:rsidRPr="00125D83" w:rsidRDefault="00D62604" w:rsidP="00436CA9">
      <w:pPr>
        <w:autoSpaceDE w:val="0"/>
        <w:autoSpaceDN w:val="0"/>
        <w:adjustRightInd w:val="0"/>
        <w:spacing w:after="120" w:line="360" w:lineRule="auto"/>
        <w:ind w:left="360"/>
        <w:rPr>
          <w:rFonts w:eastAsia="Times New Roman" w:cs="Arial"/>
          <w:sz w:val="22"/>
          <w:lang w:eastAsia="en-IE"/>
        </w:rPr>
      </w:pPr>
      <w:r w:rsidRPr="00125D83">
        <w:rPr>
          <w:rFonts w:eastAsia="Times New Roman" w:cs="Arial"/>
          <w:sz w:val="22"/>
          <w:lang w:eastAsia="en-IE"/>
        </w:rPr>
        <w:t>If you agree to proceed with a specified purpose post</w:t>
      </w:r>
    </w:p>
    <w:p w14:paraId="237C2D60" w14:textId="33303350" w:rsidR="00C5029C" w:rsidRPr="00125D83"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125D83">
        <w:rPr>
          <w:rFonts w:cs="Arial"/>
          <w:bCs/>
          <w:kern w:val="32"/>
          <w:sz w:val="22"/>
        </w:rPr>
        <w:t>You will no longer be eligible for any further expressions of interests for specified purpose posts. However, you will remain on the panel for expressions of interest for permanent posts.</w:t>
      </w:r>
    </w:p>
    <w:p w14:paraId="6DE58826" w14:textId="5E394799" w:rsidR="00C5029C" w:rsidRPr="00125D83"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125D83">
        <w:rPr>
          <w:rFonts w:cs="Arial"/>
          <w:bCs/>
          <w:kern w:val="32"/>
          <w:sz w:val="22"/>
        </w:rPr>
        <w:t xml:space="preserve">if you later decline the specified purpose post, during the pre-employment clearance stage, you will still retain your </w:t>
      </w:r>
      <w:r w:rsidRPr="00125D83">
        <w:rPr>
          <w:rFonts w:eastAsia="Times New Roman" w:cs="Arial"/>
          <w:sz w:val="22"/>
          <w:lang w:eastAsia="en-IE"/>
        </w:rPr>
        <w:t>position</w:t>
      </w:r>
      <w:r w:rsidRPr="00125D83">
        <w:rPr>
          <w:rFonts w:cs="Arial"/>
          <w:bCs/>
          <w:kern w:val="32"/>
          <w:sz w:val="22"/>
        </w:rPr>
        <w:t xml:space="preserve"> on the panel for both specified purpose and permanent posts</w:t>
      </w:r>
    </w:p>
    <w:p w14:paraId="19A51690" w14:textId="15663BD2" w:rsidR="00C5029C" w:rsidRPr="00125D83" w:rsidRDefault="00D62604" w:rsidP="00436CA9">
      <w:pPr>
        <w:autoSpaceDE w:val="0"/>
        <w:autoSpaceDN w:val="0"/>
        <w:adjustRightInd w:val="0"/>
        <w:spacing w:after="120" w:line="360" w:lineRule="auto"/>
        <w:ind w:left="360"/>
        <w:rPr>
          <w:rFonts w:eastAsia="Times New Roman" w:cs="Arial"/>
          <w:sz w:val="22"/>
          <w:lang w:eastAsia="en-IE"/>
        </w:rPr>
      </w:pPr>
      <w:r w:rsidRPr="00125D83">
        <w:rPr>
          <w:rFonts w:eastAsia="Times New Roman" w:cs="Arial"/>
          <w:sz w:val="22"/>
          <w:lang w:eastAsia="en-IE"/>
        </w:rPr>
        <w:t>If you agree to proceed with a permanent post:</w:t>
      </w:r>
    </w:p>
    <w:p w14:paraId="6D5F566B" w14:textId="77777777" w:rsidR="00C5029C" w:rsidRPr="00125D83" w:rsidRDefault="00C5029C" w:rsidP="00436CA9">
      <w:pPr>
        <w:pStyle w:val="ListParagraph"/>
        <w:numPr>
          <w:ilvl w:val="0"/>
          <w:numId w:val="34"/>
        </w:numPr>
        <w:shd w:val="clear" w:color="auto" w:fill="FFFFFF"/>
        <w:spacing w:after="120" w:line="360" w:lineRule="auto"/>
        <w:rPr>
          <w:rFonts w:cs="Arial"/>
          <w:bCs/>
          <w:kern w:val="32"/>
          <w:sz w:val="22"/>
        </w:rPr>
      </w:pPr>
      <w:r w:rsidRPr="00125D83">
        <w:rPr>
          <w:rFonts w:cs="Arial"/>
          <w:bCs/>
          <w:kern w:val="32"/>
          <w:sz w:val="22"/>
        </w:rPr>
        <w:t>You will no longer be eligible for any further expressions of interest and will be removed from the panel.</w:t>
      </w:r>
    </w:p>
    <w:p w14:paraId="7D834B57" w14:textId="77777777" w:rsidR="00C5029C" w:rsidRPr="00125D83" w:rsidRDefault="00C5029C" w:rsidP="00436CA9">
      <w:pPr>
        <w:pStyle w:val="ListParagraph"/>
        <w:numPr>
          <w:ilvl w:val="0"/>
          <w:numId w:val="34"/>
        </w:numPr>
        <w:shd w:val="clear" w:color="auto" w:fill="FFFFFF"/>
        <w:spacing w:after="120" w:line="360" w:lineRule="auto"/>
        <w:rPr>
          <w:rFonts w:cs="Arial"/>
          <w:bCs/>
          <w:kern w:val="32"/>
          <w:sz w:val="22"/>
        </w:rPr>
      </w:pPr>
      <w:r w:rsidRPr="00125D83">
        <w:rPr>
          <w:rFonts w:cs="Arial"/>
          <w:bCs/>
          <w:kern w:val="32"/>
          <w:sz w:val="22"/>
        </w:rPr>
        <w:t>If you later decline this permanent post during the pre-employment clearance stage, you will remain removed from the panel.</w:t>
      </w:r>
    </w:p>
    <w:p w14:paraId="1D7B936B" w14:textId="7E8EF880" w:rsidR="00F738BF" w:rsidRPr="00125D83" w:rsidRDefault="00FD2F5B" w:rsidP="00125D83">
      <w:pPr>
        <w:autoSpaceDE w:val="0"/>
        <w:autoSpaceDN w:val="0"/>
        <w:adjustRightInd w:val="0"/>
        <w:spacing w:after="120" w:line="360" w:lineRule="auto"/>
        <w:rPr>
          <w:rFonts w:eastAsia="Times New Roman" w:cs="Arial"/>
          <w:color w:val="000099"/>
          <w:sz w:val="22"/>
          <w:lang w:eastAsia="en-IE"/>
        </w:rPr>
      </w:pPr>
      <w:r>
        <w:rPr>
          <w:rFonts w:cs="Arial"/>
          <w:bCs/>
          <w:sz w:val="22"/>
        </w:rPr>
        <w:t>N</w:t>
      </w:r>
      <w:r w:rsidR="00F738BF" w:rsidRPr="00436CA9">
        <w:rPr>
          <w:rFonts w:cs="Arial"/>
          <w:bCs/>
          <w:sz w:val="22"/>
        </w:rPr>
        <w:t>ote the following important information:</w:t>
      </w:r>
    </w:p>
    <w:p w14:paraId="47BAB699" w14:textId="5E18886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3AA5D185" w14:textId="29AB15E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0878C3E8"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13E8F7F8" w14:textId="61E645B8" w:rsidR="00386EE0" w:rsidRPr="00436CA9" w:rsidRDefault="00A06C0A" w:rsidP="00436CA9">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1A3B39BA" w14:textId="12935DAD" w:rsidR="003C75C7" w:rsidRPr="00125D83" w:rsidRDefault="00386EE0" w:rsidP="00B01EF6">
      <w:pPr>
        <w:pStyle w:val="ListParagraph"/>
        <w:numPr>
          <w:ilvl w:val="0"/>
          <w:numId w:val="40"/>
        </w:numPr>
        <w:shd w:val="clear" w:color="auto" w:fill="FFFFFF"/>
        <w:autoSpaceDE w:val="0"/>
        <w:autoSpaceDN w:val="0"/>
        <w:adjustRightInd w:val="0"/>
        <w:spacing w:after="120" w:line="360" w:lineRule="auto"/>
        <w:rPr>
          <w:rFonts w:cs="Arial"/>
          <w:sz w:val="22"/>
        </w:rPr>
      </w:pPr>
      <w:r w:rsidRPr="00125D83">
        <w:rPr>
          <w:rFonts w:cs="Arial"/>
          <w:bCs/>
          <w:kern w:val="32"/>
          <w:sz w:val="22"/>
        </w:rPr>
        <w:t xml:space="preserve">If you accept employment </w:t>
      </w:r>
      <w:r w:rsidR="00F34151" w:rsidRPr="00125D83">
        <w:rPr>
          <w:rFonts w:cs="Arial"/>
          <w:bCs/>
          <w:kern w:val="32"/>
          <w:sz w:val="22"/>
        </w:rPr>
        <w:t>to</w:t>
      </w:r>
      <w:r w:rsidRPr="00125D83">
        <w:rPr>
          <w:rFonts w:cs="Arial"/>
          <w:bCs/>
          <w:kern w:val="32"/>
          <w:sz w:val="22"/>
        </w:rPr>
        <w:t xml:space="preserve"> a </w:t>
      </w:r>
      <w:r w:rsidR="00B01EF6" w:rsidRPr="00125D83">
        <w:rPr>
          <w:rFonts w:cs="Arial"/>
          <w:bCs/>
          <w:kern w:val="32"/>
          <w:sz w:val="22"/>
        </w:rPr>
        <w:t xml:space="preserve">specified purpose </w:t>
      </w:r>
      <w:r w:rsidRPr="00125D83">
        <w:rPr>
          <w:rFonts w:cs="Arial"/>
          <w:bCs/>
          <w:kern w:val="32"/>
          <w:sz w:val="22"/>
        </w:rPr>
        <w:t>post, you</w:t>
      </w:r>
      <w:r w:rsidR="00241EB3" w:rsidRPr="00125D83">
        <w:rPr>
          <w:rFonts w:cs="Arial"/>
          <w:bCs/>
          <w:kern w:val="32"/>
          <w:sz w:val="22"/>
        </w:rPr>
        <w:t xml:space="preserve"> can inform the HR/Recruitment t</w:t>
      </w:r>
      <w:r w:rsidRPr="00125D83">
        <w:rPr>
          <w:rFonts w:cs="Arial"/>
          <w:bCs/>
          <w:kern w:val="32"/>
          <w:sz w:val="22"/>
        </w:rPr>
        <w:t xml:space="preserve">eam via email when you are within three months of the end of your contract. We will then reactivate you on the panel for </w:t>
      </w:r>
      <w:r w:rsidR="00B01EF6" w:rsidRPr="00125D83">
        <w:rPr>
          <w:rFonts w:cs="Arial"/>
          <w:bCs/>
          <w:kern w:val="32"/>
          <w:sz w:val="22"/>
        </w:rPr>
        <w:t>specified purpose expressions of interest.</w:t>
      </w:r>
    </w:p>
    <w:sectPr w:rsidR="003C75C7" w:rsidRPr="00125D83" w:rsidSect="00436CA9">
      <w:footerReference w:type="default" r:id="rId32"/>
      <w:headerReference w:type="first" r:id="rId33"/>
      <w:footerReference w:type="first" r:id="rId34"/>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9A094" w14:textId="77777777" w:rsidR="00852575" w:rsidRDefault="00852575" w:rsidP="0037769B">
      <w:pPr>
        <w:spacing w:after="0" w:line="240" w:lineRule="auto"/>
      </w:pPr>
      <w:r>
        <w:separator/>
      </w:r>
    </w:p>
  </w:endnote>
  <w:endnote w:type="continuationSeparator" w:id="0">
    <w:p w14:paraId="52352784" w14:textId="77777777" w:rsidR="00852575" w:rsidRDefault="00852575"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283858010"/>
      <w:docPartObj>
        <w:docPartGallery w:val="Page Numbers (Bottom of Page)"/>
        <w:docPartUnique/>
      </w:docPartObj>
    </w:sdtPr>
    <w:sdtEndPr>
      <w:rPr>
        <w:noProof/>
      </w:rPr>
    </w:sdtEndPr>
    <w:sdtContent>
      <w:p w14:paraId="7888FCB0" w14:textId="4673F134" w:rsidR="00852575" w:rsidRPr="00EB527B" w:rsidRDefault="00852575">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125D83">
          <w:rPr>
            <w:rFonts w:ascii="Arial" w:hAnsi="Arial" w:cs="Arial"/>
            <w:noProof/>
            <w:sz w:val="20"/>
          </w:rPr>
          <w:t>2</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125D83">
          <w:rPr>
            <w:rFonts w:ascii="Arial" w:hAnsi="Arial" w:cs="Arial"/>
            <w:noProof/>
            <w:sz w:val="20"/>
          </w:rPr>
          <w:t>10/11/2025</w:t>
        </w:r>
        <w:r w:rsidRPr="00EB527B">
          <w:rPr>
            <w:rFonts w:ascii="Arial" w:hAnsi="Arial" w:cs="Arial"/>
            <w:sz w:val="20"/>
          </w:rPr>
          <w:fldChar w:fldCharType="end"/>
        </w:r>
      </w:p>
    </w:sdtContent>
  </w:sdt>
  <w:p w14:paraId="5E4C0790" w14:textId="7585709C" w:rsidR="00852575" w:rsidRPr="002B3EA9" w:rsidRDefault="00852575"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492911984"/>
      <w:docPartObj>
        <w:docPartGallery w:val="Page Numbers (Bottom of Page)"/>
        <w:docPartUnique/>
      </w:docPartObj>
    </w:sdtPr>
    <w:sdtEndPr>
      <w:rPr>
        <w:noProof/>
      </w:rPr>
    </w:sdtEndPr>
    <w:sdtContent>
      <w:p w14:paraId="49B3F5C1" w14:textId="1D95AF0B" w:rsidR="00852575" w:rsidRPr="00EB527B" w:rsidRDefault="00852575">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125D83">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125D83">
          <w:rPr>
            <w:rFonts w:ascii="Arial" w:hAnsi="Arial" w:cs="Arial"/>
            <w:noProof/>
            <w:sz w:val="20"/>
          </w:rPr>
          <w:t>10/11/2025</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77099" w14:textId="77777777" w:rsidR="00852575" w:rsidRDefault="00852575" w:rsidP="0037769B">
      <w:pPr>
        <w:spacing w:after="0" w:line="240" w:lineRule="auto"/>
      </w:pPr>
      <w:r>
        <w:separator/>
      </w:r>
    </w:p>
  </w:footnote>
  <w:footnote w:type="continuationSeparator" w:id="0">
    <w:p w14:paraId="7206B32A" w14:textId="77777777" w:rsidR="00852575" w:rsidRDefault="00852575"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749A4435" w:rsidR="00852575" w:rsidRDefault="00852575">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4AB"/>
    <w:multiLevelType w:val="hybridMultilevel"/>
    <w:tmpl w:val="16DE8A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3601EF8"/>
    <w:multiLevelType w:val="hybridMultilevel"/>
    <w:tmpl w:val="8CAC4A2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6A2797B"/>
    <w:multiLevelType w:val="hybridMultilevel"/>
    <w:tmpl w:val="146E1122"/>
    <w:lvl w:ilvl="0" w:tplc="292E466C">
      <w:start w:val="9"/>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7"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CAF5F8C"/>
    <w:multiLevelType w:val="hybridMultilevel"/>
    <w:tmpl w:val="8A44D852"/>
    <w:lvl w:ilvl="0" w:tplc="E4CE71DC">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5"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7"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8"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19"/>
  </w:num>
  <w:num w:numId="3">
    <w:abstractNumId w:val="36"/>
  </w:num>
  <w:num w:numId="4">
    <w:abstractNumId w:val="29"/>
  </w:num>
  <w:num w:numId="5">
    <w:abstractNumId w:val="6"/>
  </w:num>
  <w:num w:numId="6">
    <w:abstractNumId w:val="9"/>
  </w:num>
  <w:num w:numId="7">
    <w:abstractNumId w:val="34"/>
  </w:num>
  <w:num w:numId="8">
    <w:abstractNumId w:val="24"/>
  </w:num>
  <w:num w:numId="9">
    <w:abstractNumId w:val="12"/>
  </w:num>
  <w:num w:numId="10">
    <w:abstractNumId w:val="1"/>
  </w:num>
  <w:num w:numId="11">
    <w:abstractNumId w:val="15"/>
  </w:num>
  <w:num w:numId="12">
    <w:abstractNumId w:val="26"/>
  </w:num>
  <w:num w:numId="13">
    <w:abstractNumId w:val="16"/>
  </w:num>
  <w:num w:numId="14">
    <w:abstractNumId w:val="18"/>
  </w:num>
  <w:num w:numId="15">
    <w:abstractNumId w:val="35"/>
  </w:num>
  <w:num w:numId="16">
    <w:abstractNumId w:val="31"/>
  </w:num>
  <w:num w:numId="17">
    <w:abstractNumId w:val="40"/>
  </w:num>
  <w:num w:numId="18">
    <w:abstractNumId w:val="8"/>
  </w:num>
  <w:num w:numId="19">
    <w:abstractNumId w:val="23"/>
  </w:num>
  <w:num w:numId="20">
    <w:abstractNumId w:val="25"/>
  </w:num>
  <w:num w:numId="21">
    <w:abstractNumId w:val="32"/>
  </w:num>
  <w:num w:numId="22">
    <w:abstractNumId w:val="13"/>
  </w:num>
  <w:num w:numId="23">
    <w:abstractNumId w:val="5"/>
  </w:num>
  <w:num w:numId="24">
    <w:abstractNumId w:val="14"/>
  </w:num>
  <w:num w:numId="25">
    <w:abstractNumId w:val="33"/>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30"/>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0"/>
  </w:num>
  <w:num w:numId="32">
    <w:abstractNumId w:val="38"/>
  </w:num>
  <w:num w:numId="33">
    <w:abstractNumId w:val="22"/>
  </w:num>
  <w:num w:numId="34">
    <w:abstractNumId w:val="7"/>
  </w:num>
  <w:num w:numId="35">
    <w:abstractNumId w:val="37"/>
  </w:num>
  <w:num w:numId="36">
    <w:abstractNumId w:val="28"/>
  </w:num>
  <w:num w:numId="37">
    <w:abstractNumId w:val="3"/>
  </w:num>
  <w:num w:numId="38">
    <w:abstractNumId w:val="17"/>
  </w:num>
  <w:num w:numId="39">
    <w:abstractNumId w:val="21"/>
  </w:num>
  <w:num w:numId="40">
    <w:abstractNumId w:val="2"/>
  </w:num>
  <w:num w:numId="41">
    <w:abstractNumId w:val="36"/>
  </w:num>
  <w:num w:numId="42">
    <w:abstractNumId w:val="0"/>
  </w:num>
  <w:num w:numId="43">
    <w:abstractNumId w:val="20"/>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142BB"/>
    <w:rsid w:val="00125D83"/>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481C"/>
    <w:rsid w:val="003A4E3A"/>
    <w:rsid w:val="003A579C"/>
    <w:rsid w:val="003C2DCE"/>
    <w:rsid w:val="003C75C7"/>
    <w:rsid w:val="003D4575"/>
    <w:rsid w:val="003F60F1"/>
    <w:rsid w:val="003F71B6"/>
    <w:rsid w:val="003F72F4"/>
    <w:rsid w:val="003F7A12"/>
    <w:rsid w:val="00400BBE"/>
    <w:rsid w:val="004021A4"/>
    <w:rsid w:val="00403CB9"/>
    <w:rsid w:val="00405346"/>
    <w:rsid w:val="00423348"/>
    <w:rsid w:val="00435301"/>
    <w:rsid w:val="00436CA9"/>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575"/>
    <w:rsid w:val="00852D41"/>
    <w:rsid w:val="0085309A"/>
    <w:rsid w:val="00867863"/>
    <w:rsid w:val="008701B3"/>
    <w:rsid w:val="00872000"/>
    <w:rsid w:val="008757B5"/>
    <w:rsid w:val="00884197"/>
    <w:rsid w:val="00890D87"/>
    <w:rsid w:val="00891782"/>
    <w:rsid w:val="008A1915"/>
    <w:rsid w:val="008A333F"/>
    <w:rsid w:val="008B32BE"/>
    <w:rsid w:val="008B4716"/>
    <w:rsid w:val="008C1124"/>
    <w:rsid w:val="008D08AE"/>
    <w:rsid w:val="008E183C"/>
    <w:rsid w:val="008E60FB"/>
    <w:rsid w:val="008E780E"/>
    <w:rsid w:val="00900032"/>
    <w:rsid w:val="0092364D"/>
    <w:rsid w:val="00923B91"/>
    <w:rsid w:val="00940B5E"/>
    <w:rsid w:val="00952BDC"/>
    <w:rsid w:val="009646AB"/>
    <w:rsid w:val="00971C32"/>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4D38"/>
    <w:rsid w:val="00BD636C"/>
    <w:rsid w:val="00BD6AC4"/>
    <w:rsid w:val="00BD7619"/>
    <w:rsid w:val="00BF44FA"/>
    <w:rsid w:val="00BF53DE"/>
    <w:rsid w:val="00C1722F"/>
    <w:rsid w:val="00C2372E"/>
    <w:rsid w:val="00C24753"/>
    <w:rsid w:val="00C24CC3"/>
    <w:rsid w:val="00C32625"/>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6260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34985"/>
    <w:rsid w:val="00E41136"/>
    <w:rsid w:val="00E54F1E"/>
    <w:rsid w:val="00E61EEB"/>
    <w:rsid w:val="00E6585F"/>
    <w:rsid w:val="00E664D9"/>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6385"/>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852575"/>
    <w:pPr>
      <w:keepNext/>
      <w:keepLines/>
      <w:spacing w:before="40" w:after="0"/>
      <w:outlineLvl w:val="1"/>
    </w:pPr>
    <w:rPr>
      <w:rFonts w:eastAsia="Times New Roman" w:cs="Arial"/>
      <w:b/>
      <w:color w:val="000000" w:themeColor="text1"/>
      <w:sz w:val="22"/>
      <w:lang w:val="en-GB"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852575"/>
    <w:rPr>
      <w:rFonts w:ascii="Arial" w:eastAsia="Times New Roman" w:hAnsi="Arial" w:cs="Arial"/>
      <w:b/>
      <w:color w:val="000000" w:themeColor="text1"/>
      <w:lang w:val="en-GB" w:eastAsia="zh-CN"/>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176575787">
      <w:bodyDiv w:val="1"/>
      <w:marLeft w:val="0"/>
      <w:marRight w:val="0"/>
      <w:marTop w:val="0"/>
      <w:marBottom w:val="0"/>
      <w:divBdr>
        <w:top w:val="none" w:sz="0" w:space="0" w:color="auto"/>
        <w:left w:val="none" w:sz="0" w:space="0" w:color="auto"/>
        <w:bottom w:val="none" w:sz="0" w:space="0" w:color="auto"/>
        <w:right w:val="none" w:sz="0" w:space="0" w:color="auto"/>
      </w:divBdr>
    </w:div>
    <w:div w:id="328025955">
      <w:bodyDiv w:val="1"/>
      <w:marLeft w:val="0"/>
      <w:marRight w:val="0"/>
      <w:marTop w:val="0"/>
      <w:marBottom w:val="0"/>
      <w:divBdr>
        <w:top w:val="none" w:sz="0" w:space="0" w:color="auto"/>
        <w:left w:val="none" w:sz="0" w:space="0" w:color="auto"/>
        <w:bottom w:val="none" w:sz="0" w:space="0" w:color="auto"/>
        <w:right w:val="none" w:sz="0" w:space="0" w:color="auto"/>
      </w:divBdr>
    </w:div>
    <w:div w:id="756370587">
      <w:bodyDiv w:val="1"/>
      <w:marLeft w:val="0"/>
      <w:marRight w:val="0"/>
      <w:marTop w:val="0"/>
      <w:marBottom w:val="0"/>
      <w:divBdr>
        <w:top w:val="none" w:sz="0" w:space="0" w:color="auto"/>
        <w:left w:val="none" w:sz="0" w:space="0" w:color="auto"/>
        <w:bottom w:val="none" w:sz="0" w:space="0" w:color="auto"/>
        <w:right w:val="none" w:sz="0" w:space="0" w:color="auto"/>
      </w:divBdr>
    </w:div>
    <w:div w:id="867910391">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donegal@hse.ie" TargetMode="External"/><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https://www.cpsa.ie/en/collection/8c53f-code-of-practice/" TargetMode="External"/><Relationship Id="rId26" Type="http://schemas.openxmlformats.org/officeDocument/2006/relationships/hyperlink" Target="https://www.acro.police.uk/s/" TargetMode="External"/><Relationship Id="rId3" Type="http://schemas.openxmlformats.org/officeDocument/2006/relationships/styles" Target="styles.xml"/><Relationship Id="rId21" Type="http://schemas.openxmlformats.org/officeDocument/2006/relationships/hyperlink" Target="https://www.hse.ie/eng/privacy-statement/"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mailto:recruitmentappeals@hse.ie" TargetMode="External"/><Relationship Id="rId29" Type="http://schemas.openxmlformats.org/officeDocument/2006/relationships/hyperlink" Target="https://www.afp.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forms.qqi.ie/naric/award-querie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https://www.gov.uk/browse/working/finding-job" TargetMode="External"/><Relationship Id="rId36" Type="http://schemas.openxmlformats.org/officeDocument/2006/relationships/theme" Target="theme/theme1.xml"/><Relationship Id="rId10" Type="http://schemas.openxmlformats.org/officeDocument/2006/relationships/hyperlink" Target="https://www.hse.ie/eng/staff/jobs/recruitment-process/" TargetMode="External"/><Relationship Id="rId19" Type="http://schemas.openxmlformats.org/officeDocument/2006/relationships/hyperlink" Target="mailto:Tara.Devine@hse.ie" TargetMode="External"/><Relationship Id="rId31" Type="http://schemas.openxmlformats.org/officeDocument/2006/relationships/hyperlink" Target="https://www.fbi.gov/file-repository/idhsc-address-verification-change-request/view" TargetMode="Externa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qqi.ie/what-we-do/the-qualifications-system/national-academic-recognition-information-centre" TargetMode="External"/><Relationship Id="rId27" Type="http://schemas.openxmlformats.org/officeDocument/2006/relationships/hyperlink" Target="https://www.police.uk/pu/find-a-police-force/" TargetMode="External"/><Relationship Id="rId30" Type="http://schemas.openxmlformats.org/officeDocument/2006/relationships/hyperlink" Target="https://www.police.govt.nz/"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756F4-94D5-44F8-8148-9342DCB82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5843</Words>
  <Characters>33308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Emma Stewart1</cp:lastModifiedBy>
  <cp:revision>2</cp:revision>
  <cp:lastPrinted>2023-06-29T15:04:00Z</cp:lastPrinted>
  <dcterms:created xsi:type="dcterms:W3CDTF">2025-11-10T10:41:00Z</dcterms:created>
  <dcterms:modified xsi:type="dcterms:W3CDTF">2025-11-10T10:41:00Z</dcterms:modified>
</cp:coreProperties>
</file>