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Pr="00DC3A11" w:rsidRDefault="002343EF" w:rsidP="003C5330">
      <w:pPr>
        <w:jc w:val="center"/>
        <w:rPr>
          <w:noProof/>
          <w:color w:val="FFFFFF"/>
          <w:lang w:val="en-IE" w:eastAsia="en-IE"/>
        </w:rPr>
      </w:pPr>
      <w:r w:rsidRPr="00DC3A11">
        <w:rPr>
          <w:noProof/>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DC3A11">
        <w:rPr>
          <w:rFonts w:eastAsia="SimSun"/>
          <w:b/>
          <w:i/>
          <w:iCs/>
          <w:color w:val="FF0000"/>
          <w:lang w:val="en-IE"/>
        </w:rPr>
        <w:t>Due to emails being</w:t>
      </w:r>
      <w:r w:rsidR="00FC29F1" w:rsidRPr="00DC3A11">
        <w:rPr>
          <w:rFonts w:eastAsia="SimSun"/>
          <w:b/>
          <w:i/>
          <w:iCs/>
          <w:color w:val="FF0000"/>
          <w:lang w:val="en-IE"/>
        </w:rPr>
        <w:t xml:space="preserve"> stopped by our security system and </w:t>
      </w:r>
      <w:r w:rsidR="003C5330" w:rsidRPr="00DC3A11">
        <w:rPr>
          <w:rFonts w:eastAsia="SimSun"/>
          <w:b/>
          <w:i/>
          <w:iCs/>
          <w:color w:val="FF0000"/>
          <w:lang w:val="en-IE"/>
        </w:rPr>
        <w:t>to ensure your application does not get quarantined, please incl</w:t>
      </w:r>
      <w:r w:rsidR="00FC29F1" w:rsidRPr="00DC3A11">
        <w:rPr>
          <w:rFonts w:eastAsia="SimSun"/>
          <w:b/>
          <w:i/>
          <w:iCs/>
          <w:color w:val="FF0000"/>
          <w:lang w:val="en-IE"/>
        </w:rPr>
        <w:t xml:space="preserve">ude the </w:t>
      </w:r>
      <w:r w:rsidR="00797A8D" w:rsidRPr="00DC3A11">
        <w:rPr>
          <w:rFonts w:eastAsia="SimSun"/>
          <w:b/>
          <w:i/>
          <w:iCs/>
          <w:color w:val="FF0000"/>
          <w:lang w:val="en-IE"/>
        </w:rPr>
        <w:t xml:space="preserve">Campaign </w:t>
      </w:r>
      <w:r w:rsidR="00FC29F1" w:rsidRPr="00DC3A11">
        <w:rPr>
          <w:rFonts w:eastAsia="SimSun"/>
          <w:b/>
          <w:i/>
          <w:iCs/>
          <w:color w:val="FF0000"/>
          <w:lang w:val="en-IE"/>
        </w:rPr>
        <w:t>Reference and the C</w:t>
      </w:r>
      <w:r w:rsidR="003C5330" w:rsidRPr="00DC3A11">
        <w:rPr>
          <w:rFonts w:eastAsia="SimSun"/>
          <w:b/>
          <w:i/>
          <w:iCs/>
          <w:color w:val="FF0000"/>
          <w:lang w:val="en-IE"/>
        </w:rPr>
        <w:t xml:space="preserve">ampaign </w:t>
      </w:r>
      <w:r w:rsidR="00FC29F1" w:rsidRPr="00DC3A11">
        <w:rPr>
          <w:rFonts w:eastAsia="SimSun"/>
          <w:b/>
          <w:i/>
          <w:iCs/>
          <w:color w:val="FF0000"/>
          <w:lang w:val="en-IE"/>
        </w:rPr>
        <w:t>N</w:t>
      </w:r>
      <w:r w:rsidR="003C5330" w:rsidRPr="00DC3A11">
        <w:rPr>
          <w:rFonts w:eastAsia="SimSun"/>
          <w:b/>
          <w:i/>
          <w:iCs/>
          <w:color w:val="FF0000"/>
          <w:lang w:val="en-IE"/>
        </w:rPr>
        <w:t xml:space="preserve">ame </w:t>
      </w:r>
      <w:r w:rsidR="00FC29F1" w:rsidRPr="00DC3A11">
        <w:rPr>
          <w:rFonts w:eastAsia="SimSun"/>
          <w:b/>
          <w:i/>
          <w:iCs/>
          <w:color w:val="FF0000"/>
          <w:lang w:val="en-IE"/>
        </w:rPr>
        <w:t xml:space="preserve">on the subject line of the email </w:t>
      </w:r>
      <w:r w:rsidR="003C5330" w:rsidRPr="00DC3A11">
        <w:rPr>
          <w:rFonts w:eastAsia="SimSun"/>
          <w:b/>
          <w:i/>
          <w:iCs/>
          <w:color w:val="FF0000"/>
          <w:lang w:val="en-IE"/>
        </w:rPr>
        <w:t xml:space="preserve">when </w:t>
      </w:r>
      <w:r w:rsidR="00FC29F1" w:rsidRPr="00DC3A11">
        <w:rPr>
          <w:rFonts w:eastAsia="SimSun"/>
          <w:b/>
          <w:i/>
          <w:iCs/>
          <w:color w:val="FF0000"/>
          <w:lang w:val="en-IE"/>
        </w:rPr>
        <w:t>submitting</w:t>
      </w:r>
      <w:r w:rsidR="003C5330" w:rsidRPr="00DC3A11">
        <w:rPr>
          <w:rFonts w:eastAsia="SimSun"/>
          <w:b/>
          <w:i/>
          <w:iCs/>
          <w:color w:val="FF0000"/>
          <w:lang w:val="en-IE"/>
        </w:rPr>
        <w:t xml:space="preserve"> applications</w:t>
      </w:r>
      <w:r w:rsidR="003C5330" w:rsidRPr="00DC3A11">
        <w:rPr>
          <w:rFonts w:eastAsia="SimSun"/>
          <w:i/>
          <w:iCs/>
          <w:color w:val="000000"/>
          <w:lang w:val="en-IE"/>
        </w:rPr>
        <w:t>.</w:t>
      </w:r>
    </w:p>
    <w:p w:rsidR="003C5330" w:rsidRPr="00DC3A11" w:rsidRDefault="003C5330" w:rsidP="002C315F">
      <w:pPr>
        <w:rPr>
          <w:noProof/>
          <w:color w:val="FFFFFF"/>
          <w:lang w:val="en-IE" w:eastAsia="en-IE"/>
        </w:rPr>
      </w:pPr>
    </w:p>
    <w:p w:rsidR="003C5330" w:rsidRPr="00DC3A11" w:rsidRDefault="003C5330" w:rsidP="002C315F">
      <w:pPr>
        <w:rPr>
          <w:noProof/>
          <w:color w:val="FFFFFF"/>
          <w:lang w:val="en-IE" w:eastAsia="en-IE"/>
        </w:rPr>
      </w:pPr>
    </w:p>
    <w:p w:rsidR="003C5330" w:rsidRPr="00DC3A11" w:rsidRDefault="003C5330" w:rsidP="002C315F">
      <w:pPr>
        <w:rPr>
          <w:noProof/>
          <w:color w:val="FFFFFF"/>
          <w:lang w:val="en-IE" w:eastAsia="en-IE"/>
        </w:rPr>
      </w:pPr>
    </w:p>
    <w:p w:rsidR="00A13568" w:rsidRPr="00DC3A11" w:rsidRDefault="003C5330" w:rsidP="003C5330">
      <w:pPr>
        <w:tabs>
          <w:tab w:val="left" w:pos="3315"/>
        </w:tabs>
        <w:rPr>
          <w:noProof/>
          <w:color w:val="FFFFFF"/>
          <w:lang w:val="en-IE" w:eastAsia="en-IE"/>
        </w:rPr>
      </w:pPr>
      <w:r w:rsidRPr="00DC3A11">
        <w:rPr>
          <w:noProof/>
          <w:color w:val="FFFFFF"/>
          <w:lang w:val="en-IE" w:eastAsia="en-IE"/>
        </w:rPr>
        <w:tab/>
      </w:r>
    </w:p>
    <w:p w:rsidR="00A13568" w:rsidRPr="00DC3A11" w:rsidRDefault="00A13568" w:rsidP="002C315F">
      <w:pPr>
        <w:rPr>
          <w:noProof/>
          <w:color w:val="FFFFFF"/>
          <w:lang w:val="en-IE" w:eastAsia="en-IE"/>
        </w:rPr>
      </w:pPr>
      <w:r w:rsidRPr="00DC3A11">
        <w:rPr>
          <w:noProof/>
          <w:color w:val="FFFFFF"/>
          <w:lang w:val="en-IE" w:eastAsia="en-IE"/>
        </w:rPr>
        <w:t xml:space="preserve">                                                                                </w:t>
      </w:r>
    </w:p>
    <w:p w:rsidR="00A13568" w:rsidRPr="00DC3A11" w:rsidRDefault="00A13568" w:rsidP="002C315F">
      <w:pPr>
        <w:rPr>
          <w:noProof/>
          <w:color w:val="FFFFFF"/>
          <w:lang w:val="en-IE" w:eastAsia="en-IE"/>
        </w:rPr>
      </w:pPr>
    </w:p>
    <w:p w:rsidR="00A52A32" w:rsidRPr="00DC3A11" w:rsidRDefault="00A13568" w:rsidP="00A52A32">
      <w:pPr>
        <w:rPr>
          <w:noProof/>
          <w:color w:val="FFFFFF"/>
          <w:lang w:val="en-IE" w:eastAsia="en-IE"/>
        </w:rPr>
      </w:pPr>
      <w:r w:rsidRPr="00DC3A11">
        <w:rPr>
          <w:noProof/>
          <w:color w:val="FFFFFF"/>
          <w:lang w:val="en-IE" w:eastAsia="en-IE"/>
        </w:rPr>
        <w:t xml:space="preserve">                                                       </w:t>
      </w:r>
      <w:r w:rsidR="00FC6283" w:rsidRPr="00DC3A11">
        <w:rPr>
          <w:noProof/>
          <w:color w:val="FFFFFF"/>
          <w:lang w:val="en-IE" w:eastAsia="en-IE"/>
        </w:rPr>
        <w:t xml:space="preserve">       </w:t>
      </w:r>
      <w:r w:rsidR="00A52A32" w:rsidRPr="00DC3A11">
        <w:rPr>
          <w:noProof/>
          <w:color w:val="FFFFFF"/>
          <w:lang w:val="en-IE" w:eastAsia="en-IE"/>
        </w:rPr>
        <w:t xml:space="preserve">             </w:t>
      </w:r>
    </w:p>
    <w:p w:rsidR="001A5A20" w:rsidRPr="00DC3A11" w:rsidRDefault="00A52A32" w:rsidP="00A52A32">
      <w:pPr>
        <w:ind w:left="3600" w:firstLine="720"/>
        <w:rPr>
          <w:b/>
          <w:noProof/>
          <w:color w:val="FFFFFF"/>
          <w:lang w:val="en-IE" w:eastAsia="en-IE"/>
        </w:rPr>
      </w:pPr>
      <w:r w:rsidRPr="00DC3A11">
        <w:rPr>
          <w:noProof/>
          <w:color w:val="FFFFFF"/>
          <w:lang w:val="en-IE" w:eastAsia="en-IE"/>
        </w:rPr>
        <w:t xml:space="preserve"> </w:t>
      </w:r>
      <w:r w:rsidR="001A5A20" w:rsidRPr="00DC3A11">
        <w:rPr>
          <w:b/>
        </w:rPr>
        <w:t>APPLICATION FORM</w:t>
      </w:r>
    </w:p>
    <w:p w:rsidR="00381023" w:rsidRPr="00DC3A11" w:rsidRDefault="00381023" w:rsidP="00A63B5A">
      <w:pPr>
        <w:jc w:val="center"/>
        <w:rPr>
          <w:b/>
          <w:iCs/>
          <w:color w:val="FF0000"/>
        </w:rPr>
      </w:pPr>
    </w:p>
    <w:p w:rsidR="00553354" w:rsidRPr="00DC3A11" w:rsidRDefault="00553354" w:rsidP="00B73F10">
      <w:pPr>
        <w:numPr>
          <w:ilvl w:val="0"/>
          <w:numId w:val="9"/>
        </w:numPr>
        <w:tabs>
          <w:tab w:val="clear" w:pos="720"/>
        </w:tabs>
        <w:spacing w:after="80"/>
        <w:ind w:left="425" w:hanging="425"/>
        <w:jc w:val="both"/>
      </w:pPr>
      <w:r w:rsidRPr="00DC3A11">
        <w:t xml:space="preserve">Please read the Job Specification which provides useful information about the requirements of </w:t>
      </w:r>
      <w:r w:rsidR="00A63B5A" w:rsidRPr="00DC3A11">
        <w:t>this role</w:t>
      </w:r>
      <w:r w:rsidRPr="00DC3A11">
        <w:t xml:space="preserve">. </w:t>
      </w:r>
    </w:p>
    <w:p w:rsidR="00051974" w:rsidRPr="00DC3A11" w:rsidRDefault="00B63A8F" w:rsidP="00051974">
      <w:pPr>
        <w:widowControl w:val="0"/>
        <w:numPr>
          <w:ilvl w:val="0"/>
          <w:numId w:val="9"/>
        </w:numPr>
        <w:tabs>
          <w:tab w:val="num" w:pos="426"/>
        </w:tabs>
        <w:autoSpaceDE w:val="0"/>
        <w:autoSpaceDN w:val="0"/>
        <w:adjustRightInd w:val="0"/>
        <w:spacing w:line="360" w:lineRule="auto"/>
        <w:ind w:left="426" w:hanging="426"/>
        <w:rPr>
          <w:lang w:eastAsia="en-IE"/>
        </w:rPr>
      </w:pPr>
      <w:r w:rsidRPr="00DC3A11">
        <w:t xml:space="preserve">Please ensure you </w:t>
      </w:r>
      <w:r w:rsidR="00FD3F97" w:rsidRPr="00DC3A11">
        <w:t xml:space="preserve">download, read and fully understand </w:t>
      </w:r>
      <w:r w:rsidRPr="00DC3A11">
        <w:t>the ‘Additional Campaign Information’ document specific to this campaign that is available on</w:t>
      </w:r>
      <w:r w:rsidR="005A77CA" w:rsidRPr="00DC3A11">
        <w:t xml:space="preserve"> </w:t>
      </w:r>
      <w:hyperlink r:id="rId9">
        <w:r w:rsidRPr="00DC3A11">
          <w:rPr>
            <w:rStyle w:val="InternetLink"/>
            <w:lang w:eastAsia="en-IE"/>
          </w:rPr>
          <w:t>http://www.hse.ie/eng/staff/jobs/job_search/</w:t>
        </w:r>
      </w:hyperlink>
      <w:r w:rsidRPr="00DC3A11">
        <w:rPr>
          <w:color w:val="0000FF"/>
          <w:lang w:eastAsia="en-IE"/>
        </w:rPr>
        <w:t xml:space="preserve">.  </w:t>
      </w:r>
    </w:p>
    <w:p w:rsidR="002212CD" w:rsidRPr="00DC3A11" w:rsidRDefault="00051974" w:rsidP="00051974">
      <w:pPr>
        <w:widowControl w:val="0"/>
        <w:numPr>
          <w:ilvl w:val="0"/>
          <w:numId w:val="9"/>
        </w:numPr>
        <w:tabs>
          <w:tab w:val="num" w:pos="426"/>
        </w:tabs>
        <w:autoSpaceDE w:val="0"/>
        <w:autoSpaceDN w:val="0"/>
        <w:adjustRightInd w:val="0"/>
        <w:spacing w:line="360" w:lineRule="auto"/>
        <w:ind w:left="426" w:hanging="426"/>
        <w:rPr>
          <w:lang w:eastAsia="en-IE"/>
        </w:rPr>
      </w:pPr>
      <w:r w:rsidRPr="00DC3A11">
        <w:rPr>
          <w:lang w:eastAsia="en-IE"/>
        </w:rPr>
        <w:t>Your application must be your own work and reflect your own experiences, competencies and skills. Do not use AI to complete the application form.</w:t>
      </w:r>
    </w:p>
    <w:p w:rsidR="002212CD" w:rsidRPr="00DC3A11" w:rsidRDefault="00B63A8F" w:rsidP="00B73F10">
      <w:pPr>
        <w:pStyle w:val="Heading1"/>
        <w:numPr>
          <w:ilvl w:val="0"/>
          <w:numId w:val="15"/>
        </w:numPr>
        <w:spacing w:after="80"/>
        <w:ind w:left="425" w:hanging="425"/>
        <w:jc w:val="both"/>
        <w:rPr>
          <w:rFonts w:ascii="Arial" w:hAnsi="Arial" w:cs="Arial"/>
          <w:b w:val="0"/>
          <w:sz w:val="20"/>
        </w:rPr>
      </w:pPr>
      <w:r w:rsidRPr="00DC3A11">
        <w:rPr>
          <w:rFonts w:ascii="Arial" w:hAnsi="Arial" w:cs="Arial"/>
          <w:b w:val="0"/>
          <w:sz w:val="20"/>
        </w:rPr>
        <w:t>Please ensure you read the instructi</w:t>
      </w:r>
      <w:r w:rsidR="00F34A92" w:rsidRPr="00DC3A11">
        <w:rPr>
          <w:rFonts w:ascii="Arial" w:hAnsi="Arial" w:cs="Arial"/>
          <w:b w:val="0"/>
          <w:sz w:val="20"/>
        </w:rPr>
        <w:t>ons for the completion of this Application F</w:t>
      </w:r>
      <w:r w:rsidRPr="00DC3A11">
        <w:rPr>
          <w:rFonts w:ascii="Arial" w:hAnsi="Arial" w:cs="Arial"/>
          <w:b w:val="0"/>
          <w:sz w:val="20"/>
        </w:rPr>
        <w:t>orm and complete all areas, in full.  Failure to complete all a</w:t>
      </w:r>
      <w:r w:rsidR="00F34A92" w:rsidRPr="00DC3A11">
        <w:rPr>
          <w:rFonts w:ascii="Arial" w:hAnsi="Arial" w:cs="Arial"/>
          <w:b w:val="0"/>
          <w:sz w:val="20"/>
        </w:rPr>
        <w:t>reas of the Application F</w:t>
      </w:r>
      <w:r w:rsidR="00DB7E27" w:rsidRPr="00DC3A11">
        <w:rPr>
          <w:rFonts w:ascii="Arial" w:hAnsi="Arial" w:cs="Arial"/>
          <w:b w:val="0"/>
          <w:sz w:val="20"/>
        </w:rPr>
        <w:t>orm will</w:t>
      </w:r>
      <w:r w:rsidRPr="00DC3A11">
        <w:rPr>
          <w:rFonts w:ascii="Arial" w:hAnsi="Arial" w:cs="Arial"/>
          <w:b w:val="0"/>
          <w:sz w:val="20"/>
        </w:rPr>
        <w:t xml:space="preserve"> result in you not being brought forward to the interview stage of the selection process.</w:t>
      </w:r>
    </w:p>
    <w:p w:rsidR="00B84125" w:rsidRPr="00DC3A11" w:rsidRDefault="00833D5E" w:rsidP="004028CB">
      <w:pPr>
        <w:numPr>
          <w:ilvl w:val="0"/>
          <w:numId w:val="9"/>
        </w:numPr>
        <w:tabs>
          <w:tab w:val="clear" w:pos="720"/>
        </w:tabs>
        <w:spacing w:after="80"/>
        <w:ind w:left="425" w:hanging="425"/>
        <w:jc w:val="both"/>
      </w:pPr>
      <w:r w:rsidRPr="00DC3A11">
        <w:t>You must submit</w:t>
      </w:r>
      <w:r w:rsidR="004F6A12" w:rsidRPr="00DC3A11">
        <w:t xml:space="preserve"> your application form via email </w:t>
      </w:r>
      <w:r w:rsidR="00C63FA4" w:rsidRPr="00DC3A11">
        <w:t xml:space="preserve">only </w:t>
      </w:r>
      <w:r w:rsidRPr="00DC3A11">
        <w:t xml:space="preserve">and </w:t>
      </w:r>
      <w:r w:rsidR="004F6A12" w:rsidRPr="00DC3A11">
        <w:t>we will accept the application form unsigned</w:t>
      </w:r>
      <w:r w:rsidRPr="00DC3A11">
        <w:t xml:space="preserve">.  You </w:t>
      </w:r>
      <w:r w:rsidR="004F6A12" w:rsidRPr="00DC3A11">
        <w:t xml:space="preserve">will be required to sign the General Declaration at </w:t>
      </w:r>
      <w:r w:rsidRPr="00DC3A11">
        <w:t xml:space="preserve">a later </w:t>
      </w:r>
      <w:r w:rsidR="004F0403" w:rsidRPr="00DC3A11">
        <w:t>date.</w:t>
      </w:r>
    </w:p>
    <w:p w:rsidR="007C1EA1" w:rsidRPr="00DC3A11" w:rsidRDefault="00B63A8F" w:rsidP="004028CB">
      <w:pPr>
        <w:numPr>
          <w:ilvl w:val="0"/>
          <w:numId w:val="9"/>
        </w:numPr>
        <w:tabs>
          <w:tab w:val="clear" w:pos="720"/>
        </w:tabs>
        <w:spacing w:after="80"/>
        <w:ind w:left="425" w:hanging="425"/>
        <w:jc w:val="both"/>
      </w:pPr>
      <w:r w:rsidRPr="00DC3A11">
        <w:t>Candidates should note that there can be a time delay in receiving email applications.  We recommend that applicants wishing to return an application by email should allow a minimum of 1 hour</w:t>
      </w:r>
      <w:r w:rsidR="00A63B5A" w:rsidRPr="00DC3A11">
        <w:t xml:space="preserve"> for their application to arrive </w:t>
      </w:r>
      <w:r w:rsidRPr="00DC3A11">
        <w:t xml:space="preserve">by </w:t>
      </w:r>
      <w:r w:rsidR="00DC3A11" w:rsidRPr="00DC3A11">
        <w:t xml:space="preserve">3.00pm </w:t>
      </w:r>
      <w:r w:rsidRPr="00DC3A11">
        <w:t>on</w:t>
      </w:r>
      <w:r w:rsidR="002A3720" w:rsidRPr="00DC3A11">
        <w:rPr>
          <w:b/>
        </w:rPr>
        <w:t xml:space="preserve"> </w:t>
      </w:r>
      <w:r w:rsidR="00A63B5A" w:rsidRPr="00DC3A11">
        <w:t>the closing date</w:t>
      </w:r>
      <w:r w:rsidR="00DC3A11" w:rsidRPr="00DC3A11">
        <w:rPr>
          <w:b/>
        </w:rPr>
        <w:t xml:space="preserve"> 5</w:t>
      </w:r>
      <w:r w:rsidR="00DC3A11" w:rsidRPr="00DC3A11">
        <w:rPr>
          <w:b/>
          <w:vertAlign w:val="superscript"/>
        </w:rPr>
        <w:t>th</w:t>
      </w:r>
      <w:r w:rsidR="00DC3A11" w:rsidRPr="00DC3A11">
        <w:rPr>
          <w:b/>
        </w:rPr>
        <w:t xml:space="preserve"> November</w:t>
      </w:r>
      <w:r w:rsidRPr="00DC3A11">
        <w:rPr>
          <w:b/>
        </w:rPr>
        <w:t xml:space="preserve"> </w:t>
      </w:r>
      <w:r w:rsidRPr="00DC3A11">
        <w:t xml:space="preserve">Applications </w:t>
      </w:r>
      <w:r w:rsidRPr="00DC3A11">
        <w:rPr>
          <w:u w:val="single"/>
        </w:rPr>
        <w:t>will not</w:t>
      </w:r>
      <w:r w:rsidRPr="00DC3A11">
        <w:t xml:space="preserve"> be accepted after this date and time, no exceptions will be made.</w:t>
      </w:r>
    </w:p>
    <w:p w:rsidR="00D7302F" w:rsidRPr="00DC3A11" w:rsidRDefault="00D7302F" w:rsidP="004028CB">
      <w:pPr>
        <w:numPr>
          <w:ilvl w:val="0"/>
          <w:numId w:val="9"/>
        </w:numPr>
        <w:tabs>
          <w:tab w:val="clear" w:pos="720"/>
        </w:tabs>
        <w:spacing w:after="80"/>
        <w:ind w:left="425" w:hanging="425"/>
        <w:jc w:val="both"/>
      </w:pPr>
      <w:r w:rsidRPr="00DC3A11">
        <w:rPr>
          <w:color w:val="000000"/>
        </w:rPr>
        <w:t>To ensure that you do not miss out on any email communication it is highly recommended that you check your spam and junk folder on a regular basis.</w:t>
      </w:r>
      <w:r w:rsidR="00FE58FD" w:rsidRPr="00DC3A11">
        <w:rPr>
          <w:color w:val="000000"/>
        </w:rPr>
        <w:t xml:space="preserve"> </w:t>
      </w:r>
      <w:r w:rsidRPr="00DC3A11">
        <w:rPr>
          <w:color w:val="000000"/>
        </w:rPr>
        <w:t xml:space="preserve">In addition </w:t>
      </w:r>
      <w:r w:rsidRPr="00DC3A11">
        <w:t>to reduce the possibility of emails from the NRS team being directed to spam we recommend that you add the HSE web domain to your WHITELIST. Pleases see the additional campaign information document for more information.</w:t>
      </w:r>
    </w:p>
    <w:p w:rsidR="005A77CA" w:rsidRPr="00DC3A11" w:rsidRDefault="005A77CA" w:rsidP="00B73F10">
      <w:pPr>
        <w:numPr>
          <w:ilvl w:val="0"/>
          <w:numId w:val="9"/>
        </w:numPr>
        <w:tabs>
          <w:tab w:val="clear" w:pos="720"/>
        </w:tabs>
        <w:spacing w:after="80"/>
        <w:ind w:left="425" w:hanging="425"/>
        <w:jc w:val="both"/>
      </w:pPr>
      <w:r w:rsidRPr="00DC3A11">
        <w:t xml:space="preserve">It is preferable that Application Forms are typed. </w:t>
      </w:r>
    </w:p>
    <w:p w:rsidR="00B73F10" w:rsidRPr="00DC3A11" w:rsidRDefault="00C61E1F" w:rsidP="00B73F10">
      <w:pPr>
        <w:pStyle w:val="ListParagraph"/>
        <w:numPr>
          <w:ilvl w:val="0"/>
          <w:numId w:val="22"/>
        </w:numPr>
        <w:tabs>
          <w:tab w:val="clear" w:pos="360"/>
        </w:tabs>
        <w:suppressAutoHyphens w:val="0"/>
        <w:spacing w:after="80"/>
        <w:ind w:left="425" w:hanging="425"/>
        <w:jc w:val="both"/>
      </w:pPr>
      <w:r w:rsidRPr="00DC3A11">
        <w:rPr>
          <w:b/>
        </w:rPr>
        <w:t>As we are only accepting application</w:t>
      </w:r>
      <w:r w:rsidR="00381023" w:rsidRPr="00DC3A11">
        <w:rPr>
          <w:b/>
        </w:rPr>
        <w:t>s</w:t>
      </w:r>
      <w:r w:rsidRPr="00DC3A11">
        <w:rPr>
          <w:b/>
        </w:rPr>
        <w:t xml:space="preserve"> by email a</w:t>
      </w:r>
      <w:r w:rsidR="00B57DFB" w:rsidRPr="00DC3A11">
        <w:rPr>
          <w:b/>
        </w:rPr>
        <w:t>ppl</w:t>
      </w:r>
      <w:r w:rsidR="00381023" w:rsidRPr="00DC3A11">
        <w:rPr>
          <w:b/>
        </w:rPr>
        <w:t xml:space="preserve">ications must be submitted </w:t>
      </w:r>
      <w:r w:rsidR="00405B4A" w:rsidRPr="00DC3A11">
        <w:rPr>
          <w:b/>
        </w:rPr>
        <w:t xml:space="preserve">in a </w:t>
      </w:r>
      <w:r w:rsidR="00B57DFB" w:rsidRPr="00DC3A11">
        <w:rPr>
          <w:b/>
        </w:rPr>
        <w:t xml:space="preserve">Microsoft Word </w:t>
      </w:r>
      <w:r w:rsidR="00401D60" w:rsidRPr="00DC3A11">
        <w:rPr>
          <w:b/>
        </w:rPr>
        <w:t xml:space="preserve">or PDF </w:t>
      </w:r>
      <w:r w:rsidR="00405B4A" w:rsidRPr="00DC3A11">
        <w:rPr>
          <w:b/>
        </w:rPr>
        <w:t xml:space="preserve">format </w:t>
      </w:r>
      <w:r w:rsidR="00B57DFB" w:rsidRPr="00DC3A11">
        <w:rPr>
          <w:b/>
        </w:rPr>
        <w:t>only</w:t>
      </w:r>
      <w:r w:rsidR="00B57DFB" w:rsidRPr="00DC3A11">
        <w:t xml:space="preserve">.   Applications stored on personal online storage sites, e.g. Onedrive, Cloud, Dropbox, Google Drive </w:t>
      </w:r>
      <w:r w:rsidR="00401D60" w:rsidRPr="00DC3A11">
        <w:t>etc.</w:t>
      </w:r>
      <w:r w:rsidR="00B57DFB" w:rsidRPr="00DC3A11">
        <w:t xml:space="preserve"> w</w:t>
      </w:r>
      <w:r w:rsidR="00553354" w:rsidRPr="00DC3A11">
        <w:t>ill not be accepted. A</w:t>
      </w:r>
      <w:r w:rsidR="00B57DFB" w:rsidRPr="00DC3A11">
        <w:t xml:space="preserve">pplications submitted in other file formats </w:t>
      </w:r>
      <w:r w:rsidR="00B57DFB" w:rsidRPr="00DC3A11">
        <w:lastRenderedPageBreak/>
        <w:t xml:space="preserve">e.g. Google Docs will not be accepted.  Please pay particular attention to ensure that your application is attached as an </w:t>
      </w:r>
      <w:r w:rsidR="00553354" w:rsidRPr="00DC3A11">
        <w:t>attachment (not a link to an on</w:t>
      </w:r>
      <w:r w:rsidR="00B57DFB" w:rsidRPr="00DC3A11">
        <w:t>line storage site e.g. Google Drive) when emailing your application.</w:t>
      </w:r>
      <w:r w:rsidR="00B73F10" w:rsidRPr="00DC3A11">
        <w:t xml:space="preserve">  </w:t>
      </w:r>
      <w:r w:rsidR="007C2F9A" w:rsidRPr="00DC3A11">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Pr="00DC3A11" w:rsidRDefault="00B63A8F" w:rsidP="00B73F10">
      <w:pPr>
        <w:numPr>
          <w:ilvl w:val="0"/>
          <w:numId w:val="9"/>
        </w:numPr>
        <w:tabs>
          <w:tab w:val="clear" w:pos="720"/>
        </w:tabs>
        <w:spacing w:after="80"/>
        <w:ind w:left="425" w:hanging="425"/>
        <w:jc w:val="both"/>
      </w:pPr>
      <w:r w:rsidRPr="00DC3A11">
        <w:t>In relation to details of employment, if the space provided is insufficient, please attach additional pages ensuring to use the same format.</w:t>
      </w:r>
    </w:p>
    <w:p w:rsidR="002212CD" w:rsidRPr="00DC3A11" w:rsidRDefault="00B63A8F" w:rsidP="00B73F10">
      <w:pPr>
        <w:numPr>
          <w:ilvl w:val="0"/>
          <w:numId w:val="9"/>
        </w:numPr>
        <w:tabs>
          <w:tab w:val="clear" w:pos="720"/>
        </w:tabs>
        <w:spacing w:after="80"/>
        <w:ind w:left="425" w:hanging="425"/>
        <w:jc w:val="both"/>
      </w:pPr>
      <w:r w:rsidRPr="00DC3A11">
        <w:t xml:space="preserve">The Health Service Executive will run this campaign in compliance with the Code of Practice prepared by the Commission for Public Service Appointments (CPSA). The Codes of </w:t>
      </w:r>
      <w:r w:rsidR="005A77CA" w:rsidRPr="00DC3A11">
        <w:t>P</w:t>
      </w:r>
      <w:r w:rsidRPr="00DC3A11">
        <w:t xml:space="preserve">ractice are available on </w:t>
      </w:r>
      <w:r w:rsidRPr="00DC3A11">
        <w:rPr>
          <w:lang w:eastAsia="en-IE"/>
        </w:rPr>
        <w:t xml:space="preserve">the CPSA website </w:t>
      </w:r>
      <w:hyperlink r:id="rId10">
        <w:r w:rsidRPr="00DC3A11">
          <w:rPr>
            <w:rStyle w:val="InternetLink"/>
            <w:color w:val="000000"/>
            <w:lang w:eastAsia="en-IE"/>
          </w:rPr>
          <w:t>www.cpsa.ie</w:t>
        </w:r>
      </w:hyperlink>
      <w:r w:rsidRPr="00DC3A11">
        <w:rPr>
          <w:lang w:eastAsia="en-IE"/>
        </w:rPr>
        <w:t>. Further information is also available in the Additional Campaign Information document</w:t>
      </w:r>
      <w:r w:rsidR="00553354" w:rsidRPr="00DC3A11">
        <w:rPr>
          <w:lang w:eastAsia="en-IE"/>
        </w:rPr>
        <w:t xml:space="preserve">. </w:t>
      </w:r>
    </w:p>
    <w:p w:rsidR="002212CD" w:rsidRPr="00DC3A11" w:rsidRDefault="00B63A8F" w:rsidP="00B73F10">
      <w:pPr>
        <w:numPr>
          <w:ilvl w:val="0"/>
          <w:numId w:val="9"/>
        </w:numPr>
        <w:tabs>
          <w:tab w:val="clear" w:pos="720"/>
        </w:tabs>
        <w:spacing w:after="80"/>
        <w:ind w:left="425" w:hanging="425"/>
        <w:jc w:val="both"/>
      </w:pPr>
      <w:r w:rsidRPr="00DC3A11">
        <w:t>The Health Service Executive is an Equal Opportunities Employer.</w:t>
      </w:r>
    </w:p>
    <w:p w:rsidR="00553354" w:rsidRPr="00DC3A11" w:rsidRDefault="00B63A8F" w:rsidP="00FC6283">
      <w:pPr>
        <w:numPr>
          <w:ilvl w:val="0"/>
          <w:numId w:val="9"/>
        </w:numPr>
        <w:tabs>
          <w:tab w:val="clear" w:pos="720"/>
        </w:tabs>
        <w:spacing w:after="80"/>
        <w:ind w:left="425" w:hanging="425"/>
        <w:jc w:val="both"/>
        <w:rPr>
          <w:b/>
          <w:bCs/>
          <w:i/>
          <w:color w:val="008000"/>
        </w:rPr>
      </w:pPr>
      <w:r w:rsidRPr="00DC3A11">
        <w:t>The Health Service Executive recognises its responsibilities under</w:t>
      </w:r>
      <w:r w:rsidR="00872F36" w:rsidRPr="00DC3A11">
        <w:t xml:space="preserve"> the Data Protection Acts 198</w:t>
      </w:r>
      <w:r w:rsidR="00A13568" w:rsidRPr="00DC3A11">
        <w:t>8 to 2018</w:t>
      </w:r>
      <w:r w:rsidRPr="00DC3A11">
        <w:t xml:space="preserve"> and the Freedom</w:t>
      </w:r>
      <w:r w:rsidR="005842CA" w:rsidRPr="00DC3A11">
        <w:t xml:space="preserve"> of Information Act</w:t>
      </w:r>
      <w:r w:rsidR="00832860" w:rsidRPr="00DC3A11">
        <w:t xml:space="preserve"> </w:t>
      </w:r>
      <w:r w:rsidR="0057730C" w:rsidRPr="00DC3A11">
        <w:t>2014</w:t>
      </w:r>
      <w:r w:rsidRPr="00DC3A11">
        <w:t>.</w:t>
      </w:r>
    </w:p>
    <w:tbl>
      <w:tblPr>
        <w:tblStyle w:val="TableGrid"/>
        <w:tblW w:w="10206" w:type="dxa"/>
        <w:tblInd w:w="108" w:type="dxa"/>
        <w:tblLook w:val="04A0" w:firstRow="1" w:lastRow="0" w:firstColumn="1" w:lastColumn="0" w:noHBand="0" w:noVBand="1"/>
      </w:tblPr>
      <w:tblGrid>
        <w:gridCol w:w="3261"/>
        <w:gridCol w:w="6945"/>
      </w:tblGrid>
      <w:tr w:rsidR="00A63B5A" w:rsidRPr="00DC3A11" w:rsidTr="00B33B94">
        <w:trPr>
          <w:trHeight w:val="444"/>
        </w:trPr>
        <w:tc>
          <w:tcPr>
            <w:tcW w:w="3261" w:type="dxa"/>
            <w:vAlign w:val="center"/>
          </w:tcPr>
          <w:p w:rsidR="00A63B5A" w:rsidRPr="00DC3A11" w:rsidRDefault="00A63B5A" w:rsidP="00E644EF">
            <w:pPr>
              <w:rPr>
                <w:b/>
                <w:bCs/>
                <w:color w:val="000000" w:themeColor="text1"/>
              </w:rPr>
            </w:pPr>
            <w:r w:rsidRPr="00DC3A11">
              <w:rPr>
                <w:b/>
                <w:bCs/>
                <w:color w:val="000000" w:themeColor="text1"/>
              </w:rPr>
              <w:t>Closing Date &amp; Time</w:t>
            </w:r>
          </w:p>
        </w:tc>
        <w:tc>
          <w:tcPr>
            <w:tcW w:w="6945" w:type="dxa"/>
            <w:vAlign w:val="center"/>
          </w:tcPr>
          <w:p w:rsidR="00A63B5A" w:rsidRPr="00DC3A11" w:rsidRDefault="00DC3A11" w:rsidP="009D6A5E">
            <w:pPr>
              <w:rPr>
                <w:b/>
              </w:rPr>
            </w:pPr>
            <w:r w:rsidRPr="00DC3A11">
              <w:rPr>
                <w:b/>
              </w:rPr>
              <w:t>5</w:t>
            </w:r>
            <w:r w:rsidRPr="00DC3A11">
              <w:rPr>
                <w:b/>
                <w:vertAlign w:val="superscript"/>
              </w:rPr>
              <w:t>th</w:t>
            </w:r>
            <w:r w:rsidRPr="00DC3A11">
              <w:rPr>
                <w:b/>
              </w:rPr>
              <w:t xml:space="preserve"> November 2025 @ 3.00 pm</w:t>
            </w:r>
          </w:p>
          <w:p w:rsidR="00051974" w:rsidRPr="00DC3A11" w:rsidRDefault="00051974" w:rsidP="009D6A5E">
            <w:pPr>
              <w:rPr>
                <w:bCs/>
                <w:i/>
                <w:color w:val="000000" w:themeColor="text1"/>
              </w:rPr>
            </w:pPr>
          </w:p>
        </w:tc>
      </w:tr>
      <w:tr w:rsidR="00A63B5A" w:rsidRPr="00DC3A11" w:rsidTr="00B33B94">
        <w:tc>
          <w:tcPr>
            <w:tcW w:w="3261" w:type="dxa"/>
            <w:vAlign w:val="center"/>
          </w:tcPr>
          <w:p w:rsidR="00A63B5A" w:rsidRPr="00DC3A11" w:rsidRDefault="00833D5E" w:rsidP="00833D5E">
            <w:pPr>
              <w:rPr>
                <w:b/>
                <w:bCs/>
                <w:color w:val="000000" w:themeColor="text1"/>
              </w:rPr>
            </w:pPr>
            <w:r w:rsidRPr="00DC3A11">
              <w:rPr>
                <w:b/>
                <w:bCs/>
                <w:color w:val="000000" w:themeColor="text1"/>
              </w:rPr>
              <w:t>Return a</w:t>
            </w:r>
            <w:r w:rsidR="00A63B5A" w:rsidRPr="00DC3A11">
              <w:rPr>
                <w:b/>
                <w:bCs/>
                <w:color w:val="000000" w:themeColor="text1"/>
              </w:rPr>
              <w:t xml:space="preserve">pplication </w:t>
            </w:r>
            <w:r w:rsidRPr="00DC3A11">
              <w:rPr>
                <w:b/>
                <w:bCs/>
                <w:color w:val="000000" w:themeColor="text1"/>
              </w:rPr>
              <w:t>f</w:t>
            </w:r>
            <w:r w:rsidR="00A63B5A" w:rsidRPr="00DC3A11">
              <w:rPr>
                <w:b/>
                <w:bCs/>
                <w:color w:val="000000" w:themeColor="text1"/>
              </w:rPr>
              <w:t xml:space="preserve">orms </w:t>
            </w:r>
            <w:r w:rsidRPr="00DC3A11">
              <w:rPr>
                <w:b/>
                <w:bCs/>
                <w:color w:val="000000" w:themeColor="text1"/>
              </w:rPr>
              <w:t>by email t</w:t>
            </w:r>
            <w:r w:rsidR="00A63B5A" w:rsidRPr="00DC3A11">
              <w:rPr>
                <w:b/>
                <w:bCs/>
                <w:color w:val="000000" w:themeColor="text1"/>
              </w:rPr>
              <w:t>o</w:t>
            </w:r>
          </w:p>
        </w:tc>
        <w:tc>
          <w:tcPr>
            <w:tcW w:w="6945" w:type="dxa"/>
            <w:vAlign w:val="center"/>
          </w:tcPr>
          <w:p w:rsidR="003029F9" w:rsidRPr="00DC3A11" w:rsidRDefault="003029F9" w:rsidP="00381023"/>
          <w:p w:rsidR="00051974" w:rsidRPr="00DC3A11" w:rsidRDefault="00051974" w:rsidP="00381023">
            <w:pPr>
              <w:rPr>
                <w:bCs/>
                <w:color w:val="000000" w:themeColor="text1"/>
              </w:rPr>
            </w:pPr>
          </w:p>
          <w:p w:rsidR="003029F9" w:rsidRPr="00DC3A11" w:rsidRDefault="00833D5E" w:rsidP="00381023">
            <w:pPr>
              <w:rPr>
                <w:b/>
              </w:rPr>
            </w:pPr>
            <w:r w:rsidRPr="00DC3A11">
              <w:rPr>
                <w:b/>
              </w:rPr>
              <w:t>Please note that you must submit your application form via email</w:t>
            </w:r>
            <w:r w:rsidR="00C63FA4" w:rsidRPr="00DC3A11">
              <w:rPr>
                <w:b/>
              </w:rPr>
              <w:t xml:space="preserve"> only</w:t>
            </w:r>
            <w:r w:rsidR="002E1EAF" w:rsidRPr="00DC3A11">
              <w:rPr>
                <w:b/>
              </w:rPr>
              <w:t>.</w:t>
            </w:r>
          </w:p>
          <w:p w:rsidR="002E1EAF" w:rsidRPr="00DC3A11" w:rsidRDefault="002E1EAF" w:rsidP="00051974">
            <w:pPr>
              <w:rPr>
                <w:b/>
              </w:rPr>
            </w:pPr>
            <w:r w:rsidRPr="00DC3A11">
              <w:t xml:space="preserve">Email applications will receive a response within 2 working days, which will let you know that we received your email. </w:t>
            </w:r>
            <w:r w:rsidRPr="00DC3A11">
              <w:rPr>
                <w:b/>
                <w:bCs/>
              </w:rPr>
              <w:t xml:space="preserve">If you have not received an email response within 5 working days, we highly recommend that you contact the </w:t>
            </w:r>
            <w:r w:rsidR="00051974" w:rsidRPr="00DC3A11">
              <w:rPr>
                <w:b/>
                <w:bCs/>
              </w:rPr>
              <w:t>HR</w:t>
            </w:r>
            <w:r w:rsidRPr="00DC3A11">
              <w:rPr>
                <w:b/>
                <w:bCs/>
              </w:rPr>
              <w:t xml:space="preserve"> via email to </w:t>
            </w:r>
            <w:hyperlink r:id="rId11" w:history="1">
              <w:r w:rsidR="00051974" w:rsidRPr="00DC3A11">
                <w:rPr>
                  <w:rStyle w:val="Hyperlink"/>
                </w:rPr>
                <w:t>commshr@hse.ie</w:t>
              </w:r>
            </w:hyperlink>
            <w:r w:rsidR="00051974" w:rsidRPr="00DC3A11">
              <w:t xml:space="preserve"> t</w:t>
            </w:r>
            <w:r w:rsidRPr="00DC3A11">
              <w:rPr>
                <w:b/>
                <w:bCs/>
              </w:rPr>
              <w:t>o verify that your email has been received.</w:t>
            </w:r>
          </w:p>
        </w:tc>
      </w:tr>
      <w:tr w:rsidR="00A63B5A" w:rsidRPr="00DC3A11" w:rsidTr="00B33B94">
        <w:trPr>
          <w:trHeight w:val="70"/>
        </w:trPr>
        <w:tc>
          <w:tcPr>
            <w:tcW w:w="3261" w:type="dxa"/>
            <w:vAlign w:val="center"/>
          </w:tcPr>
          <w:p w:rsidR="00A63B5A" w:rsidRPr="00DC3A11" w:rsidRDefault="00E644EF" w:rsidP="00E644EF">
            <w:pPr>
              <w:rPr>
                <w:b/>
                <w:bCs/>
                <w:color w:val="000000" w:themeColor="text1"/>
              </w:rPr>
            </w:pPr>
            <w:r w:rsidRPr="00DC3A11">
              <w:rPr>
                <w:b/>
                <w:bCs/>
                <w:color w:val="000000" w:themeColor="text1"/>
              </w:rPr>
              <w:t>Anticipated Interview Date(s)</w:t>
            </w:r>
          </w:p>
        </w:tc>
        <w:tc>
          <w:tcPr>
            <w:tcW w:w="6945" w:type="dxa"/>
            <w:vAlign w:val="center"/>
          </w:tcPr>
          <w:p w:rsidR="00260FEF" w:rsidRPr="00DC3A11" w:rsidRDefault="00260FEF" w:rsidP="00B73F10">
            <w:pPr>
              <w:rPr>
                <w:b/>
                <w:bCs/>
                <w:color w:val="000000" w:themeColor="text1"/>
              </w:rPr>
            </w:pPr>
            <w:r w:rsidRPr="00DC3A11">
              <w:rPr>
                <w:rFonts w:eastAsia="SimSun"/>
                <w:color w:val="000000"/>
                <w:lang w:val="en-IE"/>
              </w:rPr>
              <w:t>Proposed interview dates will be indicated at a later stage. Please note you may be called forward for interview at short notice</w:t>
            </w:r>
            <w:r w:rsidRPr="00DC3A11">
              <w:rPr>
                <w:rFonts w:eastAsia="SimSun"/>
                <w:b/>
                <w:bCs/>
                <w:color w:val="000000"/>
                <w:lang w:val="en-IE"/>
              </w:rPr>
              <w:t>.</w:t>
            </w:r>
          </w:p>
        </w:tc>
      </w:tr>
    </w:tbl>
    <w:p w:rsidR="00553354" w:rsidRPr="00DC3A11" w:rsidRDefault="002B3C6B" w:rsidP="003442AD">
      <w:pPr>
        <w:pBdr>
          <w:top w:val="single" w:sz="4" w:space="1" w:color="auto"/>
          <w:left w:val="single" w:sz="4" w:space="4" w:color="auto"/>
          <w:bottom w:val="single" w:sz="4" w:space="1" w:color="auto"/>
          <w:right w:val="single" w:sz="4" w:space="4" w:color="auto"/>
        </w:pBdr>
        <w:jc w:val="center"/>
        <w:rPr>
          <w:b/>
          <w:bCs/>
        </w:rPr>
      </w:pPr>
      <w:r w:rsidRPr="00DC3A11">
        <w:rPr>
          <w:b/>
          <w:bCs/>
          <w:i/>
          <w:color w:val="000000" w:themeColor="text1"/>
        </w:rPr>
        <w:br w:type="page"/>
      </w:r>
      <w:r w:rsidR="00553354" w:rsidRPr="00DC3A11">
        <w:rPr>
          <w:b/>
          <w:bCs/>
        </w:rPr>
        <w:lastRenderedPageBreak/>
        <w:t>APPLICANT DETAILS</w:t>
      </w:r>
    </w:p>
    <w:p w:rsidR="00553354" w:rsidRPr="00DC3A11"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DC3A11" w:rsidTr="00A501B5">
        <w:tc>
          <w:tcPr>
            <w:tcW w:w="4500" w:type="dxa"/>
            <w:tcBorders>
              <w:top w:val="nil"/>
              <w:left w:val="nil"/>
              <w:bottom w:val="nil"/>
              <w:right w:val="single" w:sz="4" w:space="0" w:color="auto"/>
            </w:tcBorders>
          </w:tcPr>
          <w:p w:rsidR="00553354" w:rsidRPr="00DC3A11" w:rsidRDefault="00553354" w:rsidP="00A501B5"/>
          <w:p w:rsidR="00553354" w:rsidRPr="00DC3A11" w:rsidRDefault="00553354" w:rsidP="00A501B5">
            <w:r w:rsidRPr="00DC3A11">
              <w:t>Position Applied For:</w:t>
            </w:r>
          </w:p>
        </w:tc>
        <w:tc>
          <w:tcPr>
            <w:tcW w:w="4894" w:type="dxa"/>
            <w:tcBorders>
              <w:left w:val="single" w:sz="4" w:space="0" w:color="auto"/>
              <w:bottom w:val="single" w:sz="4" w:space="0" w:color="auto"/>
            </w:tcBorders>
          </w:tcPr>
          <w:p w:rsidR="00553354" w:rsidRPr="00DC3A11" w:rsidRDefault="00DC3A11" w:rsidP="00A501B5">
            <w:pPr>
              <w:tabs>
                <w:tab w:val="left" w:pos="1418"/>
              </w:tabs>
              <w:rPr>
                <w:b/>
              </w:rPr>
            </w:pPr>
            <w:r w:rsidRPr="00DC3A11">
              <w:rPr>
                <w:b/>
              </w:rPr>
              <w:t>Grade VIII Senior Communications Manager</w:t>
            </w:r>
          </w:p>
        </w:tc>
      </w:tr>
      <w:tr w:rsidR="00553354" w:rsidRPr="00DC3A11" w:rsidTr="00A501B5">
        <w:tc>
          <w:tcPr>
            <w:tcW w:w="4500" w:type="dxa"/>
            <w:tcBorders>
              <w:top w:val="nil"/>
              <w:left w:val="nil"/>
              <w:bottom w:val="nil"/>
              <w:right w:val="single" w:sz="4" w:space="0" w:color="auto"/>
            </w:tcBorders>
          </w:tcPr>
          <w:p w:rsidR="00553354" w:rsidRPr="00DC3A11" w:rsidRDefault="00553354" w:rsidP="00A501B5">
            <w:pPr>
              <w:spacing w:before="40" w:after="40"/>
            </w:pPr>
            <w:r w:rsidRPr="00DC3A11">
              <w:t>Campaign Reference No.:</w:t>
            </w:r>
          </w:p>
        </w:tc>
        <w:tc>
          <w:tcPr>
            <w:tcW w:w="4894" w:type="dxa"/>
            <w:tcBorders>
              <w:left w:val="single" w:sz="4" w:space="0" w:color="auto"/>
              <w:right w:val="single" w:sz="4" w:space="0" w:color="auto"/>
            </w:tcBorders>
          </w:tcPr>
          <w:p w:rsidR="00553354" w:rsidRPr="00DC3A11" w:rsidRDefault="00DC3A11" w:rsidP="003D2F66">
            <w:pPr>
              <w:spacing w:before="40" w:after="40"/>
              <w:rPr>
                <w:b/>
              </w:rPr>
            </w:pPr>
            <w:r w:rsidRPr="00DC3A11">
              <w:rPr>
                <w:b/>
              </w:rPr>
              <w:t>SCM25</w:t>
            </w:r>
          </w:p>
        </w:tc>
      </w:tr>
      <w:tr w:rsidR="00553354" w:rsidRPr="00DC3A11" w:rsidTr="00A501B5">
        <w:tc>
          <w:tcPr>
            <w:tcW w:w="4500" w:type="dxa"/>
            <w:tcBorders>
              <w:top w:val="nil"/>
              <w:left w:val="nil"/>
              <w:bottom w:val="nil"/>
              <w:right w:val="nil"/>
            </w:tcBorders>
          </w:tcPr>
          <w:p w:rsidR="00553354" w:rsidRPr="00DC3A11" w:rsidRDefault="00553354" w:rsidP="00A501B5">
            <w:pPr>
              <w:spacing w:before="40" w:after="40"/>
              <w:rPr>
                <w:b/>
              </w:rPr>
            </w:pPr>
          </w:p>
          <w:p w:rsidR="00553354" w:rsidRPr="00DC3A11" w:rsidRDefault="00553354" w:rsidP="00E57AFA">
            <w:pPr>
              <w:spacing w:after="120"/>
              <w:rPr>
                <w:b/>
              </w:rPr>
            </w:pPr>
            <w:r w:rsidRPr="00DC3A11">
              <w:rPr>
                <w:b/>
              </w:rPr>
              <w:t>Personal Details</w:t>
            </w:r>
          </w:p>
        </w:tc>
        <w:tc>
          <w:tcPr>
            <w:tcW w:w="4894" w:type="dxa"/>
            <w:tcBorders>
              <w:top w:val="nil"/>
              <w:left w:val="nil"/>
              <w:bottom w:val="nil"/>
              <w:right w:val="nil"/>
            </w:tcBorders>
          </w:tcPr>
          <w:p w:rsidR="00553354" w:rsidRPr="00DC3A11" w:rsidRDefault="00553354" w:rsidP="00A501B5">
            <w:pPr>
              <w:spacing w:before="40" w:after="40"/>
            </w:pPr>
          </w:p>
        </w:tc>
      </w:tr>
      <w:tr w:rsidR="00553354" w:rsidRPr="00DC3A11" w:rsidTr="00A501B5">
        <w:tc>
          <w:tcPr>
            <w:tcW w:w="4500" w:type="dxa"/>
            <w:tcBorders>
              <w:top w:val="nil"/>
              <w:left w:val="nil"/>
              <w:bottom w:val="nil"/>
              <w:right w:val="single" w:sz="4" w:space="0" w:color="auto"/>
            </w:tcBorders>
          </w:tcPr>
          <w:p w:rsidR="00553354" w:rsidRPr="00DC3A11" w:rsidRDefault="00553354" w:rsidP="00A501B5">
            <w:pPr>
              <w:spacing w:before="40" w:after="40"/>
            </w:pPr>
            <w:r w:rsidRPr="00DC3A11">
              <w:t>First Name:</w:t>
            </w:r>
          </w:p>
        </w:tc>
        <w:tc>
          <w:tcPr>
            <w:tcW w:w="4894" w:type="dxa"/>
            <w:tcBorders>
              <w:left w:val="single" w:sz="4" w:space="0" w:color="auto"/>
            </w:tcBorders>
          </w:tcPr>
          <w:p w:rsidR="00553354" w:rsidRPr="00DC3A11" w:rsidRDefault="00553354" w:rsidP="00A501B5">
            <w:pPr>
              <w:spacing w:before="40" w:after="40"/>
            </w:pPr>
          </w:p>
        </w:tc>
      </w:tr>
      <w:tr w:rsidR="00553354" w:rsidRPr="00DC3A11" w:rsidTr="00A501B5">
        <w:tc>
          <w:tcPr>
            <w:tcW w:w="4500" w:type="dxa"/>
            <w:tcBorders>
              <w:top w:val="nil"/>
              <w:left w:val="nil"/>
              <w:bottom w:val="nil"/>
              <w:right w:val="single" w:sz="4" w:space="0" w:color="auto"/>
            </w:tcBorders>
          </w:tcPr>
          <w:p w:rsidR="00553354" w:rsidRPr="00DC3A11" w:rsidRDefault="00553354" w:rsidP="00A501B5">
            <w:pPr>
              <w:spacing w:before="40" w:after="40"/>
            </w:pPr>
            <w:r w:rsidRPr="00DC3A11">
              <w:t>Last Name:</w:t>
            </w:r>
          </w:p>
        </w:tc>
        <w:tc>
          <w:tcPr>
            <w:tcW w:w="4894" w:type="dxa"/>
            <w:tcBorders>
              <w:left w:val="single" w:sz="4" w:space="0" w:color="auto"/>
              <w:bottom w:val="single" w:sz="4" w:space="0" w:color="auto"/>
            </w:tcBorders>
          </w:tcPr>
          <w:p w:rsidR="00553354" w:rsidRPr="00DC3A11" w:rsidRDefault="00553354" w:rsidP="00A501B5">
            <w:pPr>
              <w:spacing w:before="40" w:after="40"/>
            </w:pPr>
          </w:p>
        </w:tc>
      </w:tr>
      <w:tr w:rsidR="00553354" w:rsidRPr="00DC3A11" w:rsidTr="00A501B5">
        <w:tc>
          <w:tcPr>
            <w:tcW w:w="4500" w:type="dxa"/>
            <w:tcBorders>
              <w:top w:val="nil"/>
              <w:left w:val="nil"/>
              <w:bottom w:val="nil"/>
              <w:right w:val="nil"/>
            </w:tcBorders>
          </w:tcPr>
          <w:p w:rsidR="00553354" w:rsidRPr="00DC3A11" w:rsidRDefault="00553354" w:rsidP="00A501B5"/>
        </w:tc>
        <w:tc>
          <w:tcPr>
            <w:tcW w:w="4894" w:type="dxa"/>
            <w:tcBorders>
              <w:left w:val="nil"/>
              <w:bottom w:val="single" w:sz="4" w:space="0" w:color="auto"/>
              <w:right w:val="nil"/>
            </w:tcBorders>
          </w:tcPr>
          <w:p w:rsidR="00553354" w:rsidRPr="00DC3A11" w:rsidRDefault="00553354" w:rsidP="00A501B5"/>
        </w:tc>
      </w:tr>
      <w:tr w:rsidR="00553354" w:rsidRPr="00DC3A11" w:rsidTr="00A501B5">
        <w:trPr>
          <w:cantSplit/>
          <w:trHeight w:val="317"/>
        </w:trPr>
        <w:tc>
          <w:tcPr>
            <w:tcW w:w="4500" w:type="dxa"/>
            <w:vMerge w:val="restart"/>
            <w:tcBorders>
              <w:top w:val="nil"/>
              <w:left w:val="nil"/>
              <w:bottom w:val="nil"/>
              <w:right w:val="single" w:sz="4" w:space="0" w:color="auto"/>
            </w:tcBorders>
          </w:tcPr>
          <w:p w:rsidR="00553354" w:rsidRPr="00DC3A11" w:rsidRDefault="00553354" w:rsidP="00A501B5">
            <w:pPr>
              <w:spacing w:before="40" w:after="40"/>
            </w:pPr>
            <w:r w:rsidRPr="00DC3A11">
              <w:t>Postal Address for Correspondence:</w:t>
            </w:r>
          </w:p>
        </w:tc>
        <w:tc>
          <w:tcPr>
            <w:tcW w:w="4894" w:type="dxa"/>
            <w:tcBorders>
              <w:top w:val="single" w:sz="4" w:space="0" w:color="auto"/>
              <w:left w:val="single" w:sz="4" w:space="0" w:color="auto"/>
              <w:bottom w:val="single" w:sz="4" w:space="0" w:color="auto"/>
              <w:right w:val="single" w:sz="4" w:space="0" w:color="auto"/>
            </w:tcBorders>
          </w:tcPr>
          <w:p w:rsidR="00553354" w:rsidRPr="00DC3A11" w:rsidRDefault="00553354" w:rsidP="00A501B5">
            <w:pPr>
              <w:spacing w:before="40" w:after="40"/>
            </w:pPr>
          </w:p>
        </w:tc>
      </w:tr>
      <w:tr w:rsidR="00553354" w:rsidRPr="00DC3A11" w:rsidTr="00A501B5">
        <w:trPr>
          <w:cantSplit/>
          <w:trHeight w:val="317"/>
        </w:trPr>
        <w:tc>
          <w:tcPr>
            <w:tcW w:w="4500" w:type="dxa"/>
            <w:vMerge/>
            <w:tcBorders>
              <w:top w:val="nil"/>
              <w:left w:val="nil"/>
              <w:bottom w:val="nil"/>
              <w:right w:val="single" w:sz="4" w:space="0" w:color="auto"/>
            </w:tcBorders>
          </w:tcPr>
          <w:p w:rsidR="00553354" w:rsidRPr="00DC3A11"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DC3A11" w:rsidRDefault="00553354" w:rsidP="00A501B5">
            <w:pPr>
              <w:spacing w:before="40" w:after="40"/>
            </w:pPr>
          </w:p>
        </w:tc>
      </w:tr>
      <w:tr w:rsidR="00553354" w:rsidRPr="00DC3A11" w:rsidTr="00A501B5">
        <w:trPr>
          <w:cantSplit/>
          <w:trHeight w:val="317"/>
        </w:trPr>
        <w:tc>
          <w:tcPr>
            <w:tcW w:w="4500" w:type="dxa"/>
            <w:vMerge/>
            <w:tcBorders>
              <w:top w:val="nil"/>
              <w:left w:val="nil"/>
              <w:bottom w:val="nil"/>
              <w:right w:val="single" w:sz="4" w:space="0" w:color="auto"/>
            </w:tcBorders>
          </w:tcPr>
          <w:p w:rsidR="00553354" w:rsidRPr="00DC3A11"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DC3A11" w:rsidRDefault="00553354" w:rsidP="00A501B5">
            <w:pPr>
              <w:spacing w:before="40" w:after="40"/>
            </w:pPr>
          </w:p>
        </w:tc>
      </w:tr>
    </w:tbl>
    <w:p w:rsidR="00553354" w:rsidRPr="00DC3A11"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DC3A11" w:rsidTr="00A501B5">
        <w:tc>
          <w:tcPr>
            <w:tcW w:w="4500" w:type="dxa"/>
            <w:tcBorders>
              <w:top w:val="nil"/>
              <w:left w:val="nil"/>
              <w:bottom w:val="nil"/>
              <w:right w:val="single" w:sz="4" w:space="0" w:color="auto"/>
            </w:tcBorders>
          </w:tcPr>
          <w:p w:rsidR="00553354" w:rsidRPr="00DC3A11" w:rsidRDefault="00553354" w:rsidP="00A501B5">
            <w:pPr>
              <w:spacing w:before="40" w:after="40"/>
            </w:pPr>
            <w:r w:rsidRPr="00DC3A11">
              <w:t>Mobile Telephone</w:t>
            </w:r>
            <w:r w:rsidRPr="00DC3A11">
              <w:rPr>
                <w:b/>
              </w:rPr>
              <w:t xml:space="preserve"> (mandatory)</w:t>
            </w:r>
            <w:r w:rsidRPr="00DC3A11">
              <w:t>:</w:t>
            </w:r>
          </w:p>
        </w:tc>
        <w:tc>
          <w:tcPr>
            <w:tcW w:w="4894" w:type="dxa"/>
            <w:tcBorders>
              <w:left w:val="single" w:sz="4" w:space="0" w:color="auto"/>
            </w:tcBorders>
          </w:tcPr>
          <w:p w:rsidR="00553354" w:rsidRPr="00DC3A11" w:rsidRDefault="00553354" w:rsidP="00A501B5">
            <w:pPr>
              <w:spacing w:before="40" w:after="40"/>
            </w:pPr>
          </w:p>
        </w:tc>
      </w:tr>
      <w:tr w:rsidR="00553354" w:rsidRPr="00DC3A11" w:rsidTr="00A501B5">
        <w:tc>
          <w:tcPr>
            <w:tcW w:w="4500" w:type="dxa"/>
            <w:tcBorders>
              <w:top w:val="nil"/>
              <w:left w:val="nil"/>
              <w:bottom w:val="nil"/>
              <w:right w:val="single" w:sz="4" w:space="0" w:color="auto"/>
            </w:tcBorders>
          </w:tcPr>
          <w:p w:rsidR="00553354" w:rsidRPr="00DC3A11" w:rsidRDefault="00553354" w:rsidP="00A501B5">
            <w:pPr>
              <w:spacing w:before="40" w:after="40"/>
            </w:pPr>
            <w:r w:rsidRPr="00DC3A11">
              <w:t>Contact Telephone No. 2:</w:t>
            </w:r>
          </w:p>
        </w:tc>
        <w:tc>
          <w:tcPr>
            <w:tcW w:w="4894" w:type="dxa"/>
            <w:tcBorders>
              <w:left w:val="single" w:sz="4" w:space="0" w:color="auto"/>
            </w:tcBorders>
          </w:tcPr>
          <w:p w:rsidR="00553354" w:rsidRPr="00DC3A11" w:rsidRDefault="00553354" w:rsidP="00A501B5">
            <w:pPr>
              <w:spacing w:before="40" w:after="40"/>
            </w:pPr>
          </w:p>
        </w:tc>
      </w:tr>
    </w:tbl>
    <w:p w:rsidR="00553354" w:rsidRPr="00DC3A11"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DC3A11" w:rsidTr="00A501B5">
        <w:trPr>
          <w:trHeight w:val="680"/>
        </w:trPr>
        <w:tc>
          <w:tcPr>
            <w:tcW w:w="4500" w:type="dxa"/>
            <w:tcBorders>
              <w:top w:val="nil"/>
              <w:left w:val="nil"/>
              <w:bottom w:val="nil"/>
              <w:right w:val="single" w:sz="4" w:space="0" w:color="auto"/>
            </w:tcBorders>
          </w:tcPr>
          <w:p w:rsidR="00553354" w:rsidRPr="00DC3A11" w:rsidRDefault="00553354" w:rsidP="00A501B5">
            <w:pPr>
              <w:spacing w:before="40" w:after="40"/>
            </w:pPr>
            <w:r w:rsidRPr="00DC3A11">
              <w:t xml:space="preserve">Email Address </w:t>
            </w:r>
            <w:r w:rsidRPr="00DC3A11">
              <w:rPr>
                <w:b/>
              </w:rPr>
              <w:t>(mandatory)</w:t>
            </w:r>
            <w:r w:rsidRPr="00DC3A11">
              <w:t>:</w:t>
            </w:r>
          </w:p>
          <w:p w:rsidR="00553354" w:rsidRPr="00DC3A11" w:rsidRDefault="00553354" w:rsidP="00A501B5">
            <w:pPr>
              <w:spacing w:before="40" w:after="40"/>
            </w:pPr>
            <w:r w:rsidRPr="00DC3A11">
              <w:t>(You may provide more than one)</w:t>
            </w:r>
          </w:p>
        </w:tc>
        <w:tc>
          <w:tcPr>
            <w:tcW w:w="4894" w:type="dxa"/>
            <w:tcBorders>
              <w:left w:val="single" w:sz="4" w:space="0" w:color="auto"/>
              <w:right w:val="single" w:sz="4" w:space="0" w:color="auto"/>
            </w:tcBorders>
          </w:tcPr>
          <w:p w:rsidR="00553354" w:rsidRPr="00DC3A11" w:rsidRDefault="00553354" w:rsidP="00A501B5"/>
        </w:tc>
      </w:tr>
    </w:tbl>
    <w:p w:rsidR="00553354" w:rsidRPr="00DC3A11" w:rsidRDefault="00553354" w:rsidP="00553354"/>
    <w:p w:rsidR="00484489" w:rsidRPr="00DC3A11" w:rsidRDefault="00484489" w:rsidP="00484489">
      <w:pPr>
        <w:ind w:right="2862"/>
        <w:rPr>
          <w:b/>
          <w:bCs/>
        </w:rPr>
      </w:pPr>
      <w:r w:rsidRPr="00DC3A11">
        <w:rPr>
          <w:b/>
          <w:bCs/>
        </w:rPr>
        <w:t>European Economic Area (EEA)</w:t>
      </w:r>
    </w:p>
    <w:p w:rsidR="00484489" w:rsidRPr="00DC3A11"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RPr="00DC3A11" w:rsidTr="003F0AF2">
        <w:tc>
          <w:tcPr>
            <w:tcW w:w="4621" w:type="dxa"/>
          </w:tcPr>
          <w:p w:rsidR="00A96151" w:rsidRPr="00DC3A11" w:rsidRDefault="00A96151" w:rsidP="003F0AF2">
            <w:pPr>
              <w:ind w:right="-188"/>
              <w:rPr>
                <w:b/>
              </w:rPr>
            </w:pPr>
            <w:r w:rsidRPr="00DC3A11">
              <w:rPr>
                <w:b/>
              </w:rPr>
              <w:t>Please select one of the following:</w:t>
            </w:r>
          </w:p>
        </w:tc>
        <w:tc>
          <w:tcPr>
            <w:tcW w:w="1016" w:type="dxa"/>
          </w:tcPr>
          <w:p w:rsidR="00A96151" w:rsidRPr="00DC3A11" w:rsidRDefault="00A96151" w:rsidP="003F0AF2">
            <w:pPr>
              <w:ind w:right="-188"/>
              <w:jc w:val="center"/>
              <w:rPr>
                <w:b/>
              </w:rPr>
            </w:pPr>
            <w:r w:rsidRPr="00DC3A11">
              <w:rPr>
                <w:b/>
              </w:rPr>
              <w:t></w:t>
            </w:r>
          </w:p>
        </w:tc>
      </w:tr>
      <w:tr w:rsidR="00A96151" w:rsidRPr="00DC3A11" w:rsidTr="003F0AF2">
        <w:tc>
          <w:tcPr>
            <w:tcW w:w="4621" w:type="dxa"/>
          </w:tcPr>
          <w:p w:rsidR="00A96151" w:rsidRPr="00DC3A11" w:rsidRDefault="00A96151" w:rsidP="003F0AF2">
            <w:pPr>
              <w:ind w:right="-188"/>
            </w:pPr>
            <w:r w:rsidRPr="00DC3A11">
              <w:t>I am an EEA National</w:t>
            </w:r>
          </w:p>
        </w:tc>
        <w:tc>
          <w:tcPr>
            <w:tcW w:w="1016" w:type="dxa"/>
          </w:tcPr>
          <w:p w:rsidR="00A96151" w:rsidRPr="00DC3A11" w:rsidRDefault="00A96151" w:rsidP="003F0AF2">
            <w:pPr>
              <w:ind w:right="-188"/>
            </w:pPr>
          </w:p>
        </w:tc>
      </w:tr>
      <w:tr w:rsidR="00A96151" w:rsidRPr="00DC3A11" w:rsidTr="003F0AF2">
        <w:tc>
          <w:tcPr>
            <w:tcW w:w="4621" w:type="dxa"/>
          </w:tcPr>
          <w:p w:rsidR="00A96151" w:rsidRPr="00DC3A11" w:rsidRDefault="00A96151" w:rsidP="003F0AF2">
            <w:pPr>
              <w:ind w:right="-188"/>
            </w:pPr>
            <w:r w:rsidRPr="00DC3A11">
              <w:t>I am a British National</w:t>
            </w:r>
          </w:p>
        </w:tc>
        <w:tc>
          <w:tcPr>
            <w:tcW w:w="1016" w:type="dxa"/>
          </w:tcPr>
          <w:p w:rsidR="00A96151" w:rsidRPr="00DC3A11" w:rsidRDefault="00A96151" w:rsidP="003F0AF2">
            <w:pPr>
              <w:ind w:right="-188"/>
            </w:pPr>
          </w:p>
        </w:tc>
      </w:tr>
      <w:tr w:rsidR="00A96151" w:rsidRPr="00DC3A11" w:rsidTr="003F0AF2">
        <w:tc>
          <w:tcPr>
            <w:tcW w:w="4621" w:type="dxa"/>
          </w:tcPr>
          <w:p w:rsidR="00A96151" w:rsidRPr="00DC3A11" w:rsidRDefault="00A96151" w:rsidP="003F0AF2">
            <w:pPr>
              <w:ind w:right="-188"/>
            </w:pPr>
            <w:r w:rsidRPr="00DC3A11">
              <w:t>I am a Swiss National</w:t>
            </w:r>
          </w:p>
        </w:tc>
        <w:tc>
          <w:tcPr>
            <w:tcW w:w="1016" w:type="dxa"/>
          </w:tcPr>
          <w:p w:rsidR="00A96151" w:rsidRPr="00DC3A11" w:rsidRDefault="00A96151" w:rsidP="003F0AF2">
            <w:pPr>
              <w:ind w:right="-188"/>
            </w:pPr>
          </w:p>
        </w:tc>
      </w:tr>
      <w:tr w:rsidR="00A96151" w:rsidRPr="00DC3A11" w:rsidTr="003F0AF2">
        <w:tc>
          <w:tcPr>
            <w:tcW w:w="4621" w:type="dxa"/>
          </w:tcPr>
          <w:p w:rsidR="00A96151" w:rsidRPr="00DC3A11" w:rsidRDefault="00A96151" w:rsidP="003F0AF2">
            <w:pPr>
              <w:ind w:right="-188"/>
            </w:pPr>
            <w:r w:rsidRPr="00DC3A11">
              <w:t>I am a Non-EEA National</w:t>
            </w:r>
          </w:p>
        </w:tc>
        <w:tc>
          <w:tcPr>
            <w:tcW w:w="1016" w:type="dxa"/>
          </w:tcPr>
          <w:p w:rsidR="00A96151" w:rsidRPr="00DC3A11" w:rsidRDefault="00A96151" w:rsidP="003F0AF2">
            <w:pPr>
              <w:ind w:right="-188"/>
            </w:pPr>
          </w:p>
        </w:tc>
      </w:tr>
    </w:tbl>
    <w:p w:rsidR="00484489" w:rsidRPr="00DC3A11" w:rsidRDefault="00484489" w:rsidP="00484489">
      <w:pPr>
        <w:ind w:right="2862"/>
      </w:pPr>
    </w:p>
    <w:p w:rsidR="00484489" w:rsidRPr="00DC3A11" w:rsidRDefault="00484489" w:rsidP="00484489">
      <w:pPr>
        <w:autoSpaceDE w:val="0"/>
        <w:spacing w:line="240" w:lineRule="atLeast"/>
        <w:ind w:right="140"/>
        <w:jc w:val="both"/>
        <w:rPr>
          <w:bCs/>
          <w:color w:val="000000"/>
          <w:lang w:eastAsia="en-GB"/>
        </w:rPr>
      </w:pPr>
      <w:r w:rsidRPr="00DC3A11">
        <w:rPr>
          <w:b/>
          <w:bCs/>
          <w:lang w:eastAsia="en-GB"/>
        </w:rPr>
        <w:t>If you are a non-EEA citizen you must provide the requested documentation to support your application</w:t>
      </w:r>
      <w:r w:rsidRPr="00DC3A11">
        <w:rPr>
          <w:bCs/>
          <w:lang w:eastAsia="en-GB"/>
        </w:rPr>
        <w:t xml:space="preserve">. </w:t>
      </w:r>
      <w:r w:rsidRPr="00DC3A11">
        <w:rPr>
          <w:bCs/>
          <w:color w:val="000000"/>
          <w:lang w:eastAsia="en-GB"/>
        </w:rPr>
        <w:t>Please see Appendix 2 of the ‘Additional Campaign Information’ document for further information and for a definition of an EEA National.</w:t>
      </w:r>
    </w:p>
    <w:p w:rsidR="00484489" w:rsidRPr="00DC3A11" w:rsidRDefault="00484489" w:rsidP="00553354">
      <w:pPr>
        <w:rPr>
          <w:i/>
          <w:color w:val="FF0000"/>
        </w:rPr>
      </w:pPr>
    </w:p>
    <w:p w:rsidR="00553354" w:rsidRPr="00DC3A11" w:rsidRDefault="00553354" w:rsidP="00553354">
      <w:pPr>
        <w:rPr>
          <w:b/>
          <w:bCs/>
          <w:color w:val="000000" w:themeColor="text1"/>
        </w:rPr>
      </w:pPr>
    </w:p>
    <w:p w:rsidR="00553354" w:rsidRPr="00DC3A11" w:rsidRDefault="00553354" w:rsidP="00553354">
      <w:pPr>
        <w:autoSpaceDE w:val="0"/>
        <w:rPr>
          <w:bCs/>
          <w:color w:val="000000" w:themeColor="text1"/>
          <w:lang w:eastAsia="en-IE"/>
        </w:rPr>
      </w:pPr>
      <w:r w:rsidRPr="00DC3A11">
        <w:rPr>
          <w:bCs/>
          <w:color w:val="000000" w:themeColor="text1"/>
          <w:lang w:eastAsia="en-IE"/>
        </w:rPr>
        <w:t>In order to help us gauge the efficiency of our advertising strategy for this campaign, we would appreciate if you indicated below where you saw the campaign advertised.</w:t>
      </w:r>
      <w:r w:rsidRPr="00DC3A11">
        <w:rPr>
          <w:i/>
          <w:color w:val="000000" w:themeColor="text1"/>
          <w:lang w:eastAsia="en-IE"/>
        </w:rPr>
        <w:t xml:space="preserve"> +</w:t>
      </w:r>
    </w:p>
    <w:p w:rsidR="00553354" w:rsidRPr="00DC3A11"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DC3A11"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DC3A11" w:rsidRDefault="00553354" w:rsidP="00A501B5">
            <w:pPr>
              <w:autoSpaceDE w:val="0"/>
              <w:rPr>
                <w:color w:val="000000" w:themeColor="text1"/>
              </w:rPr>
            </w:pPr>
            <w:r w:rsidRPr="00DC3A11">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DC3A11" w:rsidRDefault="00E25B2F" w:rsidP="00A501B5">
            <w:pPr>
              <w:autoSpaceDE w:val="0"/>
              <w:jc w:val="center"/>
              <w:rPr>
                <w:color w:val="000000" w:themeColor="text1"/>
              </w:rPr>
            </w:pPr>
            <w:r w:rsidRPr="00DC3A11">
              <w:rPr>
                <w:color w:val="000000" w:themeColor="text1"/>
              </w:rPr>
              <w:fldChar w:fldCharType="begin">
                <w:ffData>
                  <w:name w:val=""/>
                  <w:enabled/>
                  <w:calcOnExit w:val="0"/>
                  <w:checkBox>
                    <w:sizeAuto/>
                    <w:default w:val="0"/>
                  </w:checkBox>
                </w:ffData>
              </w:fldChar>
            </w:r>
            <w:r w:rsidR="00553354" w:rsidRPr="00DC3A11">
              <w:rPr>
                <w:color w:val="000000" w:themeColor="text1"/>
              </w:rPr>
              <w:instrText xml:space="preserve"> FORMCHECKBOX </w:instrText>
            </w:r>
            <w:r w:rsidR="00DC3A11" w:rsidRPr="00DC3A11">
              <w:rPr>
                <w:color w:val="000000" w:themeColor="text1"/>
              </w:rPr>
            </w:r>
            <w:r w:rsidR="00DC3A11" w:rsidRPr="00DC3A11">
              <w:rPr>
                <w:color w:val="000000" w:themeColor="text1"/>
              </w:rPr>
              <w:fldChar w:fldCharType="separate"/>
            </w:r>
            <w:r w:rsidRPr="00DC3A11">
              <w:rPr>
                <w:color w:val="000000" w:themeColor="text1"/>
              </w:rPr>
              <w:fldChar w:fldCharType="end"/>
            </w:r>
          </w:p>
        </w:tc>
      </w:tr>
      <w:tr w:rsidR="00553354" w:rsidRPr="00DC3A11"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DC3A11" w:rsidRDefault="00553354" w:rsidP="00A501B5">
            <w:pPr>
              <w:autoSpaceDE w:val="0"/>
              <w:rPr>
                <w:color w:val="000000" w:themeColor="text1"/>
                <w:lang w:eastAsia="en-IE"/>
              </w:rPr>
            </w:pPr>
            <w:r w:rsidRPr="00DC3A11">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DC3A11" w:rsidRDefault="00E25B2F" w:rsidP="00A501B5">
            <w:pPr>
              <w:autoSpaceDE w:val="0"/>
              <w:jc w:val="center"/>
              <w:rPr>
                <w:color w:val="000000" w:themeColor="text1"/>
              </w:rPr>
            </w:pPr>
            <w:r w:rsidRPr="00DC3A11">
              <w:rPr>
                <w:color w:val="000000" w:themeColor="text1"/>
              </w:rPr>
              <w:fldChar w:fldCharType="begin">
                <w:ffData>
                  <w:name w:val=""/>
                  <w:enabled/>
                  <w:calcOnExit w:val="0"/>
                  <w:checkBox>
                    <w:sizeAuto/>
                    <w:default w:val="0"/>
                  </w:checkBox>
                </w:ffData>
              </w:fldChar>
            </w:r>
            <w:r w:rsidR="00553354" w:rsidRPr="00DC3A11">
              <w:rPr>
                <w:color w:val="000000" w:themeColor="text1"/>
              </w:rPr>
              <w:instrText>FORMCHECKBOX</w:instrText>
            </w:r>
            <w:r w:rsidR="00DC3A11" w:rsidRPr="00DC3A11">
              <w:rPr>
                <w:color w:val="000000" w:themeColor="text1"/>
              </w:rPr>
            </w:r>
            <w:r w:rsidR="00DC3A11" w:rsidRPr="00DC3A11">
              <w:rPr>
                <w:color w:val="000000" w:themeColor="text1"/>
              </w:rPr>
              <w:fldChar w:fldCharType="separate"/>
            </w:r>
            <w:r w:rsidRPr="00DC3A11">
              <w:rPr>
                <w:color w:val="000000" w:themeColor="text1"/>
              </w:rPr>
              <w:fldChar w:fldCharType="end"/>
            </w:r>
          </w:p>
        </w:tc>
      </w:tr>
      <w:tr w:rsidR="00553354" w:rsidRPr="00DC3A11"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DC3A11" w:rsidRDefault="00553354" w:rsidP="00A501B5">
            <w:pPr>
              <w:autoSpaceDE w:val="0"/>
              <w:rPr>
                <w:color w:val="000000" w:themeColor="text1"/>
                <w:lang w:eastAsia="en-IE"/>
              </w:rPr>
            </w:pPr>
            <w:r w:rsidRPr="00DC3A11">
              <w:rPr>
                <w:color w:val="000000" w:themeColor="text1"/>
                <w:lang w:eastAsia="en-IE"/>
              </w:rPr>
              <w:t xml:space="preserve">Notification from </w:t>
            </w:r>
            <w:r w:rsidR="003F0AF2" w:rsidRPr="00DC3A11">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DC3A11" w:rsidRDefault="00E25B2F" w:rsidP="00A501B5">
            <w:pPr>
              <w:autoSpaceDE w:val="0"/>
              <w:jc w:val="center"/>
              <w:rPr>
                <w:color w:val="000000" w:themeColor="text1"/>
              </w:rPr>
            </w:pPr>
            <w:r w:rsidRPr="00DC3A11">
              <w:rPr>
                <w:color w:val="000000" w:themeColor="text1"/>
              </w:rPr>
              <w:fldChar w:fldCharType="begin">
                <w:ffData>
                  <w:name w:val=""/>
                  <w:enabled/>
                  <w:calcOnExit w:val="0"/>
                  <w:checkBox>
                    <w:sizeAuto/>
                    <w:default w:val="0"/>
                  </w:checkBox>
                </w:ffData>
              </w:fldChar>
            </w:r>
            <w:r w:rsidR="00553354" w:rsidRPr="00DC3A11">
              <w:rPr>
                <w:color w:val="000000" w:themeColor="text1"/>
              </w:rPr>
              <w:instrText>FORMCHECKBOX</w:instrText>
            </w:r>
            <w:r w:rsidR="00DC3A11" w:rsidRPr="00DC3A11">
              <w:rPr>
                <w:color w:val="000000" w:themeColor="text1"/>
              </w:rPr>
            </w:r>
            <w:r w:rsidR="00DC3A11" w:rsidRPr="00DC3A11">
              <w:rPr>
                <w:color w:val="000000" w:themeColor="text1"/>
              </w:rPr>
              <w:fldChar w:fldCharType="separate"/>
            </w:r>
            <w:r w:rsidRPr="00DC3A11">
              <w:rPr>
                <w:color w:val="000000" w:themeColor="text1"/>
              </w:rPr>
              <w:fldChar w:fldCharType="end"/>
            </w:r>
          </w:p>
        </w:tc>
      </w:tr>
      <w:tr w:rsidR="00553354" w:rsidRPr="00DC3A11"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DC3A11" w:rsidRDefault="00137C54" w:rsidP="00A501B5">
            <w:pPr>
              <w:autoSpaceDE w:val="0"/>
              <w:rPr>
                <w:bCs/>
                <w:lang w:eastAsia="en-IE"/>
              </w:rPr>
            </w:pPr>
            <w:r w:rsidRPr="00DC3A11">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DC3A11" w:rsidRDefault="00E25B2F" w:rsidP="00A501B5">
            <w:pPr>
              <w:autoSpaceDE w:val="0"/>
              <w:jc w:val="center"/>
              <w:rPr>
                <w:color w:val="000000" w:themeColor="text1"/>
              </w:rPr>
            </w:pPr>
            <w:r w:rsidRPr="00DC3A11">
              <w:rPr>
                <w:color w:val="000000" w:themeColor="text1"/>
              </w:rPr>
              <w:fldChar w:fldCharType="begin">
                <w:ffData>
                  <w:name w:val=""/>
                  <w:enabled/>
                  <w:calcOnExit w:val="0"/>
                  <w:checkBox>
                    <w:sizeAuto/>
                    <w:default w:val="0"/>
                  </w:checkBox>
                </w:ffData>
              </w:fldChar>
            </w:r>
            <w:r w:rsidR="00553354" w:rsidRPr="00DC3A11">
              <w:rPr>
                <w:color w:val="000000" w:themeColor="text1"/>
              </w:rPr>
              <w:instrText>FORMCHECKBOX</w:instrText>
            </w:r>
            <w:r w:rsidR="00DC3A11" w:rsidRPr="00DC3A11">
              <w:rPr>
                <w:color w:val="000000" w:themeColor="text1"/>
              </w:rPr>
            </w:r>
            <w:r w:rsidR="00DC3A11" w:rsidRPr="00DC3A11">
              <w:rPr>
                <w:color w:val="000000" w:themeColor="text1"/>
              </w:rPr>
              <w:fldChar w:fldCharType="separate"/>
            </w:r>
            <w:r w:rsidRPr="00DC3A11">
              <w:rPr>
                <w:color w:val="000000" w:themeColor="text1"/>
              </w:rPr>
              <w:fldChar w:fldCharType="end"/>
            </w:r>
          </w:p>
        </w:tc>
      </w:tr>
      <w:tr w:rsidR="00553354" w:rsidRPr="00DC3A11"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DC3A11" w:rsidRDefault="00137C54" w:rsidP="00A501B5">
            <w:pPr>
              <w:rPr>
                <w:lang w:eastAsia="en-IE"/>
              </w:rPr>
            </w:pPr>
            <w:r w:rsidRPr="00DC3A11">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DC3A11" w:rsidRDefault="00E25B2F" w:rsidP="00A501B5">
            <w:pPr>
              <w:autoSpaceDE w:val="0"/>
              <w:jc w:val="center"/>
              <w:rPr>
                <w:color w:val="000000" w:themeColor="text1"/>
              </w:rPr>
            </w:pPr>
            <w:r w:rsidRPr="00DC3A11">
              <w:rPr>
                <w:color w:val="000000" w:themeColor="text1"/>
              </w:rPr>
              <w:fldChar w:fldCharType="begin">
                <w:ffData>
                  <w:name w:val=""/>
                  <w:enabled/>
                  <w:calcOnExit w:val="0"/>
                  <w:checkBox>
                    <w:sizeAuto/>
                    <w:default w:val="0"/>
                  </w:checkBox>
                </w:ffData>
              </w:fldChar>
            </w:r>
            <w:r w:rsidR="00553354" w:rsidRPr="00DC3A11">
              <w:rPr>
                <w:color w:val="000000" w:themeColor="text1"/>
              </w:rPr>
              <w:instrText>FORMCHECKBOX</w:instrText>
            </w:r>
            <w:r w:rsidR="00DC3A11" w:rsidRPr="00DC3A11">
              <w:rPr>
                <w:color w:val="000000" w:themeColor="text1"/>
              </w:rPr>
            </w:r>
            <w:r w:rsidR="00DC3A11" w:rsidRPr="00DC3A11">
              <w:rPr>
                <w:color w:val="000000" w:themeColor="text1"/>
              </w:rPr>
              <w:fldChar w:fldCharType="separate"/>
            </w:r>
            <w:r w:rsidRPr="00DC3A11">
              <w:rPr>
                <w:color w:val="000000" w:themeColor="text1"/>
              </w:rPr>
              <w:fldChar w:fldCharType="end"/>
            </w:r>
          </w:p>
        </w:tc>
      </w:tr>
      <w:tr w:rsidR="007B36B1" w:rsidRPr="00DC3A11"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DC3A11" w:rsidRDefault="007B36B1" w:rsidP="00A501B5">
            <w:pPr>
              <w:rPr>
                <w:color w:val="000000" w:themeColor="text1"/>
                <w:lang w:eastAsia="en-IE"/>
              </w:rPr>
            </w:pPr>
            <w:r w:rsidRPr="00DC3A11">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DC3A11" w:rsidRDefault="00E25B2F" w:rsidP="00A501B5">
            <w:pPr>
              <w:autoSpaceDE w:val="0"/>
              <w:jc w:val="center"/>
              <w:rPr>
                <w:color w:val="000000" w:themeColor="text1"/>
              </w:rPr>
            </w:pPr>
            <w:r w:rsidRPr="00DC3A11">
              <w:rPr>
                <w:color w:val="000000" w:themeColor="text1"/>
              </w:rPr>
              <w:fldChar w:fldCharType="begin">
                <w:ffData>
                  <w:name w:val=""/>
                  <w:enabled/>
                  <w:calcOnExit w:val="0"/>
                  <w:checkBox>
                    <w:sizeAuto/>
                    <w:default w:val="0"/>
                  </w:checkBox>
                </w:ffData>
              </w:fldChar>
            </w:r>
            <w:r w:rsidR="007B36B1" w:rsidRPr="00DC3A11">
              <w:rPr>
                <w:color w:val="000000" w:themeColor="text1"/>
              </w:rPr>
              <w:instrText>FORMCHECKBOX</w:instrText>
            </w:r>
            <w:r w:rsidR="00DC3A11" w:rsidRPr="00DC3A11">
              <w:rPr>
                <w:color w:val="000000" w:themeColor="text1"/>
              </w:rPr>
            </w:r>
            <w:r w:rsidR="00DC3A11" w:rsidRPr="00DC3A11">
              <w:rPr>
                <w:color w:val="000000" w:themeColor="text1"/>
              </w:rPr>
              <w:fldChar w:fldCharType="separate"/>
            </w:r>
            <w:r w:rsidRPr="00DC3A11">
              <w:rPr>
                <w:color w:val="000000" w:themeColor="text1"/>
              </w:rPr>
              <w:fldChar w:fldCharType="end"/>
            </w:r>
          </w:p>
        </w:tc>
      </w:tr>
    </w:tbl>
    <w:p w:rsidR="00553354" w:rsidRPr="00DC3A11" w:rsidRDefault="00553354" w:rsidP="00553354">
      <w:pPr>
        <w:autoSpaceDE w:val="0"/>
        <w:rPr>
          <w:bCs/>
          <w:color w:val="000000" w:themeColor="text1"/>
          <w:lang w:eastAsia="en-IE"/>
        </w:rPr>
      </w:pPr>
    </w:p>
    <w:p w:rsidR="00553354" w:rsidRPr="00DC3A11" w:rsidRDefault="00553354" w:rsidP="00553354">
      <w:pPr>
        <w:autoSpaceDE w:val="0"/>
        <w:rPr>
          <w:bCs/>
          <w:i/>
          <w:color w:val="000000" w:themeColor="text1"/>
          <w:lang w:val="en-IE" w:eastAsia="en-IE"/>
        </w:rPr>
      </w:pPr>
      <w:r w:rsidRPr="00DC3A11">
        <w:rPr>
          <w:i/>
          <w:color w:val="000000" w:themeColor="text1"/>
          <w:lang w:eastAsia="en-IE"/>
        </w:rPr>
        <w:lastRenderedPageBreak/>
        <w:t>+ More than one indication is allowed.</w:t>
      </w:r>
    </w:p>
    <w:p w:rsidR="006307EA" w:rsidRPr="00DC3A11" w:rsidRDefault="006307EA" w:rsidP="006307EA">
      <w:pPr>
        <w:jc w:val="both"/>
        <w:rPr>
          <w:i/>
          <w:color w:val="FF0000"/>
        </w:rPr>
      </w:pPr>
    </w:p>
    <w:p w:rsidR="006307EA" w:rsidRPr="00DC3A11" w:rsidRDefault="006307EA" w:rsidP="006307EA">
      <w:pPr>
        <w:jc w:val="both"/>
        <w:rPr>
          <w:i/>
          <w:color w:val="FF0000"/>
        </w:rPr>
      </w:pPr>
    </w:p>
    <w:p w:rsidR="002A3720" w:rsidRPr="00DC3A11" w:rsidRDefault="002A3720">
      <w:pPr>
        <w:tabs>
          <w:tab w:val="left" w:pos="10008"/>
        </w:tabs>
        <w:rPr>
          <w:bCs/>
          <w:lang w:eastAsia="en-GB"/>
        </w:rPr>
      </w:pPr>
    </w:p>
    <w:p w:rsidR="00E57AFA" w:rsidRPr="00DC3A11" w:rsidRDefault="00E57AFA">
      <w:pPr>
        <w:suppressAutoHyphens w:val="0"/>
        <w:rPr>
          <w:b/>
          <w:color w:val="000000"/>
          <w:lang w:eastAsia="en-GB"/>
        </w:rPr>
      </w:pPr>
    </w:p>
    <w:p w:rsidR="007039F8" w:rsidRPr="00DC3A11" w:rsidRDefault="007039F8">
      <w:pPr>
        <w:suppressAutoHyphens w:val="0"/>
        <w:rPr>
          <w:b/>
          <w:color w:val="000000"/>
          <w:lang w:eastAsia="en-GB"/>
        </w:rPr>
      </w:pPr>
    </w:p>
    <w:p w:rsidR="007039F8" w:rsidRPr="00DC3A11" w:rsidRDefault="007039F8">
      <w:pPr>
        <w:suppressAutoHyphens w:val="0"/>
        <w:rPr>
          <w:b/>
          <w:color w:val="000000"/>
          <w:lang w:eastAsia="en-GB"/>
        </w:rPr>
      </w:pPr>
    </w:p>
    <w:p w:rsidR="007039F8" w:rsidRPr="00DC3A11" w:rsidRDefault="007039F8">
      <w:pPr>
        <w:suppressAutoHyphens w:val="0"/>
        <w:rPr>
          <w:b/>
          <w:color w:val="000000"/>
          <w:lang w:eastAsia="en-GB"/>
        </w:rPr>
      </w:pPr>
    </w:p>
    <w:p w:rsidR="007039F8" w:rsidRPr="00DC3A11" w:rsidRDefault="007039F8">
      <w:pPr>
        <w:suppressAutoHyphens w:val="0"/>
        <w:rPr>
          <w:b/>
          <w:color w:val="000000"/>
          <w:lang w:eastAsia="en-GB"/>
        </w:rPr>
      </w:pPr>
    </w:p>
    <w:p w:rsidR="007039F8" w:rsidRPr="00DC3A11" w:rsidRDefault="007039F8">
      <w:pPr>
        <w:suppressAutoHyphens w:val="0"/>
        <w:rPr>
          <w:b/>
          <w:color w:val="000000"/>
          <w:lang w:eastAsia="en-GB"/>
        </w:rPr>
      </w:pPr>
    </w:p>
    <w:p w:rsidR="007039F8" w:rsidRPr="00DC3A11" w:rsidRDefault="007039F8">
      <w:pPr>
        <w:suppressAutoHyphens w:val="0"/>
        <w:rPr>
          <w:b/>
          <w:color w:val="000000"/>
          <w:lang w:eastAsia="en-GB"/>
        </w:rPr>
      </w:pPr>
    </w:p>
    <w:p w:rsidR="00E57AFA" w:rsidRPr="00DC3A11" w:rsidRDefault="00E57AFA" w:rsidP="00E57AFA">
      <w:pPr>
        <w:rPr>
          <w:b/>
          <w:color w:val="000000"/>
          <w:lang w:eastAsia="en-GB"/>
        </w:rPr>
      </w:pPr>
    </w:p>
    <w:p w:rsidR="00DC3A11" w:rsidRPr="00DC3A11" w:rsidRDefault="00DC3A11" w:rsidP="00CC2AE6">
      <w:pPr>
        <w:rPr>
          <w:b/>
          <w:color w:val="000000"/>
          <w:lang w:eastAsia="en-GB"/>
        </w:rPr>
      </w:pPr>
    </w:p>
    <w:p w:rsidR="00DC3A11" w:rsidRPr="00DC3A11" w:rsidRDefault="00DC3A11" w:rsidP="00CC2AE6">
      <w:pPr>
        <w:rPr>
          <w:b/>
          <w:color w:val="000000"/>
          <w:lang w:eastAsia="en-GB"/>
        </w:rPr>
      </w:pPr>
    </w:p>
    <w:p w:rsidR="005C3B3C" w:rsidRPr="00DC3A11" w:rsidRDefault="005C3B3C" w:rsidP="00CC2AE6">
      <w:pPr>
        <w:rPr>
          <w:b/>
          <w:color w:val="000000"/>
          <w:lang w:eastAsia="en-GB"/>
        </w:rPr>
      </w:pPr>
      <w:r w:rsidRPr="00DC3A11">
        <w:rPr>
          <w:b/>
          <w:color w:val="000000"/>
          <w:lang w:eastAsia="en-GB"/>
        </w:rPr>
        <w:t>Current Contractual Status</w:t>
      </w:r>
    </w:p>
    <w:p w:rsidR="00CC2AE6" w:rsidRPr="00DC3A11" w:rsidRDefault="00CC2AE6" w:rsidP="00CC2AE6">
      <w:pPr>
        <w:rPr>
          <w:b/>
          <w:color w:val="000000"/>
          <w:lang w:eastAsia="en-GB"/>
        </w:rPr>
      </w:pPr>
    </w:p>
    <w:p w:rsidR="005C3B3C" w:rsidRPr="00DC3A11" w:rsidRDefault="00CC2AE6" w:rsidP="005C3B3C">
      <w:pPr>
        <w:rPr>
          <w:b/>
          <w:bCs/>
          <w:u w:val="single"/>
          <w:lang w:eastAsia="en-IE"/>
        </w:rPr>
      </w:pPr>
      <w:r w:rsidRPr="00DC3A11">
        <w:rPr>
          <w:b/>
          <w:color w:val="000000"/>
          <w:lang w:eastAsia="en-GB"/>
        </w:rPr>
        <w:t>1.</w:t>
      </w:r>
    </w:p>
    <w:tbl>
      <w:tblPr>
        <w:tblStyle w:val="TableGrid"/>
        <w:tblW w:w="0" w:type="auto"/>
        <w:tblInd w:w="720" w:type="dxa"/>
        <w:tblLook w:val="04A0" w:firstRow="1" w:lastRow="0" w:firstColumn="1" w:lastColumn="0" w:noHBand="0" w:noVBand="1"/>
      </w:tblPr>
      <w:tblGrid>
        <w:gridCol w:w="9198"/>
        <w:gridCol w:w="845"/>
      </w:tblGrid>
      <w:tr w:rsidR="00CC2AE6" w:rsidRPr="00DC3A11" w:rsidTr="00CC2AE6">
        <w:tc>
          <w:tcPr>
            <w:tcW w:w="9198" w:type="dxa"/>
          </w:tcPr>
          <w:p w:rsidR="00CC2AE6" w:rsidRPr="00DC3A11" w:rsidRDefault="00CC2AE6" w:rsidP="00CC2AE6">
            <w:pPr>
              <w:rPr>
                <w:b/>
                <w:bCs/>
                <w:lang w:eastAsia="en-IE"/>
              </w:rPr>
            </w:pPr>
            <w:r w:rsidRPr="00DC3A11">
              <w:rPr>
                <w:b/>
                <w:bCs/>
                <w:lang w:eastAsia="en-IE"/>
              </w:rPr>
              <w:t>I am directly employed by the HSE, TUSLA, other statutory health agencies*, or a body which provides services on behalf of the HSE under Section 38 of the Health Act 2004</w:t>
            </w:r>
          </w:p>
        </w:tc>
        <w:tc>
          <w:tcPr>
            <w:tcW w:w="845" w:type="dxa"/>
          </w:tcPr>
          <w:p w:rsidR="00CC2AE6" w:rsidRPr="00DC3A11" w:rsidRDefault="00CC2AE6" w:rsidP="00CC2AE6">
            <w:pPr>
              <w:pStyle w:val="ListParagraph"/>
              <w:ind w:left="0"/>
              <w:rPr>
                <w:b/>
                <w:bCs/>
                <w:lang w:eastAsia="en-IE"/>
              </w:rPr>
            </w:pPr>
          </w:p>
        </w:tc>
      </w:tr>
    </w:tbl>
    <w:p w:rsidR="005C3B3C" w:rsidRPr="00DC3A11" w:rsidRDefault="005C3B3C" w:rsidP="005C3B3C">
      <w:pPr>
        <w:pStyle w:val="ListParagraph"/>
        <w:rPr>
          <w:b/>
          <w:bCs/>
          <w:lang w:eastAsia="en-IE"/>
        </w:rPr>
      </w:pPr>
    </w:p>
    <w:p w:rsidR="005C3B3C" w:rsidRPr="00DC3A11" w:rsidRDefault="00CC2AE6" w:rsidP="005C3B3C">
      <w:pPr>
        <w:pStyle w:val="ListParagraph"/>
        <w:autoSpaceDE w:val="0"/>
        <w:spacing w:line="240" w:lineRule="atLeast"/>
        <w:rPr>
          <w:color w:val="000000"/>
          <w:lang w:eastAsia="en-GB"/>
        </w:rPr>
      </w:pPr>
      <w:r w:rsidRPr="00DC3A11">
        <w:rPr>
          <w:color w:val="000000"/>
          <w:lang w:eastAsia="en-GB"/>
        </w:rPr>
        <w:t>P</w:t>
      </w:r>
      <w:r w:rsidR="005C3B3C" w:rsidRPr="00DC3A11">
        <w:rPr>
          <w:color w:val="000000"/>
          <w:lang w:eastAsia="en-GB"/>
        </w:rPr>
        <w:t>lease choose the option below which best matches your current contractual status:</w:t>
      </w:r>
    </w:p>
    <w:p w:rsidR="005C3B3C" w:rsidRPr="00DC3A11" w:rsidRDefault="005C3B3C" w:rsidP="005C3B3C">
      <w:pPr>
        <w:pStyle w:val="ListParagraph"/>
        <w:autoSpaceDE w:val="0"/>
        <w:spacing w:line="240" w:lineRule="atLeast"/>
        <w:rPr>
          <w:color w:val="000000"/>
          <w:lang w:eastAsia="en-GB"/>
        </w:rPr>
      </w:pPr>
    </w:p>
    <w:p w:rsidR="005C3B3C" w:rsidRPr="00DC3A11" w:rsidRDefault="005C3B3C" w:rsidP="005C3B3C">
      <w:pPr>
        <w:autoSpaceDE w:val="0"/>
        <w:spacing w:line="240" w:lineRule="atLeast"/>
        <w:ind w:left="360" w:firstLine="360"/>
        <w:jc w:val="both"/>
      </w:pPr>
      <w:r w:rsidRPr="00DC3A11">
        <w:rPr>
          <w:b/>
          <w:color w:val="000000"/>
          <w:lang w:eastAsia="en-GB"/>
        </w:rPr>
        <w:t>I have a permanent contract</w:t>
      </w:r>
      <w:r w:rsidRPr="00DC3A11">
        <w:rPr>
          <w:b/>
          <w:color w:val="000000"/>
          <w:lang w:eastAsia="en-GB"/>
        </w:rPr>
        <w:tab/>
      </w:r>
      <w:r w:rsidRPr="00DC3A11">
        <w:fldChar w:fldCharType="begin">
          <w:ffData>
            <w:name w:val=""/>
            <w:enabled/>
            <w:calcOnExit w:val="0"/>
            <w:checkBox>
              <w:sizeAuto/>
              <w:default w:val="0"/>
            </w:checkBox>
          </w:ffData>
        </w:fldChar>
      </w:r>
      <w:r w:rsidRPr="00DC3A11">
        <w:instrText>FORMCHECKBOX</w:instrText>
      </w:r>
      <w:r w:rsidR="00DC3A11" w:rsidRPr="00DC3A11">
        <w:fldChar w:fldCharType="separate"/>
      </w:r>
      <w:r w:rsidRPr="00DC3A11">
        <w:fldChar w:fldCharType="end"/>
      </w:r>
    </w:p>
    <w:p w:rsidR="00C02785" w:rsidRPr="00DC3A11" w:rsidRDefault="00C02785" w:rsidP="005C3B3C">
      <w:pPr>
        <w:autoSpaceDE w:val="0"/>
        <w:spacing w:line="240" w:lineRule="atLeast"/>
        <w:ind w:left="360" w:firstLine="360"/>
        <w:jc w:val="both"/>
        <w:rPr>
          <w:b/>
          <w:color w:val="000000"/>
          <w:lang w:eastAsia="en-GB"/>
        </w:rPr>
      </w:pPr>
    </w:p>
    <w:p w:rsidR="005C3B3C" w:rsidRPr="00DC3A11" w:rsidRDefault="00C02785" w:rsidP="005C3B3C">
      <w:pPr>
        <w:autoSpaceDE w:val="0"/>
        <w:spacing w:line="240" w:lineRule="atLeast"/>
        <w:ind w:left="1080" w:firstLine="360"/>
        <w:jc w:val="both"/>
        <w:rPr>
          <w:b/>
          <w:color w:val="000000"/>
          <w:lang w:eastAsia="en-GB"/>
        </w:rPr>
      </w:pPr>
      <w:r w:rsidRPr="00DC3A11">
        <w:rPr>
          <w:b/>
          <w:color w:val="000000"/>
          <w:lang w:eastAsia="en-GB"/>
        </w:rPr>
        <w:t>O</w:t>
      </w:r>
      <w:r w:rsidR="005C3B3C" w:rsidRPr="00DC3A11">
        <w:rPr>
          <w:b/>
          <w:color w:val="000000"/>
          <w:lang w:eastAsia="en-GB"/>
        </w:rPr>
        <w:t>r</w:t>
      </w:r>
    </w:p>
    <w:p w:rsidR="00C02785" w:rsidRPr="00DC3A11" w:rsidRDefault="00C02785" w:rsidP="005C3B3C">
      <w:pPr>
        <w:autoSpaceDE w:val="0"/>
        <w:spacing w:line="240" w:lineRule="atLeast"/>
        <w:ind w:left="1080" w:firstLine="360"/>
        <w:jc w:val="both"/>
        <w:rPr>
          <w:b/>
          <w:color w:val="000000"/>
          <w:lang w:eastAsia="en-GB"/>
        </w:rPr>
      </w:pPr>
    </w:p>
    <w:p w:rsidR="005C3B3C" w:rsidRPr="00DC3A11" w:rsidRDefault="005C3B3C" w:rsidP="006F6DF5">
      <w:pPr>
        <w:ind w:firstLine="720"/>
        <w:rPr>
          <w:b/>
          <w:color w:val="000000"/>
          <w:lang w:eastAsia="en-GB"/>
        </w:rPr>
      </w:pPr>
      <w:r w:rsidRPr="00DC3A11">
        <w:rPr>
          <w:b/>
          <w:color w:val="000000"/>
          <w:lang w:eastAsia="en-GB"/>
        </w:rPr>
        <w:t>I have a temporary contract</w:t>
      </w:r>
      <w:r w:rsidRPr="00DC3A11">
        <w:rPr>
          <w:b/>
          <w:color w:val="000000"/>
          <w:lang w:eastAsia="en-GB"/>
        </w:rPr>
        <w:tab/>
      </w:r>
      <w:r w:rsidRPr="00DC3A11">
        <w:fldChar w:fldCharType="begin">
          <w:ffData>
            <w:name w:val=""/>
            <w:enabled/>
            <w:calcOnExit w:val="0"/>
            <w:checkBox>
              <w:sizeAuto/>
              <w:default w:val="0"/>
            </w:checkBox>
          </w:ffData>
        </w:fldChar>
      </w:r>
      <w:r w:rsidRPr="00DC3A11">
        <w:instrText xml:space="preserve"> FORMCHECKBOX </w:instrText>
      </w:r>
      <w:r w:rsidR="00DC3A11" w:rsidRPr="00DC3A11">
        <w:fldChar w:fldCharType="separate"/>
      </w:r>
      <w:r w:rsidRPr="00DC3A11">
        <w:fldChar w:fldCharType="end"/>
      </w:r>
      <w:r w:rsidRPr="00DC3A11">
        <w:rPr>
          <w:b/>
          <w:color w:val="000000"/>
          <w:lang w:eastAsia="en-GB"/>
        </w:rPr>
        <w:t xml:space="preserve"> </w:t>
      </w:r>
    </w:p>
    <w:p w:rsidR="00CC2AE6" w:rsidRPr="00DC3A11" w:rsidRDefault="00CC2AE6" w:rsidP="006F6DF5">
      <w:pPr>
        <w:ind w:firstLine="720"/>
        <w:rPr>
          <w:b/>
          <w:color w:val="000000"/>
          <w:lang w:eastAsia="en-GB"/>
        </w:rPr>
      </w:pPr>
    </w:p>
    <w:p w:rsidR="006F6DF5" w:rsidRPr="00DC3A11" w:rsidRDefault="006F6DF5" w:rsidP="006F6DF5">
      <w:pPr>
        <w:ind w:firstLine="720"/>
      </w:pPr>
    </w:p>
    <w:p w:rsidR="005C3B3C" w:rsidRPr="00DC3A11" w:rsidRDefault="00CC2AE6" w:rsidP="00CC2AE6">
      <w:pPr>
        <w:pStyle w:val="ListParagraph"/>
        <w:ind w:left="0"/>
        <w:rPr>
          <w:b/>
        </w:rPr>
      </w:pPr>
      <w:r w:rsidRPr="00DC3A11">
        <w:rPr>
          <w:b/>
        </w:rPr>
        <w:t xml:space="preserve">2. </w:t>
      </w:r>
    </w:p>
    <w:tbl>
      <w:tblPr>
        <w:tblStyle w:val="TableGrid"/>
        <w:tblW w:w="0" w:type="auto"/>
        <w:tblInd w:w="720" w:type="dxa"/>
        <w:tblLook w:val="04A0" w:firstRow="1" w:lastRow="0" w:firstColumn="1" w:lastColumn="0" w:noHBand="0" w:noVBand="1"/>
      </w:tblPr>
      <w:tblGrid>
        <w:gridCol w:w="9198"/>
        <w:gridCol w:w="845"/>
      </w:tblGrid>
      <w:tr w:rsidR="00CC2AE6" w:rsidRPr="00DC3A11" w:rsidTr="00CC2AE6">
        <w:tc>
          <w:tcPr>
            <w:tcW w:w="9198" w:type="dxa"/>
          </w:tcPr>
          <w:p w:rsidR="00CC2AE6" w:rsidRPr="00DC3A11" w:rsidRDefault="00CC2AE6" w:rsidP="00CC2AE6">
            <w:pPr>
              <w:rPr>
                <w:b/>
                <w:bCs/>
                <w:lang w:eastAsia="en-IE"/>
              </w:rPr>
            </w:pPr>
            <w:r w:rsidRPr="00DC3A11">
              <w:rPr>
                <w:b/>
                <w:bCs/>
                <w:lang w:eastAsia="en-IE"/>
              </w:rPr>
              <w:t xml:space="preserve">I am employed by a Recruitment Agency and am currently placed in the HSE, TUSLA, other statutory health agencies*, or a body which provides services on behalf of the HSE under Section 38 of the Health Act 2004 </w:t>
            </w:r>
          </w:p>
        </w:tc>
        <w:tc>
          <w:tcPr>
            <w:tcW w:w="845" w:type="dxa"/>
          </w:tcPr>
          <w:p w:rsidR="00CC2AE6" w:rsidRPr="00DC3A11" w:rsidRDefault="00CC2AE6" w:rsidP="00CC2AE6">
            <w:pPr>
              <w:pStyle w:val="ListParagraph"/>
              <w:ind w:left="0"/>
              <w:rPr>
                <w:b/>
                <w:bCs/>
                <w:lang w:eastAsia="en-IE"/>
              </w:rPr>
            </w:pPr>
          </w:p>
        </w:tc>
      </w:tr>
    </w:tbl>
    <w:p w:rsidR="005C3B3C" w:rsidRPr="00DC3A11" w:rsidRDefault="005C3B3C" w:rsidP="005C3B3C">
      <w:pPr>
        <w:pStyle w:val="ListParagraph"/>
        <w:rPr>
          <w:bCs/>
          <w:lang w:eastAsia="en-IE"/>
        </w:rPr>
      </w:pPr>
    </w:p>
    <w:p w:rsidR="005C3B3C" w:rsidRPr="00DC3A11" w:rsidRDefault="005C3B3C" w:rsidP="005C3B3C">
      <w:pPr>
        <w:autoSpaceDE w:val="0"/>
        <w:spacing w:line="240" w:lineRule="atLeast"/>
        <w:ind w:left="709" w:firstLine="11"/>
        <w:jc w:val="both"/>
        <w:rPr>
          <w:color w:val="000000"/>
          <w:lang w:eastAsia="en-GB"/>
        </w:rPr>
      </w:pPr>
      <w:r w:rsidRPr="00DC3A11">
        <w:rPr>
          <w:color w:val="000000"/>
          <w:lang w:eastAsia="en-GB"/>
        </w:rPr>
        <w:t xml:space="preserve">If you are employed </w:t>
      </w:r>
      <w:r w:rsidRPr="00DC3A11">
        <w:rPr>
          <w:bCs/>
          <w:lang w:eastAsia="en-IE"/>
        </w:rPr>
        <w:t>by a Recruitment Agency and are currently placed in the HSE, TUSLA</w:t>
      </w:r>
      <w:r w:rsidRPr="00DC3A11">
        <w:rPr>
          <w:color w:val="000000"/>
          <w:lang w:eastAsia="en-GB"/>
        </w:rPr>
        <w:t>, please tick the HSE / TUSLA Area in which you work:</w:t>
      </w:r>
    </w:p>
    <w:p w:rsidR="005C3B3C" w:rsidRPr="00DC3A11"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DC3A11"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DC3A11" w:rsidRDefault="005C3B3C" w:rsidP="005C3B3C">
            <w:pPr>
              <w:pStyle w:val="ListParagraph"/>
              <w:autoSpaceDE w:val="0"/>
              <w:spacing w:line="240" w:lineRule="atLeast"/>
              <w:rPr>
                <w:color w:val="000000"/>
                <w:lang w:eastAsia="en-GB"/>
              </w:rPr>
            </w:pPr>
            <w:r w:rsidRPr="00DC3A11">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5C3B3C" w:rsidRPr="00DC3A11"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DC3A11" w:rsidRDefault="005C3B3C" w:rsidP="005C3B3C">
            <w:pPr>
              <w:autoSpaceDE w:val="0"/>
              <w:spacing w:line="240" w:lineRule="atLeast"/>
              <w:ind w:left="360"/>
              <w:rPr>
                <w:color w:val="000000"/>
                <w:lang w:eastAsia="en-GB"/>
              </w:rPr>
            </w:pPr>
            <w:r w:rsidRPr="00DC3A11">
              <w:rPr>
                <w:color w:val="000000"/>
                <w:lang w:eastAsia="en-GB"/>
              </w:rPr>
              <w:t xml:space="preserve">      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C3B3C" w:rsidRPr="00DC3A11" w:rsidRDefault="005C3B3C" w:rsidP="005C3B3C">
            <w:pPr>
              <w:pStyle w:val="ListParagraph"/>
              <w:autoSpaceDE w:val="0"/>
              <w:snapToGrid w:val="0"/>
              <w:spacing w:line="240" w:lineRule="atLeast"/>
              <w:jc w:val="both"/>
              <w:rPr>
                <w:color w:val="000000"/>
                <w:lang w:eastAsia="en-GB"/>
              </w:rPr>
            </w:pPr>
          </w:p>
        </w:tc>
      </w:tr>
      <w:tr w:rsidR="005C3B3C" w:rsidRPr="00DC3A11"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DC3A11" w:rsidRDefault="005C3B3C" w:rsidP="005C3B3C">
            <w:pPr>
              <w:pStyle w:val="ListParagraph"/>
              <w:autoSpaceDE w:val="0"/>
              <w:spacing w:line="240" w:lineRule="atLeast"/>
              <w:rPr>
                <w:color w:val="000000"/>
                <w:lang w:eastAsia="en-GB"/>
              </w:rPr>
            </w:pPr>
            <w:r w:rsidRPr="00DC3A11">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DC3A11"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DC3A11" w:rsidRDefault="005C3B3C" w:rsidP="005C3B3C">
            <w:pPr>
              <w:pStyle w:val="ListParagraph"/>
              <w:autoSpaceDE w:val="0"/>
              <w:spacing w:line="240" w:lineRule="atLeast"/>
              <w:rPr>
                <w:color w:val="000000"/>
                <w:lang w:eastAsia="en-GB"/>
              </w:rPr>
            </w:pPr>
            <w:r w:rsidRPr="00DC3A11">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C3B3C" w:rsidRPr="00DC3A11" w:rsidRDefault="005C3B3C" w:rsidP="005C3B3C">
            <w:pPr>
              <w:autoSpaceDE w:val="0"/>
              <w:spacing w:line="240" w:lineRule="atLeast"/>
              <w:ind w:left="360"/>
              <w:jc w:val="center"/>
              <w:rPr>
                <w:color w:val="000000"/>
                <w:lang w:eastAsia="en-GB"/>
              </w:rPr>
            </w:pPr>
          </w:p>
        </w:tc>
      </w:tr>
    </w:tbl>
    <w:p w:rsidR="005C3B3C" w:rsidRPr="00DC3A11" w:rsidRDefault="005C3B3C" w:rsidP="005C3B3C">
      <w:pPr>
        <w:pStyle w:val="ListParagraph"/>
      </w:pPr>
    </w:p>
    <w:p w:rsidR="00CC2AE6" w:rsidRPr="00DC3A11" w:rsidRDefault="00CC2AE6" w:rsidP="005C3B3C">
      <w:pPr>
        <w:pStyle w:val="ListParagraph"/>
      </w:pPr>
    </w:p>
    <w:p w:rsidR="005C3B3C" w:rsidRPr="00DC3A11" w:rsidRDefault="00CC2AE6" w:rsidP="00CC2AE6">
      <w:pPr>
        <w:pStyle w:val="ListParagraph"/>
        <w:ind w:left="0"/>
        <w:rPr>
          <w:b/>
        </w:rPr>
      </w:pPr>
      <w:r w:rsidRPr="00DC3A11">
        <w:rPr>
          <w:b/>
        </w:rPr>
        <w:t>3.</w:t>
      </w:r>
    </w:p>
    <w:tbl>
      <w:tblPr>
        <w:tblStyle w:val="TableGrid"/>
        <w:tblW w:w="0" w:type="auto"/>
        <w:tblInd w:w="720" w:type="dxa"/>
        <w:tblLook w:val="04A0" w:firstRow="1" w:lastRow="0" w:firstColumn="1" w:lastColumn="0" w:noHBand="0" w:noVBand="1"/>
      </w:tblPr>
      <w:tblGrid>
        <w:gridCol w:w="9198"/>
        <w:gridCol w:w="845"/>
      </w:tblGrid>
      <w:tr w:rsidR="00CC2AE6" w:rsidRPr="00DC3A11" w:rsidTr="00CC2AE6">
        <w:tc>
          <w:tcPr>
            <w:tcW w:w="9198" w:type="dxa"/>
          </w:tcPr>
          <w:p w:rsidR="00CC2AE6" w:rsidRPr="00DC3A11" w:rsidRDefault="00CC2AE6" w:rsidP="00CC2AE6">
            <w:pPr>
              <w:rPr>
                <w:b/>
                <w:bCs/>
                <w:lang w:eastAsia="en-IE"/>
              </w:rPr>
            </w:pPr>
            <w:r w:rsidRPr="00DC3A11">
              <w:rPr>
                <w:b/>
                <w:bCs/>
                <w:lang w:eastAsia="en-IE"/>
              </w:rPr>
              <w:lastRenderedPageBreak/>
              <w:t>I do not currently work in the HSE, TUSLA, other statutory health agencies*, or a body which provides services on behalf of the HSE under Section 38 of the Health Act 2004</w:t>
            </w:r>
          </w:p>
        </w:tc>
        <w:tc>
          <w:tcPr>
            <w:tcW w:w="845" w:type="dxa"/>
          </w:tcPr>
          <w:p w:rsidR="00CC2AE6" w:rsidRPr="00DC3A11" w:rsidRDefault="00CC2AE6" w:rsidP="00CC2AE6">
            <w:pPr>
              <w:pStyle w:val="ListParagraph"/>
              <w:ind w:left="0"/>
              <w:rPr>
                <w:b/>
                <w:bCs/>
                <w:lang w:eastAsia="en-IE"/>
              </w:rPr>
            </w:pPr>
          </w:p>
        </w:tc>
      </w:tr>
    </w:tbl>
    <w:p w:rsidR="005C3B3C" w:rsidRPr="00DC3A11" w:rsidRDefault="005C3B3C" w:rsidP="005C3B3C">
      <w:pPr>
        <w:pStyle w:val="ListParagraph"/>
      </w:pPr>
    </w:p>
    <w:p w:rsidR="005C3B3C" w:rsidRPr="00DC3A11" w:rsidRDefault="005C3B3C" w:rsidP="005C3B3C">
      <w:pPr>
        <w:rPr>
          <w:b/>
          <w:bCs/>
          <w:lang w:eastAsia="en-IE"/>
        </w:rPr>
      </w:pPr>
    </w:p>
    <w:p w:rsidR="005C3B3C" w:rsidRPr="00DC3A11" w:rsidRDefault="005C3B3C" w:rsidP="005C3B3C">
      <w:pPr>
        <w:autoSpaceDE w:val="0"/>
        <w:spacing w:line="240" w:lineRule="atLeast"/>
        <w:jc w:val="both"/>
        <w:rPr>
          <w:b/>
          <w:color w:val="000000"/>
          <w:lang w:eastAsia="en-GB"/>
        </w:rPr>
      </w:pPr>
    </w:p>
    <w:p w:rsidR="005C3B3C" w:rsidRPr="00DC3A11" w:rsidRDefault="005C3B3C" w:rsidP="005C3B3C">
      <w:pPr>
        <w:rPr>
          <w:b/>
          <w:color w:val="000000"/>
          <w:lang w:eastAsia="en-GB"/>
        </w:rPr>
      </w:pPr>
    </w:p>
    <w:p w:rsidR="005C3B3C" w:rsidRPr="00DC3A11" w:rsidRDefault="005C3B3C" w:rsidP="005C3B3C">
      <w:pPr>
        <w:rPr>
          <w:bCs/>
          <w:iCs/>
          <w:shd w:val="clear" w:color="auto" w:fill="FFFFFF"/>
        </w:rPr>
      </w:pPr>
      <w:r w:rsidRPr="00DC3A11">
        <w:rPr>
          <w:bCs/>
          <w:iCs/>
          <w:shd w:val="clear" w:color="auto" w:fill="FFFFFF"/>
        </w:rPr>
        <w:t>* A list of ‘other statutory health agencies’ can be found:</w:t>
      </w:r>
    </w:p>
    <w:p w:rsidR="005C3B3C" w:rsidRPr="00DC3A11" w:rsidRDefault="00DC3A11" w:rsidP="005C3B3C">
      <w:pPr>
        <w:pStyle w:val="ListParagraph"/>
        <w:suppressAutoHyphens w:val="0"/>
        <w:ind w:left="360"/>
        <w:rPr>
          <w:b/>
          <w:color w:val="000000"/>
        </w:rPr>
      </w:pPr>
      <w:hyperlink r:id="rId12" w:history="1">
        <w:r w:rsidR="005C3B3C" w:rsidRPr="00DC3A11">
          <w:rPr>
            <w:rStyle w:val="Hyperlink"/>
          </w:rPr>
          <w:t>https://www.gov.ie/en/organisation-information/9c9c03-bodies-under-the-aegis-of-the-department-of-health/?referrer=http://www.health.gov.ie/about-us/agencies-health-bodies/</w:t>
        </w:r>
      </w:hyperlink>
    </w:p>
    <w:p w:rsidR="005C3B3C" w:rsidRPr="00DC3A11" w:rsidRDefault="005C3B3C" w:rsidP="005C3B3C"/>
    <w:p w:rsidR="00ED2B56" w:rsidRPr="00DC3A11" w:rsidRDefault="00ED2B56" w:rsidP="00BD13BE">
      <w:pPr>
        <w:pStyle w:val="ListParagraph"/>
        <w:suppressAutoHyphens w:val="0"/>
        <w:ind w:left="360"/>
        <w:rPr>
          <w:b/>
          <w:color w:val="000000"/>
        </w:rPr>
      </w:pPr>
    </w:p>
    <w:p w:rsidR="00ED2B56" w:rsidRPr="00DC3A11" w:rsidRDefault="00ED2B56" w:rsidP="00BD13BE">
      <w:pPr>
        <w:pStyle w:val="ListParagraph"/>
        <w:suppressAutoHyphens w:val="0"/>
        <w:ind w:left="360"/>
        <w:rPr>
          <w:b/>
          <w:color w:val="000000"/>
        </w:rPr>
      </w:pPr>
    </w:p>
    <w:p w:rsidR="000E1B18" w:rsidRPr="00DC3A11" w:rsidRDefault="00B306F6" w:rsidP="000E1B18">
      <w:pPr>
        <w:suppressAutoHyphens w:val="0"/>
        <w:rPr>
          <w:b/>
          <w:color w:val="000000"/>
        </w:rPr>
      </w:pPr>
      <w:r w:rsidRPr="00DC3A11">
        <w:rPr>
          <w:b/>
          <w:color w:val="000000"/>
        </w:rPr>
        <w:br w:type="page"/>
      </w:r>
    </w:p>
    <w:p w:rsidR="004B62DC" w:rsidRPr="00DC3A11" w:rsidRDefault="004B62DC" w:rsidP="004B62DC">
      <w:pPr>
        <w:pBdr>
          <w:top w:val="single" w:sz="4" w:space="1" w:color="auto"/>
          <w:left w:val="single" w:sz="4" w:space="4" w:color="auto"/>
          <w:bottom w:val="single" w:sz="4" w:space="1" w:color="auto"/>
          <w:right w:val="single" w:sz="4" w:space="4" w:color="auto"/>
        </w:pBdr>
        <w:jc w:val="center"/>
        <w:rPr>
          <w:b/>
          <w:bCs/>
        </w:rPr>
      </w:pPr>
      <w:r w:rsidRPr="00DC3A11">
        <w:rPr>
          <w:b/>
          <w:bCs/>
        </w:rPr>
        <w:lastRenderedPageBreak/>
        <w:t>QUALIFICATIONS &amp; ELIGIBILITY CRITERIA</w:t>
      </w:r>
    </w:p>
    <w:p w:rsidR="004B62DC" w:rsidRPr="00DC3A11" w:rsidRDefault="004B62DC" w:rsidP="004B62DC">
      <w:pPr>
        <w:suppressAutoHyphens w:val="0"/>
        <w:ind w:right="-154"/>
        <w:jc w:val="both"/>
        <w:rPr>
          <w:b/>
        </w:rPr>
      </w:pPr>
    </w:p>
    <w:p w:rsidR="004B62DC" w:rsidRPr="00DC3A11" w:rsidRDefault="004B62DC" w:rsidP="004B62DC">
      <w:pPr>
        <w:jc w:val="both"/>
        <w:rPr>
          <w:b/>
          <w:bCs/>
          <w:color w:val="000000"/>
        </w:rPr>
      </w:pPr>
      <w:r w:rsidRPr="00DC3A11">
        <w:rPr>
          <w:b/>
          <w:bCs/>
          <w:color w:val="000000"/>
        </w:rPr>
        <w:t>In this area we ask you to focus on your experience to date that is relevant to the role</w:t>
      </w:r>
      <w:r w:rsidRPr="00DC3A11">
        <w:rPr>
          <w:b/>
          <w:bCs/>
        </w:rPr>
        <w:t xml:space="preserve">.  Please indicate below how your professional experience </w:t>
      </w:r>
      <w:r w:rsidRPr="00DC3A11">
        <w:rPr>
          <w:b/>
          <w:bCs/>
          <w:color w:val="000000"/>
        </w:rPr>
        <w:t xml:space="preserve">meets the eligibility criteria for this post.  This section will be assessed by a board of Senior Managers to consider your experience as it is relevant to the role.  Information you provide in this section </w:t>
      </w:r>
      <w:r w:rsidRPr="00DC3A11">
        <w:rPr>
          <w:b/>
          <w:bCs/>
        </w:rPr>
        <w:t>and in other areas of the application form may</w:t>
      </w:r>
      <w:r w:rsidRPr="00DC3A11">
        <w:rPr>
          <w:b/>
          <w:bCs/>
          <w:color w:val="000000"/>
        </w:rPr>
        <w:t xml:space="preserve"> be used as part of a short listing exercise and may be discussed in more depth at interview, should you be called to one.</w:t>
      </w:r>
    </w:p>
    <w:p w:rsidR="004B62DC" w:rsidRPr="00DC3A11" w:rsidRDefault="004B62DC" w:rsidP="004B62DC">
      <w:pPr>
        <w:rPr>
          <w:b/>
          <w:bCs/>
          <w:color w:val="000000"/>
        </w:rPr>
      </w:pPr>
    </w:p>
    <w:p w:rsidR="004B62DC" w:rsidRPr="00DC3A11" w:rsidRDefault="004B62DC" w:rsidP="004B62DC">
      <w:pPr>
        <w:numPr>
          <w:ilvl w:val="0"/>
          <w:numId w:val="27"/>
        </w:numPr>
        <w:suppressAutoHyphens w:val="0"/>
        <w:jc w:val="both"/>
        <w:rPr>
          <w:b/>
          <w:bCs/>
          <w:lang w:val="en-IE" w:eastAsia="en-IE"/>
        </w:rPr>
      </w:pPr>
      <w:r w:rsidRPr="00DC3A11">
        <w:rPr>
          <w:b/>
          <w:bCs/>
          <w:color w:val="000000"/>
        </w:rPr>
        <w:t xml:space="preserve">In this section it is important that your answers do not exceed 1 page per eligibility criteria.  </w:t>
      </w:r>
      <w:r w:rsidRPr="00DC3A11">
        <w:rPr>
          <w:b/>
          <w:bCs/>
          <w:lang w:eastAsia="en-IE"/>
        </w:rPr>
        <w:t xml:space="preserve">The selection board will take your adherence to this limit into account when reviewing your application.    </w:t>
      </w:r>
    </w:p>
    <w:p w:rsidR="004B62DC" w:rsidRPr="00DC3A11" w:rsidRDefault="004B62DC" w:rsidP="004B62DC">
      <w:pPr>
        <w:ind w:left="360"/>
        <w:jc w:val="both"/>
        <w:rPr>
          <w:b/>
          <w:bCs/>
          <w:lang w:eastAsia="en-IE"/>
        </w:rPr>
      </w:pPr>
    </w:p>
    <w:p w:rsidR="004B62DC" w:rsidRPr="00DC3A11" w:rsidRDefault="004B62DC" w:rsidP="004B62DC">
      <w:pPr>
        <w:numPr>
          <w:ilvl w:val="0"/>
          <w:numId w:val="28"/>
        </w:numPr>
        <w:suppressAutoHyphens w:val="0"/>
        <w:jc w:val="both"/>
        <w:rPr>
          <w:b/>
          <w:bCs/>
        </w:rPr>
      </w:pPr>
      <w:r w:rsidRPr="00DC3A11">
        <w:rPr>
          <w:b/>
          <w:bCs/>
        </w:rPr>
        <w:t xml:space="preserve">You may wish to write paragraphs or bullet points that demonstrate how your unique experience is relevant to the requirements of this role.  </w:t>
      </w:r>
      <w:r w:rsidRPr="00DC3A11">
        <w:rPr>
          <w:b/>
          <w:bCs/>
          <w:color w:val="000000"/>
        </w:rPr>
        <w:t>Please provide clear</w:t>
      </w:r>
      <w:r w:rsidRPr="00DC3A11">
        <w:rPr>
          <w:b/>
          <w:bCs/>
          <w:strike/>
          <w:color w:val="000000"/>
        </w:rPr>
        <w:t xml:space="preserve"> </w:t>
      </w:r>
      <w:r w:rsidRPr="00DC3A11">
        <w:rPr>
          <w:b/>
          <w:bCs/>
          <w:color w:val="000000"/>
        </w:rPr>
        <w:t>answer(s) that demonstrate the depth and</w:t>
      </w:r>
      <w:r w:rsidRPr="00DC3A11">
        <w:rPr>
          <w:b/>
          <w:bCs/>
        </w:rPr>
        <w:t xml:space="preserve"> breadth of your experience in the area(s) below, reflective of the requirements of this post.</w:t>
      </w:r>
    </w:p>
    <w:p w:rsidR="004B62DC" w:rsidRPr="00DC3A11" w:rsidRDefault="004B62DC" w:rsidP="004B62DC">
      <w:pPr>
        <w:rPr>
          <w:b/>
          <w:bCs/>
          <w:color w:val="000000"/>
          <w:lang w:val="en-IE" w:eastAsia="en-US"/>
        </w:rPr>
      </w:pPr>
    </w:p>
    <w:p w:rsidR="004B62DC" w:rsidRPr="00DC3A11" w:rsidRDefault="004B62DC" w:rsidP="004B62DC">
      <w:pPr>
        <w:numPr>
          <w:ilvl w:val="0"/>
          <w:numId w:val="28"/>
        </w:numPr>
        <w:suppressAutoHyphens w:val="0"/>
        <w:jc w:val="both"/>
        <w:rPr>
          <w:b/>
          <w:bCs/>
        </w:rPr>
      </w:pPr>
      <w:r w:rsidRPr="00DC3A11">
        <w:rPr>
          <w:b/>
          <w:bCs/>
        </w:rPr>
        <w:t xml:space="preserve">Please complete each section below. As you complete each section we recognise there will be an overlap in the employer and date periods. </w:t>
      </w:r>
    </w:p>
    <w:p w:rsidR="004B62DC" w:rsidRPr="00DC3A11"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DC3A11" w:rsidTr="00E843FC">
        <w:tc>
          <w:tcPr>
            <w:tcW w:w="10368" w:type="dxa"/>
            <w:gridSpan w:val="2"/>
            <w:shd w:val="clear" w:color="auto" w:fill="E0E0E0"/>
          </w:tcPr>
          <w:p w:rsidR="00051974" w:rsidRPr="00DC3A11" w:rsidRDefault="00051974" w:rsidP="004B62DC">
            <w:pPr>
              <w:pStyle w:val="ListParagraph"/>
              <w:numPr>
                <w:ilvl w:val="0"/>
                <w:numId w:val="35"/>
              </w:numPr>
              <w:jc w:val="both"/>
              <w:rPr>
                <w:b/>
                <w:bCs/>
                <w:color w:val="FF0000"/>
              </w:rPr>
            </w:pPr>
            <w:r w:rsidRPr="00DC3A11">
              <w:rPr>
                <w:b/>
                <w:bCs/>
                <w:color w:val="000000" w:themeColor="text1"/>
              </w:rPr>
              <w:t xml:space="preserve">Professional Knowledge &amp; Experience:-  </w:t>
            </w:r>
          </w:p>
          <w:p w:rsidR="004B2672" w:rsidRPr="00DC3A11" w:rsidRDefault="004B2672" w:rsidP="004B2672">
            <w:pPr>
              <w:pStyle w:val="NoSpacing"/>
              <w:spacing w:after="40"/>
              <w:jc w:val="both"/>
              <w:rPr>
                <w:rFonts w:ascii="Arial" w:hAnsi="Arial" w:cs="Arial"/>
                <w:b/>
                <w:bCs/>
                <w:color w:val="000000" w:themeColor="text1"/>
              </w:rPr>
            </w:pPr>
          </w:p>
          <w:p w:rsidR="004B2672" w:rsidRPr="00DC3A11" w:rsidRDefault="00051974" w:rsidP="004B2672">
            <w:pPr>
              <w:pStyle w:val="NoSpacing"/>
              <w:spacing w:after="40"/>
              <w:jc w:val="both"/>
              <w:rPr>
                <w:rFonts w:ascii="Arial" w:hAnsi="Arial" w:cs="Arial"/>
              </w:rPr>
            </w:pPr>
            <w:r w:rsidRPr="00DC3A11">
              <w:rPr>
                <w:rFonts w:ascii="Arial" w:hAnsi="Arial" w:cs="Arial"/>
                <w:b/>
                <w:bCs/>
                <w:color w:val="000000" w:themeColor="text1"/>
              </w:rPr>
              <w:t>Please</w:t>
            </w:r>
            <w:r w:rsidR="00E77CD5" w:rsidRPr="00DC3A11">
              <w:rPr>
                <w:rFonts w:ascii="Arial" w:hAnsi="Arial" w:cs="Arial"/>
                <w:b/>
                <w:bCs/>
                <w:color w:val="000000" w:themeColor="text1"/>
              </w:rPr>
              <w:t xml:space="preserve"> demonstrate your experience </w:t>
            </w:r>
            <w:r w:rsidR="004B2672" w:rsidRPr="00DC3A11">
              <w:rPr>
                <w:rFonts w:ascii="Arial" w:hAnsi="Arial" w:cs="Arial"/>
              </w:rPr>
              <w:t xml:space="preserve"> </w:t>
            </w:r>
          </w:p>
          <w:p w:rsidR="00E77CD5" w:rsidRPr="00DC3A11" w:rsidRDefault="00E77CD5" w:rsidP="00E77CD5">
            <w:pPr>
              <w:pStyle w:val="ListParagraph"/>
              <w:widowControl w:val="0"/>
              <w:numPr>
                <w:ilvl w:val="0"/>
                <w:numId w:val="41"/>
              </w:numPr>
              <w:suppressAutoHyphens w:val="0"/>
              <w:autoSpaceDE w:val="0"/>
              <w:autoSpaceDN w:val="0"/>
              <w:adjustRightInd w:val="0"/>
              <w:contextualSpacing w:val="0"/>
            </w:pPr>
            <w:r w:rsidRPr="00DC3A11">
              <w:rPr>
                <w:color w:val="000000"/>
              </w:rPr>
              <w:t>In a senior communications role.</w:t>
            </w:r>
          </w:p>
          <w:p w:rsidR="00E77CD5" w:rsidRPr="00DC3A11" w:rsidRDefault="00E77CD5" w:rsidP="00E77CD5">
            <w:pPr>
              <w:pStyle w:val="ListParagraph"/>
              <w:widowControl w:val="0"/>
              <w:autoSpaceDE w:val="0"/>
              <w:autoSpaceDN w:val="0"/>
              <w:adjustRightInd w:val="0"/>
            </w:pPr>
            <w:r w:rsidRPr="00DC3A11">
              <w:rPr>
                <w:color w:val="000000"/>
              </w:rPr>
              <w:t xml:space="preserve">  </w:t>
            </w:r>
          </w:p>
          <w:p w:rsidR="00E77CD5" w:rsidRPr="00DC3A11" w:rsidRDefault="00E77CD5" w:rsidP="00E77CD5">
            <w:pPr>
              <w:numPr>
                <w:ilvl w:val="0"/>
                <w:numId w:val="41"/>
              </w:numPr>
              <w:suppressAutoHyphens w:val="0"/>
              <w:autoSpaceDE w:val="0"/>
              <w:autoSpaceDN w:val="0"/>
              <w:adjustRightInd w:val="0"/>
              <w:rPr>
                <w:color w:val="000000"/>
              </w:rPr>
            </w:pPr>
            <w:r w:rsidRPr="00DC3A11">
              <w:t>Designing and implementing end to end communications strategies</w:t>
            </w:r>
          </w:p>
          <w:p w:rsidR="00E77CD5" w:rsidRPr="00DC3A11" w:rsidRDefault="00E77CD5" w:rsidP="00E77CD5">
            <w:pPr>
              <w:pStyle w:val="ListParagraph"/>
              <w:rPr>
                <w:color w:val="000000"/>
              </w:rPr>
            </w:pPr>
          </w:p>
          <w:p w:rsidR="00E77CD5" w:rsidRPr="00DC3A11" w:rsidRDefault="00E77CD5" w:rsidP="00E77CD5">
            <w:pPr>
              <w:numPr>
                <w:ilvl w:val="0"/>
                <w:numId w:val="41"/>
              </w:numPr>
              <w:suppressAutoHyphens w:val="0"/>
              <w:autoSpaceDE w:val="0"/>
              <w:autoSpaceDN w:val="0"/>
              <w:adjustRightInd w:val="0"/>
              <w:rPr>
                <w:color w:val="000000"/>
              </w:rPr>
            </w:pPr>
            <w:r w:rsidRPr="00DC3A11">
              <w:t xml:space="preserve">Media relations management and supporting high standards in external and internal stakeholder relations </w:t>
            </w:r>
          </w:p>
          <w:p w:rsidR="00E77CD5" w:rsidRPr="00DC3A11" w:rsidRDefault="00E77CD5" w:rsidP="00E77CD5">
            <w:pPr>
              <w:autoSpaceDE w:val="0"/>
              <w:autoSpaceDN w:val="0"/>
              <w:adjustRightInd w:val="0"/>
              <w:ind w:left="720"/>
              <w:rPr>
                <w:color w:val="000000"/>
              </w:rPr>
            </w:pPr>
          </w:p>
          <w:p w:rsidR="00E77CD5" w:rsidRPr="00DC3A11" w:rsidRDefault="00E77CD5" w:rsidP="00E77CD5">
            <w:pPr>
              <w:numPr>
                <w:ilvl w:val="0"/>
                <w:numId w:val="41"/>
              </w:numPr>
              <w:suppressAutoHyphens w:val="0"/>
              <w:autoSpaceDE w:val="0"/>
              <w:autoSpaceDN w:val="0"/>
              <w:adjustRightInd w:val="0"/>
              <w:rPr>
                <w:color w:val="000000"/>
              </w:rPr>
            </w:pPr>
            <w:r w:rsidRPr="00DC3A11">
              <w:rPr>
                <w:color w:val="000000"/>
              </w:rPr>
              <w:t xml:space="preserve">Managing large-scale communications projects, for example in a communications agency or in an in-house role. </w:t>
            </w:r>
          </w:p>
          <w:p w:rsidR="004B2672" w:rsidRPr="00DC3A11" w:rsidRDefault="004B2672" w:rsidP="00051974">
            <w:pPr>
              <w:jc w:val="both"/>
              <w:rPr>
                <w:b/>
                <w:bCs/>
                <w:color w:val="000000" w:themeColor="text1"/>
              </w:rPr>
            </w:pPr>
          </w:p>
          <w:p w:rsidR="004B62DC" w:rsidRPr="00DC3A11" w:rsidRDefault="00051974" w:rsidP="00051974">
            <w:pPr>
              <w:jc w:val="both"/>
              <w:rPr>
                <w:b/>
                <w:bCs/>
                <w:color w:val="FF0000"/>
              </w:rPr>
            </w:pPr>
            <w:r w:rsidRPr="00DC3A11">
              <w:rPr>
                <w:b/>
                <w:bCs/>
                <w:color w:val="000000" w:themeColor="text1"/>
              </w:rPr>
              <w:t>Please limit your answer to one page</w:t>
            </w:r>
          </w:p>
        </w:tc>
      </w:tr>
      <w:tr w:rsidR="004B62DC" w:rsidRPr="00DC3A11" w:rsidTr="00E843FC">
        <w:tc>
          <w:tcPr>
            <w:tcW w:w="4264" w:type="dxa"/>
          </w:tcPr>
          <w:p w:rsidR="004B62DC" w:rsidRPr="00DC3A11" w:rsidRDefault="004B62DC" w:rsidP="00E843FC">
            <w:r w:rsidRPr="00DC3A11">
              <w:rPr>
                <w:b/>
              </w:rPr>
              <w:t>Date(s) from – Date(s) to</w:t>
            </w:r>
          </w:p>
        </w:tc>
        <w:tc>
          <w:tcPr>
            <w:tcW w:w="6104" w:type="dxa"/>
          </w:tcPr>
          <w:p w:rsidR="004B62DC" w:rsidRPr="00DC3A11" w:rsidRDefault="004B62DC" w:rsidP="00E843FC">
            <w:pPr>
              <w:rPr>
                <w:b/>
              </w:rPr>
            </w:pPr>
            <w:r w:rsidRPr="00DC3A11">
              <w:rPr>
                <w:b/>
              </w:rPr>
              <w:t>Employer(s) &amp; Department Name</w:t>
            </w:r>
          </w:p>
          <w:p w:rsidR="004B62DC" w:rsidRPr="00DC3A11" w:rsidRDefault="004B62DC" w:rsidP="00E843FC">
            <w:pPr>
              <w:rPr>
                <w:b/>
              </w:rPr>
            </w:pPr>
          </w:p>
        </w:tc>
      </w:tr>
      <w:tr w:rsidR="004B62DC" w:rsidRPr="00DC3A11" w:rsidTr="00E843FC">
        <w:trPr>
          <w:trHeight w:val="774"/>
        </w:trPr>
        <w:tc>
          <w:tcPr>
            <w:tcW w:w="4264" w:type="dxa"/>
          </w:tcPr>
          <w:p w:rsidR="004B62DC" w:rsidRPr="00DC3A11" w:rsidRDefault="004B62DC" w:rsidP="00E843FC"/>
          <w:p w:rsidR="004B62DC" w:rsidRPr="00DC3A11" w:rsidRDefault="004B62DC" w:rsidP="00E843FC"/>
        </w:tc>
        <w:tc>
          <w:tcPr>
            <w:tcW w:w="6104" w:type="dxa"/>
          </w:tcPr>
          <w:p w:rsidR="004B62DC" w:rsidRPr="00DC3A11" w:rsidRDefault="004B62DC" w:rsidP="00E843FC"/>
        </w:tc>
      </w:tr>
      <w:tr w:rsidR="004B62DC" w:rsidRPr="00DC3A11" w:rsidTr="00E843FC">
        <w:tc>
          <w:tcPr>
            <w:tcW w:w="10368" w:type="dxa"/>
            <w:gridSpan w:val="2"/>
          </w:tcPr>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tc>
      </w:tr>
    </w:tbl>
    <w:p w:rsidR="004B62DC" w:rsidRPr="00DC3A11"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DC3A11" w:rsidTr="00E843FC">
        <w:tc>
          <w:tcPr>
            <w:tcW w:w="10368" w:type="dxa"/>
            <w:gridSpan w:val="2"/>
            <w:shd w:val="clear" w:color="auto" w:fill="E0E0E0"/>
          </w:tcPr>
          <w:p w:rsidR="004B2672" w:rsidRPr="00DC3A11" w:rsidRDefault="004B2672" w:rsidP="00CA624E">
            <w:pPr>
              <w:pStyle w:val="ListParagraph"/>
              <w:widowControl w:val="0"/>
              <w:numPr>
                <w:ilvl w:val="0"/>
                <w:numId w:val="35"/>
              </w:numPr>
              <w:tabs>
                <w:tab w:val="left" w:pos="3040"/>
                <w:tab w:val="left" w:pos="3360"/>
              </w:tabs>
              <w:autoSpaceDE w:val="0"/>
              <w:autoSpaceDN w:val="0"/>
              <w:adjustRightInd w:val="0"/>
              <w:ind w:right="-20"/>
              <w:jc w:val="both"/>
              <w:rPr>
                <w:b/>
              </w:rPr>
            </w:pPr>
            <w:r w:rsidRPr="00DC3A11">
              <w:rPr>
                <w:b/>
              </w:rPr>
              <w:lastRenderedPageBreak/>
              <w:t>Operational Excellence – Managing and Delivering Results</w:t>
            </w:r>
          </w:p>
          <w:p w:rsidR="004B2672" w:rsidRPr="00DC3A11" w:rsidRDefault="004B2672" w:rsidP="004B2672">
            <w:pPr>
              <w:widowControl w:val="0"/>
              <w:tabs>
                <w:tab w:val="left" w:pos="3040"/>
                <w:tab w:val="left" w:pos="3360"/>
              </w:tabs>
              <w:autoSpaceDE w:val="0"/>
              <w:autoSpaceDN w:val="0"/>
              <w:adjustRightInd w:val="0"/>
              <w:ind w:right="-20"/>
              <w:jc w:val="both"/>
              <w:rPr>
                <w:b/>
              </w:rPr>
            </w:pPr>
          </w:p>
          <w:p w:rsidR="004B2672" w:rsidRPr="00DC3A11" w:rsidRDefault="004B2672" w:rsidP="004B2672">
            <w:pPr>
              <w:pStyle w:val="NoSpacing"/>
              <w:spacing w:after="40"/>
              <w:jc w:val="both"/>
              <w:rPr>
                <w:rFonts w:ascii="Arial" w:hAnsi="Arial" w:cs="Arial"/>
              </w:rPr>
            </w:pPr>
            <w:r w:rsidRPr="00DC3A11">
              <w:rPr>
                <w:rFonts w:ascii="Arial" w:hAnsi="Arial" w:cs="Arial"/>
                <w:b/>
                <w:bCs/>
                <w:color w:val="000000" w:themeColor="text1"/>
              </w:rPr>
              <w:t xml:space="preserve">Please demonstrate your experience of </w:t>
            </w:r>
            <w:r w:rsidRPr="00DC3A11">
              <w:rPr>
                <w:rFonts w:ascii="Arial" w:hAnsi="Arial" w:cs="Arial"/>
              </w:rPr>
              <w:t xml:space="preserve"> </w:t>
            </w:r>
          </w:p>
          <w:p w:rsidR="004B2672" w:rsidRPr="00DC3A11" w:rsidRDefault="004B2672" w:rsidP="004B2672">
            <w:pPr>
              <w:widowControl w:val="0"/>
              <w:tabs>
                <w:tab w:val="left" w:pos="3040"/>
                <w:tab w:val="left" w:pos="3360"/>
              </w:tabs>
              <w:autoSpaceDE w:val="0"/>
              <w:autoSpaceDN w:val="0"/>
              <w:adjustRightInd w:val="0"/>
              <w:ind w:right="-20"/>
              <w:jc w:val="both"/>
              <w:rPr>
                <w:b/>
              </w:rPr>
            </w:pPr>
          </w:p>
          <w:p w:rsidR="00E77CD5" w:rsidRPr="00DC3A11" w:rsidRDefault="00E77CD5" w:rsidP="00CA624E">
            <w:pPr>
              <w:numPr>
                <w:ilvl w:val="0"/>
                <w:numId w:val="35"/>
              </w:numPr>
              <w:suppressAutoHyphens w:val="0"/>
              <w:jc w:val="both"/>
              <w:rPr>
                <w:iCs/>
              </w:rPr>
            </w:pPr>
            <w:r w:rsidRPr="00DC3A11">
              <w:rPr>
                <w:iCs/>
              </w:rPr>
              <w:t>Ability to prioritise, organise and schedule a wide variety of tasks and to manage competing demands and tight deadlines while consistently maintaining high standards and positive working relationships</w:t>
            </w:r>
          </w:p>
          <w:p w:rsidR="00E77CD5" w:rsidRPr="00DC3A11" w:rsidRDefault="00E77CD5" w:rsidP="00CA624E">
            <w:pPr>
              <w:numPr>
                <w:ilvl w:val="0"/>
                <w:numId w:val="35"/>
              </w:numPr>
              <w:suppressAutoHyphens w:val="0"/>
              <w:jc w:val="both"/>
              <w:rPr>
                <w:iCs/>
              </w:rPr>
            </w:pPr>
            <w:r w:rsidRPr="00DC3A11">
              <w:rPr>
                <w:iCs/>
              </w:rPr>
              <w:t>The ability to use resources effectively, challenging processes to improve efficiencies where appropriate</w:t>
            </w:r>
          </w:p>
          <w:p w:rsidR="004B2672" w:rsidRPr="00DC3A11" w:rsidRDefault="004B2672" w:rsidP="004B2672">
            <w:pPr>
              <w:pStyle w:val="ListParagraph"/>
              <w:widowControl w:val="0"/>
              <w:tabs>
                <w:tab w:val="left" w:pos="3040"/>
                <w:tab w:val="left" w:pos="3360"/>
              </w:tabs>
              <w:autoSpaceDE w:val="0"/>
              <w:autoSpaceDN w:val="0"/>
              <w:adjustRightInd w:val="0"/>
              <w:ind w:right="-20"/>
              <w:jc w:val="both"/>
              <w:rPr>
                <w:b/>
              </w:rPr>
            </w:pPr>
          </w:p>
          <w:p w:rsidR="004B2672" w:rsidRPr="00DC3A11" w:rsidRDefault="004B2672" w:rsidP="00051974">
            <w:pPr>
              <w:suppressAutoHyphens w:val="0"/>
              <w:spacing w:line="276" w:lineRule="auto"/>
              <w:jc w:val="both"/>
              <w:rPr>
                <w:b/>
                <w:lang w:eastAsia="en-IE"/>
              </w:rPr>
            </w:pPr>
          </w:p>
          <w:p w:rsidR="004B62DC" w:rsidRPr="00DC3A11" w:rsidRDefault="004B62DC" w:rsidP="00051974">
            <w:pPr>
              <w:suppressAutoHyphens w:val="0"/>
              <w:spacing w:line="276" w:lineRule="auto"/>
              <w:jc w:val="both"/>
              <w:rPr>
                <w:b/>
                <w:lang w:eastAsia="en-IE"/>
              </w:rPr>
            </w:pPr>
            <w:r w:rsidRPr="00DC3A11">
              <w:rPr>
                <w:b/>
              </w:rPr>
              <w:t>Please limit your answer in this section to 1 page.</w:t>
            </w:r>
          </w:p>
        </w:tc>
      </w:tr>
      <w:tr w:rsidR="004B62DC" w:rsidRPr="00DC3A11" w:rsidTr="00E843FC">
        <w:tc>
          <w:tcPr>
            <w:tcW w:w="4264" w:type="dxa"/>
          </w:tcPr>
          <w:p w:rsidR="004B62DC" w:rsidRPr="00DC3A11" w:rsidRDefault="004B62DC" w:rsidP="00E843FC">
            <w:r w:rsidRPr="00DC3A11">
              <w:rPr>
                <w:b/>
              </w:rPr>
              <w:t>Date(s) from – Date(s) to</w:t>
            </w:r>
          </w:p>
        </w:tc>
        <w:tc>
          <w:tcPr>
            <w:tcW w:w="6104" w:type="dxa"/>
          </w:tcPr>
          <w:p w:rsidR="004B62DC" w:rsidRPr="00DC3A11" w:rsidRDefault="004B62DC" w:rsidP="00E843FC">
            <w:pPr>
              <w:rPr>
                <w:b/>
              </w:rPr>
            </w:pPr>
            <w:r w:rsidRPr="00DC3A11">
              <w:rPr>
                <w:b/>
              </w:rPr>
              <w:t>Employer(s) &amp; Department Name</w:t>
            </w:r>
          </w:p>
          <w:p w:rsidR="004B62DC" w:rsidRPr="00DC3A11" w:rsidRDefault="004B62DC" w:rsidP="00E843FC">
            <w:pPr>
              <w:rPr>
                <w:b/>
              </w:rPr>
            </w:pPr>
          </w:p>
        </w:tc>
      </w:tr>
      <w:tr w:rsidR="004B62DC" w:rsidRPr="00DC3A11" w:rsidTr="00E843FC">
        <w:trPr>
          <w:trHeight w:val="774"/>
        </w:trPr>
        <w:tc>
          <w:tcPr>
            <w:tcW w:w="4264" w:type="dxa"/>
          </w:tcPr>
          <w:p w:rsidR="004B62DC" w:rsidRPr="00DC3A11" w:rsidRDefault="004B62DC" w:rsidP="00E843FC"/>
          <w:p w:rsidR="004B62DC" w:rsidRPr="00DC3A11" w:rsidRDefault="004B62DC" w:rsidP="00E843FC"/>
        </w:tc>
        <w:tc>
          <w:tcPr>
            <w:tcW w:w="6104" w:type="dxa"/>
          </w:tcPr>
          <w:p w:rsidR="004B62DC" w:rsidRPr="00DC3A11" w:rsidRDefault="004B62DC" w:rsidP="00E843FC"/>
        </w:tc>
      </w:tr>
      <w:tr w:rsidR="004B62DC" w:rsidRPr="00DC3A11" w:rsidTr="00E843FC">
        <w:tc>
          <w:tcPr>
            <w:tcW w:w="10368" w:type="dxa"/>
            <w:gridSpan w:val="2"/>
          </w:tcPr>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051974" w:rsidRPr="00DC3A11" w:rsidRDefault="00051974" w:rsidP="00E843FC"/>
        </w:tc>
      </w:tr>
    </w:tbl>
    <w:p w:rsidR="004B62DC" w:rsidRPr="00DC3A11" w:rsidRDefault="004B62DC" w:rsidP="004B62DC">
      <w:pPr>
        <w:suppressAutoHyphens w:val="0"/>
        <w:rPr>
          <w:b/>
          <w:bCs/>
          <w:color w:val="008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DC3A11" w:rsidTr="00E843FC">
        <w:tc>
          <w:tcPr>
            <w:tcW w:w="10368" w:type="dxa"/>
            <w:gridSpan w:val="2"/>
            <w:shd w:val="clear" w:color="auto" w:fill="E0E0E0"/>
          </w:tcPr>
          <w:p w:rsidR="004B2672" w:rsidRPr="00DC3A11" w:rsidRDefault="004B2672" w:rsidP="00CA624E">
            <w:pPr>
              <w:pStyle w:val="ListParagraph"/>
              <w:widowControl w:val="0"/>
              <w:numPr>
                <w:ilvl w:val="0"/>
                <w:numId w:val="43"/>
              </w:numPr>
              <w:tabs>
                <w:tab w:val="left" w:pos="3040"/>
                <w:tab w:val="left" w:pos="3360"/>
              </w:tabs>
              <w:autoSpaceDE w:val="0"/>
              <w:autoSpaceDN w:val="0"/>
              <w:adjustRightInd w:val="0"/>
              <w:ind w:right="-20"/>
              <w:jc w:val="both"/>
              <w:rPr>
                <w:b/>
              </w:rPr>
            </w:pPr>
            <w:r w:rsidRPr="00DC3A11">
              <w:rPr>
                <w:b/>
              </w:rPr>
              <w:t>Critical Analysis and Decision Making</w:t>
            </w:r>
          </w:p>
          <w:p w:rsidR="004B2672" w:rsidRPr="00DC3A11" w:rsidRDefault="004B2672" w:rsidP="004B2672">
            <w:pPr>
              <w:pStyle w:val="ListParagraph"/>
              <w:widowControl w:val="0"/>
              <w:tabs>
                <w:tab w:val="left" w:pos="3040"/>
                <w:tab w:val="left" w:pos="3360"/>
              </w:tabs>
              <w:autoSpaceDE w:val="0"/>
              <w:autoSpaceDN w:val="0"/>
              <w:adjustRightInd w:val="0"/>
              <w:ind w:right="-20"/>
              <w:jc w:val="both"/>
              <w:rPr>
                <w:b/>
              </w:rPr>
            </w:pPr>
          </w:p>
          <w:p w:rsidR="004B2672" w:rsidRPr="00DC3A11" w:rsidRDefault="004B2672" w:rsidP="004B2672">
            <w:pPr>
              <w:widowControl w:val="0"/>
              <w:tabs>
                <w:tab w:val="left" w:pos="3040"/>
                <w:tab w:val="left" w:pos="3360"/>
              </w:tabs>
              <w:autoSpaceDE w:val="0"/>
              <w:autoSpaceDN w:val="0"/>
              <w:adjustRightInd w:val="0"/>
              <w:ind w:right="-20"/>
              <w:jc w:val="both"/>
              <w:rPr>
                <w:b/>
              </w:rPr>
            </w:pPr>
            <w:r w:rsidRPr="00DC3A11">
              <w:rPr>
                <w:b/>
              </w:rPr>
              <w:t>P</w:t>
            </w:r>
            <w:r w:rsidR="00EA62E4" w:rsidRPr="00DC3A11">
              <w:rPr>
                <w:b/>
              </w:rPr>
              <w:t>lease provide an example of</w:t>
            </w:r>
          </w:p>
          <w:p w:rsidR="004B2672" w:rsidRPr="00DC3A11" w:rsidRDefault="004B2672" w:rsidP="004B2672">
            <w:pPr>
              <w:widowControl w:val="0"/>
              <w:tabs>
                <w:tab w:val="left" w:pos="3040"/>
                <w:tab w:val="left" w:pos="3360"/>
              </w:tabs>
              <w:autoSpaceDE w:val="0"/>
              <w:autoSpaceDN w:val="0"/>
              <w:adjustRightInd w:val="0"/>
              <w:ind w:right="-20"/>
              <w:jc w:val="both"/>
              <w:rPr>
                <w:b/>
              </w:rPr>
            </w:pPr>
          </w:p>
          <w:p w:rsidR="004B2672" w:rsidRPr="00DC3A11" w:rsidRDefault="004B2672" w:rsidP="004B2672">
            <w:pPr>
              <w:widowControl w:val="0"/>
              <w:numPr>
                <w:ilvl w:val="0"/>
                <w:numId w:val="39"/>
              </w:numPr>
              <w:tabs>
                <w:tab w:val="left" w:pos="3040"/>
                <w:tab w:val="left" w:pos="3360"/>
              </w:tabs>
              <w:suppressAutoHyphens w:val="0"/>
              <w:autoSpaceDE w:val="0"/>
              <w:autoSpaceDN w:val="0"/>
              <w:adjustRightInd w:val="0"/>
              <w:ind w:right="-20"/>
              <w:contextualSpacing/>
              <w:jc w:val="both"/>
              <w:rPr>
                <w:lang w:val="en-IE" w:eastAsia="en-US"/>
              </w:rPr>
            </w:pPr>
            <w:r w:rsidRPr="00DC3A11">
              <w:rPr>
                <w:lang w:val="en-IE" w:eastAsia="en-US"/>
              </w:rPr>
              <w:t>The ability to rapidly assimilate and analyse complex information; considering the impact of decisions before taking action and anticipating challenges.</w:t>
            </w:r>
          </w:p>
          <w:p w:rsidR="004B2672" w:rsidRPr="00DC3A11" w:rsidRDefault="004B2672" w:rsidP="004B2672">
            <w:pPr>
              <w:widowControl w:val="0"/>
              <w:numPr>
                <w:ilvl w:val="0"/>
                <w:numId w:val="39"/>
              </w:numPr>
              <w:tabs>
                <w:tab w:val="left" w:pos="3040"/>
                <w:tab w:val="left" w:pos="3360"/>
              </w:tabs>
              <w:suppressAutoHyphens w:val="0"/>
              <w:autoSpaceDE w:val="0"/>
              <w:autoSpaceDN w:val="0"/>
              <w:adjustRightInd w:val="0"/>
              <w:ind w:right="-20"/>
              <w:contextualSpacing/>
              <w:jc w:val="both"/>
              <w:rPr>
                <w:lang w:val="en-IE" w:eastAsia="en-US"/>
              </w:rPr>
            </w:pPr>
            <w:r w:rsidRPr="00DC3A11">
              <w:rPr>
                <w:lang w:val="en-IE" w:eastAsia="en-US"/>
              </w:rPr>
              <w:t>Have the ability to consider the range of options available, involve other parties at the appropriate time and level, to make balanced and timely decisions.</w:t>
            </w:r>
          </w:p>
          <w:p w:rsidR="004B2672" w:rsidRPr="00DC3A11" w:rsidRDefault="004B2672" w:rsidP="004B2672">
            <w:pPr>
              <w:widowControl w:val="0"/>
              <w:tabs>
                <w:tab w:val="left" w:pos="3040"/>
                <w:tab w:val="left" w:pos="3360"/>
              </w:tabs>
              <w:autoSpaceDE w:val="0"/>
              <w:autoSpaceDN w:val="0"/>
              <w:adjustRightInd w:val="0"/>
              <w:ind w:right="-20"/>
              <w:jc w:val="both"/>
              <w:rPr>
                <w:b/>
              </w:rPr>
            </w:pPr>
          </w:p>
          <w:p w:rsidR="004B62DC" w:rsidRPr="00DC3A11" w:rsidRDefault="004B62DC" w:rsidP="004B2672">
            <w:pPr>
              <w:widowControl w:val="0"/>
              <w:tabs>
                <w:tab w:val="left" w:pos="3040"/>
                <w:tab w:val="left" w:pos="3360"/>
              </w:tabs>
              <w:autoSpaceDE w:val="0"/>
              <w:autoSpaceDN w:val="0"/>
              <w:adjustRightInd w:val="0"/>
              <w:ind w:right="-20"/>
              <w:jc w:val="both"/>
              <w:rPr>
                <w:b/>
              </w:rPr>
            </w:pPr>
            <w:r w:rsidRPr="00DC3A11">
              <w:rPr>
                <w:b/>
              </w:rPr>
              <w:t>Please limit your answer in this section to 1 page.</w:t>
            </w:r>
          </w:p>
        </w:tc>
      </w:tr>
      <w:tr w:rsidR="004B62DC" w:rsidRPr="00DC3A11" w:rsidTr="00E843FC">
        <w:tc>
          <w:tcPr>
            <w:tcW w:w="4264" w:type="dxa"/>
          </w:tcPr>
          <w:p w:rsidR="004B62DC" w:rsidRPr="00DC3A11" w:rsidRDefault="004B62DC" w:rsidP="00E843FC">
            <w:r w:rsidRPr="00DC3A11">
              <w:rPr>
                <w:b/>
              </w:rPr>
              <w:t>Date(s) from – Date(s) to</w:t>
            </w:r>
          </w:p>
        </w:tc>
        <w:tc>
          <w:tcPr>
            <w:tcW w:w="6104" w:type="dxa"/>
          </w:tcPr>
          <w:p w:rsidR="004B62DC" w:rsidRPr="00DC3A11" w:rsidRDefault="004B62DC" w:rsidP="00E843FC">
            <w:pPr>
              <w:rPr>
                <w:b/>
              </w:rPr>
            </w:pPr>
            <w:r w:rsidRPr="00DC3A11">
              <w:rPr>
                <w:b/>
              </w:rPr>
              <w:t>Employer(s) &amp; Department Name</w:t>
            </w:r>
          </w:p>
          <w:p w:rsidR="004B62DC" w:rsidRPr="00DC3A11" w:rsidRDefault="004B62DC" w:rsidP="00E843FC">
            <w:pPr>
              <w:rPr>
                <w:b/>
              </w:rPr>
            </w:pPr>
          </w:p>
        </w:tc>
      </w:tr>
      <w:tr w:rsidR="004B62DC" w:rsidRPr="00DC3A11" w:rsidTr="00E843FC">
        <w:trPr>
          <w:trHeight w:val="774"/>
        </w:trPr>
        <w:tc>
          <w:tcPr>
            <w:tcW w:w="4264" w:type="dxa"/>
          </w:tcPr>
          <w:p w:rsidR="004B62DC" w:rsidRPr="00DC3A11" w:rsidRDefault="004B62DC" w:rsidP="00E843FC"/>
          <w:p w:rsidR="004B62DC" w:rsidRPr="00DC3A11" w:rsidRDefault="004B62DC" w:rsidP="00E843FC"/>
        </w:tc>
        <w:tc>
          <w:tcPr>
            <w:tcW w:w="6104" w:type="dxa"/>
          </w:tcPr>
          <w:p w:rsidR="004B62DC" w:rsidRPr="00DC3A11" w:rsidRDefault="004B62DC" w:rsidP="00E843FC"/>
        </w:tc>
      </w:tr>
      <w:tr w:rsidR="004B62DC" w:rsidRPr="00DC3A11" w:rsidTr="00E843FC">
        <w:tc>
          <w:tcPr>
            <w:tcW w:w="10368" w:type="dxa"/>
            <w:gridSpan w:val="2"/>
          </w:tcPr>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051974" w:rsidRPr="00DC3A11" w:rsidRDefault="00051974" w:rsidP="00E843FC"/>
          <w:p w:rsidR="004B62DC" w:rsidRPr="00DC3A11" w:rsidRDefault="004B62DC" w:rsidP="00E843FC"/>
        </w:tc>
      </w:tr>
    </w:tbl>
    <w:p w:rsidR="004B62DC" w:rsidRPr="00DC3A11" w:rsidRDefault="004B62DC" w:rsidP="004B62DC">
      <w:pPr>
        <w:rPr>
          <w:b/>
          <w:bCs/>
        </w:rPr>
      </w:pPr>
    </w:p>
    <w:p w:rsidR="004B62DC" w:rsidRPr="00DC3A11" w:rsidRDefault="004B62DC" w:rsidP="004B62DC">
      <w:pPr>
        <w:rPr>
          <w:b/>
          <w:bCs/>
        </w:rPr>
      </w:pPr>
    </w:p>
    <w:p w:rsidR="004B62DC" w:rsidRPr="00DC3A11"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DC3A11" w:rsidTr="00E843FC">
        <w:tc>
          <w:tcPr>
            <w:tcW w:w="10368" w:type="dxa"/>
            <w:gridSpan w:val="2"/>
            <w:shd w:val="clear" w:color="auto" w:fill="E0E0E0"/>
          </w:tcPr>
          <w:p w:rsidR="004B2672" w:rsidRPr="00DC3A11" w:rsidRDefault="004B2672" w:rsidP="004B2672">
            <w:pPr>
              <w:jc w:val="both"/>
              <w:rPr>
                <w:b/>
              </w:rPr>
            </w:pPr>
          </w:p>
          <w:p w:rsidR="004B2672" w:rsidRPr="00DC3A11" w:rsidRDefault="004B2672" w:rsidP="004B2672">
            <w:pPr>
              <w:pStyle w:val="ListParagraph"/>
              <w:numPr>
                <w:ilvl w:val="0"/>
                <w:numId w:val="40"/>
              </w:numPr>
              <w:jc w:val="both"/>
              <w:rPr>
                <w:b/>
              </w:rPr>
            </w:pPr>
            <w:r w:rsidRPr="00DC3A11">
              <w:rPr>
                <w:b/>
                <w:lang w:val="en-IE" w:eastAsia="en-US"/>
              </w:rPr>
              <w:t>Building and Maintaining Relationships – Communication</w:t>
            </w:r>
          </w:p>
          <w:p w:rsidR="003D65EF" w:rsidRPr="00DC3A11" w:rsidRDefault="003D65EF" w:rsidP="004B2672">
            <w:pPr>
              <w:widowControl w:val="0"/>
              <w:tabs>
                <w:tab w:val="left" w:pos="3040"/>
                <w:tab w:val="left" w:pos="3360"/>
              </w:tabs>
              <w:autoSpaceDE w:val="0"/>
              <w:autoSpaceDN w:val="0"/>
              <w:adjustRightInd w:val="0"/>
              <w:ind w:right="-20"/>
              <w:jc w:val="both"/>
              <w:rPr>
                <w:b/>
              </w:rPr>
            </w:pPr>
          </w:p>
          <w:p w:rsidR="004B2672" w:rsidRPr="00DC3A11" w:rsidRDefault="004B2672" w:rsidP="004B2672">
            <w:pPr>
              <w:widowControl w:val="0"/>
              <w:tabs>
                <w:tab w:val="left" w:pos="3040"/>
                <w:tab w:val="left" w:pos="3360"/>
              </w:tabs>
              <w:autoSpaceDE w:val="0"/>
              <w:autoSpaceDN w:val="0"/>
              <w:adjustRightInd w:val="0"/>
              <w:ind w:right="-20"/>
              <w:jc w:val="both"/>
              <w:rPr>
                <w:b/>
              </w:rPr>
            </w:pPr>
            <w:r w:rsidRPr="00DC3A11">
              <w:rPr>
                <w:b/>
              </w:rPr>
              <w:t>Please provide an example of</w:t>
            </w:r>
          </w:p>
          <w:p w:rsidR="004B2672" w:rsidRPr="00DC3A11" w:rsidRDefault="004B2672" w:rsidP="004B2672">
            <w:pPr>
              <w:jc w:val="both"/>
              <w:rPr>
                <w:b/>
              </w:rPr>
            </w:pPr>
          </w:p>
          <w:p w:rsidR="004B2672" w:rsidRPr="00DC3A11" w:rsidRDefault="004B2672" w:rsidP="004B2672">
            <w:pPr>
              <w:pStyle w:val="ListParagraph"/>
              <w:widowControl w:val="0"/>
              <w:numPr>
                <w:ilvl w:val="0"/>
                <w:numId w:val="39"/>
              </w:numPr>
              <w:suppressAutoHyphens w:val="0"/>
              <w:autoSpaceDE w:val="0"/>
              <w:autoSpaceDN w:val="0"/>
              <w:adjustRightInd w:val="0"/>
              <w:contextualSpacing w:val="0"/>
              <w:jc w:val="both"/>
            </w:pPr>
            <w:r w:rsidRPr="00DC3A11">
              <w:t>Excellent</w:t>
            </w:r>
            <w:r w:rsidRPr="00DC3A11">
              <w:rPr>
                <w:spacing w:val="-4"/>
              </w:rPr>
              <w:t xml:space="preserve"> </w:t>
            </w:r>
            <w:r w:rsidRPr="00DC3A11">
              <w:t>i</w:t>
            </w:r>
            <w:r w:rsidRPr="00DC3A11">
              <w:rPr>
                <w:spacing w:val="-5"/>
              </w:rPr>
              <w:t>n</w:t>
            </w:r>
            <w:r w:rsidRPr="00DC3A11">
              <w:t>terpersonal</w:t>
            </w:r>
            <w:r w:rsidRPr="00DC3A11">
              <w:rPr>
                <w:spacing w:val="-7"/>
              </w:rPr>
              <w:t xml:space="preserve"> </w:t>
            </w:r>
            <w:r w:rsidRPr="00DC3A11">
              <w:t>and</w:t>
            </w:r>
            <w:r w:rsidRPr="00DC3A11">
              <w:rPr>
                <w:spacing w:val="7"/>
              </w:rPr>
              <w:t xml:space="preserve"> </w:t>
            </w:r>
            <w:r w:rsidRPr="00DC3A11">
              <w:t>communications</w:t>
            </w:r>
            <w:r w:rsidRPr="00DC3A11">
              <w:rPr>
                <w:spacing w:val="-14"/>
              </w:rPr>
              <w:t xml:space="preserve"> </w:t>
            </w:r>
            <w:r w:rsidRPr="00DC3A11">
              <w:t>skills</w:t>
            </w:r>
            <w:r w:rsidRPr="00DC3A11">
              <w:rPr>
                <w:spacing w:val="17"/>
              </w:rPr>
              <w:t xml:space="preserve"> </w:t>
            </w:r>
            <w:r w:rsidRPr="00DC3A11">
              <w:t xml:space="preserve">to facilitate work with a wide range of individuals and groups. </w:t>
            </w:r>
          </w:p>
          <w:p w:rsidR="004B2672" w:rsidRPr="00DC3A11" w:rsidRDefault="004B2672" w:rsidP="004B2672">
            <w:pPr>
              <w:numPr>
                <w:ilvl w:val="0"/>
                <w:numId w:val="39"/>
              </w:numPr>
              <w:suppressAutoHyphens w:val="0"/>
              <w:jc w:val="both"/>
            </w:pPr>
            <w:r w:rsidRPr="00DC3A11">
              <w:t>A track record of building and maintaining key internal and external relationships in achieving organisational goals.</w:t>
            </w:r>
          </w:p>
          <w:p w:rsidR="004B2672" w:rsidRPr="00DC3A11" w:rsidRDefault="004B2672" w:rsidP="004B2672">
            <w:pPr>
              <w:numPr>
                <w:ilvl w:val="0"/>
                <w:numId w:val="39"/>
              </w:numPr>
              <w:suppressAutoHyphens w:val="0"/>
              <w:jc w:val="both"/>
            </w:pPr>
            <w:r w:rsidRPr="00DC3A11">
              <w:t>The ability to lead, direct and influence multiple stakeholders and ensure buy-in to plans and their implementation.</w:t>
            </w:r>
          </w:p>
          <w:p w:rsidR="004B2672" w:rsidRPr="00DC3A11" w:rsidRDefault="004B2672" w:rsidP="004B2672">
            <w:pPr>
              <w:pStyle w:val="Default"/>
              <w:numPr>
                <w:ilvl w:val="0"/>
                <w:numId w:val="39"/>
              </w:numPr>
              <w:jc w:val="both"/>
              <w:rPr>
                <w:color w:val="auto"/>
                <w:sz w:val="20"/>
                <w:szCs w:val="20"/>
              </w:rPr>
            </w:pPr>
            <w:r w:rsidRPr="00DC3A11">
              <w:rPr>
                <w:color w:val="auto"/>
                <w:sz w:val="20"/>
                <w:szCs w:val="20"/>
              </w:rPr>
              <w:t>An ability to influence and negotiate effectively in furthering the objectives of the role.</w:t>
            </w:r>
          </w:p>
          <w:p w:rsidR="004B2672" w:rsidRPr="00DC3A11" w:rsidRDefault="004B2672" w:rsidP="00EA62E4">
            <w:pPr>
              <w:jc w:val="both"/>
              <w:rPr>
                <w:b/>
              </w:rPr>
            </w:pPr>
          </w:p>
          <w:p w:rsidR="004B62DC" w:rsidRPr="00DC3A11" w:rsidRDefault="004B62DC" w:rsidP="00EA62E4">
            <w:pPr>
              <w:jc w:val="both"/>
              <w:rPr>
                <w:b/>
              </w:rPr>
            </w:pPr>
            <w:r w:rsidRPr="00DC3A11">
              <w:rPr>
                <w:b/>
              </w:rPr>
              <w:t>Please limit your answer in this section to 1 page.</w:t>
            </w:r>
          </w:p>
          <w:p w:rsidR="004B62DC" w:rsidRPr="00DC3A11" w:rsidRDefault="004B62DC" w:rsidP="00E843FC">
            <w:pPr>
              <w:rPr>
                <w:b/>
                <w:color w:val="FF0000"/>
              </w:rPr>
            </w:pPr>
          </w:p>
        </w:tc>
      </w:tr>
      <w:tr w:rsidR="004B62DC" w:rsidRPr="00DC3A11" w:rsidTr="00E843FC">
        <w:tc>
          <w:tcPr>
            <w:tcW w:w="4264" w:type="dxa"/>
          </w:tcPr>
          <w:p w:rsidR="004B62DC" w:rsidRPr="00DC3A11" w:rsidRDefault="004B62DC" w:rsidP="00E843FC">
            <w:r w:rsidRPr="00DC3A11">
              <w:rPr>
                <w:b/>
              </w:rPr>
              <w:t>Date(s) from – Date(s) to</w:t>
            </w:r>
          </w:p>
        </w:tc>
        <w:tc>
          <w:tcPr>
            <w:tcW w:w="6104" w:type="dxa"/>
          </w:tcPr>
          <w:p w:rsidR="004B62DC" w:rsidRPr="00DC3A11" w:rsidRDefault="004B62DC" w:rsidP="00E843FC">
            <w:pPr>
              <w:rPr>
                <w:b/>
              </w:rPr>
            </w:pPr>
            <w:r w:rsidRPr="00DC3A11">
              <w:rPr>
                <w:b/>
              </w:rPr>
              <w:t>Employer(s) &amp; Department Name</w:t>
            </w:r>
          </w:p>
          <w:p w:rsidR="004B62DC" w:rsidRPr="00DC3A11" w:rsidRDefault="004B62DC" w:rsidP="00E843FC">
            <w:pPr>
              <w:rPr>
                <w:b/>
              </w:rPr>
            </w:pPr>
          </w:p>
        </w:tc>
      </w:tr>
      <w:tr w:rsidR="004B62DC" w:rsidRPr="00DC3A11" w:rsidTr="00E843FC">
        <w:trPr>
          <w:trHeight w:val="774"/>
        </w:trPr>
        <w:tc>
          <w:tcPr>
            <w:tcW w:w="4264" w:type="dxa"/>
          </w:tcPr>
          <w:p w:rsidR="004B62DC" w:rsidRPr="00DC3A11" w:rsidRDefault="004B62DC" w:rsidP="00E843FC"/>
          <w:p w:rsidR="004B62DC" w:rsidRPr="00DC3A11" w:rsidRDefault="004B62DC" w:rsidP="00E843FC"/>
          <w:p w:rsidR="004B62DC" w:rsidRPr="00DC3A11" w:rsidRDefault="004B62DC" w:rsidP="00E843FC"/>
        </w:tc>
        <w:tc>
          <w:tcPr>
            <w:tcW w:w="6104" w:type="dxa"/>
          </w:tcPr>
          <w:p w:rsidR="004B62DC" w:rsidRPr="00DC3A11" w:rsidRDefault="004B62DC" w:rsidP="00E843FC"/>
        </w:tc>
      </w:tr>
      <w:tr w:rsidR="004B62DC" w:rsidRPr="00DC3A11" w:rsidTr="00E843FC">
        <w:tc>
          <w:tcPr>
            <w:tcW w:w="10368" w:type="dxa"/>
            <w:gridSpan w:val="2"/>
          </w:tcPr>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p w:rsidR="004B62DC" w:rsidRPr="00DC3A11" w:rsidRDefault="004B62DC" w:rsidP="00E843FC"/>
        </w:tc>
      </w:tr>
    </w:tbl>
    <w:p w:rsidR="004B62DC" w:rsidRPr="00DC3A11" w:rsidRDefault="004B62DC" w:rsidP="003D2F66">
      <w:pPr>
        <w:pStyle w:val="Heading3"/>
        <w:numPr>
          <w:ilvl w:val="0"/>
          <w:numId w:val="0"/>
        </w:numPr>
        <w:ind w:left="720"/>
        <w:jc w:val="left"/>
        <w:rPr>
          <w:rFonts w:ascii="Arial" w:hAnsi="Arial" w:cs="Arial"/>
          <w:color w:val="008000"/>
          <w:sz w:val="20"/>
        </w:rPr>
      </w:pPr>
    </w:p>
    <w:p w:rsidR="004B62DC" w:rsidRPr="00DC3A11"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sidRPr="00DC3A11">
        <w:rPr>
          <w:b/>
        </w:rPr>
        <w:t xml:space="preserve">Candidate Name: ________________________       Candidate Reference No: ______________________                                                                                 </w:t>
      </w:r>
    </w:p>
    <w:p w:rsidR="004B62DC" w:rsidRPr="00DC3A11" w:rsidRDefault="004B62DC" w:rsidP="004B62DC">
      <w:pPr>
        <w:pStyle w:val="Subtitle"/>
        <w:rPr>
          <w:rFonts w:ascii="Arial" w:hAnsi="Arial" w:cs="Arial"/>
          <w:sz w:val="20"/>
          <w:szCs w:val="20"/>
          <w:lang w:eastAsia="ar-SA"/>
        </w:rPr>
      </w:pPr>
      <w:r w:rsidRPr="00DC3A11">
        <w:rPr>
          <w:rFonts w:ascii="Arial" w:hAnsi="Arial" w:cs="Arial"/>
          <w:sz w:val="20"/>
          <w:szCs w:val="20"/>
          <w:lang w:eastAsia="ar-SA"/>
        </w:rPr>
        <w:t>Organisation Chart</w:t>
      </w:r>
    </w:p>
    <w:p w:rsidR="004B62DC" w:rsidRPr="00DC3A11" w:rsidRDefault="004B62DC" w:rsidP="004B62DC">
      <w:pPr>
        <w:pStyle w:val="Subtitle"/>
        <w:jc w:val="both"/>
        <w:rPr>
          <w:rFonts w:ascii="Arial" w:hAnsi="Arial" w:cs="Arial"/>
          <w:b w:val="0"/>
          <w:bCs w:val="0"/>
          <w:sz w:val="20"/>
          <w:szCs w:val="20"/>
          <w:lang w:eastAsia="ar-SA"/>
        </w:rPr>
      </w:pPr>
    </w:p>
    <w:p w:rsidR="004B62DC" w:rsidRPr="00DC3A11" w:rsidRDefault="004B62DC" w:rsidP="004B62DC">
      <w:pPr>
        <w:pStyle w:val="Subtitle"/>
        <w:jc w:val="both"/>
        <w:rPr>
          <w:rFonts w:ascii="Arial" w:hAnsi="Arial" w:cs="Arial"/>
          <w:b w:val="0"/>
          <w:bCs w:val="0"/>
          <w:sz w:val="20"/>
          <w:szCs w:val="20"/>
          <w:u w:val="none"/>
          <w:lang w:val="en-IE"/>
        </w:rPr>
      </w:pPr>
      <w:r w:rsidRPr="00DC3A11">
        <w:rPr>
          <w:rFonts w:ascii="Arial" w:hAnsi="Arial" w:cs="Arial"/>
          <w:b w:val="0"/>
          <w:bCs w:val="0"/>
          <w:sz w:val="20"/>
          <w:szCs w:val="20"/>
          <w:u w:val="none"/>
          <w:lang w:val="en-IE"/>
        </w:rPr>
        <w:t>We would appreciate it if you would forward a copy of an organisation chart indicating your current position within the Senior Management team in your organisation.</w:t>
      </w:r>
    </w:p>
    <w:p w:rsidR="004B62DC" w:rsidRPr="00DC3A11" w:rsidRDefault="004B62DC" w:rsidP="004B62DC">
      <w:pPr>
        <w:pStyle w:val="Subtitle"/>
        <w:jc w:val="both"/>
        <w:rPr>
          <w:rFonts w:ascii="Arial" w:hAnsi="Arial" w:cs="Arial"/>
          <w:b w:val="0"/>
          <w:bCs w:val="0"/>
          <w:sz w:val="20"/>
          <w:szCs w:val="20"/>
          <w:u w:val="none"/>
          <w:lang w:val="en-IE"/>
        </w:rPr>
      </w:pPr>
    </w:p>
    <w:p w:rsidR="004B62DC" w:rsidRPr="00DC3A11" w:rsidRDefault="004B62DC" w:rsidP="004B62DC">
      <w:pPr>
        <w:pStyle w:val="Subtitle"/>
        <w:jc w:val="both"/>
        <w:rPr>
          <w:rFonts w:ascii="Arial" w:hAnsi="Arial" w:cs="Arial"/>
          <w:b w:val="0"/>
          <w:bCs w:val="0"/>
          <w:sz w:val="20"/>
          <w:szCs w:val="20"/>
          <w:u w:val="none"/>
          <w:lang w:val="en-IE"/>
        </w:rPr>
      </w:pPr>
      <w:r w:rsidRPr="00DC3A11">
        <w:rPr>
          <w:rFonts w:ascii="Arial" w:hAnsi="Arial" w:cs="Arial"/>
          <w:b w:val="0"/>
          <w:bCs w:val="0"/>
          <w:sz w:val="20"/>
          <w:szCs w:val="20"/>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DC3A11" w:rsidRDefault="004B62DC" w:rsidP="004B62DC">
      <w:pPr>
        <w:pStyle w:val="Subtitle"/>
        <w:jc w:val="both"/>
        <w:rPr>
          <w:rFonts w:ascii="Arial" w:hAnsi="Arial" w:cs="Arial"/>
          <w:b w:val="0"/>
          <w:bCs w:val="0"/>
          <w:sz w:val="20"/>
          <w:szCs w:val="20"/>
          <w:u w:val="none"/>
          <w:lang w:val="en-IE"/>
        </w:rPr>
      </w:pPr>
    </w:p>
    <w:p w:rsidR="004B62DC" w:rsidRPr="00DC3A11" w:rsidRDefault="004B62DC" w:rsidP="004B62DC">
      <w:pPr>
        <w:pStyle w:val="Subtitle"/>
        <w:jc w:val="both"/>
        <w:rPr>
          <w:rFonts w:ascii="Arial" w:hAnsi="Arial" w:cs="Arial"/>
          <w:b w:val="0"/>
          <w:bCs w:val="0"/>
          <w:sz w:val="20"/>
          <w:szCs w:val="20"/>
          <w:u w:val="none"/>
          <w:lang w:val="en-IE"/>
        </w:rPr>
      </w:pPr>
      <w:r w:rsidRPr="00DC3A11">
        <w:rPr>
          <w:rFonts w:ascii="Arial" w:hAnsi="Arial" w:cs="Arial"/>
          <w:b w:val="0"/>
          <w:bCs w:val="0"/>
          <w:sz w:val="20"/>
          <w:szCs w:val="20"/>
          <w:u w:val="none"/>
          <w:lang w:val="en-IE"/>
        </w:rPr>
        <w:t>If you do not have access to a corporate chart you may find the template below useful.</w:t>
      </w:r>
    </w:p>
    <w:p w:rsidR="004B62DC" w:rsidRPr="00DC3A11" w:rsidRDefault="004B62DC" w:rsidP="004B62DC">
      <w:pPr>
        <w:pStyle w:val="Subtitle"/>
        <w:jc w:val="both"/>
        <w:rPr>
          <w:rFonts w:ascii="Arial" w:hAnsi="Arial" w:cs="Arial"/>
          <w:b w:val="0"/>
          <w:bCs w:val="0"/>
          <w:sz w:val="20"/>
          <w:szCs w:val="20"/>
          <w:u w:val="none"/>
          <w:lang w:val="en-IE"/>
        </w:rPr>
      </w:pPr>
      <w:bookmarkStart w:id="0" w:name="_GoBack"/>
      <w:bookmarkEnd w:id="0"/>
    </w:p>
    <w:p w:rsidR="004B62DC" w:rsidRPr="00DC3A11" w:rsidRDefault="004B62DC" w:rsidP="004B62DC">
      <w:pPr>
        <w:pStyle w:val="Subtitle"/>
        <w:jc w:val="both"/>
        <w:rPr>
          <w:rFonts w:ascii="Arial" w:hAnsi="Arial" w:cs="Arial"/>
          <w:b w:val="0"/>
          <w:bCs w:val="0"/>
          <w:sz w:val="20"/>
          <w:szCs w:val="20"/>
          <w:u w:val="none"/>
          <w:lang w:val="en-IE"/>
        </w:rPr>
      </w:pPr>
      <w:r w:rsidRPr="00DC3A11">
        <w:rPr>
          <w:rFonts w:ascii="Arial" w:hAnsi="Arial" w:cs="Arial"/>
          <w:b w:val="0"/>
          <w:bCs w:val="0"/>
          <w:sz w:val="20"/>
          <w:szCs w:val="20"/>
          <w:u w:val="none"/>
          <w:lang w:val="en-IE"/>
        </w:rPr>
        <w:t>If you are independent or have not been part of an organisation recently, a chart is not necessary.</w:t>
      </w:r>
    </w:p>
    <w:p w:rsidR="004B62DC" w:rsidRPr="00DC3A11" w:rsidRDefault="004B62DC" w:rsidP="004B62DC">
      <w:pPr>
        <w:pStyle w:val="Subtitle"/>
        <w:jc w:val="both"/>
        <w:rPr>
          <w:rFonts w:ascii="Arial" w:hAnsi="Arial" w:cs="Arial"/>
          <w:b w:val="0"/>
          <w:bCs w:val="0"/>
          <w:sz w:val="20"/>
          <w:szCs w:val="20"/>
          <w:u w:val="none"/>
          <w:lang w:eastAsia="ar-SA"/>
        </w:rPr>
      </w:pPr>
    </w:p>
    <w:p w:rsidR="004B62DC" w:rsidRPr="00DC3A11" w:rsidRDefault="004B62DC" w:rsidP="004B62DC">
      <w:pPr>
        <w:pStyle w:val="Subtitle"/>
        <w:jc w:val="both"/>
        <w:rPr>
          <w:rFonts w:ascii="Arial" w:hAnsi="Arial" w:cs="Arial"/>
          <w:b w:val="0"/>
          <w:bCs w:val="0"/>
          <w:sz w:val="20"/>
          <w:szCs w:val="20"/>
          <w:lang w:eastAsia="ar-SA"/>
        </w:rPr>
      </w:pPr>
    </w:p>
    <w:p w:rsidR="004B62DC" w:rsidRPr="00DC3A11" w:rsidRDefault="004B62DC" w:rsidP="004B62DC">
      <w:pPr>
        <w:pStyle w:val="Subtitle"/>
        <w:rPr>
          <w:rFonts w:ascii="Arial" w:hAnsi="Arial" w:cs="Arial"/>
          <w:sz w:val="20"/>
          <w:szCs w:val="20"/>
          <w:lang w:eastAsia="ar-SA"/>
        </w:rPr>
      </w:pPr>
      <w:r w:rsidRPr="00DC3A11">
        <w:rPr>
          <w:rFonts w:ascii="Arial" w:hAnsi="Arial" w:cs="Arial"/>
          <w:sz w:val="20"/>
          <w:szCs w:val="20"/>
          <w:lang w:eastAsia="ar-SA"/>
        </w:rPr>
        <w:t>Organisation Chart Template</w:t>
      </w:r>
    </w:p>
    <w:p w:rsidR="004B62DC" w:rsidRPr="00DC3A11" w:rsidRDefault="004B62DC" w:rsidP="004B62DC">
      <w:pPr>
        <w:pStyle w:val="Subtitle"/>
        <w:rPr>
          <w:rFonts w:ascii="Arial" w:hAnsi="Arial" w:cs="Arial"/>
          <w:sz w:val="20"/>
          <w:szCs w:val="20"/>
          <w:lang w:eastAsia="ar-SA"/>
        </w:rPr>
      </w:pPr>
    </w:p>
    <w:p w:rsidR="004B62DC" w:rsidRPr="00DC3A11" w:rsidRDefault="004B62DC" w:rsidP="004B62DC">
      <w:pPr>
        <w:pStyle w:val="Subtitle"/>
        <w:rPr>
          <w:rFonts w:ascii="Arial" w:hAnsi="Arial" w:cs="Arial"/>
          <w:sz w:val="20"/>
          <w:szCs w:val="20"/>
          <w:lang w:eastAsia="ar-SA"/>
        </w:rPr>
      </w:pPr>
    </w:p>
    <w:p w:rsidR="004B62DC" w:rsidRPr="00DC3A11" w:rsidRDefault="00DC3A11" w:rsidP="004B62DC">
      <w:pPr>
        <w:pStyle w:val="Subtitle"/>
        <w:rPr>
          <w:rFonts w:ascii="Arial" w:hAnsi="Arial" w:cs="Arial"/>
          <w:sz w:val="20"/>
          <w:szCs w:val="20"/>
          <w:lang w:eastAsia="ar-SA"/>
        </w:rPr>
      </w:pPr>
      <w:hyperlink r:id="rId13" w:history="1">
        <w:r w:rsidR="004B62DC" w:rsidRPr="00DC3A11">
          <w:rPr>
            <w:rFonts w:ascii="Arial" w:hAnsi="Arial" w:cs="Arial"/>
            <w:noProof/>
            <w:color w:val="0000FF"/>
            <w:sz w:val="20"/>
            <w:szCs w:val="20"/>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hyperlink>
    </w:p>
    <w:p w:rsidR="004B62DC" w:rsidRPr="00DC3A11" w:rsidRDefault="004B62DC" w:rsidP="004B62DC"/>
    <w:p w:rsidR="004B62DC" w:rsidRPr="00DC3A11" w:rsidRDefault="004B62DC" w:rsidP="004B62DC"/>
    <w:p w:rsidR="004B62DC" w:rsidRPr="00DC3A11" w:rsidRDefault="004B62DC" w:rsidP="004B62DC"/>
    <w:p w:rsidR="004B62DC" w:rsidRPr="00DC3A11" w:rsidRDefault="004B62DC" w:rsidP="004B62DC">
      <w:pPr>
        <w:suppressAutoHyphens w:val="0"/>
        <w:rPr>
          <w:b/>
          <w:bCs/>
          <w:i/>
          <w:iCs/>
          <w:color w:val="FF0000"/>
          <w:lang w:val="en-IE"/>
        </w:rPr>
      </w:pPr>
      <w:r w:rsidRPr="00DC3A11">
        <w:br w:type="page"/>
      </w:r>
    </w:p>
    <w:p w:rsidR="005C5BAA" w:rsidRPr="00DC3A11" w:rsidRDefault="005C5BAA" w:rsidP="005C5BAA">
      <w:pPr>
        <w:pBdr>
          <w:top w:val="single" w:sz="4" w:space="1" w:color="auto"/>
          <w:left w:val="single" w:sz="4" w:space="4" w:color="auto"/>
          <w:bottom w:val="single" w:sz="4" w:space="1" w:color="auto"/>
          <w:right w:val="single" w:sz="4" w:space="4" w:color="auto"/>
        </w:pBdr>
        <w:jc w:val="center"/>
        <w:rPr>
          <w:b/>
        </w:rPr>
      </w:pPr>
      <w:r w:rsidRPr="00DC3A11">
        <w:rPr>
          <w:b/>
          <w:bCs/>
        </w:rPr>
        <w:lastRenderedPageBreak/>
        <w:t>EDUCATIONAL ACHIEVEMENTS</w:t>
      </w:r>
    </w:p>
    <w:p w:rsidR="005C5BAA" w:rsidRPr="00DC3A11" w:rsidRDefault="005C5BAA" w:rsidP="005C5BAA">
      <w:pPr>
        <w:rPr>
          <w:b/>
        </w:rPr>
      </w:pPr>
    </w:p>
    <w:p w:rsidR="005C5BAA" w:rsidRPr="00DC3A11" w:rsidRDefault="005C5BAA" w:rsidP="005C5BAA">
      <w:pPr>
        <w:rPr>
          <w:b/>
        </w:rPr>
      </w:pPr>
      <w:r w:rsidRPr="00DC3A11">
        <w:rPr>
          <w:b/>
        </w:rPr>
        <w:t xml:space="preserve">Please list your second level and any (additional) third level educational achievements. </w:t>
      </w:r>
    </w:p>
    <w:p w:rsidR="00FE58FD" w:rsidRPr="00DC3A11" w:rsidRDefault="00FE58FD" w:rsidP="005C5BAA">
      <w:pPr>
        <w:rPr>
          <w:b/>
        </w:rPr>
      </w:pPr>
    </w:p>
    <w:p w:rsidR="00FE58FD" w:rsidRPr="00DC3A11" w:rsidRDefault="00FE58FD" w:rsidP="00FE58FD">
      <w:pPr>
        <w:jc w:val="both"/>
      </w:pPr>
      <w:r w:rsidRPr="00DC3A11">
        <w:rPr>
          <w:b/>
          <w:bCs/>
        </w:rPr>
        <w:t>Please refer to the QQI website</w:t>
      </w:r>
      <w:r w:rsidRPr="00DC3A11">
        <w:rPr>
          <w:b/>
          <w:bCs/>
          <w:color w:val="3333FF"/>
        </w:rPr>
        <w:t xml:space="preserve">, </w:t>
      </w:r>
      <w:hyperlink r:id="rId19" w:history="1">
        <w:r w:rsidRPr="00DC3A11">
          <w:rPr>
            <w:rStyle w:val="Hyperlink"/>
            <w:b/>
            <w:bCs/>
            <w:color w:val="3333FF"/>
          </w:rPr>
          <w:t>https://www.qqi.ie/what-we-do/the-qualifications-system/national-framework-of-qualifications</w:t>
        </w:r>
      </w:hyperlink>
      <w:r w:rsidRPr="00DC3A11">
        <w:rPr>
          <w:b/>
          <w:bCs/>
          <w:color w:val="3333FF"/>
        </w:rPr>
        <w:t>,</w:t>
      </w:r>
      <w:r w:rsidRPr="00DC3A11">
        <w:rPr>
          <w:b/>
          <w:bCs/>
        </w:rPr>
        <w:t xml:space="preserve"> to determine what level your qualification(s) is at on the National Framework of Qualifications</w:t>
      </w:r>
    </w:p>
    <w:p w:rsidR="005C5BAA" w:rsidRPr="00DC3A11"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RPr="00DC3A11"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Pr="00DC3A11" w:rsidRDefault="005C5BAA" w:rsidP="005C3B3C">
            <w:pPr>
              <w:snapToGrid w:val="0"/>
              <w:jc w:val="center"/>
              <w:rPr>
                <w:b/>
              </w:rPr>
            </w:pPr>
          </w:p>
          <w:p w:rsidR="005C5BAA" w:rsidRPr="00DC3A11" w:rsidRDefault="005C5BAA" w:rsidP="005C3B3C">
            <w:pPr>
              <w:jc w:val="center"/>
              <w:rPr>
                <w:b/>
              </w:rPr>
            </w:pPr>
            <w:r w:rsidRPr="00DC3A11">
              <w:rPr>
                <w:b/>
              </w:rPr>
              <w:t>Dates</w:t>
            </w:r>
          </w:p>
          <w:p w:rsidR="005C5BAA" w:rsidRPr="00DC3A11" w:rsidRDefault="005C5BAA" w:rsidP="005C3B3C">
            <w:pPr>
              <w:jc w:val="center"/>
              <w:rPr>
                <w:b/>
              </w:rPr>
            </w:pPr>
          </w:p>
          <w:p w:rsidR="005C5BAA" w:rsidRPr="00DC3A11" w:rsidRDefault="005C5BAA" w:rsidP="005C3B3C">
            <w:pPr>
              <w:jc w:val="center"/>
              <w:rPr>
                <w:b/>
              </w:rPr>
            </w:pPr>
            <w:r w:rsidRPr="00DC3A11">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Pr="00DC3A11" w:rsidRDefault="005C5BAA" w:rsidP="005C3B3C">
            <w:pPr>
              <w:snapToGrid w:val="0"/>
              <w:jc w:val="center"/>
              <w:rPr>
                <w:b/>
              </w:rPr>
            </w:pPr>
          </w:p>
          <w:p w:rsidR="005C5BAA" w:rsidRPr="00DC3A11" w:rsidRDefault="005C5BAA" w:rsidP="005C3B3C">
            <w:pPr>
              <w:jc w:val="center"/>
              <w:rPr>
                <w:b/>
              </w:rPr>
            </w:pPr>
            <w:r w:rsidRPr="00DC3A11">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Pr="00DC3A11" w:rsidRDefault="005C5BAA" w:rsidP="005C3B3C">
            <w:pPr>
              <w:snapToGrid w:val="0"/>
              <w:jc w:val="center"/>
              <w:rPr>
                <w:b/>
              </w:rPr>
            </w:pPr>
          </w:p>
          <w:p w:rsidR="005C5BAA" w:rsidRPr="00DC3A11" w:rsidRDefault="005C5BAA" w:rsidP="005C3B3C">
            <w:pPr>
              <w:jc w:val="center"/>
              <w:rPr>
                <w:b/>
              </w:rPr>
            </w:pPr>
            <w:r w:rsidRPr="00DC3A11">
              <w:rPr>
                <w:b/>
              </w:rPr>
              <w:t>Conferring</w:t>
            </w:r>
          </w:p>
          <w:p w:rsidR="005C5BAA" w:rsidRPr="00DC3A11" w:rsidRDefault="005C5BAA" w:rsidP="005C3B3C">
            <w:pPr>
              <w:jc w:val="center"/>
              <w:rPr>
                <w:b/>
              </w:rPr>
            </w:pPr>
            <w:r w:rsidRPr="00DC3A11">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Pr="00DC3A11" w:rsidRDefault="005C5BAA" w:rsidP="005C3B3C">
            <w:pPr>
              <w:snapToGrid w:val="0"/>
              <w:jc w:val="center"/>
              <w:rPr>
                <w:b/>
              </w:rPr>
            </w:pPr>
          </w:p>
          <w:p w:rsidR="005C5BAA" w:rsidRPr="00DC3A11" w:rsidRDefault="005C5BAA" w:rsidP="005C3B3C">
            <w:pPr>
              <w:jc w:val="center"/>
              <w:rPr>
                <w:b/>
              </w:rPr>
            </w:pPr>
            <w:r w:rsidRPr="00DC3A11">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Pr="00DC3A11" w:rsidRDefault="005C5BAA" w:rsidP="005C3B3C">
            <w:pPr>
              <w:snapToGrid w:val="0"/>
              <w:jc w:val="center"/>
              <w:rPr>
                <w:b/>
              </w:rPr>
            </w:pPr>
          </w:p>
          <w:p w:rsidR="00FE58FD" w:rsidRPr="00DC3A11" w:rsidRDefault="00FE58FD" w:rsidP="00FE58FD">
            <w:pPr>
              <w:spacing w:line="252" w:lineRule="auto"/>
              <w:jc w:val="center"/>
            </w:pPr>
            <w:r w:rsidRPr="00DC3A11">
              <w:rPr>
                <w:b/>
                <w:bCs/>
              </w:rPr>
              <w:t xml:space="preserve">Qualification Level on the NFQ </w:t>
            </w:r>
          </w:p>
          <w:p w:rsidR="005C5BAA" w:rsidRPr="00DC3A11" w:rsidRDefault="00FE58FD" w:rsidP="00FE58FD">
            <w:pPr>
              <w:jc w:val="center"/>
              <w:rPr>
                <w:b/>
              </w:rPr>
            </w:pPr>
            <w:r w:rsidRPr="00DC3A11">
              <w:rPr>
                <w:i/>
                <w:iCs/>
              </w:rPr>
              <w:t>(Please insert n/a if not applicable to your Course of Study)</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Pr="00DC3A11" w:rsidRDefault="005C5BAA" w:rsidP="005C3B3C">
            <w:pPr>
              <w:snapToGrid w:val="0"/>
              <w:jc w:val="center"/>
              <w:rPr>
                <w:b/>
              </w:rPr>
            </w:pPr>
          </w:p>
          <w:p w:rsidR="00FE58FD" w:rsidRPr="00DC3A11" w:rsidRDefault="00FE58FD" w:rsidP="00FE58FD">
            <w:pPr>
              <w:jc w:val="center"/>
              <w:rPr>
                <w:b/>
              </w:rPr>
            </w:pPr>
            <w:r w:rsidRPr="00DC3A11">
              <w:rPr>
                <w:b/>
              </w:rPr>
              <w:t>Qualification Achieved</w:t>
            </w:r>
          </w:p>
          <w:p w:rsidR="005C5BAA" w:rsidRPr="00DC3A11" w:rsidRDefault="005C5BAA" w:rsidP="005C3B3C">
            <w:pPr>
              <w:jc w:val="center"/>
              <w:rPr>
                <w:b/>
              </w:rPr>
            </w:pPr>
          </w:p>
        </w:tc>
      </w:tr>
      <w:tr w:rsidR="005C5BAA" w:rsidRPr="00DC3A1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Pr="00DC3A11" w:rsidRDefault="005C5BAA" w:rsidP="005C3B3C">
            <w:pPr>
              <w:snapToGrid w:val="0"/>
            </w:pPr>
          </w:p>
        </w:tc>
      </w:tr>
      <w:tr w:rsidR="005C5BAA" w:rsidRPr="00DC3A1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Pr="00DC3A11" w:rsidRDefault="005C5BAA" w:rsidP="005C3B3C">
            <w:pPr>
              <w:snapToGrid w:val="0"/>
            </w:pPr>
          </w:p>
        </w:tc>
      </w:tr>
      <w:tr w:rsidR="005C5BAA" w:rsidRPr="00DC3A1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Pr="00DC3A11" w:rsidRDefault="005C5BAA" w:rsidP="005C3B3C">
            <w:pPr>
              <w:snapToGrid w:val="0"/>
            </w:pPr>
          </w:p>
        </w:tc>
      </w:tr>
      <w:tr w:rsidR="005C5BAA" w:rsidRPr="00DC3A1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Pr="00DC3A11" w:rsidRDefault="005C5BAA" w:rsidP="005C3B3C">
            <w:pPr>
              <w:snapToGrid w:val="0"/>
            </w:pPr>
          </w:p>
        </w:tc>
      </w:tr>
      <w:tr w:rsidR="005C5BAA" w:rsidRPr="00DC3A1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p w:rsidR="005C5BAA" w:rsidRPr="00DC3A11" w:rsidRDefault="005C5BAA" w:rsidP="005C3B3C"/>
          <w:p w:rsidR="005C5BAA" w:rsidRPr="00DC3A11" w:rsidRDefault="005C5BAA" w:rsidP="005C3B3C"/>
          <w:p w:rsidR="005C5BAA" w:rsidRPr="00DC3A11" w:rsidRDefault="005C5BAA" w:rsidP="005C3B3C"/>
          <w:p w:rsidR="005C5BAA" w:rsidRPr="00DC3A11"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Pr="00DC3A11" w:rsidRDefault="005C5BAA" w:rsidP="005C3B3C">
            <w:pPr>
              <w:snapToGrid w:val="0"/>
            </w:pPr>
          </w:p>
        </w:tc>
      </w:tr>
      <w:tr w:rsidR="005C5BAA" w:rsidRPr="00DC3A1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rPr>
                <w:b/>
              </w:rPr>
            </w:pPr>
          </w:p>
          <w:p w:rsidR="005C5BAA" w:rsidRPr="00DC3A11" w:rsidRDefault="005C5BAA" w:rsidP="005C3B3C">
            <w:pPr>
              <w:rPr>
                <w:b/>
              </w:rPr>
            </w:pPr>
          </w:p>
          <w:p w:rsidR="005C5BAA" w:rsidRPr="00DC3A11" w:rsidRDefault="005C5BAA" w:rsidP="005C3B3C">
            <w:pPr>
              <w:rPr>
                <w:b/>
              </w:rPr>
            </w:pPr>
          </w:p>
          <w:p w:rsidR="005C5BAA" w:rsidRPr="00DC3A11" w:rsidRDefault="005C5BAA" w:rsidP="005C3B3C">
            <w:pPr>
              <w:rPr>
                <w:b/>
              </w:rPr>
            </w:pPr>
          </w:p>
          <w:p w:rsidR="005C5BAA" w:rsidRPr="00DC3A11" w:rsidRDefault="005C5BAA" w:rsidP="005C3B3C">
            <w:pPr>
              <w:rPr>
                <w:b/>
              </w:rPr>
            </w:pPr>
          </w:p>
          <w:p w:rsidR="005C5BAA" w:rsidRPr="00DC3A11" w:rsidRDefault="005C5BAA" w:rsidP="005C3B3C">
            <w:pPr>
              <w:rPr>
                <w:b/>
              </w:rPr>
            </w:pPr>
          </w:p>
          <w:p w:rsidR="005C5BAA" w:rsidRPr="00DC3A11"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Pr="00DC3A11"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Pr="00DC3A11" w:rsidRDefault="005C5BAA" w:rsidP="005C3B3C">
            <w:pPr>
              <w:snapToGrid w:val="0"/>
              <w:rPr>
                <w:b/>
              </w:rPr>
            </w:pPr>
          </w:p>
        </w:tc>
      </w:tr>
    </w:tbl>
    <w:p w:rsidR="005C5BAA" w:rsidRPr="00DC3A11" w:rsidRDefault="005C5BAA">
      <w:pPr>
        <w:suppressAutoHyphens w:val="0"/>
      </w:pPr>
    </w:p>
    <w:p w:rsidR="00C10DFE" w:rsidRPr="00DC3A11" w:rsidRDefault="00C10DFE"/>
    <w:p w:rsidR="005A3689" w:rsidRPr="00DC3A11" w:rsidRDefault="005C5BAA" w:rsidP="000E1B18">
      <w:pPr>
        <w:suppressAutoHyphens w:val="0"/>
      </w:pPr>
      <w:r w:rsidRPr="00DC3A11">
        <w:br w:type="page"/>
      </w:r>
    </w:p>
    <w:p w:rsidR="00A1120B" w:rsidRPr="00DC3A11"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0"/>
        </w:rPr>
      </w:pPr>
      <w:r w:rsidRPr="00DC3A11">
        <w:rPr>
          <w:rFonts w:ascii="Arial" w:hAnsi="Arial" w:cs="Arial"/>
          <w:bCs/>
          <w:sz w:val="20"/>
        </w:rPr>
        <w:lastRenderedPageBreak/>
        <w:t>CAREER OVERVIEW</w:t>
      </w:r>
    </w:p>
    <w:p w:rsidR="00A1120B" w:rsidRPr="00DC3A11" w:rsidRDefault="00A1120B" w:rsidP="00A1120B">
      <w:pPr>
        <w:rPr>
          <w:bCs/>
        </w:rPr>
      </w:pPr>
    </w:p>
    <w:p w:rsidR="009B6D10" w:rsidRPr="00DC3A11" w:rsidRDefault="009B6D10">
      <w:pPr>
        <w:suppressAutoHyphens w:val="0"/>
        <w:rPr>
          <w:b/>
        </w:rPr>
      </w:pPr>
    </w:p>
    <w:p w:rsidR="000E1B18" w:rsidRPr="00DC3A11" w:rsidRDefault="000E1B18" w:rsidP="000E1B18">
      <w:pPr>
        <w:jc w:val="both"/>
      </w:pPr>
      <w:r w:rsidRPr="00DC3A11">
        <w:t xml:space="preserve">Please ensure your full career history is clearly outlined below (e.g. if you took a career break, spent time out of work, please include this information so there are </w:t>
      </w:r>
      <w:r w:rsidRPr="00DC3A11">
        <w:rPr>
          <w:b/>
          <w:bCs/>
        </w:rPr>
        <w:t>no gaps in your career history</w:t>
      </w:r>
      <w:r w:rsidRPr="00DC3A11">
        <w:t xml:space="preserve"> from when you left full-time education to present date).</w:t>
      </w:r>
    </w:p>
    <w:p w:rsidR="000E1B18" w:rsidRPr="00DC3A11"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DC3A11"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DC3A11" w:rsidRDefault="000E1B18" w:rsidP="000E1B18">
            <w:pPr>
              <w:autoSpaceDE w:val="0"/>
              <w:autoSpaceDN w:val="0"/>
              <w:spacing w:line="240" w:lineRule="atLeast"/>
              <w:jc w:val="both"/>
              <w:rPr>
                <w:b/>
                <w:bCs/>
                <w:lang w:eastAsia="en-GB"/>
              </w:rPr>
            </w:pPr>
            <w:r w:rsidRPr="00DC3A11">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DC3A11" w:rsidRDefault="000E1B18" w:rsidP="000E1B18">
            <w:pPr>
              <w:autoSpaceDE w:val="0"/>
              <w:autoSpaceDN w:val="0"/>
              <w:spacing w:line="240" w:lineRule="atLeast"/>
              <w:jc w:val="both"/>
              <w:rPr>
                <w:b/>
                <w:bCs/>
                <w:lang w:eastAsia="en-GB"/>
              </w:rPr>
            </w:pPr>
            <w:r w:rsidRPr="00DC3A11">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DC3A11" w:rsidRDefault="000E1B18" w:rsidP="000E1B18">
            <w:pPr>
              <w:autoSpaceDE w:val="0"/>
              <w:autoSpaceDN w:val="0"/>
              <w:spacing w:line="240" w:lineRule="atLeast"/>
              <w:jc w:val="both"/>
              <w:rPr>
                <w:b/>
                <w:bCs/>
                <w:lang w:eastAsia="en-GB"/>
              </w:rPr>
            </w:pPr>
            <w:r w:rsidRPr="00DC3A11">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DC3A11" w:rsidRDefault="000E1B18" w:rsidP="000E1B18">
            <w:pPr>
              <w:autoSpaceDE w:val="0"/>
              <w:autoSpaceDN w:val="0"/>
              <w:spacing w:line="240" w:lineRule="atLeast"/>
              <w:jc w:val="both"/>
              <w:rPr>
                <w:b/>
                <w:bCs/>
                <w:lang w:eastAsia="en-GB"/>
              </w:rPr>
            </w:pPr>
            <w:r w:rsidRPr="00DC3A11">
              <w:rPr>
                <w:b/>
                <w:bCs/>
                <w:lang w:eastAsia="en-GB"/>
              </w:rPr>
              <w:t>Employer</w:t>
            </w: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r w:rsidR="000E1B18" w:rsidRPr="00DC3A11"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autoSpaceDE w:val="0"/>
              <w:autoSpaceDN w:val="0"/>
              <w:spacing w:line="240" w:lineRule="atLeast"/>
              <w:jc w:val="both"/>
              <w:rPr>
                <w:lang w:eastAsia="en-GB"/>
              </w:rPr>
            </w:pPr>
          </w:p>
        </w:tc>
      </w:tr>
    </w:tbl>
    <w:p w:rsidR="000E1B18" w:rsidRPr="00DC3A11" w:rsidRDefault="000E1B18" w:rsidP="000E1B18">
      <w:pPr>
        <w:rPr>
          <w:rFonts w:eastAsiaTheme="minorHAnsi"/>
          <w:b/>
          <w:bCs/>
          <w:lang w:eastAsia="en-GB"/>
        </w:rPr>
      </w:pPr>
    </w:p>
    <w:p w:rsidR="000E1B18" w:rsidRPr="00DC3A11" w:rsidRDefault="000E1B18" w:rsidP="000E1B18">
      <w:pPr>
        <w:autoSpaceDE w:val="0"/>
        <w:autoSpaceDN w:val="0"/>
        <w:spacing w:line="240" w:lineRule="atLeast"/>
        <w:jc w:val="both"/>
        <w:rPr>
          <w:b/>
          <w:bCs/>
          <w:lang w:val="en-IE" w:eastAsia="en-GB"/>
        </w:rPr>
      </w:pPr>
      <w:r w:rsidRPr="00DC3A11">
        <w:rPr>
          <w:b/>
          <w:bCs/>
          <w:lang w:eastAsia="en-GB"/>
        </w:rPr>
        <w:t>Detailed Career History - please begin by listing the most recent first.</w:t>
      </w:r>
    </w:p>
    <w:p w:rsidR="000E1B18" w:rsidRPr="00DC3A11"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DC3A11"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DC3A11" w:rsidRDefault="000E1B18" w:rsidP="000E1B18">
            <w:pPr>
              <w:jc w:val="both"/>
              <w:rPr>
                <w:b/>
                <w:bCs/>
              </w:rPr>
            </w:pPr>
          </w:p>
          <w:p w:rsidR="000E1B18" w:rsidRPr="00DC3A11" w:rsidRDefault="000E1B18" w:rsidP="000E1B18">
            <w:pPr>
              <w:jc w:val="both"/>
              <w:rPr>
                <w:b/>
                <w:bCs/>
                <w:lang w:eastAsia="en-US"/>
              </w:rPr>
            </w:pPr>
            <w:r w:rsidRPr="00DC3A11">
              <w:rPr>
                <w:b/>
                <w:bCs/>
              </w:rPr>
              <w:t xml:space="preserve">Job Title: </w:t>
            </w:r>
          </w:p>
          <w:p w:rsidR="000E1B18" w:rsidRPr="00DC3A11" w:rsidRDefault="000E1B18" w:rsidP="000E1B18">
            <w:pPr>
              <w:jc w:val="both"/>
              <w:rPr>
                <w:b/>
                <w:bCs/>
                <w:i/>
                <w:iCs/>
              </w:rPr>
            </w:pPr>
            <w:r w:rsidRPr="00DC3A11">
              <w:rPr>
                <w:b/>
                <w:bCs/>
              </w:rPr>
              <w:t xml:space="preserve">Grade/ Management Level </w:t>
            </w:r>
            <w:r w:rsidRPr="00DC3A11">
              <w:rPr>
                <w:b/>
                <w:bCs/>
                <w:i/>
                <w:iCs/>
              </w:rPr>
              <w:t>(if applicable):</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Employer(s) &amp; Department Name:</w:t>
            </w:r>
          </w:p>
        </w:tc>
      </w:tr>
      <w:tr w:rsidR="000E1B18" w:rsidRPr="00DC3A11"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To(00/00):</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r w:rsidRPr="00DC3A11">
              <w:t>Main Roles &amp; Responsibilities:</w:t>
            </w:r>
          </w:p>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tc>
      </w:tr>
    </w:tbl>
    <w:p w:rsidR="000E1B18" w:rsidRPr="00DC3A11" w:rsidRDefault="000E1B18" w:rsidP="000E1B18">
      <w:pPr>
        <w:rPr>
          <w:rFonts w:eastAsiaTheme="minorHAnsi"/>
          <w:lang w:eastAsia="en-US"/>
        </w:rPr>
      </w:pPr>
    </w:p>
    <w:p w:rsidR="000E1B18" w:rsidRPr="00DC3A11"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DC3A11"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DC3A11" w:rsidRDefault="000E1B18" w:rsidP="000E1B18">
            <w:pPr>
              <w:jc w:val="both"/>
              <w:rPr>
                <w:b/>
                <w:bCs/>
              </w:rPr>
            </w:pPr>
          </w:p>
          <w:p w:rsidR="000E1B18" w:rsidRPr="00DC3A11" w:rsidRDefault="000E1B18" w:rsidP="000E1B18">
            <w:pPr>
              <w:jc w:val="both"/>
              <w:rPr>
                <w:b/>
                <w:bCs/>
                <w:lang w:eastAsia="en-US"/>
              </w:rPr>
            </w:pPr>
            <w:r w:rsidRPr="00DC3A11">
              <w:rPr>
                <w:b/>
                <w:bCs/>
              </w:rPr>
              <w:t xml:space="preserve">Job Title: </w:t>
            </w:r>
          </w:p>
          <w:p w:rsidR="000E1B18" w:rsidRPr="00DC3A11" w:rsidRDefault="000E1B18" w:rsidP="000E1B18">
            <w:pPr>
              <w:jc w:val="both"/>
              <w:rPr>
                <w:b/>
                <w:bCs/>
                <w:i/>
                <w:iCs/>
              </w:rPr>
            </w:pPr>
            <w:r w:rsidRPr="00DC3A11">
              <w:rPr>
                <w:b/>
                <w:bCs/>
              </w:rPr>
              <w:t xml:space="preserve">Grade/ Management Level </w:t>
            </w:r>
            <w:r w:rsidRPr="00DC3A11">
              <w:rPr>
                <w:b/>
                <w:bCs/>
                <w:i/>
                <w:iCs/>
              </w:rPr>
              <w:t>(if applicable):</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Employer(s) &amp; Department Name:</w:t>
            </w:r>
          </w:p>
        </w:tc>
      </w:tr>
      <w:tr w:rsidR="000E1B18" w:rsidRPr="00DC3A11"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To(00/00):</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r w:rsidRPr="00DC3A11">
              <w:t>Main Roles &amp; Responsibilities:</w:t>
            </w:r>
          </w:p>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tc>
      </w:tr>
    </w:tbl>
    <w:p w:rsidR="000E1B18" w:rsidRPr="00DC3A11" w:rsidRDefault="000E1B18" w:rsidP="000E1B18">
      <w:pPr>
        <w:rPr>
          <w:rFonts w:eastAsiaTheme="minorHAnsi"/>
          <w:lang w:eastAsia="en-US"/>
        </w:rPr>
      </w:pPr>
    </w:p>
    <w:p w:rsidR="000E1B18" w:rsidRPr="00DC3A11"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DC3A11"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DC3A11" w:rsidRDefault="000E1B18" w:rsidP="000E1B18">
            <w:pPr>
              <w:jc w:val="both"/>
              <w:rPr>
                <w:b/>
                <w:bCs/>
              </w:rPr>
            </w:pPr>
          </w:p>
          <w:p w:rsidR="000E1B18" w:rsidRPr="00DC3A11" w:rsidRDefault="000E1B18" w:rsidP="000E1B18">
            <w:pPr>
              <w:jc w:val="both"/>
              <w:rPr>
                <w:b/>
                <w:bCs/>
                <w:lang w:eastAsia="en-US"/>
              </w:rPr>
            </w:pPr>
            <w:r w:rsidRPr="00DC3A11">
              <w:rPr>
                <w:b/>
                <w:bCs/>
              </w:rPr>
              <w:t xml:space="preserve">Job Title: </w:t>
            </w:r>
          </w:p>
          <w:p w:rsidR="000E1B18" w:rsidRPr="00DC3A11" w:rsidRDefault="000E1B18" w:rsidP="000E1B18">
            <w:pPr>
              <w:jc w:val="both"/>
              <w:rPr>
                <w:b/>
                <w:bCs/>
                <w:i/>
                <w:iCs/>
              </w:rPr>
            </w:pPr>
            <w:r w:rsidRPr="00DC3A11">
              <w:rPr>
                <w:b/>
                <w:bCs/>
              </w:rPr>
              <w:t xml:space="preserve">Grade/ Management Level </w:t>
            </w:r>
            <w:r w:rsidRPr="00DC3A11">
              <w:rPr>
                <w:b/>
                <w:bCs/>
                <w:i/>
                <w:iCs/>
              </w:rPr>
              <w:t>(if applicable):</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Employer(s) &amp; Department Name:</w:t>
            </w:r>
          </w:p>
        </w:tc>
      </w:tr>
      <w:tr w:rsidR="000E1B18" w:rsidRPr="00DC3A11"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To(00/00):</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r w:rsidRPr="00DC3A11">
              <w:t>Main Roles &amp; Responsibilities:</w:t>
            </w:r>
          </w:p>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tc>
      </w:tr>
    </w:tbl>
    <w:p w:rsidR="000E1B18" w:rsidRPr="00DC3A11" w:rsidRDefault="000E1B18" w:rsidP="000E1B18">
      <w:pPr>
        <w:rPr>
          <w:rFonts w:eastAsiaTheme="minorHAnsi"/>
          <w:lang w:eastAsia="en-US"/>
        </w:rPr>
      </w:pPr>
    </w:p>
    <w:p w:rsidR="000E1B18" w:rsidRPr="00DC3A11" w:rsidRDefault="000E1B18" w:rsidP="000E1B18">
      <w:pPr>
        <w:rPr>
          <w:rFonts w:eastAsiaTheme="minorHAnsi"/>
          <w:lang w:eastAsia="en-US"/>
        </w:rPr>
      </w:pPr>
    </w:p>
    <w:p w:rsidR="000E1B18" w:rsidRPr="00DC3A11"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DC3A11"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DC3A11" w:rsidRDefault="000E1B18" w:rsidP="000E1B18">
            <w:pPr>
              <w:jc w:val="both"/>
              <w:rPr>
                <w:b/>
                <w:bCs/>
              </w:rPr>
            </w:pPr>
          </w:p>
          <w:p w:rsidR="000E1B18" w:rsidRPr="00DC3A11" w:rsidRDefault="000E1B18" w:rsidP="000E1B18">
            <w:pPr>
              <w:jc w:val="both"/>
              <w:rPr>
                <w:b/>
                <w:bCs/>
                <w:lang w:eastAsia="en-US"/>
              </w:rPr>
            </w:pPr>
            <w:r w:rsidRPr="00DC3A11">
              <w:rPr>
                <w:b/>
                <w:bCs/>
              </w:rPr>
              <w:t xml:space="preserve">Job Title: </w:t>
            </w:r>
          </w:p>
          <w:p w:rsidR="000E1B18" w:rsidRPr="00DC3A11" w:rsidRDefault="000E1B18" w:rsidP="000E1B18">
            <w:pPr>
              <w:jc w:val="both"/>
              <w:rPr>
                <w:b/>
                <w:bCs/>
                <w:i/>
                <w:iCs/>
              </w:rPr>
            </w:pPr>
            <w:r w:rsidRPr="00DC3A11">
              <w:rPr>
                <w:b/>
                <w:bCs/>
              </w:rPr>
              <w:t xml:space="preserve">Grade/ Management Level </w:t>
            </w:r>
            <w:r w:rsidRPr="00DC3A11">
              <w:rPr>
                <w:b/>
                <w:bCs/>
                <w:i/>
                <w:iCs/>
              </w:rPr>
              <w:t>(if applicable):</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Employer(s) &amp; Department Name:</w:t>
            </w:r>
          </w:p>
        </w:tc>
      </w:tr>
      <w:tr w:rsidR="000E1B18" w:rsidRPr="00DC3A11"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To(00/00):</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r w:rsidRPr="00DC3A11">
              <w:t>Main Roles &amp; Responsibilities:</w:t>
            </w:r>
          </w:p>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tc>
      </w:tr>
    </w:tbl>
    <w:p w:rsidR="000E1B18" w:rsidRPr="00DC3A11" w:rsidRDefault="000E1B18" w:rsidP="000E1B18">
      <w:pPr>
        <w:rPr>
          <w:rFonts w:eastAsiaTheme="minorHAnsi"/>
          <w:lang w:eastAsia="en-US"/>
        </w:rPr>
      </w:pPr>
    </w:p>
    <w:p w:rsidR="000E1B18" w:rsidRPr="00DC3A11" w:rsidRDefault="000E1B18" w:rsidP="000E1B18">
      <w:pPr>
        <w:rPr>
          <w:rFonts w:eastAsiaTheme="minorHAnsi"/>
          <w:lang w:eastAsia="en-US"/>
        </w:rPr>
      </w:pPr>
    </w:p>
    <w:p w:rsidR="000E1B18" w:rsidRPr="00DC3A11"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DC3A11"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DC3A11" w:rsidRDefault="000E1B18" w:rsidP="000E1B18">
            <w:pPr>
              <w:jc w:val="both"/>
              <w:rPr>
                <w:b/>
                <w:bCs/>
              </w:rPr>
            </w:pPr>
          </w:p>
          <w:p w:rsidR="000E1B18" w:rsidRPr="00DC3A11" w:rsidRDefault="000E1B18" w:rsidP="000E1B18">
            <w:pPr>
              <w:jc w:val="both"/>
              <w:rPr>
                <w:b/>
                <w:bCs/>
                <w:lang w:eastAsia="en-US"/>
              </w:rPr>
            </w:pPr>
            <w:r w:rsidRPr="00DC3A11">
              <w:rPr>
                <w:b/>
                <w:bCs/>
              </w:rPr>
              <w:t xml:space="preserve">Job Title: </w:t>
            </w:r>
          </w:p>
          <w:p w:rsidR="000E1B18" w:rsidRPr="00DC3A11" w:rsidRDefault="000E1B18" w:rsidP="000E1B18">
            <w:pPr>
              <w:jc w:val="both"/>
              <w:rPr>
                <w:b/>
                <w:bCs/>
                <w:i/>
                <w:iCs/>
              </w:rPr>
            </w:pPr>
            <w:r w:rsidRPr="00DC3A11">
              <w:rPr>
                <w:b/>
                <w:bCs/>
              </w:rPr>
              <w:t xml:space="preserve">Grade/ Management Level </w:t>
            </w:r>
            <w:r w:rsidRPr="00DC3A11">
              <w:rPr>
                <w:b/>
                <w:bCs/>
                <w:i/>
                <w:iCs/>
              </w:rPr>
              <w:t>(if applicable):</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Employer(s) &amp; Department Name:</w:t>
            </w:r>
          </w:p>
        </w:tc>
      </w:tr>
      <w:tr w:rsidR="000E1B18" w:rsidRPr="00DC3A11"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DC3A11" w:rsidRDefault="000E1B18" w:rsidP="000E1B18">
            <w:pPr>
              <w:rPr>
                <w:b/>
                <w:bCs/>
              </w:rPr>
            </w:pPr>
          </w:p>
          <w:p w:rsidR="000E1B18" w:rsidRPr="00DC3A11" w:rsidRDefault="000E1B18" w:rsidP="000E1B18">
            <w:pPr>
              <w:rPr>
                <w:b/>
                <w:bCs/>
              </w:rPr>
            </w:pPr>
            <w:r w:rsidRPr="00DC3A11">
              <w:rPr>
                <w:b/>
                <w:bCs/>
              </w:rPr>
              <w:t>To(00/00):</w:t>
            </w:r>
          </w:p>
        </w:tc>
      </w:tr>
      <w:tr w:rsidR="000E1B18" w:rsidRPr="00DC3A11"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DC3A11" w:rsidRDefault="000E1B18" w:rsidP="000E1B18">
            <w:r w:rsidRPr="00DC3A11">
              <w:t>Main Roles &amp; Responsibilities:</w:t>
            </w:r>
          </w:p>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p w:rsidR="000E1B18" w:rsidRPr="00DC3A11" w:rsidRDefault="000E1B18" w:rsidP="000E1B18"/>
        </w:tc>
      </w:tr>
    </w:tbl>
    <w:p w:rsidR="00D7302F" w:rsidRPr="00DC3A11" w:rsidRDefault="00D7302F" w:rsidP="003831DE"/>
    <w:p w:rsidR="00BF424F" w:rsidRPr="00DC3A11"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0"/>
        </w:rPr>
      </w:pPr>
      <w:r w:rsidRPr="00DC3A11">
        <w:rPr>
          <w:rFonts w:ascii="Arial" w:hAnsi="Arial" w:cs="Arial"/>
          <w:bCs/>
          <w:sz w:val="20"/>
        </w:rPr>
        <w:t>Data Privacy Statement</w:t>
      </w:r>
    </w:p>
    <w:p w:rsidR="00BF424F" w:rsidRPr="00DC3A11" w:rsidRDefault="00BF424F" w:rsidP="000D081E">
      <w:pPr>
        <w:rPr>
          <w:b/>
          <w:bCs/>
          <w:u w:val="single"/>
        </w:rPr>
      </w:pPr>
    </w:p>
    <w:p w:rsidR="00D7302F" w:rsidRPr="00DC3A11" w:rsidRDefault="00D7302F" w:rsidP="00D7302F">
      <w:r w:rsidRPr="00DC3A11">
        <w:t xml:space="preserve">The National Recruitment Service is committed to protecting your privacy and takes the security of your information very seriously. The National Recruitment </w:t>
      </w:r>
      <w:r w:rsidRPr="00DC3A11">
        <w:rPr>
          <w:color w:val="000000"/>
        </w:rPr>
        <w:t xml:space="preserve">Service (NRS) </w:t>
      </w:r>
      <w:r w:rsidRPr="00DC3A11">
        <w:t xml:space="preserve">aims to be clear and transparent about the information we collect about you and how we use that information. </w:t>
      </w:r>
    </w:p>
    <w:p w:rsidR="000D081E" w:rsidRPr="00DC3A11" w:rsidRDefault="000D081E" w:rsidP="00D7302F"/>
    <w:p w:rsidR="00D7302F" w:rsidRPr="00DC3A11" w:rsidRDefault="00D7302F" w:rsidP="00D7302F">
      <w:pPr>
        <w:numPr>
          <w:ilvl w:val="0"/>
          <w:numId w:val="25"/>
        </w:numPr>
        <w:suppressAutoHyphens w:val="0"/>
        <w:spacing w:after="240"/>
        <w:textAlignment w:val="center"/>
        <w:rPr>
          <w:color w:val="0000FF"/>
          <w:u w:val="single"/>
        </w:rPr>
      </w:pPr>
      <w:r w:rsidRPr="00DC3A11">
        <w:rPr>
          <w:color w:val="000000"/>
        </w:rPr>
        <w:t xml:space="preserve">Information on the HSE  NRS Candidate Data Privacy , is available at : </w:t>
      </w:r>
      <w:hyperlink r:id="rId20" w:history="1">
        <w:r w:rsidRPr="00DC3A11">
          <w:rPr>
            <w:rStyle w:val="Hyperlink"/>
          </w:rPr>
          <w:t>HSE NRS Candidate Privacy Statement</w:t>
        </w:r>
      </w:hyperlink>
    </w:p>
    <w:p w:rsidR="00D7302F" w:rsidRPr="00DC3A11" w:rsidRDefault="00D7302F" w:rsidP="00D7302F">
      <w:pPr>
        <w:numPr>
          <w:ilvl w:val="0"/>
          <w:numId w:val="25"/>
        </w:numPr>
        <w:suppressAutoHyphens w:val="0"/>
        <w:spacing w:after="240"/>
        <w:textAlignment w:val="center"/>
        <w:rPr>
          <w:color w:val="0000FF"/>
          <w:u w:val="single"/>
        </w:rPr>
      </w:pPr>
      <w:r w:rsidRPr="00DC3A11">
        <w:rPr>
          <w:color w:val="000000"/>
        </w:rPr>
        <w:t xml:space="preserve">Information on the General Data Protection Regulation is available at </w:t>
      </w:r>
      <w:hyperlink r:id="rId21" w:history="1">
        <w:r w:rsidRPr="00DC3A11">
          <w:rPr>
            <w:color w:val="0000FF"/>
            <w:u w:val="single"/>
          </w:rPr>
          <w:t>HSE General Data Protection Regulation</w:t>
        </w:r>
      </w:hyperlink>
    </w:p>
    <w:p w:rsidR="0002242E" w:rsidRPr="00DC3A11" w:rsidRDefault="00D7302F" w:rsidP="0002242E">
      <w:pPr>
        <w:pStyle w:val="ListParagraph"/>
        <w:numPr>
          <w:ilvl w:val="0"/>
          <w:numId w:val="25"/>
        </w:numPr>
        <w:rPr>
          <w:i/>
          <w:iCs/>
        </w:rPr>
      </w:pPr>
      <w:r w:rsidRPr="00DC3A11">
        <w:rPr>
          <w:color w:val="000000"/>
        </w:rPr>
        <w:t xml:space="preserve">Information on HSE record retention periods is available at </w:t>
      </w:r>
      <w:hyperlink r:id="rId22" w:history="1">
        <w:r w:rsidR="0002242E" w:rsidRPr="00DC3A11">
          <w:rPr>
            <w:rStyle w:val="Hyperlink"/>
            <w:iCs/>
          </w:rPr>
          <w:t>https://assets.hse.ie/media/documents/ncr/HSE_Record_Retention_Policy_V1_101123.pdf</w:t>
        </w:r>
      </w:hyperlink>
      <w:r w:rsidR="0002242E" w:rsidRPr="00DC3A11">
        <w:rPr>
          <w:i/>
          <w:iCs/>
        </w:rPr>
        <w:t xml:space="preserve"> </w:t>
      </w:r>
    </w:p>
    <w:p w:rsidR="0002242E" w:rsidRPr="00DC3A11" w:rsidRDefault="0002242E" w:rsidP="0002242E">
      <w:pPr>
        <w:suppressAutoHyphens w:val="0"/>
        <w:spacing w:after="240"/>
        <w:textAlignment w:val="center"/>
      </w:pPr>
    </w:p>
    <w:p w:rsidR="00D7302F" w:rsidRPr="00DC3A11" w:rsidRDefault="00D7302F" w:rsidP="0002242E">
      <w:pPr>
        <w:suppressAutoHyphens w:val="0"/>
        <w:spacing w:after="240"/>
        <w:textAlignment w:val="center"/>
      </w:pPr>
      <w:r w:rsidRPr="00DC3A11">
        <w:t>I acknowledge that by submitting this application The HSE will communicate with me by various means (such as phone , email , SMS, post mail ) regarding my application during the recruitment process and for the lifecycle of any panel (should I be successful in obtaining a place on the panel)</w:t>
      </w:r>
      <w:r w:rsidR="00BF424F" w:rsidRPr="00DC3A11">
        <w:t>.</w:t>
      </w:r>
    </w:p>
    <w:p w:rsidR="00BF424F" w:rsidRPr="00DC3A11" w:rsidRDefault="00BF424F" w:rsidP="00D7302F"/>
    <w:p w:rsidR="00D7302F" w:rsidRPr="00DC3A11" w:rsidRDefault="00D7302F" w:rsidP="00D7302F">
      <w:r w:rsidRPr="00DC3A11">
        <w:t xml:space="preserve">I understand that if at any point I  wish to stop receiving communications( in any format)  from the HSE regarding this application and any future generated panel  as a result of this campaign that I may contact the HSE (through the nominated contact on the Additional Campaign Information) and explicitly request to be removed from future communications. In doing so I understand that I will no </w:t>
      </w:r>
      <w:r w:rsidRPr="00DC3A11">
        <w:lastRenderedPageBreak/>
        <w:t>longer receive any communications or Expression of interests for roles from the panel generated from this campaign.</w:t>
      </w:r>
    </w:p>
    <w:p w:rsidR="00BF424F" w:rsidRPr="00DC3A11" w:rsidRDefault="00BF424F" w:rsidP="00D7302F"/>
    <w:p w:rsidR="00BF424F" w:rsidRPr="00DC3A11" w:rsidRDefault="00BF424F" w:rsidP="00D7302F"/>
    <w:p w:rsidR="00BF424F" w:rsidRPr="00DC3A11" w:rsidRDefault="00BF424F" w:rsidP="00D7302F"/>
    <w:p w:rsidR="00BF424F" w:rsidRPr="00DC3A11" w:rsidRDefault="00BF424F" w:rsidP="00D7302F"/>
    <w:p w:rsidR="00BF424F" w:rsidRPr="00DC3A11" w:rsidRDefault="00BF424F" w:rsidP="00D7302F"/>
    <w:p w:rsidR="00BF424F" w:rsidRPr="00DC3A11" w:rsidRDefault="00BF424F" w:rsidP="00D7302F"/>
    <w:p w:rsidR="00BF424F" w:rsidRPr="00DC3A11" w:rsidRDefault="00BF424F" w:rsidP="00D7302F"/>
    <w:p w:rsidR="00BF424F" w:rsidRPr="00DC3A11"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lang w:eastAsia="en-IE" w:bidi="hi-IN"/>
        </w:rPr>
      </w:pPr>
      <w:r w:rsidRPr="00DC3A11">
        <w:rPr>
          <w:b/>
          <w:lang w:eastAsia="en-IE" w:bidi="hi-IN"/>
        </w:rPr>
        <w:t>Protected Disclosure</w:t>
      </w:r>
    </w:p>
    <w:p w:rsidR="00BF424F" w:rsidRPr="00DC3A11" w:rsidRDefault="00BF424F" w:rsidP="00BF424F"/>
    <w:p w:rsidR="00BF424F" w:rsidRPr="00DC3A11" w:rsidRDefault="00BF424F" w:rsidP="00BF424F">
      <w:r w:rsidRPr="00DC3A11">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3" w:history="1">
        <w:r w:rsidRPr="00DC3A11">
          <w:rPr>
            <w:rStyle w:val="Hyperlink"/>
          </w:rPr>
          <w:t>https://www.hse.ie/eng/about/who/protected-disclosures/</w:t>
        </w:r>
      </w:hyperlink>
      <w:r w:rsidRPr="00DC3A11">
        <w:t xml:space="preserve"> or email </w:t>
      </w:r>
      <w:hyperlink r:id="rId24" w:history="1">
        <w:r w:rsidRPr="00DC3A11">
          <w:rPr>
            <w:rStyle w:val="Hyperlink"/>
          </w:rPr>
          <w:t>protected.disclosures@hse.ie</w:t>
        </w:r>
      </w:hyperlink>
      <w:r w:rsidRPr="00DC3A11">
        <w:t xml:space="preserve"> </w:t>
      </w:r>
    </w:p>
    <w:p w:rsidR="00BF424F" w:rsidRPr="00DC3A11" w:rsidRDefault="00BF424F" w:rsidP="00D7302F"/>
    <w:p w:rsidR="00BF424F" w:rsidRPr="00DC3A11" w:rsidRDefault="00BF424F" w:rsidP="00D7302F"/>
    <w:p w:rsidR="00BF424F" w:rsidRPr="00DC3A11" w:rsidRDefault="00BF424F" w:rsidP="00D7302F"/>
    <w:p w:rsidR="00BF424F" w:rsidRPr="00DC3A11" w:rsidRDefault="00BF424F" w:rsidP="00D7302F"/>
    <w:p w:rsidR="00D7302F" w:rsidRPr="00DC3A11" w:rsidRDefault="00B63A8F" w:rsidP="002158C5">
      <w:r w:rsidRPr="00DC3A11">
        <w:br w:type="page"/>
      </w:r>
    </w:p>
    <w:p w:rsidR="002212CD" w:rsidRPr="00DC3A11" w:rsidRDefault="00B63A8F" w:rsidP="002158C5">
      <w:pPr>
        <w:rPr>
          <w:b/>
          <w:color w:val="008000"/>
        </w:rPr>
      </w:pPr>
      <w:r w:rsidRPr="00DC3A11">
        <w:rPr>
          <w:b/>
        </w:rPr>
        <w:lastRenderedPageBreak/>
        <w:t>General Declaration</w:t>
      </w:r>
    </w:p>
    <w:p w:rsidR="002212CD" w:rsidRPr="00DC3A11" w:rsidRDefault="002212CD">
      <w:pPr>
        <w:rPr>
          <w:b/>
          <w:color w:val="008000"/>
        </w:rPr>
      </w:pPr>
    </w:p>
    <w:p w:rsidR="002212CD" w:rsidRPr="00DC3A11" w:rsidRDefault="00B63A8F" w:rsidP="00A14C47">
      <w:pPr>
        <w:jc w:val="both"/>
        <w:rPr>
          <w:b/>
        </w:rPr>
      </w:pPr>
      <w:r w:rsidRPr="00DC3A11">
        <w:t>It is important that you read this Declaration carefully.</w:t>
      </w:r>
    </w:p>
    <w:p w:rsidR="002212CD" w:rsidRPr="00DC3A11" w:rsidRDefault="002212CD" w:rsidP="00A14C47">
      <w:pPr>
        <w:jc w:val="both"/>
        <w:rPr>
          <w:b/>
        </w:rPr>
      </w:pPr>
    </w:p>
    <w:p w:rsidR="002212CD" w:rsidRPr="00DC3A11" w:rsidRDefault="00B63A8F" w:rsidP="00A14C47">
      <w:pPr>
        <w:jc w:val="both"/>
      </w:pPr>
      <w:r w:rsidRPr="00DC3A11">
        <w:rPr>
          <w:b/>
        </w:rPr>
        <w:t xml:space="preserve">Part 1: </w:t>
      </w:r>
      <w:r w:rsidRPr="00DC3A11">
        <w:t>Obligations Placed on Candidates who participate in The Recruitment Process.</w:t>
      </w:r>
    </w:p>
    <w:p w:rsidR="002212CD" w:rsidRPr="00DC3A11" w:rsidRDefault="002212CD" w:rsidP="00A14C47">
      <w:pPr>
        <w:jc w:val="both"/>
      </w:pPr>
    </w:p>
    <w:p w:rsidR="002212CD" w:rsidRPr="00DC3A11" w:rsidRDefault="00B63A8F" w:rsidP="00A14C47">
      <w:pPr>
        <w:jc w:val="both"/>
      </w:pPr>
      <w:r w:rsidRPr="00DC3A11">
        <w:t xml:space="preserve">The Public Service Management (Recruitment and Appointments) Act 2004 </w:t>
      </w:r>
      <w:r w:rsidR="00FD7A03" w:rsidRPr="00DC3A11">
        <w:t xml:space="preserve">and Public Service Management (Recruitment and Appointments) Amendment Act 2013 </w:t>
      </w:r>
      <w:r w:rsidRPr="00DC3A11">
        <w:t xml:space="preserve">makes very specific provisions in relation to the responsibilities placed on candidates who participate in recruitment campaigns and these are detailed in Section 4 of the Code of Practice issued under the Act.  </w:t>
      </w:r>
    </w:p>
    <w:p w:rsidR="002212CD" w:rsidRPr="00DC3A11" w:rsidRDefault="002212CD" w:rsidP="00A14C47">
      <w:pPr>
        <w:jc w:val="both"/>
      </w:pPr>
    </w:p>
    <w:p w:rsidR="002212CD" w:rsidRPr="00DC3A11" w:rsidRDefault="00B63A8F" w:rsidP="00A14C47">
      <w:pPr>
        <w:jc w:val="both"/>
      </w:pPr>
      <w:r w:rsidRPr="00DC3A11">
        <w:t>These obligations are as follows:</w:t>
      </w:r>
    </w:p>
    <w:p w:rsidR="002212CD" w:rsidRPr="00DC3A11" w:rsidRDefault="00B63A8F" w:rsidP="00A14C47">
      <w:pPr>
        <w:jc w:val="both"/>
      </w:pPr>
      <w:r w:rsidRPr="00DC3A11">
        <w:t>Any canvassing by or on behalf of candidates shall result in disqualification and exclusion from the recruitment process. Candidates shall not:</w:t>
      </w:r>
    </w:p>
    <w:p w:rsidR="002212CD" w:rsidRPr="00DC3A11" w:rsidRDefault="00B63A8F" w:rsidP="00A14C47">
      <w:pPr>
        <w:numPr>
          <w:ilvl w:val="0"/>
          <w:numId w:val="7"/>
        </w:numPr>
        <w:jc w:val="both"/>
      </w:pPr>
      <w:r w:rsidRPr="00DC3A11">
        <w:t>knowingly or recklessly make a false or a misleading application</w:t>
      </w:r>
    </w:p>
    <w:p w:rsidR="002212CD" w:rsidRPr="00DC3A11" w:rsidRDefault="00B63A8F" w:rsidP="00A14C47">
      <w:pPr>
        <w:numPr>
          <w:ilvl w:val="0"/>
          <w:numId w:val="7"/>
        </w:numPr>
        <w:jc w:val="both"/>
      </w:pPr>
      <w:r w:rsidRPr="00DC3A11">
        <w:t>knowingly or recklessly provide false information or documentation</w:t>
      </w:r>
    </w:p>
    <w:p w:rsidR="002212CD" w:rsidRPr="00DC3A11" w:rsidRDefault="00B63A8F" w:rsidP="00A14C47">
      <w:pPr>
        <w:numPr>
          <w:ilvl w:val="0"/>
          <w:numId w:val="7"/>
        </w:numPr>
        <w:jc w:val="both"/>
      </w:pPr>
      <w:r w:rsidRPr="00DC3A11">
        <w:t>canvass any person with or without inducements</w:t>
      </w:r>
    </w:p>
    <w:p w:rsidR="002212CD" w:rsidRPr="00DC3A11" w:rsidRDefault="00B63A8F" w:rsidP="00A14C47">
      <w:pPr>
        <w:numPr>
          <w:ilvl w:val="0"/>
          <w:numId w:val="7"/>
        </w:numPr>
        <w:jc w:val="both"/>
      </w:pPr>
      <w:r w:rsidRPr="00DC3A11">
        <w:t>impersonate a candidate at any stage of the process</w:t>
      </w:r>
    </w:p>
    <w:p w:rsidR="002212CD" w:rsidRPr="00DC3A11" w:rsidRDefault="00B63A8F" w:rsidP="00A14C47">
      <w:pPr>
        <w:numPr>
          <w:ilvl w:val="0"/>
          <w:numId w:val="7"/>
        </w:numPr>
        <w:jc w:val="both"/>
      </w:pPr>
      <w:r w:rsidRPr="00DC3A11">
        <w:t>knowingly or maliciously obstruct or interfere with the recruitment process</w:t>
      </w:r>
    </w:p>
    <w:p w:rsidR="002212CD" w:rsidRPr="00DC3A11" w:rsidRDefault="00B63A8F" w:rsidP="00A14C47">
      <w:pPr>
        <w:numPr>
          <w:ilvl w:val="0"/>
          <w:numId w:val="7"/>
        </w:numPr>
        <w:jc w:val="both"/>
      </w:pPr>
      <w:r w:rsidRPr="00DC3A11">
        <w:t>knowingly and without lawful authority take any action that could result in the compromising of any test material or of any evaluation of it</w:t>
      </w:r>
    </w:p>
    <w:p w:rsidR="002212CD" w:rsidRPr="00DC3A11" w:rsidRDefault="00B63A8F" w:rsidP="00A14C47">
      <w:pPr>
        <w:numPr>
          <w:ilvl w:val="0"/>
          <w:numId w:val="7"/>
        </w:numPr>
        <w:jc w:val="both"/>
      </w:pPr>
      <w:r w:rsidRPr="00DC3A11">
        <w:t>interfere with or compromise the process in any way</w:t>
      </w:r>
    </w:p>
    <w:p w:rsidR="002212CD" w:rsidRPr="00DC3A11" w:rsidRDefault="002212CD" w:rsidP="00A14C47">
      <w:pPr>
        <w:jc w:val="both"/>
      </w:pPr>
    </w:p>
    <w:p w:rsidR="002212CD" w:rsidRPr="00DC3A11" w:rsidRDefault="00B63A8F" w:rsidP="00A14C47">
      <w:pPr>
        <w:jc w:val="both"/>
      </w:pPr>
      <w:r w:rsidRPr="00DC3A11">
        <w:t>Any person who contravenes the above provisions, or who assists another person in contravening the above provisions, shall be guilty of an offence.</w:t>
      </w:r>
    </w:p>
    <w:p w:rsidR="002212CD" w:rsidRPr="00DC3A11" w:rsidRDefault="002212CD" w:rsidP="00A14C47">
      <w:pPr>
        <w:jc w:val="both"/>
      </w:pPr>
    </w:p>
    <w:p w:rsidR="002212CD" w:rsidRPr="00DC3A11" w:rsidRDefault="00B63A8F" w:rsidP="00A14C47">
      <w:pPr>
        <w:jc w:val="both"/>
      </w:pPr>
      <w:r w:rsidRPr="00DC3A11">
        <w:t>It is the policy of the HSE to report any such above contraventions to An Garda Siochana.</w:t>
      </w:r>
    </w:p>
    <w:p w:rsidR="002212CD" w:rsidRPr="00DC3A11" w:rsidRDefault="002212CD" w:rsidP="00A14C47">
      <w:pPr>
        <w:jc w:val="both"/>
      </w:pPr>
    </w:p>
    <w:p w:rsidR="002212CD" w:rsidRPr="00DC3A11" w:rsidRDefault="00B63A8F" w:rsidP="00A14C47">
      <w:pPr>
        <w:jc w:val="both"/>
      </w:pPr>
      <w:r w:rsidRPr="00DC3A11">
        <w:t>In addition, where a person found guilty of an offence was or is a candidate at a recruitment / selection process, then, in accordance with the Public Service Management (Recruitment and Appointments) Act 2004</w:t>
      </w:r>
      <w:r w:rsidR="00FD7A03" w:rsidRPr="00DC3A11">
        <w:t xml:space="preserve"> and Public Service Management (Recruitment and Appointments) Amendment Act 2013</w:t>
      </w:r>
      <w:r w:rsidRPr="00DC3A11">
        <w:t>.</w:t>
      </w:r>
    </w:p>
    <w:p w:rsidR="002212CD" w:rsidRPr="00DC3A11" w:rsidRDefault="002212CD" w:rsidP="00A14C47">
      <w:pPr>
        <w:jc w:val="both"/>
      </w:pPr>
    </w:p>
    <w:p w:rsidR="002212CD" w:rsidRPr="00DC3A11" w:rsidRDefault="00B63A8F" w:rsidP="00A14C47">
      <w:pPr>
        <w:numPr>
          <w:ilvl w:val="0"/>
          <w:numId w:val="10"/>
        </w:numPr>
        <w:jc w:val="both"/>
      </w:pPr>
      <w:r w:rsidRPr="00DC3A11">
        <w:t>where he / she has not been appointed to a post, he / shall be disqualified as a candidate; and</w:t>
      </w:r>
    </w:p>
    <w:p w:rsidR="002212CD" w:rsidRPr="00DC3A11" w:rsidRDefault="00B63A8F" w:rsidP="00A14C47">
      <w:pPr>
        <w:numPr>
          <w:ilvl w:val="0"/>
          <w:numId w:val="10"/>
        </w:numPr>
        <w:jc w:val="both"/>
      </w:pPr>
      <w:r w:rsidRPr="00DC3A11">
        <w:t>where he / she has been appointed as a result of that process, he / she shall forfeit that appointment</w:t>
      </w:r>
    </w:p>
    <w:p w:rsidR="002212CD" w:rsidRPr="00DC3A11" w:rsidRDefault="002212CD" w:rsidP="00A14C47">
      <w:pPr>
        <w:jc w:val="both"/>
      </w:pPr>
    </w:p>
    <w:p w:rsidR="002212CD" w:rsidRPr="00DC3A11" w:rsidRDefault="00B63A8F" w:rsidP="00A14C47">
      <w:pPr>
        <w:jc w:val="both"/>
        <w:rPr>
          <w:b/>
        </w:rPr>
      </w:pPr>
      <w:r w:rsidRPr="00DC3A11">
        <w:rPr>
          <w:b/>
        </w:rPr>
        <w:t>Part 2</w:t>
      </w:r>
    </w:p>
    <w:p w:rsidR="002212CD" w:rsidRPr="00DC3A11" w:rsidRDefault="00B63A8F" w:rsidP="00A14C47">
      <w:pPr>
        <w:jc w:val="both"/>
      </w:pPr>
      <w:r w:rsidRPr="00DC3A11">
        <w:rPr>
          <w:b/>
        </w:rPr>
        <w:t>Declaration:</w:t>
      </w:r>
      <w:r w:rsidRPr="00DC3A11">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Pr="00DC3A11" w:rsidRDefault="002212CD" w:rsidP="00A14C47">
      <w:pPr>
        <w:jc w:val="both"/>
      </w:pPr>
    </w:p>
    <w:p w:rsidR="002212CD" w:rsidRPr="00DC3A11" w:rsidRDefault="00B63A8F" w:rsidP="00A14C47">
      <w:pPr>
        <w:jc w:val="both"/>
      </w:pPr>
      <w:r w:rsidRPr="00DC3A11">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Pr="00DC3A11" w:rsidRDefault="002212CD" w:rsidP="00A14C47">
      <w:pPr>
        <w:jc w:val="both"/>
      </w:pPr>
    </w:p>
    <w:p w:rsidR="002212CD" w:rsidRPr="00DC3A11" w:rsidRDefault="00B63A8F" w:rsidP="00A14C47">
      <w:pPr>
        <w:jc w:val="both"/>
      </w:pPr>
      <w:r w:rsidRPr="00DC3A11">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Pr="00DC3A11" w:rsidRDefault="002212CD" w:rsidP="00A14C47">
      <w:pPr>
        <w:jc w:val="both"/>
      </w:pPr>
    </w:p>
    <w:p w:rsidR="002212CD" w:rsidRPr="00DC3A11" w:rsidRDefault="002212CD"/>
    <w:p w:rsidR="002212CD" w:rsidRPr="00DC3A11" w:rsidRDefault="002212CD"/>
    <w:p w:rsidR="003A0745" w:rsidRPr="00DC3A11" w:rsidRDefault="00B63A8F">
      <w:pPr>
        <w:rPr>
          <w:b/>
        </w:rPr>
      </w:pPr>
      <w:r w:rsidRPr="00DC3A11">
        <w:rPr>
          <w:b/>
        </w:rPr>
        <w:t>Signed:</w:t>
      </w:r>
    </w:p>
    <w:p w:rsidR="003A0745" w:rsidRPr="00DC3A11" w:rsidRDefault="00DC3A11">
      <w:r w:rsidRPr="00DC3A11">
        <w:pict>
          <v:rect id="_x0000_i1025" style="width:240.45pt;height:1pt" o:hrpct="499" o:hrstd="t" o:hrnoshade="t" o:hr="t" fillcolor="black [3213]" stroked="f"/>
        </w:pict>
      </w:r>
    </w:p>
    <w:p w:rsidR="003A0745" w:rsidRPr="00DC3A11" w:rsidRDefault="003A0745">
      <w:pPr>
        <w:rPr>
          <w:i/>
        </w:rPr>
      </w:pPr>
      <w:r w:rsidRPr="00DC3A11">
        <w:rPr>
          <w:i/>
        </w:rPr>
        <w:t xml:space="preserve">(Name of Applicant)        </w:t>
      </w:r>
    </w:p>
    <w:p w:rsidR="00867F30" w:rsidRPr="00DC3A11" w:rsidRDefault="00B63A8F">
      <w:r w:rsidRPr="00DC3A11">
        <w:rPr>
          <w:i/>
        </w:rPr>
        <w:t xml:space="preserve"> </w:t>
      </w:r>
      <w:r w:rsidRPr="00DC3A11">
        <w:rPr>
          <w:b/>
        </w:rPr>
        <w:t>Date:</w:t>
      </w:r>
      <w:r w:rsidRPr="00DC3A11">
        <w:t xml:space="preserve"> </w:t>
      </w:r>
    </w:p>
    <w:p w:rsidR="00867F30" w:rsidRPr="00DC3A11" w:rsidRDefault="00867F30"/>
    <w:p w:rsidR="00867F30" w:rsidRPr="00DC3A11" w:rsidRDefault="00867F30" w:rsidP="00867F30">
      <w:pPr>
        <w:jc w:val="both"/>
        <w:rPr>
          <w:color w:val="000000" w:themeColor="text1"/>
        </w:rPr>
      </w:pPr>
      <w:r w:rsidRPr="00DC3A11">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Pr="00DC3A11" w:rsidRDefault="00867F30"/>
    <w:p w:rsidR="005A3689" w:rsidRPr="00DC3A11" w:rsidRDefault="00B63A8F">
      <w:r w:rsidRPr="00DC3A11">
        <w:br w:type="page"/>
      </w:r>
    </w:p>
    <w:p w:rsidR="00A14C47" w:rsidRPr="00DC3A11"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0"/>
        </w:rPr>
      </w:pPr>
      <w:r w:rsidRPr="00DC3A11">
        <w:rPr>
          <w:rFonts w:ascii="Arial" w:hAnsi="Arial" w:cs="Arial"/>
          <w:sz w:val="20"/>
        </w:rPr>
        <w:lastRenderedPageBreak/>
        <w:t>REFERENCES</w:t>
      </w:r>
    </w:p>
    <w:p w:rsidR="005A3689" w:rsidRPr="00DC3A11" w:rsidRDefault="005A3689" w:rsidP="00A74062">
      <w:pPr>
        <w:ind w:left="-142"/>
        <w:jc w:val="both"/>
      </w:pPr>
    </w:p>
    <w:p w:rsidR="00A74062" w:rsidRPr="00DC3A11" w:rsidRDefault="00B63A8F" w:rsidP="00A74062">
      <w:pPr>
        <w:ind w:left="-142"/>
        <w:jc w:val="both"/>
      </w:pPr>
      <w:r w:rsidRPr="00DC3A11">
        <w:t xml:space="preserve">Please give </w:t>
      </w:r>
      <w:r w:rsidRPr="00DC3A11">
        <w:rPr>
          <w:u w:val="single"/>
        </w:rPr>
        <w:t>t</w:t>
      </w:r>
      <w:r w:rsidR="00961841" w:rsidRPr="00DC3A11">
        <w:rPr>
          <w:u w:val="single"/>
        </w:rPr>
        <w:t>wo</w:t>
      </w:r>
      <w:r w:rsidRPr="00DC3A11">
        <w:t xml:space="preserve"> referees (including your current employer).  Please ensure that the referees you provide are from a </w:t>
      </w:r>
      <w:r w:rsidR="000E1B18" w:rsidRPr="00DC3A11">
        <w:rPr>
          <w:rFonts w:eastAsia="SimSun"/>
          <w:lang w:val="en-IE"/>
        </w:rPr>
        <w:t>professional perspective</w:t>
      </w:r>
      <w:r w:rsidRPr="00DC3A11">
        <w:t xml:space="preserve">.  We retain the right to contact all previous employers.  </w:t>
      </w:r>
    </w:p>
    <w:p w:rsidR="00A74062" w:rsidRPr="00DC3A11" w:rsidRDefault="00A74062" w:rsidP="00A74062">
      <w:pPr>
        <w:ind w:left="-142"/>
        <w:jc w:val="both"/>
      </w:pPr>
    </w:p>
    <w:p w:rsidR="00A74062" w:rsidRPr="00DC3A11" w:rsidRDefault="00A74062" w:rsidP="00A74062">
      <w:pPr>
        <w:ind w:left="-142"/>
        <w:jc w:val="both"/>
      </w:pPr>
      <w:r w:rsidRPr="00DC3A11">
        <w:t xml:space="preserve">Do you wish us to contact you prior to contacting your referees? Yes    </w:t>
      </w:r>
      <w:r w:rsidR="00E25B2F" w:rsidRPr="00DC3A11">
        <w:fldChar w:fldCharType="begin">
          <w:ffData>
            <w:name w:val=""/>
            <w:enabled/>
            <w:calcOnExit w:val="0"/>
            <w:checkBox>
              <w:sizeAuto/>
              <w:default w:val="0"/>
            </w:checkBox>
          </w:ffData>
        </w:fldChar>
      </w:r>
      <w:r w:rsidRPr="00DC3A11">
        <w:instrText>FORMCHECKBOX</w:instrText>
      </w:r>
      <w:r w:rsidR="00DC3A11" w:rsidRPr="00DC3A11">
        <w:fldChar w:fldCharType="separate"/>
      </w:r>
      <w:r w:rsidR="00E25B2F" w:rsidRPr="00DC3A11">
        <w:fldChar w:fldCharType="end"/>
      </w:r>
      <w:r w:rsidRPr="00DC3A11">
        <w:t xml:space="preserve">   / No  </w:t>
      </w:r>
      <w:r w:rsidR="00E25B2F" w:rsidRPr="00DC3A11">
        <w:fldChar w:fldCharType="begin">
          <w:ffData>
            <w:name w:val=""/>
            <w:enabled/>
            <w:calcOnExit w:val="0"/>
            <w:checkBox>
              <w:sizeAuto/>
              <w:default w:val="0"/>
            </w:checkBox>
          </w:ffData>
        </w:fldChar>
      </w:r>
      <w:r w:rsidRPr="00DC3A11">
        <w:instrText xml:space="preserve"> FORMCHECKBOX </w:instrText>
      </w:r>
      <w:r w:rsidR="00DC3A11" w:rsidRPr="00DC3A11">
        <w:fldChar w:fldCharType="separate"/>
      </w:r>
      <w:r w:rsidR="00E25B2F" w:rsidRPr="00DC3A11">
        <w:fldChar w:fldCharType="end"/>
      </w:r>
    </w:p>
    <w:p w:rsidR="002212CD" w:rsidRPr="00DC3A11" w:rsidRDefault="002212CD">
      <w:pPr>
        <w:rPr>
          <w:b/>
          <w:bCs/>
          <w:color w:val="008000"/>
          <w:u w:val="thick"/>
        </w:rPr>
      </w:pPr>
    </w:p>
    <w:p w:rsidR="00A74062" w:rsidRPr="00DC3A11" w:rsidRDefault="00A74062" w:rsidP="00A74062">
      <w:pPr>
        <w:ind w:left="-142" w:right="-188"/>
        <w:jc w:val="both"/>
        <w:rPr>
          <w:color w:val="000000" w:themeColor="text1"/>
        </w:rPr>
      </w:pPr>
      <w:r w:rsidRPr="00DC3A11">
        <w:rPr>
          <w:b/>
          <w:color w:val="000000" w:themeColor="text1"/>
        </w:rPr>
        <w:t xml:space="preserve">1. Name and Job Title of Referee: </w:t>
      </w:r>
    </w:p>
    <w:p w:rsidR="00A74062" w:rsidRPr="00DC3A11" w:rsidRDefault="00DC3A11" w:rsidP="00A74062">
      <w:pPr>
        <w:ind w:left="-142" w:right="-188"/>
        <w:jc w:val="both"/>
        <w:rPr>
          <w:b/>
          <w:color w:val="000000" w:themeColor="text1"/>
        </w:rPr>
      </w:pPr>
      <w:r w:rsidRPr="00DC3A11">
        <w:rPr>
          <w:color w:val="000000" w:themeColor="text1"/>
        </w:rPr>
        <w:pict>
          <v:rect id="_x0000_i1026" style="width:498.4pt;height:1.5pt" o:hralign="center" o:hrstd="t" o:hrnoshade="t" o:hr="t" fillcolor="#a5a5a5 [2092]" stroked="f"/>
        </w:pict>
      </w:r>
    </w:p>
    <w:p w:rsidR="00A74062" w:rsidRPr="00DC3A11" w:rsidRDefault="00A74062" w:rsidP="00A74062">
      <w:pPr>
        <w:ind w:left="-142" w:right="-188"/>
        <w:jc w:val="both"/>
        <w:rPr>
          <w:color w:val="000000" w:themeColor="text1"/>
        </w:rPr>
      </w:pPr>
      <w:r w:rsidRPr="00DC3A11">
        <w:rPr>
          <w:b/>
          <w:color w:val="000000" w:themeColor="text1"/>
        </w:rPr>
        <w:t xml:space="preserve">Dates From-To (MM/YY- MM/YY): </w:t>
      </w:r>
    </w:p>
    <w:p w:rsidR="00A74062" w:rsidRPr="00DC3A11" w:rsidRDefault="00DC3A11" w:rsidP="00A74062">
      <w:pPr>
        <w:ind w:left="-142" w:right="-188"/>
        <w:jc w:val="both"/>
        <w:rPr>
          <w:color w:val="000000" w:themeColor="text1"/>
        </w:rPr>
      </w:pPr>
      <w:r w:rsidRPr="00DC3A11">
        <w:rPr>
          <w:color w:val="000000" w:themeColor="text1"/>
        </w:rPr>
        <w:pict>
          <v:rect id="_x0000_i1027" style="width:498.4pt;height:1.5pt" o:hralign="center" o:hrstd="t" o:hrnoshade="t" o:hr="t" fillcolor="#a5a5a5 [2092]" stroked="f"/>
        </w:pict>
      </w:r>
    </w:p>
    <w:p w:rsidR="00A74062" w:rsidRPr="00DC3A11" w:rsidRDefault="00A74062" w:rsidP="00A74062">
      <w:pPr>
        <w:ind w:left="-142" w:right="-188"/>
        <w:jc w:val="both"/>
        <w:rPr>
          <w:b/>
          <w:color w:val="000000" w:themeColor="text1"/>
        </w:rPr>
      </w:pPr>
      <w:r w:rsidRPr="00DC3A11">
        <w:rPr>
          <w:b/>
          <w:color w:val="000000" w:themeColor="text1"/>
        </w:rPr>
        <w:t>Professional Relationship to Candidate:</w:t>
      </w:r>
      <w:r w:rsidRPr="00DC3A11">
        <w:rPr>
          <w:b/>
          <w:color w:val="000000" w:themeColor="text1"/>
        </w:rPr>
        <w:tab/>
      </w:r>
      <w:r w:rsidRPr="00DC3A11">
        <w:rPr>
          <w:b/>
          <w:color w:val="000000" w:themeColor="text1"/>
        </w:rPr>
        <w:tab/>
      </w:r>
      <w:r w:rsidRPr="00DC3A11">
        <w:rPr>
          <w:b/>
          <w:color w:val="000000" w:themeColor="text1"/>
        </w:rPr>
        <w:tab/>
      </w:r>
    </w:p>
    <w:p w:rsidR="00A74062" w:rsidRPr="00DC3A11" w:rsidRDefault="00DC3A11" w:rsidP="00A74062">
      <w:pPr>
        <w:ind w:left="-142" w:right="-188"/>
        <w:jc w:val="both"/>
        <w:rPr>
          <w:b/>
          <w:color w:val="000000" w:themeColor="text1"/>
        </w:rPr>
      </w:pPr>
      <w:r w:rsidRPr="00DC3A11">
        <w:rPr>
          <w:color w:val="000000" w:themeColor="text1"/>
        </w:rPr>
        <w:pict>
          <v:rect id="_x0000_i1028" style="width:498.4pt;height:1.5pt" o:hralign="center" o:hrstd="t" o:hrnoshade="t" o:hr="t" fillcolor="#a5a5a5 [2092]" stroked="f"/>
        </w:pict>
      </w:r>
    </w:p>
    <w:p w:rsidR="00A74062" w:rsidRPr="00DC3A11" w:rsidRDefault="00A74062" w:rsidP="00A74062">
      <w:pPr>
        <w:ind w:left="-142" w:right="-188"/>
        <w:jc w:val="both"/>
        <w:rPr>
          <w:b/>
          <w:color w:val="000000" w:themeColor="text1"/>
        </w:rPr>
      </w:pPr>
      <w:r w:rsidRPr="00DC3A11">
        <w:rPr>
          <w:b/>
          <w:color w:val="000000" w:themeColor="text1"/>
        </w:rPr>
        <w:t xml:space="preserve">Postal Address: </w:t>
      </w:r>
    </w:p>
    <w:p w:rsidR="00A74062" w:rsidRPr="00DC3A11" w:rsidRDefault="00DC3A11" w:rsidP="00A74062">
      <w:pPr>
        <w:ind w:left="-142" w:right="-188"/>
        <w:jc w:val="both"/>
        <w:rPr>
          <w:color w:val="000000" w:themeColor="text1"/>
        </w:rPr>
      </w:pPr>
      <w:r w:rsidRPr="00DC3A11">
        <w:rPr>
          <w:color w:val="000000" w:themeColor="text1"/>
        </w:rPr>
        <w:pict>
          <v:rect id="_x0000_i1029" style="width:498.4pt;height:1.5pt" o:hralign="center" o:hrstd="t" o:hrnoshade="t" o:hr="t" fillcolor="#a5a5a5 [2092]" stroked="f"/>
        </w:pict>
      </w:r>
    </w:p>
    <w:p w:rsidR="00A74062" w:rsidRPr="00DC3A11" w:rsidRDefault="00A74062" w:rsidP="00A74062">
      <w:pPr>
        <w:ind w:left="-142" w:right="-188"/>
        <w:jc w:val="both"/>
        <w:rPr>
          <w:color w:val="000000" w:themeColor="text1"/>
        </w:rPr>
      </w:pPr>
    </w:p>
    <w:p w:rsidR="00A74062" w:rsidRPr="00DC3A11" w:rsidRDefault="00DC3A11" w:rsidP="00A74062">
      <w:pPr>
        <w:ind w:left="-142" w:right="-188"/>
        <w:jc w:val="both"/>
        <w:rPr>
          <w:color w:val="000000" w:themeColor="text1"/>
        </w:rPr>
      </w:pPr>
      <w:r w:rsidRPr="00DC3A11">
        <w:rPr>
          <w:color w:val="000000" w:themeColor="text1"/>
        </w:rPr>
        <w:pict>
          <v:rect id="_x0000_i1030" style="width:498.4pt;height:1.5pt" o:hralign="center" o:hrstd="t" o:hrnoshade="t" o:hr="t" fillcolor="#a5a5a5 [2092]" stroked="f"/>
        </w:pict>
      </w:r>
    </w:p>
    <w:p w:rsidR="00A74062" w:rsidRPr="00DC3A11" w:rsidRDefault="00A74062" w:rsidP="00A74062">
      <w:pPr>
        <w:ind w:left="-142" w:right="-188"/>
        <w:jc w:val="both"/>
        <w:rPr>
          <w:b/>
          <w:color w:val="000000" w:themeColor="text1"/>
        </w:rPr>
      </w:pPr>
    </w:p>
    <w:p w:rsidR="00A74062" w:rsidRPr="00DC3A11" w:rsidRDefault="00DC3A11" w:rsidP="00A74062">
      <w:pPr>
        <w:ind w:left="-142" w:right="-188"/>
        <w:jc w:val="both"/>
        <w:rPr>
          <w:b/>
          <w:color w:val="000000" w:themeColor="text1"/>
        </w:rPr>
      </w:pPr>
      <w:r w:rsidRPr="00DC3A11">
        <w:rPr>
          <w:color w:val="000000" w:themeColor="text1"/>
        </w:rPr>
        <w:pict>
          <v:rect id="_x0000_i1031" style="width:498.4pt;height:1.5pt" o:hralign="center" o:hrstd="t" o:hrnoshade="t" o:hr="t" fillcolor="#a5a5a5 [2092]" stroked="f"/>
        </w:pict>
      </w:r>
    </w:p>
    <w:p w:rsidR="00A74062" w:rsidRPr="00DC3A11" w:rsidRDefault="00A74062" w:rsidP="00A74062">
      <w:pPr>
        <w:ind w:left="-142" w:right="-188"/>
        <w:jc w:val="both"/>
        <w:rPr>
          <w:color w:val="000000" w:themeColor="text1"/>
        </w:rPr>
      </w:pPr>
      <w:r w:rsidRPr="00DC3A11">
        <w:rPr>
          <w:b/>
          <w:color w:val="000000" w:themeColor="text1"/>
        </w:rPr>
        <w:t xml:space="preserve">Telephone Contact Details:   </w:t>
      </w:r>
      <w:r w:rsidRPr="00DC3A11">
        <w:rPr>
          <w:color w:val="000000" w:themeColor="text1"/>
        </w:rPr>
        <w:t xml:space="preserve">Mobile: </w:t>
      </w:r>
      <w:r w:rsidRPr="00DC3A11">
        <w:rPr>
          <w:color w:val="000000" w:themeColor="text1"/>
        </w:rPr>
        <w:tab/>
      </w:r>
      <w:r w:rsidRPr="00DC3A11">
        <w:rPr>
          <w:color w:val="000000" w:themeColor="text1"/>
        </w:rPr>
        <w:tab/>
      </w:r>
      <w:r w:rsidRPr="00DC3A11">
        <w:rPr>
          <w:color w:val="000000" w:themeColor="text1"/>
        </w:rPr>
        <w:tab/>
        <w:t>Landline:</w:t>
      </w:r>
      <w:r w:rsidR="003A0745" w:rsidRPr="00DC3A11">
        <w:rPr>
          <w:color w:val="000000" w:themeColor="text1"/>
        </w:rPr>
        <w:t xml:space="preserve"> </w:t>
      </w:r>
    </w:p>
    <w:p w:rsidR="00A74062" w:rsidRPr="00DC3A11" w:rsidRDefault="00DC3A11" w:rsidP="00A74062">
      <w:pPr>
        <w:ind w:left="-142" w:right="-188"/>
        <w:jc w:val="both"/>
        <w:rPr>
          <w:color w:val="000000" w:themeColor="text1"/>
        </w:rPr>
      </w:pPr>
      <w:r w:rsidRPr="00DC3A11">
        <w:rPr>
          <w:color w:val="000000" w:themeColor="text1"/>
        </w:rPr>
        <w:pict>
          <v:rect id="_x0000_i1032" style="width:498.4pt;height:1.5pt" o:hralign="center" o:hrstd="t" o:hrnoshade="t" o:hr="t" fillcolor="#a5a5a5 [2092]" stroked="f"/>
        </w:pict>
      </w:r>
    </w:p>
    <w:p w:rsidR="00A74062" w:rsidRPr="00DC3A11" w:rsidRDefault="00A74062" w:rsidP="00A74062">
      <w:pPr>
        <w:ind w:left="-142" w:right="-188"/>
        <w:jc w:val="both"/>
        <w:rPr>
          <w:b/>
          <w:color w:val="000000" w:themeColor="text1"/>
        </w:rPr>
      </w:pPr>
      <w:r w:rsidRPr="00DC3A11">
        <w:rPr>
          <w:b/>
          <w:color w:val="000000" w:themeColor="text1"/>
        </w:rPr>
        <w:t>Email Address:</w:t>
      </w:r>
    </w:p>
    <w:p w:rsidR="00A74062" w:rsidRPr="00DC3A11" w:rsidRDefault="00DC3A11" w:rsidP="00A74062">
      <w:pPr>
        <w:ind w:left="-142" w:right="-188"/>
        <w:jc w:val="both"/>
        <w:rPr>
          <w:color w:val="000000" w:themeColor="text1"/>
        </w:rPr>
      </w:pPr>
      <w:r w:rsidRPr="00DC3A11">
        <w:rPr>
          <w:color w:val="000000" w:themeColor="text1"/>
        </w:rPr>
        <w:pict>
          <v:rect id="_x0000_i1033" style="width:498.4pt;height:1.5pt" o:hralign="center" o:hrstd="t" o:hrnoshade="t" o:hr="t" fillcolor="#a5a5a5 [2092]" stroked="f"/>
        </w:pict>
      </w:r>
    </w:p>
    <w:p w:rsidR="00A74062" w:rsidRPr="00DC3A11" w:rsidRDefault="00A74062" w:rsidP="00A74062">
      <w:pPr>
        <w:ind w:left="-142" w:right="-188"/>
        <w:jc w:val="both"/>
        <w:rPr>
          <w:color w:val="000000" w:themeColor="text1"/>
        </w:rPr>
      </w:pPr>
    </w:p>
    <w:p w:rsidR="00A74062" w:rsidRPr="00DC3A11" w:rsidRDefault="00A74062" w:rsidP="00A74062">
      <w:pPr>
        <w:ind w:left="-142" w:right="-188"/>
        <w:jc w:val="both"/>
        <w:rPr>
          <w:b/>
          <w:color w:val="000000" w:themeColor="text1"/>
        </w:rPr>
      </w:pPr>
    </w:p>
    <w:p w:rsidR="00A74062" w:rsidRPr="00DC3A11" w:rsidRDefault="00A74062" w:rsidP="00A74062">
      <w:pPr>
        <w:ind w:left="-142" w:right="-188"/>
        <w:jc w:val="both"/>
        <w:rPr>
          <w:b/>
          <w:color w:val="000000" w:themeColor="text1"/>
        </w:rPr>
      </w:pPr>
    </w:p>
    <w:p w:rsidR="00A74062" w:rsidRPr="00DC3A11" w:rsidRDefault="00A74062" w:rsidP="00A74062">
      <w:pPr>
        <w:ind w:left="-142" w:right="-188"/>
        <w:jc w:val="both"/>
        <w:rPr>
          <w:b/>
          <w:color w:val="000000" w:themeColor="text1"/>
        </w:rPr>
      </w:pPr>
      <w:r w:rsidRPr="00DC3A11">
        <w:rPr>
          <w:b/>
          <w:color w:val="000000" w:themeColor="text1"/>
        </w:rPr>
        <w:t xml:space="preserve">2. Name and Job Title of Referee: </w:t>
      </w:r>
    </w:p>
    <w:p w:rsidR="00A74062" w:rsidRPr="00DC3A11" w:rsidRDefault="00DC3A11" w:rsidP="00A74062">
      <w:pPr>
        <w:ind w:left="-142" w:right="-188"/>
        <w:jc w:val="both"/>
        <w:rPr>
          <w:b/>
          <w:color w:val="000000" w:themeColor="text1"/>
        </w:rPr>
      </w:pPr>
      <w:r w:rsidRPr="00DC3A11">
        <w:rPr>
          <w:color w:val="000000" w:themeColor="text1"/>
        </w:rPr>
        <w:pict>
          <v:rect id="_x0000_i1034" style="width:498.4pt;height:1.5pt" o:hralign="center" o:hrstd="t" o:hrnoshade="t" o:hr="t" fillcolor="#a5a5a5 [2092]" stroked="f"/>
        </w:pict>
      </w:r>
    </w:p>
    <w:p w:rsidR="00A74062" w:rsidRPr="00DC3A11" w:rsidRDefault="00A74062" w:rsidP="00A74062">
      <w:pPr>
        <w:ind w:left="-142" w:right="-188"/>
        <w:jc w:val="both"/>
        <w:rPr>
          <w:b/>
          <w:color w:val="000000" w:themeColor="text1"/>
        </w:rPr>
      </w:pPr>
      <w:r w:rsidRPr="00DC3A11">
        <w:rPr>
          <w:b/>
          <w:color w:val="000000" w:themeColor="text1"/>
        </w:rPr>
        <w:t xml:space="preserve">Dates From-To (MM/YY- MM/YY): </w:t>
      </w:r>
    </w:p>
    <w:p w:rsidR="00A74062" w:rsidRPr="00DC3A11" w:rsidRDefault="00DC3A11" w:rsidP="00A74062">
      <w:pPr>
        <w:ind w:left="-142" w:right="-188"/>
        <w:jc w:val="both"/>
        <w:rPr>
          <w:color w:val="000000" w:themeColor="text1"/>
        </w:rPr>
      </w:pPr>
      <w:r w:rsidRPr="00DC3A11">
        <w:rPr>
          <w:color w:val="000000" w:themeColor="text1"/>
        </w:rPr>
        <w:pict>
          <v:rect id="_x0000_i1035" style="width:498.4pt;height:1.5pt" o:hralign="center" o:hrstd="t" o:hrnoshade="t" o:hr="t" fillcolor="#a5a5a5 [2092]" stroked="f"/>
        </w:pict>
      </w:r>
    </w:p>
    <w:p w:rsidR="00A74062" w:rsidRPr="00DC3A11" w:rsidRDefault="00A74062" w:rsidP="00A74062">
      <w:pPr>
        <w:ind w:left="-142" w:right="-188"/>
        <w:jc w:val="both"/>
        <w:rPr>
          <w:b/>
          <w:color w:val="000000" w:themeColor="text1"/>
        </w:rPr>
      </w:pPr>
      <w:r w:rsidRPr="00DC3A11">
        <w:rPr>
          <w:b/>
          <w:color w:val="000000" w:themeColor="text1"/>
        </w:rPr>
        <w:t>Professional Relationship to Candidate:</w:t>
      </w:r>
      <w:r w:rsidRPr="00DC3A11">
        <w:rPr>
          <w:b/>
          <w:color w:val="000000" w:themeColor="text1"/>
        </w:rPr>
        <w:tab/>
      </w:r>
      <w:r w:rsidRPr="00DC3A11">
        <w:rPr>
          <w:b/>
          <w:color w:val="000000" w:themeColor="text1"/>
        </w:rPr>
        <w:tab/>
      </w:r>
      <w:r w:rsidRPr="00DC3A11">
        <w:rPr>
          <w:b/>
          <w:color w:val="000000" w:themeColor="text1"/>
        </w:rPr>
        <w:tab/>
      </w:r>
    </w:p>
    <w:p w:rsidR="00A74062" w:rsidRPr="00DC3A11" w:rsidRDefault="00DC3A11" w:rsidP="00A74062">
      <w:pPr>
        <w:ind w:left="-142" w:right="-188"/>
        <w:jc w:val="both"/>
        <w:rPr>
          <w:b/>
          <w:color w:val="000000" w:themeColor="text1"/>
        </w:rPr>
      </w:pPr>
      <w:r w:rsidRPr="00DC3A11">
        <w:rPr>
          <w:color w:val="000000" w:themeColor="text1"/>
        </w:rPr>
        <w:pict>
          <v:rect id="_x0000_i1036" style="width:498.4pt;height:1.5pt" o:hralign="center" o:hrstd="t" o:hrnoshade="t" o:hr="t" fillcolor="#a5a5a5 [2092]" stroked="f"/>
        </w:pict>
      </w:r>
    </w:p>
    <w:p w:rsidR="00A74062" w:rsidRPr="00DC3A11" w:rsidRDefault="00A74062" w:rsidP="00A74062">
      <w:pPr>
        <w:ind w:left="-142" w:right="-188"/>
        <w:jc w:val="both"/>
        <w:rPr>
          <w:b/>
          <w:color w:val="000000" w:themeColor="text1"/>
        </w:rPr>
      </w:pPr>
      <w:r w:rsidRPr="00DC3A11">
        <w:rPr>
          <w:b/>
          <w:color w:val="000000" w:themeColor="text1"/>
        </w:rPr>
        <w:t xml:space="preserve">Postal Address: </w:t>
      </w:r>
    </w:p>
    <w:p w:rsidR="00A74062" w:rsidRPr="00DC3A11" w:rsidRDefault="00DC3A11" w:rsidP="00A74062">
      <w:pPr>
        <w:ind w:left="-142" w:right="-188"/>
        <w:jc w:val="both"/>
        <w:rPr>
          <w:color w:val="000000" w:themeColor="text1"/>
        </w:rPr>
      </w:pPr>
      <w:r w:rsidRPr="00DC3A11">
        <w:rPr>
          <w:color w:val="000000" w:themeColor="text1"/>
        </w:rPr>
        <w:pict>
          <v:rect id="_x0000_i1037" style="width:498.4pt;height:1.5pt" o:hralign="center" o:hrstd="t" o:hrnoshade="t" o:hr="t" fillcolor="#a5a5a5 [2092]" stroked="f"/>
        </w:pict>
      </w:r>
    </w:p>
    <w:p w:rsidR="00A74062" w:rsidRPr="00DC3A11" w:rsidRDefault="00A74062" w:rsidP="00A74062">
      <w:pPr>
        <w:ind w:left="-142" w:right="-188"/>
        <w:jc w:val="both"/>
        <w:rPr>
          <w:color w:val="000000" w:themeColor="text1"/>
        </w:rPr>
      </w:pPr>
    </w:p>
    <w:p w:rsidR="00A74062" w:rsidRPr="00DC3A11" w:rsidRDefault="00DC3A11" w:rsidP="00A74062">
      <w:pPr>
        <w:ind w:left="-142" w:right="-188"/>
        <w:jc w:val="both"/>
        <w:rPr>
          <w:color w:val="000000" w:themeColor="text1"/>
        </w:rPr>
      </w:pPr>
      <w:r w:rsidRPr="00DC3A11">
        <w:rPr>
          <w:color w:val="000000" w:themeColor="text1"/>
        </w:rPr>
        <w:pict>
          <v:rect id="_x0000_i1038" style="width:498.4pt;height:1.5pt" o:hralign="center" o:hrstd="t" o:hrnoshade="t" o:hr="t" fillcolor="#a5a5a5 [2092]" stroked="f"/>
        </w:pict>
      </w:r>
    </w:p>
    <w:p w:rsidR="00A74062" w:rsidRPr="00DC3A11" w:rsidRDefault="00A74062" w:rsidP="00A74062">
      <w:pPr>
        <w:ind w:left="-142" w:right="-188"/>
        <w:jc w:val="both"/>
        <w:rPr>
          <w:b/>
          <w:color w:val="000000" w:themeColor="text1"/>
        </w:rPr>
      </w:pPr>
    </w:p>
    <w:p w:rsidR="00A74062" w:rsidRPr="00DC3A11" w:rsidRDefault="00DC3A11" w:rsidP="00A74062">
      <w:pPr>
        <w:ind w:left="-142" w:right="-188"/>
        <w:jc w:val="both"/>
        <w:rPr>
          <w:b/>
          <w:color w:val="000000" w:themeColor="text1"/>
        </w:rPr>
      </w:pPr>
      <w:r w:rsidRPr="00DC3A11">
        <w:rPr>
          <w:color w:val="000000" w:themeColor="text1"/>
        </w:rPr>
        <w:pict>
          <v:rect id="_x0000_i1039" style="width:498.4pt;height:1.5pt" o:hralign="center" o:hrstd="t" o:hrnoshade="t" o:hr="t" fillcolor="#a5a5a5 [2092]" stroked="f"/>
        </w:pict>
      </w:r>
    </w:p>
    <w:p w:rsidR="00A74062" w:rsidRPr="00DC3A11" w:rsidRDefault="00A74062" w:rsidP="00A74062">
      <w:pPr>
        <w:ind w:left="-142" w:right="-188"/>
        <w:jc w:val="both"/>
        <w:rPr>
          <w:color w:val="000000" w:themeColor="text1"/>
        </w:rPr>
      </w:pPr>
      <w:r w:rsidRPr="00DC3A11">
        <w:rPr>
          <w:b/>
          <w:color w:val="000000" w:themeColor="text1"/>
        </w:rPr>
        <w:t xml:space="preserve">Telephone Contact Details:   </w:t>
      </w:r>
      <w:r w:rsidRPr="00DC3A11">
        <w:rPr>
          <w:color w:val="000000" w:themeColor="text1"/>
        </w:rPr>
        <w:t xml:space="preserve">Mobile: </w:t>
      </w:r>
      <w:r w:rsidRPr="00DC3A11">
        <w:rPr>
          <w:color w:val="000000" w:themeColor="text1"/>
        </w:rPr>
        <w:tab/>
      </w:r>
      <w:r w:rsidRPr="00DC3A11">
        <w:rPr>
          <w:color w:val="000000" w:themeColor="text1"/>
        </w:rPr>
        <w:tab/>
      </w:r>
      <w:r w:rsidRPr="00DC3A11">
        <w:rPr>
          <w:color w:val="000000" w:themeColor="text1"/>
        </w:rPr>
        <w:tab/>
        <w:t>Landline:</w:t>
      </w:r>
    </w:p>
    <w:p w:rsidR="00A74062" w:rsidRPr="00DC3A11" w:rsidRDefault="00DC3A11" w:rsidP="00A74062">
      <w:pPr>
        <w:ind w:left="-142" w:right="-188"/>
        <w:jc w:val="both"/>
        <w:rPr>
          <w:color w:val="000000" w:themeColor="text1"/>
        </w:rPr>
      </w:pPr>
      <w:r w:rsidRPr="00DC3A11">
        <w:rPr>
          <w:color w:val="000000" w:themeColor="text1"/>
        </w:rPr>
        <w:pict>
          <v:rect id="_x0000_i1040" style="width:498.4pt;height:1.5pt" o:hralign="center" o:hrstd="t" o:hrnoshade="t" o:hr="t" fillcolor="#a5a5a5 [2092]" stroked="f"/>
        </w:pict>
      </w:r>
    </w:p>
    <w:p w:rsidR="00A74062" w:rsidRPr="00DC3A11" w:rsidRDefault="00A74062" w:rsidP="00A74062">
      <w:pPr>
        <w:ind w:left="-142" w:right="-188"/>
        <w:jc w:val="both"/>
        <w:rPr>
          <w:b/>
          <w:color w:val="000000" w:themeColor="text1"/>
        </w:rPr>
      </w:pPr>
      <w:r w:rsidRPr="00DC3A11">
        <w:rPr>
          <w:b/>
          <w:color w:val="000000" w:themeColor="text1"/>
        </w:rPr>
        <w:lastRenderedPageBreak/>
        <w:t>Email Address:</w:t>
      </w:r>
    </w:p>
    <w:p w:rsidR="00A74062" w:rsidRPr="00DC3A11" w:rsidRDefault="00DC3A11" w:rsidP="00A74062">
      <w:pPr>
        <w:ind w:left="-142" w:right="-188"/>
        <w:jc w:val="both"/>
        <w:rPr>
          <w:color w:val="000000" w:themeColor="text1"/>
        </w:rPr>
      </w:pPr>
      <w:r w:rsidRPr="00DC3A11">
        <w:rPr>
          <w:color w:val="000000" w:themeColor="text1"/>
        </w:rPr>
        <w:pict>
          <v:rect id="_x0000_i1041" style="width:498.4pt;height:1.5pt" o:hralign="center" o:hrstd="t" o:hrnoshade="t" o:hr="t" fillcolor="#a5a5a5 [2092]" stroked="f"/>
        </w:pict>
      </w:r>
    </w:p>
    <w:p w:rsidR="00A74062" w:rsidRPr="00DC3A11" w:rsidRDefault="00A74062" w:rsidP="00A74062">
      <w:pPr>
        <w:ind w:left="-142" w:right="-188"/>
        <w:jc w:val="both"/>
        <w:rPr>
          <w:b/>
          <w:color w:val="000000" w:themeColor="text1"/>
        </w:rPr>
      </w:pPr>
    </w:p>
    <w:p w:rsidR="005A3689" w:rsidRPr="00DC3A11" w:rsidRDefault="00DC3A11" w:rsidP="005A3689">
      <w:pPr>
        <w:ind w:left="-142" w:right="-188"/>
        <w:jc w:val="both"/>
        <w:rPr>
          <w:color w:val="000000" w:themeColor="text1"/>
        </w:rPr>
      </w:pPr>
      <w:r w:rsidRPr="00DC3A11">
        <w:rPr>
          <w:color w:val="000000" w:themeColor="text1"/>
        </w:rPr>
        <w:pict>
          <v:rect id="_x0000_i1042" style="width:498.4pt;height:1.5pt" o:hralign="center" o:hrstd="t" o:hrnoshade="t" o:hr="t" fillcolor="#a5a5a5 [2092]" stroked="f"/>
        </w:pict>
      </w:r>
    </w:p>
    <w:p w:rsidR="00961841" w:rsidRPr="00DC3A11" w:rsidRDefault="00961841">
      <w:pPr>
        <w:suppressAutoHyphens w:val="0"/>
      </w:pPr>
      <w:r w:rsidRPr="00DC3A11">
        <w:br w:type="page"/>
      </w:r>
    </w:p>
    <w:p w:rsidR="00E84E42" w:rsidRPr="00DC3A11" w:rsidRDefault="00E84E42" w:rsidP="005A3689">
      <w:pPr>
        <w:ind w:left="-142" w:right="-188"/>
        <w:jc w:val="both"/>
      </w:pPr>
    </w:p>
    <w:p w:rsidR="00A74062" w:rsidRPr="00DC3A11"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0"/>
        </w:rPr>
      </w:pPr>
      <w:r w:rsidRPr="00DC3A11">
        <w:rPr>
          <w:rFonts w:ascii="Arial" w:hAnsi="Arial" w:cs="Arial"/>
          <w:sz w:val="20"/>
        </w:rPr>
        <w:t>APPLICANT CHECKLIST</w:t>
      </w:r>
    </w:p>
    <w:p w:rsidR="00124AB0" w:rsidRPr="00DC3A11" w:rsidRDefault="00124AB0" w:rsidP="00124AB0">
      <w:pPr>
        <w:rPr>
          <w:b/>
        </w:rPr>
      </w:pPr>
    </w:p>
    <w:p w:rsidR="00A25DD4" w:rsidRPr="00DC3A11" w:rsidRDefault="00A25DD4" w:rsidP="00A25DD4">
      <w:pPr>
        <w:jc w:val="both"/>
      </w:pPr>
      <w:r w:rsidRPr="00DC3A11">
        <w:t xml:space="preserve">If all required details / documentation (as below) are not submitted with your application we will be unable to process your application to the next stage of the process i.e. short listing / interview. </w:t>
      </w:r>
    </w:p>
    <w:p w:rsidR="00124AB0" w:rsidRPr="00DC3A11"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DC3A11" w:rsidTr="00401BFB">
        <w:trPr>
          <w:trHeight w:val="1133"/>
        </w:trPr>
        <w:tc>
          <w:tcPr>
            <w:tcW w:w="6235" w:type="dxa"/>
            <w:vAlign w:val="center"/>
          </w:tcPr>
          <w:p w:rsidR="00401BFB" w:rsidRPr="00DC3A11" w:rsidRDefault="00401BFB" w:rsidP="00C75B41">
            <w:r w:rsidRPr="00DC3A11">
              <w:t>Mobile Telephone Number</w:t>
            </w:r>
          </w:p>
          <w:p w:rsidR="00401BFB" w:rsidRPr="00DC3A11" w:rsidRDefault="00401BFB" w:rsidP="00C75B41">
            <w:r w:rsidRPr="00DC3A11">
              <w:t>Email Address</w:t>
            </w:r>
          </w:p>
          <w:p w:rsidR="00401BFB" w:rsidRPr="00DC3A11" w:rsidRDefault="00401BFB" w:rsidP="00C75B41">
            <w:r w:rsidRPr="00DC3A11">
              <w:t>Postal Address</w:t>
            </w:r>
          </w:p>
        </w:tc>
        <w:tc>
          <w:tcPr>
            <w:tcW w:w="1218" w:type="dxa"/>
            <w:shd w:val="clear" w:color="auto" w:fill="auto"/>
            <w:vAlign w:val="center"/>
          </w:tcPr>
          <w:p w:rsidR="00A00ED0" w:rsidRPr="00DC3A11" w:rsidRDefault="00A00ED0" w:rsidP="00C75B41">
            <w:pPr>
              <w:jc w:val="center"/>
            </w:pPr>
          </w:p>
          <w:p w:rsidR="00401BFB" w:rsidRPr="00DC3A11" w:rsidRDefault="00E25B2F" w:rsidP="00C75B41">
            <w:pPr>
              <w:jc w:val="center"/>
            </w:pPr>
            <w:r w:rsidRPr="00DC3A11">
              <w:fldChar w:fldCharType="begin">
                <w:ffData>
                  <w:name w:val="Check8"/>
                  <w:enabled/>
                  <w:calcOnExit w:val="0"/>
                  <w:checkBox>
                    <w:sizeAuto/>
                    <w:default w:val="0"/>
                  </w:checkBox>
                </w:ffData>
              </w:fldChar>
            </w:r>
            <w:bookmarkStart w:id="1" w:name="Check8"/>
            <w:r w:rsidR="00401BFB" w:rsidRPr="00DC3A11">
              <w:instrText xml:space="preserve"> FORMCHECKBOX </w:instrText>
            </w:r>
            <w:r w:rsidR="00DC3A11" w:rsidRPr="00DC3A11">
              <w:fldChar w:fldCharType="separate"/>
            </w:r>
            <w:r w:rsidRPr="00DC3A11">
              <w:fldChar w:fldCharType="end"/>
            </w:r>
          </w:p>
          <w:bookmarkEnd w:id="1"/>
          <w:p w:rsidR="00401BFB" w:rsidRPr="00DC3A11" w:rsidRDefault="00E25B2F" w:rsidP="00C75B41">
            <w:pPr>
              <w:jc w:val="center"/>
            </w:pPr>
            <w:r w:rsidRPr="00DC3A11">
              <w:fldChar w:fldCharType="begin">
                <w:ffData>
                  <w:name w:val="Check9"/>
                  <w:enabled/>
                  <w:calcOnExit w:val="0"/>
                  <w:checkBox>
                    <w:sizeAuto/>
                    <w:default w:val="0"/>
                  </w:checkBox>
                </w:ffData>
              </w:fldChar>
            </w:r>
            <w:bookmarkStart w:id="2" w:name="Check9"/>
            <w:r w:rsidR="00401BFB" w:rsidRPr="00DC3A11">
              <w:instrText xml:space="preserve"> FORMCHECKBOX </w:instrText>
            </w:r>
            <w:r w:rsidR="00DC3A11" w:rsidRPr="00DC3A11">
              <w:fldChar w:fldCharType="separate"/>
            </w:r>
            <w:r w:rsidRPr="00DC3A11">
              <w:fldChar w:fldCharType="end"/>
            </w:r>
          </w:p>
          <w:bookmarkEnd w:id="2"/>
          <w:p w:rsidR="00401BFB" w:rsidRPr="00DC3A11" w:rsidRDefault="00E25B2F" w:rsidP="00C75B41">
            <w:pPr>
              <w:jc w:val="center"/>
            </w:pPr>
            <w:r w:rsidRPr="00DC3A11">
              <w:fldChar w:fldCharType="begin">
                <w:ffData>
                  <w:name w:val="Check10"/>
                  <w:enabled/>
                  <w:calcOnExit w:val="0"/>
                  <w:checkBox>
                    <w:sizeAuto/>
                    <w:default w:val="0"/>
                  </w:checkBox>
                </w:ffData>
              </w:fldChar>
            </w:r>
            <w:bookmarkStart w:id="3" w:name="Check10"/>
            <w:r w:rsidR="00401BFB" w:rsidRPr="00DC3A11">
              <w:instrText xml:space="preserve"> FORMCHECKBOX </w:instrText>
            </w:r>
            <w:r w:rsidR="00DC3A11" w:rsidRPr="00DC3A11">
              <w:fldChar w:fldCharType="separate"/>
            </w:r>
            <w:r w:rsidRPr="00DC3A11">
              <w:fldChar w:fldCharType="end"/>
            </w:r>
            <w:bookmarkEnd w:id="3"/>
          </w:p>
          <w:p w:rsidR="00401BFB" w:rsidRPr="00DC3A11" w:rsidRDefault="00401BFB" w:rsidP="00C75B41">
            <w:pPr>
              <w:jc w:val="center"/>
            </w:pPr>
          </w:p>
        </w:tc>
        <w:tc>
          <w:tcPr>
            <w:tcW w:w="1770" w:type="dxa"/>
            <w:vMerge w:val="restart"/>
            <w:shd w:val="clear" w:color="auto" w:fill="auto"/>
            <w:vAlign w:val="center"/>
          </w:tcPr>
          <w:p w:rsidR="00401BFB" w:rsidRPr="00DC3A11" w:rsidRDefault="00401BFB" w:rsidP="00C75B41">
            <w:pPr>
              <w:rPr>
                <w:b/>
              </w:rPr>
            </w:pPr>
            <w:r w:rsidRPr="00DC3A11">
              <w:rPr>
                <w:b/>
              </w:rPr>
              <w:t>Mandatory</w:t>
            </w:r>
          </w:p>
        </w:tc>
      </w:tr>
      <w:tr w:rsidR="00401BFB" w:rsidRPr="00DC3A11" w:rsidTr="00401BFB">
        <w:trPr>
          <w:trHeight w:val="915"/>
        </w:trPr>
        <w:tc>
          <w:tcPr>
            <w:tcW w:w="6235" w:type="dxa"/>
            <w:vAlign w:val="center"/>
          </w:tcPr>
          <w:p w:rsidR="00401BFB" w:rsidRPr="00DC3A11" w:rsidRDefault="00401BFB" w:rsidP="00B04C03">
            <w:pPr>
              <w:spacing w:before="120" w:after="120"/>
            </w:pPr>
            <w:r w:rsidRPr="00DC3A11">
              <w:t xml:space="preserve">That the information you have provided in the Qualification/ Eligibility Criteria section </w:t>
            </w:r>
            <w:r w:rsidR="00FF1EE7" w:rsidRPr="00DC3A11">
              <w:t xml:space="preserve">clearly </w:t>
            </w:r>
            <w:r w:rsidRPr="00DC3A11">
              <w:t>shows</w:t>
            </w:r>
            <w:r w:rsidR="00FF1EE7" w:rsidRPr="00DC3A11">
              <w:t xml:space="preserve"> how your qualifications/ experience match the requirements.  Dates should be clearly indicated i.e.</w:t>
            </w:r>
            <w:r w:rsidRPr="00DC3A11">
              <w:t xml:space="preserve"> DD/MM/YY, qualification titles etc.</w:t>
            </w:r>
          </w:p>
        </w:tc>
        <w:tc>
          <w:tcPr>
            <w:tcW w:w="1218" w:type="dxa"/>
            <w:shd w:val="clear" w:color="auto" w:fill="auto"/>
            <w:vAlign w:val="center"/>
          </w:tcPr>
          <w:p w:rsidR="00401BFB" w:rsidRPr="00DC3A11" w:rsidRDefault="00E25B2F" w:rsidP="00C75B41">
            <w:pPr>
              <w:jc w:val="center"/>
            </w:pPr>
            <w:r w:rsidRPr="00DC3A11">
              <w:fldChar w:fldCharType="begin">
                <w:ffData>
                  <w:name w:val="Check11"/>
                  <w:enabled/>
                  <w:calcOnExit w:val="0"/>
                  <w:checkBox>
                    <w:sizeAuto/>
                    <w:default w:val="0"/>
                  </w:checkBox>
                </w:ffData>
              </w:fldChar>
            </w:r>
            <w:bookmarkStart w:id="4" w:name="Check11"/>
            <w:r w:rsidR="00401BFB" w:rsidRPr="00DC3A11">
              <w:instrText xml:space="preserve"> FORMCHECKBOX </w:instrText>
            </w:r>
            <w:r w:rsidR="00DC3A11" w:rsidRPr="00DC3A11">
              <w:fldChar w:fldCharType="separate"/>
            </w:r>
            <w:r w:rsidRPr="00DC3A11">
              <w:fldChar w:fldCharType="end"/>
            </w:r>
            <w:bookmarkEnd w:id="4"/>
          </w:p>
        </w:tc>
        <w:tc>
          <w:tcPr>
            <w:tcW w:w="1770" w:type="dxa"/>
            <w:vMerge/>
            <w:shd w:val="clear" w:color="auto" w:fill="auto"/>
            <w:vAlign w:val="center"/>
          </w:tcPr>
          <w:p w:rsidR="00401BFB" w:rsidRPr="00DC3A11" w:rsidRDefault="00401BFB" w:rsidP="00C75B41"/>
        </w:tc>
      </w:tr>
      <w:tr w:rsidR="00401BFB" w:rsidRPr="00DC3A11" w:rsidTr="00401BFB">
        <w:trPr>
          <w:trHeight w:val="915"/>
        </w:trPr>
        <w:tc>
          <w:tcPr>
            <w:tcW w:w="6235" w:type="dxa"/>
            <w:vAlign w:val="center"/>
          </w:tcPr>
          <w:p w:rsidR="00401BFB" w:rsidRPr="00DC3A11" w:rsidRDefault="00401BFB" w:rsidP="00C75B41">
            <w:r w:rsidRPr="00DC3A11">
              <w:rPr>
                <w:lang w:val="en-IE"/>
              </w:rPr>
              <w:t>Work Permit Documentation (if relevant to non-EEA applicants). Please refer to Appendix 2 of the Additional Campaign information document for details of documentation required.</w:t>
            </w:r>
          </w:p>
        </w:tc>
        <w:tc>
          <w:tcPr>
            <w:tcW w:w="1218" w:type="dxa"/>
            <w:shd w:val="clear" w:color="auto" w:fill="auto"/>
            <w:vAlign w:val="center"/>
          </w:tcPr>
          <w:p w:rsidR="00401BFB" w:rsidRPr="00DC3A11" w:rsidRDefault="00E25B2F" w:rsidP="00C75B41">
            <w:pPr>
              <w:jc w:val="center"/>
            </w:pPr>
            <w:r w:rsidRPr="00DC3A11">
              <w:fldChar w:fldCharType="begin">
                <w:ffData>
                  <w:name w:val="Check13"/>
                  <w:enabled/>
                  <w:calcOnExit w:val="0"/>
                  <w:checkBox>
                    <w:sizeAuto/>
                    <w:default w:val="0"/>
                  </w:checkBox>
                </w:ffData>
              </w:fldChar>
            </w:r>
            <w:r w:rsidR="00401BFB" w:rsidRPr="00DC3A11">
              <w:instrText xml:space="preserve"> FORMCHECKBOX </w:instrText>
            </w:r>
            <w:r w:rsidR="00DC3A11" w:rsidRPr="00DC3A11">
              <w:fldChar w:fldCharType="separate"/>
            </w:r>
            <w:r w:rsidRPr="00DC3A11">
              <w:fldChar w:fldCharType="end"/>
            </w:r>
          </w:p>
        </w:tc>
        <w:tc>
          <w:tcPr>
            <w:tcW w:w="1770" w:type="dxa"/>
            <w:vMerge/>
            <w:shd w:val="clear" w:color="auto" w:fill="auto"/>
            <w:vAlign w:val="center"/>
          </w:tcPr>
          <w:p w:rsidR="00401BFB" w:rsidRPr="00DC3A11" w:rsidRDefault="00401BFB" w:rsidP="00C75B41"/>
        </w:tc>
      </w:tr>
      <w:tr w:rsidR="00401BFB" w:rsidRPr="00DC3A11" w:rsidTr="00401BFB">
        <w:trPr>
          <w:trHeight w:val="915"/>
        </w:trPr>
        <w:tc>
          <w:tcPr>
            <w:tcW w:w="6235" w:type="dxa"/>
            <w:vAlign w:val="center"/>
          </w:tcPr>
          <w:p w:rsidR="00401BFB" w:rsidRPr="00DC3A11" w:rsidRDefault="00401BFB" w:rsidP="00E84E42">
            <w:pPr>
              <w:rPr>
                <w:lang w:val="en-IE"/>
              </w:rPr>
            </w:pPr>
            <w:r w:rsidRPr="00DC3A11">
              <w:rPr>
                <w:lang w:val="en-IE"/>
              </w:rPr>
              <w:t xml:space="preserve">Application is submitted by the closing date and time </w:t>
            </w:r>
            <w:r w:rsidR="00E84E42" w:rsidRPr="00DC3A11">
              <w:rPr>
                <w:lang w:val="en-IE"/>
              </w:rPr>
              <w:t>and that you have used the campaign reference in the subject line of your email.</w:t>
            </w:r>
          </w:p>
        </w:tc>
        <w:tc>
          <w:tcPr>
            <w:tcW w:w="1218" w:type="dxa"/>
            <w:shd w:val="clear" w:color="auto" w:fill="auto"/>
            <w:vAlign w:val="center"/>
          </w:tcPr>
          <w:p w:rsidR="00401BFB" w:rsidRPr="00DC3A11" w:rsidRDefault="00E25B2F" w:rsidP="00C75B41">
            <w:pPr>
              <w:jc w:val="center"/>
            </w:pPr>
            <w:r w:rsidRPr="00DC3A11">
              <w:fldChar w:fldCharType="begin">
                <w:ffData>
                  <w:name w:val="Check14"/>
                  <w:enabled/>
                  <w:calcOnExit w:val="0"/>
                  <w:checkBox>
                    <w:sizeAuto/>
                    <w:default w:val="0"/>
                  </w:checkBox>
                </w:ffData>
              </w:fldChar>
            </w:r>
            <w:r w:rsidR="00401BFB" w:rsidRPr="00DC3A11">
              <w:instrText xml:space="preserve"> FORMCHECKBOX </w:instrText>
            </w:r>
            <w:r w:rsidR="00DC3A11" w:rsidRPr="00DC3A11">
              <w:fldChar w:fldCharType="separate"/>
            </w:r>
            <w:r w:rsidRPr="00DC3A11">
              <w:fldChar w:fldCharType="end"/>
            </w:r>
          </w:p>
        </w:tc>
        <w:tc>
          <w:tcPr>
            <w:tcW w:w="1770" w:type="dxa"/>
            <w:vMerge/>
            <w:shd w:val="clear" w:color="auto" w:fill="auto"/>
            <w:vAlign w:val="center"/>
          </w:tcPr>
          <w:p w:rsidR="00401BFB" w:rsidRPr="00DC3A11" w:rsidRDefault="00401BFB" w:rsidP="00C75B41"/>
        </w:tc>
      </w:tr>
      <w:tr w:rsidR="00401BFB" w:rsidRPr="00DC3A11" w:rsidTr="00401BFB">
        <w:trPr>
          <w:trHeight w:val="915"/>
        </w:trPr>
        <w:tc>
          <w:tcPr>
            <w:tcW w:w="9223" w:type="dxa"/>
            <w:gridSpan w:val="3"/>
            <w:vAlign w:val="center"/>
          </w:tcPr>
          <w:p w:rsidR="00401BFB" w:rsidRPr="00DC3A11" w:rsidRDefault="00401BFB" w:rsidP="00C75B41">
            <w:r w:rsidRPr="00DC3A11">
              <w:rPr>
                <w:lang w:val="en-IE"/>
              </w:rPr>
              <w:t>That you have downloaded</w:t>
            </w:r>
            <w:r w:rsidR="00E84E42" w:rsidRPr="00DC3A11">
              <w:rPr>
                <w:lang w:val="en-IE"/>
              </w:rPr>
              <w:t xml:space="preserve"> and saved</w:t>
            </w:r>
            <w:r w:rsidRPr="00DC3A11">
              <w:rPr>
                <w:lang w:val="en-IE"/>
              </w:rPr>
              <w:t xml:space="preserve"> the Job Specification and Additional Campaign Information for future reference.</w:t>
            </w:r>
          </w:p>
        </w:tc>
      </w:tr>
    </w:tbl>
    <w:p w:rsidR="002212CD" w:rsidRPr="00DC3A11" w:rsidRDefault="002212CD" w:rsidP="004646D7"/>
    <w:sectPr w:rsidR="002212CD" w:rsidRPr="00DC3A11" w:rsidSect="00FC29F1">
      <w:headerReference w:type="default" r:id="rId25"/>
      <w:footerReference w:type="default" r:id="rId26"/>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DEB" w:rsidRDefault="00624DEB" w:rsidP="002212CD">
      <w:r>
        <w:separator/>
      </w:r>
    </w:p>
  </w:endnote>
  <w:endnote w:type="continuationSeparator" w:id="0">
    <w:p w:rsidR="00624DEB" w:rsidRDefault="00624DE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C3A11">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DEB" w:rsidRDefault="00624DEB">
      <w:r>
        <w:separator/>
      </w:r>
    </w:p>
  </w:footnote>
  <w:footnote w:type="continuationSeparator" w:id="0">
    <w:p w:rsidR="00624DEB" w:rsidRDefault="0062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15609B"/>
    <w:multiLevelType w:val="hybridMultilevel"/>
    <w:tmpl w:val="3B766988"/>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DF62852"/>
    <w:multiLevelType w:val="hybridMultilevel"/>
    <w:tmpl w:val="CB58A538"/>
    <w:lvl w:ilvl="0" w:tplc="15DE5A7E">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5D02D0"/>
    <w:multiLevelType w:val="hybridMultilevel"/>
    <w:tmpl w:val="2272DF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51D4889"/>
    <w:multiLevelType w:val="hybridMultilevel"/>
    <w:tmpl w:val="0A62B4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097E6C"/>
    <w:multiLevelType w:val="hybridMultilevel"/>
    <w:tmpl w:val="FA78529E"/>
    <w:lvl w:ilvl="0" w:tplc="4B068CE6">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4" w15:restartNumberingAfterBreak="0">
    <w:nsid w:val="42707DCB"/>
    <w:multiLevelType w:val="hybridMultilevel"/>
    <w:tmpl w:val="3134F510"/>
    <w:lvl w:ilvl="0" w:tplc="A600EB04">
      <w:start w:val="1"/>
      <w:numFmt w:val="bullet"/>
      <w:lvlText w:val=""/>
      <w:lvlJc w:val="left"/>
      <w:pPr>
        <w:tabs>
          <w:tab w:val="num" w:pos="720"/>
        </w:tabs>
        <w:ind w:left="72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777620B"/>
    <w:multiLevelType w:val="hybridMultilevel"/>
    <w:tmpl w:val="8C82C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0"/>
  </w:num>
  <w:num w:numId="3">
    <w:abstractNumId w:val="28"/>
  </w:num>
  <w:num w:numId="4">
    <w:abstractNumId w:val="31"/>
  </w:num>
  <w:num w:numId="5">
    <w:abstractNumId w:val="29"/>
  </w:num>
  <w:num w:numId="6">
    <w:abstractNumId w:val="21"/>
  </w:num>
  <w:num w:numId="7">
    <w:abstractNumId w:val="30"/>
  </w:num>
  <w:num w:numId="8">
    <w:abstractNumId w:val="34"/>
  </w:num>
  <w:num w:numId="9">
    <w:abstractNumId w:val="5"/>
  </w:num>
  <w:num w:numId="10">
    <w:abstractNumId w:val="1"/>
  </w:num>
  <w:num w:numId="11">
    <w:abstractNumId w:val="33"/>
  </w:num>
  <w:num w:numId="12">
    <w:abstractNumId w:val="32"/>
  </w:num>
  <w:num w:numId="13">
    <w:abstractNumId w:val="27"/>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3"/>
  </w:num>
  <w:num w:numId="16">
    <w:abstractNumId w:val="26"/>
  </w:num>
  <w:num w:numId="17">
    <w:abstractNumId w:val="1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6"/>
  </w:num>
  <w:num w:numId="22">
    <w:abstractNumId w:val="2"/>
  </w:num>
  <w:num w:numId="23">
    <w:abstractNumId w:val="18"/>
  </w:num>
  <w:num w:numId="24">
    <w:abstractNumId w:val="37"/>
  </w:num>
  <w:num w:numId="25">
    <w:abstractNumId w:val="7"/>
  </w:num>
  <w:num w:numId="26">
    <w:abstractNumId w:val="10"/>
  </w:num>
  <w:num w:numId="27">
    <w:abstractNumId w:val="36"/>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5"/>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4"/>
  </w:num>
  <w:num w:numId="34">
    <w:abstractNumId w:val="39"/>
  </w:num>
  <w:num w:numId="35">
    <w:abstractNumId w:val="3"/>
  </w:num>
  <w:num w:numId="36">
    <w:abstractNumId w:val="24"/>
  </w:num>
  <w:num w:numId="37">
    <w:abstractNumId w:val="38"/>
  </w:num>
  <w:num w:numId="38">
    <w:abstractNumId w:val="19"/>
  </w:num>
  <w:num w:numId="39">
    <w:abstractNumId w:val="13"/>
  </w:num>
  <w:num w:numId="40">
    <w:abstractNumId w:val="22"/>
  </w:num>
  <w:num w:numId="41">
    <w:abstractNumId w:val="35"/>
  </w:num>
  <w:num w:numId="42">
    <w:abstractNumId w:val="1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51974"/>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D2F66"/>
    <w:rsid w:val="003D65EF"/>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2672"/>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24DEB"/>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039F8"/>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D6A5E"/>
    <w:rsid w:val="009F0CA8"/>
    <w:rsid w:val="009F4411"/>
    <w:rsid w:val="009F780A"/>
    <w:rsid w:val="00A00ED0"/>
    <w:rsid w:val="00A04750"/>
    <w:rsid w:val="00A060E7"/>
    <w:rsid w:val="00A109E6"/>
    <w:rsid w:val="00A1120B"/>
    <w:rsid w:val="00A13568"/>
    <w:rsid w:val="00A14C47"/>
    <w:rsid w:val="00A235F8"/>
    <w:rsid w:val="00A25DD4"/>
    <w:rsid w:val="00A3125E"/>
    <w:rsid w:val="00A40C6F"/>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624E"/>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C3A11"/>
    <w:rsid w:val="00DE7F67"/>
    <w:rsid w:val="00E01DC5"/>
    <w:rsid w:val="00E1447F"/>
    <w:rsid w:val="00E20BB0"/>
    <w:rsid w:val="00E25B2F"/>
    <w:rsid w:val="00E450E7"/>
    <w:rsid w:val="00E50F06"/>
    <w:rsid w:val="00E57AFA"/>
    <w:rsid w:val="00E644EF"/>
    <w:rsid w:val="00E77CD5"/>
    <w:rsid w:val="00E84E42"/>
    <w:rsid w:val="00E96E9E"/>
    <w:rsid w:val="00E96F15"/>
    <w:rsid w:val="00EA57ED"/>
    <w:rsid w:val="00EA62E4"/>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398F4"/>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paragraph" w:styleId="NoSpacing">
    <w:name w:val="No Spacing"/>
    <w:uiPriority w:val="1"/>
    <w:qFormat/>
    <w:rsid w:val="004B2672"/>
    <w:rPr>
      <w:rFonts w:ascii="Times New Roman" w:eastAsia="Times New Roman" w:hAnsi="Times New Roman" w:cs="Times New Roman"/>
      <w:sz w:val="20"/>
      <w:szCs w:val="20"/>
      <w:lang w:eastAsia="en-GB" w:bidi="ar-SA"/>
    </w:rPr>
  </w:style>
  <w:style w:type="paragraph" w:customStyle="1" w:styleId="Default">
    <w:name w:val="Default"/>
    <w:rsid w:val="004B2672"/>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658994720">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90603865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864125649">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eimearcroal\Executive%20Recruitment%20Template\Folder%20Templates\Candidate%20Pack\Application%20Form%20Non%20Clinical%20references.doc" TargetMode="External"/><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hse.ie/eng/staff/jobs/recruitment-process/candidate-privacy-notices-for-candidates-in-recruitment-proce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24" Type="http://schemas.openxmlformats.org/officeDocument/2006/relationships/hyperlink" Target="mailto:protected.disclosures@hse.ie"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hse.ie/eng/about/who/protected-disclosures/" TargetMode="External"/><Relationship Id="rId28"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https://www.qqi.ie/what-we-do/the-qualifications-system/national-framework-of-qualification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diagramData" Target="diagrams/data1.xml"/><Relationship Id="rId22" Type="http://schemas.openxmlformats.org/officeDocument/2006/relationships/hyperlink" Target="https://assets.hse.ie/media/documents/ncr/HSE_Record_Retention_Policy_V1_101123.pdf"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7F958-6CCC-4AB3-995E-217B23EF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3228</Words>
  <Characters>18406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 Brodie</cp:lastModifiedBy>
  <cp:revision>2</cp:revision>
  <cp:lastPrinted>2020-03-25T10:40:00Z</cp:lastPrinted>
  <dcterms:created xsi:type="dcterms:W3CDTF">2025-10-17T15:05:00Z</dcterms:created>
  <dcterms:modified xsi:type="dcterms:W3CDTF">2025-10-17T15:05:00Z</dcterms:modified>
  <dc:language>en-GB</dc:language>
</cp:coreProperties>
</file>