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280" w:rsidRDefault="000D7E05" w:rsidP="001A66CE">
      <w:pPr>
        <w:rPr>
          <w:rFonts w:ascii="Arial" w:hAnsi="Arial" w:cs="Arial"/>
          <w:b/>
        </w:rPr>
      </w:pPr>
      <w:r>
        <w:rPr>
          <w:noProof/>
          <w:lang w:val="en-IE" w:eastAsia="en-IE"/>
        </w:rPr>
        <w:drawing>
          <wp:anchor distT="0" distB="0" distL="114300" distR="114300" simplePos="0" relativeHeight="251664384" behindDoc="0" locked="0" layoutInCell="1" allowOverlap="1" wp14:anchorId="792BB4EE" wp14:editId="1CC90DFE">
            <wp:simplePos x="0" y="0"/>
            <wp:positionH relativeFrom="margin">
              <wp:posOffset>-676275</wp:posOffset>
            </wp:positionH>
            <wp:positionV relativeFrom="margin">
              <wp:posOffset>-600075</wp:posOffset>
            </wp:positionV>
            <wp:extent cx="1440000" cy="1067587"/>
            <wp:effectExtent l="0" t="0" r="8255" b="0"/>
            <wp:wrapSquare wrapText="bothSides"/>
            <wp:docPr id="1540011155" name="Picture 154001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r="75833"/>
                    <a:stretch/>
                  </pic:blipFill>
                  <pic:spPr bwMode="auto">
                    <a:xfrm>
                      <a:off x="0" y="0"/>
                      <a:ext cx="1440000" cy="10675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66CE">
        <w:rPr>
          <w:rFonts w:ascii="Arial" w:hAnsi="Arial" w:cs="Arial"/>
          <w:b/>
        </w:rPr>
        <w:t xml:space="preserve">                             </w:t>
      </w:r>
    </w:p>
    <w:p w:rsidR="00E12280" w:rsidRDefault="00E12280" w:rsidP="00E12280">
      <w:pPr>
        <w:jc w:val="right"/>
        <w:rPr>
          <w:rFonts w:ascii="Arial" w:hAnsi="Arial" w:cs="Arial"/>
          <w:b/>
          <w:iCs/>
          <w:szCs w:val="22"/>
        </w:rPr>
      </w:pPr>
      <w:r w:rsidRPr="00354903">
        <w:rPr>
          <w:rFonts w:ascii="Arial" w:hAnsi="Arial" w:cs="Arial"/>
          <w:b/>
          <w:iCs/>
          <w:szCs w:val="22"/>
        </w:rPr>
        <w:t xml:space="preserve">Clinical Nurse Manager 2 </w:t>
      </w:r>
      <w:r w:rsidR="007E5E93" w:rsidRPr="003D58A1">
        <w:rPr>
          <w:rFonts w:ascii="Arial" w:hAnsi="Arial" w:cs="Arial"/>
          <w:b/>
          <w:iCs/>
          <w:szCs w:val="22"/>
        </w:rPr>
        <w:t>(</w:t>
      </w:r>
      <w:r w:rsidR="00C67E2C" w:rsidRPr="003D58A1">
        <w:rPr>
          <w:rFonts w:ascii="Arial" w:hAnsi="Arial" w:cs="Arial"/>
          <w:b/>
          <w:iCs/>
          <w:szCs w:val="22"/>
        </w:rPr>
        <w:t>Sexual Health Clinic</w:t>
      </w:r>
      <w:r w:rsidR="003D58A1" w:rsidRPr="003D58A1">
        <w:rPr>
          <w:rFonts w:ascii="Arial" w:hAnsi="Arial" w:cs="Arial"/>
          <w:b/>
          <w:iCs/>
          <w:szCs w:val="22"/>
        </w:rPr>
        <w:t>, Sligo</w:t>
      </w:r>
      <w:r w:rsidR="00C67E2C" w:rsidRPr="003D58A1">
        <w:rPr>
          <w:rFonts w:ascii="Arial" w:hAnsi="Arial" w:cs="Arial"/>
          <w:b/>
          <w:iCs/>
          <w:szCs w:val="22"/>
        </w:rPr>
        <w:t>)</w:t>
      </w:r>
    </w:p>
    <w:p w:rsidR="00DC3ADD" w:rsidRPr="00DC3ADD" w:rsidRDefault="00DC3ADD" w:rsidP="00DC3ADD">
      <w:pPr>
        <w:jc w:val="right"/>
        <w:rPr>
          <w:rFonts w:ascii="Arial" w:hAnsi="Arial" w:cs="Arial"/>
          <w:b/>
          <w:bCs/>
          <w:color w:val="000000"/>
          <w:sz w:val="28"/>
          <w:szCs w:val="28"/>
          <w:lang w:val="en-IE" w:eastAsia="en-IE"/>
        </w:rPr>
      </w:pPr>
      <w:proofErr w:type="spellStart"/>
      <w:r w:rsidRPr="00DC3ADD">
        <w:rPr>
          <w:rFonts w:ascii="Arial" w:hAnsi="Arial" w:cs="Arial"/>
          <w:b/>
          <w:bCs/>
          <w:color w:val="000000"/>
          <w:sz w:val="28"/>
          <w:szCs w:val="28"/>
          <w:lang w:val="en-IE" w:eastAsia="en-IE"/>
        </w:rPr>
        <w:t>Bainisteoir</w:t>
      </w:r>
      <w:proofErr w:type="spellEnd"/>
      <w:r w:rsidRPr="00DC3ADD">
        <w:rPr>
          <w:rFonts w:ascii="Arial" w:hAnsi="Arial" w:cs="Arial"/>
          <w:b/>
          <w:bCs/>
          <w:color w:val="000000"/>
          <w:sz w:val="28"/>
          <w:szCs w:val="28"/>
          <w:lang w:val="en-IE" w:eastAsia="en-IE"/>
        </w:rPr>
        <w:t xml:space="preserve"> </w:t>
      </w:r>
      <w:proofErr w:type="spellStart"/>
      <w:r w:rsidRPr="00DC3ADD">
        <w:rPr>
          <w:rFonts w:ascii="Arial" w:hAnsi="Arial" w:cs="Arial"/>
          <w:b/>
          <w:bCs/>
          <w:color w:val="000000"/>
          <w:sz w:val="28"/>
          <w:szCs w:val="28"/>
          <w:lang w:val="en-IE" w:eastAsia="en-IE"/>
        </w:rPr>
        <w:t>Altraí</w:t>
      </w:r>
      <w:proofErr w:type="spellEnd"/>
      <w:r w:rsidRPr="00DC3ADD">
        <w:rPr>
          <w:rFonts w:ascii="Arial" w:hAnsi="Arial" w:cs="Arial"/>
          <w:b/>
          <w:bCs/>
          <w:color w:val="000000"/>
          <w:sz w:val="28"/>
          <w:szCs w:val="28"/>
          <w:lang w:val="en-IE" w:eastAsia="en-IE"/>
        </w:rPr>
        <w:t xml:space="preserve"> </w:t>
      </w:r>
      <w:proofErr w:type="spellStart"/>
      <w:r w:rsidRPr="00DC3ADD">
        <w:rPr>
          <w:rFonts w:ascii="Arial" w:hAnsi="Arial" w:cs="Arial"/>
          <w:b/>
          <w:bCs/>
          <w:color w:val="000000"/>
          <w:sz w:val="28"/>
          <w:szCs w:val="28"/>
          <w:lang w:val="en-IE" w:eastAsia="en-IE"/>
        </w:rPr>
        <w:t>Cliniciúla</w:t>
      </w:r>
      <w:proofErr w:type="spellEnd"/>
      <w:r w:rsidRPr="00DC3ADD">
        <w:rPr>
          <w:rFonts w:ascii="Arial" w:hAnsi="Arial" w:cs="Arial"/>
          <w:b/>
          <w:bCs/>
          <w:color w:val="000000"/>
          <w:sz w:val="28"/>
          <w:szCs w:val="28"/>
          <w:lang w:val="en-IE" w:eastAsia="en-IE"/>
        </w:rPr>
        <w:t xml:space="preserve"> 2</w:t>
      </w:r>
    </w:p>
    <w:p w:rsidR="00DC3ADD" w:rsidRPr="00354903" w:rsidRDefault="00DC3ADD" w:rsidP="00E12280">
      <w:pPr>
        <w:jc w:val="right"/>
        <w:rPr>
          <w:rFonts w:ascii="Arial" w:hAnsi="Arial" w:cs="Arial"/>
          <w:b/>
          <w:iCs/>
          <w:szCs w:val="22"/>
        </w:rPr>
      </w:pPr>
    </w:p>
    <w:p w:rsidR="00E12280" w:rsidRPr="00D767B7" w:rsidRDefault="00E12280" w:rsidP="00E12280">
      <w:pPr>
        <w:jc w:val="right"/>
        <w:rPr>
          <w:rFonts w:ascii="Arial" w:hAnsi="Arial" w:cs="Arial"/>
          <w:b/>
          <w:sz w:val="22"/>
          <w:szCs w:val="22"/>
        </w:rPr>
      </w:pPr>
      <w:r w:rsidRPr="00354903">
        <w:rPr>
          <w:rFonts w:ascii="Arial" w:hAnsi="Arial" w:cs="Arial"/>
          <w:b/>
          <w:szCs w:val="22"/>
        </w:rPr>
        <w:t>Job Specification, Terms &amp; Conditions</w:t>
      </w:r>
    </w:p>
    <w:p w:rsidR="00E12280" w:rsidRPr="00D767B7" w:rsidRDefault="00E12280" w:rsidP="00E12280">
      <w:pPr>
        <w:jc w:val="center"/>
        <w:rPr>
          <w:rFonts w:ascii="Arial" w:hAnsi="Arial" w:cs="Arial"/>
          <w:b/>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8264"/>
      </w:tblGrid>
      <w:tr w:rsidR="00E12280" w:rsidRPr="007A4C8F" w:rsidTr="00466630">
        <w:tc>
          <w:tcPr>
            <w:tcW w:w="2356" w:type="dxa"/>
          </w:tcPr>
          <w:p w:rsidR="00E12280" w:rsidRPr="00067C2A" w:rsidRDefault="00E12280" w:rsidP="004522ED">
            <w:pPr>
              <w:rPr>
                <w:rFonts w:ascii="Arial" w:hAnsi="Arial" w:cs="Arial"/>
                <w:b/>
                <w:bCs/>
              </w:rPr>
            </w:pPr>
            <w:r w:rsidRPr="00067C2A">
              <w:rPr>
                <w:rFonts w:ascii="Arial" w:hAnsi="Arial" w:cs="Arial"/>
                <w:b/>
                <w:bCs/>
              </w:rPr>
              <w:t>Job Title and Grade</w:t>
            </w:r>
          </w:p>
        </w:tc>
        <w:tc>
          <w:tcPr>
            <w:tcW w:w="8264" w:type="dxa"/>
          </w:tcPr>
          <w:p w:rsidR="00E12280" w:rsidRDefault="006D045A" w:rsidP="004522ED">
            <w:pPr>
              <w:rPr>
                <w:rFonts w:ascii="Arial" w:hAnsi="Arial" w:cs="Arial"/>
                <w:b/>
                <w:iCs/>
              </w:rPr>
            </w:pPr>
            <w:r w:rsidRPr="00CF76C2">
              <w:rPr>
                <w:rFonts w:ascii="Arial" w:hAnsi="Arial" w:cs="Arial"/>
                <w:b/>
                <w:iCs/>
              </w:rPr>
              <w:t xml:space="preserve">Clinical Nurse Manager </w:t>
            </w:r>
            <w:r w:rsidR="007E5E93" w:rsidRPr="00CF76C2">
              <w:rPr>
                <w:rFonts w:ascii="Arial" w:hAnsi="Arial" w:cs="Arial"/>
                <w:b/>
                <w:iCs/>
              </w:rPr>
              <w:t>2</w:t>
            </w:r>
            <w:r w:rsidR="007E5E93" w:rsidRPr="003C3A5D">
              <w:rPr>
                <w:rFonts w:ascii="Arial" w:hAnsi="Arial" w:cs="Arial"/>
                <w:b/>
                <w:iCs/>
                <w:color w:val="FF0000"/>
              </w:rPr>
              <w:t xml:space="preserve"> </w:t>
            </w:r>
            <w:r w:rsidR="00617B7B" w:rsidRPr="003D58A1">
              <w:rPr>
                <w:rFonts w:ascii="Arial" w:hAnsi="Arial" w:cs="Arial"/>
                <w:b/>
                <w:iCs/>
              </w:rPr>
              <w:t>Sexual Health Clinic</w:t>
            </w:r>
            <w:r w:rsidR="003D58A1" w:rsidRPr="003D58A1">
              <w:rPr>
                <w:rFonts w:ascii="Arial" w:hAnsi="Arial" w:cs="Arial"/>
                <w:b/>
                <w:iCs/>
              </w:rPr>
              <w:t>, Sligo</w:t>
            </w:r>
          </w:p>
          <w:p w:rsidR="00DC3ADD" w:rsidRPr="00DC3ADD" w:rsidRDefault="00DC3ADD" w:rsidP="00DC3ADD">
            <w:pPr>
              <w:rPr>
                <w:rFonts w:ascii="Arial" w:hAnsi="Arial" w:cs="Arial"/>
                <w:b/>
                <w:bCs/>
                <w:color w:val="000000"/>
                <w:sz w:val="24"/>
                <w:szCs w:val="24"/>
                <w:lang w:val="en-IE" w:eastAsia="en-IE"/>
              </w:rPr>
            </w:pPr>
            <w:proofErr w:type="spellStart"/>
            <w:r w:rsidRPr="00DC3ADD">
              <w:rPr>
                <w:rFonts w:ascii="Arial" w:hAnsi="Arial" w:cs="Arial"/>
                <w:b/>
                <w:bCs/>
                <w:color w:val="000000"/>
                <w:sz w:val="24"/>
                <w:szCs w:val="24"/>
              </w:rPr>
              <w:t>Bainisteoir</w:t>
            </w:r>
            <w:proofErr w:type="spellEnd"/>
            <w:r w:rsidRPr="00DC3ADD">
              <w:rPr>
                <w:rFonts w:ascii="Arial" w:hAnsi="Arial" w:cs="Arial"/>
                <w:b/>
                <w:bCs/>
                <w:color w:val="000000"/>
                <w:sz w:val="24"/>
                <w:szCs w:val="24"/>
              </w:rPr>
              <w:t xml:space="preserve"> </w:t>
            </w:r>
            <w:proofErr w:type="spellStart"/>
            <w:r w:rsidRPr="00DC3ADD">
              <w:rPr>
                <w:rFonts w:ascii="Arial" w:hAnsi="Arial" w:cs="Arial"/>
                <w:b/>
                <w:bCs/>
                <w:color w:val="000000"/>
                <w:sz w:val="24"/>
                <w:szCs w:val="24"/>
              </w:rPr>
              <w:t>Altraí</w:t>
            </w:r>
            <w:proofErr w:type="spellEnd"/>
            <w:r w:rsidRPr="00DC3ADD">
              <w:rPr>
                <w:rFonts w:ascii="Arial" w:hAnsi="Arial" w:cs="Arial"/>
                <w:b/>
                <w:bCs/>
                <w:color w:val="000000"/>
                <w:sz w:val="24"/>
                <w:szCs w:val="24"/>
              </w:rPr>
              <w:t xml:space="preserve"> </w:t>
            </w:r>
            <w:proofErr w:type="spellStart"/>
            <w:r w:rsidRPr="00DC3ADD">
              <w:rPr>
                <w:rFonts w:ascii="Arial" w:hAnsi="Arial" w:cs="Arial"/>
                <w:b/>
                <w:bCs/>
                <w:color w:val="000000"/>
                <w:sz w:val="24"/>
                <w:szCs w:val="24"/>
              </w:rPr>
              <w:t>Cliniciúla</w:t>
            </w:r>
            <w:proofErr w:type="spellEnd"/>
            <w:r w:rsidRPr="00DC3ADD">
              <w:rPr>
                <w:rFonts w:ascii="Arial" w:hAnsi="Arial" w:cs="Arial"/>
                <w:b/>
                <w:bCs/>
                <w:color w:val="000000"/>
                <w:sz w:val="24"/>
                <w:szCs w:val="24"/>
              </w:rPr>
              <w:t xml:space="preserve"> 2</w:t>
            </w:r>
          </w:p>
          <w:p w:rsidR="00E12280" w:rsidRPr="00CF76C2" w:rsidRDefault="00E12280" w:rsidP="004522ED">
            <w:pPr>
              <w:rPr>
                <w:rFonts w:ascii="Arial" w:hAnsi="Arial" w:cs="Arial"/>
                <w:i/>
                <w:iCs/>
              </w:rPr>
            </w:pPr>
            <w:r w:rsidRPr="00CF76C2">
              <w:rPr>
                <w:rFonts w:ascii="Arial" w:hAnsi="Arial" w:cs="Arial"/>
                <w:i/>
                <w:iCs/>
              </w:rPr>
              <w:t>(Grade Code: 2119)</w:t>
            </w:r>
          </w:p>
          <w:p w:rsidR="004522ED" w:rsidRPr="00CF76C2" w:rsidRDefault="004522ED" w:rsidP="004522ED">
            <w:pPr>
              <w:rPr>
                <w:rFonts w:ascii="Arial" w:hAnsi="Arial" w:cs="Arial"/>
                <w:iCs/>
              </w:rPr>
            </w:pPr>
          </w:p>
          <w:p w:rsidR="004D382F" w:rsidRPr="00CF76C2" w:rsidRDefault="004D382F" w:rsidP="003E3A79">
            <w:pPr>
              <w:rPr>
                <w:rFonts w:ascii="Arial" w:hAnsi="Arial" w:cs="Arial"/>
                <w:b/>
                <w:iCs/>
              </w:rPr>
            </w:pPr>
          </w:p>
        </w:tc>
      </w:tr>
      <w:tr w:rsidR="00E12280" w:rsidRPr="007A4C8F" w:rsidTr="00466630">
        <w:tc>
          <w:tcPr>
            <w:tcW w:w="2356" w:type="dxa"/>
          </w:tcPr>
          <w:p w:rsidR="00E12280" w:rsidRPr="00067C2A" w:rsidRDefault="00E12280" w:rsidP="004522ED">
            <w:pPr>
              <w:rPr>
                <w:rFonts w:ascii="Arial" w:hAnsi="Arial" w:cs="Arial"/>
                <w:b/>
                <w:bCs/>
              </w:rPr>
            </w:pPr>
            <w:r w:rsidRPr="00067C2A">
              <w:rPr>
                <w:rFonts w:ascii="Arial" w:hAnsi="Arial" w:cs="Arial"/>
                <w:b/>
                <w:bCs/>
              </w:rPr>
              <w:t>C</w:t>
            </w:r>
            <w:r>
              <w:rPr>
                <w:rFonts w:ascii="Arial" w:hAnsi="Arial" w:cs="Arial"/>
                <w:b/>
                <w:bCs/>
              </w:rPr>
              <w:t>ampaig</w:t>
            </w:r>
            <w:r w:rsidRPr="00067C2A">
              <w:rPr>
                <w:rFonts w:ascii="Arial" w:hAnsi="Arial" w:cs="Arial"/>
                <w:b/>
                <w:bCs/>
              </w:rPr>
              <w:t>n Reference</w:t>
            </w:r>
          </w:p>
        </w:tc>
        <w:tc>
          <w:tcPr>
            <w:tcW w:w="8264" w:type="dxa"/>
          </w:tcPr>
          <w:p w:rsidR="004522ED" w:rsidRPr="00CF76C2" w:rsidRDefault="00DC3ADD" w:rsidP="004D382F">
            <w:pPr>
              <w:rPr>
                <w:rFonts w:ascii="Arial" w:hAnsi="Arial" w:cs="Arial"/>
                <w:b/>
                <w:iCs/>
              </w:rPr>
            </w:pPr>
            <w:r>
              <w:rPr>
                <w:rFonts w:ascii="Arial" w:hAnsi="Arial" w:cs="Arial"/>
                <w:b/>
                <w:iCs/>
              </w:rPr>
              <w:t>SLPC2510</w:t>
            </w:r>
          </w:p>
          <w:p w:rsidR="00881A86" w:rsidRPr="00CF76C2" w:rsidRDefault="00881A86" w:rsidP="004D382F">
            <w:pPr>
              <w:rPr>
                <w:rFonts w:ascii="Arial" w:hAnsi="Arial" w:cs="Arial"/>
                <w:b/>
                <w:iCs/>
              </w:rPr>
            </w:pPr>
          </w:p>
        </w:tc>
      </w:tr>
      <w:tr w:rsidR="00E12280" w:rsidRPr="007A4C8F" w:rsidTr="00466630">
        <w:tc>
          <w:tcPr>
            <w:tcW w:w="2356" w:type="dxa"/>
          </w:tcPr>
          <w:p w:rsidR="00E12280" w:rsidRPr="00067C2A" w:rsidRDefault="00E12280" w:rsidP="004522ED">
            <w:pPr>
              <w:rPr>
                <w:rFonts w:ascii="Arial" w:hAnsi="Arial" w:cs="Arial"/>
                <w:b/>
                <w:bCs/>
              </w:rPr>
            </w:pPr>
            <w:r w:rsidRPr="00067C2A">
              <w:rPr>
                <w:rFonts w:ascii="Arial" w:hAnsi="Arial" w:cs="Arial"/>
                <w:b/>
                <w:bCs/>
              </w:rPr>
              <w:t>Closing Date</w:t>
            </w:r>
          </w:p>
        </w:tc>
        <w:tc>
          <w:tcPr>
            <w:tcW w:w="8264" w:type="dxa"/>
          </w:tcPr>
          <w:p w:rsidR="004522ED" w:rsidRPr="00916E0E" w:rsidRDefault="00916E0E" w:rsidP="00AF5FAF">
            <w:pPr>
              <w:rPr>
                <w:rFonts w:ascii="Arial" w:hAnsi="Arial" w:cs="Arial"/>
                <w:b/>
                <w:iCs/>
              </w:rPr>
            </w:pPr>
            <w:bookmarkStart w:id="0" w:name="_GoBack"/>
            <w:r w:rsidRPr="00916E0E">
              <w:rPr>
                <w:rFonts w:ascii="Arial" w:hAnsi="Arial" w:cs="Arial"/>
                <w:b/>
                <w:iCs/>
              </w:rPr>
              <w:t>Thursday</w:t>
            </w:r>
            <w:r w:rsidR="00DC3ADD" w:rsidRPr="00916E0E">
              <w:rPr>
                <w:rFonts w:ascii="Arial" w:hAnsi="Arial" w:cs="Arial"/>
                <w:b/>
                <w:iCs/>
              </w:rPr>
              <w:t xml:space="preserve"> 22</w:t>
            </w:r>
            <w:r w:rsidR="00DC3ADD" w:rsidRPr="00916E0E">
              <w:rPr>
                <w:rFonts w:ascii="Arial" w:hAnsi="Arial" w:cs="Arial"/>
                <w:b/>
                <w:iCs/>
                <w:vertAlign w:val="superscript"/>
              </w:rPr>
              <w:t>nd</w:t>
            </w:r>
            <w:r w:rsidR="00DC3ADD" w:rsidRPr="00916E0E">
              <w:rPr>
                <w:rFonts w:ascii="Arial" w:hAnsi="Arial" w:cs="Arial"/>
                <w:b/>
                <w:iCs/>
              </w:rPr>
              <w:t xml:space="preserve"> May 2025 @ 12:00 NOON</w:t>
            </w:r>
          </w:p>
          <w:bookmarkEnd w:id="0"/>
          <w:p w:rsidR="00AF5FAF" w:rsidRPr="00916E0E" w:rsidRDefault="00AF5FAF" w:rsidP="00AF5FAF">
            <w:pPr>
              <w:rPr>
                <w:rFonts w:ascii="Arial" w:hAnsi="Arial" w:cs="Arial"/>
                <w:b/>
                <w:i/>
                <w:iCs/>
              </w:rPr>
            </w:pPr>
          </w:p>
        </w:tc>
      </w:tr>
      <w:tr w:rsidR="00E12280" w:rsidRPr="007A4C8F" w:rsidTr="00466630">
        <w:tc>
          <w:tcPr>
            <w:tcW w:w="2356" w:type="dxa"/>
          </w:tcPr>
          <w:p w:rsidR="00E12280" w:rsidRDefault="00E12280" w:rsidP="004522ED">
            <w:pPr>
              <w:rPr>
                <w:rFonts w:ascii="Arial" w:hAnsi="Arial" w:cs="Arial"/>
                <w:b/>
                <w:bCs/>
              </w:rPr>
            </w:pPr>
            <w:r>
              <w:rPr>
                <w:rFonts w:ascii="Arial" w:hAnsi="Arial" w:cs="Arial"/>
                <w:b/>
                <w:bCs/>
              </w:rPr>
              <w:t>Proposed Interview Date(s)</w:t>
            </w:r>
          </w:p>
          <w:p w:rsidR="00672F78" w:rsidRPr="00067C2A" w:rsidRDefault="00672F78" w:rsidP="004522ED">
            <w:pPr>
              <w:rPr>
                <w:rFonts w:ascii="Arial" w:hAnsi="Arial" w:cs="Arial"/>
                <w:b/>
                <w:bCs/>
              </w:rPr>
            </w:pPr>
          </w:p>
        </w:tc>
        <w:tc>
          <w:tcPr>
            <w:tcW w:w="8264" w:type="dxa"/>
          </w:tcPr>
          <w:p w:rsidR="00E12280" w:rsidRPr="00CF76C2" w:rsidRDefault="00DC3ADD" w:rsidP="001276E5">
            <w:pPr>
              <w:rPr>
                <w:rFonts w:ascii="Arial" w:hAnsi="Arial" w:cs="Arial"/>
                <w:iCs/>
              </w:rPr>
            </w:pPr>
            <w:r w:rsidRPr="00DC3ADD">
              <w:rPr>
                <w:rFonts w:ascii="Arial" w:hAnsi="Arial" w:cs="Arial"/>
                <w:iCs/>
              </w:rPr>
              <w:t xml:space="preserve">Proposed interview dates </w:t>
            </w:r>
            <w:proofErr w:type="gramStart"/>
            <w:r w:rsidRPr="00DC3ADD">
              <w:rPr>
                <w:rFonts w:ascii="Arial" w:hAnsi="Arial" w:cs="Arial"/>
                <w:iCs/>
              </w:rPr>
              <w:t>will be indicated</w:t>
            </w:r>
            <w:proofErr w:type="gramEnd"/>
            <w:r w:rsidRPr="00DC3ADD">
              <w:rPr>
                <w:rFonts w:ascii="Arial" w:hAnsi="Arial" w:cs="Arial"/>
                <w:iCs/>
              </w:rPr>
              <w:t xml:space="preserve"> at a later stage. Please note you </w:t>
            </w:r>
            <w:proofErr w:type="gramStart"/>
            <w:r w:rsidRPr="00DC3ADD">
              <w:rPr>
                <w:rFonts w:ascii="Arial" w:hAnsi="Arial" w:cs="Arial"/>
                <w:iCs/>
              </w:rPr>
              <w:t>may be called</w:t>
            </w:r>
            <w:proofErr w:type="gramEnd"/>
            <w:r w:rsidRPr="00DC3ADD">
              <w:rPr>
                <w:rFonts w:ascii="Arial" w:hAnsi="Arial" w:cs="Arial"/>
                <w:iCs/>
              </w:rPr>
              <w:t xml:space="preserve"> forward for interview at short notice.</w:t>
            </w:r>
          </w:p>
        </w:tc>
      </w:tr>
      <w:tr w:rsidR="00E12280" w:rsidRPr="007A4C8F" w:rsidTr="001C699C">
        <w:trPr>
          <w:trHeight w:val="706"/>
        </w:trPr>
        <w:tc>
          <w:tcPr>
            <w:tcW w:w="2356" w:type="dxa"/>
          </w:tcPr>
          <w:p w:rsidR="00E12280" w:rsidRDefault="00E12280" w:rsidP="004522ED">
            <w:pPr>
              <w:rPr>
                <w:rFonts w:ascii="Arial" w:hAnsi="Arial" w:cs="Arial"/>
                <w:b/>
                <w:bCs/>
              </w:rPr>
            </w:pPr>
            <w:r>
              <w:rPr>
                <w:rFonts w:ascii="Arial" w:hAnsi="Arial" w:cs="Arial"/>
                <w:b/>
                <w:bCs/>
              </w:rPr>
              <w:t>Taking up Appointment</w:t>
            </w:r>
          </w:p>
          <w:p w:rsidR="00672F78" w:rsidRDefault="00672F78" w:rsidP="004522ED">
            <w:pPr>
              <w:rPr>
                <w:rFonts w:ascii="Arial" w:hAnsi="Arial" w:cs="Arial"/>
                <w:b/>
                <w:bCs/>
              </w:rPr>
            </w:pPr>
          </w:p>
        </w:tc>
        <w:tc>
          <w:tcPr>
            <w:tcW w:w="8264" w:type="dxa"/>
          </w:tcPr>
          <w:p w:rsidR="00E12280" w:rsidRPr="00CF76C2" w:rsidRDefault="00E12280" w:rsidP="004522ED">
            <w:pPr>
              <w:rPr>
                <w:rFonts w:ascii="Arial" w:hAnsi="Arial" w:cs="Arial"/>
                <w:i/>
                <w:iCs/>
              </w:rPr>
            </w:pPr>
            <w:r w:rsidRPr="00CF76C2">
              <w:rPr>
                <w:rFonts w:ascii="Arial" w:hAnsi="Arial" w:cs="Arial"/>
                <w:iCs/>
              </w:rPr>
              <w:t>A start date will be indicated at job offer stage</w:t>
            </w:r>
          </w:p>
        </w:tc>
      </w:tr>
      <w:tr w:rsidR="00A84D0D" w:rsidRPr="007A4C8F" w:rsidTr="00466630">
        <w:tc>
          <w:tcPr>
            <w:tcW w:w="2356" w:type="dxa"/>
          </w:tcPr>
          <w:p w:rsidR="00A84D0D" w:rsidRDefault="00A84D0D" w:rsidP="004522ED">
            <w:pPr>
              <w:rPr>
                <w:rFonts w:ascii="Arial" w:hAnsi="Arial" w:cs="Arial"/>
                <w:b/>
                <w:bCs/>
              </w:rPr>
            </w:pPr>
            <w:r>
              <w:rPr>
                <w:rFonts w:ascii="Arial" w:hAnsi="Arial" w:cs="Arial"/>
                <w:b/>
                <w:bCs/>
              </w:rPr>
              <w:t>Location of Post</w:t>
            </w:r>
          </w:p>
        </w:tc>
        <w:tc>
          <w:tcPr>
            <w:tcW w:w="8264" w:type="dxa"/>
          </w:tcPr>
          <w:p w:rsidR="00831117" w:rsidRPr="00CF76C2" w:rsidRDefault="00831117" w:rsidP="00831117">
            <w:pPr>
              <w:rPr>
                <w:rFonts w:ascii="Arial" w:hAnsi="Arial" w:cs="Arial"/>
                <w:bCs/>
                <w:iCs/>
              </w:rPr>
            </w:pPr>
            <w:r w:rsidRPr="00CF76C2">
              <w:rPr>
                <w:rFonts w:ascii="Arial" w:hAnsi="Arial" w:cs="Arial"/>
                <w:iCs/>
              </w:rPr>
              <w:t xml:space="preserve">There is currently one permanent </w:t>
            </w:r>
            <w:r w:rsidRPr="00CF76C2">
              <w:rPr>
                <w:rFonts w:ascii="Arial" w:hAnsi="Arial" w:cs="Arial"/>
                <w:bCs/>
                <w:iCs/>
              </w:rPr>
              <w:t>whole-time</w:t>
            </w:r>
            <w:r w:rsidRPr="00CF76C2">
              <w:rPr>
                <w:rFonts w:ascii="Arial" w:hAnsi="Arial" w:cs="Arial"/>
                <w:iCs/>
              </w:rPr>
              <w:t xml:space="preserve"> vacancy available in Sligo, South Doneg</w:t>
            </w:r>
            <w:r w:rsidR="00916E0E">
              <w:rPr>
                <w:rFonts w:ascii="Arial" w:hAnsi="Arial" w:cs="Arial"/>
                <w:iCs/>
              </w:rPr>
              <w:t xml:space="preserve">al/Leitrim, </w:t>
            </w:r>
            <w:proofErr w:type="gramStart"/>
            <w:r w:rsidR="00916E0E">
              <w:rPr>
                <w:rFonts w:ascii="Arial" w:hAnsi="Arial" w:cs="Arial"/>
                <w:iCs/>
              </w:rPr>
              <w:t>West</w:t>
            </w:r>
            <w:proofErr w:type="gramEnd"/>
            <w:r w:rsidR="00916E0E">
              <w:rPr>
                <w:rFonts w:ascii="Arial" w:hAnsi="Arial" w:cs="Arial"/>
                <w:iCs/>
              </w:rPr>
              <w:t xml:space="preserve"> Cavan.</w:t>
            </w:r>
          </w:p>
          <w:p w:rsidR="00831117" w:rsidRPr="00CF76C2" w:rsidRDefault="00831117" w:rsidP="00831117">
            <w:pPr>
              <w:rPr>
                <w:rFonts w:ascii="Arial" w:hAnsi="Arial" w:cs="Arial"/>
                <w:iCs/>
              </w:rPr>
            </w:pPr>
          </w:p>
          <w:p w:rsidR="00A84D0D" w:rsidRPr="00CF76C2" w:rsidRDefault="00831117" w:rsidP="003D58A1">
            <w:pPr>
              <w:rPr>
                <w:rFonts w:ascii="Arial" w:hAnsi="Arial" w:cs="Arial"/>
              </w:rPr>
            </w:pPr>
            <w:r w:rsidRPr="00CF76C2">
              <w:rPr>
                <w:rFonts w:ascii="Arial" w:hAnsi="Arial" w:cs="Arial"/>
              </w:rPr>
              <w:t xml:space="preserve">A panel may be formed </w:t>
            </w:r>
            <w:proofErr w:type="gramStart"/>
            <w:r w:rsidRPr="00CF76C2">
              <w:rPr>
                <w:rFonts w:ascii="Arial" w:hAnsi="Arial" w:cs="Arial"/>
              </w:rPr>
              <w:t>as a result</w:t>
            </w:r>
            <w:proofErr w:type="gramEnd"/>
            <w:r w:rsidRPr="00CF76C2">
              <w:rPr>
                <w:rFonts w:ascii="Arial" w:hAnsi="Arial" w:cs="Arial"/>
              </w:rPr>
              <w:t xml:space="preserve"> of this campaign for Clinical Nurse Manager 2 from which current and future, permanent and specified purpose vacancies of full or part-time duration may be filled. </w:t>
            </w:r>
          </w:p>
        </w:tc>
      </w:tr>
      <w:tr w:rsidR="000F0A96" w:rsidRPr="007A4C8F" w:rsidTr="00466630">
        <w:tc>
          <w:tcPr>
            <w:tcW w:w="2356" w:type="dxa"/>
          </w:tcPr>
          <w:p w:rsidR="000F0A96" w:rsidRPr="0074661F" w:rsidRDefault="000F0A96" w:rsidP="000F0A96">
            <w:pPr>
              <w:rPr>
                <w:b/>
                <w:bCs/>
              </w:rPr>
            </w:pPr>
            <w:r w:rsidRPr="000F0A96">
              <w:rPr>
                <w:rFonts w:ascii="Arial" w:hAnsi="Arial" w:cs="Arial"/>
                <w:b/>
                <w:bCs/>
              </w:rPr>
              <w:t>Informal Contact</w:t>
            </w:r>
          </w:p>
        </w:tc>
        <w:tc>
          <w:tcPr>
            <w:tcW w:w="8264" w:type="dxa"/>
          </w:tcPr>
          <w:p w:rsidR="00881A86" w:rsidRDefault="00BE36B4" w:rsidP="00881A86">
            <w:pPr>
              <w:jc w:val="both"/>
              <w:rPr>
                <w:rFonts w:ascii="Arial" w:hAnsi="Arial" w:cs="Arial"/>
                <w:iCs/>
              </w:rPr>
            </w:pPr>
            <w:r>
              <w:rPr>
                <w:rFonts w:ascii="Arial" w:hAnsi="Arial" w:cs="Arial"/>
                <w:iCs/>
              </w:rPr>
              <w:t>Mr Eddie Ward, Service Manager</w:t>
            </w:r>
          </w:p>
          <w:p w:rsidR="00BE36B4" w:rsidRDefault="00BE36B4" w:rsidP="00881A86">
            <w:pPr>
              <w:jc w:val="both"/>
              <w:rPr>
                <w:rFonts w:ascii="Arial" w:hAnsi="Arial" w:cs="Arial"/>
                <w:iCs/>
              </w:rPr>
            </w:pPr>
            <w:r>
              <w:rPr>
                <w:rFonts w:ascii="Arial" w:hAnsi="Arial" w:cs="Arial"/>
                <w:iCs/>
              </w:rPr>
              <w:t>Tel: (086) 3801152</w:t>
            </w:r>
          </w:p>
          <w:p w:rsidR="00BE36B4" w:rsidRDefault="00BE36B4" w:rsidP="00881A86">
            <w:pPr>
              <w:jc w:val="both"/>
              <w:rPr>
                <w:rFonts w:ascii="Arial" w:hAnsi="Arial" w:cs="Arial"/>
                <w:iCs/>
              </w:rPr>
            </w:pPr>
            <w:r>
              <w:rPr>
                <w:rFonts w:ascii="Arial" w:hAnsi="Arial" w:cs="Arial"/>
                <w:iCs/>
              </w:rPr>
              <w:t xml:space="preserve">E-mail: </w:t>
            </w:r>
            <w:hyperlink r:id="rId11" w:history="1">
              <w:r w:rsidRPr="0041348E">
                <w:rPr>
                  <w:rStyle w:val="Hyperlink"/>
                  <w:rFonts w:ascii="Arial" w:hAnsi="Arial" w:cs="Arial"/>
                  <w:iCs/>
                </w:rPr>
                <w:t>eddie.ward@hse.ie</w:t>
              </w:r>
            </w:hyperlink>
            <w:r>
              <w:rPr>
                <w:rFonts w:ascii="Arial" w:hAnsi="Arial" w:cs="Arial"/>
                <w:iCs/>
              </w:rPr>
              <w:t xml:space="preserve"> </w:t>
            </w:r>
          </w:p>
          <w:p w:rsidR="00F10C9F" w:rsidRPr="00CF76C2" w:rsidRDefault="00F10C9F" w:rsidP="00881A86">
            <w:pPr>
              <w:jc w:val="both"/>
              <w:rPr>
                <w:rFonts w:ascii="Arial" w:hAnsi="Arial" w:cs="Arial"/>
                <w:iCs/>
              </w:rPr>
            </w:pPr>
          </w:p>
        </w:tc>
      </w:tr>
      <w:tr w:rsidR="00A84D0D" w:rsidRPr="007A4C8F" w:rsidTr="00466630">
        <w:tc>
          <w:tcPr>
            <w:tcW w:w="2356" w:type="dxa"/>
          </w:tcPr>
          <w:p w:rsidR="00A84D0D" w:rsidRPr="006B4D18" w:rsidRDefault="00A84D0D" w:rsidP="004522ED">
            <w:pPr>
              <w:rPr>
                <w:rFonts w:ascii="Arial" w:hAnsi="Arial" w:cs="Arial"/>
                <w:b/>
                <w:bCs/>
                <w:color w:val="000000" w:themeColor="text1"/>
              </w:rPr>
            </w:pPr>
            <w:r w:rsidRPr="006B4D18">
              <w:rPr>
                <w:rFonts w:ascii="Arial" w:hAnsi="Arial" w:cs="Arial"/>
                <w:b/>
                <w:bCs/>
                <w:color w:val="000000" w:themeColor="text1"/>
              </w:rPr>
              <w:t>Details of Service</w:t>
            </w:r>
          </w:p>
          <w:p w:rsidR="00A84D0D" w:rsidRPr="006B4D18" w:rsidRDefault="00A84D0D" w:rsidP="004522ED">
            <w:pPr>
              <w:rPr>
                <w:rFonts w:ascii="Arial" w:hAnsi="Arial" w:cs="Arial"/>
                <w:b/>
                <w:bCs/>
                <w:color w:val="000000" w:themeColor="text1"/>
              </w:rPr>
            </w:pPr>
          </w:p>
          <w:p w:rsidR="00A84D0D" w:rsidRPr="006B4D18" w:rsidRDefault="00A84D0D" w:rsidP="004522ED">
            <w:pPr>
              <w:rPr>
                <w:rFonts w:ascii="Arial" w:hAnsi="Arial" w:cs="Arial"/>
                <w:b/>
                <w:bCs/>
                <w:color w:val="000000" w:themeColor="text1"/>
              </w:rPr>
            </w:pPr>
          </w:p>
        </w:tc>
        <w:tc>
          <w:tcPr>
            <w:tcW w:w="8264" w:type="dxa"/>
          </w:tcPr>
          <w:p w:rsidR="00BE36B4" w:rsidRPr="00F10C9F" w:rsidRDefault="00BE36B4" w:rsidP="00BE36B4">
            <w:pPr>
              <w:rPr>
                <w:rFonts w:ascii="Arial" w:hAnsi="Arial" w:cs="Arial"/>
              </w:rPr>
            </w:pPr>
            <w:r w:rsidRPr="00F10C9F">
              <w:rPr>
                <w:rFonts w:ascii="Arial" w:hAnsi="Arial" w:cs="Arial"/>
              </w:rPr>
              <w:t xml:space="preserve">Sligo Sexual Health Clinic (SHC) is responsible for the delivery of safe, clinically effective and quality driven </w:t>
            </w:r>
            <w:proofErr w:type="spellStart"/>
            <w:r w:rsidRPr="00F10C9F">
              <w:rPr>
                <w:rFonts w:ascii="Arial" w:hAnsi="Arial" w:cs="Arial"/>
              </w:rPr>
              <w:t>Genito</w:t>
            </w:r>
            <w:proofErr w:type="spellEnd"/>
            <w:r w:rsidRPr="00F10C9F">
              <w:rPr>
                <w:rFonts w:ascii="Arial" w:hAnsi="Arial" w:cs="Arial"/>
              </w:rPr>
              <w:t xml:space="preserve">-Urinary Medicine (GUM) to key at risk population groups in the North-West - Sligo, Leitrim and West Cavan, Donegal and from other geographic areas. </w:t>
            </w:r>
          </w:p>
          <w:p w:rsidR="00BE36B4" w:rsidRPr="003D58A1" w:rsidRDefault="00BE36B4" w:rsidP="00BE36B4">
            <w:pPr>
              <w:rPr>
                <w:rFonts w:ascii="Arial" w:hAnsi="Arial" w:cs="Arial"/>
              </w:rPr>
            </w:pPr>
          </w:p>
          <w:p w:rsidR="00BE36B4" w:rsidRPr="003D58A1" w:rsidRDefault="00BE36B4" w:rsidP="00BE36B4">
            <w:pPr>
              <w:rPr>
                <w:rFonts w:ascii="Arial" w:hAnsi="Arial" w:cs="Arial"/>
              </w:rPr>
            </w:pPr>
            <w:r w:rsidRPr="003D58A1">
              <w:rPr>
                <w:rFonts w:ascii="Arial" w:hAnsi="Arial" w:cs="Arial"/>
              </w:rPr>
              <w:t xml:space="preserve">Sligo SHC is a consultant led and supervised model. The clinical lead for the team is a consultant in GUM medicine, who works closely with the Clinical Nurse Manager, and the rest of the </w:t>
            </w:r>
            <w:proofErr w:type="gramStart"/>
            <w:r w:rsidRPr="003D58A1">
              <w:rPr>
                <w:rFonts w:ascii="Arial" w:hAnsi="Arial" w:cs="Arial"/>
              </w:rPr>
              <w:t>team which</w:t>
            </w:r>
            <w:proofErr w:type="gramEnd"/>
            <w:r w:rsidRPr="003D58A1">
              <w:rPr>
                <w:rFonts w:ascii="Arial" w:hAnsi="Arial" w:cs="Arial"/>
              </w:rPr>
              <w:t xml:space="preserve"> is comprised of a Staff nurse, sessional Doctors and a Clerical officer.</w:t>
            </w:r>
          </w:p>
          <w:p w:rsidR="007B57B4" w:rsidRPr="003D58A1" w:rsidRDefault="007B57B4" w:rsidP="00BE36B4">
            <w:pPr>
              <w:rPr>
                <w:rFonts w:ascii="Arial" w:hAnsi="Arial" w:cs="Arial"/>
              </w:rPr>
            </w:pPr>
          </w:p>
          <w:p w:rsidR="00BE36B4" w:rsidRPr="003D58A1" w:rsidRDefault="00BE36B4" w:rsidP="00BE36B4">
            <w:pPr>
              <w:rPr>
                <w:rFonts w:ascii="Arial" w:hAnsi="Arial" w:cs="Arial"/>
              </w:rPr>
            </w:pPr>
            <w:r w:rsidRPr="003D58A1">
              <w:rPr>
                <w:rFonts w:ascii="Arial" w:hAnsi="Arial" w:cs="Arial"/>
              </w:rPr>
              <w:t xml:space="preserve">The </w:t>
            </w:r>
            <w:r w:rsidR="007B57B4" w:rsidRPr="003D58A1">
              <w:rPr>
                <w:rFonts w:ascii="Arial" w:hAnsi="Arial" w:cs="Arial"/>
              </w:rPr>
              <w:t xml:space="preserve">Operational base for the SHC is located in the St. Columba’s Campus, Clarion Road, </w:t>
            </w:r>
            <w:proofErr w:type="gramStart"/>
            <w:r w:rsidRPr="003D58A1">
              <w:rPr>
                <w:rFonts w:ascii="Arial" w:hAnsi="Arial" w:cs="Arial"/>
              </w:rPr>
              <w:t>Sligo</w:t>
            </w:r>
            <w:proofErr w:type="gramEnd"/>
            <w:r w:rsidR="007B57B4" w:rsidRPr="003D58A1">
              <w:rPr>
                <w:rFonts w:ascii="Arial" w:hAnsi="Arial" w:cs="Arial"/>
              </w:rPr>
              <w:t xml:space="preserve">. </w:t>
            </w:r>
            <w:r w:rsidRPr="003D58A1">
              <w:rPr>
                <w:rFonts w:ascii="Arial" w:hAnsi="Arial" w:cs="Arial"/>
              </w:rPr>
              <w:t xml:space="preserve"> </w:t>
            </w:r>
            <w:r w:rsidR="007B57B4" w:rsidRPr="003D58A1">
              <w:rPr>
                <w:rFonts w:ascii="Arial" w:hAnsi="Arial" w:cs="Arial"/>
              </w:rPr>
              <w:t xml:space="preserve">The Clinical base for the </w:t>
            </w:r>
            <w:r w:rsidRPr="003D58A1">
              <w:rPr>
                <w:rFonts w:ascii="Arial" w:hAnsi="Arial" w:cs="Arial"/>
              </w:rPr>
              <w:t xml:space="preserve">SHC </w:t>
            </w:r>
            <w:proofErr w:type="gramStart"/>
            <w:r w:rsidRPr="003D58A1">
              <w:rPr>
                <w:rFonts w:ascii="Arial" w:hAnsi="Arial" w:cs="Arial"/>
              </w:rPr>
              <w:t>is situated</w:t>
            </w:r>
            <w:proofErr w:type="gramEnd"/>
            <w:r w:rsidRPr="003D58A1">
              <w:rPr>
                <w:rFonts w:ascii="Arial" w:hAnsi="Arial" w:cs="Arial"/>
              </w:rPr>
              <w:t xml:space="preserve"> in the Outpatients department at Sligo University Hospital.</w:t>
            </w:r>
            <w:r w:rsidR="007B57B4" w:rsidRPr="003D58A1">
              <w:rPr>
                <w:rFonts w:ascii="Arial" w:hAnsi="Arial" w:cs="Arial"/>
              </w:rPr>
              <w:t xml:space="preserve"> </w:t>
            </w:r>
          </w:p>
          <w:p w:rsidR="00A84D0D" w:rsidRPr="00CF76C2" w:rsidRDefault="007B57B4" w:rsidP="007B57B4">
            <w:pPr>
              <w:rPr>
                <w:rFonts w:ascii="Arial" w:hAnsi="Arial" w:cs="Arial"/>
                <w:iCs/>
              </w:rPr>
            </w:pPr>
            <w:r w:rsidRPr="003D58A1">
              <w:rPr>
                <w:rFonts w:ascii="Arial" w:hAnsi="Arial" w:cs="Arial"/>
              </w:rPr>
              <w:t xml:space="preserve">The clinics </w:t>
            </w:r>
            <w:r w:rsidR="00BE36B4" w:rsidRPr="003D58A1">
              <w:rPr>
                <w:rFonts w:ascii="Arial" w:hAnsi="Arial" w:cs="Arial"/>
              </w:rPr>
              <w:t>operates on a Tuesday and Thursday evening from 5pm to 9pm. (subject to change with service development)</w:t>
            </w:r>
            <w:r w:rsidRPr="003D58A1">
              <w:rPr>
                <w:rFonts w:ascii="Arial" w:hAnsi="Arial" w:cs="Arial"/>
              </w:rPr>
              <w:t>, at which the</w:t>
            </w:r>
            <w:r w:rsidR="00BE36B4" w:rsidRPr="003D58A1">
              <w:rPr>
                <w:rFonts w:ascii="Arial" w:hAnsi="Arial" w:cs="Arial"/>
              </w:rPr>
              <w:t xml:space="preserve"> team, under the supervision of the GUM Consultant, provide clinical care</w:t>
            </w:r>
            <w:r w:rsidR="002E0DB8" w:rsidRPr="003D58A1">
              <w:rPr>
                <w:rFonts w:ascii="Arial" w:hAnsi="Arial" w:cs="Arial"/>
              </w:rPr>
              <w:t xml:space="preserve"> that i</w:t>
            </w:r>
            <w:r w:rsidR="00BE36B4" w:rsidRPr="003D58A1">
              <w:rPr>
                <w:rFonts w:ascii="Arial" w:hAnsi="Arial" w:cs="Arial"/>
              </w:rPr>
              <w:t>ncludes the screening, diagnosis and management of sexually transmitted infections (STIs).</w:t>
            </w:r>
            <w:r w:rsidRPr="003D58A1">
              <w:rPr>
                <w:rFonts w:ascii="Arial" w:hAnsi="Arial" w:cs="Arial"/>
              </w:rPr>
              <w:t xml:space="preserve"> Outside of the clinic hours, the team will carry out a number of key tasks, to include c</w:t>
            </w:r>
            <w:r w:rsidR="00AB3DCE" w:rsidRPr="003D58A1">
              <w:rPr>
                <w:rFonts w:ascii="Arial" w:hAnsi="Arial" w:cs="Arial"/>
              </w:rPr>
              <w:t xml:space="preserve">ontact tracing, tele consults, making appointments, </w:t>
            </w:r>
            <w:r w:rsidR="00DD44CF" w:rsidRPr="003D58A1">
              <w:rPr>
                <w:rFonts w:ascii="Arial" w:hAnsi="Arial" w:cs="Arial"/>
              </w:rPr>
              <w:t>obtaining, reviewing</w:t>
            </w:r>
            <w:r w:rsidR="00AB3DCE" w:rsidRPr="003D58A1">
              <w:rPr>
                <w:rFonts w:ascii="Arial" w:hAnsi="Arial" w:cs="Arial"/>
              </w:rPr>
              <w:t xml:space="preserve"> and contacting </w:t>
            </w:r>
            <w:r w:rsidR="00DD44CF" w:rsidRPr="003D58A1">
              <w:rPr>
                <w:rFonts w:ascii="Arial" w:hAnsi="Arial" w:cs="Arial"/>
              </w:rPr>
              <w:t>patients</w:t>
            </w:r>
            <w:r w:rsidR="00AB3DCE" w:rsidRPr="003D58A1">
              <w:rPr>
                <w:rFonts w:ascii="Arial" w:hAnsi="Arial" w:cs="Arial"/>
              </w:rPr>
              <w:t xml:space="preserve"> with their results</w:t>
            </w:r>
            <w:r w:rsidR="00DD44CF" w:rsidRPr="003D58A1">
              <w:rPr>
                <w:rFonts w:ascii="Arial" w:hAnsi="Arial" w:cs="Arial"/>
              </w:rPr>
              <w:t xml:space="preserve"> </w:t>
            </w:r>
            <w:r w:rsidR="00C67E2C" w:rsidRPr="003D58A1">
              <w:rPr>
                <w:rFonts w:ascii="Arial" w:hAnsi="Arial" w:cs="Arial"/>
              </w:rPr>
              <w:t>and arranging</w:t>
            </w:r>
            <w:r w:rsidR="00AB3DCE" w:rsidRPr="003D58A1">
              <w:rPr>
                <w:rFonts w:ascii="Arial" w:hAnsi="Arial" w:cs="Arial"/>
              </w:rPr>
              <w:t xml:space="preserve"> treatment if necessary</w:t>
            </w:r>
            <w:r w:rsidR="00DD44CF" w:rsidRPr="003D58A1">
              <w:rPr>
                <w:rFonts w:ascii="Arial" w:hAnsi="Arial" w:cs="Arial"/>
              </w:rPr>
              <w:t>.</w:t>
            </w:r>
            <w:r w:rsidRPr="003D58A1">
              <w:rPr>
                <w:rFonts w:ascii="Arial" w:hAnsi="Arial" w:cs="Arial"/>
                <w:iCs/>
              </w:rPr>
              <w:t xml:space="preserve"> </w:t>
            </w:r>
          </w:p>
        </w:tc>
      </w:tr>
      <w:tr w:rsidR="00A84D0D" w:rsidRPr="007A4C8F" w:rsidTr="00466630">
        <w:tc>
          <w:tcPr>
            <w:tcW w:w="2356" w:type="dxa"/>
          </w:tcPr>
          <w:p w:rsidR="00A84D0D" w:rsidRPr="006B4D18" w:rsidRDefault="00A84D0D" w:rsidP="004522ED">
            <w:pPr>
              <w:rPr>
                <w:rFonts w:ascii="Arial" w:hAnsi="Arial" w:cs="Arial"/>
                <w:b/>
                <w:bCs/>
                <w:color w:val="000000" w:themeColor="text1"/>
              </w:rPr>
            </w:pPr>
            <w:r w:rsidRPr="006B4D18">
              <w:rPr>
                <w:rFonts w:ascii="Arial" w:hAnsi="Arial" w:cs="Arial"/>
                <w:b/>
                <w:bCs/>
                <w:color w:val="000000" w:themeColor="text1"/>
              </w:rPr>
              <w:t>Reporting Relationship</w:t>
            </w:r>
          </w:p>
        </w:tc>
        <w:tc>
          <w:tcPr>
            <w:tcW w:w="8264" w:type="dxa"/>
          </w:tcPr>
          <w:p w:rsidR="00831117" w:rsidRPr="00CF76C2" w:rsidRDefault="00831117" w:rsidP="00831117">
            <w:pPr>
              <w:rPr>
                <w:rFonts w:ascii="Arial" w:hAnsi="Arial" w:cs="Arial"/>
              </w:rPr>
            </w:pPr>
            <w:r w:rsidRPr="00CF76C2">
              <w:rPr>
                <w:rFonts w:ascii="Arial" w:hAnsi="Arial" w:cs="Arial"/>
              </w:rPr>
              <w:t xml:space="preserve">The post holder will report to the </w:t>
            </w:r>
            <w:r w:rsidR="00BE36B4">
              <w:rPr>
                <w:rFonts w:ascii="Arial" w:hAnsi="Arial" w:cs="Arial"/>
              </w:rPr>
              <w:t xml:space="preserve">Service Manager for the Sexual Health Service </w:t>
            </w:r>
            <w:r w:rsidRPr="00CF76C2">
              <w:rPr>
                <w:rFonts w:ascii="Arial" w:hAnsi="Arial" w:cs="Arial"/>
              </w:rPr>
              <w:t xml:space="preserve">and or other nominated person as relevant to the post / as appropriate. </w:t>
            </w:r>
          </w:p>
          <w:p w:rsidR="001C2044" w:rsidRPr="00CF76C2" w:rsidRDefault="001C2044" w:rsidP="00BE36B4">
            <w:pPr>
              <w:rPr>
                <w:rFonts w:ascii="Arial" w:hAnsi="Arial" w:cs="Arial"/>
                <w:iCs/>
              </w:rPr>
            </w:pPr>
          </w:p>
        </w:tc>
      </w:tr>
      <w:tr w:rsidR="000919CE" w:rsidRPr="007A4C8F" w:rsidTr="00466630">
        <w:tc>
          <w:tcPr>
            <w:tcW w:w="2356" w:type="dxa"/>
          </w:tcPr>
          <w:p w:rsidR="000919CE" w:rsidRPr="006B4D18" w:rsidRDefault="000919CE" w:rsidP="004522ED">
            <w:pPr>
              <w:rPr>
                <w:rFonts w:ascii="Arial" w:hAnsi="Arial" w:cs="Arial"/>
                <w:b/>
                <w:bCs/>
                <w:color w:val="000000" w:themeColor="text1"/>
              </w:rPr>
            </w:pPr>
            <w:r>
              <w:rPr>
                <w:rFonts w:ascii="Arial" w:hAnsi="Arial" w:cs="Arial"/>
                <w:b/>
                <w:bCs/>
                <w:color w:val="000000" w:themeColor="text1"/>
              </w:rPr>
              <w:t xml:space="preserve">Key Working Relationships </w:t>
            </w:r>
          </w:p>
        </w:tc>
        <w:tc>
          <w:tcPr>
            <w:tcW w:w="8264" w:type="dxa"/>
          </w:tcPr>
          <w:p w:rsidR="000919CE" w:rsidRPr="00CF76C2" w:rsidRDefault="000919CE" w:rsidP="003D58A1">
            <w:pPr>
              <w:rPr>
                <w:rFonts w:ascii="Arial" w:hAnsi="Arial" w:cs="Arial"/>
              </w:rPr>
            </w:pPr>
            <w:r w:rsidRPr="003D58A1">
              <w:rPr>
                <w:rFonts w:ascii="Arial" w:hAnsi="Arial" w:cs="Arial"/>
                <w:iCs/>
              </w:rPr>
              <w:t>The post holder will be required to wor</w:t>
            </w:r>
            <w:r w:rsidR="00C67E2C" w:rsidRPr="003D58A1">
              <w:rPr>
                <w:rFonts w:ascii="Arial" w:hAnsi="Arial" w:cs="Arial"/>
                <w:iCs/>
              </w:rPr>
              <w:t>k closely with key stakeholders within CDLMS such as GP’S, Practice nurses and local agencies (statutory and non-statutory) working with key client groups.</w:t>
            </w:r>
            <w:r w:rsidR="003D58A1" w:rsidRPr="003D58A1">
              <w:rPr>
                <w:rFonts w:ascii="Arial" w:hAnsi="Arial" w:cs="Arial"/>
              </w:rPr>
              <w:t xml:space="preserve"> </w:t>
            </w:r>
          </w:p>
        </w:tc>
      </w:tr>
      <w:tr w:rsidR="00A84D0D" w:rsidRPr="007A4C8F" w:rsidTr="00466630">
        <w:trPr>
          <w:trHeight w:val="996"/>
        </w:trPr>
        <w:tc>
          <w:tcPr>
            <w:tcW w:w="2356" w:type="dxa"/>
          </w:tcPr>
          <w:p w:rsidR="00A84D0D" w:rsidRPr="006B4D18" w:rsidRDefault="00A84D0D" w:rsidP="004522ED">
            <w:pPr>
              <w:rPr>
                <w:rFonts w:ascii="Arial" w:hAnsi="Arial" w:cs="Arial"/>
                <w:b/>
                <w:bCs/>
                <w:color w:val="000000" w:themeColor="text1"/>
              </w:rPr>
            </w:pPr>
            <w:r w:rsidRPr="006B4D18">
              <w:rPr>
                <w:rFonts w:ascii="Arial" w:hAnsi="Arial" w:cs="Arial"/>
                <w:b/>
                <w:bCs/>
                <w:color w:val="000000" w:themeColor="text1"/>
              </w:rPr>
              <w:lastRenderedPageBreak/>
              <w:t xml:space="preserve">Purpose of the Post </w:t>
            </w:r>
          </w:p>
          <w:p w:rsidR="00A84D0D" w:rsidRPr="006B4D18" w:rsidRDefault="00A84D0D" w:rsidP="004522ED">
            <w:pPr>
              <w:rPr>
                <w:rFonts w:ascii="Arial" w:hAnsi="Arial" w:cs="Arial"/>
                <w:b/>
                <w:bCs/>
                <w:color w:val="000000" w:themeColor="text1"/>
              </w:rPr>
            </w:pPr>
          </w:p>
        </w:tc>
        <w:tc>
          <w:tcPr>
            <w:tcW w:w="8264" w:type="dxa"/>
          </w:tcPr>
          <w:p w:rsidR="003C3A5D" w:rsidRPr="003D58A1" w:rsidRDefault="00DD44CF" w:rsidP="003C3A5D">
            <w:pPr>
              <w:jc w:val="both"/>
              <w:rPr>
                <w:rFonts w:ascii="Arial" w:hAnsi="Arial" w:cs="Arial"/>
                <w:lang w:val="en-IE"/>
              </w:rPr>
            </w:pPr>
            <w:r w:rsidRPr="003D58A1">
              <w:rPr>
                <w:rFonts w:ascii="Arial" w:hAnsi="Arial" w:cs="Arial"/>
                <w:lang w:val="en-IE"/>
              </w:rPr>
              <w:t>To manage the nursing aspects of the Sexual Health Clinic in Sligo.</w:t>
            </w:r>
          </w:p>
          <w:p w:rsidR="00DD44CF" w:rsidRPr="003D58A1" w:rsidRDefault="00DD44CF" w:rsidP="003C3A5D">
            <w:pPr>
              <w:jc w:val="both"/>
              <w:rPr>
                <w:rFonts w:ascii="Arial" w:hAnsi="Arial" w:cs="Arial"/>
                <w:lang w:val="en-IE"/>
              </w:rPr>
            </w:pPr>
            <w:r w:rsidRPr="003D58A1">
              <w:rPr>
                <w:rFonts w:ascii="Arial" w:hAnsi="Arial" w:cs="Arial"/>
                <w:lang w:val="en-IE"/>
              </w:rPr>
              <w:t>To provide nursing services as part of the Sexual Health Team.</w:t>
            </w:r>
          </w:p>
          <w:p w:rsidR="00DD44CF" w:rsidRPr="003D58A1" w:rsidRDefault="00DD44CF" w:rsidP="003C3A5D">
            <w:pPr>
              <w:jc w:val="both"/>
              <w:rPr>
                <w:rFonts w:ascii="Arial" w:hAnsi="Arial" w:cs="Arial"/>
                <w:lang w:val="en-IE"/>
              </w:rPr>
            </w:pPr>
            <w:r w:rsidRPr="003D58A1">
              <w:rPr>
                <w:rFonts w:ascii="Arial" w:hAnsi="Arial" w:cs="Arial"/>
                <w:lang w:val="en-IE"/>
              </w:rPr>
              <w:t>To manage the smooth running of outpatient clinics.</w:t>
            </w:r>
          </w:p>
          <w:p w:rsidR="00DD44CF" w:rsidRPr="00DD44CF" w:rsidRDefault="00DD44CF" w:rsidP="003C3A5D">
            <w:pPr>
              <w:jc w:val="both"/>
              <w:rPr>
                <w:rFonts w:ascii="Arial" w:hAnsi="Arial" w:cs="Arial"/>
                <w:color w:val="FF0000"/>
                <w:lang w:val="en-IE"/>
              </w:rPr>
            </w:pPr>
            <w:r w:rsidRPr="003D58A1">
              <w:rPr>
                <w:rFonts w:ascii="Arial" w:hAnsi="Arial" w:cs="Arial"/>
                <w:lang w:val="en-IE"/>
              </w:rPr>
              <w:t>To liaise with GP’S, hospital doctors and Emergency Department when necessary</w:t>
            </w:r>
            <w:r>
              <w:rPr>
                <w:rFonts w:ascii="Arial" w:hAnsi="Arial" w:cs="Arial"/>
                <w:color w:val="FF0000"/>
                <w:lang w:val="en-IE"/>
              </w:rPr>
              <w:t>.</w:t>
            </w:r>
          </w:p>
        </w:tc>
      </w:tr>
      <w:tr w:rsidR="00A84D0D" w:rsidRPr="007A4C8F" w:rsidTr="00466630">
        <w:tc>
          <w:tcPr>
            <w:tcW w:w="2356" w:type="dxa"/>
          </w:tcPr>
          <w:p w:rsidR="00A84D0D" w:rsidRPr="00067C2A" w:rsidRDefault="00A84D0D" w:rsidP="004522ED">
            <w:pPr>
              <w:rPr>
                <w:rFonts w:ascii="Arial" w:hAnsi="Arial" w:cs="Arial"/>
                <w:b/>
                <w:bCs/>
              </w:rPr>
            </w:pPr>
            <w:r w:rsidRPr="00067C2A">
              <w:rPr>
                <w:rFonts w:ascii="Arial" w:hAnsi="Arial" w:cs="Arial"/>
                <w:b/>
                <w:bCs/>
              </w:rPr>
              <w:t xml:space="preserve">Principal Duties and Responsibilities </w:t>
            </w:r>
          </w:p>
        </w:tc>
        <w:tc>
          <w:tcPr>
            <w:tcW w:w="8264" w:type="dxa"/>
          </w:tcPr>
          <w:p w:rsidR="00A84D0D" w:rsidRPr="003D58A1" w:rsidRDefault="00A84D0D" w:rsidP="00B130EF">
            <w:pPr>
              <w:rPr>
                <w:rFonts w:ascii="Arial" w:hAnsi="Arial" w:cs="Arial"/>
                <w:b/>
              </w:rPr>
            </w:pPr>
            <w:r w:rsidRPr="003D58A1">
              <w:rPr>
                <w:rFonts w:ascii="Arial" w:hAnsi="Arial" w:cs="Arial"/>
                <w:b/>
              </w:rPr>
              <w:t>Professional /Clinical</w:t>
            </w:r>
          </w:p>
          <w:p w:rsidR="00A84D0D" w:rsidRPr="003D58A1" w:rsidRDefault="00A84D0D" w:rsidP="00B130EF">
            <w:pPr>
              <w:rPr>
                <w:rFonts w:ascii="Arial" w:hAnsi="Arial" w:cs="Arial"/>
              </w:rPr>
            </w:pPr>
          </w:p>
          <w:p w:rsidR="00A84D0D" w:rsidRPr="003D58A1" w:rsidRDefault="001C2044" w:rsidP="00B130EF">
            <w:pPr>
              <w:pStyle w:val="DefaultText"/>
              <w:jc w:val="both"/>
              <w:rPr>
                <w:rFonts w:ascii="Arial" w:hAnsi="Arial" w:cs="Arial"/>
                <w:i/>
                <w:sz w:val="20"/>
              </w:rPr>
            </w:pPr>
            <w:r w:rsidRPr="003D58A1">
              <w:rPr>
                <w:rFonts w:ascii="Arial" w:hAnsi="Arial" w:cs="Arial"/>
                <w:i/>
                <w:sz w:val="20"/>
              </w:rPr>
              <w:t xml:space="preserve">The Clinical Nurse Manager </w:t>
            </w:r>
            <w:r w:rsidR="006D045A" w:rsidRPr="003D58A1">
              <w:rPr>
                <w:rFonts w:ascii="Arial" w:hAnsi="Arial" w:cs="Arial"/>
                <w:i/>
                <w:sz w:val="20"/>
              </w:rPr>
              <w:t>2</w:t>
            </w:r>
            <w:r w:rsidR="00A84D0D" w:rsidRPr="003D58A1">
              <w:rPr>
                <w:rFonts w:ascii="Arial" w:hAnsi="Arial" w:cs="Arial"/>
                <w:i/>
                <w:sz w:val="20"/>
              </w:rPr>
              <w:t xml:space="preserve"> will:</w:t>
            </w:r>
          </w:p>
          <w:p w:rsidR="00A84D0D" w:rsidRPr="003D58A1" w:rsidRDefault="00A84D0D" w:rsidP="00B130EF">
            <w:pPr>
              <w:numPr>
                <w:ilvl w:val="0"/>
                <w:numId w:val="2"/>
              </w:numPr>
              <w:jc w:val="both"/>
              <w:rPr>
                <w:rFonts w:ascii="Arial" w:hAnsi="Arial" w:cs="Arial"/>
              </w:rPr>
            </w:pPr>
            <w:r w:rsidRPr="003D58A1">
              <w:rPr>
                <w:rFonts w:ascii="Arial" w:hAnsi="Arial" w:cs="Arial"/>
              </w:rPr>
              <w:t>Manage patient care to ensure the highest professional standards using an evidence based, care planning approach.</w:t>
            </w:r>
          </w:p>
          <w:p w:rsidR="00363CCE" w:rsidRPr="003D58A1" w:rsidRDefault="00363CCE" w:rsidP="00B130EF">
            <w:pPr>
              <w:numPr>
                <w:ilvl w:val="0"/>
                <w:numId w:val="2"/>
              </w:numPr>
              <w:jc w:val="both"/>
              <w:rPr>
                <w:rFonts w:ascii="Arial" w:hAnsi="Arial" w:cs="Arial"/>
              </w:rPr>
            </w:pPr>
            <w:r w:rsidRPr="003D58A1">
              <w:rPr>
                <w:rFonts w:ascii="Arial" w:hAnsi="Arial" w:cs="Arial"/>
              </w:rPr>
              <w:t>Be competent in taking a focused sexual health history including relevant past medical and surgical histories.</w:t>
            </w:r>
          </w:p>
          <w:p w:rsidR="00C67E2C" w:rsidRPr="003D58A1" w:rsidRDefault="00C67E2C" w:rsidP="00B130EF">
            <w:pPr>
              <w:numPr>
                <w:ilvl w:val="0"/>
                <w:numId w:val="2"/>
              </w:numPr>
              <w:jc w:val="both"/>
              <w:rPr>
                <w:rFonts w:ascii="Arial" w:hAnsi="Arial" w:cs="Arial"/>
              </w:rPr>
            </w:pPr>
            <w:r w:rsidRPr="003D58A1">
              <w:rPr>
                <w:rFonts w:ascii="Arial" w:hAnsi="Arial" w:cs="Arial"/>
              </w:rPr>
              <w:t>Be competent in phlebotomy.</w:t>
            </w:r>
          </w:p>
          <w:p w:rsidR="00363CCE" w:rsidRPr="003D58A1" w:rsidRDefault="00363CCE" w:rsidP="00B130EF">
            <w:pPr>
              <w:numPr>
                <w:ilvl w:val="0"/>
                <w:numId w:val="2"/>
              </w:numPr>
              <w:jc w:val="both"/>
              <w:rPr>
                <w:rFonts w:ascii="Arial" w:hAnsi="Arial" w:cs="Arial"/>
              </w:rPr>
            </w:pPr>
            <w:r w:rsidRPr="003D58A1">
              <w:rPr>
                <w:rFonts w:ascii="Arial" w:hAnsi="Arial" w:cs="Arial"/>
              </w:rPr>
              <w:t xml:space="preserve">Educate clients on all aspects of sexual health and avoidance, where possible, of sexual </w:t>
            </w:r>
            <w:proofErr w:type="gramStart"/>
            <w:r w:rsidRPr="003D58A1">
              <w:rPr>
                <w:rFonts w:ascii="Arial" w:hAnsi="Arial" w:cs="Arial"/>
              </w:rPr>
              <w:t>ill-health</w:t>
            </w:r>
            <w:proofErr w:type="gramEnd"/>
            <w:r w:rsidRPr="003D58A1">
              <w:rPr>
                <w:rFonts w:ascii="Arial" w:hAnsi="Arial" w:cs="Arial"/>
              </w:rPr>
              <w:t>.</w:t>
            </w:r>
          </w:p>
          <w:p w:rsidR="00363CCE" w:rsidRPr="003D58A1" w:rsidRDefault="00363CCE" w:rsidP="00B130EF">
            <w:pPr>
              <w:numPr>
                <w:ilvl w:val="0"/>
                <w:numId w:val="2"/>
              </w:numPr>
              <w:jc w:val="both"/>
              <w:rPr>
                <w:rFonts w:ascii="Arial" w:hAnsi="Arial" w:cs="Arial"/>
              </w:rPr>
            </w:pPr>
            <w:r w:rsidRPr="003D58A1">
              <w:rPr>
                <w:rFonts w:ascii="Arial" w:hAnsi="Arial" w:cs="Arial"/>
              </w:rPr>
              <w:t>Work both individually and as part of a team.</w:t>
            </w:r>
          </w:p>
          <w:p w:rsidR="00805BFD" w:rsidRPr="003D58A1" w:rsidRDefault="00393D68" w:rsidP="00805BFD">
            <w:pPr>
              <w:numPr>
                <w:ilvl w:val="0"/>
                <w:numId w:val="2"/>
              </w:numPr>
              <w:jc w:val="both"/>
              <w:rPr>
                <w:rFonts w:ascii="Arial" w:hAnsi="Arial" w:cs="Arial"/>
              </w:rPr>
            </w:pPr>
            <w:proofErr w:type="gramStart"/>
            <w:r w:rsidRPr="003D58A1">
              <w:rPr>
                <w:rFonts w:ascii="Arial" w:hAnsi="Arial" w:cs="Arial"/>
              </w:rPr>
              <w:t>Give leadership to the development of the Sexual Health clinic in Sligo by establishing links with other key stakeholders such as GP’S, Practice nurses and other health agencies working with key client groups to ensure that where appropriate the Sexual Health clinic</w:t>
            </w:r>
            <w:r w:rsidR="00805BFD" w:rsidRPr="003D58A1">
              <w:rPr>
                <w:rFonts w:ascii="Arial" w:hAnsi="Arial" w:cs="Arial"/>
              </w:rPr>
              <w:t xml:space="preserve"> </w:t>
            </w:r>
            <w:r w:rsidRPr="003D58A1">
              <w:rPr>
                <w:rFonts w:ascii="Arial" w:hAnsi="Arial" w:cs="Arial"/>
              </w:rPr>
              <w:t>suppo</w:t>
            </w:r>
            <w:r w:rsidR="00805BFD" w:rsidRPr="003D58A1">
              <w:rPr>
                <w:rFonts w:ascii="Arial" w:hAnsi="Arial" w:cs="Arial"/>
              </w:rPr>
              <w:t>rts and enhances the work of others in the field of sexual health and becomes a key provider within the network of existing services.</w:t>
            </w:r>
            <w:proofErr w:type="gramEnd"/>
          </w:p>
          <w:p w:rsidR="00805BFD" w:rsidRPr="003D58A1" w:rsidRDefault="00805BFD" w:rsidP="00B130EF">
            <w:pPr>
              <w:numPr>
                <w:ilvl w:val="0"/>
                <w:numId w:val="2"/>
              </w:numPr>
              <w:jc w:val="both"/>
              <w:rPr>
                <w:rFonts w:ascii="Arial" w:hAnsi="Arial" w:cs="Arial"/>
              </w:rPr>
            </w:pPr>
            <w:r w:rsidRPr="003D58A1">
              <w:rPr>
                <w:rFonts w:ascii="Arial" w:hAnsi="Arial" w:cs="Arial"/>
              </w:rPr>
              <w:t>Acts as the key point of contact for the sexual health clinic in Sligo.</w:t>
            </w:r>
          </w:p>
          <w:p w:rsidR="00805BFD" w:rsidRPr="003D58A1" w:rsidRDefault="00805BFD" w:rsidP="00B130EF">
            <w:pPr>
              <w:numPr>
                <w:ilvl w:val="0"/>
                <w:numId w:val="2"/>
              </w:numPr>
              <w:jc w:val="both"/>
              <w:rPr>
                <w:rFonts w:ascii="Arial" w:hAnsi="Arial" w:cs="Arial"/>
              </w:rPr>
            </w:pPr>
            <w:r w:rsidRPr="003D58A1">
              <w:rPr>
                <w:rFonts w:ascii="Arial" w:hAnsi="Arial" w:cs="Arial"/>
              </w:rPr>
              <w:t>Promote client autonomy through education and support so the individual is able to make informed choices about their care.</w:t>
            </w:r>
          </w:p>
          <w:p w:rsidR="00805BFD" w:rsidRPr="003D58A1" w:rsidRDefault="00805BFD" w:rsidP="00B130EF">
            <w:pPr>
              <w:numPr>
                <w:ilvl w:val="0"/>
                <w:numId w:val="2"/>
              </w:numPr>
              <w:jc w:val="both"/>
              <w:rPr>
                <w:rFonts w:ascii="Arial" w:hAnsi="Arial" w:cs="Arial"/>
              </w:rPr>
            </w:pPr>
            <w:r w:rsidRPr="003D58A1">
              <w:rPr>
                <w:rFonts w:ascii="Arial" w:hAnsi="Arial" w:cs="Arial"/>
              </w:rPr>
              <w:t>Ensure effective contact tracing to break the chain of infection.</w:t>
            </w:r>
          </w:p>
          <w:p w:rsidR="00A84D0D" w:rsidRPr="003D58A1" w:rsidRDefault="00A84D0D" w:rsidP="00DD44CF">
            <w:pPr>
              <w:numPr>
                <w:ilvl w:val="0"/>
                <w:numId w:val="2"/>
              </w:numPr>
              <w:jc w:val="both"/>
              <w:rPr>
                <w:rFonts w:ascii="Arial" w:hAnsi="Arial" w:cs="Arial"/>
              </w:rPr>
            </w:pPr>
            <w:r w:rsidRPr="003D58A1">
              <w:rPr>
                <w:rFonts w:ascii="Arial" w:hAnsi="Arial" w:cs="Arial"/>
              </w:rPr>
              <w:t>Provide a high level of professional and clinical leade</w:t>
            </w:r>
            <w:r w:rsidR="00363CCE" w:rsidRPr="003D58A1">
              <w:rPr>
                <w:rFonts w:ascii="Arial" w:hAnsi="Arial" w:cs="Arial"/>
              </w:rPr>
              <w:t>rship.</w:t>
            </w:r>
          </w:p>
          <w:p w:rsidR="00A84D0D" w:rsidRPr="003D58A1" w:rsidRDefault="00A84D0D" w:rsidP="00D75432">
            <w:pPr>
              <w:numPr>
                <w:ilvl w:val="0"/>
                <w:numId w:val="15"/>
              </w:numPr>
              <w:rPr>
                <w:rFonts w:ascii="Arial" w:hAnsi="Arial" w:cs="Arial"/>
              </w:rPr>
            </w:pPr>
            <w:r w:rsidRPr="003D58A1">
              <w:rPr>
                <w:rFonts w:ascii="Arial" w:hAnsi="Arial" w:cs="Arial"/>
              </w:rPr>
              <w:t xml:space="preserve">Provide safe, comprehensive nursing care to service users according to the Code of Professional Conduct as laid down by the </w:t>
            </w:r>
            <w:proofErr w:type="spellStart"/>
            <w:r w:rsidRPr="003D58A1">
              <w:rPr>
                <w:rFonts w:ascii="Arial" w:hAnsi="Arial" w:cs="Arial"/>
              </w:rPr>
              <w:t>Bord</w:t>
            </w:r>
            <w:proofErr w:type="spellEnd"/>
            <w:r w:rsidRPr="003D58A1">
              <w:rPr>
                <w:rFonts w:ascii="Arial" w:hAnsi="Arial" w:cs="Arial"/>
              </w:rPr>
              <w:t xml:space="preserve"> </w:t>
            </w:r>
            <w:proofErr w:type="spellStart"/>
            <w:r w:rsidRPr="003D58A1">
              <w:rPr>
                <w:rFonts w:ascii="Arial" w:hAnsi="Arial" w:cs="Arial"/>
              </w:rPr>
              <w:t>Altranais</w:t>
            </w:r>
            <w:proofErr w:type="spellEnd"/>
            <w:r w:rsidRPr="003D58A1">
              <w:rPr>
                <w:rFonts w:ascii="Arial" w:hAnsi="Arial" w:cs="Arial"/>
              </w:rPr>
              <w:t xml:space="preserve"> </w:t>
            </w:r>
            <w:proofErr w:type="spellStart"/>
            <w:r w:rsidRPr="003D58A1">
              <w:rPr>
                <w:rFonts w:ascii="Arial" w:hAnsi="Arial" w:cs="Arial"/>
              </w:rPr>
              <w:t>agus</w:t>
            </w:r>
            <w:proofErr w:type="spellEnd"/>
            <w:r w:rsidRPr="003D58A1">
              <w:rPr>
                <w:rFonts w:ascii="Arial" w:hAnsi="Arial" w:cs="Arial"/>
              </w:rPr>
              <w:t xml:space="preserve"> </w:t>
            </w:r>
            <w:proofErr w:type="spellStart"/>
            <w:r w:rsidRPr="003D58A1">
              <w:rPr>
                <w:rFonts w:ascii="Arial" w:hAnsi="Arial" w:cs="Arial"/>
              </w:rPr>
              <w:t>Cnáimhseachais</w:t>
            </w:r>
            <w:proofErr w:type="spellEnd"/>
            <w:r w:rsidRPr="003D58A1">
              <w:rPr>
                <w:rFonts w:ascii="Arial" w:hAnsi="Arial" w:cs="Arial"/>
              </w:rPr>
              <w:t xml:space="preserve"> </w:t>
            </w:r>
            <w:proofErr w:type="spellStart"/>
            <w:r w:rsidRPr="003D58A1">
              <w:rPr>
                <w:rFonts w:ascii="Arial" w:hAnsi="Arial" w:cs="Arial"/>
              </w:rPr>
              <w:t>na</w:t>
            </w:r>
            <w:proofErr w:type="spellEnd"/>
            <w:r w:rsidRPr="003D58A1">
              <w:rPr>
                <w:rFonts w:ascii="Arial" w:hAnsi="Arial" w:cs="Arial"/>
              </w:rPr>
              <w:t xml:space="preserve"> </w:t>
            </w:r>
            <w:proofErr w:type="spellStart"/>
            <w:r w:rsidRPr="003D58A1">
              <w:rPr>
                <w:rFonts w:ascii="Arial" w:hAnsi="Arial" w:cs="Arial"/>
              </w:rPr>
              <w:t>hÉireann</w:t>
            </w:r>
            <w:proofErr w:type="spellEnd"/>
            <w:r w:rsidRPr="003D58A1">
              <w:rPr>
                <w:rFonts w:ascii="Arial" w:hAnsi="Arial" w:cs="Arial"/>
              </w:rPr>
              <w:t xml:space="preserve"> (Nursing Midwifery Board Ireland) and Professional Clinical Guidelines</w:t>
            </w:r>
          </w:p>
          <w:p w:rsidR="00A84D0D" w:rsidRPr="003D58A1" w:rsidRDefault="00A84D0D" w:rsidP="00B130EF">
            <w:pPr>
              <w:numPr>
                <w:ilvl w:val="0"/>
                <w:numId w:val="2"/>
              </w:numPr>
              <w:jc w:val="both"/>
              <w:rPr>
                <w:rFonts w:ascii="Arial" w:hAnsi="Arial" w:cs="Arial"/>
              </w:rPr>
            </w:pPr>
            <w:r w:rsidRPr="003D58A1">
              <w:rPr>
                <w:rFonts w:ascii="Arial" w:hAnsi="Arial" w:cs="Arial"/>
                <w:lang w:val="en-IE"/>
              </w:rPr>
              <w:t>Practice nursing according to:</w:t>
            </w:r>
          </w:p>
          <w:p w:rsidR="00A84D0D" w:rsidRPr="003D58A1" w:rsidRDefault="00A84D0D" w:rsidP="00B130EF">
            <w:pPr>
              <w:pStyle w:val="ListParagraph"/>
              <w:numPr>
                <w:ilvl w:val="0"/>
                <w:numId w:val="10"/>
              </w:numPr>
              <w:jc w:val="both"/>
              <w:rPr>
                <w:rFonts w:ascii="Arial" w:hAnsi="Arial" w:cs="Arial"/>
              </w:rPr>
            </w:pPr>
            <w:r w:rsidRPr="003D58A1">
              <w:rPr>
                <w:rFonts w:ascii="Arial" w:hAnsi="Arial" w:cs="Arial"/>
              </w:rPr>
              <w:t>Professional Clinical Guidelines</w:t>
            </w:r>
          </w:p>
          <w:p w:rsidR="00A84D0D" w:rsidRPr="003D58A1" w:rsidRDefault="00A84D0D" w:rsidP="00B130EF">
            <w:pPr>
              <w:pStyle w:val="ListParagraph"/>
              <w:numPr>
                <w:ilvl w:val="0"/>
                <w:numId w:val="10"/>
              </w:numPr>
              <w:jc w:val="both"/>
              <w:rPr>
                <w:rFonts w:ascii="Arial" w:hAnsi="Arial" w:cs="Arial"/>
              </w:rPr>
            </w:pPr>
            <w:r w:rsidRPr="003D58A1">
              <w:rPr>
                <w:rFonts w:ascii="Arial" w:hAnsi="Arial" w:cs="Arial"/>
                <w:lang w:val="en-IE"/>
              </w:rPr>
              <w:t xml:space="preserve">National and Area Health Service Executive (HSE) guidelines. </w:t>
            </w:r>
          </w:p>
          <w:p w:rsidR="00A84D0D" w:rsidRPr="003D58A1" w:rsidRDefault="00A84D0D" w:rsidP="00B130EF">
            <w:pPr>
              <w:pStyle w:val="ListParagraph"/>
              <w:numPr>
                <w:ilvl w:val="0"/>
                <w:numId w:val="10"/>
              </w:numPr>
              <w:jc w:val="both"/>
              <w:rPr>
                <w:rFonts w:ascii="Arial" w:hAnsi="Arial" w:cs="Arial"/>
                <w:lang w:val="en-IE"/>
              </w:rPr>
            </w:pPr>
            <w:r w:rsidRPr="003D58A1">
              <w:rPr>
                <w:rFonts w:ascii="Arial" w:hAnsi="Arial" w:cs="Arial"/>
                <w:lang w:val="en-IE"/>
              </w:rPr>
              <w:t>Local / national policies, protocols and guidelines</w:t>
            </w:r>
          </w:p>
          <w:p w:rsidR="00A84D0D" w:rsidRPr="003D58A1" w:rsidRDefault="00A84D0D" w:rsidP="00B130EF">
            <w:pPr>
              <w:pStyle w:val="ListParagraph"/>
              <w:numPr>
                <w:ilvl w:val="0"/>
                <w:numId w:val="10"/>
              </w:numPr>
              <w:jc w:val="both"/>
              <w:rPr>
                <w:rFonts w:ascii="Arial" w:hAnsi="Arial" w:cs="Arial"/>
              </w:rPr>
            </w:pPr>
            <w:r w:rsidRPr="003D58A1">
              <w:rPr>
                <w:rFonts w:ascii="Arial" w:hAnsi="Arial" w:cs="Arial"/>
                <w:lang w:val="en-IE"/>
              </w:rPr>
              <w:t>Current legislation</w:t>
            </w:r>
          </w:p>
          <w:p w:rsidR="00A84D0D" w:rsidRPr="003D58A1" w:rsidRDefault="00A84D0D" w:rsidP="00B130EF">
            <w:pPr>
              <w:numPr>
                <w:ilvl w:val="0"/>
                <w:numId w:val="2"/>
              </w:numPr>
              <w:jc w:val="both"/>
              <w:rPr>
                <w:rFonts w:ascii="Arial" w:hAnsi="Arial" w:cs="Arial"/>
              </w:rPr>
            </w:pPr>
            <w:r w:rsidRPr="003D58A1">
              <w:rPr>
                <w:rFonts w:ascii="Arial" w:hAnsi="Arial" w:cs="Arial"/>
              </w:rPr>
              <w:t>Manage own caseload in accordance with the needs of the post.</w:t>
            </w:r>
          </w:p>
          <w:p w:rsidR="00A84D0D" w:rsidRPr="003D58A1" w:rsidRDefault="00A84D0D" w:rsidP="00B130EF">
            <w:pPr>
              <w:numPr>
                <w:ilvl w:val="0"/>
                <w:numId w:val="2"/>
              </w:numPr>
              <w:jc w:val="both"/>
              <w:rPr>
                <w:rFonts w:ascii="Arial" w:hAnsi="Arial" w:cs="Arial"/>
              </w:rPr>
            </w:pPr>
            <w:r w:rsidRPr="003D58A1">
              <w:rPr>
                <w:rFonts w:ascii="Arial" w:hAnsi="Arial" w:cs="Arial"/>
              </w:rPr>
              <w:t xml:space="preserve">Participate in teams / meetings / committees as appropriate, communicating and working in co-operation with other team members. </w:t>
            </w:r>
          </w:p>
          <w:p w:rsidR="00A84D0D" w:rsidRPr="003D58A1" w:rsidRDefault="00A84D0D" w:rsidP="00B130EF">
            <w:pPr>
              <w:numPr>
                <w:ilvl w:val="0"/>
                <w:numId w:val="2"/>
              </w:numPr>
              <w:jc w:val="both"/>
              <w:rPr>
                <w:rFonts w:ascii="Arial" w:hAnsi="Arial" w:cs="Arial"/>
              </w:rPr>
            </w:pPr>
            <w:r w:rsidRPr="003D58A1">
              <w:rPr>
                <w:rFonts w:ascii="Arial" w:hAnsi="Arial" w:cs="Arial"/>
              </w:rPr>
              <w:t>Facilitate co-ordination, co-operation and liaison across healthcare teams and programmes.</w:t>
            </w:r>
          </w:p>
          <w:p w:rsidR="00A84D0D" w:rsidRPr="003D58A1" w:rsidRDefault="00A84D0D" w:rsidP="00B130EF">
            <w:pPr>
              <w:numPr>
                <w:ilvl w:val="0"/>
                <w:numId w:val="2"/>
              </w:numPr>
              <w:jc w:val="both"/>
              <w:rPr>
                <w:rFonts w:ascii="Arial" w:hAnsi="Arial" w:cs="Arial"/>
              </w:rPr>
            </w:pPr>
            <w:r w:rsidRPr="003D58A1">
              <w:rPr>
                <w:rFonts w:ascii="Arial" w:hAnsi="Arial" w:cs="Arial"/>
              </w:rPr>
              <w:t>Collaborate wi</w:t>
            </w:r>
            <w:r w:rsidR="00363CCE" w:rsidRPr="003D58A1">
              <w:rPr>
                <w:rFonts w:ascii="Arial" w:hAnsi="Arial" w:cs="Arial"/>
              </w:rPr>
              <w:t xml:space="preserve">th service users, </w:t>
            </w:r>
            <w:r w:rsidRPr="003D58A1">
              <w:rPr>
                <w:rFonts w:ascii="Arial" w:hAnsi="Arial" w:cs="Arial"/>
              </w:rPr>
              <w:t>and other staff in treatment / care planning and in the provision of support and advice.</w:t>
            </w:r>
          </w:p>
          <w:p w:rsidR="00A84D0D" w:rsidRPr="003D58A1" w:rsidRDefault="00A84D0D" w:rsidP="00B130EF">
            <w:pPr>
              <w:numPr>
                <w:ilvl w:val="0"/>
                <w:numId w:val="2"/>
              </w:numPr>
              <w:jc w:val="both"/>
              <w:rPr>
                <w:rFonts w:ascii="Arial" w:hAnsi="Arial" w:cs="Arial"/>
              </w:rPr>
            </w:pPr>
            <w:r w:rsidRPr="003D58A1">
              <w:rPr>
                <w:rFonts w:ascii="Arial" w:hAnsi="Arial" w:cs="Arial"/>
              </w:rPr>
              <w:t xml:space="preserve">Communicate verbally and / or in writing results of assessments, treatment / care programmes and recommendations to the team and relevant others in accordance with service policy.  </w:t>
            </w:r>
          </w:p>
          <w:p w:rsidR="00A84D0D" w:rsidRPr="003D58A1" w:rsidRDefault="00A84D0D" w:rsidP="00B130EF">
            <w:pPr>
              <w:numPr>
                <w:ilvl w:val="0"/>
                <w:numId w:val="2"/>
              </w:numPr>
              <w:jc w:val="both"/>
              <w:rPr>
                <w:rFonts w:ascii="Arial" w:hAnsi="Arial" w:cs="Arial"/>
              </w:rPr>
            </w:pPr>
            <w:r w:rsidRPr="003D58A1">
              <w:rPr>
                <w:rFonts w:ascii="Arial" w:hAnsi="Arial" w:cs="Arial"/>
              </w:rPr>
              <w:t>Plan discharge or transition of the service user between services as appropriate.</w:t>
            </w:r>
          </w:p>
          <w:p w:rsidR="00A84D0D" w:rsidRPr="003D58A1" w:rsidRDefault="00A84D0D" w:rsidP="00B130EF">
            <w:pPr>
              <w:numPr>
                <w:ilvl w:val="0"/>
                <w:numId w:val="2"/>
              </w:numPr>
              <w:jc w:val="both"/>
              <w:rPr>
                <w:rFonts w:ascii="Arial" w:hAnsi="Arial" w:cs="Arial"/>
              </w:rPr>
            </w:pPr>
            <w:r w:rsidRPr="003D58A1">
              <w:rPr>
                <w:rFonts w:ascii="Arial" w:hAnsi="Arial" w:cs="Arial"/>
              </w:rPr>
              <w:t xml:space="preserve">Ensure that service users and others </w:t>
            </w:r>
            <w:proofErr w:type="gramStart"/>
            <w:r w:rsidRPr="003D58A1">
              <w:rPr>
                <w:rFonts w:ascii="Arial" w:hAnsi="Arial" w:cs="Arial"/>
              </w:rPr>
              <w:t>are treated</w:t>
            </w:r>
            <w:proofErr w:type="gramEnd"/>
            <w:r w:rsidRPr="003D58A1">
              <w:rPr>
                <w:rFonts w:ascii="Arial" w:hAnsi="Arial" w:cs="Arial"/>
              </w:rPr>
              <w:t xml:space="preserve"> with dignity and respect.</w:t>
            </w:r>
          </w:p>
          <w:p w:rsidR="00A84D0D" w:rsidRPr="003D58A1" w:rsidRDefault="00A84D0D" w:rsidP="00B130EF">
            <w:pPr>
              <w:numPr>
                <w:ilvl w:val="0"/>
                <w:numId w:val="2"/>
              </w:numPr>
              <w:jc w:val="both"/>
              <w:rPr>
                <w:rFonts w:ascii="Arial" w:hAnsi="Arial" w:cs="Arial"/>
              </w:rPr>
            </w:pPr>
            <w:r w:rsidRPr="003D58A1">
              <w:rPr>
                <w:rFonts w:ascii="Arial" w:hAnsi="Arial" w:cs="Arial"/>
              </w:rPr>
              <w:t>Maintain nursing records in accordance with local service and professional standards.</w:t>
            </w:r>
          </w:p>
          <w:p w:rsidR="00A84D0D" w:rsidRPr="003D58A1" w:rsidRDefault="00A84D0D" w:rsidP="00B130EF">
            <w:pPr>
              <w:numPr>
                <w:ilvl w:val="0"/>
                <w:numId w:val="2"/>
              </w:numPr>
              <w:tabs>
                <w:tab w:val="clear" w:pos="720"/>
              </w:tabs>
              <w:jc w:val="both"/>
              <w:rPr>
                <w:rFonts w:ascii="Arial" w:hAnsi="Arial" w:cs="Arial"/>
              </w:rPr>
            </w:pPr>
            <w:r w:rsidRPr="003D58A1">
              <w:rPr>
                <w:rFonts w:ascii="Arial" w:hAnsi="Arial" w:cs="Arial"/>
              </w:rPr>
              <w:t>Adhere to and contribute to the development and maintenance of nursing standards, protocols and guidelines consistent with the highest standards of patient care.</w:t>
            </w:r>
          </w:p>
          <w:p w:rsidR="00A84D0D" w:rsidRPr="003D58A1" w:rsidRDefault="00A84D0D" w:rsidP="00B130EF">
            <w:pPr>
              <w:numPr>
                <w:ilvl w:val="0"/>
                <w:numId w:val="2"/>
              </w:numPr>
              <w:jc w:val="both"/>
              <w:rPr>
                <w:rFonts w:ascii="Arial" w:hAnsi="Arial" w:cs="Arial"/>
              </w:rPr>
            </w:pPr>
            <w:r w:rsidRPr="003D58A1">
              <w:rPr>
                <w:rFonts w:ascii="Arial" w:hAnsi="Arial" w:cs="Arial"/>
              </w:rPr>
              <w:t>Evaluate and manage the implementation of best practice policy and procedures e.g. admission and discharge procedures, control and usage of stocks and equipment, grievance and disciplinary procedures.</w:t>
            </w:r>
          </w:p>
          <w:p w:rsidR="00A84D0D" w:rsidRPr="003D58A1" w:rsidRDefault="00A84D0D" w:rsidP="00B130EF">
            <w:pPr>
              <w:numPr>
                <w:ilvl w:val="0"/>
                <w:numId w:val="2"/>
              </w:numPr>
              <w:jc w:val="both"/>
              <w:rPr>
                <w:rFonts w:ascii="Arial" w:hAnsi="Arial" w:cs="Arial"/>
              </w:rPr>
            </w:pPr>
            <w:r w:rsidRPr="003D58A1">
              <w:rPr>
                <w:rFonts w:ascii="Arial" w:hAnsi="Arial" w:cs="Arial"/>
              </w:rPr>
              <w:t>Maintain professional standards in relation to confidentiality, ethics and legislation.</w:t>
            </w:r>
          </w:p>
          <w:p w:rsidR="00A84D0D" w:rsidRPr="003D58A1" w:rsidRDefault="006D045A" w:rsidP="00B130EF">
            <w:pPr>
              <w:numPr>
                <w:ilvl w:val="0"/>
                <w:numId w:val="2"/>
              </w:numPr>
              <w:jc w:val="both"/>
              <w:rPr>
                <w:rFonts w:ascii="Arial" w:hAnsi="Arial" w:cs="Arial"/>
              </w:rPr>
            </w:pPr>
            <w:r w:rsidRPr="003D58A1">
              <w:rPr>
                <w:rFonts w:ascii="Arial" w:hAnsi="Arial" w:cs="Arial"/>
              </w:rPr>
              <w:t xml:space="preserve">In consultation with </w:t>
            </w:r>
            <w:r w:rsidR="00A84D0D" w:rsidRPr="003D58A1">
              <w:rPr>
                <w:rFonts w:ascii="Arial" w:hAnsi="Arial" w:cs="Arial"/>
              </w:rPr>
              <w:t xml:space="preserve">Director of </w:t>
            </w:r>
            <w:r w:rsidRPr="003D58A1">
              <w:rPr>
                <w:rFonts w:ascii="Arial" w:hAnsi="Arial" w:cs="Arial"/>
              </w:rPr>
              <w:t xml:space="preserve">Public Health </w:t>
            </w:r>
            <w:r w:rsidR="00A84D0D" w:rsidRPr="003D58A1">
              <w:rPr>
                <w:rFonts w:ascii="Arial" w:hAnsi="Arial" w:cs="Arial"/>
              </w:rPr>
              <w:t>Nursing or designated Officer and other disciplines, implement and assess quality management programmes.</w:t>
            </w:r>
          </w:p>
          <w:p w:rsidR="00A84D0D" w:rsidRPr="003D58A1" w:rsidRDefault="00A84D0D" w:rsidP="00B130EF">
            <w:pPr>
              <w:numPr>
                <w:ilvl w:val="0"/>
                <w:numId w:val="2"/>
              </w:numPr>
              <w:jc w:val="both"/>
              <w:rPr>
                <w:rFonts w:ascii="Arial" w:hAnsi="Arial" w:cs="Arial"/>
              </w:rPr>
            </w:pPr>
            <w:r w:rsidRPr="003D58A1">
              <w:rPr>
                <w:rFonts w:ascii="Arial" w:hAnsi="Arial" w:cs="Arial"/>
              </w:rPr>
              <w:t>Participate in clinical audit as</w:t>
            </w:r>
            <w:r w:rsidR="00363CCE" w:rsidRPr="003D58A1">
              <w:rPr>
                <w:rFonts w:ascii="Arial" w:hAnsi="Arial" w:cs="Arial"/>
              </w:rPr>
              <w:t xml:space="preserve"> required.</w:t>
            </w:r>
          </w:p>
          <w:p w:rsidR="00A84D0D" w:rsidRPr="003D58A1" w:rsidRDefault="00A84D0D" w:rsidP="00B130EF">
            <w:pPr>
              <w:numPr>
                <w:ilvl w:val="0"/>
                <w:numId w:val="2"/>
              </w:numPr>
              <w:jc w:val="both"/>
              <w:rPr>
                <w:rFonts w:ascii="Arial" w:hAnsi="Arial" w:cs="Arial"/>
              </w:rPr>
            </w:pPr>
            <w:r w:rsidRPr="003D58A1">
              <w:rPr>
                <w:rFonts w:ascii="Arial" w:hAnsi="Arial" w:cs="Arial"/>
              </w:rPr>
              <w:lastRenderedPageBreak/>
              <w:t>Initiate and participate in research studies as appropriate.</w:t>
            </w:r>
          </w:p>
          <w:p w:rsidR="00A84D0D" w:rsidRPr="003D58A1" w:rsidRDefault="00A84D0D" w:rsidP="00B130EF">
            <w:pPr>
              <w:numPr>
                <w:ilvl w:val="0"/>
                <w:numId w:val="2"/>
              </w:numPr>
              <w:jc w:val="both"/>
              <w:rPr>
                <w:rFonts w:ascii="Arial" w:hAnsi="Arial" w:cs="Arial"/>
              </w:rPr>
            </w:pPr>
            <w:r w:rsidRPr="003D58A1">
              <w:rPr>
                <w:rFonts w:ascii="Arial" w:hAnsi="Arial" w:cs="Arial"/>
              </w:rPr>
              <w:t>Devise and implement Health Promotion Programmes for service users as relevant to the post.</w:t>
            </w:r>
          </w:p>
          <w:p w:rsidR="00A84D0D" w:rsidRPr="003D58A1" w:rsidRDefault="00A84D0D" w:rsidP="00B130EF">
            <w:pPr>
              <w:numPr>
                <w:ilvl w:val="0"/>
                <w:numId w:val="2"/>
              </w:numPr>
              <w:jc w:val="both"/>
              <w:rPr>
                <w:rFonts w:ascii="Arial" w:hAnsi="Arial" w:cs="Arial"/>
              </w:rPr>
            </w:pPr>
            <w:r w:rsidRPr="003D58A1">
              <w:rPr>
                <w:rFonts w:ascii="Arial" w:hAnsi="Arial" w:cs="Arial"/>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rsidR="00A84D0D" w:rsidRPr="003D58A1" w:rsidRDefault="00A84D0D" w:rsidP="00B130EF">
            <w:pPr>
              <w:pStyle w:val="DefaultText"/>
              <w:jc w:val="both"/>
              <w:rPr>
                <w:rFonts w:ascii="Arial" w:hAnsi="Arial" w:cs="Arial"/>
                <w:sz w:val="20"/>
              </w:rPr>
            </w:pPr>
          </w:p>
          <w:p w:rsidR="00A84D0D" w:rsidRPr="003D58A1" w:rsidRDefault="00A84D0D" w:rsidP="00B130EF">
            <w:pPr>
              <w:pStyle w:val="DefaultText"/>
              <w:jc w:val="both"/>
              <w:rPr>
                <w:rFonts w:ascii="Arial" w:hAnsi="Arial" w:cs="Arial"/>
                <w:b/>
                <w:sz w:val="20"/>
              </w:rPr>
            </w:pPr>
            <w:r w:rsidRPr="003D58A1">
              <w:rPr>
                <w:rFonts w:ascii="Arial" w:hAnsi="Arial" w:cs="Arial"/>
                <w:b/>
                <w:sz w:val="20"/>
              </w:rPr>
              <w:t>Health &amp; Safety</w:t>
            </w:r>
          </w:p>
          <w:p w:rsidR="00B5046C" w:rsidRDefault="00B5046C" w:rsidP="00B5046C">
            <w:pPr>
              <w:pStyle w:val="DefaultText"/>
              <w:jc w:val="both"/>
              <w:rPr>
                <w:rFonts w:ascii="Arial" w:hAnsi="Arial" w:cs="Arial"/>
                <w:i/>
                <w:sz w:val="20"/>
              </w:rPr>
            </w:pPr>
          </w:p>
          <w:p w:rsidR="00B5046C" w:rsidRPr="003D58A1" w:rsidRDefault="00B5046C" w:rsidP="00B5046C">
            <w:pPr>
              <w:pStyle w:val="DefaultText"/>
              <w:jc w:val="both"/>
              <w:rPr>
                <w:rFonts w:ascii="Arial" w:hAnsi="Arial" w:cs="Arial"/>
                <w:i/>
                <w:sz w:val="20"/>
              </w:rPr>
            </w:pPr>
            <w:r w:rsidRPr="003D58A1">
              <w:rPr>
                <w:rFonts w:ascii="Arial" w:hAnsi="Arial" w:cs="Arial"/>
                <w:i/>
                <w:sz w:val="20"/>
              </w:rPr>
              <w:t>The Clinical Nurse Manager 2 will:</w:t>
            </w:r>
          </w:p>
          <w:p w:rsidR="00A84D0D" w:rsidRPr="003D58A1" w:rsidRDefault="00A84D0D" w:rsidP="00B130EF">
            <w:pPr>
              <w:pStyle w:val="DefaultText"/>
              <w:jc w:val="both"/>
              <w:rPr>
                <w:rFonts w:ascii="Arial" w:hAnsi="Arial" w:cs="Arial"/>
                <w:b/>
                <w:sz w:val="20"/>
              </w:rPr>
            </w:pPr>
          </w:p>
          <w:p w:rsidR="00A84D0D" w:rsidRPr="003D58A1" w:rsidRDefault="00A84D0D" w:rsidP="00B130EF">
            <w:pPr>
              <w:numPr>
                <w:ilvl w:val="0"/>
                <w:numId w:val="3"/>
              </w:numPr>
              <w:jc w:val="both"/>
              <w:rPr>
                <w:rFonts w:ascii="Arial" w:hAnsi="Arial" w:cs="Arial"/>
              </w:rPr>
            </w:pPr>
            <w:r w:rsidRPr="003D58A1">
              <w:rPr>
                <w:rFonts w:ascii="Arial" w:hAnsi="Arial" w:cs="Arial"/>
              </w:rPr>
              <w:t>Ensure that effective safety procedures are developed and managed to comply with statutory obligations, in conjunction with relevant staff e.g. health and safety procedures, emergency procedures.</w:t>
            </w:r>
          </w:p>
          <w:p w:rsidR="00A84D0D" w:rsidRPr="003D58A1" w:rsidRDefault="00A84D0D" w:rsidP="00B130EF">
            <w:pPr>
              <w:numPr>
                <w:ilvl w:val="0"/>
                <w:numId w:val="3"/>
              </w:numPr>
              <w:jc w:val="both"/>
              <w:rPr>
                <w:rFonts w:ascii="Arial" w:hAnsi="Arial" w:cs="Arial"/>
                <w:iCs/>
              </w:rPr>
            </w:pPr>
            <w:r w:rsidRPr="003D58A1">
              <w:rPr>
                <w:rFonts w:ascii="Arial" w:hAnsi="Arial" w:cs="Arial"/>
                <w:iCs/>
              </w:rPr>
              <w:t xml:space="preserve">Observe, report and take appropriate action on any matter which may be detrimental to staff and/or service user care or </w:t>
            </w:r>
            <w:r w:rsidR="00DB45B7" w:rsidRPr="003D58A1">
              <w:rPr>
                <w:rFonts w:ascii="Arial" w:hAnsi="Arial" w:cs="Arial"/>
                <w:iCs/>
              </w:rPr>
              <w:t>well-being</w:t>
            </w:r>
            <w:r w:rsidRPr="003D58A1">
              <w:rPr>
                <w:rFonts w:ascii="Arial" w:hAnsi="Arial" w:cs="Arial"/>
                <w:iCs/>
              </w:rPr>
              <w:t xml:space="preserve"> / may be inhibiting the efficient provision of care.</w:t>
            </w:r>
          </w:p>
          <w:p w:rsidR="00A84D0D" w:rsidRPr="003D58A1" w:rsidRDefault="00A84D0D" w:rsidP="00B130EF">
            <w:pPr>
              <w:numPr>
                <w:ilvl w:val="0"/>
                <w:numId w:val="3"/>
              </w:numPr>
              <w:jc w:val="both"/>
              <w:rPr>
                <w:rFonts w:ascii="Arial" w:hAnsi="Arial" w:cs="Arial"/>
                <w:iCs/>
              </w:rPr>
            </w:pPr>
            <w:r w:rsidRPr="003D58A1">
              <w:rPr>
                <w:rFonts w:ascii="Arial" w:hAnsi="Arial" w:cs="Arial"/>
                <w:iCs/>
              </w:rPr>
              <w:t xml:space="preserve">Assist in observing and ensuring implementation and adherence to established policies and procedures e.g. health and safety, infection control, storage and use of controlled drugs etc. </w:t>
            </w:r>
          </w:p>
          <w:p w:rsidR="00A84D0D" w:rsidRPr="003D58A1" w:rsidRDefault="00A84D0D" w:rsidP="00B130EF">
            <w:pPr>
              <w:numPr>
                <w:ilvl w:val="0"/>
                <w:numId w:val="3"/>
              </w:numPr>
              <w:jc w:val="both"/>
              <w:rPr>
                <w:rFonts w:ascii="Arial" w:hAnsi="Arial" w:cs="Arial"/>
                <w:iCs/>
              </w:rPr>
            </w:pPr>
            <w:r w:rsidRPr="003D58A1">
              <w:rPr>
                <w:rFonts w:ascii="Arial" w:hAnsi="Arial" w:cs="Arial"/>
                <w:iCs/>
              </w:rPr>
              <w:t>Ensure completion of incident / near miss forms / clinical risk reporting.</w:t>
            </w:r>
          </w:p>
          <w:p w:rsidR="00A84D0D" w:rsidRPr="003D58A1" w:rsidRDefault="00A84D0D" w:rsidP="00B130EF">
            <w:pPr>
              <w:numPr>
                <w:ilvl w:val="0"/>
                <w:numId w:val="3"/>
              </w:numPr>
              <w:tabs>
                <w:tab w:val="left" w:pos="2880"/>
                <w:tab w:val="left" w:pos="4740"/>
              </w:tabs>
              <w:jc w:val="both"/>
              <w:rPr>
                <w:rFonts w:ascii="Arial" w:hAnsi="Arial" w:cs="Arial"/>
              </w:rPr>
            </w:pPr>
            <w:r w:rsidRPr="003D58A1">
              <w:rPr>
                <w:rFonts w:ascii="Arial" w:hAnsi="Arial" w:cs="Arial"/>
              </w:rPr>
              <w:t xml:space="preserve">Adhere to department policies in relation to the care and safety of any equipment supplied for the fulfilment of duty. </w:t>
            </w:r>
          </w:p>
          <w:p w:rsidR="00A84D0D" w:rsidRPr="003D58A1" w:rsidRDefault="00A84D0D" w:rsidP="00B130EF">
            <w:pPr>
              <w:numPr>
                <w:ilvl w:val="0"/>
                <w:numId w:val="3"/>
              </w:numPr>
              <w:tabs>
                <w:tab w:val="left" w:pos="2880"/>
                <w:tab w:val="left" w:pos="4740"/>
              </w:tabs>
              <w:jc w:val="both"/>
              <w:rPr>
                <w:rFonts w:ascii="Arial" w:hAnsi="Arial" w:cs="Arial"/>
              </w:rPr>
            </w:pPr>
            <w:r w:rsidRPr="003D58A1">
              <w:rPr>
                <w:rFonts w:ascii="Arial" w:hAnsi="Arial" w:cs="Arial"/>
              </w:rPr>
              <w:t xml:space="preserve">Liaise with other relevant staff e.g. </w:t>
            </w:r>
            <w:smartTag w:uri="urn:schemas-microsoft-com:office:smarttags" w:element="PersonName">
              <w:r w:rsidRPr="003D58A1">
                <w:rPr>
                  <w:rFonts w:ascii="Arial" w:hAnsi="Arial" w:cs="Arial"/>
                </w:rPr>
                <w:t>CNS</w:t>
              </w:r>
            </w:smartTag>
            <w:r w:rsidRPr="003D58A1">
              <w:rPr>
                <w:rFonts w:ascii="Arial" w:hAnsi="Arial" w:cs="Arial"/>
              </w:rPr>
              <w:t xml:space="preserve"> infection control Occupational Therapist re appropriateness for procurement.</w:t>
            </w:r>
          </w:p>
          <w:p w:rsidR="00A84D0D" w:rsidRPr="003D58A1" w:rsidRDefault="00A84D0D" w:rsidP="00B130EF">
            <w:pPr>
              <w:numPr>
                <w:ilvl w:val="0"/>
                <w:numId w:val="7"/>
              </w:numPr>
              <w:jc w:val="both"/>
              <w:rPr>
                <w:rFonts w:ascii="Arial" w:hAnsi="Arial" w:cs="Arial"/>
                <w:lang w:val="en-IE" w:eastAsia="en-IE"/>
              </w:rPr>
            </w:pPr>
            <w:r w:rsidRPr="003D58A1">
              <w:rPr>
                <w:rFonts w:ascii="Arial" w:hAnsi="Arial" w:cs="Arial"/>
                <w:lang w:val="en-IE" w:eastAsia="en-IE"/>
              </w:rPr>
              <w:t xml:space="preserve">Have a working knowledge of the Health Information and Quality Authority  Standards as they apply to the role for example, Standards for Healthcare, National Standards for the Prevention and Control of Healthcare Associated Infections, Hygiene Standards </w:t>
            </w:r>
            <w:proofErr w:type="spellStart"/>
            <w:r w:rsidRPr="003D58A1">
              <w:rPr>
                <w:rFonts w:ascii="Arial" w:hAnsi="Arial" w:cs="Arial"/>
                <w:lang w:val="en-IE" w:eastAsia="en-IE"/>
              </w:rPr>
              <w:t>etc</w:t>
            </w:r>
            <w:proofErr w:type="spellEnd"/>
            <w:r w:rsidRPr="003D58A1">
              <w:rPr>
                <w:rFonts w:ascii="Arial" w:hAnsi="Arial" w:cs="Arial"/>
                <w:lang w:val="en-IE" w:eastAsia="en-IE"/>
              </w:rPr>
              <w:t xml:space="preserve"> and comply with associated HSE protocols for implementing and maintaining these standards.</w:t>
            </w:r>
          </w:p>
          <w:p w:rsidR="00A84D0D" w:rsidRPr="003D58A1" w:rsidRDefault="00A84D0D" w:rsidP="00B130EF">
            <w:pPr>
              <w:numPr>
                <w:ilvl w:val="0"/>
                <w:numId w:val="7"/>
              </w:numPr>
              <w:jc w:val="both"/>
              <w:rPr>
                <w:rFonts w:ascii="Arial" w:hAnsi="Arial" w:cs="Arial"/>
                <w:b/>
                <w:i/>
                <w:iCs/>
              </w:rPr>
            </w:pPr>
            <w:r w:rsidRPr="003D58A1">
              <w:rPr>
                <w:rFonts w:ascii="Arial" w:hAnsi="Arial" w:cs="Arial"/>
                <w:lang w:val="en-IE" w:eastAsia="en-IE"/>
              </w:rPr>
              <w:t>Support, promote and actively participate in sustainable energy, water and waste initiatives to create a more sustainable, low carbon and efficient health service.</w:t>
            </w:r>
          </w:p>
          <w:p w:rsidR="00A84D0D" w:rsidRPr="003D58A1" w:rsidRDefault="00A84D0D" w:rsidP="00B130EF">
            <w:pPr>
              <w:jc w:val="both"/>
              <w:rPr>
                <w:rFonts w:ascii="Arial" w:hAnsi="Arial" w:cs="Arial"/>
              </w:rPr>
            </w:pPr>
          </w:p>
          <w:p w:rsidR="00A84D0D" w:rsidRPr="003D58A1" w:rsidRDefault="00A84D0D" w:rsidP="00B130EF">
            <w:pPr>
              <w:pStyle w:val="DefaultText"/>
              <w:jc w:val="both"/>
              <w:rPr>
                <w:rFonts w:ascii="Arial" w:hAnsi="Arial" w:cs="Arial"/>
                <w:b/>
                <w:sz w:val="20"/>
              </w:rPr>
            </w:pPr>
            <w:r w:rsidRPr="003D58A1">
              <w:rPr>
                <w:rFonts w:ascii="Arial" w:hAnsi="Arial" w:cs="Arial"/>
                <w:b/>
                <w:sz w:val="20"/>
              </w:rPr>
              <w:t>Education and Training</w:t>
            </w:r>
          </w:p>
          <w:p w:rsidR="00B5046C" w:rsidRDefault="00B5046C" w:rsidP="00B5046C">
            <w:pPr>
              <w:pStyle w:val="DefaultText"/>
              <w:jc w:val="both"/>
              <w:rPr>
                <w:rFonts w:ascii="Arial" w:hAnsi="Arial" w:cs="Arial"/>
                <w:i/>
                <w:sz w:val="20"/>
              </w:rPr>
            </w:pPr>
          </w:p>
          <w:p w:rsidR="00B5046C" w:rsidRPr="003D58A1" w:rsidRDefault="00B5046C" w:rsidP="00B5046C">
            <w:pPr>
              <w:pStyle w:val="DefaultText"/>
              <w:jc w:val="both"/>
              <w:rPr>
                <w:rFonts w:ascii="Arial" w:hAnsi="Arial" w:cs="Arial"/>
                <w:i/>
                <w:sz w:val="20"/>
              </w:rPr>
            </w:pPr>
            <w:r w:rsidRPr="003D58A1">
              <w:rPr>
                <w:rFonts w:ascii="Arial" w:hAnsi="Arial" w:cs="Arial"/>
                <w:i/>
                <w:sz w:val="20"/>
              </w:rPr>
              <w:t>The Clinical Nurse Manager 2 will:</w:t>
            </w:r>
          </w:p>
          <w:p w:rsidR="00A84D0D" w:rsidRPr="003D58A1" w:rsidRDefault="00A84D0D" w:rsidP="00B130EF">
            <w:pPr>
              <w:pStyle w:val="DefaultText"/>
              <w:jc w:val="both"/>
              <w:rPr>
                <w:rFonts w:ascii="Arial" w:hAnsi="Arial" w:cs="Arial"/>
                <w:sz w:val="20"/>
              </w:rPr>
            </w:pPr>
          </w:p>
          <w:p w:rsidR="00A84D0D" w:rsidRPr="003D58A1" w:rsidRDefault="00A84D0D" w:rsidP="00B130EF">
            <w:pPr>
              <w:numPr>
                <w:ilvl w:val="0"/>
                <w:numId w:val="4"/>
              </w:numPr>
              <w:tabs>
                <w:tab w:val="num" w:pos="432"/>
              </w:tabs>
              <w:ind w:left="714" w:hanging="357"/>
              <w:jc w:val="both"/>
              <w:rPr>
                <w:rFonts w:ascii="Arial" w:hAnsi="Arial" w:cs="Arial"/>
              </w:rPr>
            </w:pPr>
            <w:r w:rsidRPr="003D58A1">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rsidR="00A84D0D" w:rsidRPr="003D58A1" w:rsidRDefault="00A84D0D" w:rsidP="00B130EF">
            <w:pPr>
              <w:numPr>
                <w:ilvl w:val="0"/>
                <w:numId w:val="4"/>
              </w:numPr>
              <w:tabs>
                <w:tab w:val="num" w:pos="432"/>
              </w:tabs>
              <w:ind w:left="714" w:hanging="357"/>
              <w:rPr>
                <w:rFonts w:ascii="Arial" w:hAnsi="Arial" w:cs="Arial"/>
              </w:rPr>
            </w:pPr>
            <w:r w:rsidRPr="003D58A1">
              <w:rPr>
                <w:rFonts w:ascii="Arial" w:hAnsi="Arial" w:cs="Arial"/>
              </w:rPr>
              <w:t>Participate in the identification, development and delivery of induction, education, training and development programmes for nursing and non-nursing staff.</w:t>
            </w:r>
          </w:p>
          <w:p w:rsidR="00A84D0D" w:rsidRPr="003D58A1" w:rsidRDefault="00A84D0D" w:rsidP="00B130EF">
            <w:pPr>
              <w:numPr>
                <w:ilvl w:val="0"/>
                <w:numId w:val="4"/>
              </w:numPr>
              <w:tabs>
                <w:tab w:val="num" w:pos="432"/>
              </w:tabs>
              <w:ind w:left="714" w:hanging="357"/>
              <w:rPr>
                <w:rFonts w:ascii="Arial" w:hAnsi="Arial" w:cs="Arial"/>
              </w:rPr>
            </w:pPr>
            <w:r w:rsidRPr="003D58A1">
              <w:rPr>
                <w:rFonts w:ascii="Arial" w:hAnsi="Arial" w:cs="Arial"/>
              </w:rPr>
              <w:t xml:space="preserve">Provide support and </w:t>
            </w:r>
            <w:r w:rsidR="00805BFD" w:rsidRPr="003D58A1">
              <w:rPr>
                <w:rFonts w:ascii="Arial" w:hAnsi="Arial" w:cs="Arial"/>
              </w:rPr>
              <w:t xml:space="preserve">supportive supervision to </w:t>
            </w:r>
            <w:r w:rsidRPr="003D58A1">
              <w:rPr>
                <w:rFonts w:ascii="Arial" w:hAnsi="Arial" w:cs="Arial"/>
              </w:rPr>
              <w:t>front-line staff where appropriate.</w:t>
            </w:r>
          </w:p>
          <w:p w:rsidR="00A84D0D" w:rsidRPr="003D58A1" w:rsidRDefault="00A84D0D" w:rsidP="00B130EF">
            <w:pPr>
              <w:numPr>
                <w:ilvl w:val="0"/>
                <w:numId w:val="4"/>
              </w:numPr>
              <w:ind w:left="714" w:hanging="357"/>
              <w:rPr>
                <w:rFonts w:ascii="Arial" w:hAnsi="Arial" w:cs="Arial"/>
              </w:rPr>
            </w:pPr>
            <w:r w:rsidRPr="003D58A1">
              <w:rPr>
                <w:rFonts w:ascii="Arial" w:hAnsi="Arial" w:cs="Arial"/>
              </w:rPr>
              <w:t>Engage in performance review processes including personal development planning as appropriate.</w:t>
            </w:r>
          </w:p>
          <w:p w:rsidR="00A84D0D" w:rsidRPr="003D58A1" w:rsidRDefault="00A84D0D" w:rsidP="00B130EF">
            <w:pPr>
              <w:pStyle w:val="DefaultText"/>
              <w:jc w:val="both"/>
              <w:rPr>
                <w:rFonts w:ascii="Arial" w:hAnsi="Arial" w:cs="Arial"/>
                <w:b/>
                <w:sz w:val="20"/>
              </w:rPr>
            </w:pPr>
          </w:p>
          <w:p w:rsidR="00A84D0D" w:rsidRPr="003D58A1" w:rsidRDefault="00A84D0D" w:rsidP="00B130EF">
            <w:pPr>
              <w:pStyle w:val="DefaultText"/>
              <w:jc w:val="both"/>
              <w:rPr>
                <w:rFonts w:ascii="Arial" w:hAnsi="Arial" w:cs="Arial"/>
                <w:b/>
                <w:sz w:val="20"/>
              </w:rPr>
            </w:pPr>
            <w:r w:rsidRPr="003D58A1">
              <w:rPr>
                <w:rFonts w:ascii="Arial" w:hAnsi="Arial" w:cs="Arial"/>
                <w:b/>
                <w:sz w:val="20"/>
              </w:rPr>
              <w:t>Management</w:t>
            </w:r>
          </w:p>
          <w:p w:rsidR="00A84D0D" w:rsidRDefault="00A84D0D" w:rsidP="00B130EF">
            <w:pPr>
              <w:pStyle w:val="DefaultText"/>
              <w:jc w:val="both"/>
              <w:rPr>
                <w:rFonts w:ascii="Arial" w:hAnsi="Arial" w:cs="Arial"/>
                <w:b/>
                <w:sz w:val="20"/>
              </w:rPr>
            </w:pPr>
          </w:p>
          <w:p w:rsidR="00B5046C" w:rsidRPr="003D58A1" w:rsidRDefault="00B5046C" w:rsidP="00B5046C">
            <w:pPr>
              <w:pStyle w:val="DefaultText"/>
              <w:jc w:val="both"/>
              <w:rPr>
                <w:rFonts w:ascii="Arial" w:hAnsi="Arial" w:cs="Arial"/>
                <w:i/>
                <w:sz w:val="20"/>
              </w:rPr>
            </w:pPr>
            <w:r w:rsidRPr="003D58A1">
              <w:rPr>
                <w:rFonts w:ascii="Arial" w:hAnsi="Arial" w:cs="Arial"/>
                <w:i/>
                <w:sz w:val="20"/>
              </w:rPr>
              <w:t>The Clinical Nurse Manager 2 will:</w:t>
            </w:r>
          </w:p>
          <w:p w:rsidR="00B5046C" w:rsidRPr="003D58A1" w:rsidRDefault="00B5046C" w:rsidP="00B130EF">
            <w:pPr>
              <w:pStyle w:val="DefaultText"/>
              <w:jc w:val="both"/>
              <w:rPr>
                <w:rFonts w:ascii="Arial" w:hAnsi="Arial" w:cs="Arial"/>
                <w:b/>
                <w:sz w:val="20"/>
              </w:rPr>
            </w:pPr>
          </w:p>
          <w:p w:rsidR="002E0DB8" w:rsidRPr="003D58A1" w:rsidRDefault="00A84D0D" w:rsidP="002E0DB8">
            <w:pPr>
              <w:pStyle w:val="ListParagraph"/>
              <w:numPr>
                <w:ilvl w:val="0"/>
                <w:numId w:val="22"/>
              </w:numPr>
              <w:rPr>
                <w:rFonts w:ascii="Arial" w:hAnsi="Arial" w:cs="Arial"/>
              </w:rPr>
            </w:pPr>
            <w:r w:rsidRPr="003D58A1">
              <w:rPr>
                <w:rFonts w:ascii="Arial" w:hAnsi="Arial" w:cs="Arial"/>
                <w:iCs/>
              </w:rPr>
              <w:t xml:space="preserve">Exercise authority in the running of the </w:t>
            </w:r>
            <w:r w:rsidR="002E0DB8" w:rsidRPr="003D58A1">
              <w:rPr>
                <w:rFonts w:ascii="Arial" w:hAnsi="Arial" w:cs="Arial"/>
                <w:sz w:val="16"/>
                <w:szCs w:val="16"/>
                <w:lang w:val="en-US"/>
              </w:rPr>
              <w:t xml:space="preserve">SHC in Sligo. </w:t>
            </w:r>
            <w:r w:rsidR="002E0DB8" w:rsidRPr="003D58A1">
              <w:rPr>
                <w:rFonts w:ascii="Arial" w:hAnsi="Arial" w:cs="Arial"/>
                <w:lang w:val="en-US"/>
              </w:rPr>
              <w:t>The</w:t>
            </w:r>
            <w:r w:rsidR="007B57B4" w:rsidRPr="003D58A1">
              <w:rPr>
                <w:rFonts w:ascii="Arial" w:hAnsi="Arial" w:cs="Arial"/>
                <w:lang w:val="en-US"/>
              </w:rPr>
              <w:t xml:space="preserve"> post holder</w:t>
            </w:r>
            <w:r w:rsidR="002E0DB8" w:rsidRPr="003D58A1">
              <w:rPr>
                <w:rFonts w:ascii="Arial" w:hAnsi="Arial" w:cs="Arial"/>
                <w:lang w:val="en-US"/>
              </w:rPr>
              <w:t xml:space="preserve"> is responsible for the operational and nursing aspects of the service to include, allocation of nursing resources and ensuring all nursing and support staff are competent in the roles they undertake. </w:t>
            </w:r>
          </w:p>
          <w:p w:rsidR="00A84D0D" w:rsidRPr="003D58A1" w:rsidRDefault="00A84D0D" w:rsidP="00B130EF">
            <w:pPr>
              <w:numPr>
                <w:ilvl w:val="0"/>
                <w:numId w:val="5"/>
              </w:numPr>
              <w:tabs>
                <w:tab w:val="num" w:pos="432"/>
              </w:tabs>
              <w:ind w:left="714" w:hanging="357"/>
              <w:jc w:val="both"/>
              <w:rPr>
                <w:rFonts w:ascii="Arial" w:hAnsi="Arial" w:cs="Arial"/>
                <w:iCs/>
              </w:rPr>
            </w:pPr>
            <w:r w:rsidRPr="003D58A1">
              <w:rPr>
                <w:rFonts w:ascii="Arial" w:hAnsi="Arial" w:cs="Arial"/>
                <w:iCs/>
              </w:rPr>
              <w:t>Provide the necessary supervision, co-ordination and deployment of nursing and support staff to ensure the optimum delivery of care in the designated area(s).</w:t>
            </w:r>
          </w:p>
          <w:p w:rsidR="00A84D0D" w:rsidRPr="003D58A1" w:rsidRDefault="00A84D0D" w:rsidP="00B130EF">
            <w:pPr>
              <w:numPr>
                <w:ilvl w:val="0"/>
                <w:numId w:val="5"/>
              </w:numPr>
              <w:tabs>
                <w:tab w:val="num" w:pos="432"/>
              </w:tabs>
              <w:ind w:left="714" w:hanging="357"/>
              <w:jc w:val="both"/>
              <w:rPr>
                <w:rFonts w:ascii="Arial" w:hAnsi="Arial" w:cs="Arial"/>
              </w:rPr>
            </w:pPr>
            <w:r w:rsidRPr="003D58A1">
              <w:rPr>
                <w:rFonts w:ascii="Arial" w:hAnsi="Arial" w:cs="Arial"/>
              </w:rPr>
              <w:t>M</w:t>
            </w:r>
            <w:r w:rsidR="006D045A" w:rsidRPr="003D58A1">
              <w:rPr>
                <w:rFonts w:ascii="Arial" w:hAnsi="Arial" w:cs="Arial"/>
              </w:rPr>
              <w:t xml:space="preserve">anage communication at </w:t>
            </w:r>
            <w:r w:rsidRPr="003D58A1">
              <w:rPr>
                <w:rFonts w:ascii="Arial" w:hAnsi="Arial" w:cs="Arial"/>
              </w:rPr>
              <w:t>departmental or Unit level and facilitate team building.</w:t>
            </w:r>
          </w:p>
          <w:p w:rsidR="00A84D0D" w:rsidRPr="003D58A1" w:rsidRDefault="00A84D0D" w:rsidP="00B130EF">
            <w:pPr>
              <w:numPr>
                <w:ilvl w:val="0"/>
                <w:numId w:val="5"/>
              </w:numPr>
              <w:tabs>
                <w:tab w:val="num" w:pos="432"/>
              </w:tabs>
              <w:ind w:left="714" w:hanging="357"/>
              <w:jc w:val="both"/>
              <w:rPr>
                <w:rFonts w:ascii="Arial" w:hAnsi="Arial" w:cs="Arial"/>
              </w:rPr>
            </w:pPr>
            <w:r w:rsidRPr="003D58A1">
              <w:rPr>
                <w:rFonts w:ascii="Arial" w:hAnsi="Arial" w:cs="Arial"/>
              </w:rPr>
              <w:lastRenderedPageBreak/>
              <w:t>Provide staff leadership and motivation which is conducive to good working relations and work performance.</w:t>
            </w:r>
          </w:p>
          <w:p w:rsidR="00A84D0D" w:rsidRPr="003D58A1" w:rsidRDefault="00A84D0D" w:rsidP="00B130EF">
            <w:pPr>
              <w:numPr>
                <w:ilvl w:val="0"/>
                <w:numId w:val="5"/>
              </w:numPr>
              <w:ind w:left="714" w:hanging="357"/>
              <w:jc w:val="both"/>
              <w:rPr>
                <w:rFonts w:ascii="Arial" w:hAnsi="Arial" w:cs="Arial"/>
              </w:rPr>
            </w:pPr>
            <w:r w:rsidRPr="003D58A1">
              <w:rPr>
                <w:rFonts w:ascii="Arial" w:hAnsi="Arial" w:cs="Arial"/>
              </w:rPr>
              <w:t>Promote a culture that values diversity and respect in the workplace.</w:t>
            </w:r>
          </w:p>
          <w:p w:rsidR="00A84D0D" w:rsidRPr="003D58A1" w:rsidRDefault="00A84D0D" w:rsidP="00B130EF">
            <w:pPr>
              <w:numPr>
                <w:ilvl w:val="0"/>
                <w:numId w:val="5"/>
              </w:numPr>
              <w:tabs>
                <w:tab w:val="num" w:pos="432"/>
              </w:tabs>
              <w:ind w:left="714" w:hanging="357"/>
              <w:jc w:val="both"/>
              <w:rPr>
                <w:rFonts w:ascii="Arial" w:hAnsi="Arial" w:cs="Arial"/>
              </w:rPr>
            </w:pPr>
            <w:r w:rsidRPr="003D58A1">
              <w:rPr>
                <w:rFonts w:ascii="Arial" w:hAnsi="Arial" w:cs="Arial"/>
              </w:rPr>
              <w:t xml:space="preserve">Formulate, implement and evaluate service plans and budgets in co-operation with the wider healthcare team. </w:t>
            </w:r>
          </w:p>
          <w:p w:rsidR="00A84D0D" w:rsidRPr="003D58A1" w:rsidRDefault="00A84D0D" w:rsidP="00B130EF">
            <w:pPr>
              <w:numPr>
                <w:ilvl w:val="0"/>
                <w:numId w:val="5"/>
              </w:numPr>
              <w:tabs>
                <w:tab w:val="num" w:pos="432"/>
              </w:tabs>
              <w:ind w:left="714" w:hanging="357"/>
              <w:jc w:val="both"/>
              <w:rPr>
                <w:rFonts w:ascii="Arial" w:hAnsi="Arial" w:cs="Arial"/>
              </w:rPr>
            </w:pPr>
            <w:r w:rsidRPr="003D58A1">
              <w:rPr>
                <w:rFonts w:ascii="Arial" w:hAnsi="Arial" w:cs="Arial"/>
              </w:rPr>
              <w:t>Manage all resources efficiently and effectively within agreed budget.</w:t>
            </w:r>
          </w:p>
          <w:p w:rsidR="00A84D0D" w:rsidRPr="003D58A1" w:rsidRDefault="00A84D0D" w:rsidP="00B130EF">
            <w:pPr>
              <w:numPr>
                <w:ilvl w:val="0"/>
                <w:numId w:val="5"/>
              </w:numPr>
              <w:tabs>
                <w:tab w:val="num" w:pos="432"/>
              </w:tabs>
              <w:ind w:left="714" w:hanging="357"/>
              <w:jc w:val="both"/>
              <w:rPr>
                <w:rFonts w:ascii="Arial" w:hAnsi="Arial" w:cs="Arial"/>
              </w:rPr>
            </w:pPr>
            <w:r w:rsidRPr="003D58A1">
              <w:rPr>
                <w:rFonts w:ascii="Arial" w:hAnsi="Arial" w:cs="Arial"/>
              </w:rPr>
              <w:t>Lead on practice development within the clinical area.</w:t>
            </w:r>
          </w:p>
          <w:p w:rsidR="00A84D0D" w:rsidRPr="003D58A1" w:rsidRDefault="00A84D0D" w:rsidP="00B130EF">
            <w:pPr>
              <w:numPr>
                <w:ilvl w:val="0"/>
                <w:numId w:val="5"/>
              </w:numPr>
              <w:tabs>
                <w:tab w:val="num" w:pos="432"/>
              </w:tabs>
              <w:ind w:left="714" w:hanging="357"/>
              <w:jc w:val="both"/>
              <w:rPr>
                <w:rFonts w:ascii="Arial" w:hAnsi="Arial" w:cs="Arial"/>
              </w:rPr>
            </w:pPr>
            <w:r w:rsidRPr="003D58A1">
              <w:rPr>
                <w:rFonts w:ascii="Arial" w:hAnsi="Arial" w:cs="Arial"/>
              </w:rPr>
              <w:t>Lead and implement change.</w:t>
            </w:r>
          </w:p>
          <w:p w:rsidR="00A84D0D" w:rsidRPr="003D58A1" w:rsidRDefault="00A84D0D" w:rsidP="00B130EF">
            <w:pPr>
              <w:pStyle w:val="DefaultText"/>
              <w:numPr>
                <w:ilvl w:val="0"/>
                <w:numId w:val="5"/>
              </w:numPr>
              <w:ind w:left="714" w:hanging="357"/>
              <w:jc w:val="both"/>
              <w:rPr>
                <w:rFonts w:ascii="Arial" w:hAnsi="Arial" w:cs="Arial"/>
                <w:sz w:val="20"/>
              </w:rPr>
            </w:pPr>
            <w:r w:rsidRPr="003D58A1">
              <w:rPr>
                <w:rFonts w:ascii="Arial" w:hAnsi="Arial" w:cs="Arial"/>
                <w:sz w:val="20"/>
              </w:rPr>
              <w:t>Promote, facilitate and participate in the development of nursing policies and procedures. Monitor as appropriate and lead on proactive improvement.</w:t>
            </w:r>
          </w:p>
          <w:p w:rsidR="00A84D0D" w:rsidRPr="003D58A1" w:rsidRDefault="00A84D0D" w:rsidP="00B130EF">
            <w:pPr>
              <w:numPr>
                <w:ilvl w:val="0"/>
                <w:numId w:val="5"/>
              </w:numPr>
              <w:tabs>
                <w:tab w:val="num" w:pos="432"/>
              </w:tabs>
              <w:ind w:left="714" w:hanging="357"/>
              <w:jc w:val="both"/>
              <w:rPr>
                <w:rFonts w:ascii="Arial" w:hAnsi="Arial" w:cs="Arial"/>
              </w:rPr>
            </w:pPr>
            <w:r w:rsidRPr="003D58A1">
              <w:rPr>
                <w:rFonts w:ascii="Arial" w:hAnsi="Arial" w:cs="Arial"/>
              </w:rPr>
              <w:t>Contribute to the formulation, development and implementation of policies and procedures at area and hospital level.</w:t>
            </w:r>
          </w:p>
          <w:p w:rsidR="00A84D0D" w:rsidRPr="003D58A1" w:rsidRDefault="00A84D0D" w:rsidP="00B130EF">
            <w:pPr>
              <w:numPr>
                <w:ilvl w:val="0"/>
                <w:numId w:val="5"/>
              </w:numPr>
              <w:tabs>
                <w:tab w:val="num" w:pos="432"/>
              </w:tabs>
              <w:ind w:left="714" w:hanging="357"/>
              <w:jc w:val="both"/>
              <w:rPr>
                <w:rFonts w:ascii="Arial" w:hAnsi="Arial" w:cs="Arial"/>
              </w:rPr>
            </w:pPr>
            <w:r w:rsidRPr="003D58A1">
              <w:rPr>
                <w:rFonts w:ascii="Arial" w:hAnsi="Arial" w:cs="Arial"/>
              </w:rPr>
              <w:t>Ensure compliance with legal requirements, policies and procedures affecting service users, staff and other hospital matters.</w:t>
            </w:r>
          </w:p>
          <w:p w:rsidR="00A84D0D" w:rsidRPr="003D58A1" w:rsidRDefault="00A84D0D" w:rsidP="00B130EF">
            <w:pPr>
              <w:pStyle w:val="DefaultText"/>
              <w:numPr>
                <w:ilvl w:val="0"/>
                <w:numId w:val="5"/>
              </w:numPr>
              <w:ind w:left="714" w:hanging="357"/>
              <w:jc w:val="both"/>
              <w:rPr>
                <w:rFonts w:ascii="Arial" w:hAnsi="Arial" w:cs="Arial"/>
                <w:sz w:val="20"/>
              </w:rPr>
            </w:pPr>
            <w:r w:rsidRPr="003D58A1">
              <w:rPr>
                <w:rFonts w:ascii="Arial" w:hAnsi="Arial" w:cs="Arial"/>
                <w:sz w:val="20"/>
              </w:rPr>
              <w:t xml:space="preserve">Manage and promote liaisons with internal / external bodies as appropriate e.g. intra-hospital service and the community. </w:t>
            </w:r>
          </w:p>
          <w:p w:rsidR="00A84D0D" w:rsidRPr="003D58A1" w:rsidRDefault="00A84D0D" w:rsidP="00B130EF">
            <w:pPr>
              <w:pStyle w:val="DefaultText"/>
              <w:numPr>
                <w:ilvl w:val="0"/>
                <w:numId w:val="5"/>
              </w:numPr>
              <w:ind w:left="714" w:hanging="357"/>
              <w:jc w:val="both"/>
              <w:rPr>
                <w:rFonts w:ascii="Arial" w:hAnsi="Arial" w:cs="Arial"/>
                <w:sz w:val="20"/>
              </w:rPr>
            </w:pPr>
            <w:r w:rsidRPr="003D58A1">
              <w:rPr>
                <w:rFonts w:ascii="Arial" w:hAnsi="Arial" w:cs="Arial"/>
                <w:sz w:val="20"/>
              </w:rPr>
              <w:t>Actively participate in the Nursing Management structure by ‘acting up’ when required.</w:t>
            </w:r>
          </w:p>
          <w:p w:rsidR="00A84D0D" w:rsidRPr="003D58A1" w:rsidRDefault="00A84D0D" w:rsidP="00B130EF">
            <w:pPr>
              <w:pStyle w:val="DefaultText"/>
              <w:numPr>
                <w:ilvl w:val="0"/>
                <w:numId w:val="5"/>
              </w:numPr>
              <w:ind w:left="714" w:hanging="357"/>
              <w:jc w:val="both"/>
              <w:rPr>
                <w:rFonts w:ascii="Arial" w:hAnsi="Arial" w:cs="Arial"/>
                <w:sz w:val="20"/>
              </w:rPr>
            </w:pPr>
            <w:r w:rsidRPr="003D58A1">
              <w:rPr>
                <w:rFonts w:ascii="Arial" w:hAnsi="Arial" w:cs="Arial"/>
                <w:sz w:val="20"/>
              </w:rPr>
              <w:t xml:space="preserve">Maintain all necessary clinical and administrative records and reporting arrangements. </w:t>
            </w:r>
          </w:p>
          <w:p w:rsidR="00A84D0D" w:rsidRPr="003D58A1" w:rsidRDefault="00A84D0D" w:rsidP="00B130EF">
            <w:pPr>
              <w:numPr>
                <w:ilvl w:val="0"/>
                <w:numId w:val="5"/>
              </w:numPr>
              <w:ind w:left="714" w:hanging="357"/>
              <w:jc w:val="both"/>
              <w:rPr>
                <w:rFonts w:ascii="Arial" w:hAnsi="Arial" w:cs="Arial"/>
              </w:rPr>
            </w:pPr>
            <w:r w:rsidRPr="003D58A1">
              <w:rPr>
                <w:rFonts w:ascii="Arial" w:hAnsi="Arial" w:cs="Arial"/>
              </w:rPr>
              <w:t>Engage in IT developments as they apply to service user and service administration.</w:t>
            </w:r>
          </w:p>
          <w:p w:rsidR="00A84D0D" w:rsidRPr="003D58A1" w:rsidRDefault="00A84D0D" w:rsidP="00B130EF">
            <w:pPr>
              <w:numPr>
                <w:ilvl w:val="0"/>
                <w:numId w:val="5"/>
              </w:numPr>
              <w:ind w:left="714" w:hanging="357"/>
              <w:jc w:val="both"/>
              <w:rPr>
                <w:rFonts w:ascii="Arial" w:hAnsi="Arial" w:cs="Arial"/>
              </w:rPr>
            </w:pPr>
            <w:r w:rsidRPr="003D58A1">
              <w:rPr>
                <w:rFonts w:ascii="Arial" w:hAnsi="Arial" w:cs="Arial"/>
              </w:rPr>
              <w:t>Engage in performance reviews of nursing / healthcare staff.</w:t>
            </w:r>
          </w:p>
          <w:p w:rsidR="00A84D0D" w:rsidRPr="003D58A1" w:rsidRDefault="00A84D0D" w:rsidP="004522ED">
            <w:pPr>
              <w:pStyle w:val="DefaultText"/>
              <w:rPr>
                <w:rFonts w:ascii="Arial" w:hAnsi="Arial" w:cs="Arial"/>
                <w:sz w:val="20"/>
              </w:rPr>
            </w:pPr>
          </w:p>
          <w:p w:rsidR="00A84D0D" w:rsidRPr="003D58A1" w:rsidRDefault="00A84D0D" w:rsidP="004522ED">
            <w:pPr>
              <w:jc w:val="both"/>
              <w:rPr>
                <w:rFonts w:ascii="Arial" w:hAnsi="Arial" w:cs="Arial"/>
              </w:rPr>
            </w:pPr>
            <w:r w:rsidRPr="003D58A1">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D58A1">
              <w:rPr>
                <w:rFonts w:ascii="Arial" w:hAnsi="Arial" w:cs="Arial"/>
              </w:rPr>
              <w:t xml:space="preserve">  </w:t>
            </w:r>
          </w:p>
          <w:p w:rsidR="00A84D0D" w:rsidRPr="003D58A1" w:rsidRDefault="00A84D0D" w:rsidP="004522ED">
            <w:pPr>
              <w:jc w:val="both"/>
              <w:rPr>
                <w:rFonts w:ascii="Arial" w:hAnsi="Arial" w:cs="Arial"/>
                <w:iCs/>
              </w:rPr>
            </w:pPr>
          </w:p>
        </w:tc>
      </w:tr>
      <w:tr w:rsidR="00A84D0D" w:rsidRPr="007A4C8F" w:rsidTr="00466630">
        <w:tc>
          <w:tcPr>
            <w:tcW w:w="2356" w:type="dxa"/>
          </w:tcPr>
          <w:p w:rsidR="00A84D0D" w:rsidRPr="009B141C" w:rsidRDefault="00A84D0D" w:rsidP="004522ED">
            <w:pPr>
              <w:rPr>
                <w:rFonts w:ascii="Arial" w:hAnsi="Arial" w:cs="Arial"/>
                <w:b/>
                <w:bCs/>
              </w:rPr>
            </w:pPr>
          </w:p>
          <w:p w:rsidR="00A84D0D" w:rsidRPr="00067C2A" w:rsidRDefault="00A84D0D" w:rsidP="004522ED">
            <w:pPr>
              <w:rPr>
                <w:rFonts w:ascii="Arial" w:hAnsi="Arial" w:cs="Arial"/>
                <w:b/>
                <w:bCs/>
              </w:rPr>
            </w:pPr>
          </w:p>
        </w:tc>
        <w:tc>
          <w:tcPr>
            <w:tcW w:w="8264" w:type="dxa"/>
          </w:tcPr>
          <w:p w:rsidR="00A84D0D" w:rsidRPr="00CF76C2" w:rsidRDefault="00A84D0D" w:rsidP="004522ED">
            <w:pPr>
              <w:ind w:right="-766"/>
              <w:rPr>
                <w:rFonts w:ascii="Arial" w:hAnsi="Arial" w:cs="Arial"/>
                <w:iCs/>
              </w:rPr>
            </w:pPr>
          </w:p>
          <w:p w:rsidR="00A84D0D" w:rsidRPr="00CF76C2" w:rsidRDefault="00A84D0D" w:rsidP="004522ED">
            <w:pPr>
              <w:rPr>
                <w:rFonts w:ascii="Arial" w:hAnsi="Arial" w:cs="Arial"/>
                <w:b/>
              </w:rPr>
            </w:pPr>
            <w:r w:rsidRPr="00CF76C2">
              <w:rPr>
                <w:rFonts w:ascii="Arial" w:hAnsi="Arial" w:cs="Arial"/>
                <w:b/>
              </w:rPr>
              <w:t>Each candidate must, at the latest date for receipt of completed applications for the post:</w:t>
            </w:r>
          </w:p>
          <w:p w:rsidR="00A84D0D" w:rsidRPr="00CF76C2" w:rsidRDefault="00A84D0D" w:rsidP="004522ED">
            <w:pPr>
              <w:ind w:right="-766"/>
              <w:rPr>
                <w:rFonts w:ascii="Arial" w:hAnsi="Arial" w:cs="Arial"/>
                <w:iCs/>
              </w:rPr>
            </w:pPr>
          </w:p>
          <w:p w:rsidR="00A84D0D" w:rsidRPr="00CF76C2" w:rsidRDefault="00A84D0D" w:rsidP="001D1342">
            <w:pPr>
              <w:ind w:right="-766"/>
              <w:rPr>
                <w:rFonts w:ascii="Arial" w:hAnsi="Arial" w:cs="Arial"/>
                <w:b/>
                <w:iCs/>
              </w:rPr>
            </w:pPr>
            <w:r w:rsidRPr="00CF76C2">
              <w:rPr>
                <w:rFonts w:ascii="Arial" w:hAnsi="Arial" w:cs="Arial"/>
                <w:b/>
                <w:iCs/>
              </w:rPr>
              <w:t>1. Professional Qualifications &amp; Experience</w:t>
            </w:r>
          </w:p>
          <w:p w:rsidR="00A84D0D" w:rsidRPr="00CF76C2" w:rsidRDefault="00A84D0D" w:rsidP="001D1342">
            <w:pPr>
              <w:ind w:right="-766"/>
              <w:rPr>
                <w:rFonts w:ascii="Arial" w:hAnsi="Arial" w:cs="Arial"/>
                <w:iCs/>
              </w:rPr>
            </w:pPr>
          </w:p>
          <w:p w:rsidR="00A84D0D" w:rsidRPr="00CF76C2" w:rsidRDefault="00A84D0D" w:rsidP="001D1342">
            <w:pPr>
              <w:numPr>
                <w:ilvl w:val="0"/>
                <w:numId w:val="8"/>
              </w:numPr>
              <w:jc w:val="both"/>
              <w:rPr>
                <w:rFonts w:ascii="Arial" w:hAnsi="Arial" w:cs="Arial"/>
              </w:rPr>
            </w:pPr>
            <w:r w:rsidRPr="00CF76C2">
              <w:rPr>
                <w:rFonts w:ascii="Arial" w:hAnsi="Arial" w:cs="Arial"/>
              </w:rPr>
              <w:t>Be registered in the</w:t>
            </w:r>
            <w:r w:rsidRPr="00CF76C2">
              <w:rPr>
                <w:rFonts w:ascii="Arial" w:hAnsi="Arial" w:cs="Arial"/>
                <w:b/>
              </w:rPr>
              <w:t xml:space="preserve"> </w:t>
            </w:r>
            <w:r w:rsidRPr="00CF76C2">
              <w:rPr>
                <w:rFonts w:ascii="Arial" w:hAnsi="Arial" w:cs="Arial"/>
              </w:rPr>
              <w:t xml:space="preserve">General Division of the Register of Nurses </w:t>
            </w:r>
            <w:r w:rsidRPr="00CF76C2">
              <w:rPr>
                <w:rFonts w:ascii="Arial" w:hAnsi="Arial" w:cs="Arial"/>
                <w:lang w:val="en-IE" w:eastAsia="en-IE"/>
              </w:rPr>
              <w:t xml:space="preserve">maintained by </w:t>
            </w:r>
            <w:proofErr w:type="spellStart"/>
            <w:r w:rsidRPr="00CF76C2">
              <w:rPr>
                <w:rFonts w:ascii="Arial" w:hAnsi="Arial" w:cs="Arial"/>
                <w:lang w:val="en-IE" w:eastAsia="en-IE"/>
              </w:rPr>
              <w:t>Bord</w:t>
            </w:r>
            <w:proofErr w:type="spellEnd"/>
            <w:r w:rsidRPr="00CF76C2">
              <w:rPr>
                <w:rFonts w:ascii="Arial" w:hAnsi="Arial" w:cs="Arial"/>
                <w:lang w:val="en-IE" w:eastAsia="en-IE"/>
              </w:rPr>
              <w:t xml:space="preserve"> </w:t>
            </w:r>
            <w:proofErr w:type="spellStart"/>
            <w:r w:rsidRPr="00CF76C2">
              <w:rPr>
                <w:rFonts w:ascii="Arial" w:hAnsi="Arial" w:cs="Arial"/>
                <w:lang w:val="en-IE" w:eastAsia="en-IE"/>
              </w:rPr>
              <w:t>Altranais</w:t>
            </w:r>
            <w:proofErr w:type="spellEnd"/>
            <w:r w:rsidRPr="00CF76C2">
              <w:rPr>
                <w:rFonts w:ascii="Arial" w:hAnsi="Arial" w:cs="Arial"/>
                <w:lang w:val="en-IE" w:eastAsia="en-IE"/>
              </w:rPr>
              <w:t xml:space="preserve"> </w:t>
            </w:r>
            <w:proofErr w:type="spellStart"/>
            <w:r w:rsidRPr="00CF76C2">
              <w:rPr>
                <w:rFonts w:ascii="Arial" w:hAnsi="Arial" w:cs="Arial"/>
                <w:lang w:val="en-IE" w:eastAsia="en-IE"/>
              </w:rPr>
              <w:t>agus</w:t>
            </w:r>
            <w:proofErr w:type="spellEnd"/>
            <w:r w:rsidRPr="00CF76C2">
              <w:rPr>
                <w:rFonts w:ascii="Arial" w:hAnsi="Arial" w:cs="Arial"/>
                <w:lang w:val="en-IE" w:eastAsia="en-IE"/>
              </w:rPr>
              <w:t xml:space="preserve"> </w:t>
            </w:r>
            <w:proofErr w:type="spellStart"/>
            <w:r w:rsidRPr="00CF76C2">
              <w:rPr>
                <w:rFonts w:ascii="Arial" w:hAnsi="Arial" w:cs="Arial"/>
                <w:lang w:val="en-IE" w:eastAsia="en-IE"/>
              </w:rPr>
              <w:t>Cnáimhseachais</w:t>
            </w:r>
            <w:proofErr w:type="spellEnd"/>
            <w:r w:rsidRPr="00CF76C2">
              <w:rPr>
                <w:rFonts w:ascii="Arial" w:hAnsi="Arial" w:cs="Arial"/>
                <w:lang w:val="en-IE" w:eastAsia="en-IE"/>
              </w:rPr>
              <w:t xml:space="preserve"> </w:t>
            </w:r>
            <w:proofErr w:type="spellStart"/>
            <w:r w:rsidRPr="00CF76C2">
              <w:rPr>
                <w:rFonts w:ascii="Arial" w:hAnsi="Arial" w:cs="Arial"/>
                <w:lang w:val="en-IE" w:eastAsia="en-IE"/>
              </w:rPr>
              <w:t>na</w:t>
            </w:r>
            <w:proofErr w:type="spellEnd"/>
            <w:r w:rsidRPr="00CF76C2">
              <w:rPr>
                <w:rFonts w:ascii="Arial" w:hAnsi="Arial" w:cs="Arial"/>
                <w:lang w:val="en-IE" w:eastAsia="en-IE"/>
              </w:rPr>
              <w:t xml:space="preserve"> </w:t>
            </w:r>
            <w:proofErr w:type="spellStart"/>
            <w:r w:rsidRPr="00CF76C2">
              <w:rPr>
                <w:rFonts w:ascii="Arial" w:hAnsi="Arial" w:cs="Arial"/>
                <w:lang w:val="en-IE" w:eastAsia="en-IE"/>
              </w:rPr>
              <w:t>hÉireann</w:t>
            </w:r>
            <w:proofErr w:type="spellEnd"/>
            <w:r w:rsidRPr="00CF76C2">
              <w:rPr>
                <w:rFonts w:ascii="Arial" w:hAnsi="Arial" w:cs="Arial"/>
                <w:lang w:val="en-IE" w:eastAsia="en-IE"/>
              </w:rPr>
              <w:t xml:space="preserve"> (Nursing and Midwifery Board of Ireland) or be entitled to be so registered</w:t>
            </w:r>
            <w:r w:rsidR="00DB45B7" w:rsidRPr="00CF76C2">
              <w:rPr>
                <w:rFonts w:ascii="Arial" w:hAnsi="Arial" w:cs="Arial"/>
                <w:lang w:val="en-IE" w:eastAsia="en-IE"/>
              </w:rPr>
              <w:t>.</w:t>
            </w:r>
          </w:p>
          <w:p w:rsidR="00A84D0D" w:rsidRPr="00CF76C2" w:rsidRDefault="00A84D0D" w:rsidP="001D1342">
            <w:pPr>
              <w:autoSpaceDE w:val="0"/>
              <w:autoSpaceDN w:val="0"/>
              <w:adjustRightInd w:val="0"/>
              <w:rPr>
                <w:rFonts w:ascii="Arial" w:hAnsi="Arial" w:cs="Arial"/>
              </w:rPr>
            </w:pPr>
          </w:p>
          <w:p w:rsidR="00A84D0D" w:rsidRPr="00CF76C2" w:rsidRDefault="00A84D0D" w:rsidP="001D1342">
            <w:pPr>
              <w:autoSpaceDE w:val="0"/>
              <w:autoSpaceDN w:val="0"/>
              <w:adjustRightInd w:val="0"/>
              <w:jc w:val="center"/>
              <w:rPr>
                <w:rFonts w:ascii="Arial" w:hAnsi="Arial"/>
                <w:b/>
              </w:rPr>
            </w:pPr>
            <w:r w:rsidRPr="00CF76C2">
              <w:rPr>
                <w:rFonts w:ascii="Arial" w:hAnsi="Arial"/>
                <w:b/>
              </w:rPr>
              <w:t>And</w:t>
            </w:r>
          </w:p>
          <w:p w:rsidR="00A84D0D" w:rsidRPr="00CF76C2" w:rsidRDefault="00A84D0D" w:rsidP="001D1342">
            <w:pPr>
              <w:autoSpaceDE w:val="0"/>
              <w:autoSpaceDN w:val="0"/>
              <w:adjustRightInd w:val="0"/>
              <w:jc w:val="center"/>
              <w:rPr>
                <w:rFonts w:ascii="Arial" w:hAnsi="Arial"/>
                <w:b/>
              </w:rPr>
            </w:pPr>
          </w:p>
          <w:p w:rsidR="00A84D0D" w:rsidRPr="00CF76C2" w:rsidRDefault="00A84D0D" w:rsidP="00086AA0">
            <w:pPr>
              <w:numPr>
                <w:ilvl w:val="0"/>
                <w:numId w:val="9"/>
              </w:numPr>
              <w:autoSpaceDE w:val="0"/>
              <w:autoSpaceDN w:val="0"/>
              <w:adjustRightInd w:val="0"/>
              <w:rPr>
                <w:rFonts w:ascii="Arial" w:hAnsi="Arial"/>
              </w:rPr>
            </w:pPr>
            <w:r w:rsidRPr="00CF76C2">
              <w:rPr>
                <w:rFonts w:ascii="Arial" w:hAnsi="Arial"/>
              </w:rPr>
              <w:t>Have at least 5 yea</w:t>
            </w:r>
            <w:r w:rsidR="00805BFD">
              <w:rPr>
                <w:rFonts w:ascii="Arial" w:hAnsi="Arial"/>
              </w:rPr>
              <w:t xml:space="preserve">rs post registration </w:t>
            </w:r>
            <w:r w:rsidR="00D77670">
              <w:rPr>
                <w:rFonts w:ascii="Arial" w:hAnsi="Arial"/>
              </w:rPr>
              <w:t xml:space="preserve">experience </w:t>
            </w:r>
            <w:r w:rsidR="00F10C9F">
              <w:rPr>
                <w:rFonts w:ascii="Arial" w:hAnsi="Arial"/>
              </w:rPr>
              <w:t xml:space="preserve">(or an aggregate of 5 years fulltime post registration experience) of which 2 years must be in the speciality in sexual health or related area </w:t>
            </w:r>
          </w:p>
          <w:p w:rsidR="00A84D0D" w:rsidRPr="00CF76C2" w:rsidRDefault="00A84D0D" w:rsidP="001D1342">
            <w:pPr>
              <w:autoSpaceDE w:val="0"/>
              <w:autoSpaceDN w:val="0"/>
              <w:adjustRightInd w:val="0"/>
              <w:jc w:val="center"/>
              <w:rPr>
                <w:rFonts w:ascii="Arial" w:hAnsi="Arial"/>
                <w:b/>
              </w:rPr>
            </w:pPr>
            <w:r w:rsidRPr="00CF76C2">
              <w:rPr>
                <w:rFonts w:ascii="Arial" w:hAnsi="Arial"/>
                <w:b/>
              </w:rPr>
              <w:t>And</w:t>
            </w:r>
          </w:p>
          <w:p w:rsidR="00A84D0D" w:rsidRPr="00CF76C2" w:rsidRDefault="00A84D0D" w:rsidP="001D1342">
            <w:pPr>
              <w:autoSpaceDE w:val="0"/>
              <w:autoSpaceDN w:val="0"/>
              <w:adjustRightInd w:val="0"/>
              <w:jc w:val="center"/>
              <w:rPr>
                <w:rFonts w:ascii="Arial" w:hAnsi="Arial"/>
                <w:b/>
              </w:rPr>
            </w:pPr>
          </w:p>
          <w:p w:rsidR="00A84D0D" w:rsidRPr="00CF76C2" w:rsidRDefault="00A84D0D" w:rsidP="001D1342">
            <w:pPr>
              <w:numPr>
                <w:ilvl w:val="0"/>
                <w:numId w:val="9"/>
              </w:numPr>
              <w:autoSpaceDE w:val="0"/>
              <w:autoSpaceDN w:val="0"/>
              <w:adjustRightInd w:val="0"/>
              <w:rPr>
                <w:rFonts w:ascii="Arial" w:hAnsi="Arial"/>
              </w:rPr>
            </w:pPr>
            <w:r w:rsidRPr="00CF76C2">
              <w:rPr>
                <w:rFonts w:ascii="Arial" w:hAnsi="Arial"/>
              </w:rPr>
              <w:t xml:space="preserve">Have the clinical, managerial and administrative capacity to properly discharge the functions of the role </w:t>
            </w:r>
          </w:p>
          <w:p w:rsidR="00A84D0D" w:rsidRPr="00CF76C2" w:rsidRDefault="00A84D0D" w:rsidP="001D1342">
            <w:pPr>
              <w:autoSpaceDE w:val="0"/>
              <w:autoSpaceDN w:val="0"/>
              <w:adjustRightInd w:val="0"/>
              <w:jc w:val="center"/>
              <w:rPr>
                <w:rFonts w:ascii="Arial" w:hAnsi="Arial"/>
                <w:b/>
              </w:rPr>
            </w:pPr>
            <w:r w:rsidRPr="00CF76C2">
              <w:rPr>
                <w:rFonts w:ascii="Arial" w:hAnsi="Arial"/>
                <w:b/>
              </w:rPr>
              <w:t>And</w:t>
            </w:r>
          </w:p>
          <w:p w:rsidR="00A84D0D" w:rsidRPr="00CF76C2" w:rsidRDefault="00A84D0D" w:rsidP="001D1342">
            <w:pPr>
              <w:autoSpaceDE w:val="0"/>
              <w:autoSpaceDN w:val="0"/>
              <w:adjustRightInd w:val="0"/>
              <w:jc w:val="center"/>
              <w:rPr>
                <w:rFonts w:ascii="Arial" w:hAnsi="Arial"/>
                <w:b/>
              </w:rPr>
            </w:pPr>
            <w:r w:rsidRPr="00CF76C2">
              <w:rPr>
                <w:rFonts w:ascii="Arial" w:hAnsi="Arial"/>
                <w:b/>
              </w:rPr>
              <w:t xml:space="preserve"> </w:t>
            </w:r>
          </w:p>
          <w:p w:rsidR="00A84D0D" w:rsidRPr="00CF76C2" w:rsidRDefault="00A84D0D" w:rsidP="001D1342">
            <w:pPr>
              <w:numPr>
                <w:ilvl w:val="0"/>
                <w:numId w:val="9"/>
              </w:numPr>
              <w:rPr>
                <w:rFonts w:ascii="Arial" w:hAnsi="Arial"/>
              </w:rPr>
            </w:pPr>
            <w:r w:rsidRPr="00CF76C2">
              <w:rPr>
                <w:rFonts w:ascii="Arial" w:hAnsi="Arial"/>
              </w:rPr>
              <w:t>Demonstrate evidence of continuing professional development at the appropriate level</w:t>
            </w:r>
          </w:p>
          <w:p w:rsidR="00E955AF" w:rsidRPr="00CF76C2" w:rsidRDefault="00E955AF" w:rsidP="00E955AF">
            <w:pPr>
              <w:ind w:left="360"/>
              <w:rPr>
                <w:rFonts w:ascii="Arial" w:hAnsi="Arial"/>
              </w:rPr>
            </w:pPr>
          </w:p>
          <w:p w:rsidR="00E955AF" w:rsidRPr="00CF76C2" w:rsidRDefault="00E955AF" w:rsidP="00E955AF">
            <w:pPr>
              <w:jc w:val="both"/>
              <w:rPr>
                <w:rFonts w:ascii="Arial" w:hAnsi="Arial" w:cs="Arial"/>
                <w:b/>
                <w:bCs/>
                <w:i/>
                <w:iCs/>
              </w:rPr>
            </w:pPr>
            <w:r w:rsidRPr="00CF76C2">
              <w:rPr>
                <w:rFonts w:ascii="Arial" w:hAnsi="Arial" w:cs="Arial"/>
                <w:b/>
                <w:bCs/>
                <w:i/>
                <w:iCs/>
              </w:rPr>
              <w:t>2. Annual registration</w:t>
            </w:r>
          </w:p>
          <w:p w:rsidR="00E955AF" w:rsidRPr="00CF76C2" w:rsidRDefault="00E955AF" w:rsidP="00E955AF">
            <w:pPr>
              <w:jc w:val="both"/>
              <w:rPr>
                <w:rFonts w:ascii="Arial" w:hAnsi="Arial" w:cs="Arial"/>
                <w:bCs/>
                <w:iCs/>
              </w:rPr>
            </w:pPr>
            <w:r w:rsidRPr="00CF76C2">
              <w:rPr>
                <w:rFonts w:ascii="Arial" w:hAnsi="Arial" w:cs="Arial"/>
                <w:b/>
                <w:bCs/>
                <w:i/>
                <w:iCs/>
              </w:rPr>
              <w:t xml:space="preserve"> (</w:t>
            </w:r>
            <w:proofErr w:type="spellStart"/>
            <w:r w:rsidRPr="00CF76C2">
              <w:rPr>
                <w:rFonts w:ascii="Arial" w:hAnsi="Arial" w:cs="Arial"/>
                <w:b/>
                <w:bCs/>
                <w:i/>
                <w:iCs/>
              </w:rPr>
              <w:t>i</w:t>
            </w:r>
            <w:proofErr w:type="spellEnd"/>
            <w:r w:rsidRPr="00CF76C2">
              <w:rPr>
                <w:rFonts w:ascii="Arial" w:hAnsi="Arial" w:cs="Arial"/>
                <w:b/>
                <w:bCs/>
                <w:i/>
                <w:iCs/>
              </w:rPr>
              <w:t xml:space="preserve">) </w:t>
            </w:r>
            <w:r w:rsidRPr="00CF76C2">
              <w:rPr>
                <w:rFonts w:ascii="Arial" w:hAnsi="Arial" w:cs="Arial"/>
                <w:bCs/>
                <w:iCs/>
              </w:rPr>
              <w:t>On appointment, practitioners must maintain live annual registration on the relevant division of the Register of Nurses and Midwives maintained by the Nursing and Midwifery Board of Ireland (</w:t>
            </w:r>
            <w:proofErr w:type="spellStart"/>
            <w:r w:rsidRPr="00CF76C2">
              <w:rPr>
                <w:rFonts w:ascii="Arial" w:hAnsi="Arial" w:cs="Arial"/>
                <w:bCs/>
                <w:iCs/>
              </w:rPr>
              <w:t>Bord</w:t>
            </w:r>
            <w:proofErr w:type="spellEnd"/>
            <w:r w:rsidRPr="00CF76C2">
              <w:rPr>
                <w:rFonts w:ascii="Arial" w:hAnsi="Arial" w:cs="Arial"/>
                <w:bCs/>
                <w:iCs/>
              </w:rPr>
              <w:t xml:space="preserve"> </w:t>
            </w:r>
            <w:proofErr w:type="spellStart"/>
            <w:r w:rsidRPr="00CF76C2">
              <w:rPr>
                <w:rFonts w:ascii="Arial" w:hAnsi="Arial" w:cs="Arial"/>
                <w:bCs/>
                <w:iCs/>
              </w:rPr>
              <w:t>Altranais</w:t>
            </w:r>
            <w:proofErr w:type="spellEnd"/>
            <w:r w:rsidRPr="00CF76C2">
              <w:rPr>
                <w:rFonts w:ascii="Arial" w:hAnsi="Arial" w:cs="Arial"/>
                <w:bCs/>
                <w:iCs/>
              </w:rPr>
              <w:t xml:space="preserve"> </w:t>
            </w:r>
            <w:proofErr w:type="spellStart"/>
            <w:r w:rsidRPr="00CF76C2">
              <w:rPr>
                <w:rFonts w:ascii="Arial" w:hAnsi="Arial" w:cs="Arial"/>
                <w:bCs/>
                <w:iCs/>
              </w:rPr>
              <w:t>agus</w:t>
            </w:r>
            <w:proofErr w:type="spellEnd"/>
            <w:r w:rsidRPr="00CF76C2">
              <w:rPr>
                <w:rFonts w:ascii="Arial" w:hAnsi="Arial" w:cs="Arial"/>
                <w:bCs/>
                <w:iCs/>
              </w:rPr>
              <w:t xml:space="preserve"> </w:t>
            </w:r>
            <w:proofErr w:type="spellStart"/>
            <w:r w:rsidRPr="00CF76C2">
              <w:rPr>
                <w:rFonts w:ascii="Arial" w:hAnsi="Arial" w:cs="Arial"/>
                <w:bCs/>
                <w:iCs/>
              </w:rPr>
              <w:t>Cnáimhseachais</w:t>
            </w:r>
            <w:proofErr w:type="spellEnd"/>
            <w:r w:rsidRPr="00CF76C2">
              <w:rPr>
                <w:rFonts w:ascii="Arial" w:hAnsi="Arial" w:cs="Arial"/>
                <w:bCs/>
                <w:iCs/>
              </w:rPr>
              <w:t xml:space="preserve"> </w:t>
            </w:r>
            <w:proofErr w:type="spellStart"/>
            <w:r w:rsidRPr="00CF76C2">
              <w:rPr>
                <w:rFonts w:ascii="Arial" w:hAnsi="Arial" w:cs="Arial"/>
                <w:bCs/>
                <w:iCs/>
              </w:rPr>
              <w:t>na</w:t>
            </w:r>
            <w:proofErr w:type="spellEnd"/>
            <w:r w:rsidRPr="00CF76C2">
              <w:rPr>
                <w:rFonts w:ascii="Arial" w:hAnsi="Arial" w:cs="Arial"/>
                <w:bCs/>
                <w:iCs/>
              </w:rPr>
              <w:t xml:space="preserve"> </w:t>
            </w:r>
            <w:proofErr w:type="spellStart"/>
            <w:r w:rsidRPr="00CF76C2">
              <w:rPr>
                <w:rFonts w:ascii="Arial" w:hAnsi="Arial" w:cs="Arial"/>
                <w:bCs/>
                <w:iCs/>
              </w:rPr>
              <w:t>hÉireann</w:t>
            </w:r>
            <w:proofErr w:type="spellEnd"/>
            <w:r w:rsidRPr="00CF76C2">
              <w:rPr>
                <w:rFonts w:ascii="Arial" w:hAnsi="Arial" w:cs="Arial"/>
                <w:bCs/>
                <w:iCs/>
              </w:rPr>
              <w:t xml:space="preserve">). </w:t>
            </w:r>
          </w:p>
          <w:p w:rsidR="00E955AF" w:rsidRPr="00CF76C2" w:rsidRDefault="00E955AF" w:rsidP="00E955AF">
            <w:pPr>
              <w:jc w:val="both"/>
              <w:rPr>
                <w:rFonts w:ascii="Arial" w:hAnsi="Arial" w:cs="Arial"/>
                <w:bCs/>
                <w:iCs/>
              </w:rPr>
            </w:pPr>
            <w:r w:rsidRPr="00CF76C2">
              <w:rPr>
                <w:rFonts w:ascii="Arial" w:hAnsi="Arial" w:cs="Arial"/>
                <w:bCs/>
                <w:iCs/>
              </w:rPr>
              <w:t xml:space="preserve"> </w:t>
            </w:r>
          </w:p>
          <w:p w:rsidR="00E955AF" w:rsidRPr="00CF76C2" w:rsidRDefault="00E955AF" w:rsidP="00E955AF">
            <w:pPr>
              <w:jc w:val="center"/>
              <w:rPr>
                <w:rFonts w:ascii="Arial" w:hAnsi="Arial" w:cs="Arial"/>
                <w:b/>
                <w:bCs/>
                <w:i/>
                <w:iCs/>
              </w:rPr>
            </w:pPr>
            <w:r w:rsidRPr="00CF76C2">
              <w:rPr>
                <w:rFonts w:ascii="Arial" w:hAnsi="Arial" w:cs="Arial"/>
                <w:b/>
                <w:bCs/>
                <w:i/>
                <w:iCs/>
              </w:rPr>
              <w:t>And</w:t>
            </w:r>
          </w:p>
          <w:p w:rsidR="00E955AF" w:rsidRPr="00CF76C2" w:rsidRDefault="00E955AF" w:rsidP="00E955AF">
            <w:pPr>
              <w:jc w:val="both"/>
              <w:rPr>
                <w:rFonts w:ascii="Arial" w:hAnsi="Arial" w:cs="Arial"/>
                <w:bCs/>
                <w:iCs/>
              </w:rPr>
            </w:pPr>
            <w:r w:rsidRPr="00CF76C2">
              <w:rPr>
                <w:rFonts w:ascii="Arial" w:hAnsi="Arial" w:cs="Arial"/>
                <w:b/>
                <w:bCs/>
                <w:i/>
                <w:iCs/>
              </w:rPr>
              <w:t xml:space="preserve">(ii) </w:t>
            </w:r>
            <w:r w:rsidRPr="00CF76C2">
              <w:rPr>
                <w:rFonts w:ascii="Arial" w:hAnsi="Arial" w:cs="Arial"/>
                <w:bCs/>
                <w:iCs/>
              </w:rPr>
              <w:t xml:space="preserve">Confirm annual registration with NMBI to the HSE by way of the annual Patient Safety Assurance Certificate (PSAC). </w:t>
            </w:r>
          </w:p>
          <w:p w:rsidR="00A84D0D" w:rsidRPr="00CF76C2" w:rsidRDefault="00A84D0D" w:rsidP="001D1342">
            <w:pPr>
              <w:rPr>
                <w:rFonts w:ascii="Arial" w:hAnsi="Arial" w:cs="Arial"/>
              </w:rPr>
            </w:pPr>
          </w:p>
          <w:p w:rsidR="00E955AF" w:rsidRPr="00CF76C2" w:rsidRDefault="00E955AF" w:rsidP="001D1342">
            <w:pPr>
              <w:ind w:right="-766"/>
              <w:rPr>
                <w:rFonts w:ascii="Arial" w:hAnsi="Arial" w:cs="Arial"/>
                <w:b/>
              </w:rPr>
            </w:pPr>
          </w:p>
          <w:p w:rsidR="00E955AF" w:rsidRPr="00CF76C2" w:rsidRDefault="00E955AF" w:rsidP="001D1342">
            <w:pPr>
              <w:ind w:right="-766"/>
              <w:rPr>
                <w:rFonts w:ascii="Arial" w:hAnsi="Arial" w:cs="Arial"/>
                <w:b/>
              </w:rPr>
            </w:pPr>
          </w:p>
          <w:p w:rsidR="00A84D0D" w:rsidRPr="00CF76C2" w:rsidRDefault="00E955AF" w:rsidP="001D1342">
            <w:pPr>
              <w:ind w:right="-766"/>
              <w:rPr>
                <w:rFonts w:ascii="Arial" w:hAnsi="Arial" w:cs="Arial"/>
                <w:b/>
              </w:rPr>
            </w:pPr>
            <w:r w:rsidRPr="00CF76C2">
              <w:rPr>
                <w:rFonts w:ascii="Arial" w:hAnsi="Arial" w:cs="Arial"/>
                <w:b/>
              </w:rPr>
              <w:t>3</w:t>
            </w:r>
            <w:r w:rsidR="00A84D0D" w:rsidRPr="00CF76C2">
              <w:rPr>
                <w:rFonts w:ascii="Arial" w:hAnsi="Arial" w:cs="Arial"/>
                <w:b/>
              </w:rPr>
              <w:t>. Age</w:t>
            </w:r>
          </w:p>
          <w:p w:rsidR="00A84D0D" w:rsidRPr="00CF76C2" w:rsidRDefault="00A84D0D" w:rsidP="00425768">
            <w:pPr>
              <w:jc w:val="both"/>
              <w:rPr>
                <w:rFonts w:ascii="Arial" w:hAnsi="Arial" w:cs="Arial"/>
              </w:rPr>
            </w:pPr>
            <w:r w:rsidRPr="00CF76C2">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p w:rsidR="00A84D0D" w:rsidRPr="00CF76C2" w:rsidRDefault="00A84D0D" w:rsidP="001D1342">
            <w:pPr>
              <w:rPr>
                <w:rFonts w:ascii="Arial" w:hAnsi="Arial" w:cs="Arial"/>
              </w:rPr>
            </w:pPr>
          </w:p>
          <w:p w:rsidR="00A84D0D" w:rsidRPr="00CF76C2" w:rsidRDefault="00E955AF" w:rsidP="001D1342">
            <w:pPr>
              <w:rPr>
                <w:rFonts w:ascii="Arial" w:hAnsi="Arial" w:cs="Arial"/>
                <w:b/>
              </w:rPr>
            </w:pPr>
            <w:r w:rsidRPr="00CF76C2">
              <w:rPr>
                <w:rFonts w:ascii="Arial" w:hAnsi="Arial" w:cs="Arial"/>
                <w:b/>
              </w:rPr>
              <w:t>4</w:t>
            </w:r>
            <w:r w:rsidR="00A84D0D" w:rsidRPr="00CF76C2">
              <w:rPr>
                <w:rFonts w:ascii="Arial" w:hAnsi="Arial" w:cs="Arial"/>
                <w:b/>
              </w:rPr>
              <w:t>. Health</w:t>
            </w:r>
          </w:p>
          <w:p w:rsidR="00A84D0D" w:rsidRPr="00CF76C2" w:rsidRDefault="00A84D0D" w:rsidP="001D1342">
            <w:pPr>
              <w:rPr>
                <w:rFonts w:ascii="Arial" w:hAnsi="Arial" w:cs="Arial"/>
              </w:rPr>
            </w:pPr>
            <w:r w:rsidRPr="00CF76C2">
              <w:rPr>
                <w:rFonts w:ascii="Arial" w:hAnsi="Arial" w:cs="Arial"/>
              </w:rPr>
              <w:t xml:space="preserve">A candidate for and any person holding the </w:t>
            </w:r>
            <w:smartTag w:uri="urn:schemas-microsoft-com:office:smarttags" w:element="PersonName">
              <w:r w:rsidRPr="00CF76C2">
                <w:rPr>
                  <w:rFonts w:ascii="Arial" w:hAnsi="Arial" w:cs="Arial"/>
                </w:rPr>
                <w:t>office</w:t>
              </w:r>
            </w:smartTag>
            <w:r w:rsidRPr="00CF76C2">
              <w:rPr>
                <w:rFonts w:ascii="Arial" w:hAnsi="Arial" w:cs="Arial"/>
              </w:rPr>
              <w:t xml:space="preserve"> must be fully competent and capable of undertaking the duties attached to the </w:t>
            </w:r>
            <w:smartTag w:uri="urn:schemas-microsoft-com:office:smarttags" w:element="PersonName">
              <w:r w:rsidRPr="00CF76C2">
                <w:rPr>
                  <w:rFonts w:ascii="Arial" w:hAnsi="Arial" w:cs="Arial"/>
                </w:rPr>
                <w:t>office</w:t>
              </w:r>
            </w:smartTag>
            <w:r w:rsidRPr="00CF76C2">
              <w:rPr>
                <w:rFonts w:ascii="Arial" w:hAnsi="Arial" w:cs="Arial"/>
              </w:rPr>
              <w:t xml:space="preserve"> and be in a state of health such as would indicate a reasonable prospect of ability to render regular and efficient service. </w:t>
            </w:r>
          </w:p>
          <w:p w:rsidR="00A84D0D" w:rsidRPr="00CF76C2" w:rsidRDefault="00A84D0D" w:rsidP="001D1342">
            <w:pPr>
              <w:rPr>
                <w:rFonts w:ascii="Arial" w:hAnsi="Arial" w:cs="Arial"/>
              </w:rPr>
            </w:pPr>
          </w:p>
          <w:p w:rsidR="00A84D0D" w:rsidRPr="00CF76C2" w:rsidRDefault="00E955AF" w:rsidP="001D1342">
            <w:pPr>
              <w:ind w:right="-766"/>
              <w:rPr>
                <w:rFonts w:ascii="Arial" w:hAnsi="Arial" w:cs="Arial"/>
                <w:iCs/>
              </w:rPr>
            </w:pPr>
            <w:r w:rsidRPr="00CF76C2">
              <w:rPr>
                <w:rFonts w:ascii="Arial" w:hAnsi="Arial" w:cs="Arial"/>
                <w:b/>
                <w:bCs/>
              </w:rPr>
              <w:t>5</w:t>
            </w:r>
            <w:r w:rsidR="00A84D0D" w:rsidRPr="00CF76C2">
              <w:rPr>
                <w:rFonts w:ascii="Arial" w:hAnsi="Arial" w:cs="Arial"/>
                <w:b/>
                <w:bCs/>
              </w:rPr>
              <w:t>. Character</w:t>
            </w:r>
          </w:p>
          <w:p w:rsidR="00A84D0D" w:rsidRPr="00CF76C2" w:rsidRDefault="00A84D0D" w:rsidP="001D1342">
            <w:pPr>
              <w:ind w:right="-766"/>
              <w:rPr>
                <w:rFonts w:ascii="Arial" w:hAnsi="Arial" w:cs="Arial"/>
              </w:rPr>
            </w:pPr>
            <w:r w:rsidRPr="00CF76C2">
              <w:rPr>
                <w:rFonts w:ascii="Arial" w:hAnsi="Arial" w:cs="Arial"/>
              </w:rPr>
              <w:t xml:space="preserve">Each candidate for and any person holding the </w:t>
            </w:r>
            <w:smartTag w:uri="urn:schemas-microsoft-com:office:smarttags" w:element="PersonName">
              <w:r w:rsidRPr="00CF76C2">
                <w:rPr>
                  <w:rFonts w:ascii="Arial" w:hAnsi="Arial" w:cs="Arial"/>
                </w:rPr>
                <w:t>office</w:t>
              </w:r>
            </w:smartTag>
            <w:r w:rsidRPr="00CF76C2">
              <w:rPr>
                <w:rFonts w:ascii="Arial" w:hAnsi="Arial" w:cs="Arial"/>
              </w:rPr>
              <w:t xml:space="preserve"> must be of good character</w:t>
            </w:r>
          </w:p>
          <w:p w:rsidR="00A84D0D" w:rsidRPr="00CF76C2" w:rsidRDefault="00A84D0D" w:rsidP="004522ED">
            <w:pPr>
              <w:ind w:right="-766"/>
              <w:rPr>
                <w:rFonts w:ascii="Arial" w:hAnsi="Arial" w:cs="Arial"/>
                <w:i/>
                <w:iCs/>
              </w:rPr>
            </w:pPr>
          </w:p>
          <w:p w:rsidR="00A84D0D" w:rsidRPr="00CF76C2" w:rsidRDefault="00A84D0D" w:rsidP="004522ED">
            <w:pPr>
              <w:ind w:right="-766"/>
              <w:rPr>
                <w:rFonts w:ascii="Arial" w:hAnsi="Arial" w:cs="Arial"/>
                <w:i/>
                <w:iCs/>
              </w:rPr>
            </w:pPr>
          </w:p>
          <w:p w:rsidR="00A84D0D" w:rsidRPr="00CF76C2" w:rsidRDefault="00A84D0D" w:rsidP="004522ED">
            <w:pPr>
              <w:autoSpaceDE w:val="0"/>
              <w:autoSpaceDN w:val="0"/>
              <w:adjustRightInd w:val="0"/>
              <w:spacing w:line="240" w:lineRule="atLeast"/>
              <w:rPr>
                <w:rFonts w:ascii="Arial" w:hAnsi="Arial" w:cs="Arial"/>
                <w:i/>
                <w:iCs/>
              </w:rPr>
            </w:pPr>
            <w:r w:rsidRPr="00CF76C2">
              <w:rPr>
                <w:rFonts w:ascii="Arial" w:hAnsi="Arial" w:cs="Arial"/>
                <w:i/>
              </w:rPr>
              <w:t xml:space="preserve">Please note that appointment to and continuation in posts that require statutory registration is dependent upon the post holder maintaining annual registration in the relevant division of the register maintained by </w:t>
            </w:r>
            <w:proofErr w:type="spellStart"/>
            <w:r w:rsidRPr="00CF76C2">
              <w:rPr>
                <w:rFonts w:ascii="Arial" w:hAnsi="Arial" w:cs="Arial"/>
                <w:i/>
                <w:iCs/>
              </w:rPr>
              <w:t>Bord</w:t>
            </w:r>
            <w:proofErr w:type="spellEnd"/>
            <w:r w:rsidRPr="00CF76C2">
              <w:rPr>
                <w:rFonts w:ascii="Arial" w:hAnsi="Arial" w:cs="Arial"/>
                <w:i/>
                <w:iCs/>
              </w:rPr>
              <w:t xml:space="preserve"> </w:t>
            </w:r>
            <w:proofErr w:type="spellStart"/>
            <w:r w:rsidRPr="00CF76C2">
              <w:rPr>
                <w:rFonts w:ascii="Arial" w:hAnsi="Arial" w:cs="Arial"/>
                <w:i/>
                <w:iCs/>
              </w:rPr>
              <w:t>Altranais</w:t>
            </w:r>
            <w:proofErr w:type="spellEnd"/>
            <w:r w:rsidRPr="00CF76C2">
              <w:rPr>
                <w:rFonts w:ascii="Arial" w:hAnsi="Arial" w:cs="Arial"/>
                <w:i/>
                <w:iCs/>
              </w:rPr>
              <w:t xml:space="preserve"> </w:t>
            </w:r>
            <w:proofErr w:type="spellStart"/>
            <w:r w:rsidRPr="00CF76C2">
              <w:rPr>
                <w:rFonts w:ascii="Arial" w:hAnsi="Arial" w:cs="Arial"/>
                <w:i/>
                <w:iCs/>
              </w:rPr>
              <w:t>agus</w:t>
            </w:r>
            <w:proofErr w:type="spellEnd"/>
            <w:r w:rsidRPr="00CF76C2">
              <w:rPr>
                <w:rFonts w:ascii="Arial" w:hAnsi="Arial" w:cs="Arial"/>
                <w:i/>
                <w:iCs/>
              </w:rPr>
              <w:t xml:space="preserve"> </w:t>
            </w:r>
            <w:proofErr w:type="spellStart"/>
            <w:r w:rsidRPr="00CF76C2">
              <w:rPr>
                <w:rFonts w:ascii="Arial" w:hAnsi="Arial" w:cs="Arial"/>
                <w:i/>
                <w:iCs/>
              </w:rPr>
              <w:t>Cnáimhseachais</w:t>
            </w:r>
            <w:proofErr w:type="spellEnd"/>
            <w:r w:rsidRPr="00CF76C2">
              <w:rPr>
                <w:rFonts w:ascii="Arial" w:hAnsi="Arial" w:cs="Arial"/>
                <w:i/>
                <w:iCs/>
              </w:rPr>
              <w:t xml:space="preserve"> </w:t>
            </w:r>
            <w:proofErr w:type="spellStart"/>
            <w:r w:rsidRPr="00CF76C2">
              <w:rPr>
                <w:rFonts w:ascii="Arial" w:hAnsi="Arial" w:cs="Arial"/>
                <w:i/>
                <w:iCs/>
              </w:rPr>
              <w:t>na</w:t>
            </w:r>
            <w:proofErr w:type="spellEnd"/>
            <w:r w:rsidRPr="00CF76C2">
              <w:rPr>
                <w:rFonts w:ascii="Arial" w:hAnsi="Arial" w:cs="Arial"/>
                <w:i/>
                <w:iCs/>
              </w:rPr>
              <w:t xml:space="preserve"> </w:t>
            </w:r>
            <w:proofErr w:type="spellStart"/>
            <w:r w:rsidRPr="00CF76C2">
              <w:rPr>
                <w:rFonts w:ascii="Arial" w:hAnsi="Arial" w:cs="Arial"/>
                <w:i/>
                <w:iCs/>
              </w:rPr>
              <w:t>hÉireann</w:t>
            </w:r>
            <w:proofErr w:type="spellEnd"/>
            <w:r w:rsidRPr="00CF76C2">
              <w:rPr>
                <w:rFonts w:ascii="Arial" w:hAnsi="Arial" w:cs="Arial"/>
                <w:i/>
                <w:iCs/>
              </w:rPr>
              <w:t xml:space="preserve"> (Nursing Midwifery Board Ireland)</w:t>
            </w:r>
          </w:p>
          <w:p w:rsidR="00A84D0D" w:rsidRPr="00CF76C2" w:rsidRDefault="00A84D0D" w:rsidP="004522ED">
            <w:pPr>
              <w:ind w:right="-766"/>
              <w:rPr>
                <w:rFonts w:ascii="Arial" w:hAnsi="Arial" w:cs="Arial"/>
                <w:i/>
                <w:iCs/>
              </w:rPr>
            </w:pPr>
          </w:p>
        </w:tc>
      </w:tr>
      <w:tr w:rsidR="00A84D0D" w:rsidRPr="007A4C8F" w:rsidTr="00466630">
        <w:tc>
          <w:tcPr>
            <w:tcW w:w="2356" w:type="dxa"/>
          </w:tcPr>
          <w:p w:rsidR="00A84D0D" w:rsidRPr="00D75432" w:rsidRDefault="00A84D0D" w:rsidP="004522ED">
            <w:pPr>
              <w:rPr>
                <w:rFonts w:ascii="Arial" w:hAnsi="Arial" w:cs="Arial"/>
                <w:b/>
                <w:bCs/>
              </w:rPr>
            </w:pPr>
          </w:p>
          <w:p w:rsidR="00A84D0D" w:rsidRPr="00D75432" w:rsidRDefault="00A84D0D" w:rsidP="004522ED">
            <w:pPr>
              <w:rPr>
                <w:rFonts w:ascii="Arial" w:hAnsi="Arial" w:cs="Arial"/>
                <w:b/>
                <w:bCs/>
              </w:rPr>
            </w:pPr>
            <w:r w:rsidRPr="00D75432">
              <w:rPr>
                <w:rFonts w:ascii="Arial" w:hAnsi="Arial" w:cs="Arial"/>
                <w:b/>
                <w:bCs/>
              </w:rPr>
              <w:t>Post Specific Requirements</w:t>
            </w:r>
          </w:p>
        </w:tc>
        <w:tc>
          <w:tcPr>
            <w:tcW w:w="8264" w:type="dxa"/>
          </w:tcPr>
          <w:p w:rsidR="00A84D0D" w:rsidRPr="00CF76C2" w:rsidRDefault="00FC333B" w:rsidP="006D045A">
            <w:pPr>
              <w:tabs>
                <w:tab w:val="left" w:pos="-720"/>
              </w:tabs>
              <w:suppressAutoHyphens/>
              <w:jc w:val="both"/>
              <w:rPr>
                <w:rFonts w:ascii="Arial" w:hAnsi="Arial" w:cs="Arial"/>
                <w:iCs/>
              </w:rPr>
            </w:pPr>
            <w:r w:rsidRPr="00CF76C2">
              <w:rPr>
                <w:rFonts w:ascii="Arial" w:hAnsi="Arial" w:cs="Arial"/>
                <w:bCs/>
                <w:iCs/>
              </w:rPr>
              <w:t xml:space="preserve">Demonstrate depth and breadth </w:t>
            </w:r>
            <w:r w:rsidR="00E955AF" w:rsidRPr="00CF76C2">
              <w:rPr>
                <w:rFonts w:ascii="Arial" w:hAnsi="Arial" w:cs="Arial"/>
              </w:rPr>
              <w:t xml:space="preserve">of experience in </w:t>
            </w:r>
            <w:r w:rsidR="00E955AF" w:rsidRPr="00CF76C2">
              <w:rPr>
                <w:rFonts w:ascii="Arial" w:hAnsi="Arial" w:cs="Arial"/>
                <w:bCs/>
                <w:iCs/>
                <w:lang w:val="en-IE" w:eastAsia="en-IE"/>
              </w:rPr>
              <w:t>Community Nursing</w:t>
            </w:r>
            <w:r w:rsidR="00934F08" w:rsidRPr="00CF76C2">
              <w:rPr>
                <w:rFonts w:ascii="Arial" w:hAnsi="Arial"/>
              </w:rPr>
              <w:t xml:space="preserve"> </w:t>
            </w:r>
            <w:r w:rsidRPr="00CF76C2">
              <w:rPr>
                <w:rFonts w:ascii="Arial" w:hAnsi="Arial" w:cs="Arial"/>
              </w:rPr>
              <w:t>as relevant to the role.</w:t>
            </w:r>
          </w:p>
        </w:tc>
      </w:tr>
      <w:tr w:rsidR="00A84D0D" w:rsidRPr="007A4C8F" w:rsidTr="00466630">
        <w:tc>
          <w:tcPr>
            <w:tcW w:w="2356" w:type="dxa"/>
          </w:tcPr>
          <w:p w:rsidR="00A84D0D" w:rsidRDefault="00A84D0D" w:rsidP="004522ED">
            <w:pPr>
              <w:rPr>
                <w:rFonts w:ascii="Arial" w:hAnsi="Arial" w:cs="Arial"/>
                <w:b/>
                <w:bCs/>
              </w:rPr>
            </w:pPr>
          </w:p>
          <w:p w:rsidR="00A84D0D" w:rsidRPr="00067C2A" w:rsidRDefault="00A84D0D" w:rsidP="004522ED">
            <w:pPr>
              <w:rPr>
                <w:rFonts w:ascii="Arial" w:hAnsi="Arial" w:cs="Arial"/>
                <w:b/>
                <w:bCs/>
              </w:rPr>
            </w:pPr>
            <w:r w:rsidRPr="00067C2A">
              <w:rPr>
                <w:rFonts w:ascii="Arial" w:hAnsi="Arial" w:cs="Arial"/>
                <w:b/>
                <w:bCs/>
              </w:rPr>
              <w:t xml:space="preserve">Other </w:t>
            </w:r>
            <w:r>
              <w:rPr>
                <w:rFonts w:ascii="Arial" w:hAnsi="Arial" w:cs="Arial"/>
                <w:b/>
                <w:bCs/>
              </w:rPr>
              <w:t>R</w:t>
            </w:r>
            <w:r w:rsidRPr="00067C2A">
              <w:rPr>
                <w:rFonts w:ascii="Arial" w:hAnsi="Arial" w:cs="Arial"/>
                <w:b/>
                <w:bCs/>
              </w:rPr>
              <w:t xml:space="preserve">equirements </w:t>
            </w:r>
            <w:r>
              <w:rPr>
                <w:rFonts w:ascii="Arial" w:hAnsi="Arial" w:cs="Arial"/>
                <w:b/>
                <w:bCs/>
              </w:rPr>
              <w:t>S</w:t>
            </w:r>
            <w:r w:rsidRPr="00067C2A">
              <w:rPr>
                <w:rFonts w:ascii="Arial" w:hAnsi="Arial" w:cs="Arial"/>
                <w:b/>
                <w:bCs/>
              </w:rPr>
              <w:t xml:space="preserve">pecific to the </w:t>
            </w:r>
            <w:r>
              <w:rPr>
                <w:rFonts w:ascii="Arial" w:hAnsi="Arial" w:cs="Arial"/>
                <w:b/>
                <w:bCs/>
              </w:rPr>
              <w:t>P</w:t>
            </w:r>
            <w:r w:rsidRPr="00067C2A">
              <w:rPr>
                <w:rFonts w:ascii="Arial" w:hAnsi="Arial" w:cs="Arial"/>
                <w:b/>
                <w:bCs/>
              </w:rPr>
              <w:t>ost</w:t>
            </w:r>
          </w:p>
        </w:tc>
        <w:tc>
          <w:tcPr>
            <w:tcW w:w="8264" w:type="dxa"/>
          </w:tcPr>
          <w:p w:rsidR="00A84D0D" w:rsidRPr="00CF76C2" w:rsidRDefault="00354903" w:rsidP="00354903">
            <w:pPr>
              <w:rPr>
                <w:rFonts w:asciiTheme="minorHAnsi" w:hAnsiTheme="minorHAnsi" w:cs="Arial"/>
                <w:iCs/>
                <w:sz w:val="22"/>
                <w:szCs w:val="22"/>
              </w:rPr>
            </w:pPr>
            <w:r w:rsidRPr="00CF76C2">
              <w:rPr>
                <w:rFonts w:asciiTheme="minorHAnsi" w:hAnsiTheme="minorHAnsi" w:cs="Arial"/>
                <w:iCs/>
                <w:sz w:val="22"/>
                <w:szCs w:val="22"/>
              </w:rPr>
              <w:t>Access to appropriate transport to fulfil the requirements of the role</w:t>
            </w:r>
          </w:p>
          <w:p w:rsidR="006D045A" w:rsidRPr="00CF76C2" w:rsidRDefault="006D045A" w:rsidP="00354903">
            <w:pPr>
              <w:rPr>
                <w:rFonts w:ascii="Arial" w:hAnsi="Arial" w:cs="Arial"/>
                <w:iCs/>
              </w:rPr>
            </w:pPr>
            <w:r w:rsidRPr="00CF76C2">
              <w:rPr>
                <w:rFonts w:asciiTheme="minorHAnsi" w:hAnsiTheme="minorHAnsi" w:cs="Arial"/>
                <w:iCs/>
                <w:sz w:val="22"/>
                <w:szCs w:val="22"/>
              </w:rPr>
              <w:t>Participate in an on-call rota</w:t>
            </w:r>
          </w:p>
        </w:tc>
      </w:tr>
      <w:tr w:rsidR="00CF7437" w:rsidRPr="007A4C8F" w:rsidTr="00466630">
        <w:tc>
          <w:tcPr>
            <w:tcW w:w="2356" w:type="dxa"/>
          </w:tcPr>
          <w:p w:rsidR="00CF7437" w:rsidRDefault="00CF7437" w:rsidP="00CF7437">
            <w:pPr>
              <w:rPr>
                <w:rFonts w:ascii="Arial" w:hAnsi="Arial" w:cs="Arial"/>
                <w:b/>
                <w:bCs/>
              </w:rPr>
            </w:pPr>
          </w:p>
          <w:p w:rsidR="00CF7437" w:rsidRPr="00067C2A" w:rsidRDefault="00CF7437" w:rsidP="00CF7437">
            <w:pPr>
              <w:rPr>
                <w:rFonts w:ascii="Arial" w:hAnsi="Arial" w:cs="Arial"/>
                <w:b/>
                <w:bCs/>
              </w:rPr>
            </w:pPr>
            <w:r>
              <w:rPr>
                <w:rFonts w:ascii="Arial" w:hAnsi="Arial" w:cs="Arial"/>
                <w:b/>
                <w:bCs/>
              </w:rPr>
              <w:t>Skills, Competencies and/or K</w:t>
            </w:r>
            <w:r w:rsidRPr="00067C2A">
              <w:rPr>
                <w:rFonts w:ascii="Arial" w:hAnsi="Arial" w:cs="Arial"/>
                <w:b/>
                <w:bCs/>
              </w:rPr>
              <w:t>nowledge</w:t>
            </w:r>
          </w:p>
          <w:p w:rsidR="00CF7437" w:rsidRPr="00067C2A" w:rsidRDefault="00CF7437" w:rsidP="00CF7437">
            <w:pPr>
              <w:rPr>
                <w:rFonts w:ascii="Arial" w:hAnsi="Arial" w:cs="Arial"/>
                <w:b/>
                <w:bCs/>
              </w:rPr>
            </w:pPr>
          </w:p>
          <w:p w:rsidR="00CF7437" w:rsidRPr="00067C2A" w:rsidRDefault="00CF7437" w:rsidP="00CF7437">
            <w:pPr>
              <w:rPr>
                <w:rFonts w:ascii="Arial" w:hAnsi="Arial" w:cs="Arial"/>
                <w:b/>
                <w:bCs/>
              </w:rPr>
            </w:pPr>
          </w:p>
        </w:tc>
        <w:tc>
          <w:tcPr>
            <w:tcW w:w="8264" w:type="dxa"/>
          </w:tcPr>
          <w:p w:rsidR="00CF7437" w:rsidRPr="00CF76C2" w:rsidRDefault="00CF7437" w:rsidP="00CF7437">
            <w:pPr>
              <w:spacing w:line="259" w:lineRule="auto"/>
              <w:rPr>
                <w:rFonts w:ascii="Arial" w:eastAsia="Arial" w:hAnsi="Arial" w:cs="Arial"/>
                <w:b/>
                <w:bCs/>
                <w:lang w:val="en-US"/>
              </w:rPr>
            </w:pPr>
            <w:r w:rsidRPr="00CF76C2">
              <w:rPr>
                <w:rFonts w:ascii="Arial" w:eastAsia="Arial" w:hAnsi="Arial" w:cs="Arial"/>
                <w:b/>
                <w:bCs/>
                <w:lang w:val="en-US"/>
              </w:rPr>
              <w:t xml:space="preserve">Professional Knowledge &amp; Experience </w:t>
            </w:r>
          </w:p>
          <w:p w:rsidR="00B5046C" w:rsidRPr="003D58A1" w:rsidRDefault="00B5046C" w:rsidP="00B5046C">
            <w:pPr>
              <w:pStyle w:val="DefaultText"/>
              <w:jc w:val="both"/>
              <w:rPr>
                <w:rFonts w:ascii="Arial" w:hAnsi="Arial" w:cs="Arial"/>
                <w:i/>
                <w:sz w:val="20"/>
              </w:rPr>
            </w:pPr>
            <w:r w:rsidRPr="003D58A1">
              <w:rPr>
                <w:rFonts w:ascii="Arial" w:hAnsi="Arial" w:cs="Arial"/>
                <w:i/>
                <w:sz w:val="20"/>
              </w:rPr>
              <w:t>The Clinical Nurse Manager 2 will:</w:t>
            </w:r>
          </w:p>
          <w:p w:rsidR="00CF7437" w:rsidRPr="00CF76C2" w:rsidRDefault="00CF7437" w:rsidP="00CF7437">
            <w:pPr>
              <w:numPr>
                <w:ilvl w:val="0"/>
                <w:numId w:val="21"/>
              </w:numPr>
              <w:rPr>
                <w:rFonts w:ascii="Arial" w:hAnsi="Arial" w:cs="Arial"/>
              </w:rPr>
            </w:pPr>
            <w:r w:rsidRPr="00CF76C2">
              <w:rPr>
                <w:rFonts w:ascii="Arial" w:hAnsi="Arial" w:cs="Arial"/>
              </w:rPr>
              <w:t>Demonstrate practitioner competence and professionalism.</w:t>
            </w:r>
          </w:p>
          <w:p w:rsidR="00CF7437" w:rsidRPr="00CF76C2" w:rsidRDefault="00CF7437" w:rsidP="00CF7437">
            <w:pPr>
              <w:numPr>
                <w:ilvl w:val="0"/>
                <w:numId w:val="21"/>
              </w:numPr>
              <w:rPr>
                <w:rFonts w:asciiTheme="minorHAnsi" w:eastAsiaTheme="minorEastAsia" w:hAnsiTheme="minorHAnsi" w:cstheme="minorBidi"/>
              </w:rPr>
            </w:pPr>
            <w:r w:rsidRPr="00CF76C2">
              <w:rPr>
                <w:rFonts w:ascii="Arial" w:hAnsi="Arial" w:cs="Arial"/>
              </w:rPr>
              <w:t>Demonstrate an awareness of current and emerging nursing strategies and policy in relation to the clinical / designated area.</w:t>
            </w:r>
          </w:p>
          <w:p w:rsidR="00CF7437" w:rsidRPr="00CF76C2" w:rsidRDefault="00CF7437" w:rsidP="00CF7437">
            <w:pPr>
              <w:numPr>
                <w:ilvl w:val="0"/>
                <w:numId w:val="21"/>
              </w:numPr>
              <w:rPr>
                <w:rFonts w:asciiTheme="minorHAnsi" w:eastAsiaTheme="minorEastAsia" w:hAnsiTheme="minorHAnsi" w:cstheme="minorBidi"/>
              </w:rPr>
            </w:pPr>
            <w:r w:rsidRPr="00CF76C2">
              <w:rPr>
                <w:rFonts w:ascii="Arial" w:hAnsi="Arial" w:cs="Arial"/>
              </w:rPr>
              <w:t>Demonstrate the ability to relate nursing research to nursing practice.</w:t>
            </w:r>
          </w:p>
          <w:p w:rsidR="00CF7437" w:rsidRPr="00CF76C2" w:rsidRDefault="00CF7437" w:rsidP="00CF7437">
            <w:pPr>
              <w:numPr>
                <w:ilvl w:val="0"/>
                <w:numId w:val="21"/>
              </w:numPr>
              <w:rPr>
                <w:rFonts w:ascii="Arial" w:hAnsi="Arial" w:cs="Arial"/>
              </w:rPr>
            </w:pPr>
            <w:r w:rsidRPr="00CF76C2">
              <w:rPr>
                <w:rFonts w:ascii="Arial" w:hAnsi="Arial" w:cs="Arial"/>
              </w:rPr>
              <w:t>Demonstrate an awareness of HR policies and procedures including disciplinary procedures.</w:t>
            </w:r>
          </w:p>
          <w:p w:rsidR="00CF7437" w:rsidRPr="00CF76C2" w:rsidRDefault="00CF7437" w:rsidP="00CF7437">
            <w:pPr>
              <w:numPr>
                <w:ilvl w:val="0"/>
                <w:numId w:val="21"/>
              </w:numPr>
              <w:rPr>
                <w:rFonts w:ascii="Arial" w:hAnsi="Arial" w:cs="Arial"/>
              </w:rPr>
            </w:pPr>
            <w:r w:rsidRPr="00CF76C2">
              <w:rPr>
                <w:rFonts w:ascii="Arial" w:hAnsi="Arial" w:cs="Arial"/>
              </w:rPr>
              <w:t>Demonstrate an awareness of relevant legislation and policy e.g., health and safety, infection control etc.</w:t>
            </w:r>
          </w:p>
          <w:p w:rsidR="00CF7437" w:rsidRPr="00CF76C2" w:rsidRDefault="00CF7437" w:rsidP="00CF7437">
            <w:pPr>
              <w:numPr>
                <w:ilvl w:val="0"/>
                <w:numId w:val="21"/>
              </w:numPr>
              <w:rPr>
                <w:rFonts w:ascii="Arial" w:hAnsi="Arial" w:cs="Arial"/>
              </w:rPr>
            </w:pPr>
            <w:r w:rsidRPr="00CF76C2">
              <w:rPr>
                <w:rFonts w:ascii="Arial" w:hAnsi="Arial" w:cs="Arial"/>
              </w:rPr>
              <w:t>Demonstrate a commitment to continuing professional development.</w:t>
            </w:r>
          </w:p>
          <w:p w:rsidR="00CF7437" w:rsidRPr="00CF76C2" w:rsidRDefault="00CF7437" w:rsidP="00CF7437">
            <w:pPr>
              <w:numPr>
                <w:ilvl w:val="0"/>
                <w:numId w:val="21"/>
              </w:numPr>
              <w:rPr>
                <w:rFonts w:ascii="Arial" w:hAnsi="Arial" w:cs="Arial"/>
              </w:rPr>
            </w:pPr>
            <w:r w:rsidRPr="00CF76C2">
              <w:rPr>
                <w:rFonts w:ascii="Arial" w:hAnsi="Arial" w:cs="Arial"/>
              </w:rPr>
              <w:t>Demonstrate a willingness to develop IT skills relevant to the role.</w:t>
            </w:r>
          </w:p>
          <w:p w:rsidR="00CF7437" w:rsidRPr="00CF76C2" w:rsidRDefault="00CF7437" w:rsidP="00CF7437">
            <w:pPr>
              <w:tabs>
                <w:tab w:val="num" w:pos="432"/>
              </w:tabs>
              <w:rPr>
                <w:rFonts w:ascii="Arial" w:hAnsi="Arial" w:cs="Arial"/>
              </w:rPr>
            </w:pPr>
          </w:p>
          <w:p w:rsidR="00CF7437" w:rsidRPr="00CF76C2" w:rsidRDefault="00CF7437" w:rsidP="00CF7437">
            <w:pPr>
              <w:spacing w:line="259" w:lineRule="auto"/>
              <w:rPr>
                <w:rFonts w:ascii="Arial" w:eastAsia="Arial" w:hAnsi="Arial" w:cs="Arial"/>
                <w:b/>
                <w:bCs/>
                <w:lang w:val="en-US"/>
              </w:rPr>
            </w:pPr>
            <w:proofErr w:type="spellStart"/>
            <w:r w:rsidRPr="00CF76C2">
              <w:rPr>
                <w:rFonts w:ascii="Arial" w:eastAsia="Arial" w:hAnsi="Arial" w:cs="Arial"/>
                <w:b/>
                <w:bCs/>
                <w:lang w:val="en-US"/>
              </w:rPr>
              <w:t>Organisation</w:t>
            </w:r>
            <w:proofErr w:type="spellEnd"/>
            <w:r w:rsidRPr="00CF76C2">
              <w:rPr>
                <w:rFonts w:ascii="Arial" w:eastAsia="Arial" w:hAnsi="Arial" w:cs="Arial"/>
                <w:b/>
                <w:bCs/>
                <w:lang w:val="en-US"/>
              </w:rPr>
              <w:t xml:space="preserve"> and Management Skills</w:t>
            </w:r>
          </w:p>
          <w:p w:rsidR="00B5046C" w:rsidRPr="003D58A1" w:rsidRDefault="00B5046C" w:rsidP="00B5046C">
            <w:pPr>
              <w:pStyle w:val="DefaultText"/>
              <w:jc w:val="both"/>
              <w:rPr>
                <w:rFonts w:ascii="Arial" w:hAnsi="Arial" w:cs="Arial"/>
                <w:i/>
                <w:sz w:val="20"/>
              </w:rPr>
            </w:pPr>
            <w:r w:rsidRPr="003D58A1">
              <w:rPr>
                <w:rFonts w:ascii="Arial" w:hAnsi="Arial" w:cs="Arial"/>
                <w:i/>
                <w:sz w:val="20"/>
              </w:rPr>
              <w:t>The Clinical Nurse Manager 2 will:</w:t>
            </w:r>
          </w:p>
          <w:p w:rsidR="00CF7437" w:rsidRPr="00CF76C2" w:rsidRDefault="00CF7437" w:rsidP="00CF7437">
            <w:pPr>
              <w:numPr>
                <w:ilvl w:val="0"/>
                <w:numId w:val="21"/>
              </w:numPr>
              <w:rPr>
                <w:rFonts w:asciiTheme="minorHAnsi" w:eastAsiaTheme="minorEastAsia" w:hAnsiTheme="minorHAnsi" w:cstheme="minorBidi"/>
              </w:rPr>
            </w:pPr>
            <w:r w:rsidRPr="00CF76C2">
              <w:rPr>
                <w:rFonts w:ascii="Arial" w:hAnsi="Arial" w:cs="Arial"/>
              </w:rPr>
              <w:t>Demonstrate the ability to plan and organise effectively.</w:t>
            </w:r>
          </w:p>
          <w:p w:rsidR="00CF7437" w:rsidRPr="00CF76C2" w:rsidRDefault="00CF7437" w:rsidP="00CF7437">
            <w:pPr>
              <w:numPr>
                <w:ilvl w:val="0"/>
                <w:numId w:val="21"/>
              </w:numPr>
              <w:rPr>
                <w:rFonts w:asciiTheme="minorHAnsi" w:eastAsiaTheme="minorEastAsia" w:hAnsiTheme="minorHAnsi" w:cstheme="minorBidi"/>
              </w:rPr>
            </w:pPr>
            <w:r w:rsidRPr="00CF76C2">
              <w:rPr>
                <w:rFonts w:ascii="Arial" w:eastAsia="Arial" w:hAnsi="Arial" w:cs="Arial"/>
              </w:rPr>
              <w:t>Demonstrate the ability to manage deadlines and effectively handle multiple tasks.</w:t>
            </w:r>
          </w:p>
          <w:p w:rsidR="00CF7437" w:rsidRPr="00CF76C2" w:rsidRDefault="00CF7437" w:rsidP="00CF7437">
            <w:pPr>
              <w:numPr>
                <w:ilvl w:val="0"/>
                <w:numId w:val="21"/>
              </w:numPr>
              <w:rPr>
                <w:rFonts w:asciiTheme="minorHAnsi" w:eastAsiaTheme="minorEastAsia" w:hAnsiTheme="minorHAnsi" w:cstheme="minorBidi"/>
              </w:rPr>
            </w:pPr>
            <w:r w:rsidRPr="00CF76C2">
              <w:rPr>
                <w:rFonts w:ascii="Arial" w:eastAsia="Arial" w:hAnsi="Arial" w:cs="Arial"/>
              </w:rPr>
              <w:t>Demonstrate an awareness of resource management and the importance of value for money.</w:t>
            </w:r>
          </w:p>
          <w:p w:rsidR="00CF7437" w:rsidRPr="00CF76C2" w:rsidRDefault="00CF7437" w:rsidP="00CF7437">
            <w:pPr>
              <w:numPr>
                <w:ilvl w:val="0"/>
                <w:numId w:val="21"/>
              </w:numPr>
              <w:rPr>
                <w:rFonts w:ascii="Arial" w:hAnsi="Arial" w:cs="Arial"/>
                <w:i/>
                <w:iCs/>
              </w:rPr>
            </w:pPr>
            <w:r w:rsidRPr="00CF76C2">
              <w:rPr>
                <w:rFonts w:ascii="Arial" w:hAnsi="Arial" w:cs="Arial"/>
                <w:iCs/>
              </w:rPr>
              <w:t>Demonstrates flexibility and adaptability in their approach to work</w:t>
            </w:r>
          </w:p>
          <w:p w:rsidR="00CF7437" w:rsidRPr="00CF76C2" w:rsidRDefault="00CF7437" w:rsidP="00CF7437">
            <w:pPr>
              <w:ind w:left="720"/>
              <w:rPr>
                <w:rFonts w:asciiTheme="minorHAnsi" w:eastAsiaTheme="minorEastAsia" w:hAnsiTheme="minorHAnsi" w:cstheme="minorBidi"/>
              </w:rPr>
            </w:pPr>
          </w:p>
          <w:p w:rsidR="00CF7437" w:rsidRPr="00CF76C2" w:rsidRDefault="00CF7437" w:rsidP="00CF7437">
            <w:pPr>
              <w:spacing w:line="259" w:lineRule="auto"/>
              <w:rPr>
                <w:rFonts w:ascii="Arial" w:eastAsia="Arial" w:hAnsi="Arial" w:cs="Arial"/>
                <w:b/>
                <w:bCs/>
                <w:lang w:val="en-US"/>
              </w:rPr>
            </w:pPr>
            <w:r w:rsidRPr="00CF76C2">
              <w:rPr>
                <w:rFonts w:ascii="Arial" w:eastAsia="Arial" w:hAnsi="Arial" w:cs="Arial"/>
                <w:b/>
                <w:bCs/>
                <w:lang w:val="en-US"/>
              </w:rPr>
              <w:t>Building and Maintaining Relationships</w:t>
            </w:r>
            <w:r w:rsidRPr="00CF76C2">
              <w:rPr>
                <w:rFonts w:ascii="Arial" w:eastAsia="Arial" w:hAnsi="Arial" w:cs="Arial"/>
                <w:b/>
                <w:bCs/>
                <w:i/>
                <w:lang w:val="en-US"/>
              </w:rPr>
              <w:t xml:space="preserve"> (including Team Skills and Leadership Potential)</w:t>
            </w:r>
          </w:p>
          <w:p w:rsidR="00B5046C" w:rsidRPr="003D58A1" w:rsidRDefault="00B5046C" w:rsidP="00B5046C">
            <w:pPr>
              <w:pStyle w:val="DefaultText"/>
              <w:jc w:val="both"/>
              <w:rPr>
                <w:rFonts w:ascii="Arial" w:hAnsi="Arial" w:cs="Arial"/>
                <w:i/>
                <w:sz w:val="20"/>
              </w:rPr>
            </w:pPr>
            <w:r w:rsidRPr="003D58A1">
              <w:rPr>
                <w:rFonts w:ascii="Arial" w:hAnsi="Arial" w:cs="Arial"/>
                <w:i/>
                <w:sz w:val="20"/>
              </w:rPr>
              <w:t>The Clinical Nurse Manager 2 will:</w:t>
            </w:r>
          </w:p>
          <w:p w:rsidR="00CF7437" w:rsidRPr="00CF76C2" w:rsidRDefault="00CF7437" w:rsidP="00CF7437">
            <w:pPr>
              <w:numPr>
                <w:ilvl w:val="0"/>
                <w:numId w:val="21"/>
              </w:numPr>
              <w:rPr>
                <w:rFonts w:ascii="Arial" w:hAnsi="Arial" w:cs="Arial"/>
                <w:iCs/>
              </w:rPr>
            </w:pPr>
            <w:r w:rsidRPr="00CF76C2">
              <w:rPr>
                <w:rFonts w:ascii="Arial" w:hAnsi="Arial" w:cs="Arial"/>
                <w:iCs/>
              </w:rPr>
              <w:t>Demonstrate the ability to work on own initiative as well as part of a team</w:t>
            </w:r>
          </w:p>
          <w:p w:rsidR="00CF7437" w:rsidRPr="00CF76C2" w:rsidRDefault="00CF7437" w:rsidP="00CF7437">
            <w:pPr>
              <w:numPr>
                <w:ilvl w:val="0"/>
                <w:numId w:val="21"/>
              </w:numPr>
            </w:pPr>
            <w:r w:rsidRPr="00CF76C2">
              <w:rPr>
                <w:rFonts w:ascii="Arial" w:eastAsia="Arial" w:hAnsi="Arial" w:cs="Arial"/>
              </w:rPr>
              <w:t>Adopts a collaborative approach to patient care by co-ordination of care / interventions and interdisciplinary team working.</w:t>
            </w:r>
          </w:p>
          <w:p w:rsidR="00CF7437" w:rsidRPr="00CF76C2" w:rsidRDefault="00CF7437" w:rsidP="00CF7437">
            <w:pPr>
              <w:numPr>
                <w:ilvl w:val="0"/>
                <w:numId w:val="21"/>
              </w:numPr>
              <w:rPr>
                <w:rFonts w:ascii="Arial" w:hAnsi="Arial" w:cs="Arial"/>
                <w:iCs/>
              </w:rPr>
            </w:pPr>
            <w:r w:rsidRPr="00CF76C2">
              <w:rPr>
                <w:rFonts w:ascii="Arial" w:hAnsi="Arial" w:cs="Arial"/>
              </w:rPr>
              <w:t xml:space="preserve">Demonstrate strong interpersonal skills including the ability to build and maintain relationships. </w:t>
            </w:r>
            <w:r w:rsidRPr="00CF76C2">
              <w:rPr>
                <w:rFonts w:ascii="Arial" w:hAnsi="Arial" w:cs="Arial"/>
                <w:iCs/>
              </w:rPr>
              <w:t>Fosters good professional work relationships between colleagues</w:t>
            </w:r>
          </w:p>
          <w:p w:rsidR="00CF7437" w:rsidRPr="00CF76C2" w:rsidRDefault="00CF7437" w:rsidP="00CF7437">
            <w:pPr>
              <w:numPr>
                <w:ilvl w:val="0"/>
                <w:numId w:val="21"/>
              </w:numPr>
              <w:rPr>
                <w:rFonts w:ascii="Arial" w:hAnsi="Arial" w:cs="Arial"/>
                <w:iCs/>
              </w:rPr>
            </w:pPr>
            <w:r w:rsidRPr="00CF76C2">
              <w:rPr>
                <w:rFonts w:ascii="Arial" w:eastAsia="Arial" w:hAnsi="Arial" w:cs="Arial"/>
                <w:lang w:val="en-IE"/>
              </w:rPr>
              <w:t>Demonstrates the</w:t>
            </w:r>
            <w:r w:rsidRPr="00CF76C2">
              <w:rPr>
                <w:rFonts w:ascii="Arial" w:hAnsi="Arial" w:cs="Arial"/>
              </w:rPr>
              <w:t xml:space="preserve"> ability to lead on clinical practice</w:t>
            </w:r>
          </w:p>
          <w:p w:rsidR="00CF7437" w:rsidRPr="00CF76C2" w:rsidRDefault="00CF7437" w:rsidP="00CF7437">
            <w:pPr>
              <w:rPr>
                <w:rFonts w:ascii="Arial" w:hAnsi="Arial" w:cs="Arial"/>
                <w:iCs/>
              </w:rPr>
            </w:pPr>
          </w:p>
          <w:p w:rsidR="00CF7437" w:rsidRPr="00CF76C2" w:rsidRDefault="00CF7437" w:rsidP="00CF7437">
            <w:pPr>
              <w:rPr>
                <w:rFonts w:ascii="Arial" w:eastAsia="Arial" w:hAnsi="Arial" w:cs="Arial"/>
                <w:b/>
                <w:bCs/>
                <w:lang w:val="en-US"/>
              </w:rPr>
            </w:pPr>
            <w:r w:rsidRPr="00CF76C2">
              <w:rPr>
                <w:rFonts w:ascii="Arial" w:eastAsia="Arial" w:hAnsi="Arial" w:cs="Arial"/>
                <w:b/>
                <w:bCs/>
                <w:lang w:val="en-US"/>
              </w:rPr>
              <w:t>Commitment to providing a Quality Service</w:t>
            </w:r>
          </w:p>
          <w:p w:rsidR="00B5046C" w:rsidRPr="003D58A1" w:rsidRDefault="00B5046C" w:rsidP="00B5046C">
            <w:pPr>
              <w:pStyle w:val="DefaultText"/>
              <w:jc w:val="both"/>
              <w:rPr>
                <w:rFonts w:ascii="Arial" w:hAnsi="Arial" w:cs="Arial"/>
                <w:i/>
                <w:sz w:val="20"/>
              </w:rPr>
            </w:pPr>
            <w:r w:rsidRPr="003D58A1">
              <w:rPr>
                <w:rFonts w:ascii="Arial" w:hAnsi="Arial" w:cs="Arial"/>
                <w:i/>
                <w:sz w:val="20"/>
              </w:rPr>
              <w:t>The Clinical Nurse Manager 2 will:</w:t>
            </w:r>
          </w:p>
          <w:p w:rsidR="00CF7437" w:rsidRPr="00CF76C2" w:rsidRDefault="00CF7437" w:rsidP="00CF7437">
            <w:pPr>
              <w:pStyle w:val="ListParagraph"/>
              <w:numPr>
                <w:ilvl w:val="0"/>
                <w:numId w:val="21"/>
              </w:numPr>
              <w:contextualSpacing w:val="0"/>
              <w:rPr>
                <w:rFonts w:asciiTheme="minorHAnsi" w:eastAsiaTheme="minorEastAsia" w:hAnsiTheme="minorHAnsi" w:cstheme="minorBidi"/>
              </w:rPr>
            </w:pPr>
            <w:r w:rsidRPr="00CF76C2">
              <w:rPr>
                <w:rFonts w:ascii="Arial" w:hAnsi="Arial" w:cs="Arial"/>
              </w:rPr>
              <w:t xml:space="preserve">Demonstrates a strong </w:t>
            </w:r>
            <w:r w:rsidRPr="00CF76C2">
              <w:rPr>
                <w:rFonts w:ascii="Arial" w:eastAsia="Arial" w:hAnsi="Arial" w:cs="Arial"/>
                <w:lang w:val="en-IE"/>
              </w:rPr>
              <w:t>commitment to the delivery of quality service.</w:t>
            </w:r>
          </w:p>
          <w:p w:rsidR="00CF7437" w:rsidRPr="00CF76C2" w:rsidRDefault="00CF7437" w:rsidP="00CF7437">
            <w:pPr>
              <w:numPr>
                <w:ilvl w:val="0"/>
                <w:numId w:val="21"/>
              </w:numPr>
              <w:spacing w:line="259" w:lineRule="auto"/>
              <w:rPr>
                <w:rFonts w:asciiTheme="minorHAnsi" w:eastAsiaTheme="minorEastAsia" w:hAnsiTheme="minorHAnsi" w:cstheme="minorBidi"/>
              </w:rPr>
            </w:pPr>
            <w:r w:rsidRPr="00CF76C2">
              <w:rPr>
                <w:rFonts w:ascii="Arial" w:eastAsia="Arial" w:hAnsi="Arial" w:cs="Arial"/>
                <w:lang w:val="en-IE"/>
              </w:rPr>
              <w:t>Display awareness and appreciation of the service user and the ability to empathise with and treat others with dignity and respect.</w:t>
            </w:r>
            <w:r w:rsidRPr="00CF76C2">
              <w:rPr>
                <w:rFonts w:ascii="Arial" w:hAnsi="Arial" w:cs="Arial"/>
              </w:rPr>
              <w:t xml:space="preserve"> </w:t>
            </w:r>
          </w:p>
          <w:p w:rsidR="00CF7437" w:rsidRPr="00CF76C2" w:rsidRDefault="00CF7437" w:rsidP="00CF7437">
            <w:pPr>
              <w:spacing w:line="259" w:lineRule="auto"/>
              <w:rPr>
                <w:rFonts w:asciiTheme="minorHAnsi" w:eastAsiaTheme="minorEastAsia" w:hAnsiTheme="minorHAnsi" w:cstheme="minorBidi"/>
              </w:rPr>
            </w:pPr>
          </w:p>
          <w:p w:rsidR="00CF7437" w:rsidRPr="00CF76C2" w:rsidRDefault="00CF7437" w:rsidP="00CF7437">
            <w:pPr>
              <w:numPr>
                <w:ilvl w:val="0"/>
                <w:numId w:val="21"/>
              </w:numPr>
              <w:spacing w:line="259" w:lineRule="auto"/>
              <w:rPr>
                <w:rFonts w:asciiTheme="minorHAnsi" w:eastAsiaTheme="minorEastAsia" w:hAnsiTheme="minorHAnsi" w:cstheme="minorBidi"/>
              </w:rPr>
            </w:pPr>
            <w:r w:rsidRPr="00CF76C2">
              <w:rPr>
                <w:rFonts w:ascii="Arial" w:hAnsi="Arial" w:cs="Arial"/>
              </w:rPr>
              <w:t>Demonstrates integrity and ethical stance.</w:t>
            </w:r>
            <w:r w:rsidRPr="00CF76C2">
              <w:rPr>
                <w:rFonts w:ascii="Arial" w:eastAsia="Arial" w:hAnsi="Arial" w:cs="Arial"/>
              </w:rPr>
              <w:t xml:space="preserve"> </w:t>
            </w:r>
          </w:p>
          <w:p w:rsidR="00CF7437" w:rsidRPr="00CF76C2" w:rsidRDefault="00CF7437" w:rsidP="00CF7437">
            <w:pPr>
              <w:pStyle w:val="ListParagraph"/>
              <w:numPr>
                <w:ilvl w:val="0"/>
                <w:numId w:val="21"/>
              </w:numPr>
              <w:contextualSpacing w:val="0"/>
              <w:rPr>
                <w:rFonts w:asciiTheme="minorHAnsi" w:eastAsiaTheme="minorEastAsia" w:hAnsiTheme="minorHAnsi" w:cstheme="minorBidi"/>
              </w:rPr>
            </w:pPr>
            <w:r w:rsidRPr="00CF76C2">
              <w:rPr>
                <w:rFonts w:ascii="Arial" w:eastAsia="Arial" w:hAnsi="Arial" w:cs="Arial"/>
              </w:rPr>
              <w:t>Demonstrate motivation, initiative and an innovative approach to job and service developments, is flexible and open to change.</w:t>
            </w:r>
          </w:p>
          <w:p w:rsidR="00CF7437" w:rsidRPr="00CF76C2" w:rsidRDefault="00CF7437" w:rsidP="00CF7437">
            <w:pPr>
              <w:tabs>
                <w:tab w:val="num" w:pos="432"/>
              </w:tabs>
              <w:rPr>
                <w:rFonts w:ascii="Arial" w:hAnsi="Arial" w:cs="Arial"/>
              </w:rPr>
            </w:pPr>
          </w:p>
          <w:p w:rsidR="00CF7437" w:rsidRPr="00CF76C2" w:rsidRDefault="00CF7437" w:rsidP="00CF7437">
            <w:pPr>
              <w:spacing w:line="259" w:lineRule="auto"/>
              <w:rPr>
                <w:rFonts w:ascii="Arial" w:eastAsia="Arial" w:hAnsi="Arial" w:cs="Arial"/>
                <w:b/>
                <w:bCs/>
                <w:lang w:val="en-US"/>
              </w:rPr>
            </w:pPr>
            <w:r w:rsidRPr="00CF76C2">
              <w:rPr>
                <w:rFonts w:ascii="Arial" w:eastAsia="Arial" w:hAnsi="Arial" w:cs="Arial"/>
                <w:b/>
                <w:bCs/>
                <w:lang w:val="en-US"/>
              </w:rPr>
              <w:t>Analysis, Problem Solving and Decision-Making Skills</w:t>
            </w:r>
          </w:p>
          <w:p w:rsidR="00B5046C" w:rsidRPr="003D58A1" w:rsidRDefault="00B5046C" w:rsidP="00B5046C">
            <w:pPr>
              <w:pStyle w:val="DefaultText"/>
              <w:jc w:val="both"/>
              <w:rPr>
                <w:rFonts w:ascii="Arial" w:hAnsi="Arial" w:cs="Arial"/>
                <w:i/>
                <w:sz w:val="20"/>
              </w:rPr>
            </w:pPr>
            <w:r w:rsidRPr="003D58A1">
              <w:rPr>
                <w:rFonts w:ascii="Arial" w:hAnsi="Arial" w:cs="Arial"/>
                <w:i/>
                <w:sz w:val="20"/>
              </w:rPr>
              <w:t>The Clinical Nurse Manager 2 will:</w:t>
            </w:r>
          </w:p>
          <w:p w:rsidR="00CF7437" w:rsidRPr="00CF76C2" w:rsidRDefault="00CF7437" w:rsidP="00CF7437">
            <w:pPr>
              <w:numPr>
                <w:ilvl w:val="0"/>
                <w:numId w:val="21"/>
              </w:numPr>
              <w:rPr>
                <w:rFonts w:ascii="Arial" w:hAnsi="Arial" w:cs="Arial"/>
              </w:rPr>
            </w:pPr>
            <w:r w:rsidRPr="00CF76C2">
              <w:rPr>
                <w:rFonts w:ascii="Arial" w:hAnsi="Arial" w:cs="Arial"/>
              </w:rPr>
              <w:t>Demonstrates evidence-based decision-making, using sound analytical and problem-solving ability.</w:t>
            </w:r>
          </w:p>
          <w:p w:rsidR="00CF7437" w:rsidRPr="00CF76C2" w:rsidRDefault="00CF7437" w:rsidP="00CF7437">
            <w:pPr>
              <w:numPr>
                <w:ilvl w:val="0"/>
                <w:numId w:val="21"/>
              </w:numPr>
              <w:rPr>
                <w:rFonts w:ascii="Arial" w:hAnsi="Arial" w:cs="Arial"/>
                <w:iCs/>
              </w:rPr>
            </w:pPr>
            <w:r w:rsidRPr="00CF76C2">
              <w:rPr>
                <w:rFonts w:ascii="Arial" w:hAnsi="Arial" w:cs="Arial"/>
                <w:iCs/>
              </w:rPr>
              <w:t>Shows sound professional judgement in decision-making.</w:t>
            </w:r>
          </w:p>
          <w:p w:rsidR="00CF7437" w:rsidRPr="00CF76C2" w:rsidRDefault="00CF7437" w:rsidP="00CF7437">
            <w:pPr>
              <w:numPr>
                <w:ilvl w:val="0"/>
                <w:numId w:val="21"/>
              </w:numPr>
              <w:spacing w:line="259" w:lineRule="auto"/>
            </w:pPr>
            <w:r w:rsidRPr="00CF76C2">
              <w:rPr>
                <w:rFonts w:ascii="Arial" w:eastAsia="Arial" w:hAnsi="Arial" w:cs="Arial"/>
              </w:rPr>
              <w:t>Takes an overview of complex problems before generating solutions; anticipates implications / consequences of different solutions.</w:t>
            </w:r>
          </w:p>
          <w:p w:rsidR="00CF7437" w:rsidRPr="00CF76C2" w:rsidRDefault="00CF7437" w:rsidP="00CF7437">
            <w:pPr>
              <w:numPr>
                <w:ilvl w:val="0"/>
                <w:numId w:val="21"/>
              </w:numPr>
              <w:rPr>
                <w:rFonts w:ascii="Arial" w:hAnsi="Arial" w:cs="Arial"/>
                <w:iCs/>
              </w:rPr>
            </w:pPr>
            <w:r w:rsidRPr="00CF76C2">
              <w:rPr>
                <w:rFonts w:ascii="Arial" w:hAnsi="Arial" w:cs="Arial"/>
                <w:iCs/>
              </w:rPr>
              <w:t>Uses a range of information sources and knows how to access relevant information to address issues.</w:t>
            </w:r>
          </w:p>
          <w:p w:rsidR="00CF7437" w:rsidRPr="00CF76C2" w:rsidRDefault="00CF7437" w:rsidP="00CF7437">
            <w:pPr>
              <w:numPr>
                <w:ilvl w:val="0"/>
                <w:numId w:val="21"/>
              </w:numPr>
              <w:spacing w:line="259" w:lineRule="auto"/>
            </w:pPr>
            <w:r w:rsidRPr="00CF76C2">
              <w:rPr>
                <w:rFonts w:ascii="Arial" w:eastAsia="Arial" w:hAnsi="Arial" w:cs="Arial"/>
              </w:rPr>
              <w:t>Demonstrate resilience and composure in dealing with situations.</w:t>
            </w:r>
          </w:p>
          <w:p w:rsidR="00CF7437" w:rsidRPr="00CF76C2" w:rsidRDefault="00CF7437" w:rsidP="00CF7437">
            <w:pPr>
              <w:spacing w:line="259" w:lineRule="auto"/>
            </w:pPr>
          </w:p>
          <w:p w:rsidR="00CF7437" w:rsidRPr="00CF76C2" w:rsidRDefault="00CF7437" w:rsidP="00CF7437">
            <w:pPr>
              <w:tabs>
                <w:tab w:val="num" w:pos="432"/>
              </w:tabs>
              <w:spacing w:line="259" w:lineRule="auto"/>
              <w:rPr>
                <w:rFonts w:ascii="Arial" w:eastAsia="Arial" w:hAnsi="Arial" w:cs="Arial"/>
                <w:b/>
                <w:bCs/>
                <w:lang w:val="en-US"/>
              </w:rPr>
            </w:pPr>
            <w:r w:rsidRPr="00CF76C2">
              <w:rPr>
                <w:rFonts w:ascii="Arial" w:eastAsia="Arial" w:hAnsi="Arial" w:cs="Arial"/>
                <w:b/>
                <w:bCs/>
                <w:lang w:val="en-US"/>
              </w:rPr>
              <w:t>Communication Skills</w:t>
            </w:r>
          </w:p>
          <w:p w:rsidR="00B5046C" w:rsidRPr="003D58A1" w:rsidRDefault="00B5046C" w:rsidP="00B5046C">
            <w:pPr>
              <w:pStyle w:val="DefaultText"/>
              <w:jc w:val="both"/>
              <w:rPr>
                <w:rFonts w:ascii="Arial" w:hAnsi="Arial" w:cs="Arial"/>
                <w:i/>
                <w:sz w:val="20"/>
              </w:rPr>
            </w:pPr>
            <w:r w:rsidRPr="003D58A1">
              <w:rPr>
                <w:rFonts w:ascii="Arial" w:hAnsi="Arial" w:cs="Arial"/>
                <w:i/>
                <w:sz w:val="20"/>
              </w:rPr>
              <w:t>The Clinical Nurse Manager 2 will:</w:t>
            </w:r>
          </w:p>
          <w:p w:rsidR="00CF7437" w:rsidRPr="00CF76C2" w:rsidRDefault="00CF7437" w:rsidP="00CF7437">
            <w:pPr>
              <w:numPr>
                <w:ilvl w:val="0"/>
                <w:numId w:val="21"/>
              </w:numPr>
              <w:rPr>
                <w:rFonts w:ascii="Arial" w:hAnsi="Arial" w:cs="Arial"/>
                <w:iCs/>
              </w:rPr>
            </w:pPr>
            <w:r w:rsidRPr="00CF76C2">
              <w:rPr>
                <w:rFonts w:ascii="Arial" w:hAnsi="Arial" w:cs="Arial"/>
              </w:rPr>
              <w:t>Demonstrate strong communication skills - presents written information in a concise, accurate and structured manner.</w:t>
            </w:r>
          </w:p>
          <w:p w:rsidR="00CF7437" w:rsidRPr="00CF76C2" w:rsidRDefault="00CF7437" w:rsidP="00CF7437">
            <w:pPr>
              <w:numPr>
                <w:ilvl w:val="0"/>
                <w:numId w:val="21"/>
              </w:numPr>
              <w:rPr>
                <w:rFonts w:ascii="Arial" w:hAnsi="Arial" w:cs="Arial"/>
                <w:iCs/>
              </w:rPr>
            </w:pPr>
            <w:r w:rsidRPr="00CF76C2">
              <w:rPr>
                <w:rFonts w:ascii="Arial" w:hAnsi="Arial" w:cs="Arial"/>
                <w:iCs/>
              </w:rPr>
              <w:t>Demonstrates the ability to influence others effectively.</w:t>
            </w:r>
          </w:p>
          <w:p w:rsidR="00CF7437" w:rsidRPr="00CF76C2" w:rsidRDefault="00CF7437" w:rsidP="00CF7437">
            <w:pPr>
              <w:numPr>
                <w:ilvl w:val="0"/>
                <w:numId w:val="21"/>
              </w:numPr>
              <w:rPr>
                <w:rFonts w:asciiTheme="minorHAnsi" w:eastAsiaTheme="minorEastAsia" w:hAnsiTheme="minorHAnsi" w:cstheme="minorBidi"/>
              </w:rPr>
            </w:pPr>
            <w:r w:rsidRPr="00CF76C2">
              <w:rPr>
                <w:rFonts w:ascii="Arial" w:eastAsia="Arial" w:hAnsi="Arial" w:cs="Arial"/>
              </w:rPr>
              <w:t>Anticipates and recognises the emotional reactions of others when delivering sensitive messages.</w:t>
            </w:r>
          </w:p>
        </w:tc>
      </w:tr>
      <w:tr w:rsidR="00CF7437" w:rsidRPr="007A4C8F" w:rsidTr="00466630">
        <w:tc>
          <w:tcPr>
            <w:tcW w:w="2356" w:type="dxa"/>
          </w:tcPr>
          <w:p w:rsidR="00CF7437" w:rsidRPr="00E766A5" w:rsidRDefault="00CF7437" w:rsidP="00CF7437">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CF7437" w:rsidRPr="00E766A5" w:rsidRDefault="00CF7437" w:rsidP="00CF7437">
            <w:pPr>
              <w:rPr>
                <w:rFonts w:ascii="Arial" w:hAnsi="Arial" w:cs="Arial"/>
                <w:b/>
                <w:bCs/>
              </w:rPr>
            </w:pPr>
          </w:p>
          <w:p w:rsidR="00CF7437" w:rsidRPr="00067C2A" w:rsidRDefault="00CF7437" w:rsidP="00CF7437">
            <w:pPr>
              <w:rPr>
                <w:rFonts w:ascii="Arial" w:hAnsi="Arial" w:cs="Arial"/>
                <w:b/>
                <w:bCs/>
              </w:rPr>
            </w:pPr>
            <w:r w:rsidRPr="00E766A5">
              <w:rPr>
                <w:rFonts w:ascii="Arial" w:hAnsi="Arial" w:cs="Arial"/>
                <w:b/>
                <w:bCs/>
              </w:rPr>
              <w:t>Ranking/Shortlisting / Interview</w:t>
            </w:r>
          </w:p>
        </w:tc>
        <w:tc>
          <w:tcPr>
            <w:tcW w:w="8264" w:type="dxa"/>
          </w:tcPr>
          <w:p w:rsidR="00CF7437" w:rsidRPr="00E46CA9" w:rsidRDefault="00CF7437" w:rsidP="00CF7437">
            <w:pPr>
              <w:tabs>
                <w:tab w:val="num" w:pos="81"/>
              </w:tabs>
              <w:ind w:left="81"/>
              <w:jc w:val="both"/>
              <w:rPr>
                <w:rFonts w:ascii="Arial" w:hAnsi="Arial" w:cs="Arial"/>
                <w:iCs/>
                <w:color w:val="000000"/>
              </w:rPr>
            </w:pPr>
            <w:r w:rsidRPr="00E46CA9">
              <w:rPr>
                <w:rFonts w:ascii="Arial" w:hAnsi="Arial" w:cs="Arial"/>
                <w:iCs/>
                <w:color w:val="000000"/>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CF7437" w:rsidRPr="00E46CA9" w:rsidRDefault="00CF7437" w:rsidP="00CF7437">
            <w:pPr>
              <w:tabs>
                <w:tab w:val="num" w:pos="81"/>
              </w:tabs>
              <w:ind w:left="81"/>
              <w:jc w:val="both"/>
              <w:rPr>
                <w:rFonts w:ascii="Arial" w:hAnsi="Arial" w:cs="Arial"/>
                <w:iCs/>
                <w:color w:val="000000"/>
              </w:rPr>
            </w:pPr>
          </w:p>
          <w:p w:rsidR="00CF7437" w:rsidRPr="00E46CA9" w:rsidRDefault="00CF7437" w:rsidP="00CF7437">
            <w:pPr>
              <w:tabs>
                <w:tab w:val="num" w:pos="81"/>
              </w:tabs>
              <w:ind w:left="81"/>
              <w:jc w:val="both"/>
              <w:rPr>
                <w:rFonts w:ascii="Arial" w:hAnsi="Arial" w:cs="Arial"/>
                <w:iCs/>
                <w:color w:val="000000"/>
              </w:rPr>
            </w:pPr>
            <w:r w:rsidRPr="00E46CA9">
              <w:rPr>
                <w:rFonts w:ascii="Arial" w:hAnsi="Arial" w:cs="Arial"/>
                <w:iCs/>
                <w:color w:val="000000"/>
              </w:rPr>
              <w:t xml:space="preserve">Failure to include information regarding these requirements may result in you not being called forward to the next stage of the selection process.  </w:t>
            </w:r>
          </w:p>
          <w:p w:rsidR="00CF7437" w:rsidRPr="00E46CA9" w:rsidRDefault="00CF7437" w:rsidP="00CF7437">
            <w:pPr>
              <w:tabs>
                <w:tab w:val="num" w:pos="81"/>
              </w:tabs>
              <w:ind w:left="81"/>
              <w:jc w:val="both"/>
              <w:rPr>
                <w:rFonts w:ascii="Arial" w:hAnsi="Arial" w:cs="Arial"/>
                <w:iCs/>
                <w:color w:val="000000"/>
              </w:rPr>
            </w:pPr>
          </w:p>
          <w:p w:rsidR="00CF7437" w:rsidRPr="007A4C8F" w:rsidRDefault="00CF7437" w:rsidP="00CF7437">
            <w:pPr>
              <w:jc w:val="both"/>
              <w:rPr>
                <w:rFonts w:ascii="Arial" w:hAnsi="Arial" w:cs="Arial"/>
                <w:i/>
                <w:iCs/>
                <w:color w:val="FF0000"/>
              </w:rPr>
            </w:pPr>
            <w:r w:rsidRPr="00E46CA9">
              <w:rPr>
                <w:rFonts w:ascii="Arial" w:hAnsi="Arial" w:cs="Arial"/>
                <w:iCs/>
                <w:color w:val="000000"/>
              </w:rPr>
              <w:t>Those successful at the ranking stage of this process (where applied) will be placed on an order of merit and will be called to interview in ‘bands’ depending on the service needs of the organisation.</w:t>
            </w:r>
          </w:p>
        </w:tc>
      </w:tr>
      <w:tr w:rsidR="00CF7437" w:rsidRPr="007A4C8F" w:rsidTr="00466630">
        <w:tc>
          <w:tcPr>
            <w:tcW w:w="2356" w:type="dxa"/>
          </w:tcPr>
          <w:p w:rsidR="00CF7437" w:rsidRDefault="00CF7437" w:rsidP="00CF7437">
            <w:r w:rsidRPr="00752890">
              <w:rPr>
                <w:rFonts w:ascii="Arial" w:hAnsi="Arial" w:cs="Arial"/>
                <w:b/>
                <w:bCs/>
              </w:rPr>
              <w:t>Diversity, Equality and Inclusion</w:t>
            </w:r>
          </w:p>
        </w:tc>
        <w:tc>
          <w:tcPr>
            <w:tcW w:w="8264" w:type="dxa"/>
          </w:tcPr>
          <w:p w:rsidR="00CF7437" w:rsidRPr="006503D4" w:rsidRDefault="00CF7437" w:rsidP="00CF7437">
            <w:pPr>
              <w:jc w:val="both"/>
              <w:rPr>
                <w:rFonts w:ascii="Arial" w:hAnsi="Arial" w:cs="Arial"/>
                <w:iCs/>
                <w:lang w:val="en-IE" w:eastAsia="en-US"/>
              </w:rPr>
            </w:pPr>
            <w:r w:rsidRPr="006503D4">
              <w:rPr>
                <w:rFonts w:ascii="Arial" w:hAnsi="Arial" w:cs="Arial"/>
                <w:iCs/>
              </w:rPr>
              <w:t>The HSE is an equal opportunities employer.</w:t>
            </w:r>
          </w:p>
          <w:p w:rsidR="00CF7437" w:rsidRDefault="00CF7437" w:rsidP="00CF7437">
            <w:pPr>
              <w:jc w:val="both"/>
              <w:rPr>
                <w:rFonts w:ascii="Arial" w:hAnsi="Arial" w:cs="Arial"/>
                <w:color w:val="000000"/>
                <w:shd w:val="clear" w:color="auto" w:fill="FFFFFF"/>
              </w:rPr>
            </w:pPr>
          </w:p>
          <w:p w:rsidR="00CF7437" w:rsidRPr="006503D4" w:rsidRDefault="00CF7437" w:rsidP="00CF7437">
            <w:pPr>
              <w:jc w:val="both"/>
              <w:rPr>
                <w:rFonts w:ascii="Arial" w:hAnsi="Arial" w:cs="Arial"/>
                <w:color w:val="000000"/>
                <w:shd w:val="clear" w:color="auto" w:fill="FFFFFF"/>
              </w:rPr>
            </w:pPr>
            <w:r w:rsidRPr="006503D4">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CF7437" w:rsidRDefault="00CF7437" w:rsidP="00CF7437">
            <w:pPr>
              <w:jc w:val="both"/>
              <w:rPr>
                <w:rFonts w:ascii="Arial" w:hAnsi="Arial" w:cs="Arial"/>
                <w:color w:val="000000"/>
                <w:shd w:val="clear" w:color="auto" w:fill="FFFFFF"/>
              </w:rPr>
            </w:pPr>
          </w:p>
          <w:p w:rsidR="00CF7437" w:rsidRPr="006503D4" w:rsidRDefault="00CF7437" w:rsidP="00CF7437">
            <w:pPr>
              <w:jc w:val="both"/>
              <w:rPr>
                <w:rFonts w:ascii="Arial" w:hAnsi="Arial" w:cs="Arial"/>
                <w:color w:val="000000"/>
                <w:shd w:val="clear" w:color="auto" w:fill="FFFFFF"/>
              </w:rPr>
            </w:pPr>
            <w:r w:rsidRPr="006503D4">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CF7437" w:rsidRPr="006503D4" w:rsidRDefault="00CF7437" w:rsidP="00CF7437">
            <w:pPr>
              <w:jc w:val="both"/>
              <w:rPr>
                <w:rFonts w:ascii="Arial" w:hAnsi="Arial" w:cs="Arial"/>
                <w:color w:val="000000"/>
                <w:shd w:val="clear" w:color="auto" w:fill="FFFFFF"/>
              </w:rPr>
            </w:pPr>
            <w:r w:rsidRPr="006503D4">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CF7437" w:rsidRDefault="00CF7437" w:rsidP="00CF7437">
            <w:pPr>
              <w:pStyle w:val="NoSpacing"/>
              <w:rPr>
                <w:rFonts w:ascii="Arial" w:hAnsi="Arial" w:cs="Arial"/>
              </w:rPr>
            </w:pPr>
          </w:p>
          <w:p w:rsidR="00CF7437" w:rsidRPr="006503D4" w:rsidRDefault="00CF7437" w:rsidP="00CF7437">
            <w:pPr>
              <w:pStyle w:val="NoSpacing"/>
              <w:rPr>
                <w:rFonts w:ascii="Arial" w:hAnsi="Arial" w:cs="Arial"/>
              </w:rPr>
            </w:pPr>
            <w:r w:rsidRPr="006503D4">
              <w:rPr>
                <w:rFonts w:ascii="Arial" w:hAnsi="Arial" w:cs="Arial"/>
              </w:rPr>
              <w:lastRenderedPageBreak/>
              <w:t xml:space="preserve">For further information on the HSE commitment to Diversity, Equality and Inclusion, please visit the Diversity, Equality and Inclusion web page at </w:t>
            </w:r>
            <w:hyperlink r:id="rId12" w:history="1">
              <w:r w:rsidRPr="006503D4">
                <w:rPr>
                  <w:rStyle w:val="Hyperlink"/>
                  <w:rFonts w:ascii="Arial" w:hAnsi="Arial" w:cs="Arial"/>
                </w:rPr>
                <w:t>https://www.hse.ie/eng/staff/resources/diversity/</w:t>
              </w:r>
            </w:hyperlink>
            <w:r w:rsidRPr="006503D4">
              <w:rPr>
                <w:rFonts w:ascii="Arial" w:hAnsi="Arial" w:cs="Arial"/>
              </w:rPr>
              <w:t xml:space="preserve">  </w:t>
            </w:r>
          </w:p>
        </w:tc>
      </w:tr>
      <w:tr w:rsidR="00CF7437" w:rsidRPr="00085040" w:rsidTr="00466630">
        <w:tc>
          <w:tcPr>
            <w:tcW w:w="2356" w:type="dxa"/>
            <w:tcBorders>
              <w:top w:val="single" w:sz="4" w:space="0" w:color="auto"/>
              <w:left w:val="single" w:sz="4" w:space="0" w:color="auto"/>
              <w:bottom w:val="single" w:sz="4" w:space="0" w:color="auto"/>
              <w:right w:val="single" w:sz="4" w:space="0" w:color="auto"/>
            </w:tcBorders>
          </w:tcPr>
          <w:p w:rsidR="00CF7437" w:rsidRPr="00085040" w:rsidRDefault="00CF7437" w:rsidP="00CF7437">
            <w:pPr>
              <w:rPr>
                <w:rFonts w:ascii="Arial" w:hAnsi="Arial" w:cs="Arial"/>
                <w:b/>
                <w:bCs/>
              </w:rPr>
            </w:pPr>
            <w:r w:rsidRPr="00E766A5">
              <w:rPr>
                <w:rFonts w:ascii="Arial" w:hAnsi="Arial" w:cs="Arial"/>
                <w:b/>
                <w:bCs/>
              </w:rPr>
              <w:lastRenderedPageBreak/>
              <w:t>Code of Practice</w:t>
            </w:r>
          </w:p>
        </w:tc>
        <w:tc>
          <w:tcPr>
            <w:tcW w:w="8264" w:type="dxa"/>
            <w:tcBorders>
              <w:top w:val="single" w:sz="4" w:space="0" w:color="auto"/>
              <w:left w:val="single" w:sz="4" w:space="0" w:color="auto"/>
              <w:bottom w:val="single" w:sz="4" w:space="0" w:color="auto"/>
              <w:right w:val="single" w:sz="4" w:space="0" w:color="auto"/>
            </w:tcBorders>
          </w:tcPr>
          <w:p w:rsidR="00CF7437" w:rsidRPr="00D767B7" w:rsidRDefault="00CF7437" w:rsidP="00CF7437">
            <w:pPr>
              <w:jc w:val="both"/>
              <w:rPr>
                <w:rFonts w:ascii="Arial" w:hAnsi="Arial" w:cs="Arial"/>
                <w:iCs/>
                <w:color w:val="000000"/>
              </w:rPr>
            </w:pPr>
            <w:r w:rsidRPr="00D767B7">
              <w:rPr>
                <w:rFonts w:ascii="Arial" w:hAnsi="Arial" w:cs="Arial"/>
                <w:iCs/>
                <w:color w:val="000000"/>
              </w:rPr>
              <w:t xml:space="preserve">The Health Service Executive will run this campaign in compliance with the Code of Practice prepared by the Commissioners for Public Service Appointments (CPSA). The Code of Practice sets out how the core principles of probity, merit, equity and fairness might be applied on a principle basis. The Code also specifies the responsibilities placed on candidates, feedback facilities for applicants on matters relating to their application when requested, and outlines procedures in relation to requests for a review of the recruitment and selection process and review in relation to allegations of a breach of the Code of Practice.  Additional information on the HSE’s review process is available in the document posted with each vacancy entitled “Code of Practice, Information For Candidates”.  </w:t>
            </w:r>
          </w:p>
          <w:p w:rsidR="00CF7437" w:rsidRPr="00D767B7" w:rsidRDefault="00CF7437" w:rsidP="00CF7437">
            <w:pPr>
              <w:jc w:val="both"/>
              <w:rPr>
                <w:rFonts w:ascii="Arial" w:hAnsi="Arial" w:cs="Arial"/>
                <w:iCs/>
                <w:color w:val="000000"/>
              </w:rPr>
            </w:pPr>
          </w:p>
          <w:p w:rsidR="00CF7437" w:rsidRPr="00D767B7" w:rsidRDefault="00CF7437" w:rsidP="00CF7437">
            <w:pPr>
              <w:jc w:val="both"/>
              <w:rPr>
                <w:rFonts w:ascii="Arial" w:hAnsi="Arial" w:cs="Arial"/>
                <w:iCs/>
                <w:color w:val="000000"/>
              </w:rPr>
            </w:pPr>
            <w:r w:rsidRPr="00D767B7">
              <w:rPr>
                <w:rFonts w:ascii="Arial" w:hAnsi="Arial" w:cs="Arial"/>
                <w:iCs/>
                <w:color w:val="000000"/>
              </w:rPr>
              <w:t xml:space="preserve">Codes of practice are published by the CPSA and are available on </w:t>
            </w:r>
            <w:hyperlink r:id="rId13" w:history="1">
              <w:r w:rsidRPr="00D767B7">
                <w:rPr>
                  <w:rStyle w:val="Hyperlink"/>
                  <w:rFonts w:ascii="Arial" w:hAnsi="Arial" w:cs="Arial"/>
                  <w:iCs/>
                  <w:color w:val="000000"/>
                </w:rPr>
                <w:t>www.careersinhealthcare.ie</w:t>
              </w:r>
            </w:hyperlink>
            <w:r w:rsidRPr="00D767B7">
              <w:rPr>
                <w:rFonts w:ascii="Arial" w:hAnsi="Arial" w:cs="Arial"/>
                <w:iCs/>
                <w:color w:val="000000"/>
              </w:rPr>
              <w:t xml:space="preserve"> in the document posted with each vacancy entitled “Code of Practice, information for candidates or on </w:t>
            </w:r>
            <w:hyperlink r:id="rId14" w:history="1">
              <w:r w:rsidRPr="00D767B7">
                <w:rPr>
                  <w:rStyle w:val="Hyperlink"/>
                  <w:rFonts w:ascii="Arial" w:hAnsi="Arial" w:cs="Arial"/>
                  <w:iCs/>
                  <w:color w:val="000000"/>
                </w:rPr>
                <w:t>www.cpsa-online.ie</w:t>
              </w:r>
            </w:hyperlink>
            <w:r w:rsidRPr="00D767B7">
              <w:rPr>
                <w:rFonts w:ascii="Arial" w:hAnsi="Arial" w:cs="Arial"/>
                <w:iCs/>
                <w:color w:val="000000"/>
              </w:rPr>
              <w:t>.</w:t>
            </w:r>
          </w:p>
          <w:p w:rsidR="00CF7437" w:rsidRPr="009B141C" w:rsidRDefault="00CF7437" w:rsidP="00CF7437">
            <w:pPr>
              <w:jc w:val="both"/>
              <w:rPr>
                <w:rFonts w:ascii="Arial" w:hAnsi="Arial" w:cs="Arial"/>
                <w:i/>
                <w:iCs/>
              </w:rPr>
            </w:pPr>
          </w:p>
        </w:tc>
      </w:tr>
      <w:tr w:rsidR="00CF7437" w:rsidRPr="007C0A84" w:rsidTr="004522ED">
        <w:tc>
          <w:tcPr>
            <w:tcW w:w="10620" w:type="dxa"/>
            <w:gridSpan w:val="2"/>
          </w:tcPr>
          <w:p w:rsidR="00CF7437" w:rsidRPr="007C0A84" w:rsidRDefault="00CF7437" w:rsidP="00CF7437">
            <w:pPr>
              <w:rPr>
                <w:rFonts w:ascii="Arial" w:hAnsi="Arial" w:cs="Arial"/>
              </w:rPr>
            </w:pPr>
          </w:p>
          <w:p w:rsidR="00CF7437" w:rsidRPr="007E06F9" w:rsidRDefault="00CF7437" w:rsidP="00CF7437">
            <w:pPr>
              <w:rPr>
                <w:rFonts w:ascii="Arial" w:hAnsi="Arial" w:cs="Arial"/>
                <w:b/>
              </w:rPr>
            </w:pPr>
            <w:r w:rsidRPr="007E06F9">
              <w:rPr>
                <w:rFonts w:ascii="Arial" w:hAnsi="Arial" w:cs="Arial"/>
                <w:b/>
              </w:rPr>
              <w:t>The reform programme outlined for the Health Services may impact on this role and as structures change the job description may be reviewed.</w:t>
            </w:r>
          </w:p>
          <w:p w:rsidR="00CF7437" w:rsidRPr="007E06F9" w:rsidRDefault="00CF7437" w:rsidP="00CF7437">
            <w:pPr>
              <w:rPr>
                <w:rFonts w:ascii="Arial" w:hAnsi="Arial" w:cs="Arial"/>
                <w:b/>
              </w:rPr>
            </w:pPr>
          </w:p>
          <w:p w:rsidR="00CF7437" w:rsidRDefault="00CF7437" w:rsidP="00CF7437">
            <w:pPr>
              <w:rPr>
                <w:rFonts w:ascii="Arial" w:hAnsi="Arial" w:cs="Arial"/>
              </w:rPr>
            </w:pPr>
            <w:r w:rsidRPr="007E06F9">
              <w:rPr>
                <w:rFonts w:ascii="Arial" w:hAnsi="Arial" w:cs="Arial"/>
                <w:b/>
              </w:rPr>
              <w:t>This job specification is a guide to the general range of duties assigned to the post holder. It is intended to be neither definitive nor restrictive and is subject to periodic review with the employee concerned.</w:t>
            </w:r>
            <w:r w:rsidRPr="007C0A84">
              <w:rPr>
                <w:rFonts w:ascii="Arial" w:hAnsi="Arial" w:cs="Arial"/>
              </w:rPr>
              <w:t xml:space="preserve"> </w:t>
            </w:r>
          </w:p>
          <w:p w:rsidR="00CF7437" w:rsidRPr="007C0A84" w:rsidRDefault="00CF7437" w:rsidP="00CF7437">
            <w:pPr>
              <w:rPr>
                <w:rFonts w:ascii="Arial" w:hAnsi="Arial" w:cs="Arial"/>
              </w:rPr>
            </w:pPr>
          </w:p>
        </w:tc>
      </w:tr>
    </w:tbl>
    <w:p w:rsidR="00E12280" w:rsidRPr="007A4C8F" w:rsidRDefault="00E12280" w:rsidP="00E12280">
      <w:pPr>
        <w:rPr>
          <w:rFonts w:ascii="Arial" w:hAnsi="Arial" w:cs="Arial"/>
        </w:rPr>
      </w:pPr>
    </w:p>
    <w:p w:rsidR="0000372E" w:rsidRDefault="0000372E">
      <w:pPr>
        <w:spacing w:after="200" w:line="276" w:lineRule="auto"/>
        <w:rPr>
          <w:rFonts w:ascii="Arial" w:hAnsi="Arial" w:cs="Arial"/>
        </w:rPr>
      </w:pPr>
      <w:r>
        <w:rPr>
          <w:rFonts w:ascii="Arial" w:hAnsi="Arial" w:cs="Arial"/>
        </w:rPr>
        <w:br w:type="page"/>
      </w:r>
    </w:p>
    <w:p w:rsidR="0000372E" w:rsidRDefault="00F10C9F" w:rsidP="0000372E">
      <w:pPr>
        <w:tabs>
          <w:tab w:val="left" w:pos="-709"/>
        </w:tabs>
        <w:ind w:left="-709" w:right="-330"/>
        <w:jc w:val="center"/>
        <w:rPr>
          <w:rFonts w:ascii="Arial" w:hAnsi="Arial" w:cs="Arial"/>
          <w:b/>
          <w:sz w:val="22"/>
          <w:szCs w:val="22"/>
        </w:rPr>
      </w:pPr>
      <w:r>
        <w:rPr>
          <w:rFonts w:ascii="Arial" w:hAnsi="Arial" w:cs="Arial"/>
          <w:b/>
          <w:noProof/>
          <w:sz w:val="22"/>
          <w:szCs w:val="22"/>
          <w:lang w:val="en-IE" w:eastAsia="en-IE"/>
        </w:rPr>
        <w:lastRenderedPageBreak/>
        <w:drawing>
          <wp:anchor distT="0" distB="0" distL="114300" distR="114300" simplePos="0" relativeHeight="251665408" behindDoc="1" locked="0" layoutInCell="1" allowOverlap="1">
            <wp:simplePos x="0" y="0"/>
            <wp:positionH relativeFrom="column">
              <wp:posOffset>-390525</wp:posOffset>
            </wp:positionH>
            <wp:positionV relativeFrom="paragraph">
              <wp:posOffset>-609600</wp:posOffset>
            </wp:positionV>
            <wp:extent cx="1134110" cy="1134110"/>
            <wp:effectExtent l="0" t="0" r="889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4110" cy="1134110"/>
                    </a:xfrm>
                    <a:prstGeom prst="rect">
                      <a:avLst/>
                    </a:prstGeom>
                    <a:noFill/>
                  </pic:spPr>
                </pic:pic>
              </a:graphicData>
            </a:graphic>
          </wp:anchor>
        </w:drawing>
      </w:r>
    </w:p>
    <w:p w:rsidR="0000372E" w:rsidRPr="00E46CA9" w:rsidRDefault="0000372E" w:rsidP="0000372E">
      <w:pPr>
        <w:tabs>
          <w:tab w:val="left" w:pos="-709"/>
        </w:tabs>
        <w:ind w:left="-709" w:right="-330"/>
        <w:jc w:val="center"/>
        <w:rPr>
          <w:rFonts w:ascii="Arial" w:hAnsi="Arial" w:cs="Arial"/>
          <w:b/>
          <w:sz w:val="22"/>
          <w:szCs w:val="22"/>
        </w:rPr>
      </w:pPr>
      <w:r>
        <w:rPr>
          <w:rFonts w:ascii="Arial" w:hAnsi="Arial" w:cs="Arial"/>
          <w:b/>
          <w:sz w:val="22"/>
          <w:szCs w:val="22"/>
        </w:rPr>
        <w:t xml:space="preserve">Clinical Nurse Manager 2 </w:t>
      </w:r>
      <w:r w:rsidR="00D77670">
        <w:rPr>
          <w:rFonts w:ascii="Arial" w:hAnsi="Arial" w:cs="Arial"/>
          <w:b/>
          <w:sz w:val="22"/>
          <w:szCs w:val="22"/>
        </w:rPr>
        <w:t xml:space="preserve">Sexual Health </w:t>
      </w:r>
    </w:p>
    <w:p w:rsidR="0000372E" w:rsidRPr="00E46CA9" w:rsidRDefault="0000372E" w:rsidP="0000372E">
      <w:pPr>
        <w:ind w:left="-709" w:right="-330"/>
        <w:jc w:val="center"/>
        <w:rPr>
          <w:rFonts w:ascii="Arial" w:hAnsi="Arial" w:cs="Arial"/>
          <w:b/>
          <w:sz w:val="22"/>
          <w:szCs w:val="22"/>
        </w:rPr>
      </w:pPr>
      <w:r w:rsidRPr="00E46CA9">
        <w:rPr>
          <w:rFonts w:ascii="Arial" w:hAnsi="Arial" w:cs="Arial"/>
          <w:b/>
          <w:sz w:val="22"/>
          <w:szCs w:val="22"/>
        </w:rPr>
        <w:t>Terms and Conditions of Employment</w:t>
      </w:r>
    </w:p>
    <w:p w:rsidR="0000372E" w:rsidRDefault="0000372E" w:rsidP="0000372E">
      <w:pPr>
        <w:jc w:val="center"/>
        <w:rPr>
          <w:rFonts w:ascii="Arial" w:hAnsi="Arial" w:cs="Arial"/>
          <w:b/>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
        <w:gridCol w:w="1969"/>
        <w:gridCol w:w="8100"/>
      </w:tblGrid>
      <w:tr w:rsidR="0000372E" w:rsidRPr="0074661F" w:rsidTr="0024006F">
        <w:trPr>
          <w:trHeight w:val="1967"/>
        </w:trPr>
        <w:tc>
          <w:tcPr>
            <w:tcW w:w="1980" w:type="dxa"/>
            <w:gridSpan w:val="2"/>
          </w:tcPr>
          <w:p w:rsidR="0000372E" w:rsidRPr="0074661F" w:rsidRDefault="0000372E" w:rsidP="004522ED">
            <w:pPr>
              <w:rPr>
                <w:rFonts w:ascii="Arial" w:hAnsi="Arial" w:cs="Arial"/>
                <w:b/>
                <w:bCs/>
              </w:rPr>
            </w:pPr>
          </w:p>
          <w:p w:rsidR="0000372E" w:rsidRPr="0074661F" w:rsidRDefault="0000372E" w:rsidP="004522ED">
            <w:pPr>
              <w:rPr>
                <w:rFonts w:ascii="Arial" w:hAnsi="Arial" w:cs="Arial"/>
                <w:b/>
                <w:bCs/>
              </w:rPr>
            </w:pPr>
            <w:r w:rsidRPr="0074661F">
              <w:rPr>
                <w:rFonts w:ascii="Arial" w:hAnsi="Arial" w:cs="Arial"/>
                <w:b/>
                <w:bCs/>
              </w:rPr>
              <w:t xml:space="preserve">Tenure </w:t>
            </w:r>
          </w:p>
        </w:tc>
        <w:tc>
          <w:tcPr>
            <w:tcW w:w="8100" w:type="dxa"/>
          </w:tcPr>
          <w:p w:rsidR="0024006F" w:rsidRPr="0024006F" w:rsidRDefault="0024006F" w:rsidP="0024006F">
            <w:pPr>
              <w:tabs>
                <w:tab w:val="left" w:pos="-720"/>
                <w:tab w:val="left" w:pos="0"/>
                <w:tab w:val="left" w:pos="720"/>
              </w:tabs>
              <w:suppressAutoHyphens/>
              <w:jc w:val="both"/>
              <w:rPr>
                <w:rFonts w:ascii="Arial" w:hAnsi="Arial" w:cs="Arial"/>
                <w:spacing w:val="-3"/>
              </w:rPr>
            </w:pPr>
            <w:r w:rsidRPr="0024006F">
              <w:rPr>
                <w:rFonts w:ascii="Arial" w:hAnsi="Arial" w:cs="Arial"/>
                <w:spacing w:val="-3"/>
              </w:rPr>
              <w:t>The current vac</w:t>
            </w:r>
            <w:r w:rsidR="006B1CE5">
              <w:rPr>
                <w:rFonts w:ascii="Arial" w:hAnsi="Arial" w:cs="Arial"/>
                <w:spacing w:val="-3"/>
              </w:rPr>
              <w:t>ancies available are permanent/specified purpose</w:t>
            </w:r>
            <w:r w:rsidRPr="0024006F">
              <w:rPr>
                <w:rFonts w:ascii="Arial" w:hAnsi="Arial" w:cs="Arial"/>
                <w:spacing w:val="-3"/>
              </w:rPr>
              <w:t xml:space="preserve"> and whole time/part-time.  </w:t>
            </w:r>
          </w:p>
          <w:p w:rsidR="0024006F" w:rsidRPr="0024006F" w:rsidRDefault="0024006F" w:rsidP="0024006F">
            <w:pPr>
              <w:tabs>
                <w:tab w:val="left" w:pos="-720"/>
                <w:tab w:val="left" w:pos="0"/>
                <w:tab w:val="left" w:pos="720"/>
              </w:tabs>
              <w:suppressAutoHyphens/>
              <w:jc w:val="both"/>
              <w:rPr>
                <w:rFonts w:ascii="Arial" w:hAnsi="Arial" w:cs="Arial"/>
                <w:spacing w:val="-3"/>
              </w:rPr>
            </w:pPr>
          </w:p>
          <w:p w:rsidR="0024006F" w:rsidRPr="0024006F" w:rsidRDefault="0024006F" w:rsidP="0024006F">
            <w:pPr>
              <w:tabs>
                <w:tab w:val="left" w:pos="-720"/>
                <w:tab w:val="left" w:pos="0"/>
                <w:tab w:val="left" w:pos="720"/>
              </w:tabs>
              <w:suppressAutoHyphens/>
              <w:jc w:val="both"/>
              <w:rPr>
                <w:rFonts w:ascii="Arial" w:hAnsi="Arial" w:cs="Arial"/>
                <w:spacing w:val="-3"/>
              </w:rPr>
            </w:pPr>
            <w:r w:rsidRPr="0024006F">
              <w:rPr>
                <w:rFonts w:ascii="Arial" w:hAnsi="Arial" w:cs="Arial"/>
                <w:spacing w:val="-3"/>
              </w:rPr>
              <w:t xml:space="preserve">The post is pensionable. A panel will be created from which permanent and specified purpose vacancies of full or part time duration will be filled. The tenure of these posts will be indicated at “expression of interest” stage. </w:t>
            </w:r>
          </w:p>
          <w:p w:rsidR="0024006F" w:rsidRPr="0024006F" w:rsidRDefault="0024006F" w:rsidP="0024006F">
            <w:pPr>
              <w:tabs>
                <w:tab w:val="left" w:pos="-720"/>
                <w:tab w:val="left" w:pos="0"/>
                <w:tab w:val="left" w:pos="720"/>
              </w:tabs>
              <w:suppressAutoHyphens/>
              <w:jc w:val="both"/>
              <w:rPr>
                <w:rFonts w:ascii="Arial" w:hAnsi="Arial" w:cs="Arial"/>
                <w:spacing w:val="-3"/>
              </w:rPr>
            </w:pPr>
          </w:p>
          <w:p w:rsidR="0024006F" w:rsidRPr="0024006F" w:rsidRDefault="0024006F" w:rsidP="0024006F">
            <w:pPr>
              <w:tabs>
                <w:tab w:val="left" w:pos="-720"/>
                <w:tab w:val="left" w:pos="0"/>
                <w:tab w:val="left" w:pos="720"/>
              </w:tabs>
              <w:suppressAutoHyphens/>
              <w:jc w:val="both"/>
              <w:rPr>
                <w:rFonts w:ascii="Arial" w:hAnsi="Arial" w:cs="Arial"/>
                <w:spacing w:val="-3"/>
              </w:rPr>
            </w:pPr>
            <w:r w:rsidRPr="0024006F">
              <w:rPr>
                <w:rFonts w:ascii="Arial" w:hAnsi="Arial" w:cs="Arial"/>
                <w:spacing w:val="-3"/>
              </w:rPr>
              <w:t>Appointment as an employee of the Health Service Executive is governed by the Health Act 2004 and the Public Service Management (Recruitment and Appointment) Act 2004.</w:t>
            </w:r>
          </w:p>
          <w:p w:rsidR="0000372E" w:rsidRPr="00E766A5" w:rsidRDefault="0000372E" w:rsidP="004522ED">
            <w:pPr>
              <w:tabs>
                <w:tab w:val="left" w:pos="-720"/>
                <w:tab w:val="left" w:pos="0"/>
                <w:tab w:val="left" w:pos="720"/>
              </w:tabs>
              <w:suppressAutoHyphens/>
              <w:jc w:val="both"/>
              <w:rPr>
                <w:rFonts w:ascii="Arial" w:hAnsi="Arial" w:cs="Arial"/>
                <w:spacing w:val="-3"/>
              </w:rPr>
            </w:pPr>
          </w:p>
        </w:tc>
      </w:tr>
      <w:tr w:rsidR="0000372E" w:rsidRPr="0074661F" w:rsidTr="0024006F">
        <w:tc>
          <w:tcPr>
            <w:tcW w:w="1980" w:type="dxa"/>
            <w:gridSpan w:val="2"/>
          </w:tcPr>
          <w:p w:rsidR="0000372E" w:rsidRPr="0074661F" w:rsidRDefault="0000372E" w:rsidP="004522ED">
            <w:pPr>
              <w:rPr>
                <w:rFonts w:ascii="Arial" w:hAnsi="Arial" w:cs="Arial"/>
                <w:b/>
                <w:bCs/>
              </w:rPr>
            </w:pPr>
          </w:p>
          <w:p w:rsidR="0000372E" w:rsidRPr="0074661F" w:rsidRDefault="0000372E" w:rsidP="004522ED">
            <w:pPr>
              <w:rPr>
                <w:rFonts w:ascii="Arial" w:hAnsi="Arial" w:cs="Arial"/>
                <w:b/>
                <w:bCs/>
              </w:rPr>
            </w:pPr>
            <w:r w:rsidRPr="0074661F">
              <w:rPr>
                <w:rFonts w:ascii="Arial" w:hAnsi="Arial" w:cs="Arial"/>
                <w:b/>
                <w:bCs/>
              </w:rPr>
              <w:t xml:space="preserve">Remuneration </w:t>
            </w:r>
          </w:p>
          <w:p w:rsidR="0000372E" w:rsidRPr="0074661F" w:rsidRDefault="0000372E" w:rsidP="004522ED">
            <w:pPr>
              <w:rPr>
                <w:rFonts w:ascii="Arial" w:hAnsi="Arial" w:cs="Arial"/>
                <w:b/>
                <w:bCs/>
              </w:rPr>
            </w:pPr>
          </w:p>
        </w:tc>
        <w:tc>
          <w:tcPr>
            <w:tcW w:w="8100" w:type="dxa"/>
          </w:tcPr>
          <w:p w:rsidR="0000372E" w:rsidRDefault="0000372E" w:rsidP="004522ED">
            <w:pPr>
              <w:jc w:val="both"/>
              <w:rPr>
                <w:rFonts w:ascii="Arial" w:hAnsi="Arial" w:cs="Arial"/>
              </w:rPr>
            </w:pPr>
          </w:p>
          <w:p w:rsidR="00197124" w:rsidRPr="003D58A1" w:rsidRDefault="0000372E" w:rsidP="004522ED">
            <w:pPr>
              <w:jc w:val="both"/>
              <w:rPr>
                <w:rFonts w:ascii="Arial" w:hAnsi="Arial" w:cs="Arial"/>
                <w:color w:val="FF0000"/>
              </w:rPr>
            </w:pPr>
            <w:r w:rsidRPr="003D58A1">
              <w:rPr>
                <w:rFonts w:ascii="Arial" w:hAnsi="Arial" w:cs="Arial"/>
                <w:color w:val="FF0000"/>
              </w:rPr>
              <w:t xml:space="preserve">The Salary Scale (as at </w:t>
            </w:r>
            <w:r w:rsidR="00F10C9F">
              <w:rPr>
                <w:rFonts w:ascii="Arial" w:hAnsi="Arial" w:cs="Arial"/>
                <w:color w:val="FF0000"/>
              </w:rPr>
              <w:t>01/03</w:t>
            </w:r>
            <w:r w:rsidR="000D7E05" w:rsidRPr="003D58A1">
              <w:rPr>
                <w:rFonts w:ascii="Arial" w:hAnsi="Arial" w:cs="Arial"/>
                <w:color w:val="FF0000"/>
              </w:rPr>
              <w:t>/202</w:t>
            </w:r>
            <w:r w:rsidR="00916E0E">
              <w:rPr>
                <w:rFonts w:ascii="Arial" w:hAnsi="Arial" w:cs="Arial"/>
                <w:color w:val="FF0000"/>
              </w:rPr>
              <w:t>5</w:t>
            </w:r>
            <w:r w:rsidR="006B1CE5" w:rsidRPr="003D58A1">
              <w:rPr>
                <w:rFonts w:ascii="Arial" w:hAnsi="Arial" w:cs="Arial"/>
                <w:color w:val="FF0000"/>
              </w:rPr>
              <w:t>)</w:t>
            </w:r>
            <w:r w:rsidR="00197124" w:rsidRPr="003D58A1">
              <w:rPr>
                <w:rFonts w:ascii="Arial" w:hAnsi="Arial" w:cs="Arial"/>
                <w:color w:val="FF0000"/>
              </w:rPr>
              <w:t xml:space="preserve"> for the post is:</w:t>
            </w:r>
          </w:p>
          <w:p w:rsidR="003D58A1" w:rsidRPr="003D58A1" w:rsidRDefault="003D58A1" w:rsidP="004522ED">
            <w:pPr>
              <w:jc w:val="both"/>
              <w:rPr>
                <w:rFonts w:ascii="Arial" w:hAnsi="Arial" w:cs="Arial"/>
                <w:color w:val="FF0000"/>
              </w:rPr>
            </w:pPr>
          </w:p>
          <w:p w:rsidR="0000372E" w:rsidRPr="00E766A5" w:rsidRDefault="003D58A1" w:rsidP="003D58A1">
            <w:pPr>
              <w:jc w:val="both"/>
              <w:rPr>
                <w:rFonts w:ascii="Arial" w:hAnsi="Arial" w:cs="Arial"/>
              </w:rPr>
            </w:pPr>
            <w:r w:rsidRPr="003D58A1">
              <w:rPr>
                <w:rFonts w:ascii="Arial" w:hAnsi="Arial" w:cs="Arial"/>
                <w:color w:val="FF0000"/>
              </w:rPr>
              <w:t>€</w:t>
            </w:r>
            <w:r w:rsidR="00F10C9F">
              <w:t xml:space="preserve"> </w:t>
            </w:r>
            <w:r w:rsidR="00F10C9F" w:rsidRPr="00F10C9F">
              <w:rPr>
                <w:rFonts w:ascii="Arial" w:hAnsi="Arial" w:cs="Arial"/>
                <w:color w:val="FF0000"/>
              </w:rPr>
              <w:t>60,854 61,862 62,715 64,106 65,644 67,154 68,664 70,364 71,943 74,658 76,897 LSI</w:t>
            </w:r>
          </w:p>
        </w:tc>
      </w:tr>
      <w:tr w:rsidR="0000372E" w:rsidRPr="0074661F" w:rsidTr="0024006F">
        <w:tc>
          <w:tcPr>
            <w:tcW w:w="1980" w:type="dxa"/>
            <w:gridSpan w:val="2"/>
          </w:tcPr>
          <w:p w:rsidR="0000372E" w:rsidRPr="0074661F" w:rsidRDefault="0000372E" w:rsidP="004522ED">
            <w:pPr>
              <w:rPr>
                <w:rFonts w:ascii="Arial" w:hAnsi="Arial" w:cs="Arial"/>
                <w:b/>
                <w:bCs/>
              </w:rPr>
            </w:pPr>
          </w:p>
          <w:p w:rsidR="0000372E" w:rsidRPr="0074661F" w:rsidRDefault="0000372E" w:rsidP="004522ED">
            <w:pPr>
              <w:rPr>
                <w:rFonts w:ascii="Arial" w:hAnsi="Arial" w:cs="Arial"/>
                <w:b/>
                <w:bCs/>
              </w:rPr>
            </w:pPr>
            <w:r w:rsidRPr="0074661F">
              <w:rPr>
                <w:rFonts w:ascii="Arial" w:hAnsi="Arial" w:cs="Arial"/>
                <w:b/>
                <w:bCs/>
              </w:rPr>
              <w:t>Working Week</w:t>
            </w:r>
          </w:p>
        </w:tc>
        <w:tc>
          <w:tcPr>
            <w:tcW w:w="8100" w:type="dxa"/>
          </w:tcPr>
          <w:p w:rsidR="0000372E" w:rsidRPr="0074661F" w:rsidRDefault="0000372E" w:rsidP="004522ED">
            <w:pPr>
              <w:jc w:val="both"/>
              <w:rPr>
                <w:rFonts w:ascii="Arial" w:hAnsi="Arial" w:cs="Arial"/>
              </w:rPr>
            </w:pPr>
          </w:p>
          <w:p w:rsidR="00916E0E" w:rsidRDefault="00916E0E" w:rsidP="00916E0E">
            <w:pPr>
              <w:pStyle w:val="paragraph"/>
              <w:spacing w:before="0" w:beforeAutospacing="0" w:after="0" w:afterAutospacing="0"/>
              <w:textAlignment w:val="baseline"/>
              <w:rPr>
                <w:rStyle w:val="normaltextrun"/>
                <w:rFonts w:ascii="Arial" w:hAnsi="Arial" w:cs="Arial"/>
                <w:sz w:val="20"/>
                <w:szCs w:val="20"/>
                <w:lang w:val="en-US"/>
              </w:rPr>
            </w:pPr>
            <w:r>
              <w:rPr>
                <w:rStyle w:val="normaltextrun"/>
                <w:rFonts w:ascii="Arial" w:hAnsi="Arial" w:cs="Arial"/>
                <w:sz w:val="20"/>
                <w:szCs w:val="20"/>
                <w:lang w:val="en-US"/>
              </w:rPr>
              <w:t xml:space="preserve">The standard weekly working </w:t>
            </w:r>
            <w:r>
              <w:rPr>
                <w:rStyle w:val="findhit"/>
                <w:rFonts w:ascii="Arial" w:hAnsi="Arial" w:cs="Arial"/>
                <w:sz w:val="20"/>
                <w:szCs w:val="20"/>
                <w:lang w:val="en-US"/>
              </w:rPr>
              <w:t>hours</w:t>
            </w:r>
            <w:r>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 xml:space="preserve">37.5 </w:t>
            </w:r>
            <w:r>
              <w:rPr>
                <w:rStyle w:val="findhit"/>
                <w:rFonts w:ascii="Arial" w:hAnsi="Arial" w:cs="Arial"/>
                <w:sz w:val="20"/>
                <w:szCs w:val="20"/>
                <w:lang w:val="en-US"/>
              </w:rPr>
              <w:t>hours</w:t>
            </w:r>
            <w:r>
              <w:rPr>
                <w:rStyle w:val="normaltextrun"/>
                <w:rFonts w:ascii="Arial" w:hAnsi="Arial" w:cs="Arial"/>
                <w:sz w:val="20"/>
                <w:szCs w:val="20"/>
                <w:lang w:val="en-US"/>
              </w:rPr>
              <w:t xml:space="preserve"> per week. Your normal weekly working </w:t>
            </w:r>
            <w:r>
              <w:rPr>
                <w:rStyle w:val="findhit"/>
                <w:rFonts w:ascii="Arial" w:hAnsi="Arial" w:cs="Arial"/>
                <w:sz w:val="20"/>
                <w:szCs w:val="20"/>
                <w:lang w:val="en-US"/>
              </w:rPr>
              <w:t>hours</w:t>
            </w:r>
            <w:r>
              <w:rPr>
                <w:rStyle w:val="normaltextrun"/>
                <w:rFonts w:ascii="Arial" w:hAnsi="Arial" w:cs="Arial"/>
                <w:sz w:val="20"/>
                <w:szCs w:val="20"/>
                <w:lang w:val="en-US"/>
              </w:rPr>
              <w:t xml:space="preserve"> are </w:t>
            </w:r>
            <w:r>
              <w:rPr>
                <w:rStyle w:val="normaltextrun"/>
                <w:rFonts w:ascii="Arial" w:hAnsi="Arial" w:cs="Arial"/>
                <w:b/>
                <w:bCs/>
                <w:sz w:val="20"/>
                <w:szCs w:val="20"/>
                <w:lang w:val="en-US"/>
              </w:rPr>
              <w:t xml:space="preserve">37.5 </w:t>
            </w:r>
            <w:r>
              <w:rPr>
                <w:rStyle w:val="findhit"/>
                <w:rFonts w:ascii="Arial" w:hAnsi="Arial" w:cs="Arial"/>
                <w:sz w:val="20"/>
                <w:szCs w:val="20"/>
                <w:lang w:val="en-US"/>
              </w:rPr>
              <w:t>hours</w:t>
            </w:r>
            <w:r>
              <w:rPr>
                <w:rStyle w:val="normaltextrun"/>
                <w:rFonts w:ascii="Arial" w:hAnsi="Arial" w:cs="Arial"/>
                <w:sz w:val="20"/>
                <w:szCs w:val="20"/>
                <w:lang w:val="en-US"/>
              </w:rPr>
              <w:t xml:space="preserve">. Contracted </w:t>
            </w:r>
            <w:r>
              <w:rPr>
                <w:rStyle w:val="findhit"/>
                <w:rFonts w:ascii="Arial" w:hAnsi="Arial" w:cs="Arial"/>
                <w:sz w:val="20"/>
                <w:szCs w:val="20"/>
                <w:lang w:val="en-US"/>
              </w:rPr>
              <w:t>hours</w:t>
            </w:r>
            <w:r>
              <w:rPr>
                <w:rStyle w:val="normaltextrun"/>
                <w:rFonts w:ascii="Arial" w:hAnsi="Arial" w:cs="Arial"/>
                <w:sz w:val="20"/>
                <w:szCs w:val="20"/>
                <w:lang w:val="en-US"/>
              </w:rPr>
              <w:t xml:space="preserve"> that are less than the standard weekly working </w:t>
            </w:r>
            <w:r>
              <w:rPr>
                <w:rStyle w:val="findhit"/>
                <w:rFonts w:ascii="Arial" w:hAnsi="Arial" w:cs="Arial"/>
                <w:sz w:val="20"/>
                <w:szCs w:val="20"/>
                <w:lang w:val="en-US"/>
              </w:rPr>
              <w:t>hours</w:t>
            </w:r>
            <w:r>
              <w:rPr>
                <w:rStyle w:val="normaltextrun"/>
                <w:rFonts w:ascii="Arial" w:hAnsi="Arial" w:cs="Arial"/>
                <w:sz w:val="20"/>
                <w:szCs w:val="20"/>
                <w:lang w:val="en-US"/>
              </w:rPr>
              <w:t xml:space="preserve"> for your grade </w:t>
            </w:r>
            <w:proofErr w:type="gramStart"/>
            <w:r>
              <w:rPr>
                <w:rStyle w:val="normaltextrun"/>
                <w:rFonts w:ascii="Arial" w:hAnsi="Arial" w:cs="Arial"/>
                <w:sz w:val="20"/>
                <w:szCs w:val="20"/>
                <w:lang w:val="en-US"/>
              </w:rPr>
              <w:t>will be paid</w:t>
            </w:r>
            <w:proofErr w:type="gramEnd"/>
            <w:r>
              <w:rPr>
                <w:rStyle w:val="normaltextrun"/>
                <w:rFonts w:ascii="Arial" w:hAnsi="Arial" w:cs="Arial"/>
                <w:sz w:val="20"/>
                <w:szCs w:val="20"/>
                <w:lang w:val="en-US"/>
              </w:rPr>
              <w:t xml:space="preserve"> pro rata to the full time equivalent.</w:t>
            </w:r>
          </w:p>
          <w:p w:rsidR="0000372E" w:rsidRPr="0074661F" w:rsidRDefault="0000372E" w:rsidP="004522ED">
            <w:pPr>
              <w:jc w:val="both"/>
              <w:rPr>
                <w:rFonts w:ascii="Arial" w:hAnsi="Arial" w:cs="Arial"/>
              </w:rPr>
            </w:pPr>
          </w:p>
        </w:tc>
      </w:tr>
      <w:tr w:rsidR="0000372E" w:rsidRPr="0074661F" w:rsidTr="0024006F">
        <w:tc>
          <w:tcPr>
            <w:tcW w:w="1980" w:type="dxa"/>
            <w:gridSpan w:val="2"/>
          </w:tcPr>
          <w:p w:rsidR="0000372E" w:rsidRPr="0074661F" w:rsidRDefault="0000372E" w:rsidP="004522ED">
            <w:pPr>
              <w:rPr>
                <w:rFonts w:ascii="Arial" w:hAnsi="Arial" w:cs="Arial"/>
                <w:b/>
                <w:bCs/>
              </w:rPr>
            </w:pPr>
          </w:p>
          <w:p w:rsidR="0000372E" w:rsidRPr="0074661F" w:rsidRDefault="0000372E" w:rsidP="004522ED">
            <w:pPr>
              <w:rPr>
                <w:rFonts w:ascii="Arial" w:hAnsi="Arial" w:cs="Arial"/>
                <w:b/>
                <w:bCs/>
              </w:rPr>
            </w:pPr>
            <w:r w:rsidRPr="0074661F">
              <w:rPr>
                <w:rFonts w:ascii="Arial" w:hAnsi="Arial" w:cs="Arial"/>
                <w:b/>
                <w:bCs/>
              </w:rPr>
              <w:t>Annual Leave</w:t>
            </w:r>
          </w:p>
        </w:tc>
        <w:tc>
          <w:tcPr>
            <w:tcW w:w="8100" w:type="dxa"/>
          </w:tcPr>
          <w:p w:rsidR="0000372E" w:rsidRPr="0074661F" w:rsidRDefault="0000372E" w:rsidP="004522ED">
            <w:pPr>
              <w:jc w:val="both"/>
              <w:rPr>
                <w:rFonts w:ascii="Arial" w:hAnsi="Arial" w:cs="Arial"/>
              </w:rPr>
            </w:pPr>
          </w:p>
          <w:p w:rsidR="0000372E" w:rsidRDefault="0000372E" w:rsidP="004522ED">
            <w:pPr>
              <w:jc w:val="both"/>
              <w:rPr>
                <w:rFonts w:ascii="Arial" w:hAnsi="Arial"/>
              </w:rPr>
            </w:pPr>
            <w:r>
              <w:rPr>
                <w:rFonts w:ascii="Arial" w:hAnsi="Arial"/>
              </w:rPr>
              <w:t>The annual leave associated with this post is to be confirmed at job offer stage.</w:t>
            </w:r>
          </w:p>
          <w:p w:rsidR="0000372E" w:rsidRPr="0074661F" w:rsidRDefault="0000372E" w:rsidP="004522ED">
            <w:pPr>
              <w:jc w:val="both"/>
              <w:rPr>
                <w:rFonts w:ascii="Arial" w:hAnsi="Arial" w:cs="Arial"/>
              </w:rPr>
            </w:pPr>
          </w:p>
        </w:tc>
      </w:tr>
      <w:tr w:rsidR="0000372E" w:rsidRPr="0074661F" w:rsidTr="0024006F">
        <w:tc>
          <w:tcPr>
            <w:tcW w:w="1980" w:type="dxa"/>
            <w:gridSpan w:val="2"/>
          </w:tcPr>
          <w:p w:rsidR="0000372E" w:rsidRPr="0074661F" w:rsidRDefault="0000372E" w:rsidP="004522ED">
            <w:pPr>
              <w:rPr>
                <w:rFonts w:ascii="Arial" w:hAnsi="Arial" w:cs="Arial"/>
                <w:b/>
                <w:bCs/>
              </w:rPr>
            </w:pPr>
          </w:p>
          <w:p w:rsidR="0000372E" w:rsidRPr="0074661F" w:rsidRDefault="0000372E" w:rsidP="004522ED">
            <w:pPr>
              <w:rPr>
                <w:rFonts w:ascii="Arial" w:hAnsi="Arial" w:cs="Arial"/>
                <w:b/>
                <w:bCs/>
              </w:rPr>
            </w:pPr>
            <w:r w:rsidRPr="0074661F">
              <w:rPr>
                <w:rFonts w:ascii="Arial" w:hAnsi="Arial" w:cs="Arial"/>
                <w:b/>
                <w:bCs/>
              </w:rPr>
              <w:t>Superannuation</w:t>
            </w:r>
          </w:p>
          <w:p w:rsidR="0000372E" w:rsidRPr="0074661F" w:rsidRDefault="0000372E" w:rsidP="004522ED">
            <w:pPr>
              <w:rPr>
                <w:rFonts w:ascii="Arial" w:hAnsi="Arial" w:cs="Arial"/>
                <w:b/>
                <w:bCs/>
              </w:rPr>
            </w:pPr>
          </w:p>
          <w:p w:rsidR="0000372E" w:rsidRPr="0074661F" w:rsidRDefault="0000372E" w:rsidP="004522ED">
            <w:pPr>
              <w:rPr>
                <w:rFonts w:ascii="Arial" w:hAnsi="Arial" w:cs="Arial"/>
                <w:b/>
                <w:bCs/>
              </w:rPr>
            </w:pPr>
          </w:p>
        </w:tc>
        <w:tc>
          <w:tcPr>
            <w:tcW w:w="8100" w:type="dxa"/>
          </w:tcPr>
          <w:p w:rsidR="0000372E" w:rsidRDefault="0000372E" w:rsidP="004522ED">
            <w:pPr>
              <w:jc w:val="both"/>
              <w:rPr>
                <w:rFonts w:ascii="Arial" w:hAnsi="Arial" w:cs="Arial"/>
              </w:rPr>
            </w:pPr>
          </w:p>
          <w:p w:rsidR="0000372E" w:rsidRPr="0074661F" w:rsidRDefault="0024006F" w:rsidP="004522ED">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00372E" w:rsidRPr="0074661F" w:rsidTr="0024006F">
        <w:tc>
          <w:tcPr>
            <w:tcW w:w="1980" w:type="dxa"/>
            <w:gridSpan w:val="2"/>
          </w:tcPr>
          <w:p w:rsidR="0000372E" w:rsidRPr="0074661F" w:rsidRDefault="0000372E" w:rsidP="004522ED">
            <w:pPr>
              <w:rPr>
                <w:rFonts w:ascii="Arial" w:hAnsi="Arial" w:cs="Arial"/>
                <w:b/>
                <w:bCs/>
              </w:rPr>
            </w:pPr>
          </w:p>
          <w:p w:rsidR="0000372E" w:rsidRPr="0074661F" w:rsidRDefault="0000372E" w:rsidP="004522ED">
            <w:pPr>
              <w:rPr>
                <w:rFonts w:ascii="Arial" w:hAnsi="Arial" w:cs="Arial"/>
                <w:b/>
                <w:bCs/>
              </w:rPr>
            </w:pPr>
            <w:r w:rsidRPr="0074661F">
              <w:rPr>
                <w:rFonts w:ascii="Arial" w:hAnsi="Arial" w:cs="Arial"/>
                <w:b/>
                <w:bCs/>
              </w:rPr>
              <w:t>Probation</w:t>
            </w:r>
          </w:p>
        </w:tc>
        <w:tc>
          <w:tcPr>
            <w:tcW w:w="8100" w:type="dxa"/>
          </w:tcPr>
          <w:p w:rsidR="0000372E" w:rsidRDefault="0000372E" w:rsidP="004522ED">
            <w:pPr>
              <w:pStyle w:val="Heading7"/>
              <w:rPr>
                <w:rFonts w:cs="Arial"/>
                <w:b w:val="0"/>
                <w:sz w:val="20"/>
              </w:rPr>
            </w:pPr>
          </w:p>
          <w:p w:rsidR="0000372E" w:rsidRPr="0074661F" w:rsidRDefault="0000372E" w:rsidP="004522ED">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rsidR="0000372E" w:rsidRPr="0074661F" w:rsidRDefault="0000372E" w:rsidP="004522ED">
            <w:pPr>
              <w:tabs>
                <w:tab w:val="left" w:pos="-720"/>
                <w:tab w:val="left" w:pos="0"/>
              </w:tabs>
              <w:suppressAutoHyphens/>
              <w:jc w:val="both"/>
              <w:rPr>
                <w:rFonts w:ascii="Arial" w:hAnsi="Arial" w:cs="Arial"/>
              </w:rPr>
            </w:pPr>
          </w:p>
        </w:tc>
      </w:tr>
      <w:tr w:rsidR="0000372E" w:rsidRPr="0074661F" w:rsidTr="0024006F">
        <w:tc>
          <w:tcPr>
            <w:tcW w:w="1980" w:type="dxa"/>
            <w:gridSpan w:val="2"/>
            <w:tcBorders>
              <w:top w:val="single" w:sz="4" w:space="0" w:color="auto"/>
              <w:left w:val="single" w:sz="4" w:space="0" w:color="auto"/>
              <w:bottom w:val="single" w:sz="4" w:space="0" w:color="auto"/>
              <w:right w:val="single" w:sz="4" w:space="0" w:color="auto"/>
            </w:tcBorders>
          </w:tcPr>
          <w:p w:rsidR="0000372E" w:rsidRDefault="0000372E" w:rsidP="004522ED">
            <w:pPr>
              <w:rPr>
                <w:rFonts w:ascii="Arial" w:hAnsi="Arial" w:cs="Arial"/>
                <w:b/>
                <w:bCs/>
              </w:rPr>
            </w:pPr>
          </w:p>
          <w:p w:rsidR="0000372E" w:rsidRPr="0074661F" w:rsidRDefault="00CF7437" w:rsidP="00CF7437">
            <w:pPr>
              <w:rPr>
                <w:rFonts w:ascii="Arial" w:hAnsi="Arial" w:cs="Arial"/>
                <w:b/>
                <w:bCs/>
              </w:rPr>
            </w:pPr>
            <w:r w:rsidRPr="006503D4">
              <w:rPr>
                <w:rFonts w:ascii="Arial" w:hAnsi="Arial" w:cs="Arial"/>
                <w:b/>
                <w:bCs/>
              </w:rPr>
              <w:t>Protection of Children Guidance and Legislation</w:t>
            </w:r>
          </w:p>
        </w:tc>
        <w:tc>
          <w:tcPr>
            <w:tcW w:w="8100" w:type="dxa"/>
            <w:tcBorders>
              <w:top w:val="single" w:sz="4" w:space="0" w:color="auto"/>
              <w:left w:val="single" w:sz="4" w:space="0" w:color="auto"/>
              <w:bottom w:val="single" w:sz="4" w:space="0" w:color="auto"/>
              <w:right w:val="single" w:sz="4" w:space="0" w:color="auto"/>
            </w:tcBorders>
          </w:tcPr>
          <w:p w:rsidR="0000372E" w:rsidRDefault="0000372E" w:rsidP="004522ED">
            <w:pPr>
              <w:pStyle w:val="Heading7"/>
              <w:rPr>
                <w:rFonts w:cs="Arial"/>
                <w:b w:val="0"/>
                <w:sz w:val="20"/>
              </w:rPr>
            </w:pPr>
          </w:p>
          <w:p w:rsidR="00CF7437" w:rsidRPr="006503D4" w:rsidRDefault="00CF7437" w:rsidP="00CF7437">
            <w:pPr>
              <w:jc w:val="both"/>
              <w:rPr>
                <w:rFonts w:ascii="Arial" w:hAnsi="Arial" w:cs="Arial"/>
                <w:lang w:val="en-IE" w:eastAsia="en-US"/>
              </w:rPr>
            </w:pPr>
            <w:r w:rsidRPr="006503D4">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CF7437" w:rsidRPr="006503D4" w:rsidRDefault="00CF7437" w:rsidP="00CF7437">
            <w:pPr>
              <w:jc w:val="both"/>
              <w:rPr>
                <w:rFonts w:ascii="Arial" w:hAnsi="Arial" w:cs="Arial"/>
                <w:lang w:val="en-US"/>
              </w:rPr>
            </w:pPr>
          </w:p>
          <w:p w:rsidR="00CF7437" w:rsidRPr="006503D4" w:rsidRDefault="00CF7437" w:rsidP="00CF7437">
            <w:pPr>
              <w:jc w:val="both"/>
              <w:rPr>
                <w:rFonts w:ascii="Arial" w:hAnsi="Arial" w:cs="Arial"/>
                <w:lang w:val="en-US"/>
              </w:rPr>
            </w:pPr>
            <w:r w:rsidRPr="006503D4">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CF7437" w:rsidRPr="006503D4" w:rsidRDefault="00CF7437" w:rsidP="00CF7437">
            <w:pPr>
              <w:jc w:val="both"/>
              <w:rPr>
                <w:rFonts w:ascii="Arial" w:hAnsi="Arial" w:cs="Arial"/>
                <w:bCs/>
                <w:lang w:val="en"/>
              </w:rPr>
            </w:pPr>
          </w:p>
          <w:p w:rsidR="0000372E" w:rsidRPr="00CF7437" w:rsidRDefault="00CF7437" w:rsidP="00CF7437">
            <w:pPr>
              <w:pStyle w:val="Heading7"/>
              <w:rPr>
                <w:sz w:val="20"/>
              </w:rPr>
            </w:pPr>
            <w:r w:rsidRPr="00CF7437">
              <w:rPr>
                <w:rFonts w:cs="Arial"/>
                <w:b w:val="0"/>
                <w:bCs/>
                <w:sz w:val="20"/>
                <w:lang w:val="en"/>
              </w:rPr>
              <w:t xml:space="preserve">For further information, guidance and resources please visit: </w:t>
            </w:r>
            <w:hyperlink r:id="rId16" w:history="1">
              <w:r w:rsidRPr="00CF7437">
                <w:rPr>
                  <w:rStyle w:val="Hyperlink"/>
                  <w:rFonts w:cs="Arial"/>
                  <w:b w:val="0"/>
                  <w:sz w:val="20"/>
                  <w:lang w:val="en"/>
                </w:rPr>
                <w:t>HSE Children First webpage</w:t>
              </w:r>
            </w:hyperlink>
            <w:r w:rsidRPr="00CF7437">
              <w:rPr>
                <w:rStyle w:val="Hyperlink"/>
                <w:rFonts w:cs="Arial"/>
                <w:sz w:val="20"/>
                <w:lang w:val="en"/>
              </w:rPr>
              <w:t>.</w:t>
            </w:r>
            <w:r w:rsidRPr="00CF7437">
              <w:rPr>
                <w:sz w:val="20"/>
              </w:rPr>
              <w:t xml:space="preserve"> </w:t>
            </w:r>
          </w:p>
        </w:tc>
      </w:tr>
      <w:tr w:rsidR="0000372E" w:rsidTr="0024006F">
        <w:tc>
          <w:tcPr>
            <w:tcW w:w="1980" w:type="dxa"/>
            <w:gridSpan w:val="2"/>
            <w:tcBorders>
              <w:top w:val="single" w:sz="4" w:space="0" w:color="auto"/>
              <w:left w:val="single" w:sz="4" w:space="0" w:color="auto"/>
              <w:bottom w:val="single" w:sz="4" w:space="0" w:color="auto"/>
              <w:right w:val="single" w:sz="4" w:space="0" w:color="auto"/>
            </w:tcBorders>
          </w:tcPr>
          <w:p w:rsidR="0000372E" w:rsidRDefault="0000372E" w:rsidP="004522ED">
            <w:pPr>
              <w:rPr>
                <w:rFonts w:ascii="Arial" w:hAnsi="Arial" w:cs="Arial"/>
                <w:b/>
                <w:bCs/>
              </w:rPr>
            </w:pPr>
          </w:p>
          <w:p w:rsidR="0000372E" w:rsidRDefault="0000372E" w:rsidP="004522ED">
            <w:pPr>
              <w:rPr>
                <w:rFonts w:ascii="Arial" w:hAnsi="Arial" w:cs="Arial"/>
                <w:b/>
                <w:bCs/>
              </w:rPr>
            </w:pPr>
            <w:r>
              <w:rPr>
                <w:rFonts w:ascii="Arial" w:hAnsi="Arial" w:cs="Arial"/>
                <w:b/>
                <w:bCs/>
              </w:rPr>
              <w:t>Infection Control</w:t>
            </w:r>
          </w:p>
        </w:tc>
        <w:tc>
          <w:tcPr>
            <w:tcW w:w="8100" w:type="dxa"/>
            <w:tcBorders>
              <w:top w:val="single" w:sz="4" w:space="0" w:color="auto"/>
              <w:left w:val="single" w:sz="4" w:space="0" w:color="auto"/>
              <w:bottom w:val="single" w:sz="4" w:space="0" w:color="auto"/>
              <w:right w:val="single" w:sz="4" w:space="0" w:color="auto"/>
            </w:tcBorders>
          </w:tcPr>
          <w:p w:rsidR="0000372E" w:rsidRDefault="0000372E" w:rsidP="004522ED">
            <w:pPr>
              <w:pStyle w:val="Heading7"/>
              <w:rPr>
                <w:rFonts w:cs="Arial"/>
                <w:b w:val="0"/>
                <w:sz w:val="20"/>
              </w:rPr>
            </w:pPr>
          </w:p>
          <w:p w:rsidR="0024006F" w:rsidRPr="00A02F1B" w:rsidRDefault="0024006F" w:rsidP="0024006F">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00372E" w:rsidRPr="00E46CA9" w:rsidRDefault="0000372E" w:rsidP="004522ED">
            <w:pPr>
              <w:pStyle w:val="Heading7"/>
              <w:rPr>
                <w:rFonts w:cs="Arial"/>
                <w:b w:val="0"/>
                <w:sz w:val="20"/>
              </w:rPr>
            </w:pPr>
          </w:p>
        </w:tc>
      </w:tr>
      <w:tr w:rsidR="0024006F" w:rsidTr="0024006F">
        <w:trPr>
          <w:gridBefore w:val="1"/>
          <w:wBefore w:w="11" w:type="dxa"/>
          <w:trHeight w:val="1138"/>
        </w:trPr>
        <w:tc>
          <w:tcPr>
            <w:tcW w:w="1969" w:type="dxa"/>
            <w:tcBorders>
              <w:top w:val="single" w:sz="4" w:space="0" w:color="auto"/>
              <w:left w:val="single" w:sz="4" w:space="0" w:color="auto"/>
              <w:bottom w:val="single" w:sz="4" w:space="0" w:color="auto"/>
              <w:right w:val="single" w:sz="4" w:space="0" w:color="auto"/>
            </w:tcBorders>
          </w:tcPr>
          <w:p w:rsidR="0024006F" w:rsidRPr="00B44E44" w:rsidRDefault="0024006F" w:rsidP="00672F78">
            <w:pPr>
              <w:jc w:val="both"/>
              <w:rPr>
                <w:rFonts w:ascii="Arial" w:hAnsi="Arial" w:cs="Arial"/>
                <w:b/>
                <w:bCs/>
              </w:rPr>
            </w:pPr>
            <w:r w:rsidRPr="0057569E">
              <w:rPr>
                <w:rFonts w:ascii="Arial" w:hAnsi="Arial" w:cs="Arial"/>
                <w:b/>
              </w:rPr>
              <w:lastRenderedPageBreak/>
              <w:t>Health &amp; Safety</w:t>
            </w:r>
          </w:p>
        </w:tc>
        <w:tc>
          <w:tcPr>
            <w:tcW w:w="8100" w:type="dxa"/>
            <w:tcBorders>
              <w:top w:val="single" w:sz="4" w:space="0" w:color="auto"/>
              <w:left w:val="single" w:sz="4" w:space="0" w:color="auto"/>
              <w:bottom w:val="single" w:sz="4" w:space="0" w:color="auto"/>
              <w:right w:val="single" w:sz="4" w:space="0" w:color="auto"/>
            </w:tcBorders>
          </w:tcPr>
          <w:p w:rsidR="0024006F" w:rsidRPr="007978A2" w:rsidRDefault="0024006F" w:rsidP="00672F7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24006F" w:rsidRDefault="0024006F" w:rsidP="00672F78">
            <w:pPr>
              <w:ind w:firstLine="720"/>
              <w:jc w:val="both"/>
              <w:rPr>
                <w:rFonts w:ascii="Arial" w:hAnsi="Arial" w:cs="Arial"/>
              </w:rPr>
            </w:pPr>
          </w:p>
          <w:p w:rsidR="00197124" w:rsidRPr="007978A2" w:rsidRDefault="00197124" w:rsidP="00672F78">
            <w:pPr>
              <w:ind w:firstLine="720"/>
              <w:jc w:val="both"/>
              <w:rPr>
                <w:rFonts w:ascii="Arial" w:hAnsi="Arial" w:cs="Arial"/>
              </w:rPr>
            </w:pPr>
          </w:p>
          <w:p w:rsidR="0024006F" w:rsidRPr="007978A2" w:rsidRDefault="0024006F" w:rsidP="00672F78">
            <w:pPr>
              <w:jc w:val="both"/>
              <w:rPr>
                <w:rFonts w:ascii="Arial" w:hAnsi="Arial" w:cs="Arial"/>
              </w:rPr>
            </w:pPr>
            <w:r w:rsidRPr="007978A2">
              <w:rPr>
                <w:rFonts w:ascii="Arial" w:hAnsi="Arial" w:cs="Arial"/>
              </w:rPr>
              <w:t>Key responsibilities include:</w:t>
            </w:r>
          </w:p>
          <w:p w:rsidR="0024006F" w:rsidRPr="00255E29" w:rsidRDefault="0024006F" w:rsidP="00672F78">
            <w:pPr>
              <w:jc w:val="both"/>
              <w:rPr>
                <w:rFonts w:ascii="Arial" w:hAnsi="Arial" w:cs="Arial"/>
                <w:highlight w:val="yellow"/>
              </w:rPr>
            </w:pPr>
          </w:p>
          <w:p w:rsidR="0024006F" w:rsidRPr="00122305" w:rsidRDefault="0024006F" w:rsidP="0024006F">
            <w:pPr>
              <w:pStyle w:val="ListParagraph"/>
              <w:numPr>
                <w:ilvl w:val="0"/>
                <w:numId w:val="19"/>
              </w:numPr>
              <w:ind w:left="714" w:hanging="357"/>
              <w:contextualSpacing w:val="0"/>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24006F" w:rsidRPr="00122305" w:rsidRDefault="0024006F" w:rsidP="0024006F">
            <w:pPr>
              <w:pStyle w:val="ListParagraph"/>
              <w:numPr>
                <w:ilvl w:val="0"/>
                <w:numId w:val="19"/>
              </w:numPr>
              <w:ind w:left="714" w:hanging="357"/>
              <w:contextualSpacing w:val="0"/>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24006F" w:rsidRPr="00122305" w:rsidRDefault="0024006F" w:rsidP="0024006F">
            <w:pPr>
              <w:pStyle w:val="ListParagraph"/>
              <w:numPr>
                <w:ilvl w:val="0"/>
                <w:numId w:val="19"/>
              </w:numPr>
              <w:ind w:left="714" w:hanging="357"/>
              <w:contextualSpacing w:val="0"/>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24006F" w:rsidRPr="00122305" w:rsidRDefault="0024006F" w:rsidP="0024006F">
            <w:pPr>
              <w:pStyle w:val="ListParagraph"/>
              <w:numPr>
                <w:ilvl w:val="0"/>
                <w:numId w:val="19"/>
              </w:numPr>
              <w:ind w:left="714" w:hanging="357"/>
              <w:contextualSpacing w:val="0"/>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24006F" w:rsidRPr="00122305" w:rsidRDefault="0024006F" w:rsidP="0024006F">
            <w:pPr>
              <w:pStyle w:val="ListParagraph"/>
              <w:numPr>
                <w:ilvl w:val="0"/>
                <w:numId w:val="19"/>
              </w:numPr>
              <w:ind w:left="714" w:hanging="357"/>
              <w:contextualSpacing w:val="0"/>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24006F" w:rsidRPr="00122305" w:rsidRDefault="0024006F" w:rsidP="0024006F">
            <w:pPr>
              <w:pStyle w:val="ListParagraph"/>
              <w:numPr>
                <w:ilvl w:val="0"/>
                <w:numId w:val="19"/>
              </w:numPr>
              <w:ind w:left="714" w:hanging="357"/>
              <w:contextualSpacing w:val="0"/>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24006F" w:rsidRPr="00122305" w:rsidRDefault="0024006F" w:rsidP="0024006F">
            <w:pPr>
              <w:pStyle w:val="ListParagraph"/>
              <w:numPr>
                <w:ilvl w:val="0"/>
                <w:numId w:val="19"/>
              </w:numPr>
              <w:ind w:left="714" w:hanging="357"/>
              <w:contextualSpacing w:val="0"/>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24006F" w:rsidRPr="00122305" w:rsidRDefault="0024006F" w:rsidP="00672F78">
            <w:pPr>
              <w:jc w:val="both"/>
              <w:rPr>
                <w:rFonts w:ascii="Arial" w:hAnsi="Arial" w:cs="Arial"/>
              </w:rPr>
            </w:pPr>
          </w:p>
          <w:p w:rsidR="0024006F" w:rsidRPr="00B44E44" w:rsidRDefault="0024006F" w:rsidP="00672F7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24006F" w:rsidRPr="00B44E44" w:rsidRDefault="0024006F" w:rsidP="00672F78">
            <w:pPr>
              <w:jc w:val="both"/>
              <w:rPr>
                <w:rFonts w:ascii="Arial" w:hAnsi="Arial" w:cs="Arial"/>
              </w:rPr>
            </w:pPr>
          </w:p>
        </w:tc>
      </w:tr>
    </w:tbl>
    <w:p w:rsidR="00AF7C76" w:rsidRPr="00E12280" w:rsidRDefault="00AF7C76" w:rsidP="00E12280">
      <w:pPr>
        <w:spacing w:after="200" w:line="276" w:lineRule="auto"/>
        <w:rPr>
          <w:rFonts w:ascii="Arial" w:hAnsi="Arial" w:cs="Arial"/>
        </w:rPr>
      </w:pPr>
    </w:p>
    <w:sectPr w:rsidR="00AF7C76" w:rsidRPr="00E12280" w:rsidSect="004522ED">
      <w:footerReference w:type="even" r:id="rId17"/>
      <w:footerReference w:type="default" r:id="rId18"/>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33" w:rsidRDefault="009D3833" w:rsidP="00E30C6B">
      <w:r>
        <w:separator/>
      </w:r>
    </w:p>
  </w:endnote>
  <w:endnote w:type="continuationSeparator" w:id="0">
    <w:p w:rsidR="009D3833" w:rsidRDefault="009D3833" w:rsidP="00E3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Helvetic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37" w:rsidRDefault="006B704D" w:rsidP="004522ED">
    <w:pPr>
      <w:pStyle w:val="Footer"/>
      <w:framePr w:wrap="around" w:vAnchor="text" w:hAnchor="margin" w:xAlign="center" w:y="1"/>
      <w:rPr>
        <w:rStyle w:val="PageNumber"/>
      </w:rPr>
    </w:pPr>
    <w:r>
      <w:rPr>
        <w:rStyle w:val="PageNumber"/>
      </w:rPr>
      <w:fldChar w:fldCharType="begin"/>
    </w:r>
    <w:r w:rsidR="007D4137">
      <w:rPr>
        <w:rStyle w:val="PageNumber"/>
      </w:rPr>
      <w:instrText xml:space="preserve">PAGE  </w:instrText>
    </w:r>
    <w:r>
      <w:rPr>
        <w:rStyle w:val="PageNumber"/>
      </w:rPr>
      <w:fldChar w:fldCharType="end"/>
    </w:r>
  </w:p>
  <w:p w:rsidR="007D4137" w:rsidRDefault="007D4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37" w:rsidRDefault="006B704D" w:rsidP="004522ED">
    <w:pPr>
      <w:pStyle w:val="Footer"/>
      <w:framePr w:wrap="around" w:vAnchor="text" w:hAnchor="page" w:x="10912" w:y="104"/>
      <w:rPr>
        <w:rStyle w:val="PageNumber"/>
      </w:rPr>
    </w:pPr>
    <w:r>
      <w:rPr>
        <w:rStyle w:val="PageNumber"/>
      </w:rPr>
      <w:fldChar w:fldCharType="begin"/>
    </w:r>
    <w:r w:rsidR="007D4137">
      <w:rPr>
        <w:rStyle w:val="PageNumber"/>
      </w:rPr>
      <w:instrText xml:space="preserve">PAGE  </w:instrText>
    </w:r>
    <w:r>
      <w:rPr>
        <w:rStyle w:val="PageNumber"/>
      </w:rPr>
      <w:fldChar w:fldCharType="separate"/>
    </w:r>
    <w:r w:rsidR="00011B16">
      <w:rPr>
        <w:rStyle w:val="PageNumber"/>
        <w:noProof/>
      </w:rPr>
      <w:t>9</w:t>
    </w:r>
    <w:r>
      <w:rPr>
        <w:rStyle w:val="PageNumber"/>
      </w:rPr>
      <w:fldChar w:fldCharType="end"/>
    </w:r>
  </w:p>
  <w:p w:rsidR="007D4137" w:rsidRDefault="007D4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33" w:rsidRDefault="009D3833" w:rsidP="00E30C6B">
      <w:r>
        <w:separator/>
      </w:r>
    </w:p>
  </w:footnote>
  <w:footnote w:type="continuationSeparator" w:id="0">
    <w:p w:rsidR="009D3833" w:rsidRDefault="009D3833" w:rsidP="00E30C6B">
      <w:r>
        <w:continuationSeparator/>
      </w:r>
    </w:p>
  </w:footnote>
  <w:footnote w:id="1">
    <w:p w:rsidR="007D4137" w:rsidRDefault="007D4137" w:rsidP="0024006F">
      <w:pPr>
        <w:pStyle w:val="FootnoteText"/>
      </w:pPr>
      <w:r>
        <w:rPr>
          <w:rStyle w:val="FootnoteReference"/>
        </w:rPr>
        <w:footnoteRef/>
      </w:r>
      <w:r>
        <w:t xml:space="preserve"> A template SSSS and guidelines are available on the National Health and Safety Function/H&amp;S web-pages</w:t>
      </w:r>
    </w:p>
  </w:footnote>
  <w:footnote w:id="2">
    <w:p w:rsidR="007D4137" w:rsidRPr="00DD13C2" w:rsidRDefault="007D4137" w:rsidP="0024006F">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5786"/>
    <w:multiLevelType w:val="hybridMultilevel"/>
    <w:tmpl w:val="EECCBD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2C29EF"/>
    <w:multiLevelType w:val="hybridMultilevel"/>
    <w:tmpl w:val="97ECB8DA"/>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F0BFB"/>
    <w:multiLevelType w:val="hybridMultilevel"/>
    <w:tmpl w:val="B2946708"/>
    <w:lvl w:ilvl="0" w:tplc="18090001">
      <w:start w:val="1"/>
      <w:numFmt w:val="bullet"/>
      <w:lvlText w:val=""/>
      <w:lvlJc w:val="left"/>
      <w:pPr>
        <w:tabs>
          <w:tab w:val="num" w:pos="792"/>
        </w:tabs>
        <w:ind w:left="792" w:hanging="360"/>
      </w:pPr>
      <w:rPr>
        <w:rFonts w:ascii="Symbol" w:hAnsi="Symbol" w:hint="default"/>
      </w:rPr>
    </w:lvl>
    <w:lvl w:ilvl="1" w:tplc="18090003" w:tentative="1">
      <w:start w:val="1"/>
      <w:numFmt w:val="bullet"/>
      <w:lvlText w:val="o"/>
      <w:lvlJc w:val="left"/>
      <w:pPr>
        <w:tabs>
          <w:tab w:val="num" w:pos="1512"/>
        </w:tabs>
        <w:ind w:left="1512" w:hanging="360"/>
      </w:pPr>
      <w:rPr>
        <w:rFonts w:ascii="Courier New" w:hAnsi="Courier New" w:cs="Courier New" w:hint="default"/>
      </w:rPr>
    </w:lvl>
    <w:lvl w:ilvl="2" w:tplc="18090005" w:tentative="1">
      <w:start w:val="1"/>
      <w:numFmt w:val="bullet"/>
      <w:lvlText w:val=""/>
      <w:lvlJc w:val="left"/>
      <w:pPr>
        <w:tabs>
          <w:tab w:val="num" w:pos="2232"/>
        </w:tabs>
        <w:ind w:left="2232" w:hanging="360"/>
      </w:pPr>
      <w:rPr>
        <w:rFonts w:ascii="Wingdings" w:hAnsi="Wingdings" w:hint="default"/>
      </w:rPr>
    </w:lvl>
    <w:lvl w:ilvl="3" w:tplc="18090001" w:tentative="1">
      <w:start w:val="1"/>
      <w:numFmt w:val="bullet"/>
      <w:lvlText w:val=""/>
      <w:lvlJc w:val="left"/>
      <w:pPr>
        <w:tabs>
          <w:tab w:val="num" w:pos="2952"/>
        </w:tabs>
        <w:ind w:left="2952" w:hanging="360"/>
      </w:pPr>
      <w:rPr>
        <w:rFonts w:ascii="Symbol" w:hAnsi="Symbol" w:hint="default"/>
      </w:rPr>
    </w:lvl>
    <w:lvl w:ilvl="4" w:tplc="18090003" w:tentative="1">
      <w:start w:val="1"/>
      <w:numFmt w:val="bullet"/>
      <w:lvlText w:val="o"/>
      <w:lvlJc w:val="left"/>
      <w:pPr>
        <w:tabs>
          <w:tab w:val="num" w:pos="3672"/>
        </w:tabs>
        <w:ind w:left="3672" w:hanging="360"/>
      </w:pPr>
      <w:rPr>
        <w:rFonts w:ascii="Courier New" w:hAnsi="Courier New" w:cs="Courier New" w:hint="default"/>
      </w:rPr>
    </w:lvl>
    <w:lvl w:ilvl="5" w:tplc="18090005" w:tentative="1">
      <w:start w:val="1"/>
      <w:numFmt w:val="bullet"/>
      <w:lvlText w:val=""/>
      <w:lvlJc w:val="left"/>
      <w:pPr>
        <w:tabs>
          <w:tab w:val="num" w:pos="4392"/>
        </w:tabs>
        <w:ind w:left="4392" w:hanging="360"/>
      </w:pPr>
      <w:rPr>
        <w:rFonts w:ascii="Wingdings" w:hAnsi="Wingdings" w:hint="default"/>
      </w:rPr>
    </w:lvl>
    <w:lvl w:ilvl="6" w:tplc="18090001" w:tentative="1">
      <w:start w:val="1"/>
      <w:numFmt w:val="bullet"/>
      <w:lvlText w:val=""/>
      <w:lvlJc w:val="left"/>
      <w:pPr>
        <w:tabs>
          <w:tab w:val="num" w:pos="5112"/>
        </w:tabs>
        <w:ind w:left="5112" w:hanging="360"/>
      </w:pPr>
      <w:rPr>
        <w:rFonts w:ascii="Symbol" w:hAnsi="Symbol" w:hint="default"/>
      </w:rPr>
    </w:lvl>
    <w:lvl w:ilvl="7" w:tplc="18090003" w:tentative="1">
      <w:start w:val="1"/>
      <w:numFmt w:val="bullet"/>
      <w:lvlText w:val="o"/>
      <w:lvlJc w:val="left"/>
      <w:pPr>
        <w:tabs>
          <w:tab w:val="num" w:pos="5832"/>
        </w:tabs>
        <w:ind w:left="5832" w:hanging="360"/>
      </w:pPr>
      <w:rPr>
        <w:rFonts w:ascii="Courier New" w:hAnsi="Courier New" w:cs="Courier New" w:hint="default"/>
      </w:rPr>
    </w:lvl>
    <w:lvl w:ilvl="8" w:tplc="18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0F62472A"/>
    <w:multiLevelType w:val="hybridMultilevel"/>
    <w:tmpl w:val="C3C622CA"/>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7340D"/>
    <w:multiLevelType w:val="hybridMultilevel"/>
    <w:tmpl w:val="1F76563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5" w15:restartNumberingAfterBreak="0">
    <w:nsid w:val="16207293"/>
    <w:multiLevelType w:val="hybridMultilevel"/>
    <w:tmpl w:val="759E991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57204"/>
    <w:multiLevelType w:val="hybridMultilevel"/>
    <w:tmpl w:val="9A7AAC3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30275E"/>
    <w:multiLevelType w:val="hybridMultilevel"/>
    <w:tmpl w:val="15723514"/>
    <w:lvl w:ilvl="0" w:tplc="D616BD9C">
      <w:start w:val="1"/>
      <w:numFmt w:val="bullet"/>
      <w:lvlText w:val=""/>
      <w:lvlJc w:val="left"/>
      <w:pPr>
        <w:tabs>
          <w:tab w:val="num" w:pos="720"/>
        </w:tabs>
        <w:ind w:left="720" w:hanging="360"/>
      </w:pPr>
      <w:rPr>
        <w:rFonts w:ascii="Symbol" w:hAnsi="Symbol" w:hint="default"/>
        <w:b w:val="0"/>
        <w:i w:val="0"/>
        <w:color w:val="000000"/>
        <w:sz w:val="18"/>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31662BF"/>
    <w:multiLevelType w:val="hybridMultilevel"/>
    <w:tmpl w:val="168C51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cs="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cs="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cs="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14" w15:restartNumberingAfterBreak="0">
    <w:nsid w:val="48331F39"/>
    <w:multiLevelType w:val="hybridMultilevel"/>
    <w:tmpl w:val="63B2173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A769FB"/>
    <w:multiLevelType w:val="hybridMultilevel"/>
    <w:tmpl w:val="3118A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7CB5B82"/>
    <w:multiLevelType w:val="hybridMultilevel"/>
    <w:tmpl w:val="CE2622B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CD22881"/>
    <w:multiLevelType w:val="hybridMultilevel"/>
    <w:tmpl w:val="31C26946"/>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19"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401E25"/>
    <w:multiLevelType w:val="hybridMultilevel"/>
    <w:tmpl w:val="38B60E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9"/>
  </w:num>
  <w:num w:numId="4">
    <w:abstractNumId w:val="3"/>
  </w:num>
  <w:num w:numId="5">
    <w:abstractNumId w:val="5"/>
  </w:num>
  <w:num w:numId="6">
    <w:abstractNumId w:val="14"/>
  </w:num>
  <w:num w:numId="7">
    <w:abstractNumId w:val="4"/>
  </w:num>
  <w:num w:numId="8">
    <w:abstractNumId w:val="13"/>
  </w:num>
  <w:num w:numId="9">
    <w:abstractNumId w:val="1"/>
  </w:num>
  <w:num w:numId="10">
    <w:abstractNumId w:val="18"/>
  </w:num>
  <w:num w:numId="11">
    <w:abstractNumId w:val="0"/>
  </w:num>
  <w:num w:numId="12">
    <w:abstractNumId w:val="12"/>
  </w:num>
  <w:num w:numId="13">
    <w:abstractNumId w:val="16"/>
  </w:num>
  <w:num w:numId="14">
    <w:abstractNumId w:val="6"/>
  </w:num>
  <w:num w:numId="15">
    <w:abstractNumId w:val="11"/>
  </w:num>
  <w:num w:numId="16">
    <w:abstractNumId w:val="2"/>
  </w:num>
  <w:num w:numId="17">
    <w:abstractNumId w:val="17"/>
  </w:num>
  <w:num w:numId="18">
    <w:abstractNumId w:val="8"/>
  </w:num>
  <w:num w:numId="19">
    <w:abstractNumId w:val="9"/>
  </w:num>
  <w:num w:numId="20">
    <w:abstractNumId w:val="15"/>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80"/>
    <w:rsid w:val="0000372E"/>
    <w:rsid w:val="00011B16"/>
    <w:rsid w:val="0003467B"/>
    <w:rsid w:val="00054115"/>
    <w:rsid w:val="000919CE"/>
    <w:rsid w:val="000A4662"/>
    <w:rsid w:val="000D7E05"/>
    <w:rsid w:val="000F0A96"/>
    <w:rsid w:val="0010652D"/>
    <w:rsid w:val="001276E5"/>
    <w:rsid w:val="00197124"/>
    <w:rsid w:val="001A66CE"/>
    <w:rsid w:val="001C2044"/>
    <w:rsid w:val="001C699C"/>
    <w:rsid w:val="001D1342"/>
    <w:rsid w:val="002078D6"/>
    <w:rsid w:val="0024006F"/>
    <w:rsid w:val="00266712"/>
    <w:rsid w:val="002754A8"/>
    <w:rsid w:val="002D0EA3"/>
    <w:rsid w:val="002E0DB8"/>
    <w:rsid w:val="003042D8"/>
    <w:rsid w:val="00312D78"/>
    <w:rsid w:val="00313F36"/>
    <w:rsid w:val="00316B97"/>
    <w:rsid w:val="00317AD4"/>
    <w:rsid w:val="0035102F"/>
    <w:rsid w:val="00354903"/>
    <w:rsid w:val="00363CCE"/>
    <w:rsid w:val="00393D68"/>
    <w:rsid w:val="003966C4"/>
    <w:rsid w:val="003C3A5D"/>
    <w:rsid w:val="003D58A1"/>
    <w:rsid w:val="003E3A79"/>
    <w:rsid w:val="003F0BB4"/>
    <w:rsid w:val="00404D28"/>
    <w:rsid w:val="00425298"/>
    <w:rsid w:val="00425768"/>
    <w:rsid w:val="004522ED"/>
    <w:rsid w:val="00466630"/>
    <w:rsid w:val="00496E84"/>
    <w:rsid w:val="004D382F"/>
    <w:rsid w:val="00520A2B"/>
    <w:rsid w:val="005740E7"/>
    <w:rsid w:val="0060617D"/>
    <w:rsid w:val="00617B7B"/>
    <w:rsid w:val="00672F78"/>
    <w:rsid w:val="006757F4"/>
    <w:rsid w:val="006907F5"/>
    <w:rsid w:val="006911C0"/>
    <w:rsid w:val="006B1CE5"/>
    <w:rsid w:val="006B704D"/>
    <w:rsid w:val="006B7D14"/>
    <w:rsid w:val="006D045A"/>
    <w:rsid w:val="00722BA4"/>
    <w:rsid w:val="00727900"/>
    <w:rsid w:val="00736FE3"/>
    <w:rsid w:val="007B57B4"/>
    <w:rsid w:val="007D4137"/>
    <w:rsid w:val="007E495B"/>
    <w:rsid w:val="007E5E93"/>
    <w:rsid w:val="0080144A"/>
    <w:rsid w:val="00805BFD"/>
    <w:rsid w:val="00817AC4"/>
    <w:rsid w:val="00831117"/>
    <w:rsid w:val="00881A86"/>
    <w:rsid w:val="00892014"/>
    <w:rsid w:val="008B5217"/>
    <w:rsid w:val="00916E0E"/>
    <w:rsid w:val="00934F08"/>
    <w:rsid w:val="009B141C"/>
    <w:rsid w:val="009D3833"/>
    <w:rsid w:val="009F71D7"/>
    <w:rsid w:val="00A306B7"/>
    <w:rsid w:val="00A84D0D"/>
    <w:rsid w:val="00AB3DCE"/>
    <w:rsid w:val="00AD4ABA"/>
    <w:rsid w:val="00AE1A32"/>
    <w:rsid w:val="00AE2FCC"/>
    <w:rsid w:val="00AF5FAF"/>
    <w:rsid w:val="00AF7C76"/>
    <w:rsid w:val="00B130EF"/>
    <w:rsid w:val="00B5046C"/>
    <w:rsid w:val="00B50B5D"/>
    <w:rsid w:val="00BA1A54"/>
    <w:rsid w:val="00BC1AE6"/>
    <w:rsid w:val="00BE36B4"/>
    <w:rsid w:val="00C67E2C"/>
    <w:rsid w:val="00CB23E1"/>
    <w:rsid w:val="00CB3F70"/>
    <w:rsid w:val="00CF2FCF"/>
    <w:rsid w:val="00CF7437"/>
    <w:rsid w:val="00CF76C2"/>
    <w:rsid w:val="00D63C0C"/>
    <w:rsid w:val="00D7238D"/>
    <w:rsid w:val="00D75432"/>
    <w:rsid w:val="00D77670"/>
    <w:rsid w:val="00D80040"/>
    <w:rsid w:val="00DA5500"/>
    <w:rsid w:val="00DB45B7"/>
    <w:rsid w:val="00DC3ADD"/>
    <w:rsid w:val="00DD44CF"/>
    <w:rsid w:val="00DD7449"/>
    <w:rsid w:val="00E12280"/>
    <w:rsid w:val="00E305B2"/>
    <w:rsid w:val="00E30C6B"/>
    <w:rsid w:val="00E76DA8"/>
    <w:rsid w:val="00E955AF"/>
    <w:rsid w:val="00F035D9"/>
    <w:rsid w:val="00F10C9F"/>
    <w:rsid w:val="00F12CDE"/>
    <w:rsid w:val="00F46DCB"/>
    <w:rsid w:val="00F503C2"/>
    <w:rsid w:val="00F928BC"/>
    <w:rsid w:val="00FA1DF8"/>
    <w:rsid w:val="00FB5C2F"/>
    <w:rsid w:val="00FC33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1027"/>
    <o:shapelayout v:ext="edit">
      <o:idmap v:ext="edit" data="1"/>
    </o:shapelayout>
  </w:shapeDefaults>
  <w:decimalSymbol w:val="."/>
  <w:listSeparator w:val=","/>
  <w14:docId w14:val="03347DA7"/>
  <w15:docId w15:val="{72E4B747-0B97-4222-AD68-FC6AFF77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280"/>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E12280"/>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12280"/>
    <w:rPr>
      <w:rFonts w:ascii="Arial" w:eastAsia="Times New Roman" w:hAnsi="Arial" w:cs="Times New Roman"/>
      <w:b/>
      <w:spacing w:val="-3"/>
      <w:sz w:val="24"/>
      <w:szCs w:val="20"/>
      <w:lang w:val="en-GB"/>
    </w:rPr>
  </w:style>
  <w:style w:type="paragraph" w:styleId="Footer">
    <w:name w:val="footer"/>
    <w:basedOn w:val="Normal"/>
    <w:link w:val="FooterChar"/>
    <w:rsid w:val="00E12280"/>
    <w:pPr>
      <w:tabs>
        <w:tab w:val="center" w:pos="4320"/>
        <w:tab w:val="right" w:pos="8640"/>
      </w:tabs>
    </w:pPr>
  </w:style>
  <w:style w:type="character" w:customStyle="1" w:styleId="FooterChar">
    <w:name w:val="Footer Char"/>
    <w:basedOn w:val="DefaultParagraphFont"/>
    <w:link w:val="Footer"/>
    <w:rsid w:val="00E12280"/>
    <w:rPr>
      <w:rFonts w:ascii="Times New Roman" w:eastAsia="Times New Roman" w:hAnsi="Times New Roman" w:cs="Times New Roman"/>
      <w:sz w:val="20"/>
      <w:szCs w:val="20"/>
      <w:lang w:val="en-GB" w:eastAsia="en-GB"/>
    </w:rPr>
  </w:style>
  <w:style w:type="character" w:styleId="PageNumber">
    <w:name w:val="page number"/>
    <w:basedOn w:val="DefaultParagraphFont"/>
    <w:rsid w:val="00E12280"/>
  </w:style>
  <w:style w:type="paragraph" w:customStyle="1" w:styleId="DefaultText">
    <w:name w:val="Default Text"/>
    <w:basedOn w:val="Normal"/>
    <w:rsid w:val="00E12280"/>
    <w:pPr>
      <w:overflowPunct w:val="0"/>
      <w:autoSpaceDE w:val="0"/>
      <w:autoSpaceDN w:val="0"/>
      <w:adjustRightInd w:val="0"/>
      <w:textAlignment w:val="baseline"/>
    </w:pPr>
    <w:rPr>
      <w:sz w:val="24"/>
      <w:lang w:eastAsia="en-US"/>
    </w:rPr>
  </w:style>
  <w:style w:type="character" w:styleId="Hyperlink">
    <w:name w:val="Hyperlink"/>
    <w:basedOn w:val="DefaultParagraphFont"/>
    <w:rsid w:val="00E12280"/>
    <w:rPr>
      <w:color w:val="0000FF"/>
      <w:u w:val="single"/>
    </w:rPr>
  </w:style>
  <w:style w:type="paragraph" w:styleId="ListParagraph">
    <w:name w:val="List Paragraph"/>
    <w:aliases w:val="List Paragraph4,List Paragraph3"/>
    <w:basedOn w:val="Normal"/>
    <w:link w:val="ListParagraphChar"/>
    <w:uiPriority w:val="34"/>
    <w:qFormat/>
    <w:rsid w:val="00E12280"/>
    <w:pPr>
      <w:ind w:left="720"/>
      <w:contextualSpacing/>
    </w:pPr>
  </w:style>
  <w:style w:type="paragraph" w:styleId="BalloonText">
    <w:name w:val="Balloon Text"/>
    <w:basedOn w:val="Normal"/>
    <w:link w:val="BalloonTextChar"/>
    <w:uiPriority w:val="99"/>
    <w:semiHidden/>
    <w:unhideWhenUsed/>
    <w:rsid w:val="001A66CE"/>
    <w:rPr>
      <w:rFonts w:ascii="Tahoma" w:hAnsi="Tahoma" w:cs="Tahoma"/>
      <w:sz w:val="16"/>
      <w:szCs w:val="16"/>
    </w:rPr>
  </w:style>
  <w:style w:type="character" w:customStyle="1" w:styleId="BalloonTextChar">
    <w:name w:val="Balloon Text Char"/>
    <w:basedOn w:val="DefaultParagraphFont"/>
    <w:link w:val="BalloonText"/>
    <w:uiPriority w:val="99"/>
    <w:semiHidden/>
    <w:rsid w:val="001A66CE"/>
    <w:rPr>
      <w:rFonts w:ascii="Tahoma" w:eastAsia="Times New Roman" w:hAnsi="Tahoma" w:cs="Tahoma"/>
      <w:sz w:val="16"/>
      <w:szCs w:val="16"/>
      <w:lang w:val="en-GB" w:eastAsia="en-GB"/>
    </w:rPr>
  </w:style>
  <w:style w:type="paragraph" w:styleId="FootnoteText">
    <w:name w:val="footnote text"/>
    <w:basedOn w:val="Normal"/>
    <w:link w:val="FootnoteTextChar"/>
    <w:uiPriority w:val="99"/>
    <w:semiHidden/>
    <w:unhideWhenUsed/>
    <w:rsid w:val="00F928BC"/>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F928BC"/>
    <w:rPr>
      <w:sz w:val="20"/>
      <w:szCs w:val="20"/>
    </w:rPr>
  </w:style>
  <w:style w:type="character" w:styleId="FootnoteReference">
    <w:name w:val="footnote reference"/>
    <w:basedOn w:val="DefaultParagraphFont"/>
    <w:uiPriority w:val="99"/>
    <w:semiHidden/>
    <w:unhideWhenUsed/>
    <w:rsid w:val="00F928BC"/>
    <w:rPr>
      <w:vertAlign w:val="superscript"/>
    </w:rPr>
  </w:style>
  <w:style w:type="paragraph" w:styleId="BodyTextIndent">
    <w:name w:val="Body Text Indent"/>
    <w:basedOn w:val="Normal"/>
    <w:link w:val="BodyTextIndentChar"/>
    <w:rsid w:val="0024006F"/>
    <w:pPr>
      <w:ind w:left="360"/>
    </w:pPr>
    <w:rPr>
      <w:rFonts w:ascii="Arial" w:hAnsi="Arial" w:cs="Arial"/>
      <w:sz w:val="24"/>
      <w:lang w:val="en-IE"/>
    </w:rPr>
  </w:style>
  <w:style w:type="character" w:customStyle="1" w:styleId="BodyTextIndentChar">
    <w:name w:val="Body Text Indent Char"/>
    <w:basedOn w:val="DefaultParagraphFont"/>
    <w:link w:val="BodyTextIndent"/>
    <w:rsid w:val="0024006F"/>
    <w:rPr>
      <w:rFonts w:ascii="Arial" w:eastAsia="Times New Roman" w:hAnsi="Arial" w:cs="Arial"/>
      <w:sz w:val="24"/>
      <w:szCs w:val="20"/>
      <w:lang w:eastAsia="en-GB"/>
    </w:rPr>
  </w:style>
  <w:style w:type="paragraph" w:styleId="BodyText">
    <w:name w:val="Body Text"/>
    <w:basedOn w:val="Normal"/>
    <w:link w:val="BodyTextChar"/>
    <w:rsid w:val="0024006F"/>
    <w:rPr>
      <w:rFonts w:ascii="Arial" w:hAnsi="Arial" w:cs="Arial"/>
      <w:sz w:val="24"/>
    </w:rPr>
  </w:style>
  <w:style w:type="character" w:customStyle="1" w:styleId="BodyTextChar">
    <w:name w:val="Body Text Char"/>
    <w:basedOn w:val="DefaultParagraphFont"/>
    <w:link w:val="BodyText"/>
    <w:rsid w:val="0024006F"/>
    <w:rPr>
      <w:rFonts w:ascii="Arial" w:eastAsia="Times New Roman" w:hAnsi="Arial" w:cs="Arial"/>
      <w:sz w:val="24"/>
      <w:szCs w:val="20"/>
      <w:lang w:val="en-GB" w:eastAsia="en-GB"/>
    </w:rPr>
  </w:style>
  <w:style w:type="paragraph" w:styleId="NormalWeb">
    <w:name w:val="Normal (Web)"/>
    <w:basedOn w:val="Normal"/>
    <w:uiPriority w:val="99"/>
    <w:rsid w:val="00672F78"/>
    <w:rPr>
      <w:rFonts w:ascii="Verdana, Helvetica" w:hAnsi="Verdana, Helvetica"/>
      <w:lang w:eastAsia="en-US"/>
    </w:rPr>
  </w:style>
  <w:style w:type="character" w:customStyle="1" w:styleId="ListParagraphChar">
    <w:name w:val="List Paragraph Char"/>
    <w:aliases w:val="List Paragraph4 Char,List Paragraph3 Char"/>
    <w:link w:val="ListParagraph"/>
    <w:uiPriority w:val="34"/>
    <w:locked/>
    <w:rsid w:val="00CF7437"/>
    <w:rPr>
      <w:rFonts w:ascii="Times New Roman" w:eastAsia="Times New Roman" w:hAnsi="Times New Roman" w:cs="Times New Roman"/>
      <w:sz w:val="20"/>
      <w:szCs w:val="20"/>
      <w:lang w:val="en-GB" w:eastAsia="en-GB"/>
    </w:rPr>
  </w:style>
  <w:style w:type="paragraph" w:styleId="NoSpacing">
    <w:name w:val="No Spacing"/>
    <w:uiPriority w:val="1"/>
    <w:qFormat/>
    <w:rsid w:val="00CF7437"/>
    <w:pPr>
      <w:spacing w:after="0" w:line="240" w:lineRule="auto"/>
    </w:pPr>
    <w:rPr>
      <w:rFonts w:ascii="Times New Roman" w:eastAsia="Times New Roman" w:hAnsi="Times New Roman" w:cs="Times New Roman"/>
      <w:sz w:val="20"/>
      <w:szCs w:val="20"/>
      <w:lang w:val="en-GB" w:eastAsia="en-GB"/>
    </w:rPr>
  </w:style>
  <w:style w:type="paragraph" w:customStyle="1" w:styleId="paragraph">
    <w:name w:val="paragraph"/>
    <w:basedOn w:val="Normal"/>
    <w:rsid w:val="00916E0E"/>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916E0E"/>
  </w:style>
  <w:style w:type="character" w:customStyle="1" w:styleId="findhit">
    <w:name w:val="findhit"/>
    <w:basedOn w:val="DefaultParagraphFont"/>
    <w:rsid w:val="00916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5416">
      <w:bodyDiv w:val="1"/>
      <w:marLeft w:val="0"/>
      <w:marRight w:val="0"/>
      <w:marTop w:val="0"/>
      <w:marBottom w:val="0"/>
      <w:divBdr>
        <w:top w:val="none" w:sz="0" w:space="0" w:color="auto"/>
        <w:left w:val="none" w:sz="0" w:space="0" w:color="auto"/>
        <w:bottom w:val="none" w:sz="0" w:space="0" w:color="auto"/>
        <w:right w:val="none" w:sz="0" w:space="0" w:color="auto"/>
      </w:divBdr>
    </w:div>
    <w:div w:id="307126741">
      <w:bodyDiv w:val="1"/>
      <w:marLeft w:val="0"/>
      <w:marRight w:val="0"/>
      <w:marTop w:val="0"/>
      <w:marBottom w:val="0"/>
      <w:divBdr>
        <w:top w:val="none" w:sz="0" w:space="0" w:color="auto"/>
        <w:left w:val="none" w:sz="0" w:space="0" w:color="auto"/>
        <w:bottom w:val="none" w:sz="0" w:space="0" w:color="auto"/>
        <w:right w:val="none" w:sz="0" w:space="0" w:color="auto"/>
      </w:divBdr>
    </w:div>
    <w:div w:id="632177061">
      <w:bodyDiv w:val="1"/>
      <w:marLeft w:val="0"/>
      <w:marRight w:val="0"/>
      <w:marTop w:val="0"/>
      <w:marBottom w:val="0"/>
      <w:divBdr>
        <w:top w:val="none" w:sz="0" w:space="0" w:color="auto"/>
        <w:left w:val="none" w:sz="0" w:space="0" w:color="auto"/>
        <w:bottom w:val="none" w:sz="0" w:space="0" w:color="auto"/>
        <w:right w:val="none" w:sz="0" w:space="0" w:color="auto"/>
      </w:divBdr>
    </w:div>
    <w:div w:id="1011839092">
      <w:bodyDiv w:val="1"/>
      <w:marLeft w:val="0"/>
      <w:marRight w:val="0"/>
      <w:marTop w:val="0"/>
      <w:marBottom w:val="0"/>
      <w:divBdr>
        <w:top w:val="none" w:sz="0" w:space="0" w:color="auto"/>
        <w:left w:val="none" w:sz="0" w:space="0" w:color="auto"/>
        <w:bottom w:val="none" w:sz="0" w:space="0" w:color="auto"/>
        <w:right w:val="none" w:sz="0" w:space="0" w:color="auto"/>
      </w:divBdr>
    </w:div>
    <w:div w:id="180508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reersinhealthcare.i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die.ward@hse.ie"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psa-onlin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0285BAC638E4C9D56EDCD2671A756" ma:contentTypeVersion="19" ma:contentTypeDescription="Create a new document." ma:contentTypeScope="" ma:versionID="2cb3e0394adb918b4408361545452e8f">
  <xsd:schema xmlns:xsd="http://www.w3.org/2001/XMLSchema" xmlns:xs="http://www.w3.org/2001/XMLSchema" xmlns:p="http://schemas.microsoft.com/office/2006/metadata/properties" xmlns:ns2="0aeb0fb0-8b9a-4153-9a05-d698c06fb45c" xmlns:ns3="540502ad-e2ea-49e0-837d-f664c5657004" targetNamespace="http://schemas.microsoft.com/office/2006/metadata/properties" ma:root="true" ma:fieldsID="b38f5ae24939db5ad38998b915334f9b" ns2:_="" ns3:_="">
    <xsd:import namespace="0aeb0fb0-8b9a-4153-9a05-d698c06fb45c"/>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JoRefNumber" minOccurs="0"/>
                <xsd:element ref="ns2:CAUReference" minOccurs="0"/>
                <xsd:element ref="ns2:GradeCategory" minOccurs="0"/>
                <xsd:element ref="ns2:Grade" minOccurs="0"/>
                <xsd:element ref="ns2:CategoryType" minOccurs="0"/>
                <xsd:element ref="ns2:Filename" minOccurs="0"/>
                <xsd:element ref="ns2:CandidateType" minOccurs="0"/>
                <xsd:element ref="ns2:Copi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b0fb0-8b9a-4153-9a05-d698c06fb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RefNumber" ma:index="10" nillable="true" ma:displayName="Jo Ref Number" ma:format="Dropdown" ma:indexed="true" ma:internalName="JoRefNumber">
      <xsd:simpleType>
        <xsd:restriction base="dms:Text">
          <xsd:maxLength value="255"/>
        </xsd:restriction>
      </xsd:simpleType>
    </xsd:element>
    <xsd:element name="CAUReference" ma:index="11" nillable="true" ma:displayName="CAU Reference" ma:format="Dropdown" ma:internalName="CAUReference">
      <xsd:simpleType>
        <xsd:restriction base="dms:Text">
          <xsd:maxLength value="255"/>
        </xsd:restriction>
      </xsd:simpleType>
    </xsd:element>
    <xsd:element name="GradeCategory" ma:index="12" nillable="true" ma:displayName="Grade Category" ma:format="Dropdown" ma:internalName="GradeCategory">
      <xsd:simpleType>
        <xsd:restriction base="dms:Text">
          <xsd:maxLength value="255"/>
        </xsd:restriction>
      </xsd:simpleType>
    </xsd:element>
    <xsd:element name="Grade" ma:index="13" nillable="true" ma:displayName="Grade" ma:format="Dropdown" ma:internalName="Grade">
      <xsd:simpleType>
        <xsd:restriction base="dms:Text">
          <xsd:maxLength value="255"/>
        </xsd:restriction>
      </xsd:simpleType>
    </xsd:element>
    <xsd:element name="CategoryType" ma:index="14" nillable="true" ma:displayName="Category Type" ma:format="Dropdown" ma:internalName="CategoryType">
      <xsd:simpleType>
        <xsd:restriction base="dms:Text">
          <xsd:maxLength value="255"/>
        </xsd:restriction>
      </xsd:simpleType>
    </xsd:element>
    <xsd:element name="Filename" ma:index="15" nillable="true" ma:displayName="File name" ma:format="Dropdown" ma:internalName="Filename">
      <xsd:simpleType>
        <xsd:restriction base="dms:Text">
          <xsd:maxLength value="255"/>
        </xsd:restriction>
      </xsd:simpleType>
    </xsd:element>
    <xsd:element name="CandidateType" ma:index="16" nillable="true" ma:displayName="Candidate Type" ma:format="Dropdown" ma:internalName="CandidateType">
      <xsd:simpleType>
        <xsd:restriction base="dms:Text">
          <xsd:maxLength value="255"/>
        </xsd:restriction>
      </xsd:simpleType>
    </xsd:element>
    <xsd:element name="Copied" ma:index="17" nillable="true" ma:displayName="Copied" ma:default="0" ma:format="Dropdown" ma:internalName="Copied">
      <xsd:simpleType>
        <xsd:restriction base="dms:Boolea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7f3a38-b81f-4ebe-a9a1-2659ddf74b8b}"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UReference xmlns="0aeb0fb0-8b9a-4153-9a05-d698c06fb45c" xsi:nil="true"/>
    <GradeCategory xmlns="0aeb0fb0-8b9a-4153-9a05-d698c06fb45c" xsi:nil="true"/>
    <Filename xmlns="0aeb0fb0-8b9a-4153-9a05-d698c06fb45c" xsi:nil="true"/>
    <Copied xmlns="0aeb0fb0-8b9a-4153-9a05-d698c06fb45c">false</Copied>
    <Grade xmlns="0aeb0fb0-8b9a-4153-9a05-d698c06fb45c" xsi:nil="true"/>
    <lcf76f155ced4ddcb4097134ff3c332f xmlns="0aeb0fb0-8b9a-4153-9a05-d698c06fb45c">
      <Terms xmlns="http://schemas.microsoft.com/office/infopath/2007/PartnerControls"/>
    </lcf76f155ced4ddcb4097134ff3c332f>
    <CandidateType xmlns="0aeb0fb0-8b9a-4153-9a05-d698c06fb45c" xsi:nil="true"/>
    <CategoryType xmlns="0aeb0fb0-8b9a-4153-9a05-d698c06fb45c" xsi:nil="true"/>
    <JoRefNumber xmlns="0aeb0fb0-8b9a-4153-9a05-d698c06fb45c" xsi:nil="true"/>
    <TaxCatchAll xmlns="540502ad-e2ea-49e0-837d-f664c5657004" xsi:nil="true"/>
  </documentManagement>
</p:properties>
</file>

<file path=customXml/itemProps1.xml><?xml version="1.0" encoding="utf-8"?>
<ds:datastoreItem xmlns:ds="http://schemas.openxmlformats.org/officeDocument/2006/customXml" ds:itemID="{583FABD4-EBD5-447F-AFB6-075DC0F24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b0fb0-8b9a-4153-9a05-d698c06fb45c"/>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AF870-4082-4BD9-A868-EC579BF797F9}">
  <ds:schemaRefs>
    <ds:schemaRef ds:uri="http://schemas.microsoft.com/sharepoint/v3/contenttype/forms"/>
  </ds:schemaRefs>
</ds:datastoreItem>
</file>

<file path=customXml/itemProps3.xml><?xml version="1.0" encoding="utf-8"?>
<ds:datastoreItem xmlns:ds="http://schemas.openxmlformats.org/officeDocument/2006/customXml" ds:itemID="{18E5CD85-C532-4F2C-AF95-446D67323DA1}">
  <ds:schemaRefs>
    <ds:schemaRef ds:uri="http://schemas.microsoft.com/office/2006/metadata/properties"/>
    <ds:schemaRef ds:uri="0aeb0fb0-8b9a-4153-9a05-d698c06fb45c"/>
    <ds:schemaRef ds:uri="http://schemas.microsoft.com/office/2006/documentManagement/types"/>
    <ds:schemaRef ds:uri="http://purl.org/dc/dcmitype/"/>
    <ds:schemaRef ds:uri="http://schemas.microsoft.com/office/infopath/2007/PartnerControls"/>
    <ds:schemaRef ds:uri="540502ad-e2ea-49e0-837d-f664c5657004"/>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3639</Words>
  <Characters>20908</Characters>
  <Application>Microsoft Office Word</Application>
  <DocSecurity>0</DocSecurity>
  <Lines>523</Lines>
  <Paragraphs>222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Trevor Reynolds</cp:lastModifiedBy>
  <cp:revision>3</cp:revision>
  <cp:lastPrinted>2020-06-19T07:55:00Z</cp:lastPrinted>
  <dcterms:created xsi:type="dcterms:W3CDTF">2025-04-25T11:23:00Z</dcterms:created>
  <dcterms:modified xsi:type="dcterms:W3CDTF">2025-05-07T15:09:00Z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cd0c9f3fb4fe5feb73eee72297a1c3bb0850f15d2ccb8daacb99d4ce314d8037</vt:lpwstr>
  </property>
  <property fmtid="{D5CDD505-2E9C-101B-9397-08002B2CF9AE}" pid="3" name="ContentTypeId">
    <vt:lpwstr>0x0101003E50285BAC638E4C9D56EDCD2671A756</vt:lpwstr>
  </property>
</Properties>
</file>