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17" w:rsidRDefault="00D5590D" w:rsidP="00283EE3">
      <w:pPr>
        <w:rPr>
          <w:rFonts w:ascii="Arial" w:hAnsi="Arial" w:cs="Arial"/>
          <w:b/>
        </w:rPr>
      </w:pPr>
      <w:r>
        <w:rPr>
          <w:rFonts w:ascii="Arial" w:hAnsi="Arial" w:cs="Arial"/>
          <w:b/>
          <w:noProof/>
          <w:lang w:val="en-IE" w:eastAsia="en-IE"/>
        </w:rPr>
        <w:drawing>
          <wp:anchor distT="0" distB="0" distL="114300" distR="114300" simplePos="0" relativeHeight="251671552" behindDoc="0" locked="0" layoutInCell="1" allowOverlap="1">
            <wp:simplePos x="0" y="0"/>
            <wp:positionH relativeFrom="column">
              <wp:posOffset>-578457</wp:posOffset>
            </wp:positionH>
            <wp:positionV relativeFrom="paragraph">
              <wp:posOffset>-477079</wp:posOffset>
            </wp:positionV>
            <wp:extent cx="1181225" cy="1041621"/>
            <wp:effectExtent l="0" t="0" r="0" b="6350"/>
            <wp:wrapNone/>
            <wp:docPr id="3" name="Picture 3" descr="cid:image003.png@01DB1BBB.A5FE4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B1BBB.A5FE43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430" cy="10462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317" w:rsidRDefault="00B94317" w:rsidP="00B94317">
      <w:pPr>
        <w:jc w:val="center"/>
        <w:rPr>
          <w:rFonts w:ascii="Arial" w:hAnsi="Arial" w:cs="Arial"/>
          <w:b/>
        </w:rPr>
      </w:pPr>
    </w:p>
    <w:p w:rsidR="00D5590D" w:rsidRDefault="00B94317" w:rsidP="00741E45">
      <w:pPr>
        <w:ind w:right="-1054"/>
        <w:jc w:val="right"/>
        <w:rPr>
          <w:rFonts w:ascii="Arial" w:hAnsi="Arial" w:cs="Arial"/>
          <w:b/>
          <w:sz w:val="22"/>
          <w:szCs w:val="22"/>
        </w:rPr>
      </w:pPr>
      <w:r>
        <w:rPr>
          <w:rFonts w:ascii="Arial" w:hAnsi="Arial" w:cs="Arial"/>
          <w:b/>
          <w:sz w:val="22"/>
          <w:szCs w:val="22"/>
        </w:rPr>
        <w:t>Clinical Nurse Manager 1</w:t>
      </w:r>
      <w:r w:rsidR="002C14C7">
        <w:rPr>
          <w:rFonts w:ascii="Arial" w:hAnsi="Arial" w:cs="Arial"/>
          <w:b/>
          <w:sz w:val="22"/>
          <w:szCs w:val="22"/>
        </w:rPr>
        <w:t xml:space="preserve"> (Older Person</w:t>
      </w:r>
      <w:r w:rsidR="00741E45">
        <w:rPr>
          <w:rFonts w:ascii="Arial" w:hAnsi="Arial" w:cs="Arial"/>
          <w:b/>
          <w:sz w:val="22"/>
          <w:szCs w:val="22"/>
        </w:rPr>
        <w:t>s</w:t>
      </w:r>
      <w:r w:rsidR="002C14C7">
        <w:rPr>
          <w:rFonts w:ascii="Arial" w:hAnsi="Arial" w:cs="Arial"/>
          <w:b/>
          <w:sz w:val="22"/>
          <w:szCs w:val="22"/>
        </w:rPr>
        <w:t xml:space="preserve"> Services)</w:t>
      </w:r>
      <w:r w:rsidR="007910DB">
        <w:rPr>
          <w:rFonts w:ascii="Arial" w:hAnsi="Arial" w:cs="Arial"/>
          <w:b/>
          <w:sz w:val="22"/>
          <w:szCs w:val="22"/>
        </w:rPr>
        <w:t xml:space="preserve"> </w:t>
      </w:r>
    </w:p>
    <w:p w:rsidR="00B94317" w:rsidRPr="00E1460B" w:rsidRDefault="007910DB" w:rsidP="00741E45">
      <w:pPr>
        <w:ind w:right="-1054"/>
        <w:jc w:val="right"/>
        <w:rPr>
          <w:rFonts w:ascii="Arial" w:hAnsi="Arial" w:cs="Arial"/>
          <w:b/>
          <w:sz w:val="22"/>
          <w:szCs w:val="22"/>
        </w:rPr>
      </w:pPr>
      <w:proofErr w:type="spellStart"/>
      <w:r w:rsidRPr="007910DB">
        <w:rPr>
          <w:rFonts w:ascii="Arial" w:hAnsi="Arial" w:cs="Arial"/>
          <w:b/>
          <w:sz w:val="22"/>
          <w:szCs w:val="22"/>
        </w:rPr>
        <w:t>Bainisteoir</w:t>
      </w:r>
      <w:proofErr w:type="spellEnd"/>
      <w:r w:rsidRPr="007910DB">
        <w:rPr>
          <w:rFonts w:ascii="Arial" w:hAnsi="Arial" w:cs="Arial"/>
          <w:b/>
          <w:sz w:val="22"/>
          <w:szCs w:val="22"/>
        </w:rPr>
        <w:t xml:space="preserve"> </w:t>
      </w:r>
      <w:proofErr w:type="spellStart"/>
      <w:r w:rsidRPr="007910DB">
        <w:rPr>
          <w:rFonts w:ascii="Arial" w:hAnsi="Arial" w:cs="Arial"/>
          <w:b/>
          <w:sz w:val="22"/>
          <w:szCs w:val="22"/>
        </w:rPr>
        <w:t>Cnáimhseach</w:t>
      </w:r>
      <w:proofErr w:type="spellEnd"/>
      <w:r w:rsidRPr="007910DB">
        <w:rPr>
          <w:rFonts w:ascii="Arial" w:hAnsi="Arial" w:cs="Arial"/>
          <w:b/>
          <w:sz w:val="22"/>
          <w:szCs w:val="22"/>
        </w:rPr>
        <w:t xml:space="preserve"> </w:t>
      </w:r>
      <w:proofErr w:type="spellStart"/>
      <w:r w:rsidRPr="007910DB">
        <w:rPr>
          <w:rFonts w:ascii="Arial" w:hAnsi="Arial" w:cs="Arial"/>
          <w:b/>
          <w:sz w:val="22"/>
          <w:szCs w:val="22"/>
        </w:rPr>
        <w:t>Cliniciúil</w:t>
      </w:r>
      <w:proofErr w:type="spellEnd"/>
      <w:r w:rsidRPr="007910DB">
        <w:rPr>
          <w:rFonts w:ascii="Arial" w:hAnsi="Arial" w:cs="Arial"/>
          <w:b/>
          <w:sz w:val="22"/>
          <w:szCs w:val="22"/>
        </w:rPr>
        <w:t xml:space="preserve"> 1</w:t>
      </w:r>
    </w:p>
    <w:p w:rsidR="00B94317" w:rsidRDefault="00B94317" w:rsidP="00B94317">
      <w:pPr>
        <w:ind w:right="-1054"/>
        <w:jc w:val="right"/>
        <w:rPr>
          <w:rFonts w:ascii="Arial" w:hAnsi="Arial" w:cs="Arial"/>
          <w:b/>
          <w:sz w:val="22"/>
          <w:szCs w:val="22"/>
        </w:rPr>
      </w:pPr>
      <w:r>
        <w:rPr>
          <w:rFonts w:ascii="Arial" w:hAnsi="Arial" w:cs="Arial"/>
          <w:b/>
          <w:sz w:val="22"/>
          <w:szCs w:val="22"/>
        </w:rPr>
        <w:t>Job Specification, Terms &amp; Conditions</w:t>
      </w:r>
    </w:p>
    <w:p w:rsidR="00B94317" w:rsidRDefault="00B94317" w:rsidP="00B94317">
      <w:pPr>
        <w:jc w:val="right"/>
        <w:rPr>
          <w:rFonts w:ascii="Arial" w:hAnsi="Arial" w:cs="Arial"/>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8226"/>
      </w:tblGrid>
      <w:tr w:rsidR="00B94317" w:rsidTr="002F501B">
        <w:tc>
          <w:tcPr>
            <w:tcW w:w="2394" w:type="dxa"/>
          </w:tcPr>
          <w:p w:rsidR="00B94317" w:rsidRDefault="00B94317" w:rsidP="00095882">
            <w:pPr>
              <w:rPr>
                <w:rFonts w:ascii="Arial" w:hAnsi="Arial" w:cs="Arial"/>
                <w:b/>
                <w:bCs/>
              </w:rPr>
            </w:pPr>
            <w:r>
              <w:rPr>
                <w:rFonts w:ascii="Arial" w:hAnsi="Arial" w:cs="Arial"/>
                <w:b/>
                <w:bCs/>
              </w:rPr>
              <w:t>Job Title and Grade</w:t>
            </w:r>
          </w:p>
          <w:p w:rsidR="00B94317" w:rsidRDefault="00B94317" w:rsidP="00095882">
            <w:pPr>
              <w:rPr>
                <w:rFonts w:ascii="Arial" w:hAnsi="Arial" w:cs="Arial"/>
                <w:b/>
                <w:bCs/>
              </w:rPr>
            </w:pPr>
          </w:p>
        </w:tc>
        <w:tc>
          <w:tcPr>
            <w:tcW w:w="8226" w:type="dxa"/>
          </w:tcPr>
          <w:p w:rsidR="00B94317" w:rsidRDefault="00B94317" w:rsidP="00095882">
            <w:pPr>
              <w:rPr>
                <w:rFonts w:ascii="Arial" w:hAnsi="Arial" w:cs="Arial"/>
                <w:b/>
                <w:iCs/>
              </w:rPr>
            </w:pPr>
            <w:r>
              <w:rPr>
                <w:rFonts w:ascii="Arial" w:hAnsi="Arial" w:cs="Arial"/>
                <w:b/>
                <w:iCs/>
              </w:rPr>
              <w:t xml:space="preserve">Clinical Nurse Manager 1 </w:t>
            </w:r>
            <w:r w:rsidR="00741E45">
              <w:rPr>
                <w:rFonts w:ascii="Arial" w:hAnsi="Arial" w:cs="Arial"/>
                <w:b/>
                <w:iCs/>
              </w:rPr>
              <w:t>(Older Persons Services)</w:t>
            </w:r>
            <w:r w:rsidR="007910DB">
              <w:rPr>
                <w:rFonts w:ascii="Arial" w:hAnsi="Arial" w:cs="Arial"/>
                <w:b/>
                <w:iCs/>
              </w:rPr>
              <w:t xml:space="preserve"> - </w:t>
            </w:r>
            <w:proofErr w:type="spellStart"/>
            <w:r w:rsidR="007910DB" w:rsidRPr="007910DB">
              <w:rPr>
                <w:rFonts w:ascii="Arial" w:hAnsi="Arial" w:cs="Arial"/>
                <w:b/>
                <w:iCs/>
              </w:rPr>
              <w:t>Bainisteoir</w:t>
            </w:r>
            <w:proofErr w:type="spellEnd"/>
            <w:r w:rsidR="007910DB" w:rsidRPr="007910DB">
              <w:rPr>
                <w:rFonts w:ascii="Arial" w:hAnsi="Arial" w:cs="Arial"/>
                <w:b/>
                <w:iCs/>
              </w:rPr>
              <w:t xml:space="preserve"> </w:t>
            </w:r>
            <w:proofErr w:type="spellStart"/>
            <w:r w:rsidR="007910DB" w:rsidRPr="007910DB">
              <w:rPr>
                <w:rFonts w:ascii="Arial" w:hAnsi="Arial" w:cs="Arial"/>
                <w:b/>
                <w:iCs/>
              </w:rPr>
              <w:t>Cnáimhseach</w:t>
            </w:r>
            <w:proofErr w:type="spellEnd"/>
            <w:r w:rsidR="007910DB" w:rsidRPr="007910DB">
              <w:rPr>
                <w:rFonts w:ascii="Arial" w:hAnsi="Arial" w:cs="Arial"/>
                <w:b/>
                <w:iCs/>
              </w:rPr>
              <w:t xml:space="preserve"> </w:t>
            </w:r>
            <w:proofErr w:type="spellStart"/>
            <w:r w:rsidR="007910DB" w:rsidRPr="007910DB">
              <w:rPr>
                <w:rFonts w:ascii="Arial" w:hAnsi="Arial" w:cs="Arial"/>
                <w:b/>
                <w:iCs/>
              </w:rPr>
              <w:t>Cliniciúil</w:t>
            </w:r>
            <w:proofErr w:type="spellEnd"/>
            <w:r w:rsidR="007910DB" w:rsidRPr="007910DB">
              <w:rPr>
                <w:rFonts w:ascii="Arial" w:hAnsi="Arial" w:cs="Arial"/>
                <w:b/>
                <w:iCs/>
              </w:rPr>
              <w:t xml:space="preserve"> 1</w:t>
            </w:r>
          </w:p>
          <w:p w:rsidR="00B94317" w:rsidRDefault="00B94317" w:rsidP="00095882">
            <w:pPr>
              <w:rPr>
                <w:rFonts w:ascii="Arial" w:hAnsi="Arial" w:cs="Arial"/>
                <w:i/>
                <w:iCs/>
              </w:rPr>
            </w:pPr>
            <w:r w:rsidRPr="004D5463">
              <w:rPr>
                <w:rFonts w:ascii="Arial" w:hAnsi="Arial" w:cs="Arial"/>
                <w:i/>
                <w:iCs/>
              </w:rPr>
              <w:t>(Grade Code:</w:t>
            </w:r>
            <w:r w:rsidR="004D5463" w:rsidRPr="004D5463">
              <w:rPr>
                <w:rFonts w:ascii="Arial" w:hAnsi="Arial" w:cs="Arial"/>
                <w:i/>
                <w:iCs/>
              </w:rPr>
              <w:t xml:space="preserve"> 2127</w:t>
            </w:r>
            <w:r w:rsidRPr="004D5463">
              <w:rPr>
                <w:rFonts w:ascii="Arial" w:hAnsi="Arial" w:cs="Arial"/>
                <w:i/>
                <w:iCs/>
              </w:rPr>
              <w:t>)</w:t>
            </w:r>
          </w:p>
          <w:p w:rsidR="00290E67" w:rsidRDefault="00290E67" w:rsidP="00095882">
            <w:pPr>
              <w:rPr>
                <w:rFonts w:ascii="Arial" w:hAnsi="Arial" w:cs="Arial"/>
                <w:i/>
                <w:iCs/>
              </w:rPr>
            </w:pPr>
          </w:p>
        </w:tc>
      </w:tr>
      <w:tr w:rsidR="00EC12AA" w:rsidTr="002F501B">
        <w:tc>
          <w:tcPr>
            <w:tcW w:w="2394" w:type="dxa"/>
          </w:tcPr>
          <w:p w:rsidR="00EC12AA" w:rsidRDefault="00EC12AA" w:rsidP="004D5463">
            <w:pPr>
              <w:rPr>
                <w:rFonts w:ascii="Arial" w:hAnsi="Arial" w:cs="Arial"/>
                <w:b/>
                <w:bCs/>
              </w:rPr>
            </w:pPr>
            <w:r>
              <w:rPr>
                <w:rFonts w:ascii="Arial" w:hAnsi="Arial" w:cs="Arial"/>
                <w:b/>
                <w:bCs/>
              </w:rPr>
              <w:t>Campaign Reference</w:t>
            </w:r>
          </w:p>
        </w:tc>
        <w:tc>
          <w:tcPr>
            <w:tcW w:w="8226" w:type="dxa"/>
          </w:tcPr>
          <w:p w:rsidR="00741E45" w:rsidRDefault="00D5590D" w:rsidP="00831341">
            <w:pPr>
              <w:jc w:val="both"/>
              <w:rPr>
                <w:rFonts w:ascii="Arial" w:hAnsi="Arial" w:cs="Arial"/>
                <w:iCs/>
              </w:rPr>
            </w:pPr>
            <w:r>
              <w:rPr>
                <w:rFonts w:ascii="Arial" w:hAnsi="Arial" w:cs="Arial"/>
                <w:iCs/>
              </w:rPr>
              <w:t>SLSC2502</w:t>
            </w:r>
            <w:r w:rsidR="005E6541">
              <w:rPr>
                <w:rFonts w:ascii="Arial" w:hAnsi="Arial" w:cs="Arial"/>
                <w:iCs/>
              </w:rPr>
              <w:t xml:space="preserve"> </w:t>
            </w:r>
          </w:p>
          <w:p w:rsidR="00831341" w:rsidRPr="00095882" w:rsidRDefault="00831341" w:rsidP="00831341">
            <w:pPr>
              <w:jc w:val="both"/>
              <w:rPr>
                <w:rFonts w:ascii="Arial" w:hAnsi="Arial" w:cs="Arial"/>
                <w:iCs/>
              </w:rPr>
            </w:pPr>
          </w:p>
        </w:tc>
      </w:tr>
      <w:tr w:rsidR="00EC12AA" w:rsidTr="002F501B">
        <w:tc>
          <w:tcPr>
            <w:tcW w:w="2394" w:type="dxa"/>
          </w:tcPr>
          <w:p w:rsidR="00EC12AA" w:rsidRDefault="00EC12AA" w:rsidP="00095882">
            <w:pPr>
              <w:rPr>
                <w:rFonts w:ascii="Arial" w:hAnsi="Arial" w:cs="Arial"/>
                <w:b/>
                <w:bCs/>
              </w:rPr>
            </w:pPr>
            <w:r>
              <w:rPr>
                <w:rFonts w:ascii="Arial" w:hAnsi="Arial" w:cs="Arial"/>
                <w:b/>
                <w:bCs/>
              </w:rPr>
              <w:t>Closing Date</w:t>
            </w:r>
          </w:p>
        </w:tc>
        <w:tc>
          <w:tcPr>
            <w:tcW w:w="8226" w:type="dxa"/>
          </w:tcPr>
          <w:p w:rsidR="00095882" w:rsidRPr="00F87D90" w:rsidRDefault="00D5590D" w:rsidP="0029520C">
            <w:pPr>
              <w:jc w:val="both"/>
              <w:rPr>
                <w:rFonts w:ascii="Arial" w:hAnsi="Arial" w:cs="Arial"/>
                <w:b/>
                <w:iCs/>
              </w:rPr>
            </w:pPr>
            <w:r w:rsidRPr="00F87D90">
              <w:rPr>
                <w:rFonts w:ascii="Arial" w:hAnsi="Arial" w:cs="Arial"/>
                <w:b/>
                <w:iCs/>
              </w:rPr>
              <w:t>Monday 28</w:t>
            </w:r>
            <w:r w:rsidR="00B63BFA" w:rsidRPr="00F87D90">
              <w:rPr>
                <w:rFonts w:ascii="Arial" w:hAnsi="Arial" w:cs="Arial"/>
                <w:b/>
                <w:iCs/>
                <w:vertAlign w:val="superscript"/>
              </w:rPr>
              <w:t>th</w:t>
            </w:r>
            <w:r w:rsidRPr="00F87D90">
              <w:rPr>
                <w:rFonts w:ascii="Arial" w:hAnsi="Arial" w:cs="Arial"/>
                <w:b/>
                <w:iCs/>
              </w:rPr>
              <w:t xml:space="preserve"> of April 2025</w:t>
            </w:r>
            <w:r w:rsidR="005E6541" w:rsidRPr="00F87D90">
              <w:rPr>
                <w:rFonts w:ascii="Arial" w:hAnsi="Arial" w:cs="Arial"/>
                <w:b/>
                <w:iCs/>
              </w:rPr>
              <w:t xml:space="preserve"> at 12 noon</w:t>
            </w:r>
          </w:p>
          <w:p w:rsidR="00831341" w:rsidRPr="00095882" w:rsidRDefault="00831341" w:rsidP="0029520C">
            <w:pPr>
              <w:jc w:val="both"/>
              <w:rPr>
                <w:rFonts w:ascii="Arial" w:hAnsi="Arial" w:cs="Arial"/>
                <w:iCs/>
              </w:rPr>
            </w:pPr>
          </w:p>
        </w:tc>
      </w:tr>
      <w:tr w:rsidR="00EC12AA" w:rsidTr="002F501B">
        <w:tc>
          <w:tcPr>
            <w:tcW w:w="2394" w:type="dxa"/>
          </w:tcPr>
          <w:p w:rsidR="00EC12AA" w:rsidRDefault="00EC12AA" w:rsidP="00095882">
            <w:pPr>
              <w:rPr>
                <w:rFonts w:ascii="Arial" w:hAnsi="Arial" w:cs="Arial"/>
                <w:b/>
                <w:bCs/>
              </w:rPr>
            </w:pPr>
            <w:r>
              <w:rPr>
                <w:rFonts w:ascii="Arial" w:hAnsi="Arial" w:cs="Arial"/>
                <w:b/>
                <w:bCs/>
              </w:rPr>
              <w:t>Proposed Interview Date</w:t>
            </w:r>
          </w:p>
        </w:tc>
        <w:tc>
          <w:tcPr>
            <w:tcW w:w="8226" w:type="dxa"/>
          </w:tcPr>
          <w:p w:rsidR="00290E67" w:rsidRPr="00095882" w:rsidRDefault="00D5590D" w:rsidP="007912B7">
            <w:pPr>
              <w:jc w:val="both"/>
              <w:rPr>
                <w:rFonts w:ascii="Arial" w:hAnsi="Arial" w:cs="Arial"/>
                <w:iCs/>
              </w:rPr>
            </w:pPr>
            <w:r>
              <w:rPr>
                <w:rFonts w:ascii="Helv" w:eastAsiaTheme="minorHAnsi" w:hAnsi="Helv" w:cs="Helv"/>
                <w:color w:val="000000"/>
                <w:lang w:val="en-IE" w:eastAsia="en-US"/>
              </w:rPr>
              <w:t>TBC</w:t>
            </w:r>
          </w:p>
        </w:tc>
      </w:tr>
      <w:tr w:rsidR="00592EE0" w:rsidTr="002F501B">
        <w:tc>
          <w:tcPr>
            <w:tcW w:w="2394" w:type="dxa"/>
          </w:tcPr>
          <w:p w:rsidR="00592EE0" w:rsidRDefault="00592EE0" w:rsidP="00095882">
            <w:pPr>
              <w:rPr>
                <w:rFonts w:ascii="Arial" w:hAnsi="Arial" w:cs="Arial"/>
                <w:b/>
                <w:bCs/>
              </w:rPr>
            </w:pPr>
            <w:r>
              <w:rPr>
                <w:rFonts w:ascii="Arial" w:hAnsi="Arial" w:cs="Arial"/>
                <w:b/>
                <w:bCs/>
              </w:rPr>
              <w:t>Taking up Appointment</w:t>
            </w:r>
          </w:p>
        </w:tc>
        <w:tc>
          <w:tcPr>
            <w:tcW w:w="8226" w:type="dxa"/>
          </w:tcPr>
          <w:p w:rsidR="00592EE0" w:rsidRPr="00D21445" w:rsidRDefault="00592EE0" w:rsidP="005E6541">
            <w:pPr>
              <w:rPr>
                <w:rFonts w:ascii="Arial" w:hAnsi="Arial" w:cs="Arial"/>
                <w:iCs/>
              </w:rPr>
            </w:pPr>
            <w:r w:rsidRPr="00D21445">
              <w:rPr>
                <w:rFonts w:ascii="Arial" w:hAnsi="Arial" w:cs="Arial"/>
                <w:iCs/>
              </w:rPr>
              <w:t xml:space="preserve">A start date </w:t>
            </w:r>
            <w:proofErr w:type="gramStart"/>
            <w:r w:rsidRPr="00D21445">
              <w:rPr>
                <w:rFonts w:ascii="Arial" w:hAnsi="Arial" w:cs="Arial"/>
                <w:iCs/>
              </w:rPr>
              <w:t>will be indicated</w:t>
            </w:r>
            <w:proofErr w:type="gramEnd"/>
            <w:r w:rsidRPr="00D21445">
              <w:rPr>
                <w:rFonts w:ascii="Arial" w:hAnsi="Arial" w:cs="Arial"/>
                <w:iCs/>
              </w:rPr>
              <w:t xml:space="preserve"> </w:t>
            </w:r>
            <w:r w:rsidR="005E6541">
              <w:rPr>
                <w:rFonts w:ascii="Arial" w:hAnsi="Arial" w:cs="Arial"/>
                <w:iCs/>
              </w:rPr>
              <w:t>at recruitment process.</w:t>
            </w:r>
          </w:p>
        </w:tc>
      </w:tr>
      <w:tr w:rsidR="002C79FE" w:rsidTr="002F501B">
        <w:tc>
          <w:tcPr>
            <w:tcW w:w="2394" w:type="dxa"/>
          </w:tcPr>
          <w:p w:rsidR="002C79FE" w:rsidRDefault="002C79FE" w:rsidP="00095882">
            <w:pPr>
              <w:rPr>
                <w:rFonts w:ascii="Arial" w:hAnsi="Arial" w:cs="Arial"/>
                <w:b/>
                <w:bCs/>
              </w:rPr>
            </w:pPr>
            <w:r>
              <w:rPr>
                <w:rFonts w:ascii="Arial" w:hAnsi="Arial" w:cs="Arial"/>
                <w:b/>
                <w:bCs/>
              </w:rPr>
              <w:t>Organisational Area</w:t>
            </w:r>
          </w:p>
        </w:tc>
        <w:tc>
          <w:tcPr>
            <w:tcW w:w="8226" w:type="dxa"/>
          </w:tcPr>
          <w:p w:rsidR="002C79FE" w:rsidRDefault="002C79FE" w:rsidP="00741E45">
            <w:pPr>
              <w:rPr>
                <w:rFonts w:ascii="Arial" w:hAnsi="Arial" w:cs="Arial"/>
                <w:iCs/>
              </w:rPr>
            </w:pPr>
            <w:r>
              <w:rPr>
                <w:rFonts w:ascii="Arial" w:hAnsi="Arial" w:cs="Arial"/>
                <w:iCs/>
              </w:rPr>
              <w:t>Community He</w:t>
            </w:r>
            <w:r w:rsidR="00831341">
              <w:rPr>
                <w:rFonts w:ascii="Arial" w:hAnsi="Arial" w:cs="Arial"/>
                <w:iCs/>
              </w:rPr>
              <w:t>althcare Organisation 1 – Sligo/Leitrim</w:t>
            </w:r>
          </w:p>
          <w:p w:rsidR="00741E45" w:rsidRPr="00D21445" w:rsidRDefault="00741E45" w:rsidP="00741E45">
            <w:pPr>
              <w:rPr>
                <w:rFonts w:ascii="Arial" w:hAnsi="Arial" w:cs="Arial"/>
                <w:iCs/>
              </w:rPr>
            </w:pPr>
          </w:p>
        </w:tc>
      </w:tr>
      <w:tr w:rsidR="00592EE0" w:rsidTr="002F501B">
        <w:tc>
          <w:tcPr>
            <w:tcW w:w="2394" w:type="dxa"/>
          </w:tcPr>
          <w:p w:rsidR="00592EE0" w:rsidRDefault="00592EE0" w:rsidP="00095882">
            <w:pPr>
              <w:rPr>
                <w:rFonts w:ascii="Arial" w:hAnsi="Arial" w:cs="Arial"/>
                <w:b/>
                <w:bCs/>
              </w:rPr>
            </w:pPr>
            <w:r>
              <w:rPr>
                <w:rFonts w:ascii="Arial" w:hAnsi="Arial" w:cs="Arial"/>
                <w:b/>
                <w:bCs/>
              </w:rPr>
              <w:t>Location of Post</w:t>
            </w:r>
          </w:p>
          <w:p w:rsidR="00592EE0" w:rsidRDefault="00592EE0" w:rsidP="00095882">
            <w:pPr>
              <w:rPr>
                <w:rFonts w:ascii="Arial" w:hAnsi="Arial" w:cs="Arial"/>
                <w:b/>
                <w:bCs/>
              </w:rPr>
            </w:pPr>
          </w:p>
        </w:tc>
        <w:tc>
          <w:tcPr>
            <w:tcW w:w="8226" w:type="dxa"/>
          </w:tcPr>
          <w:p w:rsidR="00282AD0" w:rsidRPr="00D5590D" w:rsidRDefault="00D5590D" w:rsidP="00283EE3">
            <w:pPr>
              <w:tabs>
                <w:tab w:val="left" w:pos="-720"/>
                <w:tab w:val="left" w:pos="0"/>
                <w:tab w:val="left" w:pos="720"/>
              </w:tabs>
              <w:suppressAutoHyphens/>
              <w:jc w:val="both"/>
              <w:rPr>
                <w:rFonts w:ascii="Arial" w:hAnsi="Arial" w:cs="Arial"/>
                <w:i/>
                <w:iCs/>
                <w:color w:val="0000FF"/>
              </w:rPr>
            </w:pPr>
            <w:bookmarkStart w:id="0" w:name="_GoBack"/>
            <w:r w:rsidRPr="00D5590D">
              <w:rPr>
                <w:rFonts w:ascii="Arial" w:hAnsi="Arial" w:cs="Arial"/>
                <w:b/>
                <w:lang w:val="en-IE"/>
              </w:rPr>
              <w:t>South Donegal, Sligo, Leitrim &amp; West Cavan</w:t>
            </w:r>
            <w:r w:rsidRPr="00D5590D">
              <w:rPr>
                <w:rFonts w:ascii="Arial" w:hAnsi="Arial" w:cs="Arial"/>
                <w:i/>
                <w:iCs/>
                <w:color w:val="0000FF"/>
              </w:rPr>
              <w:t xml:space="preserve"> </w:t>
            </w:r>
            <w:bookmarkEnd w:id="0"/>
          </w:p>
        </w:tc>
      </w:tr>
      <w:tr w:rsidR="00FF0312" w:rsidTr="002F501B">
        <w:tc>
          <w:tcPr>
            <w:tcW w:w="2394" w:type="dxa"/>
          </w:tcPr>
          <w:p w:rsidR="00296871" w:rsidRDefault="00296871" w:rsidP="00095882">
            <w:pPr>
              <w:rPr>
                <w:rFonts w:ascii="Arial" w:hAnsi="Arial" w:cs="Arial"/>
                <w:b/>
                <w:bCs/>
              </w:rPr>
            </w:pPr>
          </w:p>
          <w:p w:rsidR="00FF0312" w:rsidRDefault="00FF0312" w:rsidP="00095882">
            <w:pPr>
              <w:rPr>
                <w:rFonts w:ascii="Arial" w:hAnsi="Arial" w:cs="Arial"/>
                <w:b/>
                <w:bCs/>
              </w:rPr>
            </w:pPr>
            <w:r>
              <w:rPr>
                <w:rFonts w:ascii="Arial" w:hAnsi="Arial" w:cs="Arial"/>
                <w:b/>
                <w:bCs/>
              </w:rPr>
              <w:t>Informal Enquiries</w:t>
            </w:r>
          </w:p>
        </w:tc>
        <w:tc>
          <w:tcPr>
            <w:tcW w:w="8226" w:type="dxa"/>
          </w:tcPr>
          <w:p w:rsidR="00D5590D" w:rsidRPr="00D5590D" w:rsidRDefault="00D5590D" w:rsidP="00D5590D">
            <w:pPr>
              <w:rPr>
                <w:rFonts w:ascii="Arial" w:hAnsi="Arial" w:cs="Arial"/>
                <w:lang w:val="en-IE" w:eastAsia="en-IE"/>
              </w:rPr>
            </w:pPr>
            <w:r w:rsidRPr="00D5590D">
              <w:rPr>
                <w:rFonts w:ascii="Arial" w:hAnsi="Arial" w:cs="Arial"/>
                <w:lang w:eastAsia="en-IE"/>
              </w:rPr>
              <w:t xml:space="preserve">Nuala Gallagher </w:t>
            </w:r>
          </w:p>
          <w:p w:rsidR="00D5590D" w:rsidRPr="00D5590D" w:rsidRDefault="00D5590D" w:rsidP="00D5590D">
            <w:pPr>
              <w:rPr>
                <w:rFonts w:ascii="Arial" w:hAnsi="Arial" w:cs="Arial"/>
                <w:lang w:eastAsia="en-IE"/>
              </w:rPr>
            </w:pPr>
            <w:r w:rsidRPr="00D5590D">
              <w:rPr>
                <w:rFonts w:ascii="Arial" w:hAnsi="Arial" w:cs="Arial"/>
                <w:lang w:eastAsia="en-IE"/>
              </w:rPr>
              <w:t xml:space="preserve">A/ Service Manager </w:t>
            </w:r>
          </w:p>
          <w:p w:rsidR="00D5590D" w:rsidRPr="00D5590D" w:rsidRDefault="00D5590D" w:rsidP="00D5590D">
            <w:pPr>
              <w:rPr>
                <w:rFonts w:ascii="Arial" w:hAnsi="Arial" w:cs="Arial"/>
                <w:lang w:eastAsia="en-IE"/>
              </w:rPr>
            </w:pPr>
            <w:r w:rsidRPr="00D5590D">
              <w:rPr>
                <w:rFonts w:ascii="Arial" w:hAnsi="Arial" w:cs="Arial"/>
                <w:lang w:eastAsia="en-IE"/>
              </w:rPr>
              <w:t xml:space="preserve">Older persons Services </w:t>
            </w:r>
          </w:p>
          <w:p w:rsidR="00D5590D" w:rsidRPr="00D5590D" w:rsidRDefault="00D5590D" w:rsidP="00D5590D">
            <w:pPr>
              <w:rPr>
                <w:rFonts w:ascii="Arial" w:hAnsi="Arial" w:cs="Arial"/>
                <w:lang w:eastAsia="en-IE"/>
              </w:rPr>
            </w:pPr>
            <w:r w:rsidRPr="00D5590D">
              <w:rPr>
                <w:rFonts w:ascii="Arial" w:hAnsi="Arial" w:cs="Arial"/>
                <w:lang w:eastAsia="en-IE"/>
              </w:rPr>
              <w:t xml:space="preserve">Sligo / Leitrim </w:t>
            </w:r>
          </w:p>
          <w:p w:rsidR="00D5590D" w:rsidRPr="00D5590D" w:rsidRDefault="00D5590D" w:rsidP="00D5590D">
            <w:pPr>
              <w:rPr>
                <w:rFonts w:ascii="Arial" w:hAnsi="Arial" w:cs="Arial"/>
                <w:lang w:eastAsia="en-IE"/>
              </w:rPr>
            </w:pPr>
            <w:hyperlink r:id="rId8" w:history="1">
              <w:r w:rsidRPr="00D5590D">
                <w:rPr>
                  <w:rStyle w:val="Hyperlink"/>
                  <w:rFonts w:ascii="Arial" w:hAnsi="Arial" w:cs="Arial"/>
                  <w:lang w:eastAsia="en-IE"/>
                </w:rPr>
                <w:t>Smops.sl@hse.ie</w:t>
              </w:r>
            </w:hyperlink>
          </w:p>
          <w:p w:rsidR="00D5590D" w:rsidRPr="00D5590D" w:rsidRDefault="00D5590D" w:rsidP="00D5590D">
            <w:pPr>
              <w:rPr>
                <w:rFonts w:ascii="Arial" w:hAnsi="Arial" w:cs="Arial"/>
                <w:lang w:eastAsia="en-IE"/>
              </w:rPr>
            </w:pPr>
          </w:p>
          <w:p w:rsidR="00D5590D" w:rsidRPr="00D5590D" w:rsidRDefault="00D5590D" w:rsidP="00D5590D">
            <w:pPr>
              <w:rPr>
                <w:rFonts w:ascii="Arial" w:hAnsi="Arial" w:cs="Arial"/>
                <w:lang w:eastAsia="en-IE"/>
              </w:rPr>
            </w:pPr>
            <w:r w:rsidRPr="00D5590D">
              <w:rPr>
                <w:rFonts w:ascii="Arial" w:hAnsi="Arial" w:cs="Arial"/>
                <w:lang w:eastAsia="en-IE"/>
              </w:rPr>
              <w:t>Tel 0864122617</w:t>
            </w:r>
          </w:p>
          <w:p w:rsidR="00296871" w:rsidRDefault="00D5590D" w:rsidP="00D5590D">
            <w:pPr>
              <w:rPr>
                <w:rFonts w:ascii="Arial" w:hAnsi="Arial" w:cs="Arial"/>
                <w:color w:val="000000" w:themeColor="text1"/>
              </w:rPr>
            </w:pPr>
            <w:r>
              <w:rPr>
                <w:rFonts w:ascii="Arial" w:hAnsi="Arial" w:cs="Arial"/>
                <w:color w:val="000000" w:themeColor="text1"/>
              </w:rPr>
              <w:t xml:space="preserve"> </w:t>
            </w:r>
          </w:p>
        </w:tc>
      </w:tr>
      <w:tr w:rsidR="00592EE0" w:rsidTr="002F501B">
        <w:tc>
          <w:tcPr>
            <w:tcW w:w="2394" w:type="dxa"/>
          </w:tcPr>
          <w:p w:rsidR="00592EE0" w:rsidRPr="004D5463" w:rsidRDefault="00592EE0" w:rsidP="00095882">
            <w:pPr>
              <w:rPr>
                <w:rFonts w:ascii="Arial" w:hAnsi="Arial" w:cs="Arial"/>
                <w:b/>
                <w:bCs/>
              </w:rPr>
            </w:pPr>
            <w:r w:rsidRPr="004D5463">
              <w:rPr>
                <w:rFonts w:ascii="Arial" w:hAnsi="Arial" w:cs="Arial"/>
                <w:b/>
                <w:bCs/>
              </w:rPr>
              <w:t>Details of Service</w:t>
            </w:r>
          </w:p>
          <w:p w:rsidR="00592EE0" w:rsidRPr="004D5463" w:rsidRDefault="00592EE0" w:rsidP="00095882">
            <w:pPr>
              <w:rPr>
                <w:rFonts w:ascii="Arial" w:hAnsi="Arial" w:cs="Arial"/>
                <w:b/>
                <w:bCs/>
              </w:rPr>
            </w:pPr>
          </w:p>
          <w:p w:rsidR="00592EE0" w:rsidRPr="004D5463" w:rsidRDefault="00592EE0" w:rsidP="00095882">
            <w:pPr>
              <w:rPr>
                <w:rFonts w:ascii="Arial" w:hAnsi="Arial" w:cs="Arial"/>
                <w:b/>
                <w:bCs/>
              </w:rPr>
            </w:pPr>
          </w:p>
        </w:tc>
        <w:tc>
          <w:tcPr>
            <w:tcW w:w="8226" w:type="dxa"/>
          </w:tcPr>
          <w:p w:rsidR="00741E45" w:rsidRPr="00B130EF" w:rsidRDefault="00741E45" w:rsidP="00741E45">
            <w:pPr>
              <w:jc w:val="both"/>
              <w:rPr>
                <w:rFonts w:ascii="Arial" w:hAnsi="Arial" w:cs="Arial"/>
              </w:rPr>
            </w:pPr>
            <w:r w:rsidRPr="00B130EF">
              <w:rPr>
                <w:rFonts w:ascii="Arial" w:hAnsi="Arial" w:cs="Arial"/>
              </w:rPr>
              <w:t xml:space="preserve">Older Person Services are expanding in order to meet the needs of our aging population and offer more rewarding nursing career opportunities than you may be aware </w:t>
            </w:r>
            <w:proofErr w:type="gramStart"/>
            <w:r w:rsidRPr="00B130EF">
              <w:rPr>
                <w:rFonts w:ascii="Arial" w:hAnsi="Arial" w:cs="Arial"/>
              </w:rPr>
              <w:t>of</w:t>
            </w:r>
            <w:proofErr w:type="gramEnd"/>
            <w:r w:rsidRPr="00B130EF">
              <w:rPr>
                <w:rFonts w:ascii="Arial" w:hAnsi="Arial" w:cs="Arial"/>
              </w:rPr>
              <w:t xml:space="preserve">.  We are committed to providing progressive high standards of nursing care to clients with a wide range of simple to complex palliative, acute or </w:t>
            </w:r>
            <w:proofErr w:type="gramStart"/>
            <w:r w:rsidRPr="00B130EF">
              <w:rPr>
                <w:rFonts w:ascii="Arial" w:hAnsi="Arial" w:cs="Arial"/>
              </w:rPr>
              <w:t>long term</w:t>
            </w:r>
            <w:proofErr w:type="gramEnd"/>
            <w:r w:rsidRPr="00B130EF">
              <w:rPr>
                <w:rFonts w:ascii="Arial" w:hAnsi="Arial" w:cs="Arial"/>
              </w:rPr>
              <w:t xml:space="preserve"> care needs.   In addition to our Older Person clients, many of our facilities also provide care to younger people living with chronic conditions.  These nurse led services allow extensive opportunities to fully engage in the delivery of holistic quality care, working with many other health care professionals such as GPs, Occupational Therapists, Physiotherapists, Speech and Lang</w:t>
            </w:r>
            <w:r>
              <w:rPr>
                <w:rFonts w:ascii="Arial" w:hAnsi="Arial" w:cs="Arial"/>
              </w:rPr>
              <w:t xml:space="preserve">uage Therapists, Dieticians, Health Care Assistants and QRPS Teams </w:t>
            </w:r>
            <w:r w:rsidRPr="00B130EF">
              <w:rPr>
                <w:rFonts w:ascii="Arial" w:hAnsi="Arial" w:cs="Arial"/>
              </w:rPr>
              <w:t xml:space="preserve">to ensure the best outcomes </w:t>
            </w:r>
            <w:r>
              <w:rPr>
                <w:rFonts w:ascii="Arial" w:hAnsi="Arial" w:cs="Arial"/>
              </w:rPr>
              <w:t>for service users and residents.</w:t>
            </w:r>
          </w:p>
          <w:p w:rsidR="00741E45" w:rsidRPr="00B130EF" w:rsidRDefault="00741E45" w:rsidP="00741E45">
            <w:pPr>
              <w:jc w:val="both"/>
              <w:rPr>
                <w:rFonts w:ascii="Arial" w:hAnsi="Arial" w:cs="Arial"/>
              </w:rPr>
            </w:pPr>
          </w:p>
          <w:p w:rsidR="00741E45" w:rsidRDefault="00741E45" w:rsidP="00741E45">
            <w:pPr>
              <w:jc w:val="both"/>
              <w:rPr>
                <w:rFonts w:ascii="Arial" w:hAnsi="Arial" w:cs="Arial"/>
              </w:rPr>
            </w:pPr>
            <w:r w:rsidRPr="00B130EF">
              <w:rPr>
                <w:rFonts w:ascii="Arial" w:hAnsi="Arial" w:cs="Arial"/>
              </w:rPr>
              <w:t xml:space="preserve">Older Persons Services actively encourage and support continual professional development as well as extensive access to rewarding career pathways.  Nurses with experience qualify to apply for a variety of promotional managerial roles, while those seeking specialist pathways can develop within roles such as Advanced Nurse Practitioner, Nurse Prescriber, Clinical Nurse Specialist roles and more.   </w:t>
            </w:r>
          </w:p>
          <w:p w:rsidR="00741E45" w:rsidRDefault="00741E45" w:rsidP="00741E45">
            <w:pPr>
              <w:jc w:val="both"/>
              <w:rPr>
                <w:rFonts w:ascii="Arial" w:hAnsi="Arial" w:cs="Arial"/>
              </w:rPr>
            </w:pPr>
          </w:p>
          <w:p w:rsidR="00C67D81" w:rsidRPr="002B6C16" w:rsidRDefault="00741E45" w:rsidP="00741E45">
            <w:pPr>
              <w:rPr>
                <w:rFonts w:ascii="Arial" w:hAnsi="Arial" w:cs="Arial"/>
                <w:iCs/>
              </w:rPr>
            </w:pPr>
            <w:r w:rsidRPr="00B130EF">
              <w:rPr>
                <w:rFonts w:ascii="Arial" w:hAnsi="Arial" w:cs="Arial"/>
              </w:rPr>
              <w:t xml:space="preserve">Services </w:t>
            </w:r>
            <w:proofErr w:type="gramStart"/>
            <w:r w:rsidRPr="00B130EF">
              <w:rPr>
                <w:rFonts w:ascii="Arial" w:hAnsi="Arial" w:cs="Arial"/>
              </w:rPr>
              <w:t>are based</w:t>
            </w:r>
            <w:proofErr w:type="gramEnd"/>
            <w:r w:rsidRPr="00B130EF">
              <w:rPr>
                <w:rFonts w:ascii="Arial" w:hAnsi="Arial" w:cs="Arial"/>
              </w:rPr>
              <w:t xml:space="preserve"> in a vast number of locations all over Ireland.  </w:t>
            </w:r>
            <w:proofErr w:type="gramStart"/>
            <w:r w:rsidRPr="00B130EF">
              <w:rPr>
                <w:rFonts w:ascii="Arial" w:hAnsi="Arial" w:cs="Arial"/>
              </w:rPr>
              <w:t>So</w:t>
            </w:r>
            <w:proofErr w:type="gramEnd"/>
            <w:r w:rsidRPr="00B130EF">
              <w:rPr>
                <w:rFonts w:ascii="Arial" w:hAnsi="Arial" w:cs="Arial"/>
              </w:rPr>
              <w:t xml:space="preserve"> if you want to work close to or far from home there are a huge number of choices.</w:t>
            </w:r>
          </w:p>
        </w:tc>
      </w:tr>
      <w:tr w:rsidR="00592EE0" w:rsidTr="002F501B">
        <w:tc>
          <w:tcPr>
            <w:tcW w:w="2394" w:type="dxa"/>
          </w:tcPr>
          <w:p w:rsidR="00592EE0" w:rsidRPr="004D5463" w:rsidRDefault="00592EE0" w:rsidP="00095882">
            <w:pPr>
              <w:rPr>
                <w:rFonts w:ascii="Arial" w:hAnsi="Arial" w:cs="Arial"/>
                <w:b/>
                <w:bCs/>
              </w:rPr>
            </w:pPr>
            <w:r w:rsidRPr="004D5463">
              <w:rPr>
                <w:rFonts w:ascii="Arial" w:hAnsi="Arial" w:cs="Arial"/>
                <w:b/>
                <w:bCs/>
              </w:rPr>
              <w:t>Reporting Relationship</w:t>
            </w:r>
          </w:p>
        </w:tc>
        <w:tc>
          <w:tcPr>
            <w:tcW w:w="8226" w:type="dxa"/>
          </w:tcPr>
          <w:p w:rsidR="00592EE0" w:rsidRDefault="00741E45" w:rsidP="002F501B">
            <w:pPr>
              <w:jc w:val="both"/>
              <w:rPr>
                <w:rFonts w:ascii="Arial" w:hAnsi="Arial" w:cs="Arial"/>
                <w:iCs/>
              </w:rPr>
            </w:pPr>
            <w:r>
              <w:rPr>
                <w:rFonts w:ascii="Arial" w:hAnsi="Arial" w:cs="Arial"/>
                <w:iCs/>
              </w:rPr>
              <w:t>Responsible</w:t>
            </w:r>
            <w:r w:rsidR="00296871">
              <w:rPr>
                <w:rFonts w:ascii="Arial" w:hAnsi="Arial" w:cs="Arial"/>
                <w:iCs/>
              </w:rPr>
              <w:t xml:space="preserve"> and reporting</w:t>
            </w:r>
            <w:r w:rsidR="0071091D" w:rsidRPr="0071091D">
              <w:rPr>
                <w:rFonts w:ascii="Arial" w:hAnsi="Arial" w:cs="Arial"/>
                <w:iCs/>
              </w:rPr>
              <w:t xml:space="preserve"> to </w:t>
            </w:r>
            <w:r w:rsidR="002B6C16">
              <w:rPr>
                <w:rFonts w:ascii="Arial" w:hAnsi="Arial" w:cs="Arial"/>
                <w:iCs/>
              </w:rPr>
              <w:t xml:space="preserve">CNM2, </w:t>
            </w:r>
            <w:r w:rsidR="0071091D" w:rsidRPr="0071091D">
              <w:rPr>
                <w:rFonts w:ascii="Arial" w:hAnsi="Arial" w:cs="Arial"/>
                <w:iCs/>
              </w:rPr>
              <w:t>the Assistant Director of Nursing and Director of Nursing.</w:t>
            </w:r>
          </w:p>
          <w:p w:rsidR="00095882" w:rsidRPr="002F501B" w:rsidRDefault="00095882" w:rsidP="002F501B">
            <w:pPr>
              <w:jc w:val="both"/>
              <w:rPr>
                <w:rFonts w:ascii="Arial" w:hAnsi="Arial" w:cs="Arial"/>
                <w:color w:val="000000"/>
                <w:highlight w:val="yellow"/>
              </w:rPr>
            </w:pPr>
          </w:p>
        </w:tc>
      </w:tr>
      <w:tr w:rsidR="00592EE0" w:rsidTr="002F501B">
        <w:trPr>
          <w:trHeight w:val="996"/>
        </w:trPr>
        <w:tc>
          <w:tcPr>
            <w:tcW w:w="2394" w:type="dxa"/>
          </w:tcPr>
          <w:p w:rsidR="00592EE0" w:rsidRPr="004D5463" w:rsidRDefault="00592EE0" w:rsidP="00095882">
            <w:pPr>
              <w:rPr>
                <w:rFonts w:ascii="Arial" w:hAnsi="Arial" w:cs="Arial"/>
                <w:b/>
                <w:bCs/>
              </w:rPr>
            </w:pPr>
            <w:r w:rsidRPr="004D5463">
              <w:rPr>
                <w:rFonts w:ascii="Arial" w:hAnsi="Arial" w:cs="Arial"/>
                <w:b/>
                <w:bCs/>
              </w:rPr>
              <w:t xml:space="preserve">Purpose of the Post </w:t>
            </w:r>
          </w:p>
          <w:p w:rsidR="00592EE0" w:rsidRPr="004D5463" w:rsidRDefault="00592EE0" w:rsidP="00095882">
            <w:pPr>
              <w:rPr>
                <w:rFonts w:ascii="Arial" w:hAnsi="Arial" w:cs="Arial"/>
                <w:b/>
                <w:bCs/>
              </w:rPr>
            </w:pPr>
          </w:p>
        </w:tc>
        <w:tc>
          <w:tcPr>
            <w:tcW w:w="8226" w:type="dxa"/>
          </w:tcPr>
          <w:p w:rsidR="00592EE0" w:rsidRPr="004D5463" w:rsidRDefault="00592EE0" w:rsidP="002F501B">
            <w:pPr>
              <w:jc w:val="both"/>
              <w:rPr>
                <w:rFonts w:ascii="Arial" w:hAnsi="Arial" w:cs="Arial"/>
                <w:lang w:val="en-IE"/>
              </w:rPr>
            </w:pPr>
            <w:r w:rsidRPr="004D5463">
              <w:rPr>
                <w:rFonts w:ascii="Arial" w:hAnsi="Arial" w:cs="Arial"/>
                <w:lang w:val="en-IE"/>
              </w:rPr>
              <w:t>To be responsible for the management, care and treatment of service users, to ensure that the optimum standard of care is provided within the designated area(s) of responsibility.</w:t>
            </w:r>
          </w:p>
          <w:p w:rsidR="00592EE0" w:rsidRPr="004D5463" w:rsidRDefault="00592EE0" w:rsidP="002F501B">
            <w:pPr>
              <w:ind w:left="180"/>
              <w:jc w:val="both"/>
              <w:rPr>
                <w:rFonts w:ascii="Arial" w:hAnsi="Arial" w:cs="Arial"/>
                <w:lang w:val="en-IE"/>
              </w:rPr>
            </w:pPr>
          </w:p>
          <w:p w:rsidR="00592EE0" w:rsidRPr="00C67D81" w:rsidRDefault="00592EE0" w:rsidP="00C67D81">
            <w:pPr>
              <w:jc w:val="both"/>
              <w:rPr>
                <w:rFonts w:ascii="Arial" w:hAnsi="Arial" w:cs="Arial"/>
                <w:iCs/>
              </w:rPr>
            </w:pPr>
            <w:r>
              <w:rPr>
                <w:rFonts w:ascii="Arial" w:hAnsi="Arial" w:cs="Arial"/>
                <w:iCs/>
              </w:rPr>
              <w:t>The primary role of the CNM 1</w:t>
            </w:r>
            <w:r w:rsidRPr="004D5463">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tc>
      </w:tr>
      <w:tr w:rsidR="00592EE0" w:rsidTr="002F501B">
        <w:tc>
          <w:tcPr>
            <w:tcW w:w="2394" w:type="dxa"/>
          </w:tcPr>
          <w:p w:rsidR="00592EE0" w:rsidRDefault="00592EE0" w:rsidP="00095882">
            <w:pPr>
              <w:rPr>
                <w:rFonts w:ascii="Arial" w:hAnsi="Arial" w:cs="Arial"/>
                <w:b/>
                <w:bCs/>
              </w:rPr>
            </w:pPr>
            <w:r>
              <w:rPr>
                <w:rFonts w:ascii="Arial" w:hAnsi="Arial" w:cs="Arial"/>
                <w:b/>
                <w:bCs/>
              </w:rPr>
              <w:lastRenderedPageBreak/>
              <w:t xml:space="preserve">Principal Duties and Responsibilities </w:t>
            </w:r>
          </w:p>
        </w:tc>
        <w:tc>
          <w:tcPr>
            <w:tcW w:w="8226" w:type="dxa"/>
          </w:tcPr>
          <w:p w:rsidR="00592EE0" w:rsidRPr="004D5463" w:rsidRDefault="00592EE0" w:rsidP="00095882">
            <w:pPr>
              <w:jc w:val="both"/>
              <w:rPr>
                <w:rFonts w:ascii="Arial" w:hAnsi="Arial" w:cs="Arial"/>
                <w:b/>
                <w:iCs/>
                <w:u w:val="single"/>
              </w:rPr>
            </w:pPr>
            <w:r w:rsidRPr="004D5463">
              <w:rPr>
                <w:rFonts w:ascii="Arial" w:hAnsi="Arial" w:cs="Arial"/>
                <w:b/>
                <w:iCs/>
                <w:u w:val="single"/>
              </w:rPr>
              <w:t>Prof</w:t>
            </w:r>
            <w:r w:rsidR="00095882">
              <w:rPr>
                <w:rFonts w:ascii="Arial" w:hAnsi="Arial" w:cs="Arial"/>
                <w:b/>
                <w:iCs/>
                <w:u w:val="single"/>
              </w:rPr>
              <w:t>e</w:t>
            </w:r>
            <w:r w:rsidRPr="004D5463">
              <w:rPr>
                <w:rFonts w:ascii="Arial" w:hAnsi="Arial" w:cs="Arial"/>
                <w:b/>
                <w:iCs/>
                <w:u w:val="single"/>
              </w:rPr>
              <w:t>ssional / Clinical</w:t>
            </w:r>
          </w:p>
          <w:p w:rsidR="00592EE0" w:rsidRPr="004D5463" w:rsidRDefault="00592EE0" w:rsidP="00095882">
            <w:pPr>
              <w:jc w:val="both"/>
              <w:rPr>
                <w:rFonts w:ascii="Arial" w:hAnsi="Arial" w:cs="Arial"/>
                <w:i/>
                <w:iCs/>
              </w:rPr>
            </w:pPr>
            <w:r w:rsidRPr="004D5463">
              <w:rPr>
                <w:rFonts w:ascii="Arial" w:hAnsi="Arial" w:cs="Arial"/>
                <w:i/>
                <w:iCs/>
              </w:rPr>
              <w:t xml:space="preserve">The </w:t>
            </w:r>
            <w:r w:rsidR="002F501B">
              <w:rPr>
                <w:rFonts w:ascii="Arial" w:hAnsi="Arial" w:cs="Arial"/>
                <w:i/>
                <w:iCs/>
              </w:rPr>
              <w:t>C</w:t>
            </w:r>
            <w:r w:rsidR="00ED537B">
              <w:rPr>
                <w:rFonts w:ascii="Arial" w:hAnsi="Arial" w:cs="Arial"/>
                <w:i/>
                <w:iCs/>
              </w:rPr>
              <w:t xml:space="preserve">linical </w:t>
            </w:r>
            <w:r w:rsidR="002F501B">
              <w:rPr>
                <w:rFonts w:ascii="Arial" w:hAnsi="Arial" w:cs="Arial"/>
                <w:i/>
                <w:iCs/>
              </w:rPr>
              <w:t>N</w:t>
            </w:r>
            <w:r w:rsidR="00ED537B">
              <w:rPr>
                <w:rFonts w:ascii="Arial" w:hAnsi="Arial" w:cs="Arial"/>
                <w:i/>
                <w:iCs/>
              </w:rPr>
              <w:t xml:space="preserve">urse Manager </w:t>
            </w:r>
            <w:r w:rsidR="005415A9">
              <w:rPr>
                <w:rFonts w:ascii="Arial" w:hAnsi="Arial" w:cs="Arial"/>
                <w:i/>
                <w:iCs/>
              </w:rPr>
              <w:t>1</w:t>
            </w:r>
            <w:r w:rsidR="00282AD0">
              <w:rPr>
                <w:rFonts w:ascii="Arial" w:hAnsi="Arial" w:cs="Arial"/>
                <w:i/>
                <w:iCs/>
              </w:rPr>
              <w:t xml:space="preserve"> (Older Persons Services) </w:t>
            </w:r>
            <w:r w:rsidR="005415A9">
              <w:rPr>
                <w:rFonts w:ascii="Arial" w:hAnsi="Arial" w:cs="Arial"/>
                <w:i/>
                <w:iCs/>
              </w:rPr>
              <w:t xml:space="preserve"> </w:t>
            </w:r>
            <w:r w:rsidRPr="004D5463">
              <w:rPr>
                <w:rFonts w:ascii="Arial" w:hAnsi="Arial" w:cs="Arial"/>
                <w:i/>
                <w:iCs/>
              </w:rPr>
              <w:t>will:</w:t>
            </w:r>
          </w:p>
          <w:p w:rsidR="00592EE0" w:rsidRDefault="00592EE0" w:rsidP="00095882">
            <w:pPr>
              <w:jc w:val="both"/>
              <w:rPr>
                <w:rFonts w:ascii="Arial" w:hAnsi="Arial" w:cs="Arial"/>
                <w:iCs/>
              </w:rPr>
            </w:pPr>
          </w:p>
          <w:p w:rsidR="00592EE0" w:rsidRDefault="00592EE0" w:rsidP="0071091D">
            <w:pPr>
              <w:numPr>
                <w:ilvl w:val="0"/>
                <w:numId w:val="8"/>
              </w:numPr>
              <w:spacing w:after="120"/>
              <w:jc w:val="both"/>
              <w:rPr>
                <w:rFonts w:ascii="Arial" w:hAnsi="Arial" w:cs="Arial"/>
              </w:rPr>
            </w:pPr>
            <w:r>
              <w:rPr>
                <w:rFonts w:ascii="Arial" w:hAnsi="Arial" w:cs="Arial"/>
              </w:rPr>
              <w:t>Be responsible for the co-ordination, assessment, planning, implementation and review of care for service users according to service standards.</w:t>
            </w:r>
          </w:p>
          <w:p w:rsidR="00592EE0" w:rsidRDefault="00592EE0" w:rsidP="0071091D">
            <w:pPr>
              <w:numPr>
                <w:ilvl w:val="0"/>
                <w:numId w:val="8"/>
              </w:numPr>
              <w:spacing w:after="120"/>
              <w:jc w:val="both"/>
              <w:rPr>
                <w:rFonts w:ascii="Arial" w:hAnsi="Arial" w:cs="Arial"/>
              </w:rPr>
            </w:pPr>
            <w:r>
              <w:rPr>
                <w:rFonts w:ascii="Arial" w:hAnsi="Arial" w:cs="Arial"/>
              </w:rPr>
              <w:t xml:space="preserve">Provide safe, comprehensive nursing care to service users within the guidelines laid out by </w:t>
            </w:r>
            <w:r w:rsidR="002B6C16">
              <w:rPr>
                <w:rFonts w:ascii="Arial" w:hAnsi="Arial" w:cs="Arial"/>
              </w:rPr>
              <w:t>National Nursing &amp; Midwifery Board of Ireland</w:t>
            </w:r>
            <w:r>
              <w:rPr>
                <w:rFonts w:ascii="Arial" w:hAnsi="Arial" w:cs="Arial"/>
              </w:rPr>
              <w:t xml:space="preserve">. </w:t>
            </w:r>
          </w:p>
          <w:p w:rsidR="00592EE0" w:rsidRPr="009057B4" w:rsidRDefault="00592EE0" w:rsidP="0071091D">
            <w:pPr>
              <w:numPr>
                <w:ilvl w:val="0"/>
                <w:numId w:val="8"/>
              </w:numPr>
              <w:spacing w:after="120"/>
              <w:jc w:val="both"/>
              <w:rPr>
                <w:rFonts w:ascii="Arial" w:hAnsi="Arial" w:cs="Arial"/>
              </w:rPr>
            </w:pPr>
            <w:r>
              <w:rPr>
                <w:rFonts w:ascii="Arial" w:hAnsi="Arial" w:cs="Arial"/>
                <w:lang w:val="en-IE"/>
              </w:rPr>
              <w:t>The Manager</w:t>
            </w:r>
            <w:r w:rsidRPr="009057B4">
              <w:rPr>
                <w:rFonts w:ascii="Arial" w:hAnsi="Arial" w:cs="Arial"/>
                <w:lang w:val="en-IE"/>
              </w:rPr>
              <w:t xml:space="preserve"> will practice nursing according to</w:t>
            </w:r>
            <w:r>
              <w:rPr>
                <w:rFonts w:ascii="Arial" w:hAnsi="Arial" w:cs="Arial"/>
                <w:lang w:val="en-IE"/>
              </w:rPr>
              <w:t>:</w:t>
            </w:r>
          </w:p>
          <w:p w:rsidR="00592EE0" w:rsidRPr="004D5463" w:rsidRDefault="00592EE0" w:rsidP="0071091D">
            <w:pPr>
              <w:pStyle w:val="ListParagraph"/>
              <w:numPr>
                <w:ilvl w:val="0"/>
                <w:numId w:val="9"/>
              </w:numPr>
              <w:jc w:val="both"/>
              <w:rPr>
                <w:rFonts w:ascii="Arial" w:hAnsi="Arial" w:cs="Arial"/>
              </w:rPr>
            </w:pPr>
            <w:r w:rsidRPr="004D5463">
              <w:rPr>
                <w:rFonts w:ascii="Arial" w:hAnsi="Arial" w:cs="Arial"/>
              </w:rPr>
              <w:t>Professional Clinical Guidelines</w:t>
            </w:r>
          </w:p>
          <w:p w:rsidR="00592EE0" w:rsidRPr="004D5463" w:rsidRDefault="00592EE0" w:rsidP="0071091D">
            <w:pPr>
              <w:pStyle w:val="ListParagraph"/>
              <w:numPr>
                <w:ilvl w:val="0"/>
                <w:numId w:val="9"/>
              </w:numPr>
              <w:jc w:val="both"/>
              <w:rPr>
                <w:rFonts w:ascii="Arial" w:hAnsi="Arial" w:cs="Arial"/>
              </w:rPr>
            </w:pPr>
            <w:r w:rsidRPr="004D5463">
              <w:rPr>
                <w:rFonts w:ascii="Arial" w:hAnsi="Arial" w:cs="Arial"/>
                <w:lang w:val="en-IE"/>
              </w:rPr>
              <w:t>National and Area Health Service Executive (HSE</w:t>
            </w:r>
            <w:r w:rsidR="007D79FD">
              <w:rPr>
                <w:rFonts w:ascii="Arial" w:hAnsi="Arial" w:cs="Arial"/>
                <w:lang w:val="en-IE"/>
              </w:rPr>
              <w:t>)</w:t>
            </w:r>
            <w:r w:rsidRPr="004D5463">
              <w:rPr>
                <w:rFonts w:ascii="Arial" w:hAnsi="Arial" w:cs="Arial"/>
                <w:lang w:val="en-IE"/>
              </w:rPr>
              <w:t xml:space="preserve"> guidelines</w:t>
            </w:r>
          </w:p>
          <w:p w:rsidR="00592EE0" w:rsidRPr="004D5463" w:rsidRDefault="00592EE0" w:rsidP="0071091D">
            <w:pPr>
              <w:pStyle w:val="ListParagraph"/>
              <w:numPr>
                <w:ilvl w:val="0"/>
                <w:numId w:val="9"/>
              </w:numPr>
              <w:jc w:val="both"/>
              <w:rPr>
                <w:rFonts w:ascii="Arial" w:hAnsi="Arial" w:cs="Arial"/>
              </w:rPr>
            </w:pPr>
            <w:r w:rsidRPr="004D5463">
              <w:rPr>
                <w:rFonts w:ascii="Arial" w:hAnsi="Arial" w:cs="Arial"/>
                <w:lang w:val="en-IE"/>
              </w:rPr>
              <w:t>Local policies, protocols and guidelines</w:t>
            </w:r>
          </w:p>
          <w:p w:rsidR="00592EE0" w:rsidRPr="004D5463" w:rsidRDefault="00592EE0" w:rsidP="0071091D">
            <w:pPr>
              <w:pStyle w:val="ListParagraph"/>
              <w:numPr>
                <w:ilvl w:val="0"/>
                <w:numId w:val="9"/>
              </w:numPr>
              <w:jc w:val="both"/>
              <w:rPr>
                <w:rFonts w:ascii="Arial" w:hAnsi="Arial" w:cs="Arial"/>
              </w:rPr>
            </w:pPr>
            <w:r w:rsidRPr="004D5463">
              <w:rPr>
                <w:rFonts w:ascii="Arial" w:hAnsi="Arial" w:cs="Arial"/>
                <w:lang w:val="en-IE"/>
              </w:rPr>
              <w:t>Current legislation</w:t>
            </w:r>
          </w:p>
          <w:p w:rsidR="00592EE0" w:rsidRDefault="00592EE0" w:rsidP="0071091D">
            <w:pPr>
              <w:numPr>
                <w:ilvl w:val="0"/>
                <w:numId w:val="8"/>
              </w:numPr>
              <w:spacing w:after="120"/>
              <w:jc w:val="both"/>
              <w:rPr>
                <w:rFonts w:ascii="Arial" w:hAnsi="Arial" w:cs="Arial"/>
              </w:rPr>
            </w:pPr>
            <w:r>
              <w:rPr>
                <w:rFonts w:ascii="Arial" w:hAnsi="Arial" w:cs="Arial"/>
              </w:rPr>
              <w:t>Manage own caseload in accordance with the needs of the post.</w:t>
            </w:r>
          </w:p>
          <w:p w:rsidR="00592EE0" w:rsidRDefault="00592EE0" w:rsidP="0071091D">
            <w:pPr>
              <w:numPr>
                <w:ilvl w:val="0"/>
                <w:numId w:val="8"/>
              </w:numPr>
              <w:spacing w:after="120"/>
              <w:jc w:val="both"/>
              <w:rPr>
                <w:rFonts w:ascii="Arial" w:hAnsi="Arial" w:cs="Arial"/>
              </w:rPr>
            </w:pPr>
            <w:r>
              <w:rPr>
                <w:rFonts w:ascii="Arial" w:hAnsi="Arial" w:cs="Arial"/>
              </w:rPr>
              <w:t xml:space="preserve">Encourage </w:t>
            </w:r>
            <w:proofErr w:type="gramStart"/>
            <w:r>
              <w:rPr>
                <w:rFonts w:ascii="Arial" w:hAnsi="Arial" w:cs="Arial"/>
              </w:rPr>
              <w:t>evidence based</w:t>
            </w:r>
            <w:proofErr w:type="gramEnd"/>
            <w:r>
              <w:rPr>
                <w:rFonts w:ascii="Arial" w:hAnsi="Arial" w:cs="Arial"/>
              </w:rPr>
              <w:t xml:space="preserve"> practice, using a care planning approach to nursing care.</w:t>
            </w:r>
          </w:p>
          <w:p w:rsidR="00592EE0" w:rsidRDefault="00592EE0" w:rsidP="0071091D">
            <w:pPr>
              <w:numPr>
                <w:ilvl w:val="0"/>
                <w:numId w:val="8"/>
              </w:numPr>
              <w:spacing w:after="120"/>
              <w:jc w:val="both"/>
              <w:rPr>
                <w:rFonts w:ascii="Arial" w:hAnsi="Arial" w:cs="Arial"/>
              </w:rPr>
            </w:pPr>
            <w:r>
              <w:rPr>
                <w:rFonts w:ascii="Arial" w:hAnsi="Arial" w:cs="Arial"/>
              </w:rPr>
              <w:t>Participate in teams as appropriate, communicating and working in co-operation with other team members.</w:t>
            </w:r>
          </w:p>
          <w:p w:rsidR="00592EE0" w:rsidRDefault="00592EE0" w:rsidP="0071091D">
            <w:pPr>
              <w:numPr>
                <w:ilvl w:val="0"/>
                <w:numId w:val="8"/>
              </w:numPr>
              <w:spacing w:after="120"/>
              <w:jc w:val="both"/>
              <w:rPr>
                <w:rFonts w:ascii="Arial" w:hAnsi="Arial" w:cs="Arial"/>
              </w:rPr>
            </w:pPr>
            <w:r>
              <w:rPr>
                <w:rFonts w:ascii="Arial" w:hAnsi="Arial" w:cs="Arial"/>
              </w:rPr>
              <w:t>Collaborate with service users, family, carers and other staff in treatment / care planning and in the provision of support and advice.</w:t>
            </w:r>
          </w:p>
          <w:p w:rsidR="00592EE0" w:rsidRDefault="00592EE0" w:rsidP="0071091D">
            <w:pPr>
              <w:numPr>
                <w:ilvl w:val="0"/>
                <w:numId w:val="8"/>
              </w:numPr>
              <w:spacing w:after="120"/>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rsidR="00592EE0" w:rsidRDefault="00592EE0" w:rsidP="0071091D">
            <w:pPr>
              <w:numPr>
                <w:ilvl w:val="0"/>
                <w:numId w:val="8"/>
              </w:numPr>
              <w:spacing w:after="120"/>
              <w:jc w:val="both"/>
              <w:rPr>
                <w:rFonts w:ascii="Arial" w:hAnsi="Arial" w:cs="Arial"/>
              </w:rPr>
            </w:pPr>
            <w:r>
              <w:rPr>
                <w:rFonts w:ascii="Arial" w:hAnsi="Arial" w:cs="Arial"/>
              </w:rPr>
              <w:t>Plan discharge or transition of the service user between services as appropriate</w:t>
            </w:r>
            <w:r w:rsidR="00296871">
              <w:rPr>
                <w:rFonts w:ascii="Arial" w:hAnsi="Arial" w:cs="Arial"/>
              </w:rPr>
              <w:t xml:space="preserve"> and participate in MDT Meetings</w:t>
            </w:r>
            <w:r>
              <w:rPr>
                <w:rFonts w:ascii="Arial" w:hAnsi="Arial" w:cs="Arial"/>
              </w:rPr>
              <w:t>.</w:t>
            </w:r>
          </w:p>
          <w:p w:rsidR="00592EE0" w:rsidRDefault="00592EE0" w:rsidP="0071091D">
            <w:pPr>
              <w:numPr>
                <w:ilvl w:val="0"/>
                <w:numId w:val="8"/>
              </w:numPr>
              <w:spacing w:after="120"/>
              <w:jc w:val="both"/>
              <w:rPr>
                <w:rFonts w:ascii="Arial" w:hAnsi="Arial" w:cs="Arial"/>
              </w:rPr>
            </w:pPr>
            <w:r>
              <w:rPr>
                <w:rFonts w:ascii="Arial" w:hAnsi="Arial" w:cs="Arial"/>
              </w:rPr>
              <w:t>Assist in providing staff leadership and motivation, which is conducive to good staff relations and work performance.</w:t>
            </w:r>
          </w:p>
          <w:p w:rsidR="00592EE0" w:rsidRDefault="00592EE0" w:rsidP="0071091D">
            <w:pPr>
              <w:numPr>
                <w:ilvl w:val="0"/>
                <w:numId w:val="8"/>
              </w:numPr>
              <w:spacing w:after="120"/>
              <w:jc w:val="both"/>
              <w:rPr>
                <w:rFonts w:ascii="Arial" w:hAnsi="Arial" w:cs="Arial"/>
              </w:rPr>
            </w:pPr>
            <w:r>
              <w:rPr>
                <w:rFonts w:ascii="Arial" w:hAnsi="Arial" w:cs="Arial"/>
              </w:rPr>
              <w:t xml:space="preserve">Ensure that service users and others </w:t>
            </w:r>
            <w:proofErr w:type="gramStart"/>
            <w:r>
              <w:rPr>
                <w:rFonts w:ascii="Arial" w:hAnsi="Arial" w:cs="Arial"/>
              </w:rPr>
              <w:t>are treated</w:t>
            </w:r>
            <w:proofErr w:type="gramEnd"/>
            <w:r>
              <w:rPr>
                <w:rFonts w:ascii="Arial" w:hAnsi="Arial" w:cs="Arial"/>
              </w:rPr>
              <w:t xml:space="preserve"> with dignity and respect.</w:t>
            </w:r>
          </w:p>
          <w:p w:rsidR="00592EE0" w:rsidRDefault="00592EE0" w:rsidP="0071091D">
            <w:pPr>
              <w:numPr>
                <w:ilvl w:val="0"/>
                <w:numId w:val="8"/>
              </w:numPr>
              <w:spacing w:after="120"/>
              <w:jc w:val="both"/>
              <w:rPr>
                <w:rFonts w:ascii="Arial" w:hAnsi="Arial" w:cs="Arial"/>
              </w:rPr>
            </w:pPr>
            <w:r>
              <w:rPr>
                <w:rFonts w:ascii="Arial" w:hAnsi="Arial" w:cs="Arial"/>
              </w:rPr>
              <w:t>Maintain nursing records in accordance with local service and professional standards.</w:t>
            </w:r>
          </w:p>
          <w:p w:rsidR="00592EE0" w:rsidRDefault="00592EE0" w:rsidP="0071091D">
            <w:pPr>
              <w:numPr>
                <w:ilvl w:val="0"/>
                <w:numId w:val="8"/>
              </w:numPr>
              <w:spacing w:after="120"/>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rsidR="00592EE0" w:rsidRDefault="00592EE0" w:rsidP="0071091D">
            <w:pPr>
              <w:numPr>
                <w:ilvl w:val="0"/>
                <w:numId w:val="8"/>
              </w:numPr>
              <w:spacing w:after="120"/>
              <w:jc w:val="both"/>
              <w:rPr>
                <w:rFonts w:ascii="Arial" w:hAnsi="Arial" w:cs="Arial"/>
              </w:rPr>
            </w:pPr>
            <w:r>
              <w:rPr>
                <w:rFonts w:ascii="Arial" w:hAnsi="Arial" w:cs="Arial"/>
              </w:rPr>
              <w:t>Maintain professional standards in relation to confidentiality, ethics and legislation.</w:t>
            </w:r>
          </w:p>
          <w:p w:rsidR="00592EE0" w:rsidRDefault="00592EE0" w:rsidP="0071091D">
            <w:pPr>
              <w:numPr>
                <w:ilvl w:val="0"/>
                <w:numId w:val="8"/>
              </w:numPr>
              <w:spacing w:after="120"/>
              <w:jc w:val="both"/>
              <w:rPr>
                <w:rFonts w:ascii="Arial" w:hAnsi="Arial" w:cs="Arial"/>
              </w:rPr>
            </w:pPr>
            <w:r>
              <w:rPr>
                <w:rFonts w:ascii="Arial" w:hAnsi="Arial" w:cs="Arial"/>
              </w:rPr>
              <w:t>In consultation with CNM2 and other disciplines, implement and assess quality management programmes.</w:t>
            </w:r>
          </w:p>
          <w:p w:rsidR="00592EE0" w:rsidRDefault="00592EE0" w:rsidP="0071091D">
            <w:pPr>
              <w:numPr>
                <w:ilvl w:val="0"/>
                <w:numId w:val="8"/>
              </w:numPr>
              <w:spacing w:after="120"/>
              <w:jc w:val="both"/>
              <w:rPr>
                <w:rFonts w:ascii="Arial" w:hAnsi="Arial" w:cs="Arial"/>
              </w:rPr>
            </w:pPr>
            <w:r>
              <w:rPr>
                <w:rFonts w:ascii="Arial" w:hAnsi="Arial" w:cs="Arial"/>
              </w:rPr>
              <w:t>Participate in clinical audit as required.</w:t>
            </w:r>
          </w:p>
          <w:p w:rsidR="00592EE0" w:rsidRPr="004854CA" w:rsidRDefault="00592EE0" w:rsidP="0071091D">
            <w:pPr>
              <w:numPr>
                <w:ilvl w:val="0"/>
                <w:numId w:val="8"/>
              </w:numPr>
              <w:spacing w:after="120"/>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rsidR="00592EE0" w:rsidRDefault="00592EE0" w:rsidP="0071091D">
            <w:pPr>
              <w:numPr>
                <w:ilvl w:val="0"/>
                <w:numId w:val="8"/>
              </w:numPr>
              <w:spacing w:after="120"/>
              <w:jc w:val="both"/>
              <w:rPr>
                <w:rFonts w:ascii="Arial" w:hAnsi="Arial" w:cs="Arial"/>
              </w:rPr>
            </w:pPr>
            <w:r>
              <w:rPr>
                <w:rFonts w:ascii="Arial" w:hAnsi="Arial" w:cs="Arial"/>
              </w:rPr>
              <w:t xml:space="preserve">Lead and implement change, with particular reference to recommendations of the Commission on Nursing and the </w:t>
            </w:r>
            <w:proofErr w:type="gramStart"/>
            <w:r>
              <w:rPr>
                <w:rFonts w:ascii="Arial" w:hAnsi="Arial" w:cs="Arial"/>
              </w:rPr>
              <w:t>health service reform programme</w:t>
            </w:r>
            <w:proofErr w:type="gramEnd"/>
            <w:r>
              <w:rPr>
                <w:rFonts w:ascii="Arial" w:hAnsi="Arial" w:cs="Arial"/>
              </w:rPr>
              <w:t>.</w:t>
            </w:r>
          </w:p>
          <w:p w:rsidR="00592EE0" w:rsidRDefault="00592EE0" w:rsidP="0071091D">
            <w:pPr>
              <w:numPr>
                <w:ilvl w:val="0"/>
                <w:numId w:val="8"/>
              </w:numPr>
              <w:spacing w:after="120"/>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rsidR="00592EE0" w:rsidRDefault="00592EE0" w:rsidP="00095882">
            <w:pPr>
              <w:jc w:val="both"/>
              <w:rPr>
                <w:rFonts w:ascii="Arial" w:hAnsi="Arial" w:cs="Arial"/>
                <w:iCs/>
              </w:rPr>
            </w:pPr>
          </w:p>
          <w:p w:rsidR="00592EE0" w:rsidRPr="004D5463" w:rsidRDefault="00592EE0" w:rsidP="00095882">
            <w:pPr>
              <w:jc w:val="both"/>
              <w:rPr>
                <w:rFonts w:ascii="Arial" w:hAnsi="Arial" w:cs="Arial"/>
                <w:b/>
                <w:iCs/>
                <w:u w:val="single"/>
              </w:rPr>
            </w:pPr>
            <w:r w:rsidRPr="004D5463">
              <w:rPr>
                <w:rFonts w:ascii="Arial" w:hAnsi="Arial" w:cs="Arial"/>
                <w:b/>
                <w:iCs/>
                <w:u w:val="single"/>
              </w:rPr>
              <w:t>Health and Safety</w:t>
            </w:r>
          </w:p>
          <w:p w:rsidR="00592EE0" w:rsidRDefault="00592EE0" w:rsidP="00095882">
            <w:pPr>
              <w:jc w:val="both"/>
              <w:rPr>
                <w:rFonts w:ascii="Arial" w:hAnsi="Arial" w:cs="Arial"/>
                <w:b/>
                <w:iCs/>
              </w:rPr>
            </w:pPr>
          </w:p>
          <w:p w:rsidR="00592EE0" w:rsidRDefault="00592EE0" w:rsidP="004D5463">
            <w:pPr>
              <w:numPr>
                <w:ilvl w:val="0"/>
                <w:numId w:val="7"/>
              </w:numPr>
              <w:spacing w:after="120"/>
              <w:ind w:left="714" w:hanging="357"/>
              <w:jc w:val="both"/>
              <w:rPr>
                <w:rFonts w:ascii="Arial" w:hAnsi="Arial" w:cs="Arial"/>
                <w:iCs/>
              </w:rPr>
            </w:pPr>
            <w:r>
              <w:rPr>
                <w:rFonts w:ascii="Arial" w:hAnsi="Arial" w:cs="Arial"/>
                <w:iCs/>
              </w:rPr>
              <w:t>Play a central role in maintaining a safe environment for service users, staff and visitors e.g. by contributing to risk assessment.</w:t>
            </w:r>
          </w:p>
          <w:p w:rsidR="00592EE0" w:rsidRDefault="00592EE0" w:rsidP="004D5463">
            <w:pPr>
              <w:numPr>
                <w:ilvl w:val="0"/>
                <w:numId w:val="7"/>
              </w:numPr>
              <w:spacing w:after="120"/>
              <w:ind w:left="714" w:hanging="357"/>
              <w:jc w:val="both"/>
              <w:rPr>
                <w:rFonts w:ascii="Arial" w:hAnsi="Arial" w:cs="Arial"/>
                <w:iCs/>
              </w:rPr>
            </w:pPr>
            <w:r>
              <w:rPr>
                <w:rFonts w:ascii="Arial" w:hAnsi="Arial" w:cs="Arial"/>
                <w:iCs/>
              </w:rPr>
              <w:lastRenderedPageBreak/>
              <w:t>Assist in observing and ensuring implementation and adherence to established policies and procedures e.g. health and safety, infection control, storage and use of controlled drugs etc.</w:t>
            </w:r>
          </w:p>
          <w:p w:rsidR="00592EE0" w:rsidRDefault="006B12FB" w:rsidP="004D5463">
            <w:pPr>
              <w:numPr>
                <w:ilvl w:val="0"/>
                <w:numId w:val="7"/>
              </w:numPr>
              <w:spacing w:after="120"/>
              <w:ind w:left="714" w:hanging="357"/>
              <w:jc w:val="both"/>
              <w:rPr>
                <w:rFonts w:ascii="Arial" w:hAnsi="Arial" w:cs="Arial"/>
                <w:iCs/>
              </w:rPr>
            </w:pPr>
            <w:proofErr w:type="gramStart"/>
            <w:r>
              <w:rPr>
                <w:rFonts w:ascii="Arial" w:hAnsi="Arial" w:cs="Arial"/>
                <w:iCs/>
              </w:rPr>
              <w:t>Observe,</w:t>
            </w:r>
            <w:proofErr w:type="gramEnd"/>
            <w:r>
              <w:rPr>
                <w:rFonts w:ascii="Arial" w:hAnsi="Arial" w:cs="Arial"/>
                <w:iCs/>
              </w:rPr>
              <w:t xml:space="preserve"> </w:t>
            </w:r>
            <w:r w:rsidR="00592EE0">
              <w:rPr>
                <w:rFonts w:ascii="Arial" w:hAnsi="Arial" w:cs="Arial"/>
                <w:iCs/>
              </w:rPr>
              <w:t>report and take appropriate action on any matter which may be detriment</w:t>
            </w:r>
            <w:r w:rsidR="00C67D81">
              <w:rPr>
                <w:rFonts w:ascii="Arial" w:hAnsi="Arial" w:cs="Arial"/>
                <w:iCs/>
              </w:rPr>
              <w:t>al to service user care or well</w:t>
            </w:r>
            <w:r w:rsidR="00592EE0">
              <w:rPr>
                <w:rFonts w:ascii="Arial" w:hAnsi="Arial" w:cs="Arial"/>
                <w:iCs/>
              </w:rPr>
              <w:t>being / may be inhibiting the efficient provision of care.</w:t>
            </w:r>
          </w:p>
          <w:p w:rsidR="00592EE0" w:rsidRDefault="00592EE0" w:rsidP="004D5463">
            <w:pPr>
              <w:numPr>
                <w:ilvl w:val="0"/>
                <w:numId w:val="7"/>
              </w:numPr>
              <w:spacing w:after="120"/>
              <w:ind w:left="714" w:hanging="357"/>
              <w:jc w:val="both"/>
              <w:rPr>
                <w:rFonts w:ascii="Arial" w:hAnsi="Arial" w:cs="Arial"/>
                <w:iCs/>
              </w:rPr>
            </w:pPr>
            <w:r>
              <w:rPr>
                <w:rFonts w:ascii="Arial" w:hAnsi="Arial" w:cs="Arial"/>
                <w:iCs/>
              </w:rPr>
              <w:t>Ensure completion of incident / near miss forms.</w:t>
            </w:r>
          </w:p>
          <w:p w:rsidR="00592EE0" w:rsidRDefault="00592EE0" w:rsidP="004D5463">
            <w:pPr>
              <w:numPr>
                <w:ilvl w:val="0"/>
                <w:numId w:val="7"/>
              </w:numPr>
              <w:tabs>
                <w:tab w:val="left" w:pos="2880"/>
                <w:tab w:val="left" w:pos="4740"/>
              </w:tabs>
              <w:spacing w:after="120"/>
              <w:ind w:left="714" w:hanging="357"/>
              <w:jc w:val="both"/>
              <w:rPr>
                <w:rFonts w:ascii="Arial" w:hAnsi="Arial" w:cs="Arial"/>
              </w:rPr>
            </w:pPr>
            <w:r>
              <w:rPr>
                <w:rFonts w:ascii="Arial" w:hAnsi="Arial" w:cs="Arial"/>
              </w:rPr>
              <w:t xml:space="preserve">Adhere to department policies in relation to the care and safety of any equipment supplied for the fulfilment of duty. </w:t>
            </w:r>
          </w:p>
          <w:p w:rsidR="00592EE0" w:rsidRPr="004D5463" w:rsidRDefault="00592EE0" w:rsidP="004D5463">
            <w:pPr>
              <w:numPr>
                <w:ilvl w:val="0"/>
                <w:numId w:val="6"/>
              </w:numPr>
              <w:spacing w:after="120"/>
              <w:jc w:val="both"/>
              <w:rPr>
                <w:rFonts w:ascii="Arial" w:hAnsi="Arial" w:cs="Arial"/>
              </w:rPr>
            </w:pPr>
            <w:r w:rsidRPr="004D5463">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C67D81">
              <w:rPr>
                <w:rFonts w:ascii="Arial" w:hAnsi="Arial" w:cs="Arial"/>
              </w:rPr>
              <w:t>.</w:t>
            </w:r>
            <w:r w:rsidRPr="004D5463">
              <w:rPr>
                <w:rFonts w:ascii="Arial" w:hAnsi="Arial" w:cs="Arial"/>
              </w:rPr>
              <w:t xml:space="preserve"> and comply with associated HSE protocols for implementing </w:t>
            </w:r>
            <w:r w:rsidR="00F83FE1">
              <w:rPr>
                <w:rFonts w:ascii="Arial" w:hAnsi="Arial" w:cs="Arial"/>
              </w:rPr>
              <w:t xml:space="preserve">and maintaining these standards </w:t>
            </w:r>
            <w:r w:rsidR="00F83FE1" w:rsidRPr="00F83FE1">
              <w:rPr>
                <w:rFonts w:ascii="Arial" w:hAnsi="Arial" w:cs="Arial"/>
              </w:rPr>
              <w:t>as appropriate to the role</w:t>
            </w:r>
            <w:r w:rsidR="00F83FE1">
              <w:rPr>
                <w:rFonts w:ascii="Arial" w:hAnsi="Arial" w:cs="Arial"/>
              </w:rPr>
              <w:t xml:space="preserve">. </w:t>
            </w:r>
          </w:p>
          <w:p w:rsidR="00592EE0" w:rsidRPr="004D5463" w:rsidRDefault="00592EE0" w:rsidP="004D5463">
            <w:pPr>
              <w:numPr>
                <w:ilvl w:val="0"/>
                <w:numId w:val="6"/>
              </w:numPr>
              <w:spacing w:after="120"/>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rsidR="00592EE0" w:rsidRDefault="00592EE0" w:rsidP="00095882">
            <w:pPr>
              <w:jc w:val="both"/>
              <w:rPr>
                <w:rFonts w:ascii="Arial" w:hAnsi="Arial" w:cs="Arial"/>
              </w:rPr>
            </w:pPr>
          </w:p>
          <w:p w:rsidR="00592EE0" w:rsidRPr="004D5463" w:rsidRDefault="00592EE0" w:rsidP="00095882">
            <w:pPr>
              <w:jc w:val="both"/>
              <w:rPr>
                <w:rFonts w:ascii="Arial" w:hAnsi="Arial" w:cs="Arial"/>
                <w:b/>
                <w:iCs/>
                <w:u w:val="single"/>
              </w:rPr>
            </w:pPr>
            <w:r w:rsidRPr="004D5463">
              <w:rPr>
                <w:rFonts w:ascii="Arial" w:hAnsi="Arial" w:cs="Arial"/>
                <w:b/>
                <w:iCs/>
                <w:u w:val="single"/>
              </w:rPr>
              <w:t>Education and Training</w:t>
            </w:r>
          </w:p>
          <w:p w:rsidR="00592EE0" w:rsidRPr="00282AD0" w:rsidRDefault="00ED537B" w:rsidP="00282AD0">
            <w:pPr>
              <w:jc w:val="both"/>
              <w:rPr>
                <w:rFonts w:ascii="Arial" w:hAnsi="Arial" w:cs="Arial"/>
                <w:i/>
                <w:iCs/>
              </w:rPr>
            </w:pPr>
            <w:r w:rsidRPr="004D5463">
              <w:rPr>
                <w:rFonts w:ascii="Arial" w:hAnsi="Arial" w:cs="Arial"/>
                <w:i/>
                <w:iCs/>
              </w:rPr>
              <w:t>:</w:t>
            </w:r>
          </w:p>
          <w:p w:rsidR="00592EE0" w:rsidRPr="004D5463" w:rsidRDefault="00592EE0" w:rsidP="0071091D">
            <w:pPr>
              <w:numPr>
                <w:ilvl w:val="0"/>
                <w:numId w:val="6"/>
              </w:numPr>
              <w:spacing w:after="120"/>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rsidR="00592EE0" w:rsidRDefault="00592EE0" w:rsidP="0071091D">
            <w:pPr>
              <w:numPr>
                <w:ilvl w:val="0"/>
                <w:numId w:val="6"/>
              </w:numPr>
              <w:spacing w:after="120"/>
              <w:jc w:val="both"/>
              <w:rPr>
                <w:rFonts w:ascii="Arial" w:hAnsi="Arial" w:cs="Arial"/>
              </w:rPr>
            </w:pPr>
            <w:r>
              <w:rPr>
                <w:rFonts w:ascii="Arial" w:hAnsi="Arial" w:cs="Arial"/>
              </w:rPr>
              <w:t>Provide a high level of professional and clinical leadership.</w:t>
            </w:r>
          </w:p>
          <w:p w:rsidR="00592EE0" w:rsidRDefault="00592EE0" w:rsidP="0071091D">
            <w:pPr>
              <w:numPr>
                <w:ilvl w:val="0"/>
                <w:numId w:val="6"/>
              </w:numPr>
              <w:spacing w:after="120"/>
              <w:jc w:val="both"/>
              <w:rPr>
                <w:rFonts w:ascii="Arial" w:hAnsi="Arial" w:cs="Arial"/>
              </w:rPr>
            </w:pPr>
            <w:r>
              <w:rPr>
                <w:rFonts w:ascii="Arial" w:hAnsi="Arial" w:cs="Arial"/>
              </w:rPr>
              <w:t>Provide supervision and assist in the development of knowledge, skills and attitudes of staff and assigned students.</w:t>
            </w:r>
          </w:p>
          <w:p w:rsidR="00592EE0" w:rsidRDefault="00592EE0" w:rsidP="0071091D">
            <w:pPr>
              <w:numPr>
                <w:ilvl w:val="0"/>
                <w:numId w:val="6"/>
              </w:numPr>
              <w:spacing w:after="120"/>
              <w:jc w:val="both"/>
              <w:rPr>
                <w:rFonts w:ascii="Arial" w:hAnsi="Arial" w:cs="Arial"/>
              </w:rPr>
            </w:pPr>
            <w:r>
              <w:rPr>
                <w:rFonts w:ascii="Arial" w:hAnsi="Arial" w:cs="Arial"/>
              </w:rPr>
              <w:t xml:space="preserve">Be familiar with the </w:t>
            </w:r>
            <w:proofErr w:type="gramStart"/>
            <w:r>
              <w:rPr>
                <w:rFonts w:ascii="Arial" w:hAnsi="Arial" w:cs="Arial"/>
              </w:rPr>
              <w:t>curriculum training</w:t>
            </w:r>
            <w:proofErr w:type="gramEnd"/>
            <w:r>
              <w:rPr>
                <w:rFonts w:ascii="Arial" w:hAnsi="Arial" w:cs="Arial"/>
              </w:rPr>
              <w:t xml:space="preserve"> programme for student nurses and be aware of the clinical experience required to meet the needs of the programme.</w:t>
            </w:r>
          </w:p>
          <w:p w:rsidR="00592EE0" w:rsidRPr="004854CA" w:rsidRDefault="00592EE0" w:rsidP="0071091D">
            <w:pPr>
              <w:numPr>
                <w:ilvl w:val="0"/>
                <w:numId w:val="6"/>
              </w:numPr>
              <w:spacing w:after="120"/>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rsidR="00592EE0" w:rsidRDefault="00592EE0" w:rsidP="0071091D">
            <w:pPr>
              <w:numPr>
                <w:ilvl w:val="0"/>
                <w:numId w:val="6"/>
              </w:numPr>
              <w:spacing w:after="120"/>
              <w:jc w:val="both"/>
              <w:rPr>
                <w:rFonts w:ascii="Arial" w:hAnsi="Arial" w:cs="Arial"/>
              </w:rPr>
            </w:pPr>
            <w:r>
              <w:rPr>
                <w:rFonts w:ascii="Arial" w:hAnsi="Arial" w:cs="Arial"/>
              </w:rPr>
              <w:t>Engage in performance review processes including personal development planning as appropriate.</w:t>
            </w:r>
          </w:p>
          <w:p w:rsidR="00592EE0" w:rsidRDefault="00592EE0" w:rsidP="00095882">
            <w:pPr>
              <w:jc w:val="both"/>
              <w:rPr>
                <w:rFonts w:ascii="Arial" w:hAnsi="Arial" w:cs="Arial"/>
                <w:iCs/>
              </w:rPr>
            </w:pPr>
          </w:p>
          <w:p w:rsidR="00592EE0" w:rsidRPr="004D5463" w:rsidRDefault="00592EE0" w:rsidP="00095882">
            <w:pPr>
              <w:jc w:val="both"/>
              <w:rPr>
                <w:rFonts w:ascii="Arial" w:hAnsi="Arial" w:cs="Arial"/>
                <w:b/>
                <w:iCs/>
                <w:u w:val="single"/>
              </w:rPr>
            </w:pPr>
            <w:r w:rsidRPr="004D5463">
              <w:rPr>
                <w:rFonts w:ascii="Arial" w:hAnsi="Arial" w:cs="Arial"/>
                <w:b/>
                <w:iCs/>
                <w:u w:val="single"/>
              </w:rPr>
              <w:t>Personnel / Administrative</w:t>
            </w:r>
          </w:p>
          <w:p w:rsidR="00592EE0" w:rsidRDefault="00592EE0" w:rsidP="00095882">
            <w:pPr>
              <w:jc w:val="both"/>
              <w:rPr>
                <w:rFonts w:ascii="Arial" w:hAnsi="Arial" w:cs="Arial"/>
                <w:b/>
                <w:iCs/>
              </w:rPr>
            </w:pP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t>Exercise authority in the running of the assigned area(s) as deputised by the CNM2.</w:t>
            </w: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t>Collaborate with the CNM2 in preparing, implementing and evaluating budget and service plans for the clinical area.</w:t>
            </w: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t>Co-operate in managing all resources - including nursing and non-nursing staff within an agreed budget.</w:t>
            </w:r>
          </w:p>
          <w:p w:rsidR="00592EE0" w:rsidRDefault="00592EE0" w:rsidP="0071091D">
            <w:pPr>
              <w:numPr>
                <w:ilvl w:val="0"/>
                <w:numId w:val="5"/>
              </w:numPr>
              <w:spacing w:after="120"/>
              <w:ind w:left="714" w:hanging="357"/>
              <w:jc w:val="both"/>
              <w:rPr>
                <w:rFonts w:ascii="Arial" w:hAnsi="Arial" w:cs="Arial"/>
              </w:rPr>
            </w:pPr>
            <w:r>
              <w:rPr>
                <w:rFonts w:ascii="Arial" w:hAnsi="Arial" w:cs="Arial"/>
              </w:rPr>
              <w:t>Promote a culture that values diversity and respect in the workplace.</w:t>
            </w: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rsidR="00592EE0" w:rsidRDefault="00592EE0" w:rsidP="0071091D">
            <w:pPr>
              <w:numPr>
                <w:ilvl w:val="0"/>
                <w:numId w:val="5"/>
              </w:numPr>
              <w:spacing w:after="120"/>
              <w:ind w:left="714" w:hanging="357"/>
              <w:jc w:val="both"/>
              <w:rPr>
                <w:rFonts w:ascii="Arial" w:hAnsi="Arial" w:cs="Arial"/>
                <w:iCs/>
              </w:rPr>
            </w:pPr>
            <w:r>
              <w:rPr>
                <w:rFonts w:ascii="Arial" w:hAnsi="Arial" w:cs="Arial"/>
                <w:iCs/>
              </w:rPr>
              <w:lastRenderedPageBreak/>
              <w:t xml:space="preserve">Ensure that patient care equipment </w:t>
            </w:r>
            <w:proofErr w:type="gramStart"/>
            <w:r>
              <w:rPr>
                <w:rFonts w:ascii="Arial" w:hAnsi="Arial" w:cs="Arial"/>
                <w:iCs/>
              </w:rPr>
              <w:t>is maintained</w:t>
            </w:r>
            <w:proofErr w:type="gramEnd"/>
            <w:r>
              <w:rPr>
                <w:rFonts w:ascii="Arial" w:hAnsi="Arial" w:cs="Arial"/>
                <w:iCs/>
              </w:rPr>
              <w:t xml:space="preserve"> to an appropriate standard.</w:t>
            </w:r>
          </w:p>
          <w:p w:rsidR="00592EE0" w:rsidRDefault="00592EE0" w:rsidP="0071091D">
            <w:pPr>
              <w:numPr>
                <w:ilvl w:val="0"/>
                <w:numId w:val="5"/>
              </w:numPr>
              <w:tabs>
                <w:tab w:val="num" w:pos="432"/>
              </w:tabs>
              <w:spacing w:after="120"/>
              <w:ind w:left="714" w:hanging="357"/>
              <w:jc w:val="both"/>
              <w:rPr>
                <w:rFonts w:ascii="Arial" w:hAnsi="Arial" w:cs="Arial"/>
              </w:rPr>
            </w:pPr>
            <w:r>
              <w:rPr>
                <w:rFonts w:ascii="Arial" w:hAnsi="Arial" w:cs="Arial"/>
              </w:rPr>
              <w:t>Ensure compliance with legal requirements, policies and procedures affecting service users, staff and other hospital matters.</w:t>
            </w:r>
          </w:p>
          <w:p w:rsidR="00592EE0" w:rsidRDefault="00592EE0" w:rsidP="0071091D">
            <w:pPr>
              <w:numPr>
                <w:ilvl w:val="0"/>
                <w:numId w:val="5"/>
              </w:numPr>
              <w:spacing w:after="120"/>
              <w:ind w:left="714" w:hanging="357"/>
              <w:jc w:val="both"/>
              <w:rPr>
                <w:rFonts w:ascii="Arial" w:hAnsi="Arial" w:cs="Arial"/>
              </w:rPr>
            </w:pPr>
            <w:r>
              <w:rPr>
                <w:rFonts w:ascii="Arial" w:hAnsi="Arial" w:cs="Arial"/>
              </w:rPr>
              <w:t>Participate actively in the Nursing Management structure by ‘acting up’ when required.</w:t>
            </w:r>
          </w:p>
          <w:p w:rsidR="00592EE0" w:rsidRPr="004854CA" w:rsidRDefault="00592EE0" w:rsidP="0071091D">
            <w:pPr>
              <w:numPr>
                <w:ilvl w:val="0"/>
                <w:numId w:val="5"/>
              </w:numPr>
              <w:spacing w:after="120"/>
              <w:ind w:left="714" w:hanging="357"/>
              <w:jc w:val="both"/>
              <w:rPr>
                <w:rFonts w:ascii="Arial" w:hAnsi="Arial" w:cs="Arial"/>
              </w:rPr>
            </w:pPr>
            <w:r w:rsidRPr="004854CA">
              <w:rPr>
                <w:rFonts w:ascii="Arial" w:hAnsi="Arial" w:cs="Arial"/>
              </w:rPr>
              <w:t>Engage in IT developments as they apply to service user and service administration</w:t>
            </w:r>
            <w:r>
              <w:rPr>
                <w:rFonts w:ascii="Arial" w:hAnsi="Arial" w:cs="Arial"/>
              </w:rPr>
              <w:t>.</w:t>
            </w:r>
          </w:p>
          <w:p w:rsidR="00592EE0" w:rsidRDefault="00592EE0" w:rsidP="00095882">
            <w:pPr>
              <w:jc w:val="both"/>
              <w:rPr>
                <w:rFonts w:ascii="Arial" w:hAnsi="Arial" w:cs="Arial"/>
                <w:iCs/>
              </w:rPr>
            </w:pPr>
          </w:p>
          <w:p w:rsidR="00266F8E" w:rsidRPr="00E766A5" w:rsidRDefault="00266F8E" w:rsidP="00266F8E">
            <w:pPr>
              <w:jc w:val="both"/>
              <w:rPr>
                <w:rFonts w:ascii="Arial" w:hAnsi="Arial" w:cs="Arial"/>
              </w:rPr>
            </w:pPr>
            <w:r w:rsidRPr="00E766A5">
              <w:rPr>
                <w:rFonts w:ascii="Arial" w:hAnsi="Arial" w:cs="Arial"/>
                <w:b/>
                <w:iCs/>
                <w:lang w:val="en-IE"/>
              </w:rPr>
              <w:t xml:space="preserve">The above Job </w:t>
            </w:r>
            <w:r w:rsidR="00EC12AA">
              <w:rPr>
                <w:rFonts w:ascii="Arial" w:hAnsi="Arial" w:cs="Arial"/>
                <w:b/>
                <w:iCs/>
                <w:lang w:val="en-IE"/>
              </w:rPr>
              <w:t>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w:t>
            </w:r>
            <w:proofErr w:type="gramStart"/>
            <w:r w:rsidRPr="00E766A5">
              <w:rPr>
                <w:rFonts w:ascii="Arial" w:hAnsi="Arial" w:cs="Arial"/>
                <w:b/>
                <w:iCs/>
                <w:lang w:val="en-IE"/>
              </w:rPr>
              <w:t>post which may be assigned to him/her from time to time</w:t>
            </w:r>
            <w:proofErr w:type="gramEnd"/>
            <w:r w:rsidRPr="00E766A5">
              <w:rPr>
                <w:rFonts w:ascii="Arial" w:hAnsi="Arial" w:cs="Arial"/>
                <w:b/>
                <w:iCs/>
                <w:lang w:val="en-IE"/>
              </w:rPr>
              <w:t xml:space="preserve"> and to contribute to the development of the post while in office.</w:t>
            </w:r>
            <w:r w:rsidRPr="00E766A5">
              <w:rPr>
                <w:rFonts w:ascii="Arial" w:hAnsi="Arial" w:cs="Arial"/>
              </w:rPr>
              <w:t xml:space="preserve">  </w:t>
            </w:r>
          </w:p>
          <w:p w:rsidR="00592EE0" w:rsidRDefault="00592EE0" w:rsidP="00095882">
            <w:pPr>
              <w:jc w:val="both"/>
              <w:rPr>
                <w:rFonts w:ascii="Arial" w:hAnsi="Arial" w:cs="Arial"/>
                <w:i/>
                <w:iCs/>
                <w:color w:val="000000"/>
              </w:rPr>
            </w:pPr>
          </w:p>
        </w:tc>
      </w:tr>
      <w:tr w:rsidR="00592EE0" w:rsidTr="00C2745E">
        <w:trPr>
          <w:trHeight w:val="1833"/>
        </w:trPr>
        <w:tc>
          <w:tcPr>
            <w:tcW w:w="2394" w:type="dxa"/>
          </w:tcPr>
          <w:p w:rsidR="00592EE0" w:rsidRDefault="00592EE0" w:rsidP="00095882">
            <w:pPr>
              <w:rPr>
                <w:rFonts w:ascii="Arial" w:hAnsi="Arial" w:cs="Arial"/>
                <w:b/>
                <w:bCs/>
              </w:rPr>
            </w:pPr>
            <w:r>
              <w:rPr>
                <w:rFonts w:ascii="Arial" w:hAnsi="Arial" w:cs="Arial"/>
                <w:b/>
                <w:bCs/>
              </w:rPr>
              <w:lastRenderedPageBreak/>
              <w:t>Eligibility Criteria</w:t>
            </w:r>
          </w:p>
          <w:p w:rsidR="00592EE0" w:rsidRDefault="00592EE0" w:rsidP="00095882">
            <w:pPr>
              <w:rPr>
                <w:rFonts w:ascii="Arial" w:hAnsi="Arial" w:cs="Arial"/>
                <w:b/>
                <w:bCs/>
              </w:rPr>
            </w:pPr>
          </w:p>
          <w:p w:rsidR="00592EE0" w:rsidRDefault="002F501B" w:rsidP="00095882">
            <w:pPr>
              <w:rPr>
                <w:rFonts w:ascii="Arial" w:hAnsi="Arial" w:cs="Arial"/>
                <w:b/>
                <w:bCs/>
              </w:rPr>
            </w:pPr>
            <w:r>
              <w:rPr>
                <w:rFonts w:ascii="Arial" w:hAnsi="Arial" w:cs="Arial"/>
                <w:b/>
                <w:bCs/>
              </w:rPr>
              <w:t>Qualifications and/ or E</w:t>
            </w:r>
            <w:r w:rsidR="00592EE0">
              <w:rPr>
                <w:rFonts w:ascii="Arial" w:hAnsi="Arial" w:cs="Arial"/>
                <w:b/>
                <w:bCs/>
              </w:rPr>
              <w:t xml:space="preserve">xperience </w:t>
            </w:r>
          </w:p>
        </w:tc>
        <w:tc>
          <w:tcPr>
            <w:tcW w:w="8226" w:type="dxa"/>
          </w:tcPr>
          <w:p w:rsidR="000A17D1" w:rsidRPr="00103BCA" w:rsidRDefault="000A17D1" w:rsidP="000A17D1">
            <w:pPr>
              <w:rPr>
                <w:rFonts w:ascii="Arial" w:hAnsi="Arial" w:cs="Arial"/>
                <w:b/>
              </w:rPr>
            </w:pPr>
            <w:r w:rsidRPr="00103BCA">
              <w:rPr>
                <w:rFonts w:ascii="Arial" w:hAnsi="Arial" w:cs="Arial"/>
                <w:b/>
              </w:rPr>
              <w:t>Each candidate must, at the latest date for receipt of completed applications for the post</w:t>
            </w:r>
            <w:r w:rsidR="00AC49FA">
              <w:rPr>
                <w:rFonts w:ascii="Arial" w:hAnsi="Arial" w:cs="Arial"/>
                <w:b/>
              </w:rPr>
              <w:t xml:space="preserve"> possess</w:t>
            </w:r>
            <w:r w:rsidRPr="00103BCA">
              <w:rPr>
                <w:rFonts w:ascii="Arial" w:hAnsi="Arial" w:cs="Arial"/>
                <w:b/>
              </w:rPr>
              <w:t>:</w:t>
            </w:r>
          </w:p>
          <w:p w:rsidR="00592EE0" w:rsidRDefault="00592EE0" w:rsidP="00095882"/>
          <w:p w:rsidR="000A17D1" w:rsidRPr="000A17D1" w:rsidRDefault="000A17D1" w:rsidP="000A17D1">
            <w:pPr>
              <w:rPr>
                <w:rFonts w:ascii="Arial" w:hAnsi="Arial" w:cs="Arial"/>
                <w:b/>
              </w:rPr>
            </w:pPr>
            <w:r w:rsidRPr="000A17D1">
              <w:rPr>
                <w:rFonts w:ascii="Arial" w:hAnsi="Arial" w:cs="Arial"/>
                <w:b/>
              </w:rPr>
              <w:t xml:space="preserve">1. Professional Qualifications &amp; Experience </w:t>
            </w:r>
          </w:p>
          <w:p w:rsidR="000A17D1" w:rsidRDefault="000A17D1" w:rsidP="000A17D1">
            <w:pPr>
              <w:rPr>
                <w:rFonts w:ascii="Arial" w:hAnsi="Arial" w:cs="Arial"/>
              </w:rPr>
            </w:pPr>
          </w:p>
          <w:p w:rsidR="000A17D1" w:rsidRPr="00C2745E" w:rsidRDefault="00C2745E" w:rsidP="00C2745E">
            <w:pPr>
              <w:pStyle w:val="ListParagraph"/>
              <w:numPr>
                <w:ilvl w:val="0"/>
                <w:numId w:val="12"/>
              </w:numPr>
              <w:ind w:left="743" w:hanging="425"/>
              <w:rPr>
                <w:rFonts w:ascii="Arial" w:hAnsi="Arial" w:cs="Arial"/>
              </w:rPr>
            </w:pPr>
            <w:r w:rsidRPr="00C2745E">
              <w:rPr>
                <w:rFonts w:ascii="Arial" w:hAnsi="Arial" w:cs="Arial"/>
              </w:rPr>
              <w:t>Are</w:t>
            </w:r>
            <w:r w:rsidR="005415A9">
              <w:rPr>
                <w:rFonts w:ascii="Arial" w:hAnsi="Arial" w:cs="Arial"/>
              </w:rPr>
              <w:t xml:space="preserve"> registered in the General </w:t>
            </w:r>
            <w:r w:rsidR="000A17D1" w:rsidRPr="00095882">
              <w:rPr>
                <w:rFonts w:ascii="Arial" w:hAnsi="Arial" w:cs="Arial"/>
              </w:rPr>
              <w:t xml:space="preserve">Division </w:t>
            </w:r>
            <w:r w:rsidRPr="00095882">
              <w:rPr>
                <w:rFonts w:ascii="Arial" w:hAnsi="Arial" w:cs="Arial"/>
              </w:rPr>
              <w:t>of the Register</w:t>
            </w:r>
            <w:r w:rsidRPr="00C2745E">
              <w:rPr>
                <w:rFonts w:ascii="Arial" w:hAnsi="Arial" w:cs="Arial"/>
              </w:rPr>
              <w:t xml:space="preserve"> of Nurses &amp; Midwives maintained by the Nursing and Midwifery Board of Ireland (</w:t>
            </w:r>
            <w:proofErr w:type="spellStart"/>
            <w:r w:rsidRPr="00C2745E">
              <w:rPr>
                <w:rFonts w:ascii="Arial" w:hAnsi="Arial" w:cs="Arial"/>
              </w:rPr>
              <w:t>Bord</w:t>
            </w:r>
            <w:proofErr w:type="spellEnd"/>
            <w:r w:rsidRPr="00C2745E">
              <w:rPr>
                <w:rFonts w:ascii="Arial" w:hAnsi="Arial" w:cs="Arial"/>
              </w:rPr>
              <w:t xml:space="preserve"> </w:t>
            </w:r>
            <w:proofErr w:type="spellStart"/>
            <w:r w:rsidRPr="00C2745E">
              <w:rPr>
                <w:rFonts w:ascii="Arial" w:hAnsi="Arial" w:cs="Arial"/>
              </w:rPr>
              <w:t>Altranais</w:t>
            </w:r>
            <w:proofErr w:type="spellEnd"/>
            <w:r w:rsidRPr="00C2745E">
              <w:rPr>
                <w:rFonts w:ascii="Arial" w:hAnsi="Arial" w:cs="Arial"/>
              </w:rPr>
              <w:t xml:space="preserve"> </w:t>
            </w:r>
            <w:proofErr w:type="spellStart"/>
            <w:r w:rsidRPr="00C2745E">
              <w:rPr>
                <w:rFonts w:ascii="Arial" w:hAnsi="Arial" w:cs="Arial"/>
              </w:rPr>
              <w:t>agus</w:t>
            </w:r>
            <w:proofErr w:type="spellEnd"/>
            <w:r w:rsidRPr="00C2745E">
              <w:rPr>
                <w:rFonts w:ascii="Arial" w:hAnsi="Arial" w:cs="Arial"/>
              </w:rPr>
              <w:t xml:space="preserve"> </w:t>
            </w:r>
            <w:proofErr w:type="spellStart"/>
            <w:r w:rsidRPr="00C2745E">
              <w:rPr>
                <w:rFonts w:ascii="Arial" w:hAnsi="Arial" w:cs="Arial"/>
              </w:rPr>
              <w:t>Cnáimhseachais</w:t>
            </w:r>
            <w:proofErr w:type="spellEnd"/>
            <w:r w:rsidRPr="00C2745E">
              <w:rPr>
                <w:rFonts w:ascii="Arial" w:hAnsi="Arial" w:cs="Arial"/>
              </w:rPr>
              <w:t xml:space="preserve"> </w:t>
            </w:r>
            <w:proofErr w:type="spellStart"/>
            <w:proofErr w:type="gramStart"/>
            <w:r w:rsidRPr="00C2745E">
              <w:rPr>
                <w:rFonts w:ascii="Arial" w:hAnsi="Arial" w:cs="Arial"/>
              </w:rPr>
              <w:t>na</w:t>
            </w:r>
            <w:proofErr w:type="spellEnd"/>
            <w:proofErr w:type="gramEnd"/>
            <w:r w:rsidRPr="00C2745E">
              <w:rPr>
                <w:rFonts w:ascii="Arial" w:hAnsi="Arial" w:cs="Arial"/>
              </w:rPr>
              <w:t xml:space="preserve"> </w:t>
            </w:r>
            <w:proofErr w:type="spellStart"/>
            <w:r w:rsidRPr="00C2745E">
              <w:rPr>
                <w:rFonts w:ascii="Arial" w:hAnsi="Arial" w:cs="Arial"/>
              </w:rPr>
              <w:t>hÉireann</w:t>
            </w:r>
            <w:proofErr w:type="spellEnd"/>
            <w:r w:rsidRPr="00C2745E">
              <w:rPr>
                <w:rFonts w:ascii="Arial" w:hAnsi="Arial" w:cs="Arial"/>
              </w:rPr>
              <w:t>) or entitled to be so registered.</w:t>
            </w:r>
          </w:p>
          <w:p w:rsidR="002F501B" w:rsidRDefault="002F501B" w:rsidP="00C2745E">
            <w:pPr>
              <w:ind w:left="743" w:hanging="425"/>
              <w:jc w:val="center"/>
              <w:rPr>
                <w:rFonts w:ascii="Arial" w:hAnsi="Arial" w:cs="Arial"/>
                <w:b/>
              </w:rPr>
            </w:pPr>
          </w:p>
          <w:p w:rsidR="000A17D1" w:rsidRDefault="002F501B" w:rsidP="00C2745E">
            <w:pPr>
              <w:ind w:left="743" w:hanging="425"/>
              <w:jc w:val="center"/>
              <w:rPr>
                <w:rFonts w:ascii="Arial" w:hAnsi="Arial" w:cs="Arial"/>
                <w:b/>
              </w:rPr>
            </w:pPr>
            <w:r>
              <w:rPr>
                <w:rFonts w:ascii="Arial" w:hAnsi="Arial" w:cs="Arial"/>
                <w:b/>
              </w:rPr>
              <w:t>A</w:t>
            </w:r>
            <w:r w:rsidR="000A17D1" w:rsidRPr="00E279E0">
              <w:rPr>
                <w:rFonts w:ascii="Arial" w:hAnsi="Arial" w:cs="Arial"/>
                <w:b/>
              </w:rPr>
              <w:t>nd</w:t>
            </w:r>
          </w:p>
          <w:p w:rsidR="002F501B" w:rsidRPr="00E279E0" w:rsidRDefault="002F501B" w:rsidP="00C2745E">
            <w:pPr>
              <w:ind w:left="743" w:hanging="425"/>
              <w:jc w:val="center"/>
              <w:rPr>
                <w:rFonts w:ascii="Arial" w:hAnsi="Arial" w:cs="Arial"/>
                <w:b/>
              </w:rPr>
            </w:pPr>
          </w:p>
          <w:p w:rsidR="000A17D1" w:rsidRDefault="000A17D1" w:rsidP="004A259C">
            <w:pPr>
              <w:pStyle w:val="ListParagraph"/>
              <w:numPr>
                <w:ilvl w:val="0"/>
                <w:numId w:val="12"/>
              </w:numPr>
              <w:ind w:left="743" w:hanging="425"/>
              <w:rPr>
                <w:rFonts w:ascii="Arial" w:hAnsi="Arial" w:cs="Arial"/>
                <w:b/>
              </w:rPr>
            </w:pPr>
            <w:r w:rsidRPr="00C2745E">
              <w:rPr>
                <w:rFonts w:ascii="Arial" w:hAnsi="Arial" w:cs="Arial"/>
              </w:rPr>
              <w:t xml:space="preserve">Have at least 3 years post registration experience of which </w:t>
            </w:r>
            <w:proofErr w:type="gramStart"/>
            <w:r w:rsidRPr="00C2745E">
              <w:rPr>
                <w:rFonts w:ascii="Arial" w:hAnsi="Arial" w:cs="Arial"/>
              </w:rPr>
              <w:t>1</w:t>
            </w:r>
            <w:proofErr w:type="gramEnd"/>
            <w:r w:rsidRPr="00C2745E">
              <w:rPr>
                <w:rFonts w:ascii="Arial" w:hAnsi="Arial" w:cs="Arial"/>
                <w:b/>
              </w:rPr>
              <w:t xml:space="preserve"> </w:t>
            </w:r>
            <w:r w:rsidRPr="00C2745E">
              <w:rPr>
                <w:rFonts w:ascii="Arial" w:hAnsi="Arial" w:cs="Arial"/>
              </w:rPr>
              <w:t xml:space="preserve">must be in the </w:t>
            </w:r>
            <w:r w:rsidRPr="00095882">
              <w:rPr>
                <w:rFonts w:ascii="Arial" w:hAnsi="Arial" w:cs="Arial"/>
              </w:rPr>
              <w:t xml:space="preserve">speciality </w:t>
            </w:r>
            <w:r w:rsidR="002C14C7">
              <w:rPr>
                <w:rFonts w:ascii="Arial" w:hAnsi="Arial" w:cs="Arial"/>
              </w:rPr>
              <w:t>or related area of Gerontology or Older Person Services.</w:t>
            </w:r>
          </w:p>
          <w:p w:rsidR="002F501B" w:rsidRPr="00E1460B" w:rsidRDefault="002F501B" w:rsidP="00C2745E">
            <w:pPr>
              <w:ind w:left="743" w:hanging="425"/>
              <w:jc w:val="center"/>
              <w:rPr>
                <w:rFonts w:ascii="Arial" w:hAnsi="Arial" w:cs="Arial"/>
                <w:b/>
              </w:rPr>
            </w:pPr>
          </w:p>
          <w:p w:rsidR="000A17D1" w:rsidRDefault="000A17D1" w:rsidP="00C2745E">
            <w:pPr>
              <w:pStyle w:val="ListParagraph"/>
              <w:numPr>
                <w:ilvl w:val="0"/>
                <w:numId w:val="12"/>
              </w:numPr>
              <w:ind w:left="743" w:hanging="425"/>
              <w:rPr>
                <w:rFonts w:ascii="Arial" w:hAnsi="Arial" w:cs="Arial"/>
              </w:rPr>
            </w:pPr>
            <w:r w:rsidRPr="00005AF9">
              <w:rPr>
                <w:rFonts w:ascii="Arial" w:hAnsi="Arial" w:cs="Arial"/>
              </w:rPr>
              <w:t xml:space="preserve">Have the clinical, managerial and administrative capacity to properly discharge the functions of the role </w:t>
            </w:r>
          </w:p>
          <w:p w:rsidR="00C2745E" w:rsidRDefault="00C2745E" w:rsidP="00C2745E">
            <w:pPr>
              <w:ind w:left="743" w:hanging="425"/>
              <w:jc w:val="center"/>
              <w:rPr>
                <w:rFonts w:ascii="Arial" w:hAnsi="Arial" w:cs="Arial"/>
                <w:b/>
              </w:rPr>
            </w:pPr>
            <w:r>
              <w:rPr>
                <w:rFonts w:ascii="Arial" w:hAnsi="Arial" w:cs="Arial"/>
                <w:b/>
              </w:rPr>
              <w:t>A</w:t>
            </w:r>
            <w:r w:rsidRPr="00E279E0">
              <w:rPr>
                <w:rFonts w:ascii="Arial" w:hAnsi="Arial" w:cs="Arial"/>
                <w:b/>
              </w:rPr>
              <w:t>nd</w:t>
            </w:r>
          </w:p>
          <w:p w:rsidR="00C2745E" w:rsidRPr="00E1460B" w:rsidRDefault="00C2745E" w:rsidP="00C2745E">
            <w:pPr>
              <w:ind w:left="743" w:hanging="425"/>
              <w:jc w:val="center"/>
              <w:rPr>
                <w:rFonts w:ascii="Arial" w:hAnsi="Arial" w:cs="Arial"/>
                <w:b/>
              </w:rPr>
            </w:pPr>
          </w:p>
          <w:p w:rsidR="00C2745E" w:rsidRDefault="00C2745E" w:rsidP="00C2745E">
            <w:pPr>
              <w:pStyle w:val="ListParagraph"/>
              <w:numPr>
                <w:ilvl w:val="0"/>
                <w:numId w:val="12"/>
              </w:numPr>
              <w:ind w:left="743" w:hanging="425"/>
              <w:rPr>
                <w:rFonts w:ascii="Arial" w:hAnsi="Arial" w:cs="Arial"/>
              </w:rPr>
            </w:pPr>
            <w:r w:rsidRPr="00C2745E">
              <w:rPr>
                <w:rFonts w:ascii="Arial" w:hAnsi="Arial" w:cs="Arial"/>
              </w:rPr>
              <w:t>Candidates must demonstrate evidence of Continuing Professional Development.</w:t>
            </w:r>
          </w:p>
          <w:p w:rsidR="000A17D1" w:rsidRDefault="000A17D1" w:rsidP="000A17D1">
            <w:pPr>
              <w:rPr>
                <w:rFonts w:ascii="Arial" w:hAnsi="Arial" w:cs="Arial"/>
              </w:rPr>
            </w:pPr>
          </w:p>
          <w:p w:rsidR="00C2745E" w:rsidRDefault="00C2745E" w:rsidP="000A17D1">
            <w:pPr>
              <w:rPr>
                <w:rFonts w:ascii="Arial" w:hAnsi="Arial" w:cs="Arial"/>
                <w:b/>
              </w:rPr>
            </w:pPr>
          </w:p>
          <w:p w:rsidR="00C2745E" w:rsidRPr="00C2745E" w:rsidRDefault="00C2745E" w:rsidP="00C2745E">
            <w:pPr>
              <w:rPr>
                <w:rFonts w:ascii="Arial" w:hAnsi="Arial" w:cs="Arial"/>
                <w:b/>
              </w:rPr>
            </w:pPr>
            <w:r>
              <w:rPr>
                <w:rFonts w:ascii="Arial" w:hAnsi="Arial" w:cs="Arial"/>
                <w:b/>
              </w:rPr>
              <w:t xml:space="preserve">2. </w:t>
            </w:r>
            <w:r w:rsidRPr="00C2745E">
              <w:rPr>
                <w:rFonts w:ascii="Arial" w:hAnsi="Arial" w:cs="Arial"/>
                <w:b/>
              </w:rPr>
              <w:t>Annual registration</w:t>
            </w:r>
          </w:p>
          <w:p w:rsidR="00C2745E" w:rsidRPr="00C2745E" w:rsidRDefault="00C2745E" w:rsidP="00C2745E">
            <w:pPr>
              <w:pStyle w:val="ListParagraph"/>
              <w:numPr>
                <w:ilvl w:val="0"/>
                <w:numId w:val="13"/>
              </w:numPr>
              <w:ind w:left="459" w:hanging="425"/>
              <w:rPr>
                <w:rFonts w:ascii="Arial" w:hAnsi="Arial" w:cs="Arial"/>
              </w:rPr>
            </w:pPr>
            <w:r w:rsidRPr="00C2745E">
              <w:rPr>
                <w:rFonts w:ascii="Arial" w:hAnsi="Arial" w:cs="Arial"/>
              </w:rPr>
              <w:t>Practitioners must maintain live annual registration on the relevant division of the Register of Nurses and Midwives maintained by the Nursing and Midwifery Board of Ireland (</w:t>
            </w:r>
            <w:proofErr w:type="spellStart"/>
            <w:r w:rsidRPr="00C2745E">
              <w:rPr>
                <w:rFonts w:ascii="Arial" w:hAnsi="Arial" w:cs="Arial"/>
              </w:rPr>
              <w:t>Bord</w:t>
            </w:r>
            <w:proofErr w:type="spellEnd"/>
            <w:r w:rsidRPr="00C2745E">
              <w:rPr>
                <w:rFonts w:ascii="Arial" w:hAnsi="Arial" w:cs="Arial"/>
              </w:rPr>
              <w:t xml:space="preserve"> </w:t>
            </w:r>
            <w:proofErr w:type="spellStart"/>
            <w:r w:rsidRPr="00C2745E">
              <w:rPr>
                <w:rFonts w:ascii="Arial" w:hAnsi="Arial" w:cs="Arial"/>
              </w:rPr>
              <w:t>Altranais</w:t>
            </w:r>
            <w:proofErr w:type="spellEnd"/>
            <w:r w:rsidRPr="00C2745E">
              <w:rPr>
                <w:rFonts w:ascii="Arial" w:hAnsi="Arial" w:cs="Arial"/>
              </w:rPr>
              <w:t xml:space="preserve"> </w:t>
            </w:r>
            <w:proofErr w:type="spellStart"/>
            <w:r w:rsidRPr="00C2745E">
              <w:rPr>
                <w:rFonts w:ascii="Arial" w:hAnsi="Arial" w:cs="Arial"/>
              </w:rPr>
              <w:t>agus</w:t>
            </w:r>
            <w:proofErr w:type="spellEnd"/>
            <w:r w:rsidRPr="00C2745E">
              <w:rPr>
                <w:rFonts w:ascii="Arial" w:hAnsi="Arial" w:cs="Arial"/>
              </w:rPr>
              <w:t xml:space="preserve"> </w:t>
            </w:r>
            <w:proofErr w:type="spellStart"/>
            <w:r w:rsidRPr="00C2745E">
              <w:rPr>
                <w:rFonts w:ascii="Arial" w:hAnsi="Arial" w:cs="Arial"/>
              </w:rPr>
              <w:t>Cnáimhseachais</w:t>
            </w:r>
            <w:proofErr w:type="spellEnd"/>
            <w:r w:rsidRPr="00C2745E">
              <w:rPr>
                <w:rFonts w:ascii="Arial" w:hAnsi="Arial" w:cs="Arial"/>
              </w:rPr>
              <w:t xml:space="preserve"> </w:t>
            </w:r>
            <w:proofErr w:type="spellStart"/>
            <w:proofErr w:type="gramStart"/>
            <w:r w:rsidRPr="00C2745E">
              <w:rPr>
                <w:rFonts w:ascii="Arial" w:hAnsi="Arial" w:cs="Arial"/>
              </w:rPr>
              <w:t>na</w:t>
            </w:r>
            <w:proofErr w:type="spellEnd"/>
            <w:proofErr w:type="gramEnd"/>
            <w:r w:rsidRPr="00C2745E">
              <w:rPr>
                <w:rFonts w:ascii="Arial" w:hAnsi="Arial" w:cs="Arial"/>
              </w:rPr>
              <w:t xml:space="preserve"> </w:t>
            </w:r>
            <w:proofErr w:type="spellStart"/>
            <w:r w:rsidRPr="00C2745E">
              <w:rPr>
                <w:rFonts w:ascii="Arial" w:hAnsi="Arial" w:cs="Arial"/>
              </w:rPr>
              <w:t>hÉireann</w:t>
            </w:r>
            <w:proofErr w:type="spellEnd"/>
            <w:r w:rsidRPr="00C2745E">
              <w:rPr>
                <w:rFonts w:ascii="Arial" w:hAnsi="Arial" w:cs="Arial"/>
              </w:rPr>
              <w:t>).</w:t>
            </w:r>
          </w:p>
          <w:p w:rsidR="00C2745E" w:rsidRPr="00C2745E" w:rsidRDefault="00C2745E" w:rsidP="00C2745E">
            <w:pPr>
              <w:ind w:left="459" w:hanging="425"/>
              <w:jc w:val="center"/>
              <w:rPr>
                <w:rFonts w:ascii="Arial" w:hAnsi="Arial" w:cs="Arial"/>
                <w:b/>
              </w:rPr>
            </w:pPr>
            <w:r w:rsidRPr="00C2745E">
              <w:rPr>
                <w:rFonts w:ascii="Arial" w:hAnsi="Arial" w:cs="Arial"/>
                <w:b/>
              </w:rPr>
              <w:t>And</w:t>
            </w:r>
          </w:p>
          <w:p w:rsidR="00C2745E" w:rsidRPr="00C2745E" w:rsidRDefault="00C2745E" w:rsidP="00C2745E">
            <w:pPr>
              <w:pStyle w:val="ListParagraph"/>
              <w:numPr>
                <w:ilvl w:val="0"/>
                <w:numId w:val="13"/>
              </w:numPr>
              <w:ind w:left="459" w:hanging="425"/>
              <w:rPr>
                <w:rFonts w:ascii="Arial" w:hAnsi="Arial" w:cs="Arial"/>
              </w:rPr>
            </w:pPr>
            <w:r w:rsidRPr="00C2745E">
              <w:rPr>
                <w:rFonts w:ascii="Arial" w:hAnsi="Arial" w:cs="Arial"/>
              </w:rPr>
              <w:t>Confirm annual registration with NMBI to the HSE by way of the annual Patient Safety Assurance Certificate (PSAC).</w:t>
            </w:r>
          </w:p>
          <w:p w:rsidR="00C2745E" w:rsidRDefault="00C2745E" w:rsidP="00C2745E">
            <w:pPr>
              <w:rPr>
                <w:rFonts w:ascii="Arial" w:hAnsi="Arial" w:cs="Arial"/>
                <w:b/>
              </w:rPr>
            </w:pPr>
          </w:p>
          <w:p w:rsidR="000A17D1" w:rsidRPr="000A17D1" w:rsidRDefault="00C2745E" w:rsidP="000A17D1">
            <w:pPr>
              <w:rPr>
                <w:rFonts w:ascii="Arial" w:hAnsi="Arial" w:cs="Arial"/>
                <w:b/>
              </w:rPr>
            </w:pPr>
            <w:r>
              <w:rPr>
                <w:rFonts w:ascii="Arial" w:hAnsi="Arial" w:cs="Arial"/>
                <w:b/>
              </w:rPr>
              <w:t>3</w:t>
            </w:r>
            <w:r w:rsidR="000A17D1" w:rsidRPr="000A17D1">
              <w:rPr>
                <w:rFonts w:ascii="Arial" w:hAnsi="Arial" w:cs="Arial"/>
                <w:b/>
              </w:rPr>
              <w:t>. Health</w:t>
            </w:r>
          </w:p>
          <w:p w:rsidR="000A17D1" w:rsidRDefault="00C2745E" w:rsidP="000A17D1">
            <w:pPr>
              <w:rPr>
                <w:rFonts w:ascii="Arial" w:hAnsi="Arial" w:cs="Arial"/>
              </w:rPr>
            </w:pPr>
            <w:r w:rsidRPr="00C2745E">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C2745E" w:rsidRDefault="00C2745E" w:rsidP="000A17D1">
            <w:pPr>
              <w:rPr>
                <w:rFonts w:ascii="Arial" w:hAnsi="Arial" w:cs="Arial"/>
              </w:rPr>
            </w:pPr>
          </w:p>
          <w:p w:rsidR="000A17D1" w:rsidRPr="000A17D1" w:rsidRDefault="00345728" w:rsidP="000A17D1">
            <w:pPr>
              <w:rPr>
                <w:rFonts w:ascii="Arial" w:hAnsi="Arial" w:cs="Arial"/>
                <w:b/>
              </w:rPr>
            </w:pPr>
            <w:r>
              <w:rPr>
                <w:rFonts w:ascii="Arial" w:hAnsi="Arial" w:cs="Arial"/>
                <w:b/>
              </w:rPr>
              <w:t>4</w:t>
            </w:r>
            <w:r w:rsidR="000A17D1" w:rsidRPr="000A17D1">
              <w:rPr>
                <w:rFonts w:ascii="Arial" w:hAnsi="Arial" w:cs="Arial"/>
                <w:b/>
              </w:rPr>
              <w:t>. Character</w:t>
            </w:r>
          </w:p>
          <w:p w:rsidR="000A17D1" w:rsidRDefault="00C2745E" w:rsidP="00C2745E">
            <w:pPr>
              <w:ind w:right="-766"/>
              <w:rPr>
                <w:rFonts w:ascii="Arial" w:hAnsi="Arial" w:cs="Arial"/>
              </w:rPr>
            </w:pPr>
            <w:r w:rsidRPr="00C2745E">
              <w:rPr>
                <w:rFonts w:ascii="Arial" w:hAnsi="Arial" w:cs="Arial"/>
              </w:rPr>
              <w:t>Candidates for and any person holding the office must be of good character.</w:t>
            </w:r>
          </w:p>
          <w:p w:rsidR="00095882" w:rsidRDefault="00095882" w:rsidP="00C2745E">
            <w:pPr>
              <w:ind w:right="-766"/>
              <w:rPr>
                <w:rFonts w:ascii="Arial" w:hAnsi="Arial" w:cs="Arial"/>
              </w:rPr>
            </w:pPr>
          </w:p>
          <w:p w:rsidR="00095882" w:rsidRPr="00C2745E" w:rsidRDefault="00095882" w:rsidP="00C2745E">
            <w:pPr>
              <w:ind w:right="-766"/>
              <w:rPr>
                <w:rFonts w:ascii="Arial" w:hAnsi="Arial" w:cs="Arial"/>
              </w:rPr>
            </w:pPr>
          </w:p>
        </w:tc>
      </w:tr>
      <w:tr w:rsidR="00D77DD9" w:rsidTr="002F501B">
        <w:tc>
          <w:tcPr>
            <w:tcW w:w="2394" w:type="dxa"/>
          </w:tcPr>
          <w:p w:rsidR="00D77DD9" w:rsidRDefault="00D77DD9" w:rsidP="00095882">
            <w:pPr>
              <w:rPr>
                <w:rFonts w:ascii="Arial" w:hAnsi="Arial" w:cs="Arial"/>
                <w:b/>
                <w:bCs/>
              </w:rPr>
            </w:pPr>
            <w:r>
              <w:rPr>
                <w:rFonts w:ascii="Arial" w:hAnsi="Arial" w:cs="Arial"/>
                <w:b/>
                <w:bCs/>
              </w:rPr>
              <w:t>Post Specific Requirements</w:t>
            </w:r>
          </w:p>
        </w:tc>
        <w:tc>
          <w:tcPr>
            <w:tcW w:w="8226" w:type="dxa"/>
          </w:tcPr>
          <w:p w:rsidR="00D77DD9" w:rsidRPr="00406C33" w:rsidRDefault="00D77DD9" w:rsidP="007912B7">
            <w:pPr>
              <w:rPr>
                <w:rFonts w:ascii="Arial" w:hAnsi="Arial" w:cs="Arial"/>
              </w:rPr>
            </w:pPr>
            <w:r>
              <w:rPr>
                <w:rFonts w:ascii="Arial" w:hAnsi="Arial" w:cs="Arial"/>
              </w:rPr>
              <w:t xml:space="preserve">Demonstrate depth and breadth of experience in </w:t>
            </w:r>
            <w:r w:rsidR="00E9159E">
              <w:rPr>
                <w:rFonts w:ascii="Arial" w:hAnsi="Arial" w:cs="Arial"/>
              </w:rPr>
              <w:t xml:space="preserve">Gerontology or </w:t>
            </w:r>
            <w:r w:rsidR="007912B7">
              <w:rPr>
                <w:rFonts w:ascii="Arial" w:hAnsi="Arial" w:cs="Arial"/>
              </w:rPr>
              <w:t>Older Persons Services</w:t>
            </w:r>
            <w:r>
              <w:rPr>
                <w:rFonts w:ascii="Arial" w:hAnsi="Arial" w:cs="Arial"/>
              </w:rPr>
              <w:t xml:space="preserve"> as relevant to the role.</w:t>
            </w:r>
          </w:p>
        </w:tc>
      </w:tr>
      <w:tr w:rsidR="00592EE0" w:rsidTr="002F501B">
        <w:tc>
          <w:tcPr>
            <w:tcW w:w="2394" w:type="dxa"/>
          </w:tcPr>
          <w:p w:rsidR="00592EE0" w:rsidRDefault="00592EE0" w:rsidP="00095882">
            <w:pPr>
              <w:rPr>
                <w:rFonts w:ascii="Arial" w:hAnsi="Arial" w:cs="Arial"/>
                <w:b/>
                <w:bCs/>
              </w:rPr>
            </w:pPr>
            <w:r>
              <w:rPr>
                <w:rFonts w:ascii="Arial" w:hAnsi="Arial" w:cs="Arial"/>
                <w:b/>
                <w:bCs/>
              </w:rPr>
              <w:t>Other Requirements Specific to the Post</w:t>
            </w:r>
          </w:p>
        </w:tc>
        <w:tc>
          <w:tcPr>
            <w:tcW w:w="8226" w:type="dxa"/>
          </w:tcPr>
          <w:p w:rsidR="00592EE0" w:rsidRDefault="00095882" w:rsidP="00406C33">
            <w:pPr>
              <w:rPr>
                <w:rFonts w:ascii="Arial" w:hAnsi="Arial" w:cs="Arial"/>
                <w:i/>
                <w:iCs/>
              </w:rPr>
            </w:pPr>
            <w:r w:rsidRPr="00406C33">
              <w:rPr>
                <w:rFonts w:ascii="Arial" w:hAnsi="Arial" w:cs="Arial"/>
              </w:rPr>
              <w:t>Access to appropriate transport to fulf</w:t>
            </w:r>
            <w:r w:rsidR="00406C33" w:rsidRPr="00406C33">
              <w:rPr>
                <w:rFonts w:ascii="Arial" w:hAnsi="Arial" w:cs="Arial"/>
              </w:rPr>
              <w:t>il the requirements of the role.</w:t>
            </w:r>
            <w:r w:rsidRPr="00406C33">
              <w:rPr>
                <w:rFonts w:ascii="Arial" w:hAnsi="Arial" w:cs="Arial"/>
              </w:rPr>
              <w:t xml:space="preserve"> </w:t>
            </w:r>
          </w:p>
        </w:tc>
      </w:tr>
      <w:tr w:rsidR="00B04DB8" w:rsidTr="002F501B">
        <w:tc>
          <w:tcPr>
            <w:tcW w:w="2394" w:type="dxa"/>
          </w:tcPr>
          <w:p w:rsidR="00B04DB8" w:rsidRDefault="00B04DB8" w:rsidP="00B04DB8">
            <w:pPr>
              <w:rPr>
                <w:rFonts w:ascii="Arial" w:hAnsi="Arial" w:cs="Arial"/>
                <w:b/>
                <w:bCs/>
              </w:rPr>
            </w:pPr>
            <w:r>
              <w:rPr>
                <w:rFonts w:ascii="Arial" w:hAnsi="Arial" w:cs="Arial"/>
                <w:b/>
                <w:bCs/>
              </w:rPr>
              <w:t>Skills, Competencies and/or Knowledge</w:t>
            </w:r>
          </w:p>
          <w:p w:rsidR="00B04DB8" w:rsidRDefault="00B04DB8" w:rsidP="00095882">
            <w:pPr>
              <w:rPr>
                <w:rFonts w:ascii="Arial" w:hAnsi="Arial" w:cs="Arial"/>
                <w:b/>
                <w:bCs/>
              </w:rPr>
            </w:pPr>
          </w:p>
        </w:tc>
        <w:tc>
          <w:tcPr>
            <w:tcW w:w="8226" w:type="dxa"/>
          </w:tcPr>
          <w:p w:rsidR="00B04DB8" w:rsidRPr="00B04DB8" w:rsidRDefault="00B04DB8" w:rsidP="00B04DB8">
            <w:pPr>
              <w:rPr>
                <w:rFonts w:ascii="Arial" w:hAnsi="Arial" w:cs="Arial"/>
                <w:b/>
                <w:i/>
                <w:iCs/>
              </w:rPr>
            </w:pPr>
            <w:r w:rsidRPr="00B04DB8">
              <w:rPr>
                <w:rFonts w:ascii="Arial" w:hAnsi="Arial" w:cs="Arial"/>
                <w:b/>
                <w:i/>
                <w:iCs/>
              </w:rPr>
              <w:t>Candidates must:</w:t>
            </w:r>
          </w:p>
          <w:p w:rsidR="00B04DB8" w:rsidRDefault="00B04DB8" w:rsidP="00B04DB8">
            <w:pPr>
              <w:ind w:left="432"/>
              <w:rPr>
                <w:rFonts w:ascii="Arial" w:hAnsi="Arial" w:cs="Arial"/>
                <w:iCs/>
              </w:rPr>
            </w:pP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the ability to lead on clinical practice and service quality</w:t>
            </w:r>
            <w:r w:rsidR="002F501B">
              <w:rPr>
                <w:rFonts w:ascii="Arial" w:hAnsi="Arial" w:cs="Arial"/>
                <w:iCs/>
              </w:rPr>
              <w:t>.</w:t>
            </w:r>
            <w:r>
              <w:rPr>
                <w:rFonts w:ascii="Arial" w:hAnsi="Arial" w:cs="Arial"/>
                <w:iCs/>
              </w:rPr>
              <w:t xml:space="preserve"> </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lastRenderedPageBreak/>
              <w:t xml:space="preserve">Demonstrate promotion of evidence-based </w:t>
            </w:r>
            <w:proofErr w:type="gramStart"/>
            <w:r>
              <w:rPr>
                <w:rFonts w:ascii="Arial" w:hAnsi="Arial" w:cs="Arial"/>
                <w:iCs/>
              </w:rPr>
              <w:t>decision making</w:t>
            </w:r>
            <w:proofErr w:type="gramEnd"/>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practitioner competence and professionalism</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 xml:space="preserve">Demonstrate the ability to plan </w:t>
            </w:r>
            <w:r w:rsidR="002F501B">
              <w:rPr>
                <w:rFonts w:ascii="Arial" w:hAnsi="Arial" w:cs="Arial"/>
                <w:iCs/>
              </w:rPr>
              <w:t xml:space="preserve">and </w:t>
            </w:r>
            <w:r>
              <w:rPr>
                <w:rFonts w:ascii="Arial" w:hAnsi="Arial" w:cs="Arial"/>
                <w:iCs/>
              </w:rPr>
              <w:t>organise effectively</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the ability to build and lead a team</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strong interpersonal skills including the ability to build and maintain relationships</w:t>
            </w:r>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strong communication and influencing skills</w:t>
            </w:r>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initiative and innovation in the delivery of service</w:t>
            </w:r>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resilience and composure</w:t>
            </w:r>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openness to change</w:t>
            </w:r>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integrity and ethical stance</w:t>
            </w:r>
            <w:r w:rsidR="002F501B">
              <w:rPr>
                <w:rFonts w:ascii="Arial" w:hAnsi="Arial" w:cs="Arial"/>
                <w:iCs/>
              </w:rPr>
              <w:t>.</w:t>
            </w:r>
          </w:p>
          <w:p w:rsidR="00B04DB8" w:rsidRDefault="00B04DB8" w:rsidP="002F501B">
            <w:pPr>
              <w:numPr>
                <w:ilvl w:val="0"/>
                <w:numId w:val="4"/>
              </w:numPr>
              <w:tabs>
                <w:tab w:val="clear" w:pos="720"/>
                <w:tab w:val="num" w:pos="432"/>
              </w:tabs>
              <w:spacing w:after="120"/>
              <w:ind w:left="432" w:hanging="432"/>
              <w:rPr>
                <w:rFonts w:ascii="Arial" w:hAnsi="Arial" w:cs="Arial"/>
                <w:iCs/>
              </w:rPr>
            </w:pPr>
            <w:r>
              <w:rPr>
                <w:rFonts w:ascii="Arial" w:hAnsi="Arial" w:cs="Arial"/>
                <w:iCs/>
              </w:rPr>
              <w:t>Demonstrate a commitment to continuing professional development</w:t>
            </w:r>
            <w:r w:rsidR="002F501B">
              <w:rPr>
                <w:rFonts w:ascii="Arial" w:hAnsi="Arial" w:cs="Arial"/>
                <w:iCs/>
              </w:rPr>
              <w:t>.</w:t>
            </w:r>
          </w:p>
          <w:p w:rsidR="00B04DB8" w:rsidRDefault="00B04DB8" w:rsidP="002F501B">
            <w:pPr>
              <w:numPr>
                <w:ilvl w:val="0"/>
                <w:numId w:val="3"/>
              </w:numPr>
              <w:tabs>
                <w:tab w:val="clear" w:pos="720"/>
                <w:tab w:val="num" w:pos="432"/>
              </w:tabs>
              <w:spacing w:after="120"/>
              <w:ind w:hanging="720"/>
              <w:rPr>
                <w:rFonts w:ascii="Arial" w:hAnsi="Arial" w:cs="Arial"/>
                <w:iCs/>
              </w:rPr>
            </w:pPr>
            <w:r>
              <w:rPr>
                <w:rFonts w:ascii="Arial" w:hAnsi="Arial" w:cs="Arial"/>
                <w:iCs/>
              </w:rPr>
              <w:t>Demonstrate the ability to relate nursing research to nursing practice</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an awareness of HR policies and procedures including disciplinary procedures</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an awareness of relevant legislation and policy e.g. health and safety, infection control etc.</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an awareness of current and emerging nursing strategies and policy in relation to the clinical / designated area</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iCs/>
              </w:rPr>
              <w:t>Demonstrate an awareness of the Health Service Transformation Programme</w:t>
            </w:r>
            <w:r w:rsidR="002F501B">
              <w:rPr>
                <w:rFonts w:ascii="Arial" w:hAnsi="Arial" w:cs="Arial"/>
                <w:iCs/>
              </w:rPr>
              <w:t>.</w:t>
            </w:r>
          </w:p>
          <w:p w:rsidR="00B04DB8" w:rsidRDefault="00B04DB8" w:rsidP="002F501B">
            <w:pPr>
              <w:numPr>
                <w:ilvl w:val="0"/>
                <w:numId w:val="3"/>
              </w:numPr>
              <w:tabs>
                <w:tab w:val="clear" w:pos="720"/>
                <w:tab w:val="num" w:pos="432"/>
              </w:tabs>
              <w:spacing w:after="120"/>
              <w:ind w:left="432" w:hanging="432"/>
              <w:rPr>
                <w:rFonts w:ascii="Arial" w:hAnsi="Arial" w:cs="Arial"/>
                <w:iCs/>
              </w:rPr>
            </w:pPr>
            <w:r>
              <w:rPr>
                <w:rFonts w:ascii="Arial" w:hAnsi="Arial" w:cs="Arial"/>
              </w:rPr>
              <w:t>Demonstrate a willingness to develop IT skills relevant to the role</w:t>
            </w:r>
            <w:r w:rsidR="002F501B">
              <w:rPr>
                <w:rFonts w:ascii="Arial" w:hAnsi="Arial" w:cs="Arial"/>
              </w:rPr>
              <w:t>.</w:t>
            </w:r>
            <w:r>
              <w:rPr>
                <w:rFonts w:ascii="Arial" w:hAnsi="Arial" w:cs="Arial"/>
              </w:rPr>
              <w:t xml:space="preserve"> </w:t>
            </w:r>
          </w:p>
          <w:p w:rsidR="00B04DB8" w:rsidRDefault="00B04DB8" w:rsidP="00095882">
            <w:pPr>
              <w:rPr>
                <w:rFonts w:ascii="Arial" w:hAnsi="Arial" w:cs="Arial"/>
                <w:iCs/>
                <w:color w:val="000000"/>
                <w:highlight w:val="yellow"/>
              </w:rPr>
            </w:pPr>
          </w:p>
        </w:tc>
      </w:tr>
      <w:tr w:rsidR="00592EE0" w:rsidTr="002F501B">
        <w:tc>
          <w:tcPr>
            <w:tcW w:w="2394" w:type="dxa"/>
          </w:tcPr>
          <w:p w:rsidR="00592EE0" w:rsidRDefault="00592EE0" w:rsidP="00095882">
            <w:pPr>
              <w:rPr>
                <w:rFonts w:ascii="Arial" w:hAnsi="Arial" w:cs="Arial"/>
                <w:b/>
                <w:bCs/>
              </w:rPr>
            </w:pPr>
            <w:r>
              <w:rPr>
                <w:rFonts w:ascii="Arial" w:hAnsi="Arial" w:cs="Arial"/>
                <w:b/>
                <w:bCs/>
              </w:rPr>
              <w:lastRenderedPageBreak/>
              <w:t>Competition Specific Selection process</w:t>
            </w:r>
          </w:p>
        </w:tc>
        <w:tc>
          <w:tcPr>
            <w:tcW w:w="8226" w:type="dxa"/>
          </w:tcPr>
          <w:p w:rsidR="00592EE0" w:rsidRPr="00E766A5" w:rsidRDefault="00592EE0" w:rsidP="001B3040">
            <w:pPr>
              <w:jc w:val="both"/>
              <w:rPr>
                <w:rFonts w:ascii="Arial" w:hAnsi="Arial" w:cs="Arial"/>
              </w:rPr>
            </w:pPr>
            <w:r w:rsidRPr="00E766A5">
              <w:rPr>
                <w:rFonts w:ascii="Arial" w:hAnsi="Arial" w:cs="Arial"/>
              </w:rPr>
              <w:t xml:space="preserve">A ranking and or shortlisting exercise may be carried out </w:t>
            </w:r>
            <w:proofErr w:type="gramStart"/>
            <w:r w:rsidRPr="00E766A5">
              <w:rPr>
                <w:rFonts w:ascii="Arial" w:hAnsi="Arial" w:cs="Arial"/>
              </w:rPr>
              <w:t>on the basis of</w:t>
            </w:r>
            <w:proofErr w:type="gramEnd"/>
            <w:r w:rsidRPr="00E766A5">
              <w:rPr>
                <w:rFonts w:ascii="Arial" w:hAnsi="Arial" w:cs="Arial"/>
              </w:rPr>
              <w:t xml:space="preserve"> information supplied in your application form.  The criteria for ranking and or shortlisting </w:t>
            </w:r>
            <w:proofErr w:type="gramStart"/>
            <w:r w:rsidRPr="00E766A5">
              <w:rPr>
                <w:rFonts w:ascii="Arial" w:hAnsi="Arial" w:cs="Arial"/>
              </w:rPr>
              <w:t>are based</w:t>
            </w:r>
            <w:proofErr w:type="gramEnd"/>
            <w:r w:rsidRPr="00E766A5">
              <w:rPr>
                <w:rFonts w:ascii="Arial" w:hAnsi="Arial" w:cs="Arial"/>
              </w:rPr>
              <w:t xml:space="preserve"> on the requirements of the post as outlined in the eligibility criteria and skills, competencies and/or knowledge section of this job specification.  </w:t>
            </w:r>
            <w:proofErr w:type="gramStart"/>
            <w:r w:rsidRPr="00E766A5">
              <w:rPr>
                <w:rFonts w:ascii="Arial" w:hAnsi="Arial" w:cs="Arial"/>
              </w:rPr>
              <w:t>Therefore</w:t>
            </w:r>
            <w:proofErr w:type="gramEnd"/>
            <w:r w:rsidRPr="00E766A5">
              <w:rPr>
                <w:rFonts w:ascii="Arial" w:hAnsi="Arial" w:cs="Arial"/>
              </w:rPr>
              <w:t xml:space="preserve"> it is very important that you think about your experience in light of those requirements.  </w:t>
            </w:r>
          </w:p>
          <w:p w:rsidR="00592EE0" w:rsidRPr="00E766A5" w:rsidRDefault="00592EE0" w:rsidP="001B3040">
            <w:pPr>
              <w:jc w:val="both"/>
              <w:rPr>
                <w:rFonts w:ascii="Arial" w:hAnsi="Arial" w:cs="Arial"/>
              </w:rPr>
            </w:pPr>
          </w:p>
          <w:p w:rsidR="00592EE0" w:rsidRPr="00E766A5" w:rsidRDefault="00592EE0" w:rsidP="001B3040">
            <w:pPr>
              <w:jc w:val="both"/>
              <w:rPr>
                <w:rFonts w:ascii="Arial" w:hAnsi="Arial" w:cs="Arial"/>
                <w:u w:val="single"/>
              </w:rPr>
            </w:pPr>
            <w:r w:rsidRPr="00E766A5">
              <w:rPr>
                <w:rFonts w:ascii="Arial" w:hAnsi="Arial" w:cs="Arial"/>
                <w:u w:val="single"/>
              </w:rPr>
              <w:t xml:space="preserve">Failure to include information regarding these requirements may result in you not </w:t>
            </w:r>
            <w:proofErr w:type="gramStart"/>
            <w:r w:rsidRPr="00E766A5">
              <w:rPr>
                <w:rFonts w:ascii="Arial" w:hAnsi="Arial" w:cs="Arial"/>
                <w:u w:val="single"/>
              </w:rPr>
              <w:t>being called</w:t>
            </w:r>
            <w:proofErr w:type="gramEnd"/>
            <w:r w:rsidRPr="00E766A5">
              <w:rPr>
                <w:rFonts w:ascii="Arial" w:hAnsi="Arial" w:cs="Arial"/>
                <w:u w:val="single"/>
              </w:rPr>
              <w:t xml:space="preserve"> forward to the next stage of the selection process.  </w:t>
            </w:r>
          </w:p>
          <w:p w:rsidR="00592EE0" w:rsidRPr="00E766A5" w:rsidRDefault="00592EE0" w:rsidP="001B3040">
            <w:pPr>
              <w:jc w:val="both"/>
              <w:rPr>
                <w:rFonts w:ascii="Arial" w:hAnsi="Arial" w:cs="Arial"/>
                <w:i/>
                <w:iCs/>
              </w:rPr>
            </w:pPr>
          </w:p>
          <w:p w:rsidR="00592EE0" w:rsidRPr="00E766A5" w:rsidRDefault="00592EE0" w:rsidP="001B3040">
            <w:pPr>
              <w:jc w:val="both"/>
              <w:rPr>
                <w:rFonts w:ascii="Arial" w:hAnsi="Arial" w:cs="Arial"/>
                <w:iCs/>
              </w:rPr>
            </w:pPr>
            <w:r w:rsidRPr="00E766A5">
              <w:rPr>
                <w:rFonts w:ascii="Arial" w:hAnsi="Arial" w:cs="Arial"/>
                <w:iCs/>
              </w:rPr>
              <w:t xml:space="preserve">Those successful at the ranking stage of this process (where applied) will </w:t>
            </w:r>
            <w:proofErr w:type="gramStart"/>
            <w:r w:rsidRPr="00E766A5">
              <w:rPr>
                <w:rFonts w:ascii="Arial" w:hAnsi="Arial" w:cs="Arial"/>
                <w:iCs/>
              </w:rPr>
              <w:t>be placed</w:t>
            </w:r>
            <w:proofErr w:type="gramEnd"/>
            <w:r w:rsidRPr="00E766A5">
              <w:rPr>
                <w:rFonts w:ascii="Arial" w:hAnsi="Arial" w:cs="Arial"/>
                <w:iCs/>
              </w:rPr>
              <w:t xml:space="preserve"> on an order of merit and will be called to interview in ‘bands’ depending on the service needs of the organisation.</w:t>
            </w:r>
          </w:p>
          <w:p w:rsidR="00592EE0" w:rsidRDefault="00592EE0" w:rsidP="00095882">
            <w:pPr>
              <w:rPr>
                <w:rFonts w:ascii="Arial" w:hAnsi="Arial" w:cs="Arial"/>
                <w:i/>
                <w:iCs/>
                <w:color w:val="FF0000"/>
              </w:rPr>
            </w:pPr>
          </w:p>
        </w:tc>
      </w:tr>
      <w:tr w:rsidR="00592EE0" w:rsidRPr="004B3D5F" w:rsidTr="002F501B">
        <w:tc>
          <w:tcPr>
            <w:tcW w:w="2394" w:type="dxa"/>
            <w:tcBorders>
              <w:top w:val="single" w:sz="4" w:space="0" w:color="auto"/>
              <w:left w:val="single" w:sz="4" w:space="0" w:color="auto"/>
              <w:bottom w:val="single" w:sz="4" w:space="0" w:color="auto"/>
              <w:right w:val="single" w:sz="4" w:space="0" w:color="auto"/>
            </w:tcBorders>
          </w:tcPr>
          <w:p w:rsidR="00592EE0" w:rsidRPr="00E1460B" w:rsidRDefault="00592EE0" w:rsidP="00095882">
            <w:pPr>
              <w:rPr>
                <w:rFonts w:ascii="Arial" w:hAnsi="Arial" w:cs="Arial"/>
                <w:b/>
                <w:bCs/>
              </w:rPr>
            </w:pPr>
            <w:r w:rsidRPr="00E1460B">
              <w:rPr>
                <w:rFonts w:ascii="Arial" w:hAnsi="Arial" w:cs="Arial"/>
                <w:b/>
                <w:bCs/>
              </w:rPr>
              <w:t>Code of Practice</w:t>
            </w:r>
          </w:p>
        </w:tc>
        <w:tc>
          <w:tcPr>
            <w:tcW w:w="8226" w:type="dxa"/>
            <w:tcBorders>
              <w:top w:val="single" w:sz="4" w:space="0" w:color="auto"/>
              <w:left w:val="single" w:sz="4" w:space="0" w:color="auto"/>
              <w:bottom w:val="single" w:sz="4" w:space="0" w:color="auto"/>
              <w:right w:val="single" w:sz="4" w:space="0" w:color="auto"/>
            </w:tcBorders>
          </w:tcPr>
          <w:p w:rsidR="00592EE0" w:rsidRPr="00E766A5" w:rsidRDefault="00592EE0" w:rsidP="001B3040">
            <w:pPr>
              <w:jc w:val="both"/>
              <w:rPr>
                <w:rFonts w:ascii="Arial" w:hAnsi="Arial" w:cs="Arial"/>
              </w:rPr>
            </w:pPr>
            <w:r w:rsidRPr="004B03AB">
              <w:rPr>
                <w:rFonts w:ascii="Arial" w:hAnsi="Arial" w:cs="Arial"/>
              </w:rPr>
              <w:t xml:space="preserve">The </w:t>
            </w:r>
            <w:r w:rsidRPr="004B03AB">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w:t>
            </w:r>
            <w:proofErr w:type="gramStart"/>
            <w:r w:rsidRPr="00E766A5">
              <w:rPr>
                <w:rFonts w:ascii="Arial" w:hAnsi="Arial" w:cs="Arial"/>
              </w:rPr>
              <w:t>might be applied</w:t>
            </w:r>
            <w:proofErr w:type="gramEnd"/>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HSE’s review process is available in the document posted with each vacancy entitled “Code of Practice, information for candidates</w:t>
            </w:r>
            <w:r>
              <w:rPr>
                <w:rFonts w:ascii="Arial" w:hAnsi="Arial" w:cs="Arial"/>
              </w:rPr>
              <w:t>”.</w:t>
            </w:r>
          </w:p>
          <w:p w:rsidR="00592EE0" w:rsidRPr="00E766A5" w:rsidRDefault="00592EE0" w:rsidP="001B3040">
            <w:pPr>
              <w:ind w:firstLine="720"/>
              <w:jc w:val="both"/>
              <w:rPr>
                <w:rFonts w:ascii="Arial" w:hAnsi="Arial" w:cs="Arial"/>
              </w:rPr>
            </w:pPr>
          </w:p>
          <w:p w:rsidR="00592EE0" w:rsidRDefault="00592EE0" w:rsidP="001B3040">
            <w:pPr>
              <w:rPr>
                <w:rFonts w:ascii="Arial" w:hAnsi="Arial" w:cs="Arial"/>
              </w:rPr>
            </w:pPr>
            <w:r w:rsidRPr="00E766A5">
              <w:rPr>
                <w:rFonts w:ascii="Arial" w:hAnsi="Arial" w:cs="Arial"/>
              </w:rPr>
              <w:t xml:space="preserve">Codes of practice are published by the CPSA and are available on </w:t>
            </w:r>
            <w:hyperlink r:id="rId9"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 xml:space="preserve">in the document posted with each vacancy entitled “Code of Practice, information for </w:t>
            </w:r>
            <w:r>
              <w:rPr>
                <w:rFonts w:ascii="Arial" w:hAnsi="Arial" w:cs="Arial"/>
              </w:rPr>
              <w:t xml:space="preserve">candidates” or on </w:t>
            </w:r>
            <w:hyperlink r:id="rId10" w:history="1">
              <w:r w:rsidRPr="003F0451">
                <w:rPr>
                  <w:rStyle w:val="Hyperlink"/>
                  <w:rFonts w:ascii="Arial" w:hAnsi="Arial" w:cs="Arial"/>
                </w:rPr>
                <w:t>www.cpsa.ie</w:t>
              </w:r>
            </w:hyperlink>
            <w:r>
              <w:rPr>
                <w:rFonts w:ascii="Arial" w:hAnsi="Arial" w:cs="Arial"/>
              </w:rPr>
              <w:t>.</w:t>
            </w:r>
          </w:p>
          <w:p w:rsidR="00095882" w:rsidRPr="00E1460B" w:rsidRDefault="00095882" w:rsidP="001B3040">
            <w:pPr>
              <w:rPr>
                <w:rFonts w:ascii="Arial" w:hAnsi="Arial" w:cs="Arial"/>
                <w:iCs/>
              </w:rPr>
            </w:pPr>
          </w:p>
        </w:tc>
      </w:tr>
      <w:tr w:rsidR="00592EE0" w:rsidRPr="004B3D5F" w:rsidTr="00095882">
        <w:tc>
          <w:tcPr>
            <w:tcW w:w="10620" w:type="dxa"/>
            <w:gridSpan w:val="2"/>
          </w:tcPr>
          <w:p w:rsidR="00592EE0" w:rsidRPr="00E1460B" w:rsidRDefault="00592EE0" w:rsidP="00095882">
            <w:pPr>
              <w:rPr>
                <w:rFonts w:ascii="Arial" w:hAnsi="Arial" w:cs="Arial"/>
                <w:b/>
              </w:rPr>
            </w:pPr>
            <w:r w:rsidRPr="00E1460B">
              <w:rPr>
                <w:rFonts w:ascii="Arial" w:hAnsi="Arial" w:cs="Arial"/>
                <w:b/>
              </w:rPr>
              <w:lastRenderedPageBreak/>
              <w:t xml:space="preserve">The reform programme outlined for the Health Services may </w:t>
            </w:r>
            <w:proofErr w:type="gramStart"/>
            <w:r w:rsidRPr="00E1460B">
              <w:rPr>
                <w:rFonts w:ascii="Arial" w:hAnsi="Arial" w:cs="Arial"/>
                <w:b/>
              </w:rPr>
              <w:t>impact on</w:t>
            </w:r>
            <w:proofErr w:type="gramEnd"/>
            <w:r w:rsidRPr="00E1460B">
              <w:rPr>
                <w:rFonts w:ascii="Arial" w:hAnsi="Arial" w:cs="Arial"/>
                <w:b/>
              </w:rPr>
              <w:t xml:space="preserve"> this role and as structures change the job </w:t>
            </w:r>
            <w:r w:rsidR="00095882">
              <w:rPr>
                <w:rFonts w:ascii="Arial" w:hAnsi="Arial" w:cs="Arial"/>
                <w:b/>
              </w:rPr>
              <w:t>specification</w:t>
            </w:r>
            <w:r w:rsidRPr="00E1460B">
              <w:rPr>
                <w:rFonts w:ascii="Arial" w:hAnsi="Arial" w:cs="Arial"/>
                <w:b/>
              </w:rPr>
              <w:t xml:space="preserve"> may be reviewed.</w:t>
            </w:r>
          </w:p>
          <w:p w:rsidR="00592EE0" w:rsidRPr="00E1460B" w:rsidRDefault="00592EE0" w:rsidP="00095882">
            <w:pPr>
              <w:rPr>
                <w:rFonts w:ascii="Arial" w:hAnsi="Arial" w:cs="Arial"/>
                <w:b/>
              </w:rPr>
            </w:pPr>
          </w:p>
          <w:p w:rsidR="00592EE0" w:rsidRPr="00E1460B" w:rsidRDefault="00592EE0" w:rsidP="00095882">
            <w:pPr>
              <w:rPr>
                <w:rFonts w:ascii="Arial" w:hAnsi="Arial" w:cs="Arial"/>
                <w:b/>
              </w:rPr>
            </w:pPr>
            <w:r w:rsidRPr="00E1460B">
              <w:rPr>
                <w:rFonts w:ascii="Arial" w:hAnsi="Arial" w:cs="Arial"/>
                <w:b/>
              </w:rPr>
              <w:t xml:space="preserve">This job </w:t>
            </w:r>
            <w:r w:rsidR="00095882">
              <w:rPr>
                <w:rFonts w:ascii="Arial" w:hAnsi="Arial" w:cs="Arial"/>
                <w:b/>
              </w:rPr>
              <w:t>specification</w:t>
            </w:r>
            <w:r w:rsidRPr="00E1460B">
              <w:rPr>
                <w:rFonts w:ascii="Arial" w:hAnsi="Arial" w:cs="Arial"/>
                <w:b/>
              </w:rPr>
              <w:t xml:space="preserve"> is a guide to the general range of duties assigned to the post holder. It </w:t>
            </w:r>
            <w:proofErr w:type="gramStart"/>
            <w:r w:rsidRPr="00E1460B">
              <w:rPr>
                <w:rFonts w:ascii="Arial" w:hAnsi="Arial" w:cs="Arial"/>
                <w:b/>
              </w:rPr>
              <w:t>is intended</w:t>
            </w:r>
            <w:proofErr w:type="gramEnd"/>
            <w:r w:rsidRPr="00E1460B">
              <w:rPr>
                <w:rFonts w:ascii="Arial" w:hAnsi="Arial" w:cs="Arial"/>
                <w:b/>
              </w:rPr>
              <w:t xml:space="preserve"> to be neither definitive nor restrictive and is subject to periodic review with the employee concerned. </w:t>
            </w:r>
          </w:p>
          <w:p w:rsidR="00592EE0" w:rsidRPr="00E1460B" w:rsidRDefault="00592EE0" w:rsidP="00095882">
            <w:pPr>
              <w:rPr>
                <w:rFonts w:ascii="Arial" w:hAnsi="Arial" w:cs="Arial"/>
              </w:rPr>
            </w:pPr>
          </w:p>
        </w:tc>
      </w:tr>
    </w:tbl>
    <w:p w:rsidR="00F3667E" w:rsidRDefault="00F3667E">
      <w:pPr>
        <w:spacing w:after="200" w:line="276" w:lineRule="auto"/>
      </w:pPr>
      <w:r>
        <w:br w:type="page"/>
      </w:r>
    </w:p>
    <w:p w:rsidR="00F3667E" w:rsidRDefault="00283EE3" w:rsidP="00283EE3">
      <w:pPr>
        <w:tabs>
          <w:tab w:val="left" w:pos="-135"/>
          <w:tab w:val="center" w:pos="4105"/>
        </w:tabs>
        <w:ind w:left="-567" w:right="-472"/>
        <w:rPr>
          <w:rFonts w:ascii="Arial" w:hAnsi="Arial" w:cs="Arial"/>
          <w:b/>
          <w:sz w:val="22"/>
          <w:szCs w:val="22"/>
        </w:rPr>
      </w:pPr>
      <w:r>
        <w:rPr>
          <w:rFonts w:ascii="Arial" w:hAnsi="Arial" w:cs="Arial"/>
          <w:b/>
          <w:noProof/>
          <w:sz w:val="22"/>
          <w:szCs w:val="22"/>
          <w:lang w:val="en-IE" w:eastAsia="en-IE"/>
        </w:rPr>
        <w:lastRenderedPageBreak/>
        <w:drawing>
          <wp:anchor distT="0" distB="0" distL="114300" distR="114300" simplePos="0" relativeHeight="251670528" behindDoc="0" locked="0" layoutInCell="1" allowOverlap="1" wp14:editId="51E888BF">
            <wp:simplePos x="0" y="0"/>
            <wp:positionH relativeFrom="column">
              <wp:posOffset>-649605</wp:posOffset>
            </wp:positionH>
            <wp:positionV relativeFrom="paragraph">
              <wp:posOffset>-342900</wp:posOffset>
            </wp:positionV>
            <wp:extent cx="1113155" cy="923925"/>
            <wp:effectExtent l="0" t="0" r="0" b="0"/>
            <wp:wrapNone/>
            <wp:docPr id="1" name="Picture 1"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7C446.70E9BC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315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ab/>
      </w:r>
      <w:r>
        <w:rPr>
          <w:rFonts w:ascii="Arial" w:hAnsi="Arial" w:cs="Arial"/>
          <w:b/>
          <w:sz w:val="22"/>
          <w:szCs w:val="22"/>
        </w:rPr>
        <w:tab/>
      </w:r>
      <w:r w:rsidR="00F3667E">
        <w:rPr>
          <w:rFonts w:ascii="Arial" w:hAnsi="Arial" w:cs="Arial"/>
          <w:b/>
          <w:sz w:val="22"/>
          <w:szCs w:val="22"/>
        </w:rPr>
        <w:t xml:space="preserve">    </w:t>
      </w:r>
    </w:p>
    <w:p w:rsidR="00F3667E" w:rsidRDefault="00F3667E" w:rsidP="00F3667E">
      <w:pPr>
        <w:ind w:left="-567" w:right="-472"/>
        <w:jc w:val="center"/>
        <w:rPr>
          <w:rFonts w:ascii="Arial" w:hAnsi="Arial" w:cs="Arial"/>
          <w:b/>
          <w:sz w:val="22"/>
          <w:szCs w:val="22"/>
        </w:rPr>
      </w:pPr>
    </w:p>
    <w:p w:rsidR="00F3667E" w:rsidRDefault="00F3667E" w:rsidP="00741E45">
      <w:pPr>
        <w:ind w:right="-472"/>
        <w:jc w:val="center"/>
        <w:rPr>
          <w:rFonts w:ascii="Arial" w:hAnsi="Arial" w:cs="Arial"/>
          <w:b/>
          <w:sz w:val="22"/>
          <w:szCs w:val="22"/>
        </w:rPr>
      </w:pPr>
      <w:r w:rsidRPr="00146220">
        <w:rPr>
          <w:rFonts w:ascii="Arial" w:hAnsi="Arial" w:cs="Arial"/>
          <w:b/>
          <w:sz w:val="22"/>
          <w:szCs w:val="22"/>
        </w:rPr>
        <w:t xml:space="preserve">Clinical </w:t>
      </w:r>
      <w:r>
        <w:rPr>
          <w:rFonts w:ascii="Arial" w:hAnsi="Arial" w:cs="Arial"/>
          <w:b/>
          <w:sz w:val="22"/>
          <w:szCs w:val="22"/>
        </w:rPr>
        <w:t xml:space="preserve">Nurse Manager 1 </w:t>
      </w:r>
      <w:r w:rsidRPr="00BA1092">
        <w:rPr>
          <w:rFonts w:ascii="Arial" w:hAnsi="Arial" w:cs="Arial"/>
          <w:b/>
          <w:sz w:val="22"/>
          <w:szCs w:val="22"/>
        </w:rPr>
        <w:t>(</w:t>
      </w:r>
      <w:r w:rsidR="00741E45">
        <w:rPr>
          <w:rFonts w:ascii="Arial" w:hAnsi="Arial" w:cs="Arial"/>
          <w:b/>
          <w:sz w:val="22"/>
          <w:szCs w:val="22"/>
        </w:rPr>
        <w:t>Older Persons Services</w:t>
      </w:r>
      <w:r w:rsidRPr="00BA1092">
        <w:rPr>
          <w:rFonts w:ascii="Arial" w:hAnsi="Arial" w:cs="Arial"/>
          <w:b/>
          <w:sz w:val="22"/>
          <w:szCs w:val="22"/>
        </w:rPr>
        <w:t>)</w:t>
      </w:r>
    </w:p>
    <w:p w:rsidR="00F3667E" w:rsidRPr="00007C05" w:rsidRDefault="00F3667E" w:rsidP="00F3667E">
      <w:pPr>
        <w:ind w:left="-567" w:right="-472"/>
        <w:jc w:val="center"/>
        <w:rPr>
          <w:rFonts w:ascii="Arial" w:hAnsi="Arial" w:cs="Arial"/>
          <w:b/>
          <w:sz w:val="22"/>
          <w:szCs w:val="22"/>
        </w:rPr>
      </w:pPr>
      <w:r>
        <w:rPr>
          <w:rFonts w:ascii="Arial" w:hAnsi="Arial" w:cs="Arial"/>
          <w:b/>
          <w:sz w:val="22"/>
          <w:szCs w:val="22"/>
        </w:rPr>
        <w:t xml:space="preserve">  </w:t>
      </w:r>
      <w:r w:rsidRPr="00007C05">
        <w:rPr>
          <w:rFonts w:ascii="Arial" w:hAnsi="Arial" w:cs="Arial"/>
          <w:b/>
          <w:sz w:val="22"/>
          <w:szCs w:val="22"/>
        </w:rPr>
        <w:t>Terms and Conditions of Employment</w:t>
      </w:r>
    </w:p>
    <w:p w:rsidR="00F3667E" w:rsidRPr="000A676C" w:rsidRDefault="00F3667E" w:rsidP="00F3667E">
      <w:pPr>
        <w:jc w:val="center"/>
        <w:rPr>
          <w:rFonts w:ascii="Arial" w:hAnsi="Arial" w:cs="Arial"/>
          <w:b/>
          <w:sz w:val="10"/>
          <w:szCs w:val="1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8059"/>
      </w:tblGrid>
      <w:tr w:rsidR="00F3667E" w:rsidRPr="0074661F" w:rsidTr="00095882">
        <w:trPr>
          <w:jc w:val="center"/>
        </w:trPr>
        <w:tc>
          <w:tcPr>
            <w:tcW w:w="2021" w:type="dxa"/>
          </w:tcPr>
          <w:p w:rsidR="00F3667E" w:rsidRPr="0074661F" w:rsidRDefault="00F3667E" w:rsidP="00095882">
            <w:pPr>
              <w:rPr>
                <w:rFonts w:ascii="Arial" w:hAnsi="Arial" w:cs="Arial"/>
                <w:b/>
                <w:bCs/>
              </w:rPr>
            </w:pPr>
            <w:r w:rsidRPr="0074661F">
              <w:rPr>
                <w:rFonts w:ascii="Arial" w:hAnsi="Arial" w:cs="Arial"/>
                <w:b/>
                <w:bCs/>
              </w:rPr>
              <w:t xml:space="preserve">Tenure </w:t>
            </w:r>
          </w:p>
        </w:tc>
        <w:tc>
          <w:tcPr>
            <w:tcW w:w="8059" w:type="dxa"/>
          </w:tcPr>
          <w:p w:rsidR="00741E45" w:rsidRDefault="00AD2015" w:rsidP="00095882">
            <w:pPr>
              <w:tabs>
                <w:tab w:val="left" w:pos="-720"/>
                <w:tab w:val="left" w:pos="0"/>
                <w:tab w:val="left" w:pos="720"/>
              </w:tabs>
              <w:suppressAutoHyphens/>
              <w:jc w:val="both"/>
              <w:rPr>
                <w:rFonts w:ascii="Arial" w:hAnsi="Arial" w:cs="Arial"/>
                <w:b/>
                <w:bCs/>
              </w:rPr>
            </w:pPr>
            <w:r>
              <w:rPr>
                <w:rFonts w:ascii="Arial" w:hAnsi="Arial" w:cs="Arial"/>
                <w:b/>
                <w:bCs/>
              </w:rPr>
              <w:t xml:space="preserve">A panel </w:t>
            </w:r>
            <w:proofErr w:type="gramStart"/>
            <w:r>
              <w:rPr>
                <w:rFonts w:ascii="Arial" w:hAnsi="Arial" w:cs="Arial"/>
                <w:b/>
                <w:bCs/>
              </w:rPr>
              <w:t>will be built</w:t>
            </w:r>
            <w:proofErr w:type="gramEnd"/>
            <w:r>
              <w:rPr>
                <w:rFonts w:ascii="Arial" w:hAnsi="Arial" w:cs="Arial"/>
                <w:b/>
                <w:bCs/>
              </w:rPr>
              <w:t xml:space="preserve"> from interviews, temporary and permanent positions will be available.</w:t>
            </w:r>
          </w:p>
          <w:p w:rsidR="003873A4" w:rsidRPr="00831341" w:rsidRDefault="003873A4" w:rsidP="00095882">
            <w:pPr>
              <w:tabs>
                <w:tab w:val="left" w:pos="-720"/>
                <w:tab w:val="left" w:pos="0"/>
                <w:tab w:val="left" w:pos="720"/>
              </w:tabs>
              <w:suppressAutoHyphens/>
              <w:jc w:val="both"/>
              <w:rPr>
                <w:rFonts w:ascii="Arial" w:hAnsi="Arial" w:cs="Arial"/>
                <w:b/>
                <w:bCs/>
              </w:rPr>
            </w:pPr>
          </w:p>
          <w:p w:rsidR="00F3667E" w:rsidRPr="003371C1" w:rsidRDefault="00F3667E" w:rsidP="00095882">
            <w:pPr>
              <w:tabs>
                <w:tab w:val="left" w:pos="-720"/>
                <w:tab w:val="left" w:pos="0"/>
                <w:tab w:val="left" w:pos="720"/>
              </w:tabs>
              <w:suppressAutoHyphens/>
              <w:jc w:val="both"/>
              <w:rPr>
                <w:rFonts w:ascii="Arial" w:hAnsi="Arial" w:cs="Arial"/>
                <w:bCs/>
              </w:rPr>
            </w:pPr>
            <w:r w:rsidRPr="003371C1">
              <w:rPr>
                <w:rFonts w:ascii="Arial" w:hAnsi="Arial" w:cs="Arial"/>
                <w:spacing w:val="-3"/>
              </w:rPr>
              <w:t xml:space="preserve">The post is pensionable. A panel </w:t>
            </w:r>
            <w:proofErr w:type="gramStart"/>
            <w:r w:rsidRPr="003371C1">
              <w:rPr>
                <w:rFonts w:ascii="Arial" w:hAnsi="Arial" w:cs="Arial"/>
                <w:spacing w:val="-3"/>
              </w:rPr>
              <w:t>may be created</w:t>
            </w:r>
            <w:proofErr w:type="gramEnd"/>
            <w:r w:rsidRPr="003371C1">
              <w:rPr>
                <w:rFonts w:ascii="Arial" w:hAnsi="Arial" w:cs="Arial"/>
                <w:spacing w:val="-3"/>
              </w:rPr>
              <w:t xml:space="preserve"> from which permanent and specified purpose vacancies of full or part time duration may be filled. The tenure of these posts </w:t>
            </w:r>
            <w:proofErr w:type="gramStart"/>
            <w:r w:rsidRPr="003371C1">
              <w:rPr>
                <w:rFonts w:ascii="Arial" w:hAnsi="Arial" w:cs="Arial"/>
                <w:spacing w:val="-3"/>
              </w:rPr>
              <w:t>will be indicated</w:t>
            </w:r>
            <w:proofErr w:type="gramEnd"/>
            <w:r w:rsidRPr="003371C1">
              <w:rPr>
                <w:rFonts w:ascii="Arial" w:hAnsi="Arial" w:cs="Arial"/>
                <w:spacing w:val="-3"/>
              </w:rPr>
              <w:t xml:space="preserve"> at “expression of interest” stage. </w:t>
            </w:r>
          </w:p>
          <w:p w:rsidR="00F3667E" w:rsidRPr="003371C1" w:rsidRDefault="00F3667E" w:rsidP="00095882">
            <w:pPr>
              <w:tabs>
                <w:tab w:val="left" w:pos="-720"/>
                <w:tab w:val="left" w:pos="0"/>
                <w:tab w:val="left" w:pos="720"/>
              </w:tabs>
              <w:suppressAutoHyphens/>
              <w:jc w:val="both"/>
              <w:rPr>
                <w:rFonts w:ascii="Arial" w:hAnsi="Arial" w:cs="Arial"/>
                <w:bCs/>
              </w:rPr>
            </w:pPr>
          </w:p>
          <w:p w:rsidR="00F3667E" w:rsidRDefault="00EC12AA" w:rsidP="00EC12AA">
            <w:pPr>
              <w:tabs>
                <w:tab w:val="left" w:pos="-720"/>
                <w:tab w:val="left" w:pos="0"/>
                <w:tab w:val="left" w:pos="720"/>
              </w:tabs>
              <w:suppressAutoHyphens/>
              <w:jc w:val="both"/>
              <w:rPr>
                <w:rFonts w:ascii="Arial" w:hAnsi="Arial" w:cs="Arial"/>
                <w:spacing w:val="-3"/>
              </w:rPr>
            </w:pPr>
            <w:proofErr w:type="gramStart"/>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proofErr w:type="gramEnd"/>
            <w:r w:rsidRPr="00295C01">
              <w:rPr>
                <w:rFonts w:ascii="Arial" w:hAnsi="Arial" w:cs="Arial"/>
                <w:spacing w:val="-3"/>
              </w:rPr>
              <w:t>.</w:t>
            </w:r>
          </w:p>
          <w:p w:rsidR="00095882" w:rsidRPr="00EC12AA" w:rsidRDefault="00095882" w:rsidP="00EC12AA">
            <w:pPr>
              <w:tabs>
                <w:tab w:val="left" w:pos="-720"/>
                <w:tab w:val="left" w:pos="0"/>
                <w:tab w:val="left" w:pos="720"/>
              </w:tabs>
              <w:suppressAutoHyphens/>
              <w:jc w:val="both"/>
              <w:rPr>
                <w:rFonts w:ascii="Arial" w:hAnsi="Arial" w:cs="Arial"/>
                <w:spacing w:val="-3"/>
              </w:rPr>
            </w:pPr>
          </w:p>
        </w:tc>
      </w:tr>
      <w:tr w:rsidR="00F3667E" w:rsidRPr="0074661F" w:rsidTr="00095882">
        <w:trPr>
          <w:jc w:val="center"/>
        </w:trPr>
        <w:tc>
          <w:tcPr>
            <w:tcW w:w="2021" w:type="dxa"/>
          </w:tcPr>
          <w:p w:rsidR="00F3667E" w:rsidRPr="0074661F" w:rsidRDefault="00F3667E" w:rsidP="00095882">
            <w:pPr>
              <w:rPr>
                <w:rFonts w:ascii="Arial" w:hAnsi="Arial" w:cs="Arial"/>
                <w:b/>
                <w:bCs/>
              </w:rPr>
            </w:pPr>
          </w:p>
          <w:p w:rsidR="00F3667E" w:rsidRPr="0074661F" w:rsidRDefault="00F3667E" w:rsidP="00095882">
            <w:pPr>
              <w:rPr>
                <w:rFonts w:ascii="Arial" w:hAnsi="Arial" w:cs="Arial"/>
                <w:b/>
                <w:bCs/>
              </w:rPr>
            </w:pPr>
            <w:r w:rsidRPr="0074661F">
              <w:rPr>
                <w:rFonts w:ascii="Arial" w:hAnsi="Arial" w:cs="Arial"/>
                <w:b/>
                <w:bCs/>
              </w:rPr>
              <w:t xml:space="preserve">Remuneration </w:t>
            </w:r>
          </w:p>
          <w:p w:rsidR="00F3667E" w:rsidRPr="0074661F" w:rsidRDefault="00F3667E" w:rsidP="00095882">
            <w:pPr>
              <w:rPr>
                <w:rFonts w:ascii="Arial" w:hAnsi="Arial" w:cs="Arial"/>
                <w:b/>
                <w:bCs/>
              </w:rPr>
            </w:pPr>
          </w:p>
        </w:tc>
        <w:tc>
          <w:tcPr>
            <w:tcW w:w="8059" w:type="dxa"/>
          </w:tcPr>
          <w:p w:rsidR="00095882" w:rsidRPr="005E6541" w:rsidRDefault="00F3667E" w:rsidP="00095882">
            <w:pPr>
              <w:jc w:val="both"/>
              <w:rPr>
                <w:rFonts w:ascii="Arial" w:hAnsi="Arial" w:cs="Arial"/>
              </w:rPr>
            </w:pPr>
            <w:r w:rsidRPr="005E6541">
              <w:rPr>
                <w:rFonts w:ascii="Arial" w:hAnsi="Arial" w:cs="Arial"/>
              </w:rPr>
              <w:t xml:space="preserve">The Salary Scale </w:t>
            </w:r>
            <w:r w:rsidR="00095882" w:rsidRPr="005E6541">
              <w:rPr>
                <w:rFonts w:ascii="Arial" w:hAnsi="Arial" w:cs="Arial"/>
              </w:rPr>
              <w:t>(as at 01/</w:t>
            </w:r>
            <w:r w:rsidR="00D5590D">
              <w:rPr>
                <w:rFonts w:ascii="Arial" w:hAnsi="Arial" w:cs="Arial"/>
              </w:rPr>
              <w:t>03/2025</w:t>
            </w:r>
            <w:r w:rsidRPr="005E6541">
              <w:rPr>
                <w:rFonts w:ascii="Arial" w:hAnsi="Arial" w:cs="Arial"/>
              </w:rPr>
              <w:t>) for the post is:</w:t>
            </w:r>
          </w:p>
          <w:p w:rsidR="00095882" w:rsidRPr="005E6541" w:rsidRDefault="00095882" w:rsidP="00095882">
            <w:pPr>
              <w:jc w:val="both"/>
              <w:rPr>
                <w:rFonts w:ascii="Arial" w:hAnsi="Arial" w:cs="Arial"/>
              </w:rPr>
            </w:pPr>
          </w:p>
          <w:p w:rsidR="00406C33" w:rsidRDefault="00AD2015" w:rsidP="00095882">
            <w:pPr>
              <w:jc w:val="both"/>
              <w:rPr>
                <w:rFonts w:ascii="Arial" w:hAnsi="Arial" w:cs="Arial"/>
              </w:rPr>
            </w:pPr>
            <w:r>
              <w:rPr>
                <w:rFonts w:ascii="Arial" w:hAnsi="Arial" w:cs="Arial"/>
              </w:rPr>
              <w:t>€</w:t>
            </w:r>
            <w:r w:rsidR="00D5590D">
              <w:t xml:space="preserve"> </w:t>
            </w:r>
            <w:r w:rsidR="00D5590D" w:rsidRPr="00D5590D">
              <w:rPr>
                <w:sz w:val="24"/>
                <w:szCs w:val="24"/>
              </w:rPr>
              <w:t>56,081 57,098 58,533 59,992 61,443 62,903 64,529 66,045</w:t>
            </w:r>
            <w:r w:rsidR="00D5590D">
              <w:rPr>
                <w:rFonts w:ascii="Arial" w:hAnsi="Arial" w:cs="Arial"/>
              </w:rPr>
              <w:t xml:space="preserve"> </w:t>
            </w:r>
          </w:p>
          <w:p w:rsidR="00D5590D" w:rsidRDefault="00D5590D" w:rsidP="00095882">
            <w:pPr>
              <w:jc w:val="both"/>
              <w:rPr>
                <w:rFonts w:ascii="Arial" w:hAnsi="Arial" w:cs="Arial"/>
              </w:rPr>
            </w:pPr>
          </w:p>
          <w:p w:rsidR="00EB5537" w:rsidRDefault="00EB5537" w:rsidP="00095882">
            <w:pPr>
              <w:jc w:val="both"/>
              <w:rPr>
                <w:rFonts w:ascii="Arial" w:hAnsi="Arial" w:cs="Arial"/>
              </w:rPr>
            </w:pPr>
            <w:r>
              <w:rPr>
                <w:rFonts w:ascii="Arial" w:hAnsi="Arial" w:cs="Arial"/>
              </w:rPr>
              <w:t xml:space="preserve">New appointees to any grade start at the minimum point of the scale.  Incremental credit </w:t>
            </w:r>
            <w:proofErr w:type="gramStart"/>
            <w:r>
              <w:rPr>
                <w:rFonts w:ascii="Arial" w:hAnsi="Arial" w:cs="Arial"/>
              </w:rPr>
              <w:t>will be applied</w:t>
            </w:r>
            <w:proofErr w:type="gramEnd"/>
            <w:r>
              <w:rPr>
                <w:rFonts w:ascii="Arial" w:hAnsi="Arial" w:cs="Arial"/>
              </w:rPr>
              <w:t xml:space="preserve">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EB5537" w:rsidRPr="003371C1" w:rsidRDefault="00EB5537" w:rsidP="00095882">
            <w:pPr>
              <w:jc w:val="both"/>
              <w:rPr>
                <w:rFonts w:ascii="Arial" w:hAnsi="Arial" w:cs="Arial"/>
              </w:rPr>
            </w:pPr>
          </w:p>
        </w:tc>
      </w:tr>
      <w:tr w:rsidR="00F3667E" w:rsidRPr="0074661F" w:rsidTr="00095882">
        <w:trPr>
          <w:jc w:val="center"/>
        </w:trPr>
        <w:tc>
          <w:tcPr>
            <w:tcW w:w="2021" w:type="dxa"/>
          </w:tcPr>
          <w:p w:rsidR="00F3667E" w:rsidRPr="0074661F" w:rsidRDefault="00F3667E" w:rsidP="00095882">
            <w:pPr>
              <w:rPr>
                <w:rFonts w:ascii="Arial" w:hAnsi="Arial" w:cs="Arial"/>
                <w:b/>
                <w:bCs/>
              </w:rPr>
            </w:pPr>
            <w:r w:rsidRPr="0074661F">
              <w:rPr>
                <w:rFonts w:ascii="Arial" w:hAnsi="Arial" w:cs="Arial"/>
                <w:b/>
                <w:bCs/>
              </w:rPr>
              <w:t>Working Week</w:t>
            </w:r>
          </w:p>
        </w:tc>
        <w:tc>
          <w:tcPr>
            <w:tcW w:w="8059" w:type="dxa"/>
          </w:tcPr>
          <w:p w:rsidR="00F3667E" w:rsidRPr="003371C1" w:rsidRDefault="00F3667E" w:rsidP="00095882">
            <w:pPr>
              <w:jc w:val="both"/>
              <w:rPr>
                <w:rFonts w:ascii="Arial" w:hAnsi="Arial" w:cs="Arial"/>
              </w:rPr>
            </w:pPr>
            <w:r w:rsidRPr="003371C1">
              <w:rPr>
                <w:rFonts w:ascii="Arial" w:hAnsi="Arial" w:cs="Arial"/>
              </w:rPr>
              <w:t xml:space="preserve">The standard working week applying to the post </w:t>
            </w:r>
            <w:r w:rsidR="000721C1" w:rsidRPr="003371C1">
              <w:rPr>
                <w:rFonts w:ascii="Arial" w:hAnsi="Arial" w:cs="Arial"/>
              </w:rPr>
              <w:t>is to be confirmed at Job Offer Stage</w:t>
            </w:r>
          </w:p>
          <w:p w:rsidR="00F3667E" w:rsidRPr="003371C1" w:rsidRDefault="00F3667E" w:rsidP="00095882">
            <w:pPr>
              <w:jc w:val="both"/>
              <w:rPr>
                <w:rFonts w:ascii="Arial" w:hAnsi="Arial" w:cs="Arial"/>
              </w:rPr>
            </w:pPr>
          </w:p>
        </w:tc>
      </w:tr>
      <w:tr w:rsidR="00F3667E" w:rsidRPr="0074661F" w:rsidTr="00095882">
        <w:trPr>
          <w:jc w:val="center"/>
        </w:trPr>
        <w:tc>
          <w:tcPr>
            <w:tcW w:w="2021" w:type="dxa"/>
          </w:tcPr>
          <w:p w:rsidR="00F3667E" w:rsidRPr="0074661F" w:rsidRDefault="00F3667E" w:rsidP="00095882">
            <w:pPr>
              <w:rPr>
                <w:rFonts w:ascii="Arial" w:hAnsi="Arial" w:cs="Arial"/>
                <w:b/>
                <w:bCs/>
              </w:rPr>
            </w:pPr>
            <w:r w:rsidRPr="0074661F">
              <w:rPr>
                <w:rFonts w:ascii="Arial" w:hAnsi="Arial" w:cs="Arial"/>
                <w:b/>
                <w:bCs/>
              </w:rPr>
              <w:t>Annual Leave</w:t>
            </w:r>
          </w:p>
        </w:tc>
        <w:tc>
          <w:tcPr>
            <w:tcW w:w="8059" w:type="dxa"/>
          </w:tcPr>
          <w:p w:rsidR="00F3667E" w:rsidRDefault="00F3667E" w:rsidP="00095882">
            <w:pPr>
              <w:jc w:val="both"/>
              <w:rPr>
                <w:rFonts w:ascii="Arial" w:hAnsi="Arial" w:cs="Arial"/>
              </w:rPr>
            </w:pPr>
            <w:r w:rsidRPr="003371C1">
              <w:rPr>
                <w:rFonts w:ascii="Arial" w:hAnsi="Arial" w:cs="Arial"/>
              </w:rPr>
              <w:t xml:space="preserve">The annual leave associated with the post is to be confirmed at </w:t>
            </w:r>
            <w:r w:rsidR="00C41601">
              <w:rPr>
                <w:rFonts w:ascii="Arial" w:hAnsi="Arial" w:cs="Arial"/>
              </w:rPr>
              <w:t>contracting</w:t>
            </w:r>
            <w:r w:rsidRPr="003371C1">
              <w:rPr>
                <w:rFonts w:ascii="Arial" w:hAnsi="Arial" w:cs="Arial"/>
              </w:rPr>
              <w:t xml:space="preserve"> Stage</w:t>
            </w:r>
          </w:p>
          <w:p w:rsidR="00F3667E" w:rsidRPr="003371C1" w:rsidRDefault="00F3667E" w:rsidP="00095882">
            <w:pPr>
              <w:jc w:val="both"/>
              <w:rPr>
                <w:rFonts w:ascii="Arial" w:hAnsi="Arial" w:cs="Arial"/>
              </w:rPr>
            </w:pPr>
          </w:p>
        </w:tc>
      </w:tr>
      <w:tr w:rsidR="00F3667E" w:rsidRPr="0074661F" w:rsidTr="00095882">
        <w:trPr>
          <w:jc w:val="center"/>
        </w:trPr>
        <w:tc>
          <w:tcPr>
            <w:tcW w:w="2021" w:type="dxa"/>
          </w:tcPr>
          <w:p w:rsidR="00F3667E" w:rsidRPr="00C66AC4" w:rsidRDefault="00F3667E" w:rsidP="00095882">
            <w:pPr>
              <w:rPr>
                <w:rFonts w:ascii="Arial" w:hAnsi="Arial" w:cs="Arial"/>
                <w:b/>
                <w:bCs/>
              </w:rPr>
            </w:pPr>
            <w:r w:rsidRPr="00C66AC4">
              <w:rPr>
                <w:rFonts w:ascii="Arial" w:hAnsi="Arial" w:cs="Arial"/>
                <w:b/>
                <w:bCs/>
              </w:rPr>
              <w:t>Superannuation</w:t>
            </w:r>
          </w:p>
          <w:p w:rsidR="00F3667E" w:rsidRPr="0074661F" w:rsidRDefault="00F3667E" w:rsidP="00095882">
            <w:pPr>
              <w:rPr>
                <w:rFonts w:ascii="Arial" w:hAnsi="Arial" w:cs="Arial"/>
                <w:b/>
                <w:bCs/>
              </w:rPr>
            </w:pPr>
          </w:p>
          <w:p w:rsidR="00F3667E" w:rsidRPr="0074661F" w:rsidRDefault="00F3667E" w:rsidP="00095882">
            <w:pPr>
              <w:rPr>
                <w:rFonts w:ascii="Arial" w:hAnsi="Arial" w:cs="Arial"/>
                <w:b/>
                <w:bCs/>
              </w:rPr>
            </w:pPr>
          </w:p>
        </w:tc>
        <w:tc>
          <w:tcPr>
            <w:tcW w:w="8059" w:type="dxa"/>
          </w:tcPr>
          <w:p w:rsidR="00F3667E" w:rsidRDefault="00F3667E" w:rsidP="00095882">
            <w:pPr>
              <w:jc w:val="both"/>
              <w:rPr>
                <w:rFonts w:ascii="Arial" w:hAnsi="Arial" w:cs="Arial"/>
              </w:rPr>
            </w:pPr>
            <w:r w:rsidRPr="003371C1">
              <w:rPr>
                <w:rFonts w:ascii="Arial" w:hAnsi="Arial" w:cs="Arial"/>
              </w:rPr>
              <w:t>This</w:t>
            </w:r>
            <w:r w:rsidR="00095882">
              <w:rPr>
                <w:rFonts w:ascii="Arial" w:hAnsi="Arial" w:cs="Arial"/>
              </w:rPr>
              <w:t xml:space="preserve"> </w:t>
            </w:r>
            <w:r w:rsidRPr="003371C1">
              <w:rPr>
                <w:rFonts w:ascii="Arial" w:hAnsi="Arial" w:cs="Arial"/>
              </w:rPr>
              <w:t xml:space="preserve">is a pensionable position with the HSE. The successful candidate </w:t>
            </w:r>
            <w:proofErr w:type="gramStart"/>
            <w:r w:rsidRPr="003371C1">
              <w:rPr>
                <w:rFonts w:ascii="Arial" w:hAnsi="Arial" w:cs="Arial"/>
              </w:rPr>
              <w:t>will upon appointment become</w:t>
            </w:r>
            <w:proofErr w:type="gramEnd"/>
            <w:r w:rsidRPr="003371C1">
              <w:rPr>
                <w:rFonts w:ascii="Arial" w:hAnsi="Arial" w:cs="Arial"/>
              </w:rPr>
              <w:t xml:space="preserve"> a member of the appropriate pension scheme.  Pension scheme membership </w:t>
            </w:r>
            <w:proofErr w:type="gramStart"/>
            <w:r w:rsidRPr="003371C1">
              <w:rPr>
                <w:rFonts w:ascii="Arial" w:hAnsi="Arial" w:cs="Arial"/>
              </w:rPr>
              <w:t>will be notified</w:t>
            </w:r>
            <w:proofErr w:type="gramEnd"/>
            <w:r w:rsidRPr="003371C1">
              <w:rPr>
                <w:rFonts w:ascii="Arial" w:hAnsi="Arial" w:cs="Arial"/>
              </w:rPr>
              <w:t xml:space="preserve">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371C1">
                <w:rPr>
                  <w:rFonts w:ascii="Arial" w:hAnsi="Arial" w:cs="Arial"/>
                </w:rPr>
                <w:t>the 01st January 2005</w:t>
              </w:r>
            </w:smartTag>
            <w:r w:rsidRPr="003371C1">
              <w:rPr>
                <w:rFonts w:ascii="Arial" w:hAnsi="Arial" w:cs="Arial"/>
              </w:rPr>
              <w:t xml:space="preserve"> pursuant to Section 60 of the Health Act 2004 are entitled to superannuation benefit terms under the HSE Scheme which are no less favourable to those which they were entitled to at 31st December 2004</w:t>
            </w:r>
          </w:p>
          <w:p w:rsidR="00F3667E" w:rsidRPr="003371C1" w:rsidRDefault="00F3667E" w:rsidP="00095882">
            <w:pPr>
              <w:jc w:val="both"/>
              <w:rPr>
                <w:rFonts w:ascii="Arial" w:hAnsi="Arial" w:cs="Arial"/>
              </w:rPr>
            </w:pPr>
          </w:p>
        </w:tc>
      </w:tr>
      <w:tr w:rsidR="00345728" w:rsidRPr="0074661F" w:rsidTr="00095882">
        <w:trPr>
          <w:jc w:val="center"/>
        </w:trPr>
        <w:tc>
          <w:tcPr>
            <w:tcW w:w="2021" w:type="dxa"/>
          </w:tcPr>
          <w:p w:rsidR="00345728" w:rsidRPr="00E766A5" w:rsidRDefault="00345728" w:rsidP="00C41601">
            <w:pPr>
              <w:jc w:val="both"/>
              <w:rPr>
                <w:rFonts w:ascii="Arial" w:hAnsi="Arial" w:cs="Arial"/>
                <w:b/>
                <w:bCs/>
              </w:rPr>
            </w:pPr>
            <w:r>
              <w:rPr>
                <w:rFonts w:ascii="Arial" w:hAnsi="Arial" w:cs="Arial"/>
                <w:b/>
                <w:bCs/>
              </w:rPr>
              <w:t>Age</w:t>
            </w:r>
          </w:p>
        </w:tc>
        <w:tc>
          <w:tcPr>
            <w:tcW w:w="8059" w:type="dxa"/>
          </w:tcPr>
          <w:p w:rsidR="00606314" w:rsidRPr="00606314" w:rsidRDefault="00606314" w:rsidP="00606314">
            <w:pPr>
              <w:autoSpaceDE w:val="0"/>
              <w:autoSpaceDN w:val="0"/>
              <w:adjustRightInd w:val="0"/>
              <w:rPr>
                <w:rFonts w:ascii="Arial" w:eastAsiaTheme="minorHAnsi" w:hAnsi="Arial" w:cs="Arial"/>
                <w:i/>
                <w:iCs/>
                <w:color w:val="000000"/>
                <w:lang w:val="en-IE" w:eastAsia="en-US"/>
              </w:rPr>
            </w:pPr>
            <w:r w:rsidRPr="00606314">
              <w:rPr>
                <w:rFonts w:ascii="Arial" w:eastAsiaTheme="minorHAnsi" w:hAnsi="Arial" w:cs="Arial"/>
                <w:color w:val="000000"/>
                <w:lang w:val="en-IE" w:eastAsia="en-US"/>
              </w:rPr>
              <w:t>The Public Service Superannuation (Age of Retirement) Act, 2018* set 70 years as the compulsory retirement age for public servants.</w:t>
            </w:r>
            <w:r w:rsidRPr="00606314">
              <w:rPr>
                <w:rFonts w:ascii="Arial" w:eastAsiaTheme="minorHAnsi" w:hAnsi="Arial" w:cs="Arial"/>
                <w:i/>
                <w:iCs/>
                <w:color w:val="000000"/>
                <w:lang w:val="en-IE" w:eastAsia="en-US"/>
              </w:rPr>
              <w:t xml:space="preserve"> </w:t>
            </w:r>
          </w:p>
          <w:p w:rsidR="00606314" w:rsidRPr="00606314" w:rsidRDefault="00606314" w:rsidP="00606314">
            <w:pPr>
              <w:autoSpaceDE w:val="0"/>
              <w:autoSpaceDN w:val="0"/>
              <w:adjustRightInd w:val="0"/>
              <w:rPr>
                <w:rFonts w:ascii="Arial" w:eastAsiaTheme="minorHAnsi" w:hAnsi="Arial" w:cs="Arial"/>
                <w:i/>
                <w:iCs/>
                <w:color w:val="000000"/>
                <w:lang w:val="en-IE" w:eastAsia="en-US"/>
              </w:rPr>
            </w:pPr>
          </w:p>
          <w:p w:rsidR="00606314" w:rsidRPr="00606314" w:rsidRDefault="00606314" w:rsidP="00606314">
            <w:pPr>
              <w:autoSpaceDE w:val="0"/>
              <w:autoSpaceDN w:val="0"/>
              <w:adjustRightInd w:val="0"/>
              <w:rPr>
                <w:rFonts w:ascii="Arial" w:eastAsiaTheme="minorHAnsi" w:hAnsi="Arial" w:cs="Arial"/>
                <w:b/>
                <w:bCs/>
                <w:i/>
                <w:iCs/>
                <w:color w:val="000000" w:themeColor="text1"/>
                <w:u w:val="single"/>
                <w:lang w:val="en-IE" w:eastAsia="en-US"/>
              </w:rPr>
            </w:pPr>
            <w:r w:rsidRPr="00606314">
              <w:rPr>
                <w:rFonts w:ascii="Arial" w:eastAsiaTheme="minorHAnsi" w:hAnsi="Arial" w:cs="Arial"/>
                <w:b/>
                <w:bCs/>
                <w:i/>
                <w:iCs/>
                <w:color w:val="000000"/>
                <w:lang w:val="en-IE" w:eastAsia="en-US"/>
              </w:rPr>
              <w:t xml:space="preserve">* </w:t>
            </w:r>
            <w:r w:rsidRPr="00606314">
              <w:rPr>
                <w:rFonts w:ascii="Arial" w:eastAsiaTheme="minorHAnsi" w:hAnsi="Arial" w:cs="Arial"/>
                <w:b/>
                <w:bCs/>
                <w:i/>
                <w:iCs/>
                <w:color w:val="000000"/>
                <w:u w:val="single"/>
                <w:lang w:val="en-IE" w:eastAsia="en-US"/>
              </w:rPr>
              <w:t xml:space="preserve">Public </w:t>
            </w:r>
            <w:r w:rsidRPr="00606314">
              <w:rPr>
                <w:rFonts w:ascii="Arial" w:eastAsiaTheme="minorHAnsi" w:hAnsi="Arial" w:cs="Arial"/>
                <w:b/>
                <w:bCs/>
                <w:i/>
                <w:iCs/>
                <w:color w:val="000000" w:themeColor="text1"/>
                <w:u w:val="single"/>
                <w:lang w:val="en-IE" w:eastAsia="en-US"/>
              </w:rPr>
              <w:t>Servants not affected by this legislation:</w:t>
            </w:r>
          </w:p>
          <w:p w:rsidR="00606314" w:rsidRPr="00606314" w:rsidRDefault="00606314" w:rsidP="00606314">
            <w:pPr>
              <w:autoSpaceDE w:val="0"/>
              <w:autoSpaceDN w:val="0"/>
              <w:adjustRightInd w:val="0"/>
              <w:rPr>
                <w:rFonts w:ascii="Arial" w:eastAsiaTheme="minorHAnsi" w:hAnsi="Arial" w:cs="Arial"/>
                <w:color w:val="000000" w:themeColor="text1"/>
                <w:lang w:val="en-IE" w:eastAsia="en-US"/>
              </w:rPr>
            </w:pPr>
            <w:r w:rsidRPr="00606314">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662BC6" w:rsidRDefault="00606314" w:rsidP="00606314">
            <w:pPr>
              <w:pStyle w:val="Default"/>
              <w:spacing w:before="240"/>
              <w:rPr>
                <w:color w:val="000000" w:themeColor="text1"/>
                <w:sz w:val="20"/>
                <w:szCs w:val="20"/>
                <w:lang w:val="en-IE"/>
              </w:rPr>
            </w:pPr>
            <w:r w:rsidRPr="00606314">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p w:rsidR="00662BC6" w:rsidRPr="00662BC6" w:rsidRDefault="00662BC6" w:rsidP="00606314">
            <w:pPr>
              <w:pStyle w:val="Default"/>
              <w:spacing w:before="240"/>
              <w:rPr>
                <w:color w:val="000000" w:themeColor="text1"/>
                <w:sz w:val="20"/>
                <w:szCs w:val="20"/>
                <w:lang w:val="en-IE"/>
              </w:rPr>
            </w:pPr>
          </w:p>
        </w:tc>
      </w:tr>
      <w:tr w:rsidR="00345728" w:rsidRPr="0074661F" w:rsidTr="00095882">
        <w:trPr>
          <w:jc w:val="center"/>
        </w:trPr>
        <w:tc>
          <w:tcPr>
            <w:tcW w:w="2021" w:type="dxa"/>
          </w:tcPr>
          <w:p w:rsidR="00345728" w:rsidRPr="0074661F" w:rsidRDefault="00345728" w:rsidP="00095882">
            <w:pPr>
              <w:rPr>
                <w:rFonts w:ascii="Arial" w:hAnsi="Arial" w:cs="Arial"/>
                <w:b/>
                <w:bCs/>
              </w:rPr>
            </w:pPr>
            <w:r w:rsidRPr="0074661F">
              <w:rPr>
                <w:rFonts w:ascii="Arial" w:hAnsi="Arial" w:cs="Arial"/>
                <w:b/>
                <w:bCs/>
              </w:rPr>
              <w:t>Probation</w:t>
            </w:r>
          </w:p>
        </w:tc>
        <w:tc>
          <w:tcPr>
            <w:tcW w:w="8059" w:type="dxa"/>
          </w:tcPr>
          <w:p w:rsidR="00345728" w:rsidRDefault="00345728" w:rsidP="00095882">
            <w:pPr>
              <w:tabs>
                <w:tab w:val="left" w:pos="-720"/>
                <w:tab w:val="left" w:pos="0"/>
              </w:tabs>
              <w:suppressAutoHyphens/>
              <w:jc w:val="both"/>
              <w:rPr>
                <w:rFonts w:ascii="Arial" w:hAnsi="Arial" w:cs="Arial"/>
              </w:rPr>
            </w:pPr>
            <w:r w:rsidRPr="003371C1">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345728" w:rsidRPr="003371C1" w:rsidRDefault="00345728" w:rsidP="00095882">
            <w:pPr>
              <w:tabs>
                <w:tab w:val="left" w:pos="-720"/>
                <w:tab w:val="left" w:pos="0"/>
              </w:tabs>
              <w:suppressAutoHyphens/>
              <w:jc w:val="both"/>
              <w:rPr>
                <w:rFonts w:ascii="Arial" w:hAnsi="Arial" w:cs="Arial"/>
              </w:rPr>
            </w:pPr>
          </w:p>
        </w:tc>
      </w:tr>
      <w:tr w:rsidR="00345728" w:rsidRPr="0074661F" w:rsidTr="00095882">
        <w:trPr>
          <w:jc w:val="center"/>
        </w:trPr>
        <w:tc>
          <w:tcPr>
            <w:tcW w:w="2021" w:type="dxa"/>
            <w:tcBorders>
              <w:top w:val="single" w:sz="4" w:space="0" w:color="auto"/>
              <w:left w:val="single" w:sz="4" w:space="0" w:color="auto"/>
              <w:bottom w:val="single" w:sz="4" w:space="0" w:color="auto"/>
              <w:right w:val="single" w:sz="4" w:space="0" w:color="auto"/>
            </w:tcBorders>
          </w:tcPr>
          <w:p w:rsidR="00345728" w:rsidRPr="0074661F" w:rsidRDefault="00345728" w:rsidP="00095882">
            <w:pPr>
              <w:rPr>
                <w:rFonts w:ascii="Arial" w:hAnsi="Arial" w:cs="Arial"/>
                <w:b/>
                <w:bCs/>
              </w:rPr>
            </w:pPr>
            <w:r w:rsidRPr="0074661F">
              <w:rPr>
                <w:rFonts w:ascii="Arial" w:hAnsi="Arial" w:cs="Arial"/>
                <w:b/>
                <w:bCs/>
              </w:rPr>
              <w:t>Protection of Persons Reporting Child Abuse Act 1998</w:t>
            </w:r>
          </w:p>
        </w:tc>
        <w:tc>
          <w:tcPr>
            <w:tcW w:w="8059" w:type="dxa"/>
            <w:tcBorders>
              <w:top w:val="single" w:sz="4" w:space="0" w:color="auto"/>
              <w:left w:val="single" w:sz="4" w:space="0" w:color="auto"/>
              <w:bottom w:val="single" w:sz="4" w:space="0" w:color="auto"/>
              <w:right w:val="single" w:sz="4" w:space="0" w:color="auto"/>
            </w:tcBorders>
          </w:tcPr>
          <w:p w:rsidR="00345728" w:rsidRDefault="00345728" w:rsidP="00095882">
            <w:pPr>
              <w:pStyle w:val="Heading7"/>
              <w:rPr>
                <w:rFonts w:cs="Arial"/>
                <w:b w:val="0"/>
                <w:spacing w:val="0"/>
                <w:sz w:val="20"/>
                <w:lang w:eastAsia="en-GB"/>
              </w:rPr>
            </w:pPr>
            <w:r w:rsidRPr="003371C1">
              <w:rPr>
                <w:rFonts w:cs="Arial"/>
                <w:b w:val="0"/>
                <w:spacing w:val="0"/>
                <w:sz w:val="20"/>
                <w:lang w:eastAsia="en-GB"/>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w:t>
            </w:r>
            <w:r w:rsidRPr="003371C1">
              <w:rPr>
                <w:rFonts w:cs="Arial"/>
                <w:b w:val="0"/>
                <w:spacing w:val="0"/>
                <w:sz w:val="20"/>
                <w:lang w:eastAsia="en-GB"/>
              </w:rPr>
              <w:lastRenderedPageBreak/>
              <w:t>other post as is included in the categories specified in the Ministerial Direction. You will receive full information on your responsibilities under the Act on appointment.</w:t>
            </w:r>
          </w:p>
          <w:p w:rsidR="00345728" w:rsidRPr="003371C1" w:rsidRDefault="00345728" w:rsidP="00095882"/>
        </w:tc>
      </w:tr>
      <w:tr w:rsidR="00345728" w:rsidRPr="0074661F" w:rsidTr="00095882">
        <w:trPr>
          <w:jc w:val="center"/>
        </w:trPr>
        <w:tc>
          <w:tcPr>
            <w:tcW w:w="2021" w:type="dxa"/>
            <w:tcBorders>
              <w:top w:val="single" w:sz="4" w:space="0" w:color="auto"/>
              <w:left w:val="single" w:sz="4" w:space="0" w:color="auto"/>
              <w:bottom w:val="single" w:sz="4" w:space="0" w:color="auto"/>
              <w:right w:val="single" w:sz="4" w:space="0" w:color="auto"/>
            </w:tcBorders>
          </w:tcPr>
          <w:p w:rsidR="00345728" w:rsidRPr="007018A6" w:rsidRDefault="00345728" w:rsidP="00662BC6">
            <w:pPr>
              <w:rPr>
                <w:rFonts w:ascii="Arial" w:hAnsi="Arial" w:cs="Arial"/>
                <w:b/>
                <w:bCs/>
              </w:rPr>
            </w:pPr>
            <w:r w:rsidRPr="007018A6">
              <w:rPr>
                <w:rFonts w:ascii="Arial" w:hAnsi="Arial" w:cs="Arial"/>
                <w:b/>
                <w:bCs/>
              </w:rPr>
              <w:lastRenderedPageBreak/>
              <w:t>Mandated Person Children First Act 2015</w:t>
            </w:r>
          </w:p>
          <w:p w:rsidR="00345728" w:rsidRPr="00A66DDD" w:rsidRDefault="00345728" w:rsidP="00095882">
            <w:pPr>
              <w:jc w:val="both"/>
              <w:rPr>
                <w:rFonts w:ascii="Arial" w:hAnsi="Arial" w:cs="Arial"/>
                <w:b/>
                <w:bCs/>
                <w:highlight w:val="yellow"/>
              </w:rPr>
            </w:pPr>
          </w:p>
        </w:tc>
        <w:tc>
          <w:tcPr>
            <w:tcW w:w="8059" w:type="dxa"/>
            <w:tcBorders>
              <w:top w:val="single" w:sz="4" w:space="0" w:color="auto"/>
              <w:left w:val="single" w:sz="4" w:space="0" w:color="auto"/>
              <w:bottom w:val="single" w:sz="4" w:space="0" w:color="auto"/>
              <w:right w:val="single" w:sz="4" w:space="0" w:color="auto"/>
            </w:tcBorders>
          </w:tcPr>
          <w:p w:rsidR="00345728" w:rsidRPr="007018A6" w:rsidRDefault="00345728" w:rsidP="00095882">
            <w:pPr>
              <w:shd w:val="clear" w:color="auto" w:fill="FFFFFF"/>
              <w:rPr>
                <w:rFonts w:ascii="Arial" w:hAnsi="Arial" w:cs="Arial"/>
              </w:rPr>
            </w:pPr>
            <w:r w:rsidRPr="007018A6">
              <w:rPr>
                <w:rFonts w:ascii="Arial" w:hAnsi="Arial" w:cs="Arial"/>
                <w:iCs/>
              </w:rPr>
              <w:t>As a mandated person under the Children First Act 2015 you will have a legal obligation</w:t>
            </w:r>
            <w:r w:rsidRPr="007018A6">
              <w:rPr>
                <w:rFonts w:ascii="Arial" w:hAnsi="Arial" w:cs="Arial"/>
              </w:rPr>
              <w:t xml:space="preserve"> </w:t>
            </w:r>
          </w:p>
          <w:p w:rsidR="00345728" w:rsidRPr="007018A6" w:rsidRDefault="00345728" w:rsidP="0049283A">
            <w:pPr>
              <w:pStyle w:val="ListParagraph"/>
              <w:numPr>
                <w:ilvl w:val="0"/>
                <w:numId w:val="15"/>
              </w:numPr>
              <w:shd w:val="clear" w:color="auto" w:fill="FFFFFF"/>
              <w:contextualSpacing w:val="0"/>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345728" w:rsidRPr="007018A6" w:rsidRDefault="00345728" w:rsidP="0049283A">
            <w:pPr>
              <w:pStyle w:val="ListParagraph"/>
              <w:numPr>
                <w:ilvl w:val="0"/>
                <w:numId w:val="15"/>
              </w:numPr>
              <w:shd w:val="clear" w:color="auto" w:fill="FFFFFF"/>
              <w:contextualSpacing w:val="0"/>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p>
          <w:p w:rsidR="00345728" w:rsidRPr="007018A6" w:rsidRDefault="00345728" w:rsidP="00095882">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345728" w:rsidRPr="007018A6" w:rsidRDefault="00345728" w:rsidP="00095882">
            <w:pPr>
              <w:jc w:val="both"/>
              <w:rPr>
                <w:rFonts w:ascii="Arial" w:hAnsi="Arial" w:cs="Arial"/>
              </w:rPr>
            </w:pPr>
          </w:p>
        </w:tc>
      </w:tr>
      <w:tr w:rsidR="00345728" w:rsidTr="00095882">
        <w:trPr>
          <w:jc w:val="center"/>
        </w:trPr>
        <w:tc>
          <w:tcPr>
            <w:tcW w:w="2021" w:type="dxa"/>
            <w:tcBorders>
              <w:top w:val="single" w:sz="4" w:space="0" w:color="auto"/>
              <w:left w:val="single" w:sz="4" w:space="0" w:color="auto"/>
              <w:bottom w:val="single" w:sz="4" w:space="0" w:color="auto"/>
              <w:right w:val="single" w:sz="4" w:space="0" w:color="auto"/>
            </w:tcBorders>
          </w:tcPr>
          <w:p w:rsidR="00345728" w:rsidRDefault="00345728" w:rsidP="00095882">
            <w:pPr>
              <w:rPr>
                <w:rFonts w:ascii="Arial" w:hAnsi="Arial" w:cs="Arial"/>
                <w:b/>
                <w:bCs/>
              </w:rPr>
            </w:pPr>
            <w:r>
              <w:rPr>
                <w:rFonts w:ascii="Arial" w:hAnsi="Arial" w:cs="Arial"/>
                <w:b/>
                <w:bCs/>
              </w:rPr>
              <w:t>Infection Control</w:t>
            </w:r>
          </w:p>
        </w:tc>
        <w:tc>
          <w:tcPr>
            <w:tcW w:w="8059" w:type="dxa"/>
            <w:tcBorders>
              <w:top w:val="single" w:sz="4" w:space="0" w:color="auto"/>
              <w:left w:val="single" w:sz="4" w:space="0" w:color="auto"/>
              <w:bottom w:val="single" w:sz="4" w:space="0" w:color="auto"/>
              <w:right w:val="single" w:sz="4" w:space="0" w:color="auto"/>
            </w:tcBorders>
          </w:tcPr>
          <w:p w:rsidR="00345728" w:rsidRPr="003371C1" w:rsidRDefault="00345728" w:rsidP="00095882">
            <w:pPr>
              <w:pStyle w:val="Heading7"/>
              <w:rPr>
                <w:rFonts w:cs="Arial"/>
                <w:b w:val="0"/>
                <w:sz w:val="20"/>
              </w:rPr>
            </w:pPr>
            <w:r w:rsidRPr="003371C1">
              <w:rPr>
                <w:rFonts w:cs="Arial"/>
                <w:b w:val="0"/>
                <w:sz w:val="20"/>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cs="Arial"/>
                <w:b w:val="0"/>
                <w:sz w:val="20"/>
              </w:rPr>
              <w:t xml:space="preserve"> and comply with associated HSE protocols for implementing and maintaining these standards.</w:t>
            </w:r>
          </w:p>
          <w:p w:rsidR="00345728" w:rsidRPr="00F53D34" w:rsidRDefault="00345728" w:rsidP="00F53D34">
            <w:pPr>
              <w:rPr>
                <w:lang w:eastAsia="en-US"/>
              </w:rPr>
            </w:pPr>
          </w:p>
        </w:tc>
      </w:tr>
      <w:tr w:rsidR="00345728" w:rsidTr="00095882">
        <w:trPr>
          <w:jc w:val="center"/>
        </w:trPr>
        <w:tc>
          <w:tcPr>
            <w:tcW w:w="2021" w:type="dxa"/>
            <w:tcBorders>
              <w:top w:val="single" w:sz="4" w:space="0" w:color="auto"/>
              <w:left w:val="single" w:sz="4" w:space="0" w:color="auto"/>
              <w:bottom w:val="single" w:sz="4" w:space="0" w:color="auto"/>
              <w:right w:val="single" w:sz="4" w:space="0" w:color="auto"/>
            </w:tcBorders>
          </w:tcPr>
          <w:p w:rsidR="00345728" w:rsidRPr="00B44E44" w:rsidRDefault="00345728" w:rsidP="00095882">
            <w:pPr>
              <w:jc w:val="both"/>
              <w:rPr>
                <w:rFonts w:ascii="Arial" w:hAnsi="Arial" w:cs="Arial"/>
                <w:b/>
                <w:bCs/>
              </w:rPr>
            </w:pPr>
            <w:r w:rsidRPr="0057569E">
              <w:rPr>
                <w:rFonts w:ascii="Arial" w:hAnsi="Arial" w:cs="Arial"/>
                <w:b/>
              </w:rPr>
              <w:t>Health &amp; Safety</w:t>
            </w:r>
          </w:p>
        </w:tc>
        <w:tc>
          <w:tcPr>
            <w:tcW w:w="8059" w:type="dxa"/>
            <w:tcBorders>
              <w:top w:val="single" w:sz="4" w:space="0" w:color="auto"/>
              <w:left w:val="single" w:sz="4" w:space="0" w:color="auto"/>
              <w:bottom w:val="single" w:sz="4" w:space="0" w:color="auto"/>
              <w:right w:val="single" w:sz="4" w:space="0" w:color="auto"/>
            </w:tcBorders>
          </w:tcPr>
          <w:p w:rsidR="00345728" w:rsidRPr="007978A2" w:rsidRDefault="00345728" w:rsidP="00095882">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345728" w:rsidRPr="007978A2" w:rsidRDefault="00345728" w:rsidP="00095882">
            <w:pPr>
              <w:jc w:val="both"/>
              <w:rPr>
                <w:rFonts w:ascii="Arial" w:hAnsi="Arial" w:cs="Arial"/>
              </w:rPr>
            </w:pPr>
            <w:r w:rsidRPr="007978A2">
              <w:rPr>
                <w:rFonts w:ascii="Arial" w:hAnsi="Arial" w:cs="Arial"/>
              </w:rPr>
              <w:t>Key responsibilities include:</w:t>
            </w:r>
          </w:p>
          <w:p w:rsidR="00345728" w:rsidRPr="00255E29" w:rsidRDefault="00345728" w:rsidP="00095882">
            <w:pPr>
              <w:jc w:val="both"/>
              <w:rPr>
                <w:rFonts w:ascii="Arial" w:hAnsi="Arial" w:cs="Arial"/>
                <w:highlight w:val="yellow"/>
              </w:rPr>
            </w:pP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345728" w:rsidRPr="00122305" w:rsidRDefault="00345728" w:rsidP="00095882">
            <w:pPr>
              <w:pStyle w:val="ListParagraph"/>
              <w:numPr>
                <w:ilvl w:val="0"/>
                <w:numId w:val="14"/>
              </w:numPr>
              <w:ind w:left="714" w:hanging="357"/>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345728" w:rsidRPr="00122305" w:rsidRDefault="00345728" w:rsidP="00095882">
            <w:pPr>
              <w:jc w:val="both"/>
              <w:rPr>
                <w:rFonts w:ascii="Arial" w:hAnsi="Arial" w:cs="Arial"/>
              </w:rPr>
            </w:pPr>
          </w:p>
          <w:p w:rsidR="00345728" w:rsidRPr="00B44E44" w:rsidRDefault="00345728" w:rsidP="00095882">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345728" w:rsidRPr="00B44E44" w:rsidRDefault="00345728" w:rsidP="00095882">
            <w:pPr>
              <w:jc w:val="both"/>
              <w:rPr>
                <w:rFonts w:ascii="Arial" w:hAnsi="Arial" w:cs="Arial"/>
              </w:rPr>
            </w:pPr>
          </w:p>
        </w:tc>
      </w:tr>
    </w:tbl>
    <w:p w:rsidR="00F3667E" w:rsidRDefault="00F3667E" w:rsidP="00F53D34">
      <w:pPr>
        <w:ind w:hanging="851"/>
      </w:pPr>
    </w:p>
    <w:p w:rsidR="001321E4" w:rsidRDefault="001321E4"/>
    <w:sectPr w:rsidR="001321E4" w:rsidSect="0051760B">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3E" w:rsidRDefault="00190E3E" w:rsidP="004D5463">
      <w:r>
        <w:separator/>
      </w:r>
    </w:p>
  </w:endnote>
  <w:endnote w:type="continuationSeparator" w:id="0">
    <w:p w:rsidR="00190E3E" w:rsidRDefault="00190E3E" w:rsidP="004D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01" w:rsidRDefault="00494BA8" w:rsidP="00095882">
    <w:pPr>
      <w:pStyle w:val="Footer"/>
      <w:framePr w:wrap="around" w:vAnchor="text" w:hAnchor="margin" w:xAlign="right" w:y="1"/>
      <w:rPr>
        <w:rStyle w:val="PageNumber"/>
      </w:rPr>
    </w:pPr>
    <w:r>
      <w:rPr>
        <w:rStyle w:val="PageNumber"/>
      </w:rPr>
      <w:fldChar w:fldCharType="begin"/>
    </w:r>
    <w:r w:rsidR="00C41601">
      <w:rPr>
        <w:rStyle w:val="PageNumber"/>
      </w:rPr>
      <w:instrText xml:space="preserve">PAGE  </w:instrText>
    </w:r>
    <w:r>
      <w:rPr>
        <w:rStyle w:val="PageNumber"/>
      </w:rPr>
      <w:fldChar w:fldCharType="end"/>
    </w:r>
  </w:p>
  <w:p w:rsidR="00C41601" w:rsidRDefault="00C41601" w:rsidP="00095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01" w:rsidRDefault="00494BA8" w:rsidP="002F501B">
    <w:pPr>
      <w:pStyle w:val="Footer"/>
      <w:framePr w:wrap="around" w:vAnchor="text" w:hAnchor="page" w:x="10906" w:y="149"/>
      <w:rPr>
        <w:rStyle w:val="PageNumber"/>
      </w:rPr>
    </w:pPr>
    <w:r>
      <w:rPr>
        <w:rStyle w:val="PageNumber"/>
      </w:rPr>
      <w:fldChar w:fldCharType="begin"/>
    </w:r>
    <w:r w:rsidR="00C41601">
      <w:rPr>
        <w:rStyle w:val="PageNumber"/>
      </w:rPr>
      <w:instrText xml:space="preserve">PAGE  </w:instrText>
    </w:r>
    <w:r>
      <w:rPr>
        <w:rStyle w:val="PageNumber"/>
      </w:rPr>
      <w:fldChar w:fldCharType="separate"/>
    </w:r>
    <w:r w:rsidR="00F87D90">
      <w:rPr>
        <w:rStyle w:val="PageNumber"/>
        <w:noProof/>
      </w:rPr>
      <w:t>8</w:t>
    </w:r>
    <w:r>
      <w:rPr>
        <w:rStyle w:val="PageNumber"/>
      </w:rPr>
      <w:fldChar w:fldCharType="end"/>
    </w:r>
  </w:p>
  <w:p w:rsidR="00C41601" w:rsidRPr="00E1460B" w:rsidRDefault="00C41601" w:rsidP="00095882">
    <w:pPr>
      <w:ind w:right="360"/>
      <w:jc w:val="right"/>
      <w:rPr>
        <w:rFonts w:ascii="Arial" w:hAnsi="Arial" w:cs="Arial"/>
        <w:b/>
        <w:sz w:val="22"/>
        <w:szCs w:val="22"/>
      </w:rPr>
    </w:pPr>
  </w:p>
  <w:p w:rsidR="00C41601" w:rsidRPr="00095882" w:rsidRDefault="005415A9" w:rsidP="00095882">
    <w:pPr>
      <w:pStyle w:val="Footer"/>
      <w:ind w:left="-1276"/>
      <w:rPr>
        <w:rFonts w:ascii="Arial" w:hAnsi="Arial" w:cs="Arial"/>
      </w:rPr>
    </w:pPr>
    <w:r>
      <w:rPr>
        <w:rFonts w:ascii="Arial" w:hAnsi="Arial" w:cs="Arial"/>
      </w:rPr>
      <w:t xml:space="preserve">Clinical Nurse Manager 1 </w:t>
    </w:r>
    <w:r w:rsidR="002C14C7">
      <w:rPr>
        <w:rFonts w:ascii="Arial" w:hAnsi="Arial" w:cs="Arial"/>
      </w:rPr>
      <w:t>(Older Person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3E" w:rsidRDefault="00190E3E" w:rsidP="004D5463">
      <w:r>
        <w:separator/>
      </w:r>
    </w:p>
  </w:footnote>
  <w:footnote w:type="continuationSeparator" w:id="0">
    <w:p w:rsidR="00190E3E" w:rsidRDefault="00190E3E" w:rsidP="004D5463">
      <w:r>
        <w:continuationSeparator/>
      </w:r>
    </w:p>
  </w:footnote>
  <w:footnote w:id="1">
    <w:p w:rsidR="00C41601" w:rsidRDefault="00C41601" w:rsidP="00F53D34">
      <w:pPr>
        <w:pStyle w:val="FootnoteText"/>
      </w:pPr>
      <w:r>
        <w:rPr>
          <w:rStyle w:val="FootnoteReference"/>
        </w:rPr>
        <w:footnoteRef/>
      </w:r>
      <w:r>
        <w:t xml:space="preserve"> A template SSSS and guidelines are available on the National Health and Safety Function/H&amp;S web-pages</w:t>
      </w:r>
    </w:p>
  </w:footnote>
  <w:footnote w:id="2">
    <w:p w:rsidR="00C41601" w:rsidRPr="00DD13C2" w:rsidRDefault="00C41601" w:rsidP="00F53D34">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8B52619E"/>
    <w:lvl w:ilvl="0" w:tplc="FFFFFFFF">
      <w:start w:val="1"/>
      <w:numFmt w:val="bullet"/>
      <w:lvlText w:val=""/>
      <w:lvlJc w:val="left"/>
      <w:pPr>
        <w:tabs>
          <w:tab w:val="num" w:pos="720"/>
        </w:tabs>
        <w:ind w:left="720" w:hanging="360"/>
      </w:pPr>
      <w:rPr>
        <w:rFonts w:ascii="Symbol" w:hAnsi="Symbol" w:hint="default"/>
      </w:rPr>
    </w:lvl>
    <w:lvl w:ilvl="1" w:tplc="1809000F">
      <w:start w:val="1"/>
      <w:numFmt w:val="decimal"/>
      <w:lvlText w:val="%2."/>
      <w:lvlJc w:val="left"/>
      <w:pPr>
        <w:tabs>
          <w:tab w:val="num" w:pos="672"/>
        </w:tabs>
        <w:ind w:left="672"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5378C"/>
    <w:multiLevelType w:val="hybridMultilevel"/>
    <w:tmpl w:val="4EFC8B0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11" w15:restartNumberingAfterBreak="0">
    <w:nsid w:val="4E804734"/>
    <w:multiLevelType w:val="hybridMultilevel"/>
    <w:tmpl w:val="9CAE3F1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1"/>
  </w:num>
  <w:num w:numId="5">
    <w:abstractNumId w:val="12"/>
  </w:num>
  <w:num w:numId="6">
    <w:abstractNumId w:val="3"/>
  </w:num>
  <w:num w:numId="7">
    <w:abstractNumId w:val="5"/>
  </w:num>
  <w:num w:numId="8">
    <w:abstractNumId w:val="11"/>
  </w:num>
  <w:num w:numId="9">
    <w:abstractNumId w:val="10"/>
  </w:num>
  <w:num w:numId="10">
    <w:abstractNumId w:val="0"/>
  </w:num>
  <w:num w:numId="11">
    <w:abstractNumId w:val="8"/>
  </w:num>
  <w:num w:numId="12">
    <w:abstractNumId w:val="14"/>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17"/>
    <w:rsid w:val="000721C1"/>
    <w:rsid w:val="00084E4A"/>
    <w:rsid w:val="00095882"/>
    <w:rsid w:val="000A038B"/>
    <w:rsid w:val="000A17D1"/>
    <w:rsid w:val="000A4A5B"/>
    <w:rsid w:val="000A6D36"/>
    <w:rsid w:val="000C38B0"/>
    <w:rsid w:val="001268F6"/>
    <w:rsid w:val="001321E4"/>
    <w:rsid w:val="00141CF2"/>
    <w:rsid w:val="001658BC"/>
    <w:rsid w:val="00190E3E"/>
    <w:rsid w:val="001B3040"/>
    <w:rsid w:val="002151DE"/>
    <w:rsid w:val="00221D90"/>
    <w:rsid w:val="00221FD3"/>
    <w:rsid w:val="00266F8E"/>
    <w:rsid w:val="00277E73"/>
    <w:rsid w:val="00282AD0"/>
    <w:rsid w:val="00283EE3"/>
    <w:rsid w:val="00290E67"/>
    <w:rsid w:val="0029520C"/>
    <w:rsid w:val="00296871"/>
    <w:rsid w:val="002B6C16"/>
    <w:rsid w:val="002C14C7"/>
    <w:rsid w:val="002C79FE"/>
    <w:rsid w:val="002D4F25"/>
    <w:rsid w:val="002D7AA3"/>
    <w:rsid w:val="002F0A3F"/>
    <w:rsid w:val="002F501B"/>
    <w:rsid w:val="00345728"/>
    <w:rsid w:val="00371A09"/>
    <w:rsid w:val="003735C3"/>
    <w:rsid w:val="003873A4"/>
    <w:rsid w:val="003A6A9E"/>
    <w:rsid w:val="003C022E"/>
    <w:rsid w:val="003C0EA9"/>
    <w:rsid w:val="003F2BD1"/>
    <w:rsid w:val="00403745"/>
    <w:rsid w:val="00406C33"/>
    <w:rsid w:val="00433093"/>
    <w:rsid w:val="0045549E"/>
    <w:rsid w:val="0049283A"/>
    <w:rsid w:val="00494BA8"/>
    <w:rsid w:val="004A259C"/>
    <w:rsid w:val="004B5FBF"/>
    <w:rsid w:val="004D5463"/>
    <w:rsid w:val="004E3E1C"/>
    <w:rsid w:val="004E3F83"/>
    <w:rsid w:val="0051760B"/>
    <w:rsid w:val="005402E2"/>
    <w:rsid w:val="005415A9"/>
    <w:rsid w:val="00592EE0"/>
    <w:rsid w:val="005C385A"/>
    <w:rsid w:val="005E6541"/>
    <w:rsid w:val="005F28E8"/>
    <w:rsid w:val="00601C22"/>
    <w:rsid w:val="00606314"/>
    <w:rsid w:val="00624169"/>
    <w:rsid w:val="00654991"/>
    <w:rsid w:val="00662BC6"/>
    <w:rsid w:val="006B12FB"/>
    <w:rsid w:val="006F2822"/>
    <w:rsid w:val="006F3D8B"/>
    <w:rsid w:val="0071091D"/>
    <w:rsid w:val="007279E2"/>
    <w:rsid w:val="00741E45"/>
    <w:rsid w:val="007601C2"/>
    <w:rsid w:val="007910DB"/>
    <w:rsid w:val="007912B7"/>
    <w:rsid w:val="007C470D"/>
    <w:rsid w:val="007D79FD"/>
    <w:rsid w:val="00813751"/>
    <w:rsid w:val="00831341"/>
    <w:rsid w:val="00850721"/>
    <w:rsid w:val="00854A5E"/>
    <w:rsid w:val="008E788A"/>
    <w:rsid w:val="00900D05"/>
    <w:rsid w:val="00942611"/>
    <w:rsid w:val="009811E5"/>
    <w:rsid w:val="009D19C0"/>
    <w:rsid w:val="009E1BFF"/>
    <w:rsid w:val="00A00DD6"/>
    <w:rsid w:val="00A36A2A"/>
    <w:rsid w:val="00A51E62"/>
    <w:rsid w:val="00AC49FA"/>
    <w:rsid w:val="00AD2015"/>
    <w:rsid w:val="00B014CC"/>
    <w:rsid w:val="00B04DB8"/>
    <w:rsid w:val="00B106E7"/>
    <w:rsid w:val="00B11581"/>
    <w:rsid w:val="00B63BFA"/>
    <w:rsid w:val="00B70852"/>
    <w:rsid w:val="00B875E5"/>
    <w:rsid w:val="00B94317"/>
    <w:rsid w:val="00BD62C2"/>
    <w:rsid w:val="00BF4B50"/>
    <w:rsid w:val="00C070EC"/>
    <w:rsid w:val="00C2745E"/>
    <w:rsid w:val="00C41601"/>
    <w:rsid w:val="00C67D81"/>
    <w:rsid w:val="00CD7625"/>
    <w:rsid w:val="00CE436E"/>
    <w:rsid w:val="00D02EA7"/>
    <w:rsid w:val="00D33D1B"/>
    <w:rsid w:val="00D5590D"/>
    <w:rsid w:val="00D77DD9"/>
    <w:rsid w:val="00DE2951"/>
    <w:rsid w:val="00E13446"/>
    <w:rsid w:val="00E601B2"/>
    <w:rsid w:val="00E9159E"/>
    <w:rsid w:val="00EA6A2C"/>
    <w:rsid w:val="00EB1F64"/>
    <w:rsid w:val="00EB5537"/>
    <w:rsid w:val="00EC12AA"/>
    <w:rsid w:val="00ED0CB0"/>
    <w:rsid w:val="00ED537B"/>
    <w:rsid w:val="00F1315D"/>
    <w:rsid w:val="00F3667E"/>
    <w:rsid w:val="00F53D34"/>
    <w:rsid w:val="00F57205"/>
    <w:rsid w:val="00F643A1"/>
    <w:rsid w:val="00F674EB"/>
    <w:rsid w:val="00F83FE1"/>
    <w:rsid w:val="00F87D90"/>
    <w:rsid w:val="00FB5B05"/>
    <w:rsid w:val="00FE65D2"/>
    <w:rsid w:val="00FF0312"/>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14:docId w14:val="0F55CE52"/>
  <w15:docId w15:val="{6DDD3BC7-18F8-4185-A773-3CD34625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1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F3667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4317"/>
    <w:pPr>
      <w:tabs>
        <w:tab w:val="center" w:pos="4320"/>
        <w:tab w:val="right" w:pos="8640"/>
      </w:tabs>
    </w:pPr>
  </w:style>
  <w:style w:type="character" w:customStyle="1" w:styleId="FooterChar">
    <w:name w:val="Footer Char"/>
    <w:basedOn w:val="DefaultParagraphFont"/>
    <w:link w:val="Footer"/>
    <w:rsid w:val="00B94317"/>
    <w:rPr>
      <w:rFonts w:ascii="Times New Roman" w:eastAsia="Times New Roman" w:hAnsi="Times New Roman" w:cs="Times New Roman"/>
      <w:sz w:val="20"/>
      <w:szCs w:val="20"/>
      <w:lang w:val="en-GB" w:eastAsia="en-GB"/>
    </w:rPr>
  </w:style>
  <w:style w:type="character" w:styleId="PageNumber">
    <w:name w:val="page number"/>
    <w:basedOn w:val="DefaultParagraphFont"/>
    <w:rsid w:val="00B94317"/>
  </w:style>
  <w:style w:type="character" w:styleId="Hyperlink">
    <w:name w:val="Hyperlink"/>
    <w:basedOn w:val="DefaultParagraphFont"/>
    <w:rsid w:val="00B94317"/>
    <w:rPr>
      <w:color w:val="0000FF"/>
      <w:u w:val="single"/>
    </w:rPr>
  </w:style>
  <w:style w:type="paragraph" w:styleId="ListParagraph">
    <w:name w:val="List Paragraph"/>
    <w:basedOn w:val="Normal"/>
    <w:uiPriority w:val="34"/>
    <w:qFormat/>
    <w:rsid w:val="004D5463"/>
    <w:pPr>
      <w:ind w:left="720"/>
      <w:contextualSpacing/>
    </w:pPr>
  </w:style>
  <w:style w:type="paragraph" w:styleId="Header">
    <w:name w:val="header"/>
    <w:basedOn w:val="Normal"/>
    <w:link w:val="HeaderChar"/>
    <w:uiPriority w:val="99"/>
    <w:unhideWhenUsed/>
    <w:rsid w:val="004D5463"/>
    <w:pPr>
      <w:tabs>
        <w:tab w:val="center" w:pos="4513"/>
        <w:tab w:val="right" w:pos="9026"/>
      </w:tabs>
    </w:pPr>
  </w:style>
  <w:style w:type="character" w:customStyle="1" w:styleId="HeaderChar">
    <w:name w:val="Header Char"/>
    <w:basedOn w:val="DefaultParagraphFont"/>
    <w:link w:val="Header"/>
    <w:uiPriority w:val="99"/>
    <w:rsid w:val="004D5463"/>
    <w:rPr>
      <w:rFonts w:ascii="Times New Roman" w:eastAsia="Times New Roman" w:hAnsi="Times New Roman" w:cs="Times New Roman"/>
      <w:sz w:val="20"/>
      <w:szCs w:val="20"/>
      <w:lang w:val="en-GB" w:eastAsia="en-GB"/>
    </w:rPr>
  </w:style>
  <w:style w:type="character" w:customStyle="1" w:styleId="Heading7Char">
    <w:name w:val="Heading 7 Char"/>
    <w:basedOn w:val="DefaultParagraphFont"/>
    <w:link w:val="Heading7"/>
    <w:rsid w:val="00F3667E"/>
    <w:rPr>
      <w:rFonts w:ascii="Arial" w:eastAsia="Times New Roman" w:hAnsi="Arial" w:cs="Times New Roman"/>
      <w:b/>
      <w:spacing w:val="-3"/>
      <w:sz w:val="24"/>
      <w:szCs w:val="20"/>
      <w:lang w:val="en-GB"/>
    </w:rPr>
  </w:style>
  <w:style w:type="paragraph" w:styleId="FootnoteText">
    <w:name w:val="footnote text"/>
    <w:basedOn w:val="Normal"/>
    <w:link w:val="FootnoteTextChar"/>
    <w:uiPriority w:val="99"/>
    <w:semiHidden/>
    <w:unhideWhenUsed/>
    <w:rsid w:val="00F53D3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F53D34"/>
    <w:rPr>
      <w:sz w:val="20"/>
      <w:szCs w:val="20"/>
    </w:rPr>
  </w:style>
  <w:style w:type="character" w:styleId="FootnoteReference">
    <w:name w:val="footnote reference"/>
    <w:basedOn w:val="DefaultParagraphFont"/>
    <w:uiPriority w:val="99"/>
    <w:semiHidden/>
    <w:unhideWhenUsed/>
    <w:rsid w:val="00F53D34"/>
    <w:rPr>
      <w:vertAlign w:val="superscript"/>
    </w:rPr>
  </w:style>
  <w:style w:type="character" w:styleId="CommentReference">
    <w:name w:val="annotation reference"/>
    <w:basedOn w:val="DefaultParagraphFont"/>
    <w:uiPriority w:val="99"/>
    <w:semiHidden/>
    <w:unhideWhenUsed/>
    <w:rsid w:val="00095882"/>
    <w:rPr>
      <w:sz w:val="16"/>
      <w:szCs w:val="16"/>
    </w:rPr>
  </w:style>
  <w:style w:type="paragraph" w:styleId="CommentText">
    <w:name w:val="annotation text"/>
    <w:basedOn w:val="Normal"/>
    <w:link w:val="CommentTextChar"/>
    <w:uiPriority w:val="99"/>
    <w:semiHidden/>
    <w:unhideWhenUsed/>
    <w:rsid w:val="00095882"/>
  </w:style>
  <w:style w:type="character" w:customStyle="1" w:styleId="CommentTextChar">
    <w:name w:val="Comment Text Char"/>
    <w:basedOn w:val="DefaultParagraphFont"/>
    <w:link w:val="CommentText"/>
    <w:uiPriority w:val="99"/>
    <w:semiHidden/>
    <w:rsid w:val="0009588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095882"/>
    <w:rPr>
      <w:rFonts w:ascii="Tahoma" w:hAnsi="Tahoma" w:cs="Tahoma"/>
      <w:sz w:val="16"/>
      <w:szCs w:val="16"/>
    </w:rPr>
  </w:style>
  <w:style w:type="character" w:customStyle="1" w:styleId="BalloonTextChar">
    <w:name w:val="Balloon Text Char"/>
    <w:basedOn w:val="DefaultParagraphFont"/>
    <w:link w:val="BalloonText"/>
    <w:uiPriority w:val="99"/>
    <w:semiHidden/>
    <w:rsid w:val="00095882"/>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095882"/>
    <w:rPr>
      <w:b/>
      <w:bCs/>
    </w:rPr>
  </w:style>
  <w:style w:type="character" w:customStyle="1" w:styleId="CommentSubjectChar">
    <w:name w:val="Comment Subject Char"/>
    <w:basedOn w:val="CommentTextChar"/>
    <w:link w:val="CommentSubject"/>
    <w:uiPriority w:val="99"/>
    <w:semiHidden/>
    <w:rsid w:val="00095882"/>
    <w:rPr>
      <w:rFonts w:ascii="Times New Roman" w:eastAsia="Times New Roman" w:hAnsi="Times New Roman" w:cs="Times New Roman"/>
      <w:b/>
      <w:bCs/>
      <w:sz w:val="20"/>
      <w:szCs w:val="20"/>
      <w:lang w:val="en-GB" w:eastAsia="en-GB"/>
    </w:rPr>
  </w:style>
  <w:style w:type="paragraph" w:customStyle="1" w:styleId="Default">
    <w:name w:val="Default"/>
    <w:rsid w:val="0034572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388">
      <w:bodyDiv w:val="1"/>
      <w:marLeft w:val="0"/>
      <w:marRight w:val="0"/>
      <w:marTop w:val="0"/>
      <w:marBottom w:val="0"/>
      <w:divBdr>
        <w:top w:val="none" w:sz="0" w:space="0" w:color="auto"/>
        <w:left w:val="none" w:sz="0" w:space="0" w:color="auto"/>
        <w:bottom w:val="none" w:sz="0" w:space="0" w:color="auto"/>
        <w:right w:val="none" w:sz="0" w:space="0" w:color="auto"/>
      </w:divBdr>
    </w:div>
    <w:div w:id="1492407491">
      <w:bodyDiv w:val="1"/>
      <w:marLeft w:val="0"/>
      <w:marRight w:val="0"/>
      <w:marTop w:val="0"/>
      <w:marBottom w:val="0"/>
      <w:divBdr>
        <w:top w:val="none" w:sz="0" w:space="0" w:color="auto"/>
        <w:left w:val="none" w:sz="0" w:space="0" w:color="auto"/>
        <w:bottom w:val="none" w:sz="0" w:space="0" w:color="auto"/>
        <w:right w:val="none" w:sz="0" w:space="0" w:color="auto"/>
      </w:divBdr>
    </w:div>
    <w:div w:id="18829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ps.sl@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1838da843fa4cff3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webSettings" Target="webSettings.xml"/><Relationship Id="rId9" Type="http://schemas.openxmlformats.org/officeDocument/2006/relationships/hyperlink" Target="http://www.hse.ie/eng/staff/jo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3036</Words>
  <Characters>17246</Characters>
  <Application>Microsoft Office Word</Application>
  <DocSecurity>0</DocSecurity>
  <Lines>425</Lines>
  <Paragraphs>183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Trevor Reynolds</cp:lastModifiedBy>
  <cp:revision>9</cp:revision>
  <dcterms:created xsi:type="dcterms:W3CDTF">2023-04-28T12:10:00Z</dcterms:created>
  <dcterms:modified xsi:type="dcterms:W3CDTF">2025-04-05T22:45:00Z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576a5a6543bcb75c63e92ae38d56c2eec414b2678322089503f70de812cff4d7</vt:lpwstr>
  </property>
</Properties>
</file>