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1D2BDE" w14:textId="63E1FA28" w:rsidR="001720A9" w:rsidRPr="001720A9" w:rsidRDefault="00324FEE" w:rsidP="001720A9">
      <w:pPr>
        <w:pStyle w:val="Heading7"/>
        <w:ind w:hanging="1134"/>
        <w:rPr>
          <w:color w:val="000099"/>
        </w:rPr>
      </w:pPr>
      <w:r w:rsidRPr="00324FEE">
        <w:rPr>
          <w:noProof/>
          <w:color w:val="000099"/>
          <w:lang w:val="en-IE" w:eastAsia="en-IE"/>
        </w:rPr>
        <w:drawing>
          <wp:anchor distT="0" distB="0" distL="114300" distR="114300" simplePos="0" relativeHeight="251659264" behindDoc="1" locked="0" layoutInCell="1" allowOverlap="1" wp14:anchorId="79258EBE" wp14:editId="048C0175">
            <wp:simplePos x="0" y="0"/>
            <wp:positionH relativeFrom="column">
              <wp:posOffset>-723857</wp:posOffset>
            </wp:positionH>
            <wp:positionV relativeFrom="paragraph">
              <wp:posOffset>-733425</wp:posOffset>
            </wp:positionV>
            <wp:extent cx="1247775" cy="1038896"/>
            <wp:effectExtent l="0" t="0" r="0" b="0"/>
            <wp:wrapNone/>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r>
        <w:rPr>
          <w:noProof/>
          <w:color w:val="000099"/>
          <w:lang w:val="en-IE"/>
        </w:rPr>
        <w:t xml:space="preserve">         </w:t>
      </w:r>
      <w:bookmarkStart w:id="0" w:name="_Hlk95494883"/>
      <w:r w:rsidR="001720A9">
        <w:rPr>
          <w:noProof/>
          <w:color w:val="000099"/>
          <w:lang w:val="en-IE"/>
        </w:rPr>
        <w:tab/>
      </w:r>
      <w:r w:rsidR="001720A9">
        <w:rPr>
          <w:noProof/>
          <w:color w:val="000099"/>
          <w:lang w:val="en-IE"/>
        </w:rPr>
        <w:tab/>
      </w:r>
      <w:r w:rsidR="001720A9">
        <w:rPr>
          <w:noProof/>
          <w:color w:val="000099"/>
          <w:lang w:val="en-IE"/>
        </w:rPr>
        <w:tab/>
      </w:r>
      <w:r w:rsidR="001720A9">
        <w:rPr>
          <w:noProof/>
          <w:color w:val="000099"/>
          <w:lang w:val="en-IE"/>
        </w:rPr>
        <w:tab/>
      </w:r>
      <w:r w:rsidR="001720A9">
        <w:rPr>
          <w:noProof/>
          <w:color w:val="000099"/>
          <w:lang w:val="en-IE"/>
        </w:rPr>
        <w:tab/>
      </w:r>
      <w:r w:rsidR="001720A9">
        <w:rPr>
          <w:noProof/>
          <w:color w:val="000099"/>
          <w:lang w:val="en-IE"/>
        </w:rPr>
        <w:tab/>
        <w:t xml:space="preserve">          </w:t>
      </w:r>
      <w:r w:rsidR="00732FCA">
        <w:rPr>
          <w:rFonts w:cs="Arial"/>
        </w:rPr>
        <w:t>Social Care Leader (Programme Co-Ordinator)</w:t>
      </w:r>
      <w:bookmarkEnd w:id="0"/>
    </w:p>
    <w:p w14:paraId="247067CD" w14:textId="029D75A0" w:rsidR="001720A9" w:rsidRPr="001720A9" w:rsidRDefault="001720A9" w:rsidP="00543F98">
      <w:pPr>
        <w:ind w:left="-1260"/>
        <w:jc w:val="right"/>
        <w:rPr>
          <w:rFonts w:ascii="Arial" w:hAnsi="Arial" w:cs="Arial"/>
          <w:b/>
          <w:sz w:val="28"/>
          <w:szCs w:val="28"/>
        </w:rPr>
      </w:pPr>
      <w:r w:rsidRPr="001720A9">
        <w:rPr>
          <w:sz w:val="28"/>
          <w:szCs w:val="28"/>
        </w:rPr>
        <w:t>Ceannaire an Chúraim Shóisialta</w:t>
      </w:r>
    </w:p>
    <w:p w14:paraId="5B2153B4" w14:textId="59FF318F"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2894F6C9"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1E4061CE" w14:textId="77777777" w:rsidTr="00F6254C">
        <w:tc>
          <w:tcPr>
            <w:tcW w:w="2364" w:type="dxa"/>
          </w:tcPr>
          <w:p w14:paraId="75CC410D"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325AE482" w14:textId="7E00392C" w:rsidR="006D199C" w:rsidRDefault="00732FCA" w:rsidP="007F0BB1">
            <w:pPr>
              <w:pStyle w:val="Heading7"/>
              <w:rPr>
                <w:b w:val="0"/>
                <w:bCs/>
                <w:sz w:val="20"/>
              </w:rPr>
            </w:pPr>
            <w:r>
              <w:rPr>
                <w:b w:val="0"/>
                <w:bCs/>
                <w:sz w:val="20"/>
              </w:rPr>
              <w:t>Social Care Leader (Programme Co-Ordinator Disability Day Services)</w:t>
            </w:r>
            <w:r w:rsidR="001720A9">
              <w:t xml:space="preserve"> </w:t>
            </w:r>
            <w:r w:rsidR="001720A9" w:rsidRPr="001720A9">
              <w:rPr>
                <w:sz w:val="20"/>
              </w:rPr>
              <w:t>Ceannaire an Chúraim Shóisialta</w:t>
            </w:r>
          </w:p>
          <w:p w14:paraId="2D7CDC58" w14:textId="67C59F8A" w:rsidR="00627673" w:rsidRPr="0098374E" w:rsidRDefault="0098374E" w:rsidP="00627673">
            <w:pPr>
              <w:rPr>
                <w:rFonts w:ascii="Arial" w:hAnsi="Arial" w:cs="Arial"/>
                <w:lang w:eastAsia="en-US"/>
              </w:rPr>
            </w:pPr>
            <w:r w:rsidRPr="0098374E">
              <w:rPr>
                <w:rFonts w:ascii="Arial" w:hAnsi="Arial" w:cs="Arial"/>
                <w:lang w:eastAsia="en-US"/>
              </w:rPr>
              <w:t>Grade Code 3030</w:t>
            </w:r>
          </w:p>
          <w:p w14:paraId="17EDF0ED" w14:textId="1AF2DD2F" w:rsidR="00543F98" w:rsidRPr="00627673" w:rsidRDefault="00543F98" w:rsidP="00627673">
            <w:pPr>
              <w:pStyle w:val="Heading7"/>
              <w:rPr>
                <w:rFonts w:cs="Arial"/>
                <w:b w:val="0"/>
                <w:iCs/>
                <w:sz w:val="20"/>
              </w:rPr>
            </w:pPr>
          </w:p>
        </w:tc>
      </w:tr>
      <w:tr w:rsidR="00C57CEC" w:rsidRPr="00E766A5" w14:paraId="42143B4C" w14:textId="77777777" w:rsidTr="00F6254C">
        <w:tc>
          <w:tcPr>
            <w:tcW w:w="2364" w:type="dxa"/>
          </w:tcPr>
          <w:p w14:paraId="26F4EE09" w14:textId="77777777" w:rsidR="00C57CEC" w:rsidRPr="00F6254C" w:rsidRDefault="00C57CEC" w:rsidP="00F6254C">
            <w:pPr>
              <w:rPr>
                <w:rFonts w:ascii="Arial" w:hAnsi="Arial" w:cs="Arial"/>
                <w:b/>
                <w:bCs/>
              </w:rPr>
            </w:pPr>
            <w:r w:rsidRPr="00F6254C">
              <w:rPr>
                <w:rFonts w:ascii="Arial" w:hAnsi="Arial" w:cs="Arial"/>
                <w:b/>
                <w:bCs/>
              </w:rPr>
              <w:t>Campaign Reference</w:t>
            </w:r>
          </w:p>
        </w:tc>
        <w:tc>
          <w:tcPr>
            <w:tcW w:w="8256" w:type="dxa"/>
          </w:tcPr>
          <w:p w14:paraId="669D2D68" w14:textId="77777777" w:rsidR="00BE491B" w:rsidRPr="001720A9" w:rsidRDefault="001720A9" w:rsidP="00442981">
            <w:pPr>
              <w:rPr>
                <w:rFonts w:ascii="Arial" w:hAnsi="Arial" w:cs="Arial"/>
                <w:bCs/>
                <w:iCs/>
              </w:rPr>
            </w:pPr>
            <w:r w:rsidRPr="001720A9">
              <w:rPr>
                <w:rFonts w:ascii="Arial" w:hAnsi="Arial" w:cs="Arial"/>
                <w:bCs/>
                <w:iCs/>
              </w:rPr>
              <w:t>SLSC2507</w:t>
            </w:r>
          </w:p>
          <w:p w14:paraId="028EF9DD" w14:textId="69D334CB" w:rsidR="001720A9" w:rsidRPr="00F6254C" w:rsidRDefault="001720A9" w:rsidP="00442981">
            <w:pPr>
              <w:rPr>
                <w:rFonts w:ascii="Arial" w:hAnsi="Arial" w:cs="Arial"/>
                <w:bCs/>
                <w:iCs/>
                <w:color w:val="000099"/>
              </w:rPr>
            </w:pPr>
          </w:p>
        </w:tc>
      </w:tr>
      <w:tr w:rsidR="00C57CEC" w:rsidRPr="00E766A5" w14:paraId="058ACDE1" w14:textId="77777777" w:rsidTr="00F6254C">
        <w:tc>
          <w:tcPr>
            <w:tcW w:w="2364" w:type="dxa"/>
          </w:tcPr>
          <w:p w14:paraId="1D33AC4E" w14:textId="77777777" w:rsidR="00C57CEC" w:rsidRPr="00F6254C" w:rsidRDefault="00C57CEC" w:rsidP="00F6254C">
            <w:pPr>
              <w:rPr>
                <w:rFonts w:ascii="Arial" w:hAnsi="Arial" w:cs="Arial"/>
                <w:b/>
                <w:bCs/>
              </w:rPr>
            </w:pPr>
            <w:r w:rsidRPr="00F6254C">
              <w:rPr>
                <w:rFonts w:ascii="Arial" w:hAnsi="Arial" w:cs="Arial"/>
                <w:b/>
                <w:bCs/>
              </w:rPr>
              <w:t>Closing Date</w:t>
            </w:r>
          </w:p>
        </w:tc>
        <w:tc>
          <w:tcPr>
            <w:tcW w:w="8256" w:type="dxa"/>
          </w:tcPr>
          <w:p w14:paraId="270444E1" w14:textId="77777777" w:rsidR="00BE491B" w:rsidRPr="001720A9" w:rsidRDefault="001720A9" w:rsidP="00F6254C">
            <w:pPr>
              <w:rPr>
                <w:rFonts w:ascii="Arial" w:hAnsi="Arial" w:cs="Arial"/>
                <w:bCs/>
                <w:iCs/>
              </w:rPr>
            </w:pPr>
            <w:r w:rsidRPr="001720A9">
              <w:rPr>
                <w:rFonts w:ascii="Arial" w:hAnsi="Arial" w:cs="Arial"/>
                <w:bCs/>
                <w:iCs/>
              </w:rPr>
              <w:t>Tuesday 6</w:t>
            </w:r>
            <w:r w:rsidRPr="001720A9">
              <w:rPr>
                <w:rFonts w:ascii="Arial" w:hAnsi="Arial" w:cs="Arial"/>
                <w:bCs/>
                <w:iCs/>
                <w:vertAlign w:val="superscript"/>
              </w:rPr>
              <w:t>th</w:t>
            </w:r>
            <w:r w:rsidRPr="001720A9">
              <w:rPr>
                <w:rFonts w:ascii="Arial" w:hAnsi="Arial" w:cs="Arial"/>
                <w:bCs/>
                <w:iCs/>
              </w:rPr>
              <w:t xml:space="preserve"> May 2025 @10:00Am</w:t>
            </w:r>
          </w:p>
          <w:p w14:paraId="796A7EAE" w14:textId="6DF9E648" w:rsidR="001720A9" w:rsidRPr="00F6254C" w:rsidRDefault="001720A9" w:rsidP="00F6254C">
            <w:pPr>
              <w:rPr>
                <w:rFonts w:ascii="Arial" w:hAnsi="Arial" w:cs="Arial"/>
                <w:bCs/>
                <w:iCs/>
                <w:color w:val="000099"/>
              </w:rPr>
            </w:pPr>
          </w:p>
        </w:tc>
      </w:tr>
      <w:tr w:rsidR="00C57CEC" w:rsidRPr="00E766A5" w14:paraId="087A7557" w14:textId="77777777" w:rsidTr="00F6254C">
        <w:tc>
          <w:tcPr>
            <w:tcW w:w="2364" w:type="dxa"/>
          </w:tcPr>
          <w:p w14:paraId="3908DD2C" w14:textId="77777777" w:rsidR="00C57CEC" w:rsidRPr="00F6254C" w:rsidRDefault="00C57CEC" w:rsidP="00BE491B">
            <w:pPr>
              <w:rPr>
                <w:rFonts w:ascii="Arial" w:hAnsi="Arial" w:cs="Arial"/>
                <w:b/>
                <w:bCs/>
              </w:rPr>
            </w:pPr>
            <w:r w:rsidRPr="00F6254C">
              <w:rPr>
                <w:rFonts w:ascii="Arial" w:hAnsi="Arial" w:cs="Arial"/>
                <w:b/>
                <w:bCs/>
              </w:rPr>
              <w:t>Proposed Interview Date (s)</w:t>
            </w:r>
          </w:p>
        </w:tc>
        <w:tc>
          <w:tcPr>
            <w:tcW w:w="8256" w:type="dxa"/>
          </w:tcPr>
          <w:p w14:paraId="2419AFD0" w14:textId="3C0030A4" w:rsidR="00C57CEC" w:rsidRPr="00F6254C" w:rsidRDefault="001720A9" w:rsidP="00F6254C">
            <w:pPr>
              <w:rPr>
                <w:rFonts w:ascii="Arial" w:hAnsi="Arial" w:cs="Arial"/>
                <w:bCs/>
                <w:iCs/>
                <w:color w:val="000099"/>
              </w:rPr>
            </w:pPr>
            <w:r w:rsidRPr="001720A9">
              <w:rPr>
                <w:rFonts w:ascii="Arial" w:hAnsi="Arial" w:cs="Arial"/>
                <w:bCs/>
                <w:iCs/>
              </w:rPr>
              <w:t>TBC</w:t>
            </w:r>
          </w:p>
        </w:tc>
      </w:tr>
      <w:tr w:rsidR="00543F98" w:rsidRPr="00E766A5" w14:paraId="31050EB8" w14:textId="77777777" w:rsidTr="00F6254C">
        <w:tc>
          <w:tcPr>
            <w:tcW w:w="2364" w:type="dxa"/>
          </w:tcPr>
          <w:p w14:paraId="5CF4359D" w14:textId="77777777" w:rsidR="00543F98" w:rsidRPr="00F6254C" w:rsidRDefault="00543F98" w:rsidP="00F6254C">
            <w:pPr>
              <w:rPr>
                <w:rFonts w:ascii="Arial" w:hAnsi="Arial" w:cs="Arial"/>
                <w:b/>
                <w:bCs/>
              </w:rPr>
            </w:pPr>
            <w:r w:rsidRPr="00F6254C">
              <w:rPr>
                <w:rFonts w:ascii="Arial" w:hAnsi="Arial" w:cs="Arial"/>
                <w:b/>
                <w:bCs/>
              </w:rPr>
              <w:t>Taking up Appointment</w:t>
            </w:r>
          </w:p>
        </w:tc>
        <w:tc>
          <w:tcPr>
            <w:tcW w:w="8256" w:type="dxa"/>
          </w:tcPr>
          <w:p w14:paraId="1FB9ABEB"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29DEDB36" w14:textId="77777777" w:rsidTr="00F6254C">
        <w:tc>
          <w:tcPr>
            <w:tcW w:w="2364" w:type="dxa"/>
          </w:tcPr>
          <w:p w14:paraId="2A127319" w14:textId="77777777" w:rsidR="00543F98" w:rsidRPr="00F6254C" w:rsidRDefault="00543F98" w:rsidP="00F6254C">
            <w:pPr>
              <w:rPr>
                <w:rFonts w:ascii="Arial" w:hAnsi="Arial" w:cs="Arial"/>
                <w:b/>
                <w:bCs/>
              </w:rPr>
            </w:pPr>
            <w:r w:rsidRPr="00F6254C">
              <w:rPr>
                <w:rFonts w:ascii="Arial" w:hAnsi="Arial" w:cs="Arial"/>
                <w:b/>
                <w:bCs/>
              </w:rPr>
              <w:t>Location of Post</w:t>
            </w:r>
          </w:p>
        </w:tc>
        <w:tc>
          <w:tcPr>
            <w:tcW w:w="8256" w:type="dxa"/>
          </w:tcPr>
          <w:p w14:paraId="20D66026" w14:textId="73EA75AA" w:rsidR="00260C8B" w:rsidRPr="006D199C" w:rsidRDefault="00426718" w:rsidP="00F6254C">
            <w:pPr>
              <w:rPr>
                <w:rFonts w:ascii="Arial" w:hAnsi="Arial" w:cs="Arial"/>
                <w:bCs/>
                <w:iCs/>
              </w:rPr>
            </w:pPr>
            <w:r>
              <w:rPr>
                <w:rFonts w:ascii="Arial" w:hAnsi="Arial" w:cs="Arial"/>
                <w:bCs/>
                <w:iCs/>
              </w:rPr>
              <w:t xml:space="preserve">There is currently one wholetime post available in CI </w:t>
            </w:r>
            <w:r w:rsidR="009026D3">
              <w:rPr>
                <w:rFonts w:ascii="Arial" w:hAnsi="Arial" w:cs="Arial"/>
                <w:bCs/>
                <w:iCs/>
              </w:rPr>
              <w:t>Connect and one specified purpose position in Ballytivnan Training Centre Sligo</w:t>
            </w:r>
            <w:r>
              <w:rPr>
                <w:rFonts w:ascii="Arial" w:hAnsi="Arial" w:cs="Arial"/>
                <w:bCs/>
                <w:iCs/>
              </w:rPr>
              <w:t>.</w:t>
            </w:r>
          </w:p>
          <w:p w14:paraId="5B335204" w14:textId="77777777" w:rsidR="00260C8B" w:rsidRPr="00F6254C" w:rsidRDefault="00260C8B" w:rsidP="00F6254C">
            <w:pPr>
              <w:rPr>
                <w:rFonts w:ascii="Arial" w:hAnsi="Arial" w:cs="Arial"/>
                <w:iCs/>
                <w:color w:val="000000" w:themeColor="text1"/>
              </w:rPr>
            </w:pPr>
          </w:p>
          <w:p w14:paraId="5753187A" w14:textId="6A4664B5" w:rsidR="00F6254C" w:rsidRPr="009F76CF" w:rsidRDefault="00260C8B" w:rsidP="009026D3">
            <w:pPr>
              <w:rPr>
                <w:rFonts w:ascii="Arial" w:hAnsi="Arial" w:cs="Arial"/>
                <w:b/>
                <w:lang w:val="en-IE" w:eastAsia="en-IE"/>
              </w:rPr>
            </w:pPr>
            <w:r w:rsidRPr="006D199C">
              <w:rPr>
                <w:rFonts w:ascii="Arial" w:hAnsi="Arial" w:cs="Arial"/>
              </w:rPr>
              <w:t xml:space="preserve">A panel may be formed as a result of this campaign for </w:t>
            </w:r>
            <w:r w:rsidR="00732FCA">
              <w:rPr>
                <w:rFonts w:ascii="Arial" w:hAnsi="Arial" w:cs="Arial"/>
              </w:rPr>
              <w:t>Social Care Leader (</w:t>
            </w:r>
            <w:r w:rsidR="006D199C" w:rsidRPr="006D199C">
              <w:rPr>
                <w:rFonts w:ascii="Arial" w:hAnsi="Arial" w:cs="Arial"/>
                <w:iCs/>
              </w:rPr>
              <w:t>Programme Co-Ordinator</w:t>
            </w:r>
            <w:r w:rsidR="00732FCA">
              <w:rPr>
                <w:rFonts w:ascii="Arial" w:hAnsi="Arial" w:cs="Arial"/>
                <w:iCs/>
              </w:rPr>
              <w:t>)</w:t>
            </w:r>
            <w:r w:rsidR="006D199C" w:rsidRPr="006D199C">
              <w:rPr>
                <w:rFonts w:ascii="Arial" w:hAnsi="Arial" w:cs="Arial"/>
                <w:iCs/>
              </w:rPr>
              <w:t xml:space="preserve"> for </w:t>
            </w:r>
            <w:r w:rsidR="009F76CF" w:rsidRPr="009F76CF">
              <w:rPr>
                <w:rFonts w:ascii="Arial" w:hAnsi="Arial"/>
                <w:b/>
                <w:lang w:val="en-IE" w:eastAsia="en-IE"/>
              </w:rPr>
              <w:t>South Donegal, Sligo, Leitrim &amp; West Cavan</w:t>
            </w:r>
            <w:r w:rsidR="009F76CF">
              <w:rPr>
                <w:rFonts w:ascii="Arial" w:hAnsi="Arial" w:cs="Arial"/>
                <w:b/>
                <w:lang w:val="en-IE" w:eastAsia="en-IE"/>
              </w:rPr>
              <w:t xml:space="preserve"> </w:t>
            </w:r>
            <w:r w:rsidRPr="006D199C">
              <w:rPr>
                <w:rFonts w:ascii="Arial" w:hAnsi="Arial" w:cs="Arial"/>
              </w:rPr>
              <w:t xml:space="preserve">from which current and future, permanent and specified purpose vacancies of full or part-time duration may be filled. </w:t>
            </w:r>
          </w:p>
        </w:tc>
      </w:tr>
      <w:tr w:rsidR="00543F98" w:rsidRPr="00E766A5" w14:paraId="0776B057" w14:textId="77777777" w:rsidTr="00F6254C">
        <w:tc>
          <w:tcPr>
            <w:tcW w:w="2364" w:type="dxa"/>
          </w:tcPr>
          <w:p w14:paraId="658C66C1"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256" w:type="dxa"/>
          </w:tcPr>
          <w:p w14:paraId="564EE689" w14:textId="4B80F9AC" w:rsidR="00543F98" w:rsidRPr="006D199C" w:rsidRDefault="006D199C" w:rsidP="00F6254C">
            <w:pPr>
              <w:rPr>
                <w:rFonts w:ascii="Arial" w:hAnsi="Arial" w:cs="Arial"/>
              </w:rPr>
            </w:pPr>
            <w:r w:rsidRPr="006D199C">
              <w:rPr>
                <w:rFonts w:ascii="Arial" w:hAnsi="Arial" w:cs="Arial"/>
                <w:b/>
                <w:bCs/>
              </w:rPr>
              <w:t>Name</w:t>
            </w:r>
            <w:r w:rsidRPr="006D199C">
              <w:rPr>
                <w:rFonts w:ascii="Arial" w:hAnsi="Arial" w:cs="Arial"/>
              </w:rPr>
              <w:t xml:space="preserve">: </w:t>
            </w:r>
            <w:r w:rsidR="009026D3">
              <w:rPr>
                <w:rFonts w:ascii="Arial" w:hAnsi="Arial" w:cs="Arial"/>
              </w:rPr>
              <w:t>Winnie Connolly</w:t>
            </w:r>
          </w:p>
          <w:p w14:paraId="73136204" w14:textId="78B46244" w:rsidR="006D199C" w:rsidRPr="006D199C" w:rsidRDefault="006D199C" w:rsidP="00F6254C">
            <w:pPr>
              <w:rPr>
                <w:rFonts w:ascii="Arial" w:hAnsi="Arial" w:cs="Arial"/>
              </w:rPr>
            </w:pPr>
            <w:r w:rsidRPr="006D199C">
              <w:rPr>
                <w:rFonts w:ascii="Arial" w:hAnsi="Arial" w:cs="Arial"/>
                <w:b/>
                <w:bCs/>
              </w:rPr>
              <w:t>Email</w:t>
            </w:r>
            <w:r w:rsidRPr="006D199C">
              <w:rPr>
                <w:rFonts w:ascii="Arial" w:hAnsi="Arial" w:cs="Arial"/>
              </w:rPr>
              <w:t xml:space="preserve">: </w:t>
            </w:r>
            <w:r w:rsidR="009026D3">
              <w:rPr>
                <w:rFonts w:ascii="Arial" w:hAnsi="Arial" w:cs="Arial"/>
              </w:rPr>
              <w:t>Winnie.c</w:t>
            </w:r>
            <w:r w:rsidR="00627673">
              <w:rPr>
                <w:rFonts w:ascii="Arial" w:hAnsi="Arial" w:cs="Arial"/>
              </w:rPr>
              <w:t>on</w:t>
            </w:r>
            <w:r w:rsidR="009026D3">
              <w:rPr>
                <w:rFonts w:ascii="Arial" w:hAnsi="Arial" w:cs="Arial"/>
              </w:rPr>
              <w:t>nolly</w:t>
            </w:r>
            <w:r w:rsidR="00627673">
              <w:rPr>
                <w:rFonts w:ascii="Arial" w:hAnsi="Arial" w:cs="Arial"/>
              </w:rPr>
              <w:t>@hse.ie</w:t>
            </w:r>
          </w:p>
          <w:p w14:paraId="5BDF0A12" w14:textId="77777777" w:rsidR="00F6254C" w:rsidRDefault="006D199C" w:rsidP="009026D3">
            <w:pPr>
              <w:rPr>
                <w:rFonts w:ascii="Arial" w:hAnsi="Arial" w:cs="Arial"/>
              </w:rPr>
            </w:pPr>
            <w:r w:rsidRPr="006D199C">
              <w:rPr>
                <w:rFonts w:ascii="Arial" w:hAnsi="Arial" w:cs="Arial"/>
                <w:b/>
                <w:bCs/>
              </w:rPr>
              <w:t>Phone</w:t>
            </w:r>
            <w:r w:rsidR="00627673">
              <w:rPr>
                <w:rFonts w:ascii="Arial" w:hAnsi="Arial" w:cs="Arial"/>
              </w:rPr>
              <w:t>: +3538</w:t>
            </w:r>
            <w:r w:rsidR="009026D3">
              <w:rPr>
                <w:rFonts w:ascii="Arial" w:hAnsi="Arial" w:cs="Arial"/>
              </w:rPr>
              <w:t>60471644</w:t>
            </w:r>
          </w:p>
          <w:p w14:paraId="2BEEE93E" w14:textId="36E3CA92" w:rsidR="001720A9" w:rsidRPr="00F6254C" w:rsidRDefault="001720A9" w:rsidP="009026D3">
            <w:pPr>
              <w:rPr>
                <w:rFonts w:ascii="Arial" w:hAnsi="Arial" w:cs="Arial"/>
                <w:color w:val="000099"/>
              </w:rPr>
            </w:pPr>
          </w:p>
        </w:tc>
      </w:tr>
      <w:tr w:rsidR="00543F98" w:rsidRPr="00E766A5" w14:paraId="2C2E19A7" w14:textId="77777777" w:rsidTr="00F6254C">
        <w:tc>
          <w:tcPr>
            <w:tcW w:w="2364" w:type="dxa"/>
          </w:tcPr>
          <w:p w14:paraId="6F57B1A6" w14:textId="77777777" w:rsidR="00543F98" w:rsidRPr="00F6254C" w:rsidRDefault="00543F98" w:rsidP="00F6254C">
            <w:pPr>
              <w:rPr>
                <w:rFonts w:ascii="Arial" w:hAnsi="Arial" w:cs="Arial"/>
                <w:b/>
                <w:bCs/>
              </w:rPr>
            </w:pPr>
            <w:r w:rsidRPr="00F6254C">
              <w:rPr>
                <w:rFonts w:ascii="Arial" w:hAnsi="Arial" w:cs="Arial"/>
                <w:b/>
                <w:bCs/>
              </w:rPr>
              <w:t>Details of Service</w:t>
            </w:r>
          </w:p>
          <w:p w14:paraId="1247286A" w14:textId="77777777" w:rsidR="00543F98" w:rsidRPr="00F6254C" w:rsidRDefault="00543F98" w:rsidP="00F6254C">
            <w:pPr>
              <w:rPr>
                <w:rFonts w:ascii="Arial" w:hAnsi="Arial" w:cs="Arial"/>
                <w:b/>
                <w:bCs/>
              </w:rPr>
            </w:pPr>
          </w:p>
        </w:tc>
        <w:tc>
          <w:tcPr>
            <w:tcW w:w="8256" w:type="dxa"/>
          </w:tcPr>
          <w:p w14:paraId="11DF6B7B" w14:textId="4A867D3A" w:rsidR="00C26C11" w:rsidRPr="00C26C11" w:rsidRDefault="009026D3" w:rsidP="00C26C11">
            <w:pPr>
              <w:spacing w:after="120"/>
              <w:jc w:val="both"/>
              <w:rPr>
                <w:rFonts w:ascii="Arial" w:hAnsi="Arial" w:cs="Arial"/>
                <w:lang w:val="en"/>
              </w:rPr>
            </w:pPr>
            <w:r>
              <w:rPr>
                <w:rFonts w:ascii="Arial" w:hAnsi="Arial" w:cs="Arial"/>
                <w:lang w:val="en"/>
              </w:rPr>
              <w:t>Sligo</w:t>
            </w:r>
            <w:r w:rsidR="00C26C11" w:rsidRPr="00C26C11">
              <w:rPr>
                <w:rFonts w:ascii="Arial" w:hAnsi="Arial" w:cs="Arial"/>
                <w:lang w:val="en"/>
              </w:rPr>
              <w:t xml:space="preserve"> Community Inclusion </w:t>
            </w:r>
            <w:r>
              <w:rPr>
                <w:rFonts w:ascii="Arial" w:hAnsi="Arial" w:cs="Arial"/>
                <w:lang w:val="en"/>
              </w:rPr>
              <w:t>Training Services (S</w:t>
            </w:r>
            <w:r w:rsidR="00C26C11" w:rsidRPr="00C26C11">
              <w:rPr>
                <w:rFonts w:ascii="Arial" w:hAnsi="Arial" w:cs="Arial"/>
                <w:lang w:val="en"/>
              </w:rPr>
              <w:t xml:space="preserve">CITS) provide day services and supports for adults with intellectual disabilities across </w:t>
            </w:r>
            <w:r>
              <w:rPr>
                <w:rFonts w:ascii="Arial" w:hAnsi="Arial" w:cs="Arial"/>
                <w:lang w:val="en"/>
              </w:rPr>
              <w:t>Sligo Town.</w:t>
            </w:r>
          </w:p>
          <w:p w14:paraId="432B0654" w14:textId="5163E423" w:rsidR="00C26C11" w:rsidRPr="00C26C11" w:rsidRDefault="00732FCA" w:rsidP="00C26C11">
            <w:pPr>
              <w:spacing w:after="120"/>
              <w:jc w:val="both"/>
              <w:rPr>
                <w:rFonts w:ascii="Arial" w:hAnsi="Arial" w:cs="Arial"/>
                <w:lang w:val="en"/>
              </w:rPr>
            </w:pPr>
            <w:r>
              <w:rPr>
                <w:lang w:val="en"/>
              </w:rPr>
              <w:t>The Pr</w:t>
            </w:r>
            <w:r w:rsidR="00C26C11" w:rsidRPr="00C26C11">
              <w:rPr>
                <w:rFonts w:ascii="Arial" w:hAnsi="Arial" w:cs="Arial"/>
                <w:lang w:val="en"/>
              </w:rPr>
              <w:t xml:space="preserve">ogramme Coordinator will support the process of implementation of </w:t>
            </w:r>
            <w:r w:rsidR="000002AD">
              <w:rPr>
                <w:rFonts w:ascii="Arial" w:hAnsi="Arial" w:cs="Arial"/>
                <w:lang w:val="en"/>
              </w:rPr>
              <w:t>New Directions Standa</w:t>
            </w:r>
            <w:r w:rsidR="00627673">
              <w:rPr>
                <w:rFonts w:ascii="Arial" w:hAnsi="Arial" w:cs="Arial"/>
                <w:lang w:val="en"/>
              </w:rPr>
              <w:t>rds</w:t>
            </w:r>
            <w:r w:rsidR="00C26C11" w:rsidRPr="00C26C11">
              <w:rPr>
                <w:rFonts w:ascii="Arial" w:hAnsi="Arial" w:cs="Arial"/>
                <w:lang w:val="en"/>
              </w:rPr>
              <w:t xml:space="preserve">.  </w:t>
            </w:r>
            <w:r w:rsidR="00C26C11" w:rsidRPr="008C43AA">
              <w:rPr>
                <w:rFonts w:ascii="Arial" w:hAnsi="Arial" w:cs="Arial"/>
                <w:lang w:val="en"/>
              </w:rPr>
              <w:t>The Coordinator will ensure that the core values of person-centeredness, community inclusion, active citizenship and high quality service provisi</w:t>
            </w:r>
            <w:r w:rsidR="00B04459">
              <w:rPr>
                <w:rFonts w:ascii="Arial" w:hAnsi="Arial" w:cs="Arial"/>
                <w:lang w:val="en"/>
              </w:rPr>
              <w:t>on are implemented and prioritised</w:t>
            </w:r>
            <w:r w:rsidR="009026D3">
              <w:rPr>
                <w:rFonts w:ascii="Arial" w:hAnsi="Arial" w:cs="Arial"/>
                <w:lang w:val="en"/>
              </w:rPr>
              <w:t xml:space="preserve"> in the delivery of S</w:t>
            </w:r>
            <w:r w:rsidR="00C26C11" w:rsidRPr="008C43AA">
              <w:rPr>
                <w:rFonts w:ascii="Arial" w:hAnsi="Arial" w:cs="Arial"/>
                <w:lang w:val="en"/>
              </w:rPr>
              <w:t>CITS’s programmes and supports</w:t>
            </w:r>
          </w:p>
          <w:p w14:paraId="5CEA8646" w14:textId="470CA2F8" w:rsidR="00F6254C" w:rsidRPr="00F6254C" w:rsidRDefault="00C26C11" w:rsidP="00C26C11">
            <w:pPr>
              <w:spacing w:after="120"/>
              <w:jc w:val="both"/>
              <w:rPr>
                <w:rFonts w:ascii="Arial" w:hAnsi="Arial" w:cs="Arial"/>
                <w:iCs/>
                <w:color w:val="000099"/>
              </w:rPr>
            </w:pPr>
            <w:r w:rsidRPr="00C26C11">
              <w:rPr>
                <w:rFonts w:ascii="Arial" w:hAnsi="Arial" w:cs="Arial"/>
                <w:lang w:val="en"/>
              </w:rPr>
              <w:t>The Programme Coordi</w:t>
            </w:r>
            <w:r w:rsidR="009026D3">
              <w:rPr>
                <w:rFonts w:ascii="Arial" w:hAnsi="Arial" w:cs="Arial"/>
                <w:lang w:val="en"/>
              </w:rPr>
              <w:t>nator will work as part of the S</w:t>
            </w:r>
            <w:r w:rsidRPr="00C26C11">
              <w:rPr>
                <w:rFonts w:ascii="Arial" w:hAnsi="Arial" w:cs="Arial"/>
                <w:lang w:val="en"/>
              </w:rPr>
              <w:t>CITS Governance structures to ensure the safe and effective running of the service and will support the self-assessment and continuous quality improvement processes being implemented</w:t>
            </w:r>
            <w:r w:rsidRPr="008C43AA">
              <w:rPr>
                <w:rFonts w:ascii="Arial" w:hAnsi="Arial" w:cs="Arial"/>
                <w:iCs/>
              </w:rPr>
              <w:t xml:space="preserve"> through the EASI Tool.</w:t>
            </w:r>
          </w:p>
        </w:tc>
      </w:tr>
      <w:tr w:rsidR="00543F98" w:rsidRPr="00E766A5" w14:paraId="51118017" w14:textId="77777777" w:rsidTr="00F6254C">
        <w:tc>
          <w:tcPr>
            <w:tcW w:w="2364" w:type="dxa"/>
          </w:tcPr>
          <w:p w14:paraId="7F9AD68F" w14:textId="77777777" w:rsidR="00543F98" w:rsidRPr="00F6254C" w:rsidRDefault="00543F98" w:rsidP="00F6254C">
            <w:pPr>
              <w:rPr>
                <w:rFonts w:ascii="Arial" w:hAnsi="Arial" w:cs="Arial"/>
                <w:b/>
                <w:bCs/>
              </w:rPr>
            </w:pPr>
            <w:r w:rsidRPr="00F6254C">
              <w:rPr>
                <w:rFonts w:ascii="Arial" w:hAnsi="Arial" w:cs="Arial"/>
                <w:b/>
                <w:bCs/>
              </w:rPr>
              <w:t>Reporting Relationship</w:t>
            </w:r>
          </w:p>
        </w:tc>
        <w:tc>
          <w:tcPr>
            <w:tcW w:w="8256" w:type="dxa"/>
          </w:tcPr>
          <w:p w14:paraId="384F7680" w14:textId="427833A1" w:rsidR="00C26C11" w:rsidRPr="008C43AA" w:rsidRDefault="00C26C11" w:rsidP="00C26C11">
            <w:pPr>
              <w:jc w:val="both"/>
              <w:rPr>
                <w:rFonts w:ascii="Arial" w:hAnsi="Arial" w:cs="Arial"/>
                <w:iCs/>
              </w:rPr>
            </w:pPr>
            <w:r w:rsidRPr="008C43AA">
              <w:rPr>
                <w:rFonts w:ascii="Arial" w:hAnsi="Arial" w:cs="Arial"/>
                <w:iCs/>
              </w:rPr>
              <w:t xml:space="preserve">The post holder will report to </w:t>
            </w:r>
            <w:r w:rsidR="00426718">
              <w:rPr>
                <w:rFonts w:ascii="Arial" w:hAnsi="Arial" w:cs="Arial"/>
                <w:iCs/>
              </w:rPr>
              <w:t xml:space="preserve">the </w:t>
            </w:r>
            <w:r w:rsidR="009026D3">
              <w:rPr>
                <w:rFonts w:ascii="Arial" w:hAnsi="Arial" w:cs="Arial"/>
                <w:iCs/>
              </w:rPr>
              <w:t xml:space="preserve">Grade 7 </w:t>
            </w:r>
            <w:r w:rsidR="00426718">
              <w:rPr>
                <w:rFonts w:ascii="Arial" w:hAnsi="Arial" w:cs="Arial"/>
                <w:iCs/>
              </w:rPr>
              <w:t>Day Service Manager</w:t>
            </w:r>
          </w:p>
          <w:p w14:paraId="04ABE233" w14:textId="77777777" w:rsidR="00F6254C" w:rsidRPr="00F6254C" w:rsidRDefault="00F6254C" w:rsidP="00F6254C">
            <w:pPr>
              <w:pStyle w:val="ListParagraph"/>
              <w:ind w:left="360"/>
              <w:rPr>
                <w:rFonts w:ascii="Arial" w:hAnsi="Arial" w:cs="Arial"/>
                <w:iCs/>
                <w:color w:val="000099"/>
              </w:rPr>
            </w:pPr>
          </w:p>
        </w:tc>
      </w:tr>
      <w:tr w:rsidR="00543F98" w:rsidRPr="00E766A5" w14:paraId="1B2997EA" w14:textId="77777777" w:rsidTr="00F6254C">
        <w:tc>
          <w:tcPr>
            <w:tcW w:w="2364" w:type="dxa"/>
          </w:tcPr>
          <w:p w14:paraId="2CECF741" w14:textId="77777777" w:rsidR="00543F98" w:rsidRPr="00F6254C" w:rsidRDefault="00543F98" w:rsidP="00F6254C">
            <w:pPr>
              <w:rPr>
                <w:rFonts w:ascii="Arial" w:hAnsi="Arial" w:cs="Arial"/>
                <w:b/>
                <w:bCs/>
              </w:rPr>
            </w:pPr>
            <w:r w:rsidRPr="00F6254C">
              <w:rPr>
                <w:rFonts w:ascii="Arial" w:hAnsi="Arial" w:cs="Arial"/>
                <w:b/>
                <w:bCs/>
              </w:rPr>
              <w:t xml:space="preserve">Purpose of the Post </w:t>
            </w:r>
          </w:p>
        </w:tc>
        <w:tc>
          <w:tcPr>
            <w:tcW w:w="8256" w:type="dxa"/>
          </w:tcPr>
          <w:p w14:paraId="4848CC1D" w14:textId="77777777" w:rsidR="00C26C11" w:rsidRPr="008C43AA" w:rsidRDefault="00C26C11" w:rsidP="00C26C11">
            <w:pPr>
              <w:jc w:val="both"/>
              <w:rPr>
                <w:rFonts w:ascii="Arial" w:hAnsi="Arial" w:cs="Arial"/>
                <w:iCs/>
              </w:rPr>
            </w:pPr>
            <w:r w:rsidRPr="008C43AA">
              <w:rPr>
                <w:rFonts w:ascii="Arial" w:hAnsi="Arial" w:cs="Arial"/>
                <w:iCs/>
              </w:rPr>
              <w:t xml:space="preserve">To manage and co-ordinate the delivery of day services, to support </w:t>
            </w:r>
            <w:r w:rsidRPr="008C43AA">
              <w:rPr>
                <w:rFonts w:ascii="Arial" w:hAnsi="Arial" w:cs="Arial"/>
              </w:rPr>
              <w:t xml:space="preserve">the implementation of New Directions standards </w:t>
            </w:r>
            <w:r w:rsidRPr="008C43AA">
              <w:rPr>
                <w:rFonts w:ascii="Arial" w:hAnsi="Arial" w:cs="Arial"/>
                <w:iCs/>
              </w:rPr>
              <w:t>across the seven themes:</w:t>
            </w:r>
          </w:p>
          <w:p w14:paraId="2BCB53B2" w14:textId="77777777" w:rsidR="00C26C11" w:rsidRPr="008C43AA" w:rsidRDefault="00C26C11" w:rsidP="00C26C11">
            <w:pPr>
              <w:jc w:val="both"/>
              <w:rPr>
                <w:rFonts w:ascii="Arial" w:hAnsi="Arial" w:cs="Arial"/>
                <w:iCs/>
              </w:rPr>
            </w:pPr>
          </w:p>
          <w:p w14:paraId="3256A15E" w14:textId="77777777" w:rsidR="00C26C11" w:rsidRPr="008C43AA" w:rsidRDefault="00C26C11" w:rsidP="00C26C11">
            <w:pPr>
              <w:numPr>
                <w:ilvl w:val="0"/>
                <w:numId w:val="41"/>
              </w:numPr>
              <w:jc w:val="both"/>
              <w:rPr>
                <w:rFonts w:ascii="Arial" w:hAnsi="Arial" w:cs="Arial"/>
                <w:iCs/>
              </w:rPr>
            </w:pPr>
            <w:r w:rsidRPr="008C43AA">
              <w:rPr>
                <w:rFonts w:ascii="Arial" w:hAnsi="Arial" w:cs="Arial"/>
                <w:iCs/>
              </w:rPr>
              <w:t>Individualised Services &amp; Supports</w:t>
            </w:r>
          </w:p>
          <w:p w14:paraId="4079547C" w14:textId="77777777" w:rsidR="00C26C11" w:rsidRPr="008C43AA" w:rsidRDefault="00C26C11" w:rsidP="00C26C11">
            <w:pPr>
              <w:numPr>
                <w:ilvl w:val="0"/>
                <w:numId w:val="41"/>
              </w:numPr>
              <w:jc w:val="both"/>
              <w:rPr>
                <w:rFonts w:ascii="Arial" w:hAnsi="Arial" w:cs="Arial"/>
                <w:iCs/>
              </w:rPr>
            </w:pPr>
            <w:r w:rsidRPr="008C43AA">
              <w:rPr>
                <w:rFonts w:ascii="Arial" w:hAnsi="Arial" w:cs="Arial"/>
                <w:iCs/>
              </w:rPr>
              <w:t>Effective Services &amp; Supports</w:t>
            </w:r>
          </w:p>
          <w:p w14:paraId="09AB01E0" w14:textId="77777777" w:rsidR="00C26C11" w:rsidRPr="008C43AA" w:rsidRDefault="00C26C11" w:rsidP="00C26C11">
            <w:pPr>
              <w:numPr>
                <w:ilvl w:val="0"/>
                <w:numId w:val="41"/>
              </w:numPr>
              <w:jc w:val="both"/>
              <w:rPr>
                <w:rFonts w:ascii="Arial" w:hAnsi="Arial" w:cs="Arial"/>
                <w:iCs/>
              </w:rPr>
            </w:pPr>
            <w:r w:rsidRPr="008C43AA">
              <w:rPr>
                <w:rFonts w:ascii="Arial" w:hAnsi="Arial" w:cs="Arial"/>
                <w:iCs/>
              </w:rPr>
              <w:t>Safe Services &amp; Supports</w:t>
            </w:r>
          </w:p>
          <w:p w14:paraId="0073A647" w14:textId="77777777" w:rsidR="00C26C11" w:rsidRPr="008C43AA" w:rsidRDefault="00C26C11" w:rsidP="00C26C11">
            <w:pPr>
              <w:numPr>
                <w:ilvl w:val="0"/>
                <w:numId w:val="41"/>
              </w:numPr>
              <w:jc w:val="both"/>
              <w:rPr>
                <w:rFonts w:ascii="Arial" w:hAnsi="Arial" w:cs="Arial"/>
                <w:iCs/>
              </w:rPr>
            </w:pPr>
            <w:r w:rsidRPr="008C43AA">
              <w:rPr>
                <w:rFonts w:ascii="Arial" w:hAnsi="Arial" w:cs="Arial"/>
                <w:iCs/>
              </w:rPr>
              <w:t>Leadership Governance &amp; Management</w:t>
            </w:r>
          </w:p>
          <w:p w14:paraId="6FBE923C" w14:textId="77777777" w:rsidR="00C26C11" w:rsidRPr="008C43AA" w:rsidRDefault="00C26C11" w:rsidP="00C26C11">
            <w:pPr>
              <w:numPr>
                <w:ilvl w:val="0"/>
                <w:numId w:val="41"/>
              </w:numPr>
              <w:jc w:val="both"/>
              <w:rPr>
                <w:rFonts w:ascii="Arial" w:hAnsi="Arial" w:cs="Arial"/>
                <w:iCs/>
              </w:rPr>
            </w:pPr>
            <w:r w:rsidRPr="008C43AA">
              <w:rPr>
                <w:rFonts w:ascii="Arial" w:hAnsi="Arial" w:cs="Arial"/>
                <w:iCs/>
              </w:rPr>
              <w:t>Responsive Workforce</w:t>
            </w:r>
          </w:p>
          <w:p w14:paraId="7CFCFA96" w14:textId="77777777" w:rsidR="00C26C11" w:rsidRPr="008C43AA" w:rsidRDefault="00C26C11" w:rsidP="00C26C11">
            <w:pPr>
              <w:numPr>
                <w:ilvl w:val="0"/>
                <w:numId w:val="41"/>
              </w:numPr>
              <w:jc w:val="both"/>
              <w:rPr>
                <w:rFonts w:ascii="Arial" w:hAnsi="Arial" w:cs="Arial"/>
                <w:iCs/>
              </w:rPr>
            </w:pPr>
            <w:r w:rsidRPr="008C43AA">
              <w:rPr>
                <w:rFonts w:ascii="Arial" w:hAnsi="Arial" w:cs="Arial"/>
                <w:iCs/>
              </w:rPr>
              <w:t>Use of Resources</w:t>
            </w:r>
          </w:p>
          <w:p w14:paraId="78B854CC" w14:textId="77777777" w:rsidR="00F6254C" w:rsidRPr="000002AD" w:rsidRDefault="00C26C11" w:rsidP="000002AD">
            <w:pPr>
              <w:pStyle w:val="ListParagraph"/>
              <w:numPr>
                <w:ilvl w:val="0"/>
                <w:numId w:val="41"/>
              </w:numPr>
              <w:rPr>
                <w:rFonts w:ascii="Arial" w:hAnsi="Arial" w:cs="Arial"/>
                <w:iCs/>
              </w:rPr>
            </w:pPr>
            <w:r w:rsidRPr="000002AD">
              <w:rPr>
                <w:rFonts w:ascii="Arial" w:hAnsi="Arial" w:cs="Arial"/>
                <w:iCs/>
              </w:rPr>
              <w:t>Use of Information</w:t>
            </w:r>
          </w:p>
          <w:p w14:paraId="4B12613F" w14:textId="1929EEBC" w:rsidR="00C26C11" w:rsidRPr="00F6254C" w:rsidRDefault="00C26C11" w:rsidP="00C26C11">
            <w:pPr>
              <w:rPr>
                <w:rFonts w:ascii="Arial" w:hAnsi="Arial" w:cs="Arial"/>
                <w:iCs/>
                <w:color w:val="000099"/>
              </w:rPr>
            </w:pPr>
          </w:p>
        </w:tc>
      </w:tr>
      <w:tr w:rsidR="00543F98" w:rsidRPr="00E766A5" w14:paraId="4C01C92A" w14:textId="77777777" w:rsidTr="00F6254C">
        <w:tc>
          <w:tcPr>
            <w:tcW w:w="2364" w:type="dxa"/>
          </w:tcPr>
          <w:p w14:paraId="25B5A04F" w14:textId="77777777" w:rsidR="00543F98" w:rsidRPr="006C1D01" w:rsidRDefault="00543F98" w:rsidP="00F6254C">
            <w:pPr>
              <w:rPr>
                <w:rFonts w:ascii="Arial" w:hAnsi="Arial" w:cs="Arial"/>
                <w:b/>
                <w:bCs/>
              </w:rPr>
            </w:pPr>
            <w:r w:rsidRPr="006C1D01">
              <w:rPr>
                <w:rFonts w:ascii="Arial" w:hAnsi="Arial" w:cs="Arial"/>
                <w:b/>
                <w:bCs/>
              </w:rPr>
              <w:t>Principal Duties and Responsibilities</w:t>
            </w:r>
          </w:p>
          <w:p w14:paraId="43D3C84C" w14:textId="77777777" w:rsidR="00543F98" w:rsidRPr="006C1D01" w:rsidRDefault="00543F98" w:rsidP="00F6254C">
            <w:pPr>
              <w:rPr>
                <w:rFonts w:ascii="Arial" w:hAnsi="Arial" w:cs="Arial"/>
                <w:b/>
                <w:bCs/>
              </w:rPr>
            </w:pPr>
          </w:p>
        </w:tc>
        <w:tc>
          <w:tcPr>
            <w:tcW w:w="8256" w:type="dxa"/>
          </w:tcPr>
          <w:p w14:paraId="600F12BD" w14:textId="77777777" w:rsidR="00C26C11" w:rsidRPr="006C1D01" w:rsidRDefault="00C26C11" w:rsidP="00C26C11">
            <w:pPr>
              <w:spacing w:after="120"/>
              <w:jc w:val="both"/>
              <w:rPr>
                <w:rFonts w:ascii="Arial" w:hAnsi="Arial" w:cs="Arial"/>
                <w:b/>
                <w:iCs/>
              </w:rPr>
            </w:pPr>
            <w:r w:rsidRPr="006C1D01">
              <w:rPr>
                <w:rFonts w:ascii="Arial" w:hAnsi="Arial" w:cs="Arial"/>
                <w:b/>
                <w:iCs/>
              </w:rPr>
              <w:t>Management/Administration</w:t>
            </w:r>
          </w:p>
          <w:p w14:paraId="3D4EBDC5" w14:textId="77777777" w:rsidR="00C26C11" w:rsidRPr="006C1D01" w:rsidRDefault="00C26C11" w:rsidP="00C26C11">
            <w:pPr>
              <w:numPr>
                <w:ilvl w:val="0"/>
                <w:numId w:val="42"/>
              </w:numPr>
              <w:jc w:val="both"/>
              <w:rPr>
                <w:rFonts w:ascii="Arial" w:hAnsi="Arial" w:cs="Arial"/>
                <w:iCs/>
              </w:rPr>
            </w:pPr>
            <w:r w:rsidRPr="006C1D01">
              <w:rPr>
                <w:rFonts w:ascii="Arial" w:hAnsi="Arial" w:cs="Arial"/>
              </w:rPr>
              <w:t>Lead out in Implementation of the EASI Tool process within the specified location.</w:t>
            </w:r>
          </w:p>
          <w:p w14:paraId="10D2F1A1" w14:textId="77777777" w:rsidR="00C26C11" w:rsidRPr="006C1D01" w:rsidRDefault="00C26C11" w:rsidP="00C26C11">
            <w:pPr>
              <w:ind w:left="720"/>
              <w:jc w:val="both"/>
              <w:rPr>
                <w:rFonts w:ascii="Arial" w:hAnsi="Arial" w:cs="Arial"/>
                <w:iCs/>
              </w:rPr>
            </w:pPr>
          </w:p>
          <w:p w14:paraId="078C76C6" w14:textId="77777777" w:rsidR="00C26C11" w:rsidRPr="006C1D01" w:rsidRDefault="00C26C11" w:rsidP="00C26C11">
            <w:pPr>
              <w:numPr>
                <w:ilvl w:val="0"/>
                <w:numId w:val="42"/>
              </w:numPr>
              <w:jc w:val="both"/>
              <w:rPr>
                <w:rFonts w:ascii="Arial" w:hAnsi="Arial" w:cs="Arial"/>
              </w:rPr>
            </w:pPr>
            <w:r w:rsidRPr="006C1D01">
              <w:rPr>
                <w:rFonts w:ascii="Arial" w:hAnsi="Arial" w:cs="Arial"/>
              </w:rPr>
              <w:t>Take a lead role in the implementation of New Directions/New Direction standards within the service</w:t>
            </w:r>
          </w:p>
          <w:p w14:paraId="32B52FC5" w14:textId="77777777" w:rsidR="00C26C11" w:rsidRPr="006C1D01" w:rsidRDefault="00C26C11" w:rsidP="00C26C11">
            <w:pPr>
              <w:ind w:left="720"/>
              <w:jc w:val="both"/>
              <w:rPr>
                <w:rFonts w:ascii="Arial" w:hAnsi="Arial" w:cs="Arial"/>
                <w:iCs/>
              </w:rPr>
            </w:pPr>
          </w:p>
          <w:p w14:paraId="6BF667FD" w14:textId="77777777" w:rsidR="00C26C11" w:rsidRPr="006C1D01" w:rsidRDefault="00C26C11" w:rsidP="00C26C11">
            <w:pPr>
              <w:numPr>
                <w:ilvl w:val="0"/>
                <w:numId w:val="42"/>
              </w:numPr>
              <w:jc w:val="both"/>
              <w:rPr>
                <w:rFonts w:ascii="Arial" w:hAnsi="Arial" w:cs="Arial"/>
                <w:iCs/>
              </w:rPr>
            </w:pPr>
            <w:r w:rsidRPr="006C1D01">
              <w:rPr>
                <w:rFonts w:ascii="Arial" w:hAnsi="Arial" w:cs="Arial"/>
                <w:iCs/>
              </w:rPr>
              <w:t>Liaise with the Management Team and Coordinators in other locations to develop programmes for the delivery of modules in line with new directions</w:t>
            </w:r>
          </w:p>
          <w:p w14:paraId="6700436D" w14:textId="77777777" w:rsidR="00C26C11" w:rsidRPr="006C1D01" w:rsidRDefault="00C26C11" w:rsidP="00C26C11">
            <w:pPr>
              <w:jc w:val="both"/>
              <w:rPr>
                <w:rFonts w:ascii="Arial" w:hAnsi="Arial" w:cs="Arial"/>
                <w:iCs/>
              </w:rPr>
            </w:pPr>
          </w:p>
          <w:p w14:paraId="1027A9CE" w14:textId="77777777" w:rsidR="00C26C11" w:rsidRPr="006C1D01" w:rsidRDefault="00C26C11" w:rsidP="00C26C11">
            <w:pPr>
              <w:numPr>
                <w:ilvl w:val="0"/>
                <w:numId w:val="42"/>
              </w:numPr>
              <w:jc w:val="both"/>
              <w:rPr>
                <w:rFonts w:ascii="Arial" w:hAnsi="Arial" w:cs="Arial"/>
                <w:iCs/>
              </w:rPr>
            </w:pPr>
            <w:r w:rsidRPr="006C1D01">
              <w:rPr>
                <w:rFonts w:ascii="Arial" w:hAnsi="Arial" w:cs="Arial"/>
                <w:iCs/>
              </w:rPr>
              <w:t>Engage in the continuous quality improvement approach to the review of documentation and ensure that files are maintained in line with HSE and legal requirements</w:t>
            </w:r>
          </w:p>
          <w:p w14:paraId="5CAA0B51" w14:textId="77777777" w:rsidR="00C26C11" w:rsidRPr="006C1D01" w:rsidRDefault="00C26C11" w:rsidP="00C26C11">
            <w:pPr>
              <w:pStyle w:val="ListParagraph"/>
              <w:jc w:val="both"/>
              <w:rPr>
                <w:rFonts w:ascii="Arial" w:hAnsi="Arial" w:cs="Arial"/>
                <w:iCs/>
              </w:rPr>
            </w:pPr>
          </w:p>
          <w:p w14:paraId="02810735" w14:textId="77777777" w:rsidR="00C26C11" w:rsidRPr="006C1D01" w:rsidRDefault="00C26C11" w:rsidP="00C26C11">
            <w:pPr>
              <w:numPr>
                <w:ilvl w:val="0"/>
                <w:numId w:val="42"/>
              </w:numPr>
              <w:jc w:val="both"/>
              <w:rPr>
                <w:rFonts w:ascii="Arial" w:hAnsi="Arial" w:cs="Arial"/>
              </w:rPr>
            </w:pPr>
            <w:r w:rsidRPr="006C1D01">
              <w:rPr>
                <w:rFonts w:ascii="Arial" w:hAnsi="Arial" w:cs="Arial"/>
              </w:rPr>
              <w:t>Develop and maintain the overall programme plan with detailed activities, including planned completion dates, milestones, quality review processes etc. and present to senior management team as requested.</w:t>
            </w:r>
          </w:p>
          <w:p w14:paraId="2AFE3B7F" w14:textId="77777777" w:rsidR="00C26C11" w:rsidRPr="006C1D01" w:rsidRDefault="00C26C11" w:rsidP="00C26C11">
            <w:pPr>
              <w:pStyle w:val="ListParagraph"/>
              <w:jc w:val="both"/>
              <w:rPr>
                <w:rFonts w:ascii="Arial" w:hAnsi="Arial" w:cs="Arial"/>
              </w:rPr>
            </w:pPr>
          </w:p>
          <w:p w14:paraId="763D364D" w14:textId="77777777" w:rsidR="00C26C11" w:rsidRPr="006C1D01" w:rsidRDefault="00C26C11" w:rsidP="00C26C11">
            <w:pPr>
              <w:numPr>
                <w:ilvl w:val="0"/>
                <w:numId w:val="42"/>
              </w:numPr>
              <w:jc w:val="both"/>
              <w:rPr>
                <w:rFonts w:ascii="Arial" w:hAnsi="Arial" w:cs="Arial"/>
              </w:rPr>
            </w:pPr>
            <w:r w:rsidRPr="006C1D01">
              <w:rPr>
                <w:rFonts w:ascii="Arial" w:hAnsi="Arial" w:cs="Arial"/>
              </w:rPr>
              <w:t>Engagement with key stakeholders to ensure a full understanding of the programme objectives and desired outcomes</w:t>
            </w:r>
          </w:p>
          <w:p w14:paraId="25591D89" w14:textId="77777777" w:rsidR="00C26C11" w:rsidRPr="006C1D01" w:rsidRDefault="00C26C11" w:rsidP="00C26C11">
            <w:pPr>
              <w:pStyle w:val="ListParagraph"/>
              <w:jc w:val="both"/>
              <w:rPr>
                <w:rFonts w:ascii="Arial" w:hAnsi="Arial" w:cs="Arial"/>
                <w:sz w:val="22"/>
                <w:szCs w:val="22"/>
              </w:rPr>
            </w:pPr>
          </w:p>
          <w:p w14:paraId="66CEEA75" w14:textId="20182631" w:rsidR="00C26C11" w:rsidRPr="006C1D01" w:rsidRDefault="00C26C11" w:rsidP="00C26C11">
            <w:pPr>
              <w:numPr>
                <w:ilvl w:val="0"/>
                <w:numId w:val="42"/>
              </w:numPr>
              <w:jc w:val="both"/>
              <w:rPr>
                <w:rFonts w:ascii="Arial" w:hAnsi="Arial" w:cs="Arial"/>
              </w:rPr>
            </w:pPr>
            <w:r w:rsidRPr="006C1D01">
              <w:rPr>
                <w:rFonts w:ascii="Arial" w:hAnsi="Arial" w:cs="Arial"/>
              </w:rPr>
              <w:t xml:space="preserve">Liaise with staff, </w:t>
            </w:r>
            <w:r w:rsidR="00A66890">
              <w:rPr>
                <w:rFonts w:ascii="Arial" w:hAnsi="Arial" w:cs="Arial"/>
              </w:rPr>
              <w:t>Day</w:t>
            </w:r>
            <w:r w:rsidRPr="006C1D01">
              <w:rPr>
                <w:rFonts w:ascii="Arial" w:hAnsi="Arial" w:cs="Arial"/>
              </w:rPr>
              <w:t xml:space="preserve"> services manager, service users and other supports as appropriate to ensure the effective and efficient day to day operation of the service</w:t>
            </w:r>
          </w:p>
          <w:p w14:paraId="2B05749B" w14:textId="77777777" w:rsidR="00C26C11" w:rsidRPr="006C1D01" w:rsidRDefault="00C26C11" w:rsidP="00C26C11">
            <w:pPr>
              <w:pStyle w:val="ListParagraph"/>
              <w:jc w:val="both"/>
              <w:rPr>
                <w:rFonts w:ascii="Arial" w:hAnsi="Arial" w:cs="Arial"/>
                <w:sz w:val="22"/>
                <w:szCs w:val="22"/>
              </w:rPr>
            </w:pPr>
          </w:p>
          <w:p w14:paraId="0B571995" w14:textId="56537B81" w:rsidR="00C26C11" w:rsidRPr="006C1D01" w:rsidRDefault="00C26C11" w:rsidP="00C26C11">
            <w:pPr>
              <w:numPr>
                <w:ilvl w:val="0"/>
                <w:numId w:val="42"/>
              </w:numPr>
              <w:jc w:val="both"/>
              <w:rPr>
                <w:rFonts w:ascii="Arial" w:hAnsi="Arial" w:cs="Arial"/>
              </w:rPr>
            </w:pPr>
            <w:r w:rsidRPr="006C1D01">
              <w:rPr>
                <w:rFonts w:ascii="Arial" w:hAnsi="Arial" w:cs="Arial"/>
              </w:rPr>
              <w:t xml:space="preserve">Work closely with other Centres within </w:t>
            </w:r>
            <w:r w:rsidR="009026D3">
              <w:rPr>
                <w:rFonts w:ascii="Arial" w:hAnsi="Arial" w:cs="Arial"/>
              </w:rPr>
              <w:t>SCITS</w:t>
            </w:r>
            <w:r w:rsidRPr="006C1D01">
              <w:rPr>
                <w:rFonts w:ascii="Arial" w:hAnsi="Arial" w:cs="Arial"/>
              </w:rPr>
              <w:t xml:space="preserve"> to ensure a standardised and co-ordinated approach in service delivery, including paperwork, policies, procedures, programmes</w:t>
            </w:r>
          </w:p>
          <w:p w14:paraId="277D103E" w14:textId="77777777" w:rsidR="00C26C11" w:rsidRPr="006C1D01" w:rsidRDefault="00C26C11" w:rsidP="00C26C11">
            <w:pPr>
              <w:pStyle w:val="ListParagraph"/>
              <w:jc w:val="both"/>
              <w:rPr>
                <w:rFonts w:ascii="Arial" w:hAnsi="Arial" w:cs="Arial"/>
                <w:sz w:val="22"/>
                <w:szCs w:val="22"/>
              </w:rPr>
            </w:pPr>
          </w:p>
          <w:p w14:paraId="03E4ED53" w14:textId="06C12C63" w:rsidR="00C26C11" w:rsidRPr="006C1D01" w:rsidRDefault="00C26C11" w:rsidP="00C26C11">
            <w:pPr>
              <w:numPr>
                <w:ilvl w:val="0"/>
                <w:numId w:val="42"/>
              </w:numPr>
              <w:jc w:val="both"/>
              <w:rPr>
                <w:rFonts w:ascii="Arial" w:hAnsi="Arial" w:cs="Arial"/>
              </w:rPr>
            </w:pPr>
            <w:r w:rsidRPr="006C1D01">
              <w:rPr>
                <w:rFonts w:ascii="Arial" w:hAnsi="Arial" w:cs="Arial"/>
              </w:rPr>
              <w:t xml:space="preserve">Update the service user timetable in consultation with the </w:t>
            </w:r>
            <w:r w:rsidR="00A66890">
              <w:rPr>
                <w:rFonts w:ascii="Arial" w:hAnsi="Arial" w:cs="Arial"/>
              </w:rPr>
              <w:t>day</w:t>
            </w:r>
            <w:r w:rsidRPr="006C1D01">
              <w:rPr>
                <w:rFonts w:ascii="Arial" w:hAnsi="Arial" w:cs="Arial"/>
              </w:rPr>
              <w:t xml:space="preserve"> service manager and based on the views of the service users through the PCP process</w:t>
            </w:r>
          </w:p>
          <w:p w14:paraId="0071319E" w14:textId="77777777" w:rsidR="00C26C11" w:rsidRPr="006C1D01" w:rsidRDefault="00C26C11" w:rsidP="00C26C11">
            <w:pPr>
              <w:pStyle w:val="ListParagraph"/>
              <w:jc w:val="both"/>
              <w:rPr>
                <w:rFonts w:ascii="Arial" w:hAnsi="Arial" w:cs="Arial"/>
                <w:sz w:val="22"/>
                <w:szCs w:val="22"/>
              </w:rPr>
            </w:pPr>
          </w:p>
          <w:p w14:paraId="1189312D" w14:textId="6DF2726F" w:rsidR="00C26C11" w:rsidRPr="006C1D01" w:rsidRDefault="00C26C11" w:rsidP="00C26C11">
            <w:pPr>
              <w:numPr>
                <w:ilvl w:val="0"/>
                <w:numId w:val="42"/>
              </w:numPr>
              <w:jc w:val="both"/>
              <w:rPr>
                <w:rFonts w:ascii="Arial" w:hAnsi="Arial" w:cs="Arial"/>
              </w:rPr>
            </w:pPr>
            <w:r w:rsidRPr="006C1D01">
              <w:rPr>
                <w:rFonts w:ascii="Arial" w:hAnsi="Arial" w:cs="Arial"/>
              </w:rPr>
              <w:t xml:space="preserve">Lead out on the review of existing PCP processes and support the implementation of the new PCP Framework in </w:t>
            </w:r>
            <w:r w:rsidR="009026D3">
              <w:rPr>
                <w:rFonts w:ascii="Arial" w:hAnsi="Arial" w:cs="Arial"/>
              </w:rPr>
              <w:t>SCITS</w:t>
            </w:r>
            <w:r w:rsidRPr="006C1D01">
              <w:rPr>
                <w:rFonts w:ascii="Arial" w:hAnsi="Arial" w:cs="Arial"/>
              </w:rPr>
              <w:t xml:space="preserve"> </w:t>
            </w:r>
          </w:p>
          <w:p w14:paraId="5730365B" w14:textId="77777777" w:rsidR="00C26C11" w:rsidRPr="006C1D01" w:rsidRDefault="00C26C11" w:rsidP="00C26C11">
            <w:pPr>
              <w:pStyle w:val="ListParagraph"/>
              <w:ind w:left="0"/>
              <w:jc w:val="both"/>
              <w:rPr>
                <w:rFonts w:ascii="Arial" w:hAnsi="Arial" w:cs="Arial"/>
                <w:sz w:val="22"/>
                <w:szCs w:val="22"/>
              </w:rPr>
            </w:pPr>
          </w:p>
          <w:p w14:paraId="6FA23070" w14:textId="77777777" w:rsidR="00C26C11" w:rsidRPr="006C1D01" w:rsidRDefault="00C26C11" w:rsidP="00C26C11">
            <w:pPr>
              <w:numPr>
                <w:ilvl w:val="0"/>
                <w:numId w:val="42"/>
              </w:numPr>
              <w:jc w:val="both"/>
              <w:rPr>
                <w:rFonts w:ascii="Arial" w:hAnsi="Arial" w:cs="Arial"/>
              </w:rPr>
            </w:pPr>
            <w:r w:rsidRPr="006C1D01">
              <w:rPr>
                <w:rFonts w:ascii="Arial" w:hAnsi="Arial" w:cs="Arial"/>
              </w:rPr>
              <w:t>Liaise with families / support networks of service users on an on-going basis.</w:t>
            </w:r>
          </w:p>
          <w:p w14:paraId="3C292615" w14:textId="77777777" w:rsidR="00C26C11" w:rsidRPr="006C1D01" w:rsidRDefault="00C26C11" w:rsidP="00C26C11">
            <w:pPr>
              <w:pStyle w:val="ListParagraph"/>
              <w:jc w:val="both"/>
              <w:rPr>
                <w:rFonts w:ascii="Arial" w:hAnsi="Arial" w:cs="Arial"/>
                <w:sz w:val="22"/>
                <w:szCs w:val="22"/>
              </w:rPr>
            </w:pPr>
          </w:p>
          <w:p w14:paraId="11A6D4F7" w14:textId="77777777" w:rsidR="00C26C11" w:rsidRPr="006C1D01" w:rsidRDefault="00C26C11" w:rsidP="00C26C11">
            <w:pPr>
              <w:numPr>
                <w:ilvl w:val="0"/>
                <w:numId w:val="42"/>
              </w:numPr>
              <w:jc w:val="both"/>
              <w:rPr>
                <w:rFonts w:ascii="Arial" w:hAnsi="Arial" w:cs="Arial"/>
              </w:rPr>
            </w:pPr>
            <w:r w:rsidRPr="006C1D01">
              <w:rPr>
                <w:rFonts w:ascii="Arial" w:hAnsi="Arial" w:cs="Arial"/>
              </w:rPr>
              <w:t>Ensure that HSE databases are populated and maintained to a high standard</w:t>
            </w:r>
          </w:p>
          <w:p w14:paraId="4844B955" w14:textId="77777777" w:rsidR="00C26C11" w:rsidRPr="006C1D01" w:rsidRDefault="00C26C11" w:rsidP="00C26C11">
            <w:pPr>
              <w:pStyle w:val="ListParagraph"/>
              <w:jc w:val="both"/>
              <w:rPr>
                <w:rFonts w:ascii="Arial" w:hAnsi="Arial" w:cs="Arial"/>
                <w:sz w:val="22"/>
                <w:szCs w:val="22"/>
              </w:rPr>
            </w:pPr>
          </w:p>
          <w:p w14:paraId="0F86D52A" w14:textId="77777777" w:rsidR="00C26C11" w:rsidRPr="006C1D01" w:rsidRDefault="00C26C11" w:rsidP="00C26C11">
            <w:pPr>
              <w:numPr>
                <w:ilvl w:val="0"/>
                <w:numId w:val="42"/>
              </w:numPr>
              <w:jc w:val="both"/>
              <w:rPr>
                <w:rFonts w:ascii="Arial" w:hAnsi="Arial" w:cs="Arial"/>
              </w:rPr>
            </w:pPr>
            <w:r w:rsidRPr="006C1D01">
              <w:rPr>
                <w:rFonts w:ascii="Arial" w:hAnsi="Arial" w:cs="Arial"/>
              </w:rPr>
              <w:t>Work closely with the service user and key worker in the development and implementation of their PCP and associated goals</w:t>
            </w:r>
          </w:p>
          <w:p w14:paraId="42AC5338" w14:textId="77777777" w:rsidR="00C26C11" w:rsidRPr="006C1D01" w:rsidRDefault="00C26C11" w:rsidP="00C26C11">
            <w:pPr>
              <w:pStyle w:val="ListParagraph"/>
              <w:rPr>
                <w:rFonts w:ascii="Arial" w:hAnsi="Arial" w:cs="Arial"/>
                <w:sz w:val="22"/>
                <w:szCs w:val="22"/>
              </w:rPr>
            </w:pPr>
          </w:p>
          <w:p w14:paraId="68017690" w14:textId="77777777" w:rsidR="00C26C11" w:rsidRPr="006C1D01" w:rsidRDefault="00C26C11" w:rsidP="00C26C11">
            <w:pPr>
              <w:numPr>
                <w:ilvl w:val="0"/>
                <w:numId w:val="42"/>
              </w:numPr>
              <w:rPr>
                <w:rFonts w:ascii="Arial" w:hAnsi="Arial" w:cs="Arial"/>
              </w:rPr>
            </w:pPr>
            <w:r w:rsidRPr="006C1D01">
              <w:rPr>
                <w:rFonts w:ascii="Arial" w:hAnsi="Arial" w:cs="Arial"/>
              </w:rPr>
              <w:t>Ensure that the safeguarding policy is implemented and that the database is maintained.</w:t>
            </w:r>
          </w:p>
          <w:p w14:paraId="1B2E6FBF" w14:textId="77777777" w:rsidR="00C26C11" w:rsidRPr="006C1D01" w:rsidRDefault="00C26C11" w:rsidP="00C26C11">
            <w:pPr>
              <w:pStyle w:val="ListParagraph"/>
              <w:ind w:left="0"/>
              <w:rPr>
                <w:rFonts w:ascii="Arial" w:hAnsi="Arial" w:cs="Arial"/>
                <w:sz w:val="22"/>
                <w:szCs w:val="22"/>
              </w:rPr>
            </w:pPr>
          </w:p>
          <w:p w14:paraId="5F81A869" w14:textId="77777777" w:rsidR="00C26C11" w:rsidRPr="006C1D01" w:rsidRDefault="00C26C11" w:rsidP="00C26C11">
            <w:pPr>
              <w:numPr>
                <w:ilvl w:val="0"/>
                <w:numId w:val="42"/>
              </w:numPr>
              <w:rPr>
                <w:rFonts w:ascii="Arial" w:hAnsi="Arial" w:cs="Arial"/>
              </w:rPr>
            </w:pPr>
            <w:r w:rsidRPr="006C1D01">
              <w:rPr>
                <w:rFonts w:ascii="Arial" w:hAnsi="Arial" w:cs="Arial"/>
              </w:rPr>
              <w:t>Engage with and implement feedback processes and mechanisms for all key stakeholders in conjunction with service management</w:t>
            </w:r>
          </w:p>
          <w:p w14:paraId="0C269C90" w14:textId="77777777" w:rsidR="00C26C11" w:rsidRPr="006C1D01" w:rsidRDefault="00C26C11" w:rsidP="00C26C11">
            <w:pPr>
              <w:ind w:left="720"/>
              <w:rPr>
                <w:rFonts w:ascii="Arial" w:hAnsi="Arial" w:cs="Arial"/>
                <w:sz w:val="22"/>
                <w:szCs w:val="22"/>
              </w:rPr>
            </w:pPr>
          </w:p>
          <w:p w14:paraId="405100AD" w14:textId="77777777" w:rsidR="00C26C11" w:rsidRPr="006C1D01" w:rsidRDefault="00C26C11" w:rsidP="00C26C11">
            <w:pPr>
              <w:numPr>
                <w:ilvl w:val="0"/>
                <w:numId w:val="42"/>
              </w:numPr>
              <w:rPr>
                <w:rFonts w:ascii="Arial" w:hAnsi="Arial" w:cs="Arial"/>
              </w:rPr>
            </w:pPr>
            <w:r w:rsidRPr="006C1D01">
              <w:rPr>
                <w:rFonts w:ascii="Arial" w:hAnsi="Arial" w:cs="Arial"/>
              </w:rPr>
              <w:t>Lead out on the development and implementation of behaviour support plans for service users</w:t>
            </w:r>
          </w:p>
          <w:p w14:paraId="7E93C7CF" w14:textId="77777777" w:rsidR="00C26C11" w:rsidRPr="006C1D01" w:rsidRDefault="00C26C11" w:rsidP="00C26C11">
            <w:pPr>
              <w:ind w:left="720"/>
              <w:rPr>
                <w:rFonts w:ascii="Arial" w:hAnsi="Arial" w:cs="Arial"/>
                <w:sz w:val="22"/>
                <w:szCs w:val="22"/>
              </w:rPr>
            </w:pPr>
          </w:p>
          <w:p w14:paraId="06653DAC" w14:textId="77777777" w:rsidR="00C26C11" w:rsidRPr="006C1D01" w:rsidRDefault="00C26C11" w:rsidP="00C26C11">
            <w:pPr>
              <w:numPr>
                <w:ilvl w:val="0"/>
                <w:numId w:val="42"/>
              </w:numPr>
              <w:rPr>
                <w:rFonts w:ascii="Arial" w:hAnsi="Arial" w:cs="Arial"/>
              </w:rPr>
            </w:pPr>
            <w:r w:rsidRPr="006C1D01">
              <w:rPr>
                <w:rFonts w:ascii="Arial" w:hAnsi="Arial" w:cs="Arial"/>
              </w:rPr>
              <w:t xml:space="preserve">Maintain the training database to ensure that staff training is up to date. </w:t>
            </w:r>
          </w:p>
          <w:p w14:paraId="74FBB17E" w14:textId="77777777" w:rsidR="00C26C11" w:rsidRPr="006C1D01" w:rsidRDefault="00C26C11" w:rsidP="00C26C11">
            <w:pPr>
              <w:rPr>
                <w:rFonts w:ascii="Arial" w:hAnsi="Arial" w:cs="Arial"/>
                <w:sz w:val="22"/>
                <w:szCs w:val="22"/>
              </w:rPr>
            </w:pPr>
            <w:r w:rsidRPr="006C1D01">
              <w:rPr>
                <w:rFonts w:ascii="Arial" w:hAnsi="Arial" w:cs="Arial"/>
                <w:sz w:val="22"/>
                <w:szCs w:val="22"/>
              </w:rPr>
              <w:t xml:space="preserve">  </w:t>
            </w:r>
          </w:p>
          <w:p w14:paraId="64A8A534" w14:textId="77777777" w:rsidR="00C26C11" w:rsidRPr="006C1D01" w:rsidRDefault="00C26C11" w:rsidP="00C26C11">
            <w:pPr>
              <w:numPr>
                <w:ilvl w:val="0"/>
                <w:numId w:val="42"/>
              </w:numPr>
              <w:rPr>
                <w:rFonts w:ascii="Arial" w:hAnsi="Arial" w:cs="Arial"/>
              </w:rPr>
            </w:pPr>
            <w:r w:rsidRPr="006C1D01">
              <w:rPr>
                <w:rFonts w:ascii="Arial" w:hAnsi="Arial" w:cs="Arial"/>
              </w:rPr>
              <w:t>Co-ordinate the delivery of interventions and supports required to prepare and enable individuals to maximise their potential to participate fully in community life. This may include the delivery of training programmes/activities based on needs identified through the person centred planning process.</w:t>
            </w:r>
          </w:p>
          <w:p w14:paraId="34D6A70A" w14:textId="77777777" w:rsidR="00C26C11" w:rsidRPr="006C1D01" w:rsidRDefault="00C26C11" w:rsidP="00C26C11">
            <w:pPr>
              <w:rPr>
                <w:rFonts w:ascii="Arial" w:hAnsi="Arial" w:cs="Arial"/>
              </w:rPr>
            </w:pPr>
          </w:p>
          <w:p w14:paraId="29D2FABC" w14:textId="77777777" w:rsidR="00C26C11" w:rsidRPr="006C1D01" w:rsidRDefault="00C26C11" w:rsidP="00C26C11">
            <w:pPr>
              <w:numPr>
                <w:ilvl w:val="0"/>
                <w:numId w:val="42"/>
              </w:numPr>
              <w:rPr>
                <w:rFonts w:ascii="Arial" w:hAnsi="Arial" w:cs="Arial"/>
              </w:rPr>
            </w:pPr>
            <w:r w:rsidRPr="006C1D01">
              <w:rPr>
                <w:rFonts w:ascii="Arial" w:hAnsi="Arial" w:cs="Arial"/>
              </w:rPr>
              <w:t>Develop and deliver the service in line with HSE Social Care Policy and complete service plan reports, KPI’s, and other national reporting templates as requested.</w:t>
            </w:r>
          </w:p>
          <w:p w14:paraId="1DE9B872" w14:textId="77777777" w:rsidR="00C26C11" w:rsidRPr="006C1D01" w:rsidRDefault="00C26C11" w:rsidP="00C26C11">
            <w:pPr>
              <w:rPr>
                <w:rFonts w:ascii="Arial" w:hAnsi="Arial" w:cs="Arial"/>
                <w:sz w:val="22"/>
                <w:szCs w:val="22"/>
              </w:rPr>
            </w:pPr>
          </w:p>
          <w:p w14:paraId="2A559F18" w14:textId="77777777" w:rsidR="00C26C11" w:rsidRPr="006C1D01" w:rsidRDefault="00C26C11" w:rsidP="00C26C11">
            <w:pPr>
              <w:numPr>
                <w:ilvl w:val="0"/>
                <w:numId w:val="42"/>
              </w:numPr>
              <w:rPr>
                <w:rFonts w:ascii="Arial" w:hAnsi="Arial" w:cs="Arial"/>
              </w:rPr>
            </w:pPr>
            <w:r w:rsidRPr="006C1D01">
              <w:rPr>
                <w:rFonts w:ascii="Arial" w:hAnsi="Arial" w:cs="Arial"/>
              </w:rPr>
              <w:t>Provide line management/supervisory role for staff as assigned.</w:t>
            </w:r>
          </w:p>
          <w:p w14:paraId="31C51F9B" w14:textId="77777777" w:rsidR="00C26C11" w:rsidRPr="006C1D01" w:rsidRDefault="00C26C11" w:rsidP="00C26C11">
            <w:pPr>
              <w:rPr>
                <w:rFonts w:ascii="Arial" w:hAnsi="Arial" w:cs="Arial"/>
                <w:sz w:val="22"/>
                <w:szCs w:val="22"/>
              </w:rPr>
            </w:pPr>
          </w:p>
          <w:p w14:paraId="725A4683" w14:textId="77777777" w:rsidR="00C26C11" w:rsidRPr="006C1D01" w:rsidRDefault="00C26C11" w:rsidP="00C26C11">
            <w:pPr>
              <w:numPr>
                <w:ilvl w:val="0"/>
                <w:numId w:val="42"/>
              </w:numPr>
              <w:rPr>
                <w:rFonts w:ascii="Arial" w:hAnsi="Arial" w:cs="Arial"/>
              </w:rPr>
            </w:pPr>
            <w:r w:rsidRPr="006C1D01">
              <w:rPr>
                <w:rFonts w:ascii="Arial" w:hAnsi="Arial" w:cs="Arial"/>
              </w:rPr>
              <w:t>Delegate appropriate responsibility to staff consistent with effective decision making, retaining overall responsibility and accountability for results.</w:t>
            </w:r>
          </w:p>
          <w:p w14:paraId="0C4FFB31" w14:textId="77777777" w:rsidR="00C26C11" w:rsidRPr="006C1D01" w:rsidRDefault="00C26C11" w:rsidP="00C26C11">
            <w:pPr>
              <w:rPr>
                <w:rFonts w:ascii="Arial" w:hAnsi="Arial" w:cs="Arial"/>
                <w:sz w:val="22"/>
                <w:szCs w:val="22"/>
              </w:rPr>
            </w:pPr>
          </w:p>
          <w:p w14:paraId="736433FB" w14:textId="77777777" w:rsidR="00C26C11" w:rsidRPr="006C1D01" w:rsidRDefault="00C26C11" w:rsidP="00C26C11">
            <w:pPr>
              <w:rPr>
                <w:rFonts w:ascii="Arial" w:hAnsi="Arial" w:cs="Arial"/>
                <w:sz w:val="22"/>
                <w:szCs w:val="22"/>
              </w:rPr>
            </w:pPr>
          </w:p>
          <w:p w14:paraId="662B1254" w14:textId="09BBD4C7" w:rsidR="00C26C11" w:rsidRPr="006C1D01" w:rsidRDefault="00C26C11" w:rsidP="00C26C11">
            <w:pPr>
              <w:numPr>
                <w:ilvl w:val="0"/>
                <w:numId w:val="42"/>
              </w:numPr>
              <w:rPr>
                <w:rFonts w:ascii="Arial" w:hAnsi="Arial" w:cs="Arial"/>
              </w:rPr>
            </w:pPr>
            <w:r w:rsidRPr="006C1D01">
              <w:rPr>
                <w:rFonts w:ascii="Arial" w:hAnsi="Arial" w:cs="Arial"/>
              </w:rPr>
              <w:lastRenderedPageBreak/>
              <w:t xml:space="preserve">Work as part of a Service Team and carry out work on other tasks/activities as required/directed by the </w:t>
            </w:r>
            <w:r w:rsidR="009026D3">
              <w:rPr>
                <w:rFonts w:ascii="Arial" w:hAnsi="Arial" w:cs="Arial"/>
              </w:rPr>
              <w:t>Grade 7 Day</w:t>
            </w:r>
            <w:r w:rsidRPr="006C1D01">
              <w:rPr>
                <w:rFonts w:ascii="Arial" w:hAnsi="Arial" w:cs="Arial"/>
              </w:rPr>
              <w:t xml:space="preserve"> Services Manager. </w:t>
            </w:r>
          </w:p>
          <w:p w14:paraId="1D6AFAF5" w14:textId="77777777" w:rsidR="00C26C11" w:rsidRPr="006C1D01" w:rsidRDefault="00C26C11" w:rsidP="00C26C11">
            <w:pPr>
              <w:rPr>
                <w:rFonts w:ascii="Arial" w:hAnsi="Arial" w:cs="Arial"/>
              </w:rPr>
            </w:pPr>
          </w:p>
          <w:p w14:paraId="2C2A45B3" w14:textId="77777777" w:rsidR="00C26C11" w:rsidRPr="006C1D01" w:rsidRDefault="00C26C11" w:rsidP="00C26C11">
            <w:pPr>
              <w:numPr>
                <w:ilvl w:val="0"/>
                <w:numId w:val="42"/>
              </w:numPr>
              <w:rPr>
                <w:rFonts w:ascii="Arial" w:hAnsi="Arial" w:cs="Arial"/>
              </w:rPr>
            </w:pPr>
            <w:r w:rsidRPr="006C1D01">
              <w:rPr>
                <w:rFonts w:ascii="Arial" w:hAnsi="Arial" w:cs="Arial"/>
              </w:rPr>
              <w:t>To take a lead role in the area of quality, safety and risk, with particular reference to HSE Risk Management Policies.</w:t>
            </w:r>
          </w:p>
          <w:p w14:paraId="6CC09C72" w14:textId="77777777" w:rsidR="00C26C11" w:rsidRPr="006C1D01" w:rsidRDefault="00C26C11" w:rsidP="00C26C11">
            <w:pPr>
              <w:rPr>
                <w:rFonts w:ascii="Arial" w:hAnsi="Arial" w:cs="Arial"/>
                <w:sz w:val="22"/>
                <w:szCs w:val="22"/>
              </w:rPr>
            </w:pPr>
          </w:p>
          <w:p w14:paraId="343EB900" w14:textId="77777777" w:rsidR="00C26C11" w:rsidRPr="006C1D01" w:rsidRDefault="00C26C11" w:rsidP="00C26C11">
            <w:pPr>
              <w:rPr>
                <w:rFonts w:ascii="Arial" w:hAnsi="Arial" w:cs="Arial"/>
                <w:iCs/>
              </w:rPr>
            </w:pPr>
          </w:p>
          <w:p w14:paraId="654C0AF1" w14:textId="77777777" w:rsidR="00C26C11" w:rsidRPr="006C1D01" w:rsidRDefault="00C26C11" w:rsidP="00C26C11">
            <w:pPr>
              <w:spacing w:after="120"/>
              <w:jc w:val="both"/>
              <w:rPr>
                <w:rFonts w:ascii="Arial" w:hAnsi="Arial" w:cs="Arial"/>
                <w:b/>
                <w:iCs/>
              </w:rPr>
            </w:pPr>
            <w:r w:rsidRPr="006C1D01">
              <w:rPr>
                <w:rFonts w:ascii="Arial" w:hAnsi="Arial" w:cs="Arial"/>
                <w:b/>
                <w:iCs/>
              </w:rPr>
              <w:t>Change Management</w:t>
            </w:r>
          </w:p>
          <w:p w14:paraId="314CA681" w14:textId="77777777" w:rsidR="00C26C11" w:rsidRPr="006C1D01" w:rsidRDefault="00C26C11" w:rsidP="00C26C11">
            <w:pPr>
              <w:numPr>
                <w:ilvl w:val="0"/>
                <w:numId w:val="42"/>
              </w:numPr>
              <w:spacing w:after="120"/>
              <w:jc w:val="both"/>
              <w:rPr>
                <w:rFonts w:ascii="Arial" w:hAnsi="Arial" w:cs="Arial"/>
                <w:iCs/>
              </w:rPr>
            </w:pPr>
            <w:r w:rsidRPr="006C1D01">
              <w:rPr>
                <w:rFonts w:ascii="Arial" w:hAnsi="Arial" w:cs="Arial"/>
                <w:iCs/>
              </w:rPr>
              <w:t>Promote and participate in the implementation of change</w:t>
            </w:r>
          </w:p>
          <w:p w14:paraId="649C6C5E" w14:textId="77777777" w:rsidR="00C26C11" w:rsidRPr="006C1D01" w:rsidRDefault="00C26C11" w:rsidP="00C26C11">
            <w:pPr>
              <w:numPr>
                <w:ilvl w:val="0"/>
                <w:numId w:val="42"/>
              </w:numPr>
              <w:spacing w:after="120"/>
              <w:jc w:val="both"/>
              <w:rPr>
                <w:rFonts w:ascii="Arial" w:hAnsi="Arial" w:cs="Arial"/>
                <w:iCs/>
              </w:rPr>
            </w:pPr>
            <w:r w:rsidRPr="006C1D01">
              <w:rPr>
                <w:rFonts w:ascii="Arial" w:hAnsi="Arial" w:cs="Arial"/>
                <w:iCs/>
              </w:rPr>
              <w:t>Encourage and support staff through change process</w:t>
            </w:r>
          </w:p>
          <w:p w14:paraId="6686A27B" w14:textId="1789A643" w:rsidR="000002AD" w:rsidRPr="006C1D01" w:rsidRDefault="00C26C11" w:rsidP="00695DE1">
            <w:pPr>
              <w:numPr>
                <w:ilvl w:val="0"/>
                <w:numId w:val="42"/>
              </w:numPr>
              <w:jc w:val="both"/>
              <w:rPr>
                <w:rFonts w:ascii="Arial" w:hAnsi="Arial" w:cs="Arial"/>
              </w:rPr>
            </w:pPr>
            <w:r w:rsidRPr="006C1D01">
              <w:rPr>
                <w:rFonts w:ascii="Arial" w:hAnsi="Arial" w:cs="Arial"/>
              </w:rPr>
              <w:t xml:space="preserve">To manage the delivery of </w:t>
            </w:r>
            <w:r w:rsidR="00695DE1" w:rsidRPr="006C1D01">
              <w:rPr>
                <w:rFonts w:ascii="Arial" w:hAnsi="Arial" w:cs="Arial"/>
              </w:rPr>
              <w:t xml:space="preserve">programmes which support the transition of service users from centre based services/supports to person centred supports in the community. </w:t>
            </w:r>
          </w:p>
          <w:p w14:paraId="03192E0B" w14:textId="77777777" w:rsidR="00C26C11" w:rsidRPr="006C1D01" w:rsidRDefault="00C26C11" w:rsidP="00C26C11">
            <w:pPr>
              <w:ind w:left="720"/>
              <w:jc w:val="both"/>
              <w:rPr>
                <w:rFonts w:ascii="Arial" w:hAnsi="Arial" w:cs="Arial"/>
              </w:rPr>
            </w:pPr>
          </w:p>
          <w:p w14:paraId="7807FEE9" w14:textId="77777777" w:rsidR="00C26C11" w:rsidRPr="006C1D01" w:rsidRDefault="00C26C11" w:rsidP="00C26C11">
            <w:pPr>
              <w:numPr>
                <w:ilvl w:val="0"/>
                <w:numId w:val="42"/>
              </w:numPr>
              <w:jc w:val="both"/>
              <w:rPr>
                <w:rFonts w:ascii="Arial" w:hAnsi="Arial" w:cs="Arial"/>
              </w:rPr>
            </w:pPr>
            <w:r w:rsidRPr="006C1D01">
              <w:rPr>
                <w:rFonts w:ascii="Arial" w:hAnsi="Arial" w:cs="Arial"/>
              </w:rPr>
              <w:t xml:space="preserve">Support the implementation of quality improvement plans to ensure high quality service provision in line with policy and best practice </w:t>
            </w:r>
          </w:p>
          <w:p w14:paraId="65CB2336" w14:textId="77777777" w:rsidR="00C26C11" w:rsidRPr="006C1D01" w:rsidRDefault="00C26C11" w:rsidP="00C26C11">
            <w:pPr>
              <w:pStyle w:val="ListParagraph"/>
              <w:jc w:val="both"/>
              <w:rPr>
                <w:rFonts w:ascii="Arial" w:hAnsi="Arial" w:cs="Arial"/>
              </w:rPr>
            </w:pPr>
          </w:p>
          <w:p w14:paraId="3D12B50B" w14:textId="77777777" w:rsidR="00C26C11" w:rsidRPr="006C1D01" w:rsidRDefault="00C26C11" w:rsidP="00C26C11">
            <w:pPr>
              <w:numPr>
                <w:ilvl w:val="0"/>
                <w:numId w:val="42"/>
              </w:numPr>
              <w:jc w:val="both"/>
              <w:rPr>
                <w:rFonts w:ascii="Arial" w:hAnsi="Arial" w:cs="Arial"/>
              </w:rPr>
            </w:pPr>
            <w:r w:rsidRPr="006C1D01">
              <w:rPr>
                <w:rFonts w:ascii="Arial" w:hAnsi="Arial" w:cs="Arial"/>
              </w:rPr>
              <w:t>Manage the day to day operation of the developing service which will include delivering in line with HSE policies and procedures, national quality standards, working within defined budgets and the opportunity to deliver an innovative service which will enhance the lives of people with disabilities and the community in which they live.</w:t>
            </w:r>
          </w:p>
          <w:p w14:paraId="11B84C74" w14:textId="77777777" w:rsidR="00C26C11" w:rsidRPr="006C1D01" w:rsidRDefault="00C26C11" w:rsidP="00C26C11">
            <w:pPr>
              <w:pStyle w:val="ListParagraph"/>
              <w:rPr>
                <w:rFonts w:ascii="Arial" w:hAnsi="Arial" w:cs="Arial"/>
              </w:rPr>
            </w:pPr>
          </w:p>
          <w:p w14:paraId="6659AF5E" w14:textId="77777777" w:rsidR="00C26C11" w:rsidRPr="006C1D01" w:rsidRDefault="00C26C11" w:rsidP="00C26C11">
            <w:pPr>
              <w:numPr>
                <w:ilvl w:val="0"/>
                <w:numId w:val="42"/>
              </w:numPr>
              <w:jc w:val="both"/>
              <w:rPr>
                <w:rFonts w:ascii="Arial" w:hAnsi="Arial" w:cs="Arial"/>
              </w:rPr>
            </w:pPr>
            <w:r w:rsidRPr="006C1D01">
              <w:rPr>
                <w:rFonts w:ascii="Arial" w:hAnsi="Arial" w:cs="Arial"/>
              </w:rPr>
              <w:t>Develop effective communication with all elements of local community infrastructure- schools, retailers, industry, transport, leisure facilities, local health and social care providers, youth and sports organisations, community networks and umbrella bodies etc.; to promote and secure their support in providing services to people with disabilities.</w:t>
            </w:r>
          </w:p>
          <w:p w14:paraId="19A98FF4" w14:textId="77777777" w:rsidR="00C26C11" w:rsidRPr="006C1D01" w:rsidRDefault="00C26C11" w:rsidP="00C26C11">
            <w:pPr>
              <w:pStyle w:val="ListParagraph"/>
              <w:jc w:val="both"/>
              <w:rPr>
                <w:rFonts w:ascii="Arial" w:hAnsi="Arial" w:cs="Arial"/>
              </w:rPr>
            </w:pPr>
          </w:p>
          <w:p w14:paraId="19043F36" w14:textId="77777777" w:rsidR="00C26C11" w:rsidRPr="006C1D01" w:rsidRDefault="00C26C11" w:rsidP="00C26C11">
            <w:pPr>
              <w:numPr>
                <w:ilvl w:val="0"/>
                <w:numId w:val="42"/>
              </w:numPr>
              <w:jc w:val="both"/>
              <w:rPr>
                <w:rFonts w:ascii="Arial" w:hAnsi="Arial" w:cs="Arial"/>
              </w:rPr>
            </w:pPr>
            <w:r w:rsidRPr="006C1D01">
              <w:rPr>
                <w:rFonts w:ascii="Arial" w:hAnsi="Arial" w:cs="Arial"/>
              </w:rPr>
              <w:t>Co-ordinate the development and delivery of awareness raising initiatives and projects to enable local community organisations to provide support and services to people with disabilities.</w:t>
            </w:r>
          </w:p>
          <w:p w14:paraId="52F9BD9A" w14:textId="77777777" w:rsidR="00C26C11" w:rsidRPr="006C1D01" w:rsidRDefault="00C26C11" w:rsidP="00C26C11">
            <w:pPr>
              <w:pStyle w:val="ListParagraph"/>
              <w:rPr>
                <w:rFonts w:ascii="Arial" w:hAnsi="Arial" w:cs="Arial"/>
              </w:rPr>
            </w:pPr>
          </w:p>
          <w:p w14:paraId="51EBA59F" w14:textId="77777777" w:rsidR="00C26C11" w:rsidRPr="006C1D01" w:rsidRDefault="00C26C11" w:rsidP="00C26C11">
            <w:pPr>
              <w:numPr>
                <w:ilvl w:val="0"/>
                <w:numId w:val="42"/>
              </w:numPr>
              <w:jc w:val="both"/>
              <w:rPr>
                <w:rFonts w:ascii="Arial" w:hAnsi="Arial" w:cs="Arial"/>
              </w:rPr>
            </w:pPr>
            <w:r w:rsidRPr="006C1D01">
              <w:rPr>
                <w:rFonts w:ascii="Arial" w:hAnsi="Arial" w:cs="Arial"/>
              </w:rPr>
              <w:t xml:space="preserve">Co-ordinate the development of alternatives to the traditional model of day service using a person centred approach and ensure that support is provided to individuals in considering their need for daytime activity and deciding how best to meet those needs through accessing the resources in the community. </w:t>
            </w:r>
          </w:p>
          <w:p w14:paraId="583D9515" w14:textId="77777777" w:rsidR="00C26C11" w:rsidRPr="006C1D01" w:rsidRDefault="00C26C11" w:rsidP="00C26C11">
            <w:pPr>
              <w:pStyle w:val="ListParagraph"/>
              <w:rPr>
                <w:rFonts w:ascii="Arial" w:hAnsi="Arial" w:cs="Arial"/>
              </w:rPr>
            </w:pPr>
          </w:p>
          <w:p w14:paraId="4D8D3C0B" w14:textId="6FD4CE1A" w:rsidR="00C26C11" w:rsidRPr="006C1D01" w:rsidRDefault="00C26C11" w:rsidP="00C26C11">
            <w:pPr>
              <w:numPr>
                <w:ilvl w:val="0"/>
                <w:numId w:val="42"/>
              </w:numPr>
              <w:rPr>
                <w:rFonts w:ascii="Arial" w:hAnsi="Arial" w:cs="Arial"/>
              </w:rPr>
            </w:pPr>
            <w:r w:rsidRPr="006C1D01">
              <w:rPr>
                <w:rFonts w:ascii="Arial" w:hAnsi="Arial" w:cs="Arial"/>
              </w:rPr>
              <w:t>Create an environment which will embrace a person centred culture within the developing service, one which ensures that the balance of power lies with the individual and one which welcomes families, carers and other people significant to the individual to participate in their support plans.</w:t>
            </w:r>
          </w:p>
          <w:p w14:paraId="0BC67FD6" w14:textId="77777777" w:rsidR="00C26C11" w:rsidRPr="006C1D01" w:rsidRDefault="00C26C11" w:rsidP="00C26C11">
            <w:pPr>
              <w:pStyle w:val="ListParagraph"/>
              <w:rPr>
                <w:rFonts w:ascii="Arial" w:hAnsi="Arial" w:cs="Arial"/>
              </w:rPr>
            </w:pPr>
          </w:p>
          <w:p w14:paraId="1B68E0F0" w14:textId="77777777" w:rsidR="00C26C11" w:rsidRPr="006C1D01" w:rsidRDefault="00C26C11" w:rsidP="00C26C11">
            <w:pPr>
              <w:spacing w:after="120"/>
              <w:jc w:val="both"/>
              <w:rPr>
                <w:rFonts w:ascii="Arial" w:hAnsi="Arial" w:cs="Arial"/>
                <w:b/>
                <w:iCs/>
              </w:rPr>
            </w:pPr>
            <w:r w:rsidRPr="006C1D01">
              <w:rPr>
                <w:rFonts w:ascii="Arial" w:hAnsi="Arial" w:cs="Arial"/>
                <w:b/>
                <w:iCs/>
              </w:rPr>
              <w:t>Standards, Regulations, Policies, Procedures &amp; Legislation</w:t>
            </w:r>
          </w:p>
          <w:p w14:paraId="218A23D7" w14:textId="77777777" w:rsidR="00C26C11" w:rsidRPr="006C1D01" w:rsidRDefault="00C26C11" w:rsidP="00C26C11">
            <w:pPr>
              <w:numPr>
                <w:ilvl w:val="0"/>
                <w:numId w:val="42"/>
              </w:numPr>
              <w:rPr>
                <w:rFonts w:ascii="Arial" w:hAnsi="Arial" w:cs="Arial"/>
              </w:rPr>
            </w:pPr>
            <w:r w:rsidRPr="006C1D01">
              <w:rPr>
                <w:rFonts w:ascii="Arial" w:hAnsi="Arial" w:cs="Arial"/>
              </w:rPr>
              <w:t xml:space="preserve">Ensure clear transparent policies and procedures are in place for HSE staff and service users </w:t>
            </w:r>
          </w:p>
          <w:p w14:paraId="4B8DC1FA" w14:textId="77777777" w:rsidR="00C26C11" w:rsidRPr="006C1D01" w:rsidRDefault="00C26C11" w:rsidP="00C26C11">
            <w:pPr>
              <w:ind w:left="720"/>
              <w:rPr>
                <w:rFonts w:ascii="Arial" w:hAnsi="Arial" w:cs="Arial"/>
              </w:rPr>
            </w:pPr>
          </w:p>
          <w:p w14:paraId="1857699E" w14:textId="77777777" w:rsidR="00C26C11" w:rsidRPr="006C1D01" w:rsidRDefault="00C26C11" w:rsidP="00C26C11">
            <w:pPr>
              <w:numPr>
                <w:ilvl w:val="0"/>
                <w:numId w:val="42"/>
              </w:numPr>
              <w:spacing w:after="120"/>
              <w:jc w:val="both"/>
              <w:rPr>
                <w:rFonts w:ascii="Arial" w:hAnsi="Arial" w:cs="Arial"/>
                <w:iCs/>
              </w:rPr>
            </w:pPr>
            <w:r w:rsidRPr="006C1D01">
              <w:rPr>
                <w:rFonts w:ascii="Arial" w:hAnsi="Arial" w:cs="Arial"/>
                <w:iCs/>
              </w:rPr>
              <w:t xml:space="preserve">Build knowledge, understanding and ownership of the quality requirements of New Directions Interim Standards. </w:t>
            </w:r>
          </w:p>
          <w:p w14:paraId="6C7B850C" w14:textId="77777777" w:rsidR="00C26C11" w:rsidRPr="006C1D01" w:rsidRDefault="00C26C11" w:rsidP="00C26C11">
            <w:pPr>
              <w:numPr>
                <w:ilvl w:val="0"/>
                <w:numId w:val="42"/>
              </w:numPr>
              <w:spacing w:after="120"/>
              <w:jc w:val="both"/>
              <w:rPr>
                <w:rFonts w:ascii="Arial" w:hAnsi="Arial" w:cs="Arial"/>
                <w:iCs/>
              </w:rPr>
            </w:pPr>
            <w:r w:rsidRPr="006C1D01">
              <w:rPr>
                <w:rFonts w:ascii="Arial" w:hAnsi="Arial" w:cs="Arial"/>
                <w:iCs/>
              </w:rPr>
              <w:t>Comply with policies and procedures as laid down by the HSE.</w:t>
            </w:r>
          </w:p>
          <w:p w14:paraId="59AC1578" w14:textId="77777777" w:rsidR="00C26C11" w:rsidRPr="006C1D01" w:rsidRDefault="00C26C11" w:rsidP="00C26C11">
            <w:pPr>
              <w:numPr>
                <w:ilvl w:val="0"/>
                <w:numId w:val="42"/>
              </w:numPr>
              <w:spacing w:after="120"/>
              <w:jc w:val="both"/>
              <w:rPr>
                <w:rFonts w:ascii="Arial" w:hAnsi="Arial" w:cs="Arial"/>
                <w:iCs/>
              </w:rPr>
            </w:pPr>
            <w:r w:rsidRPr="006C1D01">
              <w:rPr>
                <w:rFonts w:ascii="Arial" w:hAnsi="Arial" w:cs="Arial"/>
                <w:iCs/>
              </w:rPr>
              <w:t>Participate in professional development and attendance at in-service events, training courses, conferences as deemed appropriate by the Management Team</w:t>
            </w:r>
          </w:p>
          <w:p w14:paraId="39C07D07" w14:textId="77777777" w:rsidR="00C26C11" w:rsidRPr="006C1D01" w:rsidRDefault="00C26C11" w:rsidP="00C26C11">
            <w:pPr>
              <w:numPr>
                <w:ilvl w:val="0"/>
                <w:numId w:val="42"/>
              </w:numPr>
              <w:spacing w:after="120"/>
              <w:rPr>
                <w:rFonts w:ascii="Arial" w:hAnsi="Arial" w:cs="Arial"/>
                <w:iCs/>
              </w:rPr>
            </w:pPr>
            <w:r w:rsidRPr="006C1D01">
              <w:rPr>
                <w:rFonts w:ascii="Arial" w:hAnsi="Arial" w:cs="Arial"/>
                <w:lang w:val="en-IE" w:eastAsia="en-IE"/>
              </w:rPr>
              <w:t>Have a working knowledge of the PCP Framework</w:t>
            </w:r>
          </w:p>
          <w:p w14:paraId="499A50FA" w14:textId="44FC2BD2" w:rsidR="00C26C11" w:rsidRPr="006C1D01" w:rsidRDefault="00C26C11" w:rsidP="00C26C11">
            <w:pPr>
              <w:numPr>
                <w:ilvl w:val="0"/>
                <w:numId w:val="42"/>
              </w:numPr>
              <w:spacing w:after="120"/>
              <w:rPr>
                <w:rFonts w:ascii="Arial" w:hAnsi="Arial" w:cs="Arial"/>
                <w:iCs/>
              </w:rPr>
            </w:pPr>
            <w:r w:rsidRPr="006C1D01">
              <w:rPr>
                <w:rFonts w:ascii="Arial" w:hAnsi="Arial" w:cs="Arial"/>
                <w:lang w:val="en-IE" w:eastAsia="en-IE"/>
              </w:rPr>
              <w:lastRenderedPageBreak/>
              <w:t>To support, promote and actively participate in sustainable energy, water and waste initiatives to create a more sustainable, low carbon and efficient health service.</w:t>
            </w:r>
          </w:p>
          <w:p w14:paraId="5963DDA3" w14:textId="77777777" w:rsidR="00C26C11" w:rsidRPr="006C1D01" w:rsidRDefault="00C26C11" w:rsidP="00C26C11">
            <w:pPr>
              <w:rPr>
                <w:rFonts w:ascii="Arial" w:hAnsi="Arial" w:cs="Arial"/>
                <w:iCs/>
              </w:rPr>
            </w:pPr>
          </w:p>
          <w:p w14:paraId="59CDECC9" w14:textId="4021526C" w:rsidR="0035717C" w:rsidRPr="006C1D01" w:rsidRDefault="00543F98" w:rsidP="00C26C11">
            <w:pPr>
              <w:rPr>
                <w:rFonts w:ascii="Arial" w:hAnsi="Arial" w:cs="Arial"/>
                <w:b/>
              </w:rPr>
            </w:pPr>
            <w:r w:rsidRPr="006C1D01">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477AEF" w:rsidRPr="006C1D01">
              <w:rPr>
                <w:rFonts w:ascii="Arial" w:hAnsi="Arial" w:cs="Arial"/>
                <w:b/>
                <w:iCs/>
                <w:lang w:val="en-IE"/>
              </w:rPr>
              <w:t>them</w:t>
            </w:r>
            <w:r w:rsidRPr="006C1D01">
              <w:rPr>
                <w:rFonts w:ascii="Arial" w:hAnsi="Arial" w:cs="Arial"/>
                <w:b/>
                <w:iCs/>
                <w:lang w:val="en-IE"/>
              </w:rPr>
              <w:t xml:space="preserve"> from time to time and to contribute to the development of the post while in office.</w:t>
            </w:r>
            <w:r w:rsidRPr="006C1D01">
              <w:rPr>
                <w:rFonts w:ascii="Arial" w:hAnsi="Arial" w:cs="Arial"/>
                <w:b/>
              </w:rPr>
              <w:t xml:space="preserve">  </w:t>
            </w:r>
          </w:p>
        </w:tc>
      </w:tr>
      <w:tr w:rsidR="00543F98" w:rsidRPr="00E766A5" w14:paraId="49F6D9C9" w14:textId="77777777" w:rsidTr="00F6254C">
        <w:tc>
          <w:tcPr>
            <w:tcW w:w="2364" w:type="dxa"/>
          </w:tcPr>
          <w:p w14:paraId="7B8F2A8B" w14:textId="77777777" w:rsidR="00543F98" w:rsidRPr="006C1D01" w:rsidRDefault="00543F98" w:rsidP="00F6254C">
            <w:pPr>
              <w:rPr>
                <w:rFonts w:ascii="Arial" w:hAnsi="Arial" w:cs="Arial"/>
                <w:b/>
                <w:bCs/>
              </w:rPr>
            </w:pPr>
            <w:r w:rsidRPr="006C1D01">
              <w:rPr>
                <w:rFonts w:ascii="Arial" w:hAnsi="Arial" w:cs="Arial"/>
                <w:b/>
                <w:bCs/>
              </w:rPr>
              <w:lastRenderedPageBreak/>
              <w:t>Eligibility Criteria</w:t>
            </w:r>
          </w:p>
          <w:p w14:paraId="3E6011FA" w14:textId="77777777" w:rsidR="00543F98" w:rsidRPr="006C1D01" w:rsidRDefault="00543F98" w:rsidP="00F6254C">
            <w:pPr>
              <w:rPr>
                <w:rFonts w:ascii="Arial" w:hAnsi="Arial" w:cs="Arial"/>
                <w:b/>
                <w:bCs/>
              </w:rPr>
            </w:pPr>
          </w:p>
          <w:p w14:paraId="069E8ADA" w14:textId="77777777" w:rsidR="00543F98" w:rsidRPr="006C1D01" w:rsidRDefault="00543F98" w:rsidP="00F6254C">
            <w:pPr>
              <w:rPr>
                <w:rFonts w:ascii="Arial" w:hAnsi="Arial" w:cs="Arial"/>
                <w:b/>
                <w:bCs/>
              </w:rPr>
            </w:pPr>
            <w:r w:rsidRPr="006C1D01">
              <w:rPr>
                <w:rFonts w:ascii="Arial" w:hAnsi="Arial" w:cs="Arial"/>
                <w:b/>
                <w:bCs/>
              </w:rPr>
              <w:t>Qualifications and/ or experience</w:t>
            </w:r>
          </w:p>
          <w:p w14:paraId="43BF3737" w14:textId="77777777" w:rsidR="00543F98" w:rsidRPr="006C1D01" w:rsidRDefault="00543F98" w:rsidP="00F6254C">
            <w:pPr>
              <w:rPr>
                <w:rFonts w:ascii="Arial" w:hAnsi="Arial" w:cs="Arial"/>
                <w:b/>
                <w:bCs/>
              </w:rPr>
            </w:pPr>
          </w:p>
          <w:p w14:paraId="0B41774F" w14:textId="5547EF96" w:rsidR="00BF1F1B" w:rsidRPr="006C1D01" w:rsidRDefault="00BF1F1B" w:rsidP="00F6254C">
            <w:pPr>
              <w:rPr>
                <w:rFonts w:ascii="Arial" w:hAnsi="Arial" w:cs="Arial"/>
                <w:b/>
                <w:bCs/>
              </w:rPr>
            </w:pPr>
          </w:p>
        </w:tc>
        <w:tc>
          <w:tcPr>
            <w:tcW w:w="8256" w:type="dxa"/>
          </w:tcPr>
          <w:p w14:paraId="76F577B6" w14:textId="77777777" w:rsidR="00BE491B" w:rsidRPr="009F76CF" w:rsidRDefault="00BE491B" w:rsidP="00BE491B">
            <w:pPr>
              <w:rPr>
                <w:rFonts w:ascii="Arial" w:hAnsi="Arial" w:cs="Arial"/>
                <w:bCs/>
                <w:iCs/>
                <w:shd w:val="clear" w:color="auto" w:fill="FFFFFF"/>
              </w:rPr>
            </w:pPr>
          </w:p>
          <w:p w14:paraId="072A013E" w14:textId="5E8A3392" w:rsidR="00080C29" w:rsidRPr="009F76CF" w:rsidRDefault="00080C29" w:rsidP="00080C29">
            <w:pPr>
              <w:rPr>
                <w:rFonts w:ascii="Arial" w:hAnsi="Arial" w:cs="Arial"/>
                <w:bCs/>
                <w:iCs/>
                <w:shd w:val="clear" w:color="auto" w:fill="FFFFFF"/>
              </w:rPr>
            </w:pPr>
            <w:r w:rsidRPr="009F76CF">
              <w:rPr>
                <w:rFonts w:ascii="Arial" w:hAnsi="Arial" w:cs="Arial"/>
                <w:bCs/>
                <w:iCs/>
                <w:shd w:val="clear" w:color="auto" w:fill="FFFFFF"/>
              </w:rPr>
              <w:t>1. Professional Qualifications, Experience, etc</w:t>
            </w:r>
          </w:p>
          <w:p w14:paraId="76E954C2" w14:textId="77777777" w:rsidR="00080C29" w:rsidRPr="009F76CF" w:rsidRDefault="00080C29" w:rsidP="00080C29">
            <w:pPr>
              <w:rPr>
                <w:rFonts w:ascii="Arial" w:hAnsi="Arial" w:cs="Arial"/>
                <w:bCs/>
                <w:iCs/>
                <w:shd w:val="clear" w:color="auto" w:fill="FFFFFF"/>
              </w:rPr>
            </w:pPr>
          </w:p>
          <w:p w14:paraId="717E5082" w14:textId="77777777" w:rsidR="00080C29" w:rsidRPr="009F76CF" w:rsidRDefault="00080C29" w:rsidP="00B32C6B">
            <w:pPr>
              <w:rPr>
                <w:rFonts w:ascii="Arial" w:hAnsi="Arial" w:cs="Arial"/>
                <w:bCs/>
                <w:iCs/>
                <w:shd w:val="clear" w:color="auto" w:fill="FFFFFF"/>
              </w:rPr>
            </w:pPr>
            <w:r w:rsidRPr="009F76CF">
              <w:rPr>
                <w:rFonts w:ascii="Arial" w:hAnsi="Arial" w:cs="Arial"/>
                <w:bCs/>
                <w:iCs/>
                <w:shd w:val="clear" w:color="auto" w:fill="FFFFFF"/>
              </w:rPr>
              <w:t>(a) Eligible applicants will be those who on the closing date for the competition:</w:t>
            </w:r>
          </w:p>
          <w:p w14:paraId="26DDD9D3" w14:textId="77777777" w:rsidR="00B32C6B" w:rsidRPr="009F76CF" w:rsidRDefault="00B32C6B" w:rsidP="00B32C6B">
            <w:pPr>
              <w:rPr>
                <w:rFonts w:ascii="Arial" w:hAnsi="Arial" w:cs="Arial"/>
                <w:bCs/>
                <w:iCs/>
                <w:shd w:val="clear" w:color="auto" w:fill="FFFFFF"/>
              </w:rPr>
            </w:pPr>
            <w:r w:rsidRPr="009F76CF">
              <w:rPr>
                <w:rFonts w:ascii="Arial" w:hAnsi="Arial" w:cs="Arial"/>
                <w:bCs/>
                <w:iCs/>
                <w:shd w:val="clear" w:color="auto" w:fill="FFFFFF"/>
              </w:rPr>
              <w:t xml:space="preserve">    </w:t>
            </w:r>
          </w:p>
          <w:p w14:paraId="51B71755" w14:textId="3F7334A4" w:rsidR="00080C29" w:rsidRPr="009F76CF" w:rsidRDefault="00080C29" w:rsidP="00B32C6B">
            <w:pPr>
              <w:jc w:val="both"/>
              <w:rPr>
                <w:rFonts w:ascii="Arial" w:hAnsi="Arial" w:cs="Arial"/>
                <w:bCs/>
                <w:iCs/>
                <w:shd w:val="clear" w:color="auto" w:fill="FFFFFF"/>
              </w:rPr>
            </w:pPr>
            <w:r w:rsidRPr="009F76CF">
              <w:rPr>
                <w:rFonts w:ascii="Arial" w:hAnsi="Arial" w:cs="Arial"/>
                <w:bCs/>
                <w:iCs/>
                <w:shd w:val="clear" w:color="auto" w:fill="FFFFFF"/>
              </w:rPr>
              <w:t>(i) Hold professional registration, or be eligible for r</w:t>
            </w:r>
            <w:r w:rsidR="00B32C6B" w:rsidRPr="009F76CF">
              <w:rPr>
                <w:rFonts w:ascii="Arial" w:hAnsi="Arial" w:cs="Arial"/>
                <w:bCs/>
                <w:iCs/>
                <w:shd w:val="clear" w:color="auto" w:fill="FFFFFF"/>
              </w:rPr>
              <w:t xml:space="preserve">egistration, on the Social Care </w:t>
            </w:r>
            <w:r w:rsidRPr="009F76CF">
              <w:rPr>
                <w:rFonts w:ascii="Arial" w:hAnsi="Arial" w:cs="Arial"/>
                <w:bCs/>
                <w:iCs/>
                <w:shd w:val="clear" w:color="auto" w:fill="FFFFFF"/>
              </w:rPr>
              <w:t>Workers Register maintained by the Social Care Workers Registration Board</w:t>
            </w:r>
          </w:p>
          <w:p w14:paraId="7806E5F3" w14:textId="38B62FAF" w:rsidR="00080C29" w:rsidRPr="009F76CF" w:rsidRDefault="00080C29" w:rsidP="00B32C6B">
            <w:pPr>
              <w:jc w:val="both"/>
              <w:rPr>
                <w:rFonts w:ascii="Arial" w:hAnsi="Arial" w:cs="Arial"/>
                <w:bCs/>
                <w:iCs/>
                <w:shd w:val="clear" w:color="auto" w:fill="FFFFFF"/>
              </w:rPr>
            </w:pPr>
            <w:r w:rsidRPr="009F76CF">
              <w:rPr>
                <w:rFonts w:ascii="Arial" w:hAnsi="Arial" w:cs="Arial"/>
                <w:bCs/>
                <w:iCs/>
                <w:shd w:val="clear" w:color="auto" w:fill="FFFFFF"/>
              </w:rPr>
              <w:t>at CORU.</w:t>
            </w:r>
          </w:p>
          <w:p w14:paraId="4050206B" w14:textId="77777777" w:rsidR="00B32C6B" w:rsidRPr="009F76CF" w:rsidRDefault="00B32C6B" w:rsidP="00B32C6B">
            <w:pPr>
              <w:jc w:val="both"/>
              <w:rPr>
                <w:rFonts w:ascii="Arial" w:hAnsi="Arial" w:cs="Arial"/>
                <w:bCs/>
                <w:iCs/>
                <w:shd w:val="clear" w:color="auto" w:fill="FFFFFF"/>
              </w:rPr>
            </w:pPr>
          </w:p>
          <w:p w14:paraId="3BB0A5D2" w14:textId="77777777" w:rsidR="00080C29" w:rsidRPr="009F76CF" w:rsidRDefault="00080C29" w:rsidP="00B32C6B">
            <w:pPr>
              <w:jc w:val="both"/>
              <w:rPr>
                <w:rFonts w:ascii="Arial" w:hAnsi="Arial" w:cs="Arial"/>
                <w:bCs/>
                <w:iCs/>
                <w:shd w:val="clear" w:color="auto" w:fill="FFFFFF"/>
              </w:rPr>
            </w:pPr>
            <w:r w:rsidRPr="009F76CF">
              <w:rPr>
                <w:rFonts w:ascii="Arial" w:hAnsi="Arial" w:cs="Arial"/>
                <w:bCs/>
                <w:iCs/>
                <w:shd w:val="clear" w:color="auto" w:fill="FFFFFF"/>
              </w:rPr>
              <w:t>See list of recognised Social Care qualifications at:</w:t>
            </w:r>
          </w:p>
          <w:p w14:paraId="5E5E81A6" w14:textId="6674F810" w:rsidR="00080C29" w:rsidRPr="009F76CF" w:rsidRDefault="009F76CF" w:rsidP="00B32C6B">
            <w:pPr>
              <w:jc w:val="both"/>
              <w:rPr>
                <w:rFonts w:ascii="Arial" w:hAnsi="Arial" w:cs="Arial"/>
                <w:bCs/>
                <w:iCs/>
                <w:shd w:val="clear" w:color="auto" w:fill="FFFFFF"/>
              </w:rPr>
            </w:pPr>
            <w:hyperlink r:id="rId11" w:history="1">
              <w:r w:rsidR="00080C29" w:rsidRPr="009F76CF">
                <w:rPr>
                  <w:rStyle w:val="Hyperlink"/>
                  <w:rFonts w:ascii="Arial" w:hAnsi="Arial" w:cs="Arial"/>
                  <w:bCs/>
                  <w:iCs/>
                  <w:shd w:val="clear" w:color="auto" w:fill="FFFFFF"/>
                </w:rPr>
                <w:t>https://coru.ie/health-and-social-care-professionals/education/approvedqualifications/social-care-workers/</w:t>
              </w:r>
            </w:hyperlink>
          </w:p>
          <w:p w14:paraId="35C85308" w14:textId="305D6464" w:rsidR="00080C29" w:rsidRPr="009F76CF" w:rsidRDefault="00080C29" w:rsidP="00B32C6B">
            <w:pPr>
              <w:jc w:val="both"/>
              <w:rPr>
                <w:rFonts w:ascii="Arial" w:hAnsi="Arial" w:cs="Arial"/>
                <w:bCs/>
                <w:iCs/>
                <w:shd w:val="clear" w:color="auto" w:fill="FFFFFF"/>
              </w:rPr>
            </w:pPr>
            <w:r w:rsidRPr="009F76CF">
              <w:rPr>
                <w:rFonts w:ascii="Arial" w:hAnsi="Arial" w:cs="Arial"/>
                <w:bCs/>
                <w:iCs/>
                <w:shd w:val="clear" w:color="auto" w:fill="FFFFFF"/>
              </w:rPr>
              <w:t>(see note 2 below*)</w:t>
            </w:r>
          </w:p>
          <w:p w14:paraId="09E11D5C" w14:textId="1C2FFB69" w:rsidR="00080C29" w:rsidRPr="009F76CF" w:rsidRDefault="00080C29" w:rsidP="00080C29">
            <w:pPr>
              <w:rPr>
                <w:rFonts w:ascii="Arial" w:hAnsi="Arial" w:cs="Arial"/>
                <w:bCs/>
                <w:iCs/>
                <w:shd w:val="clear" w:color="auto" w:fill="FFFFFF"/>
              </w:rPr>
            </w:pPr>
          </w:p>
          <w:p w14:paraId="249489B2" w14:textId="77777777" w:rsidR="00080C29" w:rsidRPr="009F76CF" w:rsidRDefault="00080C29" w:rsidP="00080C29">
            <w:pPr>
              <w:jc w:val="center"/>
              <w:rPr>
                <w:rFonts w:ascii="Arial" w:hAnsi="Arial" w:cs="Arial"/>
                <w:bCs/>
                <w:iCs/>
                <w:shd w:val="clear" w:color="auto" w:fill="FFFFFF"/>
              </w:rPr>
            </w:pPr>
            <w:r w:rsidRPr="009F76CF">
              <w:rPr>
                <w:rFonts w:ascii="Arial" w:hAnsi="Arial" w:cs="Arial"/>
                <w:bCs/>
                <w:iCs/>
                <w:shd w:val="clear" w:color="auto" w:fill="FFFFFF"/>
              </w:rPr>
              <w:t>OR</w:t>
            </w:r>
          </w:p>
          <w:p w14:paraId="71732763" w14:textId="062A6548" w:rsidR="00080C29" w:rsidRPr="009F76CF" w:rsidRDefault="00080C29" w:rsidP="00B32C6B">
            <w:pPr>
              <w:jc w:val="both"/>
              <w:rPr>
                <w:rFonts w:ascii="Arial" w:hAnsi="Arial" w:cs="Arial"/>
                <w:bCs/>
                <w:iCs/>
                <w:shd w:val="clear" w:color="auto" w:fill="FFFFFF"/>
              </w:rPr>
            </w:pPr>
            <w:r w:rsidRPr="009F76CF">
              <w:rPr>
                <w:rFonts w:ascii="Arial" w:hAnsi="Arial" w:cs="Arial"/>
                <w:bCs/>
                <w:iCs/>
                <w:shd w:val="clear" w:color="auto" w:fill="FFFFFF"/>
              </w:rPr>
              <w:t>(ii) Have a Schedule 3 qualification.</w:t>
            </w:r>
          </w:p>
          <w:p w14:paraId="69BAE3DE" w14:textId="237C1E60" w:rsidR="00080C29" w:rsidRPr="009F76CF" w:rsidRDefault="00080C29" w:rsidP="00B32C6B">
            <w:pPr>
              <w:jc w:val="both"/>
              <w:rPr>
                <w:rFonts w:ascii="Arial" w:hAnsi="Arial" w:cs="Arial"/>
                <w:bCs/>
                <w:iCs/>
                <w:shd w:val="clear" w:color="auto" w:fill="FFFFFF"/>
              </w:rPr>
            </w:pPr>
            <w:r w:rsidRPr="009F76CF">
              <w:rPr>
                <w:rFonts w:ascii="Arial" w:hAnsi="Arial" w:cs="Arial"/>
                <w:bCs/>
                <w:iCs/>
                <w:shd w:val="clear" w:color="auto" w:fill="FFFFFF"/>
              </w:rPr>
              <w:t>See list of recognised Schedule 3 qualifications at:</w:t>
            </w:r>
          </w:p>
          <w:p w14:paraId="43100735" w14:textId="6BA60A96" w:rsidR="00B32C6B" w:rsidRPr="009F76CF" w:rsidRDefault="009F76CF" w:rsidP="00B32C6B">
            <w:pPr>
              <w:jc w:val="both"/>
              <w:rPr>
                <w:rFonts w:ascii="Arial" w:hAnsi="Arial" w:cs="Arial"/>
                <w:bCs/>
                <w:iCs/>
                <w:shd w:val="clear" w:color="auto" w:fill="FFFFFF"/>
              </w:rPr>
            </w:pPr>
            <w:hyperlink r:id="rId12" w:history="1">
              <w:r w:rsidR="00B32C6B" w:rsidRPr="009F76CF">
                <w:rPr>
                  <w:rStyle w:val="Hyperlink"/>
                  <w:rFonts w:ascii="Arial" w:hAnsi="Arial" w:cs="Arial"/>
                  <w:bCs/>
                  <w:iCs/>
                  <w:shd w:val="clear" w:color="auto" w:fill="FFFFFF"/>
                </w:rPr>
                <w:t>https://coru.ie/health-and-social-care-        professionals/registration/registrationrequirements/approved-qualifications/schedule-3-qualifications/schedule-3-qualifications.html</w:t>
              </w:r>
            </w:hyperlink>
          </w:p>
          <w:p w14:paraId="320E7B63" w14:textId="1AE7F357" w:rsidR="00080C29" w:rsidRPr="009F76CF" w:rsidRDefault="00080C29" w:rsidP="00B32C6B">
            <w:pPr>
              <w:jc w:val="both"/>
              <w:rPr>
                <w:rFonts w:ascii="Arial" w:hAnsi="Arial" w:cs="Arial"/>
                <w:bCs/>
                <w:iCs/>
                <w:shd w:val="clear" w:color="auto" w:fill="FFFFFF"/>
              </w:rPr>
            </w:pPr>
            <w:r w:rsidRPr="009F76CF">
              <w:rPr>
                <w:rFonts w:ascii="Arial" w:hAnsi="Arial" w:cs="Arial"/>
                <w:bCs/>
                <w:iCs/>
                <w:shd w:val="clear" w:color="auto" w:fill="FFFFFF"/>
              </w:rPr>
              <w:t>(see note 1 &amp; 2 below*)</w:t>
            </w:r>
          </w:p>
          <w:p w14:paraId="77CCAC54" w14:textId="70A05A28" w:rsidR="00080C29" w:rsidRPr="009F76CF" w:rsidRDefault="00080C29" w:rsidP="00080C29">
            <w:pPr>
              <w:jc w:val="center"/>
              <w:rPr>
                <w:rFonts w:ascii="Arial" w:hAnsi="Arial" w:cs="Arial"/>
                <w:bCs/>
                <w:iCs/>
                <w:shd w:val="clear" w:color="auto" w:fill="FFFFFF"/>
              </w:rPr>
            </w:pPr>
            <w:r w:rsidRPr="009F76CF">
              <w:rPr>
                <w:rFonts w:ascii="Arial" w:hAnsi="Arial" w:cs="Arial"/>
                <w:bCs/>
                <w:iCs/>
                <w:shd w:val="clear" w:color="auto" w:fill="FFFFFF"/>
              </w:rPr>
              <w:t>OR</w:t>
            </w:r>
            <w:r w:rsidRPr="009F76CF">
              <w:rPr>
                <w:rFonts w:ascii="Arial" w:hAnsi="Arial" w:cs="Arial"/>
                <w:bCs/>
                <w:iCs/>
                <w:shd w:val="clear" w:color="auto" w:fill="FFFFFF"/>
              </w:rPr>
              <w:cr/>
            </w:r>
          </w:p>
          <w:p w14:paraId="7DB4BC92" w14:textId="77777777" w:rsidR="00B32C6B" w:rsidRPr="009F76CF" w:rsidRDefault="00B32C6B" w:rsidP="00B32C6B">
            <w:pPr>
              <w:rPr>
                <w:rFonts w:ascii="Arial" w:hAnsi="Arial" w:cs="Arial"/>
                <w:bCs/>
                <w:iCs/>
                <w:shd w:val="clear" w:color="auto" w:fill="FFFFFF"/>
              </w:rPr>
            </w:pPr>
            <w:r w:rsidRPr="009F76CF">
              <w:rPr>
                <w:rFonts w:ascii="Arial" w:hAnsi="Arial" w:cs="Arial"/>
                <w:bCs/>
                <w:iCs/>
                <w:shd w:val="clear" w:color="auto" w:fill="FFFFFF"/>
              </w:rPr>
              <w:t>(iii) Have a comparable qualification recognised by the Social Care Workers</w:t>
            </w:r>
          </w:p>
          <w:p w14:paraId="19B33004" w14:textId="77777777" w:rsidR="00B32C6B" w:rsidRPr="009F76CF" w:rsidRDefault="00B32C6B" w:rsidP="00B32C6B">
            <w:pPr>
              <w:rPr>
                <w:rFonts w:ascii="Arial" w:hAnsi="Arial" w:cs="Arial"/>
                <w:bCs/>
                <w:iCs/>
                <w:shd w:val="clear" w:color="auto" w:fill="FFFFFF"/>
              </w:rPr>
            </w:pPr>
            <w:r w:rsidRPr="009F76CF">
              <w:rPr>
                <w:rFonts w:ascii="Arial" w:hAnsi="Arial" w:cs="Arial"/>
                <w:bCs/>
                <w:iCs/>
                <w:shd w:val="clear" w:color="auto" w:fill="FFFFFF"/>
              </w:rPr>
              <w:t>Registration Board at CORU.</w:t>
            </w:r>
          </w:p>
          <w:p w14:paraId="68566853" w14:textId="77777777" w:rsidR="00B32C6B" w:rsidRPr="009F76CF" w:rsidRDefault="00B32C6B" w:rsidP="00B32C6B">
            <w:pPr>
              <w:jc w:val="center"/>
              <w:rPr>
                <w:rFonts w:ascii="Arial" w:hAnsi="Arial" w:cs="Arial"/>
                <w:bCs/>
                <w:iCs/>
                <w:shd w:val="clear" w:color="auto" w:fill="FFFFFF"/>
              </w:rPr>
            </w:pPr>
          </w:p>
          <w:p w14:paraId="0A45D06A" w14:textId="55ED397A" w:rsidR="00B32C6B" w:rsidRPr="009F76CF" w:rsidRDefault="00B32C6B" w:rsidP="00B32C6B">
            <w:pPr>
              <w:jc w:val="center"/>
              <w:rPr>
                <w:rFonts w:ascii="Arial" w:hAnsi="Arial" w:cs="Arial"/>
                <w:bCs/>
                <w:iCs/>
                <w:shd w:val="clear" w:color="auto" w:fill="FFFFFF"/>
              </w:rPr>
            </w:pPr>
            <w:r w:rsidRPr="009F76CF">
              <w:rPr>
                <w:rFonts w:ascii="Arial" w:hAnsi="Arial" w:cs="Arial"/>
                <w:bCs/>
                <w:iCs/>
                <w:shd w:val="clear" w:color="auto" w:fill="FFFFFF"/>
              </w:rPr>
              <w:t>OR</w:t>
            </w:r>
          </w:p>
          <w:p w14:paraId="08C2EACB" w14:textId="77777777" w:rsidR="00B32C6B" w:rsidRPr="009F76CF" w:rsidRDefault="00B32C6B" w:rsidP="00B32C6B">
            <w:pPr>
              <w:jc w:val="center"/>
              <w:rPr>
                <w:rFonts w:ascii="Arial" w:hAnsi="Arial" w:cs="Arial"/>
                <w:bCs/>
                <w:iCs/>
                <w:shd w:val="clear" w:color="auto" w:fill="FFFFFF"/>
              </w:rPr>
            </w:pPr>
          </w:p>
          <w:p w14:paraId="07E1BF04" w14:textId="4593D6A0" w:rsidR="00B32C6B" w:rsidRPr="009F76CF" w:rsidRDefault="00B32C6B" w:rsidP="00B32C6B">
            <w:pPr>
              <w:jc w:val="both"/>
              <w:rPr>
                <w:rFonts w:ascii="Arial" w:hAnsi="Arial" w:cs="Arial"/>
                <w:bCs/>
                <w:iCs/>
                <w:shd w:val="clear" w:color="auto" w:fill="FFFFFF"/>
              </w:rPr>
            </w:pPr>
            <w:r w:rsidRPr="009F76CF">
              <w:rPr>
                <w:rFonts w:ascii="Arial" w:hAnsi="Arial" w:cs="Arial"/>
                <w:bCs/>
                <w:iCs/>
                <w:shd w:val="clear" w:color="auto" w:fill="FFFFFF"/>
              </w:rPr>
              <w:t>(iv) Applicants who satisfy the conditions set out in Section 91 of the Health and Social Care Professionals Act 2005, (See note 3 below*), must submit proof of application for registration with the Social Care Workers Registration Board at CORU. The acceptable proof is correspondence from the Social Care Workers Registration Board at CORU confirming their application for registration as a section 91 applicant was received by the 30th November 2024.</w:t>
            </w:r>
          </w:p>
          <w:p w14:paraId="3DD19FAF" w14:textId="77777777" w:rsidR="00B32C6B" w:rsidRPr="009F76CF" w:rsidRDefault="00B32C6B" w:rsidP="00B32C6B">
            <w:pPr>
              <w:rPr>
                <w:rFonts w:ascii="Arial" w:hAnsi="Arial" w:cs="Arial"/>
                <w:bCs/>
                <w:iCs/>
                <w:shd w:val="clear" w:color="auto" w:fill="FFFFFF"/>
              </w:rPr>
            </w:pPr>
          </w:p>
          <w:p w14:paraId="30EE7FA1" w14:textId="77777777" w:rsidR="00080C29" w:rsidRPr="009F76CF" w:rsidRDefault="00B32C6B" w:rsidP="00B32C6B">
            <w:pPr>
              <w:jc w:val="center"/>
              <w:rPr>
                <w:rFonts w:ascii="Arial" w:hAnsi="Arial" w:cs="Arial"/>
                <w:bCs/>
                <w:iCs/>
                <w:shd w:val="clear" w:color="auto" w:fill="FFFFFF"/>
              </w:rPr>
            </w:pPr>
            <w:r w:rsidRPr="009F76CF">
              <w:rPr>
                <w:rFonts w:ascii="Arial" w:hAnsi="Arial" w:cs="Arial"/>
                <w:bCs/>
                <w:iCs/>
                <w:shd w:val="clear" w:color="auto" w:fill="FFFFFF"/>
              </w:rPr>
              <w:t>OR</w:t>
            </w:r>
          </w:p>
          <w:p w14:paraId="3594A695" w14:textId="77777777" w:rsidR="00B32C6B" w:rsidRPr="009F76CF" w:rsidRDefault="00B32C6B" w:rsidP="00B32C6B">
            <w:pPr>
              <w:jc w:val="center"/>
              <w:rPr>
                <w:rFonts w:ascii="Arial" w:hAnsi="Arial" w:cs="Arial"/>
                <w:bCs/>
                <w:iCs/>
                <w:shd w:val="clear" w:color="auto" w:fill="FFFFFF"/>
              </w:rPr>
            </w:pPr>
          </w:p>
          <w:p w14:paraId="558C933A" w14:textId="77777777" w:rsidR="00B32C6B" w:rsidRPr="009F76CF" w:rsidRDefault="00B32C6B" w:rsidP="00B32C6B">
            <w:pPr>
              <w:rPr>
                <w:rFonts w:ascii="Arial" w:hAnsi="Arial" w:cs="Arial"/>
                <w:bCs/>
                <w:iCs/>
                <w:shd w:val="clear" w:color="auto" w:fill="FFFFFF"/>
              </w:rPr>
            </w:pPr>
            <w:r w:rsidRPr="009F76CF">
              <w:rPr>
                <w:rFonts w:ascii="Arial" w:hAnsi="Arial" w:cs="Arial"/>
                <w:bCs/>
                <w:iCs/>
                <w:shd w:val="clear" w:color="auto" w:fill="FFFFFF"/>
              </w:rPr>
              <w:t>(vi) A minimum of 3 years’ experience as relevant to the role.</w:t>
            </w:r>
          </w:p>
          <w:p w14:paraId="1125B6A7" w14:textId="77777777" w:rsidR="00B32C6B" w:rsidRPr="009F76CF" w:rsidRDefault="00B32C6B" w:rsidP="00B32C6B">
            <w:pPr>
              <w:jc w:val="center"/>
              <w:rPr>
                <w:rFonts w:ascii="Arial" w:hAnsi="Arial" w:cs="Arial"/>
                <w:bCs/>
                <w:iCs/>
                <w:shd w:val="clear" w:color="auto" w:fill="FFFFFF"/>
              </w:rPr>
            </w:pPr>
          </w:p>
          <w:p w14:paraId="0CF8F36A" w14:textId="2719502E" w:rsidR="00B32C6B" w:rsidRPr="009F76CF" w:rsidRDefault="00B32C6B" w:rsidP="00B32C6B">
            <w:pPr>
              <w:jc w:val="center"/>
              <w:rPr>
                <w:rFonts w:ascii="Arial" w:hAnsi="Arial" w:cs="Arial"/>
                <w:bCs/>
                <w:iCs/>
                <w:shd w:val="clear" w:color="auto" w:fill="FFFFFF"/>
              </w:rPr>
            </w:pPr>
            <w:r w:rsidRPr="009F76CF">
              <w:rPr>
                <w:rFonts w:ascii="Arial" w:hAnsi="Arial" w:cs="Arial"/>
                <w:bCs/>
                <w:iCs/>
                <w:shd w:val="clear" w:color="auto" w:fill="FFFFFF"/>
              </w:rPr>
              <w:t>AND</w:t>
            </w:r>
          </w:p>
          <w:p w14:paraId="2925B83A" w14:textId="77777777" w:rsidR="00B32C6B" w:rsidRPr="009F76CF" w:rsidRDefault="00B32C6B" w:rsidP="00B32C6B">
            <w:pPr>
              <w:jc w:val="center"/>
              <w:rPr>
                <w:rFonts w:ascii="Arial" w:hAnsi="Arial" w:cs="Arial"/>
                <w:bCs/>
                <w:iCs/>
                <w:shd w:val="clear" w:color="auto" w:fill="FFFFFF"/>
              </w:rPr>
            </w:pPr>
          </w:p>
          <w:p w14:paraId="78F293D7" w14:textId="6EDCD226" w:rsidR="00B32C6B" w:rsidRPr="009F76CF" w:rsidRDefault="00B32C6B" w:rsidP="00B32C6B">
            <w:pPr>
              <w:jc w:val="both"/>
              <w:rPr>
                <w:rFonts w:ascii="Arial" w:hAnsi="Arial" w:cs="Arial"/>
                <w:bCs/>
                <w:iCs/>
                <w:shd w:val="clear" w:color="auto" w:fill="FFFFFF"/>
              </w:rPr>
            </w:pPr>
            <w:r w:rsidRPr="009F76CF">
              <w:rPr>
                <w:rFonts w:ascii="Arial" w:hAnsi="Arial" w:cs="Arial"/>
                <w:bCs/>
                <w:iCs/>
                <w:shd w:val="clear" w:color="auto" w:fill="FFFFFF"/>
              </w:rPr>
              <w:t xml:space="preserve"> (b) Candidates must have the requisite knowledge and ability, (including a high</w:t>
            </w:r>
          </w:p>
          <w:p w14:paraId="0D1E8A7B" w14:textId="77777777" w:rsidR="00B32C6B" w:rsidRPr="009F76CF" w:rsidRDefault="00B32C6B" w:rsidP="00B32C6B">
            <w:pPr>
              <w:jc w:val="both"/>
              <w:rPr>
                <w:rFonts w:ascii="Arial" w:hAnsi="Arial" w:cs="Arial"/>
                <w:bCs/>
                <w:iCs/>
                <w:shd w:val="clear" w:color="auto" w:fill="FFFFFF"/>
              </w:rPr>
            </w:pPr>
            <w:r w:rsidRPr="009F76CF">
              <w:rPr>
                <w:rFonts w:ascii="Arial" w:hAnsi="Arial" w:cs="Arial"/>
                <w:bCs/>
                <w:iCs/>
                <w:shd w:val="clear" w:color="auto" w:fill="FFFFFF"/>
              </w:rPr>
              <w:t>standard of suitability and management ability) for the proper discharge of the</w:t>
            </w:r>
          </w:p>
          <w:p w14:paraId="67B34F65" w14:textId="77777777" w:rsidR="00B32C6B" w:rsidRPr="009F76CF" w:rsidRDefault="00B32C6B" w:rsidP="00B32C6B">
            <w:pPr>
              <w:jc w:val="both"/>
              <w:rPr>
                <w:rFonts w:ascii="Arial" w:hAnsi="Arial" w:cs="Arial"/>
                <w:bCs/>
                <w:iCs/>
                <w:shd w:val="clear" w:color="auto" w:fill="FFFFFF"/>
              </w:rPr>
            </w:pPr>
            <w:r w:rsidRPr="009F76CF">
              <w:rPr>
                <w:rFonts w:ascii="Arial" w:hAnsi="Arial" w:cs="Arial"/>
                <w:bCs/>
                <w:iCs/>
                <w:shd w:val="clear" w:color="auto" w:fill="FFFFFF"/>
              </w:rPr>
              <w:t>duties of the office.</w:t>
            </w:r>
          </w:p>
          <w:p w14:paraId="73677BD2" w14:textId="77777777" w:rsidR="00B32C6B" w:rsidRPr="009F76CF" w:rsidRDefault="00B32C6B" w:rsidP="00B32C6B">
            <w:pPr>
              <w:jc w:val="center"/>
              <w:rPr>
                <w:rFonts w:ascii="Arial" w:hAnsi="Arial" w:cs="Arial"/>
                <w:bCs/>
                <w:iCs/>
                <w:shd w:val="clear" w:color="auto" w:fill="FFFFFF"/>
              </w:rPr>
            </w:pPr>
          </w:p>
          <w:p w14:paraId="64F9D72A" w14:textId="2876DF76" w:rsidR="00B32C6B" w:rsidRPr="009F76CF" w:rsidRDefault="00B32C6B" w:rsidP="00B32C6B">
            <w:pPr>
              <w:jc w:val="both"/>
              <w:rPr>
                <w:rFonts w:ascii="Arial" w:hAnsi="Arial" w:cs="Arial"/>
                <w:bCs/>
                <w:iCs/>
                <w:shd w:val="clear" w:color="auto" w:fill="FFFFFF"/>
              </w:rPr>
            </w:pPr>
            <w:r w:rsidRPr="009F76CF">
              <w:rPr>
                <w:rFonts w:ascii="Arial" w:hAnsi="Arial" w:cs="Arial"/>
                <w:bCs/>
                <w:iCs/>
                <w:shd w:val="clear" w:color="auto" w:fill="FFFFFF"/>
              </w:rPr>
              <w:t>2. Annual Registration</w:t>
            </w:r>
          </w:p>
          <w:p w14:paraId="5FC061AA" w14:textId="77777777" w:rsidR="00B32C6B" w:rsidRPr="009F76CF" w:rsidRDefault="00B32C6B" w:rsidP="00B32C6B">
            <w:pPr>
              <w:jc w:val="both"/>
              <w:rPr>
                <w:rFonts w:ascii="Arial" w:hAnsi="Arial" w:cs="Arial"/>
                <w:bCs/>
                <w:iCs/>
                <w:shd w:val="clear" w:color="auto" w:fill="FFFFFF"/>
              </w:rPr>
            </w:pPr>
            <w:r w:rsidRPr="009F76CF">
              <w:rPr>
                <w:rFonts w:ascii="Arial" w:hAnsi="Arial" w:cs="Arial"/>
                <w:bCs/>
                <w:iCs/>
                <w:shd w:val="clear" w:color="auto" w:fill="FFFFFF"/>
              </w:rPr>
              <w:t>(i) On appointment practitioners must maintain annual registration on the</w:t>
            </w:r>
          </w:p>
          <w:p w14:paraId="726F96D0" w14:textId="77777777" w:rsidR="00B32C6B" w:rsidRPr="009F76CF" w:rsidRDefault="00B32C6B" w:rsidP="00B32C6B">
            <w:pPr>
              <w:jc w:val="both"/>
              <w:rPr>
                <w:rFonts w:ascii="Arial" w:hAnsi="Arial" w:cs="Arial"/>
                <w:bCs/>
                <w:iCs/>
                <w:shd w:val="clear" w:color="auto" w:fill="FFFFFF"/>
              </w:rPr>
            </w:pPr>
            <w:r w:rsidRPr="009F76CF">
              <w:rPr>
                <w:rFonts w:ascii="Arial" w:hAnsi="Arial" w:cs="Arial"/>
                <w:bCs/>
                <w:iCs/>
                <w:shd w:val="clear" w:color="auto" w:fill="FFFFFF"/>
              </w:rPr>
              <w:t>Social Care Workers Register maintained by the Social Care Workers</w:t>
            </w:r>
          </w:p>
          <w:p w14:paraId="3DF9A485" w14:textId="77777777" w:rsidR="00B32C6B" w:rsidRPr="009F76CF" w:rsidRDefault="00B32C6B" w:rsidP="00B32C6B">
            <w:pPr>
              <w:jc w:val="both"/>
              <w:rPr>
                <w:rFonts w:ascii="Arial" w:hAnsi="Arial" w:cs="Arial"/>
                <w:bCs/>
                <w:iCs/>
                <w:shd w:val="clear" w:color="auto" w:fill="FFFFFF"/>
              </w:rPr>
            </w:pPr>
            <w:r w:rsidRPr="009F76CF">
              <w:rPr>
                <w:rFonts w:ascii="Arial" w:hAnsi="Arial" w:cs="Arial"/>
                <w:bCs/>
                <w:iCs/>
                <w:shd w:val="clear" w:color="auto" w:fill="FFFFFF"/>
              </w:rPr>
              <w:t>Registration Board at CORU.</w:t>
            </w:r>
          </w:p>
          <w:p w14:paraId="2D295F01" w14:textId="64060BD7" w:rsidR="00B32C6B" w:rsidRPr="009F76CF" w:rsidRDefault="00B32C6B" w:rsidP="00B32C6B">
            <w:pPr>
              <w:jc w:val="center"/>
              <w:rPr>
                <w:rFonts w:ascii="Arial" w:hAnsi="Arial" w:cs="Arial"/>
                <w:bCs/>
                <w:iCs/>
                <w:shd w:val="clear" w:color="auto" w:fill="FFFFFF"/>
              </w:rPr>
            </w:pPr>
            <w:r w:rsidRPr="009F76CF">
              <w:rPr>
                <w:rFonts w:ascii="Arial" w:hAnsi="Arial" w:cs="Arial"/>
                <w:bCs/>
                <w:iCs/>
                <w:shd w:val="clear" w:color="auto" w:fill="FFFFFF"/>
              </w:rPr>
              <w:t>AND</w:t>
            </w:r>
          </w:p>
          <w:p w14:paraId="57012E51" w14:textId="77777777" w:rsidR="00B32C6B" w:rsidRPr="009F76CF" w:rsidRDefault="00B32C6B" w:rsidP="00B32C6B">
            <w:pPr>
              <w:jc w:val="center"/>
              <w:rPr>
                <w:rFonts w:ascii="Arial" w:hAnsi="Arial" w:cs="Arial"/>
                <w:bCs/>
                <w:iCs/>
                <w:shd w:val="clear" w:color="auto" w:fill="FFFFFF"/>
              </w:rPr>
            </w:pPr>
          </w:p>
          <w:p w14:paraId="272E774A" w14:textId="77777777" w:rsidR="00B32C6B" w:rsidRPr="009F76CF" w:rsidRDefault="00B32C6B" w:rsidP="00B32C6B">
            <w:pPr>
              <w:jc w:val="both"/>
              <w:rPr>
                <w:rFonts w:ascii="Arial" w:hAnsi="Arial" w:cs="Arial"/>
                <w:bCs/>
                <w:iCs/>
                <w:shd w:val="clear" w:color="auto" w:fill="FFFFFF"/>
              </w:rPr>
            </w:pPr>
            <w:r w:rsidRPr="009F76CF">
              <w:rPr>
                <w:rFonts w:ascii="Arial" w:hAnsi="Arial" w:cs="Arial"/>
                <w:bCs/>
                <w:iCs/>
                <w:shd w:val="clear" w:color="auto" w:fill="FFFFFF"/>
              </w:rPr>
              <w:lastRenderedPageBreak/>
              <w:t>(ii) Practitioners must confirm annual registration with CORU to the HSE by</w:t>
            </w:r>
          </w:p>
          <w:p w14:paraId="3CA32820" w14:textId="77777777" w:rsidR="00B32C6B" w:rsidRPr="009F76CF" w:rsidRDefault="00B32C6B" w:rsidP="00B32C6B">
            <w:pPr>
              <w:jc w:val="both"/>
              <w:rPr>
                <w:rFonts w:ascii="Arial" w:hAnsi="Arial" w:cs="Arial"/>
                <w:bCs/>
                <w:iCs/>
                <w:shd w:val="clear" w:color="auto" w:fill="FFFFFF"/>
              </w:rPr>
            </w:pPr>
            <w:r w:rsidRPr="009F76CF">
              <w:rPr>
                <w:rFonts w:ascii="Arial" w:hAnsi="Arial" w:cs="Arial"/>
                <w:bCs/>
                <w:iCs/>
                <w:shd w:val="clear" w:color="auto" w:fill="FFFFFF"/>
              </w:rPr>
              <w:t>way of the annual Patient Safety Assurance Certificate (PSAC).</w:t>
            </w:r>
          </w:p>
          <w:p w14:paraId="298DAA06" w14:textId="77777777" w:rsidR="00B32C6B" w:rsidRPr="009F76CF" w:rsidRDefault="00B32C6B" w:rsidP="00B32C6B">
            <w:pPr>
              <w:jc w:val="center"/>
              <w:rPr>
                <w:rFonts w:ascii="Arial" w:hAnsi="Arial" w:cs="Arial"/>
                <w:bCs/>
                <w:iCs/>
                <w:shd w:val="clear" w:color="auto" w:fill="FFFFFF"/>
              </w:rPr>
            </w:pPr>
          </w:p>
          <w:p w14:paraId="5A473016" w14:textId="635AB2E3" w:rsidR="00B32C6B" w:rsidRPr="009F76CF" w:rsidRDefault="00B32C6B" w:rsidP="00B32C6B">
            <w:pPr>
              <w:jc w:val="both"/>
              <w:rPr>
                <w:rFonts w:ascii="Arial" w:hAnsi="Arial" w:cs="Arial"/>
                <w:bCs/>
                <w:iCs/>
                <w:shd w:val="clear" w:color="auto" w:fill="FFFFFF"/>
              </w:rPr>
            </w:pPr>
            <w:r w:rsidRPr="009F76CF">
              <w:rPr>
                <w:rFonts w:ascii="Arial" w:hAnsi="Arial" w:cs="Arial"/>
                <w:bCs/>
                <w:iCs/>
                <w:shd w:val="clear" w:color="auto" w:fill="FFFFFF"/>
              </w:rPr>
              <w:t>3. Health</w:t>
            </w:r>
          </w:p>
          <w:p w14:paraId="780C9B5F" w14:textId="77777777" w:rsidR="00B32C6B" w:rsidRPr="009F76CF" w:rsidRDefault="00B32C6B" w:rsidP="00B32C6B">
            <w:pPr>
              <w:jc w:val="both"/>
              <w:rPr>
                <w:rFonts w:ascii="Arial" w:hAnsi="Arial" w:cs="Arial"/>
                <w:bCs/>
                <w:iCs/>
                <w:shd w:val="clear" w:color="auto" w:fill="FFFFFF"/>
              </w:rPr>
            </w:pPr>
            <w:r w:rsidRPr="009F76CF">
              <w:rPr>
                <w:rFonts w:ascii="Arial" w:hAnsi="Arial" w:cs="Arial"/>
                <w:bCs/>
                <w:iCs/>
                <w:shd w:val="clear" w:color="auto" w:fill="FFFFFF"/>
              </w:rPr>
              <w:t>A candidate for and any person holding the office must be fully competent and</w:t>
            </w:r>
          </w:p>
          <w:p w14:paraId="16B1947C" w14:textId="77777777" w:rsidR="00B32C6B" w:rsidRPr="009F76CF" w:rsidRDefault="00B32C6B" w:rsidP="00B32C6B">
            <w:pPr>
              <w:jc w:val="both"/>
              <w:rPr>
                <w:rFonts w:ascii="Arial" w:hAnsi="Arial" w:cs="Arial"/>
                <w:bCs/>
                <w:iCs/>
                <w:shd w:val="clear" w:color="auto" w:fill="FFFFFF"/>
              </w:rPr>
            </w:pPr>
            <w:r w:rsidRPr="009F76CF">
              <w:rPr>
                <w:rFonts w:ascii="Arial" w:hAnsi="Arial" w:cs="Arial"/>
                <w:bCs/>
                <w:iCs/>
                <w:shd w:val="clear" w:color="auto" w:fill="FFFFFF"/>
              </w:rPr>
              <w:t>capable of undertaking the duties attached to the office and be in a state of health</w:t>
            </w:r>
          </w:p>
          <w:p w14:paraId="359A0E06" w14:textId="77777777" w:rsidR="00B32C6B" w:rsidRPr="009F76CF" w:rsidRDefault="00B32C6B" w:rsidP="00B32C6B">
            <w:pPr>
              <w:jc w:val="both"/>
              <w:rPr>
                <w:rFonts w:ascii="Arial" w:hAnsi="Arial" w:cs="Arial"/>
                <w:bCs/>
                <w:iCs/>
                <w:shd w:val="clear" w:color="auto" w:fill="FFFFFF"/>
              </w:rPr>
            </w:pPr>
            <w:r w:rsidRPr="009F76CF">
              <w:rPr>
                <w:rFonts w:ascii="Arial" w:hAnsi="Arial" w:cs="Arial"/>
                <w:bCs/>
                <w:iCs/>
                <w:shd w:val="clear" w:color="auto" w:fill="FFFFFF"/>
              </w:rPr>
              <w:t>such as would indicate a reasonable prospect of ability to render regular and</w:t>
            </w:r>
          </w:p>
          <w:p w14:paraId="7218BFC3" w14:textId="77777777" w:rsidR="00B32C6B" w:rsidRPr="009F76CF" w:rsidRDefault="00B32C6B" w:rsidP="00B32C6B">
            <w:pPr>
              <w:jc w:val="both"/>
              <w:rPr>
                <w:rFonts w:ascii="Arial" w:hAnsi="Arial" w:cs="Arial"/>
                <w:bCs/>
                <w:iCs/>
                <w:shd w:val="clear" w:color="auto" w:fill="FFFFFF"/>
              </w:rPr>
            </w:pPr>
            <w:r w:rsidRPr="009F76CF">
              <w:rPr>
                <w:rFonts w:ascii="Arial" w:hAnsi="Arial" w:cs="Arial"/>
                <w:bCs/>
                <w:iCs/>
                <w:shd w:val="clear" w:color="auto" w:fill="FFFFFF"/>
              </w:rPr>
              <w:t>efficient service.</w:t>
            </w:r>
          </w:p>
          <w:p w14:paraId="26328C6D" w14:textId="77777777" w:rsidR="00B32C6B" w:rsidRPr="009F76CF" w:rsidRDefault="00B32C6B" w:rsidP="00B32C6B">
            <w:pPr>
              <w:jc w:val="both"/>
              <w:rPr>
                <w:rFonts w:ascii="Arial" w:hAnsi="Arial" w:cs="Arial"/>
                <w:bCs/>
                <w:iCs/>
                <w:shd w:val="clear" w:color="auto" w:fill="FFFFFF"/>
              </w:rPr>
            </w:pPr>
          </w:p>
          <w:p w14:paraId="3A8195E6" w14:textId="04DCD05F" w:rsidR="00B32C6B" w:rsidRPr="009F76CF" w:rsidRDefault="00B32C6B" w:rsidP="00B32C6B">
            <w:pPr>
              <w:jc w:val="both"/>
              <w:rPr>
                <w:rFonts w:ascii="Arial" w:hAnsi="Arial" w:cs="Arial"/>
                <w:bCs/>
                <w:iCs/>
                <w:shd w:val="clear" w:color="auto" w:fill="FFFFFF"/>
              </w:rPr>
            </w:pPr>
            <w:r w:rsidRPr="009F76CF">
              <w:rPr>
                <w:rFonts w:ascii="Arial" w:hAnsi="Arial" w:cs="Arial"/>
                <w:bCs/>
                <w:iCs/>
                <w:shd w:val="clear" w:color="auto" w:fill="FFFFFF"/>
              </w:rPr>
              <w:t>4. Character</w:t>
            </w:r>
          </w:p>
          <w:p w14:paraId="0C647D5F" w14:textId="4872F4FD" w:rsidR="00B32C6B" w:rsidRDefault="00B32C6B" w:rsidP="00B32C6B">
            <w:pPr>
              <w:jc w:val="both"/>
              <w:rPr>
                <w:rFonts w:ascii="Arial" w:hAnsi="Arial" w:cs="Arial"/>
                <w:bCs/>
                <w:iCs/>
                <w:shd w:val="clear" w:color="auto" w:fill="FFFFFF"/>
              </w:rPr>
            </w:pPr>
            <w:r w:rsidRPr="009F76CF">
              <w:rPr>
                <w:rFonts w:ascii="Arial" w:hAnsi="Arial" w:cs="Arial"/>
                <w:bCs/>
                <w:iCs/>
                <w:shd w:val="clear" w:color="auto" w:fill="FFFFFF"/>
              </w:rPr>
              <w:t>Each candidate for and any person holding the office must be of good character.</w:t>
            </w:r>
          </w:p>
          <w:p w14:paraId="7D2D79BB" w14:textId="54A3E362" w:rsidR="009F76CF" w:rsidRDefault="009F76CF" w:rsidP="00B32C6B">
            <w:pPr>
              <w:jc w:val="both"/>
              <w:rPr>
                <w:rFonts w:ascii="Arial" w:hAnsi="Arial" w:cs="Arial"/>
                <w:bCs/>
                <w:iCs/>
                <w:shd w:val="clear" w:color="auto" w:fill="FFFFFF"/>
              </w:rPr>
            </w:pPr>
            <w:bookmarkStart w:id="1" w:name="_GoBack"/>
            <w:bookmarkEnd w:id="1"/>
          </w:p>
          <w:p w14:paraId="6E26209E" w14:textId="77777777" w:rsidR="009F76CF" w:rsidRDefault="009F76CF" w:rsidP="00B32C6B">
            <w:pPr>
              <w:jc w:val="both"/>
            </w:pPr>
            <w:r>
              <w:t xml:space="preserve">Note 1* Schedule 3 Qualifications. This is a qualification listed in Schedule 3 of the Health and Social Care Professions Act 2005 for existing practitioners under section 91. Candidates who hold Schedule 3 qualifications can apply to register with CORU during the two year period after the register opens up to the 30th November 2025. Once the transitional period is over -30th November 2025, only qualifications approved by the Registration Board will be considered. </w:t>
            </w:r>
          </w:p>
          <w:p w14:paraId="6A99FFEE" w14:textId="77777777" w:rsidR="009F76CF" w:rsidRDefault="009F76CF" w:rsidP="00B32C6B">
            <w:pPr>
              <w:jc w:val="both"/>
            </w:pPr>
          </w:p>
          <w:p w14:paraId="56511190" w14:textId="705B4DAC" w:rsidR="009F76CF" w:rsidRDefault="009F76CF" w:rsidP="00B32C6B">
            <w:pPr>
              <w:jc w:val="both"/>
            </w:pPr>
            <w:r>
              <w:t xml:space="preserve">Note 2* If your qualifications are not listed within criterion (i) and (ii) please contact CORU </w:t>
            </w:r>
            <w:hyperlink r:id="rId13" w:history="1">
              <w:r w:rsidRPr="00FC6FE9">
                <w:rPr>
                  <w:rStyle w:val="Hyperlink"/>
                </w:rPr>
                <w:t>socialcare.workers@coru.ie</w:t>
              </w:r>
            </w:hyperlink>
            <w:r>
              <w:t xml:space="preserve">. </w:t>
            </w:r>
          </w:p>
          <w:p w14:paraId="4C7FD0CE" w14:textId="77777777" w:rsidR="009F76CF" w:rsidRDefault="009F76CF" w:rsidP="00B32C6B">
            <w:pPr>
              <w:jc w:val="both"/>
            </w:pPr>
          </w:p>
          <w:p w14:paraId="2E570889" w14:textId="79BFC1EE" w:rsidR="009F76CF" w:rsidRPr="009F76CF" w:rsidRDefault="009F76CF" w:rsidP="00B32C6B">
            <w:pPr>
              <w:jc w:val="both"/>
              <w:rPr>
                <w:rFonts w:ascii="Arial" w:hAnsi="Arial" w:cs="Arial"/>
                <w:bCs/>
                <w:iCs/>
                <w:shd w:val="clear" w:color="auto" w:fill="FFFFFF"/>
              </w:rPr>
            </w:pPr>
            <w:r>
              <w:t>Note 3* Under the Health and Social Care Professional Act 2005 candidates are considered Section 91 applicants if they qualified before 30th November 2023 and have been engaged in the practice of the profession in the Republic of Ireland for a minimum of 2 years (or an aggregate of 2 years fulltime), during the 5 year period prior to the register opened on 30th November 2023.</w:t>
            </w:r>
          </w:p>
          <w:p w14:paraId="2E27DA85" w14:textId="7C42091C" w:rsidR="00B32C6B" w:rsidRPr="009F76CF" w:rsidRDefault="00B32C6B" w:rsidP="00B32C6B">
            <w:pPr>
              <w:jc w:val="both"/>
              <w:rPr>
                <w:rFonts w:ascii="Arial" w:hAnsi="Arial" w:cs="Arial"/>
                <w:bCs/>
                <w:iCs/>
                <w:shd w:val="clear" w:color="auto" w:fill="FFFFFF"/>
              </w:rPr>
            </w:pPr>
          </w:p>
        </w:tc>
      </w:tr>
      <w:tr w:rsidR="00543F98" w:rsidRPr="00E766A5" w14:paraId="1B808A76" w14:textId="77777777" w:rsidTr="00F6254C">
        <w:tc>
          <w:tcPr>
            <w:tcW w:w="2364" w:type="dxa"/>
            <w:tcBorders>
              <w:top w:val="single" w:sz="4" w:space="0" w:color="auto"/>
              <w:left w:val="single" w:sz="4" w:space="0" w:color="auto"/>
              <w:bottom w:val="single" w:sz="4" w:space="0" w:color="auto"/>
              <w:right w:val="single" w:sz="4" w:space="0" w:color="auto"/>
            </w:tcBorders>
          </w:tcPr>
          <w:p w14:paraId="1E0DDA13" w14:textId="77777777" w:rsidR="00543F98" w:rsidRPr="00F6254C" w:rsidRDefault="00543F98" w:rsidP="00F6254C">
            <w:pPr>
              <w:rPr>
                <w:rFonts w:ascii="Arial" w:hAnsi="Arial" w:cs="Arial"/>
                <w:b/>
                <w:bCs/>
              </w:rPr>
            </w:pPr>
            <w:r w:rsidRPr="00F6254C">
              <w:rPr>
                <w:rFonts w:ascii="Arial" w:hAnsi="Arial" w:cs="Arial"/>
                <w:b/>
                <w:bCs/>
              </w:rPr>
              <w:lastRenderedPageBreak/>
              <w:t>Post Specific Requirements</w:t>
            </w:r>
          </w:p>
          <w:p w14:paraId="1473CD84" w14:textId="77777777" w:rsidR="00543F98" w:rsidRPr="00F6254C" w:rsidRDefault="00543F98" w:rsidP="00F6254C">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628E1DBF" w14:textId="77777777" w:rsidR="004F6C84" w:rsidRDefault="004F6C84" w:rsidP="00F6254C">
            <w:pPr>
              <w:rPr>
                <w:rFonts w:ascii="Arial" w:hAnsi="Arial" w:cs="Arial"/>
                <w:b/>
                <w:bCs/>
                <w:iCs/>
                <w:color w:val="000099"/>
              </w:rPr>
            </w:pPr>
          </w:p>
          <w:p w14:paraId="146DA606" w14:textId="77777777" w:rsidR="00BE491B" w:rsidRDefault="00BF1F1B" w:rsidP="004F6C84">
            <w:pPr>
              <w:rPr>
                <w:rFonts w:ascii="Arial" w:hAnsi="Arial" w:cs="Arial"/>
                <w:bCs/>
              </w:rPr>
            </w:pPr>
            <w:r>
              <w:rPr>
                <w:rFonts w:ascii="Arial" w:hAnsi="Arial" w:cs="Arial"/>
                <w:bCs/>
              </w:rPr>
              <w:t>Disability Services in CHO1 are HSE provided and focus on service delivery to young people i.e. school leavers and adults, therefore equivalent experience working in this environment will be given equal consideration to that gained in children’s services.</w:t>
            </w:r>
          </w:p>
          <w:p w14:paraId="4D8E5164" w14:textId="77777777" w:rsidR="00BF1F1B" w:rsidRDefault="00BF1F1B" w:rsidP="004F6C84">
            <w:pPr>
              <w:rPr>
                <w:rFonts w:ascii="Arial" w:hAnsi="Arial" w:cs="Arial"/>
                <w:bCs/>
              </w:rPr>
            </w:pPr>
          </w:p>
          <w:p w14:paraId="129B79C3" w14:textId="545AC813" w:rsidR="00BF1F1B" w:rsidRDefault="00BF1F1B" w:rsidP="004F6C84">
            <w:pPr>
              <w:rPr>
                <w:rFonts w:ascii="Arial" w:hAnsi="Arial" w:cs="Arial"/>
                <w:bCs/>
              </w:rPr>
            </w:pPr>
            <w:r>
              <w:rPr>
                <w:rFonts w:ascii="Arial" w:hAnsi="Arial" w:cs="Arial"/>
                <w:bCs/>
              </w:rPr>
              <w:t xml:space="preserve">Whilst the posts are not clinical in nature, applicants with a </w:t>
            </w:r>
            <w:r w:rsidR="00191852">
              <w:rPr>
                <w:rFonts w:ascii="Arial" w:hAnsi="Arial" w:cs="Arial"/>
                <w:bCs/>
              </w:rPr>
              <w:t xml:space="preserve">background </w:t>
            </w:r>
            <w:r>
              <w:rPr>
                <w:rFonts w:ascii="Arial" w:hAnsi="Arial" w:cs="Arial"/>
                <w:bCs/>
              </w:rPr>
              <w:t>in Nursing,</w:t>
            </w:r>
            <w:r w:rsidR="00191852">
              <w:rPr>
                <w:rFonts w:ascii="Arial" w:hAnsi="Arial" w:cs="Arial"/>
                <w:bCs/>
              </w:rPr>
              <w:t xml:space="preserve"> H</w:t>
            </w:r>
            <w:r>
              <w:rPr>
                <w:rFonts w:ascii="Arial" w:hAnsi="Arial" w:cs="Arial"/>
                <w:bCs/>
              </w:rPr>
              <w:t>ealth &amp; Social</w:t>
            </w:r>
            <w:r w:rsidR="00191852">
              <w:rPr>
                <w:rFonts w:ascii="Arial" w:hAnsi="Arial" w:cs="Arial"/>
                <w:bCs/>
              </w:rPr>
              <w:t xml:space="preserve"> </w:t>
            </w:r>
            <w:r>
              <w:rPr>
                <w:rFonts w:ascii="Arial" w:hAnsi="Arial" w:cs="Arial"/>
                <w:bCs/>
              </w:rPr>
              <w:t>Care professionals and related qualifications at QQI Level 7 minimum will be deemed to possess an</w:t>
            </w:r>
            <w:r w:rsidR="00191852">
              <w:rPr>
                <w:rFonts w:ascii="Arial" w:hAnsi="Arial" w:cs="Arial"/>
                <w:bCs/>
              </w:rPr>
              <w:t xml:space="preserve"> </w:t>
            </w:r>
            <w:r>
              <w:rPr>
                <w:rFonts w:ascii="Arial" w:hAnsi="Arial" w:cs="Arial"/>
                <w:bCs/>
              </w:rPr>
              <w:t>equivalent qualification for the purposes of eligibility.</w:t>
            </w:r>
          </w:p>
          <w:p w14:paraId="610FCC13" w14:textId="77777777" w:rsidR="00BF1F1B" w:rsidRDefault="00BF1F1B" w:rsidP="004F6C84">
            <w:pPr>
              <w:rPr>
                <w:rFonts w:ascii="Arial" w:hAnsi="Arial" w:cs="Arial"/>
                <w:bCs/>
              </w:rPr>
            </w:pPr>
          </w:p>
          <w:p w14:paraId="330D2CE8" w14:textId="39BA6EF9" w:rsidR="00BF1F1B" w:rsidRPr="00BF1F1B" w:rsidRDefault="00BF1F1B" w:rsidP="004F6C84">
            <w:pPr>
              <w:rPr>
                <w:rFonts w:ascii="Arial" w:hAnsi="Arial" w:cs="Arial"/>
                <w:bCs/>
              </w:rPr>
            </w:pPr>
            <w:r>
              <w:rPr>
                <w:rFonts w:ascii="Arial" w:hAnsi="Arial" w:cs="Arial"/>
                <w:bCs/>
              </w:rPr>
              <w:t>Applicants should demonstrate depth and breadth of experience of supporting people with disabilities to r</w:t>
            </w:r>
            <w:r w:rsidR="00191852">
              <w:rPr>
                <w:rFonts w:ascii="Arial" w:hAnsi="Arial" w:cs="Arial"/>
                <w:bCs/>
              </w:rPr>
              <w:t>e</w:t>
            </w:r>
            <w:r>
              <w:rPr>
                <w:rFonts w:ascii="Arial" w:hAnsi="Arial" w:cs="Arial"/>
                <w:bCs/>
              </w:rPr>
              <w:t>alise their full potential, and of leading a team to deliver this objective as relevant to the role.</w:t>
            </w:r>
          </w:p>
        </w:tc>
      </w:tr>
      <w:tr w:rsidR="00543F98" w:rsidRPr="00E766A5" w14:paraId="110BCEE3" w14:textId="77777777" w:rsidTr="00F6254C">
        <w:tc>
          <w:tcPr>
            <w:tcW w:w="2364" w:type="dxa"/>
          </w:tcPr>
          <w:p w14:paraId="2D4CA3F7" w14:textId="77777777" w:rsidR="00543F98" w:rsidRPr="00F6254C" w:rsidRDefault="00543F98" w:rsidP="00F6254C">
            <w:pPr>
              <w:rPr>
                <w:rFonts w:ascii="Arial" w:hAnsi="Arial" w:cs="Arial"/>
                <w:b/>
                <w:bCs/>
              </w:rPr>
            </w:pPr>
            <w:r w:rsidRPr="00F6254C">
              <w:rPr>
                <w:rFonts w:ascii="Arial" w:hAnsi="Arial" w:cs="Arial"/>
                <w:b/>
                <w:bCs/>
              </w:rPr>
              <w:t>Other requirements specific to the post</w:t>
            </w:r>
          </w:p>
        </w:tc>
        <w:tc>
          <w:tcPr>
            <w:tcW w:w="8256" w:type="dxa"/>
          </w:tcPr>
          <w:p w14:paraId="4931A821" w14:textId="3445E72B" w:rsidR="00543F98" w:rsidRPr="00C26C11" w:rsidRDefault="00D54A62" w:rsidP="00C26C11">
            <w:pPr>
              <w:pStyle w:val="ListParagraph"/>
              <w:numPr>
                <w:ilvl w:val="0"/>
                <w:numId w:val="44"/>
              </w:numPr>
              <w:rPr>
                <w:rFonts w:ascii="Arial" w:hAnsi="Arial" w:cs="Arial"/>
                <w:b/>
                <w:iCs/>
                <w:color w:val="000099"/>
              </w:rPr>
            </w:pPr>
            <w:r>
              <w:rPr>
                <w:rFonts w:ascii="Arial" w:hAnsi="Arial" w:cs="Arial"/>
                <w:bCs/>
                <w:iCs/>
              </w:rPr>
              <w:t>A</w:t>
            </w:r>
            <w:r w:rsidR="00C26C11" w:rsidRPr="00C26C11">
              <w:rPr>
                <w:rFonts w:ascii="Arial" w:hAnsi="Arial" w:cs="Arial"/>
                <w:bCs/>
                <w:iCs/>
              </w:rPr>
              <w:t>ccess t</w:t>
            </w:r>
            <w:r w:rsidR="000002AD">
              <w:rPr>
                <w:rFonts w:ascii="Arial" w:hAnsi="Arial" w:cs="Arial"/>
                <w:bCs/>
                <w:iCs/>
              </w:rPr>
              <w:t>o own transport as the post may/</w:t>
            </w:r>
            <w:r w:rsidR="00C26C11" w:rsidRPr="00C26C11">
              <w:rPr>
                <w:rFonts w:ascii="Arial" w:hAnsi="Arial" w:cs="Arial"/>
                <w:bCs/>
                <w:iCs/>
              </w:rPr>
              <w:t>will involve travel</w:t>
            </w:r>
          </w:p>
        </w:tc>
      </w:tr>
      <w:tr w:rsidR="00543F98" w:rsidRPr="00E766A5" w14:paraId="2B48DE0B" w14:textId="77777777" w:rsidTr="00F6254C">
        <w:tc>
          <w:tcPr>
            <w:tcW w:w="2364" w:type="dxa"/>
          </w:tcPr>
          <w:p w14:paraId="0D0C863A" w14:textId="77777777" w:rsidR="00543F98" w:rsidRPr="00F6254C" w:rsidRDefault="00543F98" w:rsidP="00F6254C">
            <w:pPr>
              <w:rPr>
                <w:rFonts w:ascii="Arial" w:hAnsi="Arial" w:cs="Arial"/>
                <w:b/>
                <w:bCs/>
              </w:rPr>
            </w:pPr>
            <w:r w:rsidRPr="00F6254C">
              <w:rPr>
                <w:rFonts w:ascii="Arial" w:hAnsi="Arial" w:cs="Arial"/>
                <w:b/>
                <w:bCs/>
              </w:rPr>
              <w:t>Skills, competencies and/or knowledge</w:t>
            </w:r>
          </w:p>
          <w:p w14:paraId="3486158B" w14:textId="77777777" w:rsidR="00543F98" w:rsidRPr="00F6254C" w:rsidRDefault="00543F98" w:rsidP="00F6254C">
            <w:pPr>
              <w:rPr>
                <w:rFonts w:ascii="Arial" w:hAnsi="Arial" w:cs="Arial"/>
                <w:b/>
                <w:bCs/>
              </w:rPr>
            </w:pPr>
          </w:p>
          <w:p w14:paraId="16F5515C" w14:textId="77777777" w:rsidR="00543F98" w:rsidRPr="00F6254C" w:rsidRDefault="00543F98" w:rsidP="00F6254C">
            <w:pPr>
              <w:rPr>
                <w:rFonts w:ascii="Arial" w:hAnsi="Arial" w:cs="Arial"/>
                <w:b/>
                <w:bCs/>
              </w:rPr>
            </w:pPr>
          </w:p>
        </w:tc>
        <w:tc>
          <w:tcPr>
            <w:tcW w:w="8256" w:type="dxa"/>
          </w:tcPr>
          <w:p w14:paraId="56E47CBB" w14:textId="77777777" w:rsidR="00C26C11" w:rsidRPr="00E252E9" w:rsidRDefault="00C26C11" w:rsidP="00C26C11">
            <w:pPr>
              <w:ind w:left="-5"/>
              <w:jc w:val="both"/>
              <w:rPr>
                <w:rFonts w:ascii="Arial" w:hAnsi="Arial" w:cs="Arial"/>
                <w:b/>
                <w:i/>
                <w:iCs/>
              </w:rPr>
            </w:pPr>
            <w:r>
              <w:rPr>
                <w:rFonts w:ascii="Arial" w:hAnsi="Arial" w:cs="Arial"/>
                <w:b/>
                <w:i/>
                <w:iCs/>
              </w:rPr>
              <w:t>Candidates must demonstrate:</w:t>
            </w:r>
          </w:p>
          <w:p w14:paraId="2965C163" w14:textId="7124F5AB" w:rsidR="007119DD" w:rsidRDefault="007119DD" w:rsidP="00F235BB">
            <w:pPr>
              <w:rPr>
                <w:rFonts w:ascii="Arial" w:hAnsi="Arial" w:cs="Arial"/>
                <w:b/>
                <w:iCs/>
                <w:color w:val="000099"/>
              </w:rPr>
            </w:pPr>
          </w:p>
          <w:p w14:paraId="1D5F438F" w14:textId="7B141B30" w:rsidR="00C26C11" w:rsidRDefault="00C26C11" w:rsidP="00F7048A">
            <w:pPr>
              <w:tabs>
                <w:tab w:val="left" w:pos="6885"/>
              </w:tabs>
              <w:ind w:left="-5"/>
              <w:jc w:val="both"/>
              <w:rPr>
                <w:rFonts w:ascii="Arial" w:hAnsi="Arial" w:cs="Arial"/>
                <w:b/>
                <w:iCs/>
                <w:u w:val="single"/>
              </w:rPr>
            </w:pPr>
            <w:r w:rsidRPr="004D404A">
              <w:rPr>
                <w:rFonts w:ascii="Arial" w:hAnsi="Arial" w:cs="Arial"/>
                <w:b/>
                <w:iCs/>
                <w:u w:val="single"/>
              </w:rPr>
              <w:t>Professional Knowledge &amp; Experience</w:t>
            </w:r>
          </w:p>
          <w:p w14:paraId="6AAF79D9" w14:textId="77777777" w:rsidR="00C26C11" w:rsidRDefault="00C26C11" w:rsidP="00C26C11">
            <w:pPr>
              <w:ind w:left="-5"/>
              <w:jc w:val="both"/>
              <w:rPr>
                <w:rFonts w:ascii="Arial" w:hAnsi="Arial" w:cs="Arial"/>
                <w:b/>
                <w:iCs/>
                <w:u w:val="single"/>
              </w:rPr>
            </w:pPr>
          </w:p>
          <w:p w14:paraId="68E25CCF" w14:textId="77777777" w:rsidR="00C26C11" w:rsidRPr="00860A95" w:rsidRDefault="00C26C11" w:rsidP="00C26C11">
            <w:pPr>
              <w:ind w:left="-5"/>
              <w:jc w:val="both"/>
              <w:rPr>
                <w:rFonts w:ascii="Arial" w:hAnsi="Arial" w:cs="Arial"/>
                <w:iCs/>
              </w:rPr>
            </w:pPr>
            <w:r w:rsidRPr="00860A95">
              <w:rPr>
                <w:rFonts w:ascii="Arial" w:hAnsi="Arial" w:cs="Arial"/>
                <w:i/>
                <w:iCs/>
              </w:rPr>
              <w:t>Demonstrate</w:t>
            </w:r>
            <w:r w:rsidRPr="00860A95">
              <w:rPr>
                <w:rFonts w:ascii="Arial" w:hAnsi="Arial" w:cs="Arial"/>
                <w:iCs/>
              </w:rPr>
              <w:t xml:space="preserve">: </w:t>
            </w:r>
          </w:p>
          <w:p w14:paraId="4F0F6F61" w14:textId="77777777" w:rsidR="00C26C11" w:rsidRPr="004148D9" w:rsidRDefault="00C26C11" w:rsidP="00C26C11">
            <w:pPr>
              <w:numPr>
                <w:ilvl w:val="0"/>
                <w:numId w:val="45"/>
              </w:numPr>
              <w:rPr>
                <w:rFonts w:ascii="Arial" w:hAnsi="Arial" w:cs="Arial"/>
                <w:iCs/>
              </w:rPr>
            </w:pPr>
            <w:r w:rsidRPr="00974494">
              <w:rPr>
                <w:rFonts w:ascii="Arial" w:hAnsi="Arial" w:cs="Arial"/>
                <w:iCs/>
              </w:rPr>
              <w:t>Knowledge and understanding of the HSE’s New Directions policy for the provision of day services to Adults with disabilities</w:t>
            </w:r>
          </w:p>
          <w:p w14:paraId="1E30B196" w14:textId="3A98CF86" w:rsidR="00C26C11" w:rsidRDefault="00C26C11" w:rsidP="00C26C11">
            <w:pPr>
              <w:numPr>
                <w:ilvl w:val="0"/>
                <w:numId w:val="45"/>
              </w:numPr>
              <w:rPr>
                <w:rFonts w:ascii="Arial" w:hAnsi="Arial" w:cs="Arial"/>
                <w:iCs/>
              </w:rPr>
            </w:pPr>
            <w:r w:rsidRPr="00974494">
              <w:rPr>
                <w:rFonts w:ascii="Arial" w:hAnsi="Arial" w:cs="Arial"/>
                <w:iCs/>
              </w:rPr>
              <w:t>Knowledge and understanding of the HSE’s Interim Standards to support the delivery of New Directions</w:t>
            </w:r>
          </w:p>
          <w:p w14:paraId="4D1976B2" w14:textId="77777777" w:rsidR="00C26C11" w:rsidRPr="00974494" w:rsidRDefault="00C26C11" w:rsidP="00C26C11">
            <w:pPr>
              <w:numPr>
                <w:ilvl w:val="0"/>
                <w:numId w:val="45"/>
              </w:numPr>
              <w:rPr>
                <w:rFonts w:ascii="Arial" w:hAnsi="Arial" w:cs="Arial"/>
                <w:iCs/>
              </w:rPr>
            </w:pPr>
            <w:r w:rsidRPr="00974494">
              <w:rPr>
                <w:rFonts w:ascii="Arial" w:hAnsi="Arial" w:cs="Arial"/>
                <w:iCs/>
              </w:rPr>
              <w:t xml:space="preserve">A working knowledge of opportunities for people with disabilities and an understanding of the implications for the </w:t>
            </w:r>
            <w:r>
              <w:rPr>
                <w:rFonts w:ascii="Arial" w:hAnsi="Arial" w:cs="Arial"/>
                <w:iCs/>
              </w:rPr>
              <w:t>service user</w:t>
            </w:r>
            <w:r w:rsidRPr="00974494">
              <w:rPr>
                <w:rFonts w:ascii="Arial" w:hAnsi="Arial" w:cs="Arial"/>
                <w:iCs/>
              </w:rPr>
              <w:t xml:space="preserve"> and family.</w:t>
            </w:r>
          </w:p>
          <w:p w14:paraId="64EB7523" w14:textId="77777777" w:rsidR="00C26C11" w:rsidRPr="00974494" w:rsidRDefault="00C26C11" w:rsidP="00C26C11">
            <w:pPr>
              <w:numPr>
                <w:ilvl w:val="0"/>
                <w:numId w:val="45"/>
              </w:numPr>
              <w:rPr>
                <w:rFonts w:ascii="Arial" w:hAnsi="Arial" w:cs="Arial"/>
                <w:iCs/>
              </w:rPr>
            </w:pPr>
            <w:r w:rsidRPr="00974494">
              <w:rPr>
                <w:rFonts w:ascii="Arial" w:hAnsi="Arial" w:cs="Arial"/>
                <w:iCs/>
              </w:rPr>
              <w:t>Knowledge and experience of programme implementation and delivery.</w:t>
            </w:r>
          </w:p>
          <w:p w14:paraId="37F99DD3" w14:textId="1DC0819E" w:rsidR="00C26C11" w:rsidRPr="004D404A" w:rsidRDefault="00C26C11" w:rsidP="00C26C11">
            <w:pPr>
              <w:numPr>
                <w:ilvl w:val="0"/>
                <w:numId w:val="45"/>
              </w:numPr>
              <w:rPr>
                <w:rFonts w:ascii="Arial" w:hAnsi="Arial" w:cs="Arial"/>
                <w:iCs/>
              </w:rPr>
            </w:pPr>
            <w:r w:rsidRPr="004D404A">
              <w:rPr>
                <w:rFonts w:ascii="Arial" w:hAnsi="Arial" w:cs="Arial"/>
                <w:iCs/>
              </w:rPr>
              <w:t>Knowledge of person centred planning, as relevant to the role.</w:t>
            </w:r>
          </w:p>
          <w:p w14:paraId="52443161" w14:textId="77777777" w:rsidR="00BA3DC4" w:rsidRPr="004D404A" w:rsidRDefault="00BA3DC4" w:rsidP="00BA3DC4">
            <w:pPr>
              <w:ind w:left="360"/>
              <w:rPr>
                <w:rFonts w:ascii="Arial" w:hAnsi="Arial" w:cs="Arial"/>
                <w:iCs/>
              </w:rPr>
            </w:pPr>
            <w:r w:rsidRPr="004D404A">
              <w:rPr>
                <w:rFonts w:ascii="Arial" w:hAnsi="Arial" w:cs="Arial"/>
                <w:iCs/>
              </w:rPr>
              <w:t>Could this be changed to:</w:t>
            </w:r>
          </w:p>
          <w:p w14:paraId="7D394E6E" w14:textId="047794EA" w:rsidR="00BA3DC4" w:rsidRPr="004D404A" w:rsidRDefault="00BA3DC4" w:rsidP="00BA3DC4">
            <w:pPr>
              <w:ind w:left="360"/>
              <w:rPr>
                <w:rFonts w:ascii="Arial" w:hAnsi="Arial" w:cs="Arial"/>
                <w:i/>
                <w:iCs/>
              </w:rPr>
            </w:pPr>
            <w:r w:rsidRPr="004D404A">
              <w:rPr>
                <w:rFonts w:ascii="Arial" w:hAnsi="Arial" w:cs="Arial"/>
                <w:i/>
                <w:iCs/>
              </w:rPr>
              <w:t>Knowledge and understanding of the HSE’s Person Centred Planning Framework to ensure a person centred approach in all aspects of service delivery</w:t>
            </w:r>
          </w:p>
          <w:p w14:paraId="7E2886E2" w14:textId="77777777" w:rsidR="00C26C11" w:rsidRPr="00974494" w:rsidRDefault="00C26C11" w:rsidP="00C26C11">
            <w:pPr>
              <w:numPr>
                <w:ilvl w:val="0"/>
                <w:numId w:val="45"/>
              </w:numPr>
              <w:rPr>
                <w:rFonts w:ascii="Arial" w:hAnsi="Arial" w:cs="Arial"/>
                <w:iCs/>
              </w:rPr>
            </w:pPr>
            <w:r w:rsidRPr="00974494">
              <w:rPr>
                <w:rFonts w:ascii="Arial" w:hAnsi="Arial" w:cs="Arial"/>
                <w:iCs/>
              </w:rPr>
              <w:t>Knowledge of legislation pertaining to people with disabilities.</w:t>
            </w:r>
          </w:p>
          <w:p w14:paraId="73CB8722" w14:textId="77777777" w:rsidR="00C26C11" w:rsidRPr="004148D9" w:rsidRDefault="00C26C11" w:rsidP="00C26C11">
            <w:pPr>
              <w:numPr>
                <w:ilvl w:val="0"/>
                <w:numId w:val="45"/>
              </w:numPr>
              <w:rPr>
                <w:rFonts w:ascii="Arial" w:hAnsi="Arial" w:cs="Arial"/>
                <w:iCs/>
              </w:rPr>
            </w:pPr>
            <w:r w:rsidRPr="00974494">
              <w:rPr>
                <w:rFonts w:ascii="Arial" w:hAnsi="Arial" w:cs="Arial"/>
                <w:iCs/>
              </w:rPr>
              <w:t>Knowledge of health service structures and social care services as relevant to the role</w:t>
            </w:r>
          </w:p>
          <w:p w14:paraId="620C0714" w14:textId="77777777" w:rsidR="00C26C11" w:rsidRPr="00974494" w:rsidRDefault="00C26C11" w:rsidP="00C26C11">
            <w:pPr>
              <w:numPr>
                <w:ilvl w:val="0"/>
                <w:numId w:val="45"/>
              </w:numPr>
              <w:rPr>
                <w:rFonts w:ascii="Arial" w:hAnsi="Arial" w:cs="Arial"/>
                <w:iCs/>
              </w:rPr>
            </w:pPr>
            <w:r>
              <w:rPr>
                <w:rFonts w:ascii="Arial" w:hAnsi="Arial" w:cs="Arial"/>
                <w:iCs/>
              </w:rPr>
              <w:t xml:space="preserve">Competency in the use of </w:t>
            </w:r>
            <w:r w:rsidRPr="004148D9">
              <w:rPr>
                <w:rFonts w:ascii="Arial" w:hAnsi="Arial" w:cs="Arial"/>
                <w:iCs/>
              </w:rPr>
              <w:t>MS Office to include, Word, Excel and Power</w:t>
            </w:r>
            <w:r>
              <w:rPr>
                <w:rFonts w:ascii="Arial" w:hAnsi="Arial" w:cs="Arial"/>
                <w:iCs/>
              </w:rPr>
              <w:t xml:space="preserve"> </w:t>
            </w:r>
            <w:r w:rsidRPr="004148D9">
              <w:rPr>
                <w:rFonts w:ascii="Arial" w:hAnsi="Arial" w:cs="Arial"/>
                <w:iCs/>
              </w:rPr>
              <w:t>Point</w:t>
            </w:r>
          </w:p>
          <w:p w14:paraId="0278817B" w14:textId="77777777" w:rsidR="00C26C11" w:rsidRPr="00974494" w:rsidRDefault="00C26C11" w:rsidP="00C26C11">
            <w:pPr>
              <w:ind w:left="360"/>
              <w:rPr>
                <w:rFonts w:ascii="Arial" w:hAnsi="Arial" w:cs="Arial"/>
                <w:iCs/>
              </w:rPr>
            </w:pPr>
          </w:p>
          <w:p w14:paraId="640BFEC8" w14:textId="77777777" w:rsidR="00C26C11" w:rsidRPr="00B91654" w:rsidRDefault="00C26C11" w:rsidP="00C26C11">
            <w:pPr>
              <w:jc w:val="both"/>
              <w:rPr>
                <w:rFonts w:ascii="Arial" w:hAnsi="Arial" w:cs="Arial"/>
                <w:iCs/>
              </w:rPr>
            </w:pPr>
          </w:p>
          <w:p w14:paraId="3B3A3A37" w14:textId="77777777" w:rsidR="00C26C11" w:rsidRPr="00682F03" w:rsidRDefault="00C26C11" w:rsidP="00C26C11">
            <w:pPr>
              <w:rPr>
                <w:rFonts w:ascii="Arial" w:hAnsi="Arial" w:cs="Arial"/>
                <w:b/>
                <w:iCs/>
                <w:u w:val="single"/>
              </w:rPr>
            </w:pPr>
            <w:r w:rsidRPr="00682F03">
              <w:rPr>
                <w:rFonts w:ascii="Arial" w:hAnsi="Arial" w:cs="Arial"/>
                <w:b/>
                <w:iCs/>
                <w:u w:val="single"/>
              </w:rPr>
              <w:t>Communication &amp; Interpersonal Skills</w:t>
            </w:r>
          </w:p>
          <w:p w14:paraId="43D82E9D" w14:textId="77777777" w:rsidR="00C26C11" w:rsidRDefault="00C26C11" w:rsidP="00C26C11">
            <w:pPr>
              <w:rPr>
                <w:rFonts w:ascii="Arial" w:hAnsi="Arial" w:cs="Arial"/>
                <w:b/>
                <w:i/>
                <w:iCs/>
              </w:rPr>
            </w:pPr>
          </w:p>
          <w:p w14:paraId="578126AF" w14:textId="77777777" w:rsidR="00C26C11" w:rsidRPr="00974494" w:rsidRDefault="00C26C11" w:rsidP="00C26C11">
            <w:pPr>
              <w:rPr>
                <w:rFonts w:ascii="Arial" w:hAnsi="Arial" w:cs="Arial"/>
                <w:i/>
                <w:iCs/>
              </w:rPr>
            </w:pPr>
            <w:r w:rsidRPr="00974494">
              <w:rPr>
                <w:rFonts w:ascii="Arial" w:hAnsi="Arial" w:cs="Arial"/>
                <w:i/>
                <w:iCs/>
              </w:rPr>
              <w:t>Demonstrate:</w:t>
            </w:r>
          </w:p>
          <w:p w14:paraId="10B5E5C3" w14:textId="77777777" w:rsidR="00C26C11" w:rsidRPr="00682F03" w:rsidRDefault="00C26C11" w:rsidP="00C26C11">
            <w:pPr>
              <w:numPr>
                <w:ilvl w:val="0"/>
                <w:numId w:val="45"/>
              </w:numPr>
              <w:rPr>
                <w:rFonts w:ascii="Arial" w:hAnsi="Arial" w:cs="Arial"/>
                <w:iCs/>
              </w:rPr>
            </w:pPr>
            <w:r>
              <w:rPr>
                <w:rFonts w:ascii="Arial" w:hAnsi="Arial" w:cs="Arial"/>
                <w:iCs/>
              </w:rPr>
              <w:t xml:space="preserve">Effective </w:t>
            </w:r>
            <w:r w:rsidRPr="00682F03">
              <w:rPr>
                <w:rFonts w:ascii="Arial" w:hAnsi="Arial" w:cs="Arial"/>
                <w:iCs/>
              </w:rPr>
              <w:t>communication skills</w:t>
            </w:r>
            <w:r>
              <w:rPr>
                <w:rFonts w:ascii="Arial" w:hAnsi="Arial" w:cs="Arial"/>
                <w:iCs/>
              </w:rPr>
              <w:t xml:space="preserve"> to allow him/her to </w:t>
            </w:r>
            <w:r w:rsidRPr="00682F03">
              <w:rPr>
                <w:rFonts w:ascii="Arial" w:hAnsi="Arial" w:cs="Arial"/>
                <w:iCs/>
              </w:rPr>
              <w:t>deliver complex information clearly, concisely and confidently</w:t>
            </w:r>
          </w:p>
          <w:p w14:paraId="2D3C29AE" w14:textId="77777777" w:rsidR="00C26C11" w:rsidRPr="00682F03" w:rsidRDefault="00C26C11" w:rsidP="00C26C11">
            <w:pPr>
              <w:numPr>
                <w:ilvl w:val="0"/>
                <w:numId w:val="45"/>
              </w:numPr>
              <w:rPr>
                <w:rFonts w:ascii="Arial" w:hAnsi="Arial" w:cs="Arial"/>
                <w:iCs/>
              </w:rPr>
            </w:pPr>
            <w:r>
              <w:rPr>
                <w:rFonts w:ascii="Arial" w:hAnsi="Arial" w:cs="Arial"/>
                <w:iCs/>
              </w:rPr>
              <w:t xml:space="preserve">Effective </w:t>
            </w:r>
            <w:r w:rsidRPr="00682F03">
              <w:rPr>
                <w:rFonts w:ascii="Arial" w:hAnsi="Arial" w:cs="Arial"/>
                <w:iCs/>
              </w:rPr>
              <w:t>written</w:t>
            </w:r>
            <w:r>
              <w:rPr>
                <w:rFonts w:ascii="Arial" w:hAnsi="Arial" w:cs="Arial"/>
                <w:iCs/>
              </w:rPr>
              <w:t xml:space="preserve"> communication skills including presentation </w:t>
            </w:r>
            <w:r w:rsidRPr="00682F03">
              <w:rPr>
                <w:rFonts w:ascii="Arial" w:hAnsi="Arial" w:cs="Arial"/>
                <w:iCs/>
              </w:rPr>
              <w:t>skills</w:t>
            </w:r>
          </w:p>
          <w:p w14:paraId="7817C8C1" w14:textId="77777777" w:rsidR="00C26C11" w:rsidRPr="00682F03" w:rsidRDefault="00C26C11" w:rsidP="00C26C11">
            <w:pPr>
              <w:ind w:left="360"/>
              <w:rPr>
                <w:rFonts w:ascii="Arial" w:hAnsi="Arial" w:cs="Arial"/>
                <w:iCs/>
              </w:rPr>
            </w:pPr>
            <w:r w:rsidRPr="00682F03">
              <w:rPr>
                <w:rFonts w:ascii="Arial" w:hAnsi="Arial" w:cs="Arial"/>
                <w:iCs/>
              </w:rPr>
              <w:t xml:space="preserve"> </w:t>
            </w:r>
          </w:p>
          <w:p w14:paraId="437D9E6E" w14:textId="77777777" w:rsidR="00C26C11" w:rsidRPr="00682F03" w:rsidRDefault="00C26C11" w:rsidP="00C26C11">
            <w:pPr>
              <w:ind w:left="468"/>
              <w:rPr>
                <w:rFonts w:ascii="Arial" w:hAnsi="Arial" w:cs="Arial"/>
                <w:iCs/>
                <w:u w:val="single"/>
              </w:rPr>
            </w:pPr>
          </w:p>
          <w:p w14:paraId="4533C7CA" w14:textId="77777777" w:rsidR="00C26C11" w:rsidRPr="00682F03" w:rsidRDefault="00C26C11" w:rsidP="00C26C11">
            <w:pPr>
              <w:rPr>
                <w:rFonts w:ascii="Arial" w:hAnsi="Arial" w:cs="Arial"/>
                <w:b/>
                <w:iCs/>
                <w:u w:val="single"/>
              </w:rPr>
            </w:pPr>
            <w:r w:rsidRPr="00682F03">
              <w:rPr>
                <w:rFonts w:ascii="Arial" w:hAnsi="Arial" w:cs="Arial"/>
                <w:b/>
                <w:iCs/>
                <w:u w:val="single"/>
              </w:rPr>
              <w:t>Planning &amp; Organising and Delivery of Results</w:t>
            </w:r>
          </w:p>
          <w:p w14:paraId="6E846473" w14:textId="77777777" w:rsidR="00C26C11" w:rsidRDefault="00C26C11" w:rsidP="00C26C11">
            <w:pPr>
              <w:rPr>
                <w:rFonts w:ascii="Arial" w:hAnsi="Arial" w:cs="Arial"/>
                <w:b/>
                <w:i/>
                <w:iCs/>
              </w:rPr>
            </w:pPr>
          </w:p>
          <w:p w14:paraId="680E8856" w14:textId="77777777" w:rsidR="00C26C11" w:rsidRPr="00974494" w:rsidRDefault="00C26C11" w:rsidP="00C26C11">
            <w:pPr>
              <w:rPr>
                <w:rFonts w:ascii="Arial" w:hAnsi="Arial" w:cs="Arial"/>
                <w:i/>
                <w:iCs/>
              </w:rPr>
            </w:pPr>
            <w:r w:rsidRPr="00974494">
              <w:rPr>
                <w:rFonts w:ascii="Arial" w:hAnsi="Arial" w:cs="Arial"/>
                <w:i/>
                <w:iCs/>
              </w:rPr>
              <w:t>Demonstrate:</w:t>
            </w:r>
          </w:p>
          <w:p w14:paraId="10912F20" w14:textId="77777777" w:rsidR="00C26C11" w:rsidRPr="00682F03" w:rsidRDefault="00C26C11" w:rsidP="00C26C11">
            <w:pPr>
              <w:numPr>
                <w:ilvl w:val="0"/>
                <w:numId w:val="45"/>
              </w:numPr>
              <w:rPr>
                <w:rFonts w:ascii="Arial" w:hAnsi="Arial" w:cs="Arial"/>
                <w:iCs/>
              </w:rPr>
            </w:pPr>
            <w:r w:rsidRPr="00682F03">
              <w:rPr>
                <w:rFonts w:ascii="Arial" w:hAnsi="Arial" w:cs="Arial"/>
                <w:iCs/>
              </w:rPr>
              <w:t xml:space="preserve">The ability to successfully manage a range of different </w:t>
            </w:r>
            <w:r>
              <w:rPr>
                <w:rFonts w:ascii="Arial" w:hAnsi="Arial" w:cs="Arial"/>
                <w:iCs/>
              </w:rPr>
              <w:t>priorities</w:t>
            </w:r>
            <w:r w:rsidRPr="00682F03">
              <w:rPr>
                <w:rFonts w:ascii="Arial" w:hAnsi="Arial" w:cs="Arial"/>
                <w:iCs/>
              </w:rPr>
              <w:t xml:space="preserve"> and work activities concurrently,  utilising computer technology </w:t>
            </w:r>
            <w:r>
              <w:rPr>
                <w:rFonts w:ascii="Arial" w:hAnsi="Arial" w:cs="Arial"/>
                <w:iCs/>
              </w:rPr>
              <w:t xml:space="preserve">effectively </w:t>
            </w:r>
            <w:r w:rsidRPr="00682F03">
              <w:rPr>
                <w:rFonts w:ascii="Arial" w:hAnsi="Arial" w:cs="Arial"/>
                <w:iCs/>
              </w:rPr>
              <w:t>and assigning work to others as appropriate to meet strict deadlines</w:t>
            </w:r>
          </w:p>
          <w:p w14:paraId="2CC996F9" w14:textId="77777777" w:rsidR="00C26C11" w:rsidRPr="00682F03" w:rsidRDefault="00C26C11" w:rsidP="00C26C11">
            <w:pPr>
              <w:numPr>
                <w:ilvl w:val="0"/>
                <w:numId w:val="45"/>
              </w:numPr>
              <w:rPr>
                <w:rFonts w:ascii="Arial" w:hAnsi="Arial" w:cs="Arial"/>
                <w:iCs/>
              </w:rPr>
            </w:pPr>
            <w:r w:rsidRPr="00682F03">
              <w:rPr>
                <w:rFonts w:ascii="Arial" w:hAnsi="Arial" w:cs="Arial"/>
                <w:iCs/>
              </w:rPr>
              <w:t>The ability to proactively identify areas for improvement and to</w:t>
            </w:r>
            <w:r>
              <w:rPr>
                <w:rFonts w:ascii="Arial" w:hAnsi="Arial" w:cs="Arial"/>
                <w:iCs/>
              </w:rPr>
              <w:t xml:space="preserve"> support the</w:t>
            </w:r>
            <w:r w:rsidRPr="00682F03">
              <w:rPr>
                <w:rFonts w:ascii="Arial" w:hAnsi="Arial" w:cs="Arial"/>
                <w:iCs/>
              </w:rPr>
              <w:t xml:space="preserve"> develop</w:t>
            </w:r>
            <w:r>
              <w:rPr>
                <w:rFonts w:ascii="Arial" w:hAnsi="Arial" w:cs="Arial"/>
                <w:iCs/>
              </w:rPr>
              <w:t>ment of</w:t>
            </w:r>
            <w:r w:rsidRPr="00682F03">
              <w:rPr>
                <w:rFonts w:ascii="Arial" w:hAnsi="Arial" w:cs="Arial"/>
                <w:iCs/>
              </w:rPr>
              <w:t xml:space="preserve"> practical solutions </w:t>
            </w:r>
          </w:p>
          <w:p w14:paraId="4CB198B6" w14:textId="77777777" w:rsidR="00C26C11" w:rsidRPr="00682F03" w:rsidRDefault="00C26C11" w:rsidP="00C26C11">
            <w:pPr>
              <w:numPr>
                <w:ilvl w:val="0"/>
                <w:numId w:val="45"/>
              </w:numPr>
              <w:rPr>
                <w:rFonts w:ascii="Arial" w:hAnsi="Arial" w:cs="Arial"/>
                <w:iCs/>
              </w:rPr>
            </w:pPr>
            <w:r w:rsidRPr="00682F03">
              <w:rPr>
                <w:rFonts w:ascii="Arial" w:hAnsi="Arial" w:cs="Arial"/>
                <w:iCs/>
              </w:rPr>
              <w:t>The ability to embrace change and ensuring the team knows how to action changes</w:t>
            </w:r>
          </w:p>
          <w:p w14:paraId="543C582E" w14:textId="77777777" w:rsidR="00C26C11" w:rsidRDefault="00C26C11" w:rsidP="00C26C11">
            <w:pPr>
              <w:numPr>
                <w:ilvl w:val="0"/>
                <w:numId w:val="45"/>
              </w:numPr>
              <w:rPr>
                <w:rFonts w:ascii="Arial" w:hAnsi="Arial" w:cs="Arial"/>
                <w:iCs/>
              </w:rPr>
            </w:pPr>
            <w:r w:rsidRPr="00682F03">
              <w:rPr>
                <w:rFonts w:ascii="Arial" w:hAnsi="Arial" w:cs="Arial"/>
                <w:iCs/>
              </w:rPr>
              <w:t>The ability to use resources ef</w:t>
            </w:r>
            <w:r>
              <w:rPr>
                <w:rFonts w:ascii="Arial" w:hAnsi="Arial" w:cs="Arial"/>
                <w:iCs/>
              </w:rPr>
              <w:t>fectively</w:t>
            </w:r>
          </w:p>
          <w:p w14:paraId="2A0FC34A" w14:textId="77777777" w:rsidR="00C26C11" w:rsidRPr="00682F03" w:rsidRDefault="00C26C11" w:rsidP="00C26C11">
            <w:pPr>
              <w:rPr>
                <w:rFonts w:ascii="Arial" w:hAnsi="Arial" w:cs="Arial"/>
                <w:iCs/>
              </w:rPr>
            </w:pPr>
            <w:r w:rsidRPr="00682F03">
              <w:rPr>
                <w:rFonts w:ascii="Arial" w:hAnsi="Arial" w:cs="Arial"/>
                <w:iCs/>
              </w:rPr>
              <w:t xml:space="preserve"> </w:t>
            </w:r>
          </w:p>
          <w:p w14:paraId="39C3BAE9" w14:textId="77777777" w:rsidR="00C26C11" w:rsidRPr="00682F03" w:rsidRDefault="00C26C11" w:rsidP="00C26C11">
            <w:pPr>
              <w:tabs>
                <w:tab w:val="left" w:pos="6585"/>
              </w:tabs>
              <w:rPr>
                <w:rFonts w:ascii="Arial" w:hAnsi="Arial" w:cs="Arial"/>
                <w:b/>
                <w:iCs/>
                <w:u w:val="single"/>
              </w:rPr>
            </w:pPr>
            <w:r w:rsidRPr="00682F03">
              <w:rPr>
                <w:rFonts w:ascii="Arial" w:hAnsi="Arial" w:cs="Arial"/>
                <w:b/>
                <w:iCs/>
                <w:u w:val="single"/>
              </w:rPr>
              <w:t>Evaluating Information, Problem Solving &amp; Decision Making</w:t>
            </w:r>
          </w:p>
          <w:p w14:paraId="24E64BFF" w14:textId="77777777" w:rsidR="00C26C11" w:rsidRDefault="00C26C11" w:rsidP="00C26C11">
            <w:pPr>
              <w:rPr>
                <w:rFonts w:ascii="Arial" w:hAnsi="Arial" w:cs="Arial"/>
                <w:i/>
                <w:iCs/>
              </w:rPr>
            </w:pPr>
          </w:p>
          <w:p w14:paraId="31FE36D3" w14:textId="77777777" w:rsidR="00C26C11" w:rsidRPr="00974494" w:rsidRDefault="00C26C11" w:rsidP="00C26C11">
            <w:pPr>
              <w:rPr>
                <w:rFonts w:ascii="Arial" w:hAnsi="Arial" w:cs="Arial"/>
                <w:i/>
                <w:iCs/>
              </w:rPr>
            </w:pPr>
            <w:r w:rsidRPr="00974494">
              <w:rPr>
                <w:rFonts w:ascii="Arial" w:hAnsi="Arial" w:cs="Arial"/>
                <w:i/>
                <w:iCs/>
              </w:rPr>
              <w:t>Demonstrate:</w:t>
            </w:r>
          </w:p>
          <w:p w14:paraId="008A178B" w14:textId="77777777" w:rsidR="00C26C11" w:rsidRPr="00682F03" w:rsidRDefault="00C26C11" w:rsidP="00C26C11">
            <w:pPr>
              <w:numPr>
                <w:ilvl w:val="0"/>
                <w:numId w:val="45"/>
              </w:numPr>
              <w:rPr>
                <w:rFonts w:ascii="Arial" w:hAnsi="Arial" w:cs="Arial"/>
                <w:iCs/>
              </w:rPr>
            </w:pPr>
            <w:r w:rsidRPr="00682F03">
              <w:rPr>
                <w:rFonts w:ascii="Arial" w:hAnsi="Arial" w:cs="Arial"/>
                <w:iCs/>
              </w:rPr>
              <w:t>Excellent analytical, problem solving and decision making skills</w:t>
            </w:r>
          </w:p>
          <w:p w14:paraId="4CB5EFA2" w14:textId="77777777" w:rsidR="00C26C11" w:rsidRPr="00682F03" w:rsidRDefault="00C26C11" w:rsidP="00C26C11">
            <w:pPr>
              <w:numPr>
                <w:ilvl w:val="0"/>
                <w:numId w:val="45"/>
              </w:numPr>
              <w:rPr>
                <w:rFonts w:ascii="Arial" w:hAnsi="Arial" w:cs="Arial"/>
                <w:iCs/>
              </w:rPr>
            </w:pPr>
            <w:r w:rsidRPr="00682F03">
              <w:rPr>
                <w:rFonts w:ascii="Arial" w:hAnsi="Arial" w:cs="Arial"/>
                <w:iCs/>
              </w:rPr>
              <w:t>The ability to quickly grasp and understand complex issues and the impact on service delivery</w:t>
            </w:r>
          </w:p>
          <w:p w14:paraId="7AB70645" w14:textId="77777777" w:rsidR="00C26C11" w:rsidRPr="00682F03" w:rsidRDefault="00C26C11" w:rsidP="00C26C11">
            <w:pPr>
              <w:numPr>
                <w:ilvl w:val="0"/>
                <w:numId w:val="45"/>
              </w:numPr>
              <w:rPr>
                <w:rFonts w:ascii="Arial" w:hAnsi="Arial" w:cs="Arial"/>
                <w:iCs/>
              </w:rPr>
            </w:pPr>
            <w:r w:rsidRPr="00682F03">
              <w:rPr>
                <w:rFonts w:ascii="Arial" w:hAnsi="Arial" w:cs="Arial"/>
                <w:iCs/>
              </w:rPr>
              <w:t>The ability to confidently explain the rationale behind decision when faced with opposition</w:t>
            </w:r>
          </w:p>
          <w:p w14:paraId="5A788A5D" w14:textId="77777777" w:rsidR="00C26C11" w:rsidRPr="00682F03" w:rsidRDefault="00C26C11" w:rsidP="00C26C11">
            <w:pPr>
              <w:numPr>
                <w:ilvl w:val="0"/>
                <w:numId w:val="45"/>
              </w:numPr>
              <w:rPr>
                <w:rFonts w:ascii="Arial" w:hAnsi="Arial" w:cs="Arial"/>
                <w:iCs/>
              </w:rPr>
            </w:pPr>
            <w:r w:rsidRPr="00682F03">
              <w:rPr>
                <w:rFonts w:ascii="Arial" w:hAnsi="Arial" w:cs="Arial"/>
                <w:iCs/>
              </w:rPr>
              <w:t>Ability to make sound decisions with a well-reasoned rationale and to stand by these</w:t>
            </w:r>
          </w:p>
          <w:p w14:paraId="5D60F104" w14:textId="77777777" w:rsidR="00C26C11" w:rsidRPr="00682F03" w:rsidRDefault="00C26C11" w:rsidP="00C26C11">
            <w:pPr>
              <w:rPr>
                <w:rFonts w:ascii="Arial" w:hAnsi="Arial" w:cs="Arial"/>
                <w:iCs/>
              </w:rPr>
            </w:pPr>
          </w:p>
          <w:p w14:paraId="6B0B217C" w14:textId="77777777" w:rsidR="00C26C11" w:rsidRPr="00682F03" w:rsidRDefault="00C26C11" w:rsidP="00C26C11">
            <w:pPr>
              <w:rPr>
                <w:rFonts w:ascii="Arial" w:hAnsi="Arial" w:cs="Arial"/>
                <w:b/>
                <w:iCs/>
                <w:u w:val="single"/>
              </w:rPr>
            </w:pPr>
            <w:r w:rsidRPr="00682F03">
              <w:rPr>
                <w:rFonts w:ascii="Arial" w:hAnsi="Arial" w:cs="Arial"/>
                <w:b/>
                <w:iCs/>
                <w:u w:val="single"/>
              </w:rPr>
              <w:t>Building and Maintaining Relationships including Teamwork &amp; Leadership Skills</w:t>
            </w:r>
          </w:p>
          <w:p w14:paraId="251075A1" w14:textId="77777777" w:rsidR="00C26C11" w:rsidRDefault="00C26C11" w:rsidP="00C26C11">
            <w:pPr>
              <w:rPr>
                <w:rFonts w:ascii="Arial" w:hAnsi="Arial" w:cs="Arial"/>
                <w:b/>
                <w:i/>
                <w:iCs/>
              </w:rPr>
            </w:pPr>
          </w:p>
          <w:p w14:paraId="037D6467" w14:textId="77777777" w:rsidR="00C26C11" w:rsidRPr="00974494" w:rsidRDefault="00C26C11" w:rsidP="00C26C11">
            <w:pPr>
              <w:rPr>
                <w:rFonts w:ascii="Arial" w:hAnsi="Arial" w:cs="Arial"/>
                <w:i/>
                <w:iCs/>
              </w:rPr>
            </w:pPr>
            <w:r w:rsidRPr="00974494">
              <w:rPr>
                <w:rFonts w:ascii="Arial" w:hAnsi="Arial" w:cs="Arial"/>
                <w:i/>
                <w:iCs/>
              </w:rPr>
              <w:t>Demonstrate:</w:t>
            </w:r>
          </w:p>
          <w:p w14:paraId="7C817EC2" w14:textId="77777777" w:rsidR="00C26C11" w:rsidRPr="00682F03" w:rsidRDefault="00C26C11" w:rsidP="00C26C11">
            <w:pPr>
              <w:numPr>
                <w:ilvl w:val="0"/>
                <w:numId w:val="45"/>
              </w:numPr>
              <w:rPr>
                <w:rFonts w:ascii="Arial" w:hAnsi="Arial" w:cs="Arial"/>
                <w:iCs/>
              </w:rPr>
            </w:pPr>
            <w:r w:rsidRPr="00682F03">
              <w:rPr>
                <w:rFonts w:ascii="Arial" w:hAnsi="Arial" w:cs="Arial"/>
                <w:iCs/>
              </w:rPr>
              <w:t>The ability to build and maintain relationships with colleagues and other stakeholders  and to achieve results through collaborative working</w:t>
            </w:r>
          </w:p>
          <w:p w14:paraId="0EE8D34A" w14:textId="77777777" w:rsidR="00C26C11" w:rsidRPr="00682F03" w:rsidRDefault="00C26C11" w:rsidP="00C26C11">
            <w:pPr>
              <w:numPr>
                <w:ilvl w:val="0"/>
                <w:numId w:val="45"/>
              </w:numPr>
              <w:rPr>
                <w:rFonts w:ascii="Arial" w:hAnsi="Arial" w:cs="Arial"/>
                <w:iCs/>
              </w:rPr>
            </w:pPr>
            <w:r w:rsidRPr="00682F03">
              <w:rPr>
                <w:rFonts w:ascii="Arial" w:hAnsi="Arial" w:cs="Arial"/>
                <w:iCs/>
              </w:rPr>
              <w:t>The ability to work both independently and collaboratively within a dynamic team and multi stakeholder environment</w:t>
            </w:r>
          </w:p>
          <w:p w14:paraId="14FE6646" w14:textId="77777777" w:rsidR="00C26C11" w:rsidRPr="00682F03" w:rsidRDefault="00C26C11" w:rsidP="00C26C11">
            <w:pPr>
              <w:numPr>
                <w:ilvl w:val="0"/>
                <w:numId w:val="45"/>
              </w:numPr>
              <w:rPr>
                <w:rFonts w:ascii="Arial" w:hAnsi="Arial" w:cs="Arial"/>
                <w:iCs/>
              </w:rPr>
            </w:pPr>
            <w:r w:rsidRPr="00682F03">
              <w:rPr>
                <w:rFonts w:ascii="Arial" w:hAnsi="Arial" w:cs="Arial"/>
                <w:iCs/>
              </w:rPr>
              <w:t>The ability to lead the team by example, coaching and supporting individuals as required.</w:t>
            </w:r>
          </w:p>
          <w:p w14:paraId="7EA63B3B" w14:textId="77777777" w:rsidR="00C26C11" w:rsidRPr="00682F03" w:rsidRDefault="00C26C11" w:rsidP="00C26C11">
            <w:pPr>
              <w:numPr>
                <w:ilvl w:val="0"/>
                <w:numId w:val="45"/>
              </w:numPr>
              <w:rPr>
                <w:rFonts w:ascii="Arial" w:hAnsi="Arial" w:cs="Arial"/>
                <w:iCs/>
              </w:rPr>
            </w:pPr>
            <w:r w:rsidRPr="00682F03">
              <w:rPr>
                <w:rFonts w:ascii="Arial" w:hAnsi="Arial" w:cs="Arial"/>
                <w:iCs/>
              </w:rPr>
              <w:t>Flexibility, adaptability and openness to working effectively in a changing environment</w:t>
            </w:r>
          </w:p>
          <w:p w14:paraId="31F19EA1" w14:textId="333355C7" w:rsidR="00C26C11" w:rsidRDefault="00C26C11" w:rsidP="00F235BB">
            <w:pPr>
              <w:rPr>
                <w:rFonts w:ascii="Arial" w:hAnsi="Arial" w:cs="Arial"/>
                <w:b/>
                <w:iCs/>
                <w:color w:val="000099"/>
              </w:rPr>
            </w:pPr>
          </w:p>
          <w:p w14:paraId="52BBE7F0" w14:textId="77777777" w:rsidR="00C26C11" w:rsidRPr="004D404A" w:rsidRDefault="00C26C11" w:rsidP="00C26C11">
            <w:pPr>
              <w:rPr>
                <w:rFonts w:ascii="Arial" w:hAnsi="Arial" w:cs="Arial"/>
                <w:b/>
                <w:iCs/>
                <w:sz w:val="18"/>
                <w:u w:val="single"/>
              </w:rPr>
            </w:pPr>
            <w:r w:rsidRPr="004D404A">
              <w:rPr>
                <w:rFonts w:ascii="Arial" w:hAnsi="Arial" w:cs="Arial"/>
                <w:b/>
                <w:iCs/>
                <w:sz w:val="18"/>
                <w:u w:val="single"/>
              </w:rPr>
              <w:t>Commitment to a Quality Service</w:t>
            </w:r>
          </w:p>
          <w:p w14:paraId="0DBDBEBA" w14:textId="77777777" w:rsidR="00C26C11" w:rsidRDefault="00C26C11" w:rsidP="00C26C11">
            <w:pPr>
              <w:rPr>
                <w:rFonts w:ascii="Arial" w:hAnsi="Arial" w:cs="Arial"/>
                <w:i/>
                <w:iCs/>
              </w:rPr>
            </w:pPr>
          </w:p>
          <w:p w14:paraId="434AA58F" w14:textId="77777777" w:rsidR="00C26C11" w:rsidRPr="00974494" w:rsidRDefault="00C26C11" w:rsidP="00C26C11">
            <w:pPr>
              <w:rPr>
                <w:rFonts w:ascii="Arial" w:hAnsi="Arial" w:cs="Arial"/>
                <w:i/>
                <w:iCs/>
              </w:rPr>
            </w:pPr>
            <w:r w:rsidRPr="00974494">
              <w:rPr>
                <w:rFonts w:ascii="Arial" w:hAnsi="Arial" w:cs="Arial"/>
                <w:i/>
                <w:iCs/>
              </w:rPr>
              <w:t>Demonstrate:</w:t>
            </w:r>
          </w:p>
          <w:p w14:paraId="21BE3D70" w14:textId="77777777" w:rsidR="00C26C11" w:rsidRPr="00682F03" w:rsidRDefault="00C26C11" w:rsidP="00C26C11">
            <w:pPr>
              <w:numPr>
                <w:ilvl w:val="0"/>
                <w:numId w:val="45"/>
              </w:numPr>
              <w:rPr>
                <w:rFonts w:ascii="Arial" w:hAnsi="Arial" w:cs="Arial"/>
                <w:iCs/>
              </w:rPr>
            </w:pPr>
            <w:r w:rsidRPr="00682F03">
              <w:rPr>
                <w:rFonts w:ascii="Arial" w:hAnsi="Arial" w:cs="Arial"/>
                <w:iCs/>
              </w:rPr>
              <w:t xml:space="preserve">Evidence of incorporating the needs of the service user into service delivery </w:t>
            </w:r>
          </w:p>
          <w:p w14:paraId="1A47A70A" w14:textId="7A988868" w:rsidR="00C26C11" w:rsidRDefault="00C26C11" w:rsidP="00C26C11">
            <w:pPr>
              <w:numPr>
                <w:ilvl w:val="0"/>
                <w:numId w:val="45"/>
              </w:numPr>
              <w:rPr>
                <w:rFonts w:ascii="Arial" w:hAnsi="Arial" w:cs="Arial"/>
                <w:iCs/>
              </w:rPr>
            </w:pPr>
            <w:r w:rsidRPr="00682F03">
              <w:rPr>
                <w:rFonts w:ascii="Arial" w:hAnsi="Arial" w:cs="Arial"/>
                <w:iCs/>
              </w:rPr>
              <w:t xml:space="preserve">Evidence of </w:t>
            </w:r>
            <w:r>
              <w:rPr>
                <w:rFonts w:ascii="Arial" w:hAnsi="Arial" w:cs="Arial"/>
                <w:iCs/>
              </w:rPr>
              <w:t xml:space="preserve">a </w:t>
            </w:r>
            <w:r w:rsidRPr="00682F03">
              <w:rPr>
                <w:rFonts w:ascii="Arial" w:hAnsi="Arial" w:cs="Arial"/>
                <w:iCs/>
              </w:rPr>
              <w:t xml:space="preserve">strong focus on delivering high quality </w:t>
            </w:r>
            <w:r>
              <w:rPr>
                <w:rFonts w:ascii="Arial" w:hAnsi="Arial" w:cs="Arial"/>
                <w:iCs/>
              </w:rPr>
              <w:t>services</w:t>
            </w:r>
          </w:p>
          <w:p w14:paraId="48B5EED9" w14:textId="1D139FA8" w:rsidR="00BA3DC4" w:rsidRPr="004D404A" w:rsidRDefault="00BA3DC4" w:rsidP="00C26C11">
            <w:pPr>
              <w:numPr>
                <w:ilvl w:val="0"/>
                <w:numId w:val="45"/>
              </w:numPr>
              <w:rPr>
                <w:rFonts w:ascii="Arial" w:hAnsi="Arial" w:cs="Arial"/>
                <w:iCs/>
              </w:rPr>
            </w:pPr>
            <w:r w:rsidRPr="004D404A">
              <w:rPr>
                <w:rFonts w:ascii="Arial" w:hAnsi="Arial" w:cs="Arial"/>
                <w:iCs/>
              </w:rPr>
              <w:t xml:space="preserve">Evidence of ability to adopt and maintain a focus on continuous quality improvement in all aspects of the service </w:t>
            </w:r>
          </w:p>
          <w:p w14:paraId="49DFEAB2" w14:textId="77777777" w:rsidR="00C26C11" w:rsidRPr="00682F03" w:rsidRDefault="00C26C11" w:rsidP="00C26C11">
            <w:pPr>
              <w:numPr>
                <w:ilvl w:val="0"/>
                <w:numId w:val="45"/>
              </w:numPr>
              <w:rPr>
                <w:rFonts w:ascii="Arial" w:hAnsi="Arial" w:cs="Arial"/>
                <w:iCs/>
              </w:rPr>
            </w:pPr>
            <w:r w:rsidRPr="00682F03">
              <w:rPr>
                <w:rFonts w:ascii="Arial" w:hAnsi="Arial" w:cs="Arial"/>
                <w:iCs/>
              </w:rPr>
              <w:t>Commitment to developing own knowledge and expertise</w:t>
            </w:r>
          </w:p>
          <w:p w14:paraId="2E3B941E" w14:textId="77777777" w:rsidR="00C26C11" w:rsidRPr="00682F03" w:rsidRDefault="00C26C11" w:rsidP="00C26C11">
            <w:pPr>
              <w:numPr>
                <w:ilvl w:val="0"/>
                <w:numId w:val="45"/>
              </w:numPr>
              <w:rPr>
                <w:rFonts w:ascii="Arial" w:hAnsi="Arial" w:cs="Arial"/>
                <w:iCs/>
              </w:rPr>
            </w:pPr>
            <w:r>
              <w:rPr>
                <w:rFonts w:ascii="Arial" w:hAnsi="Arial" w:cs="Arial"/>
                <w:iCs/>
              </w:rPr>
              <w:t>Evidence of setting</w:t>
            </w:r>
            <w:r w:rsidRPr="00682F03">
              <w:rPr>
                <w:rFonts w:ascii="Arial" w:hAnsi="Arial" w:cs="Arial"/>
                <w:iCs/>
              </w:rPr>
              <w:t xml:space="preserve"> high sta</w:t>
            </w:r>
            <w:r>
              <w:rPr>
                <w:rFonts w:ascii="Arial" w:hAnsi="Arial" w:cs="Arial"/>
                <w:iCs/>
              </w:rPr>
              <w:t xml:space="preserve">ndards of performance for self and </w:t>
            </w:r>
            <w:r w:rsidRPr="00682F03">
              <w:rPr>
                <w:rFonts w:ascii="Arial" w:hAnsi="Arial" w:cs="Arial"/>
                <w:iCs/>
              </w:rPr>
              <w:t>others</w:t>
            </w:r>
            <w:r>
              <w:rPr>
                <w:rFonts w:ascii="Arial" w:hAnsi="Arial" w:cs="Arial"/>
                <w:iCs/>
              </w:rPr>
              <w:t>,</w:t>
            </w:r>
            <w:r w:rsidRPr="00682F03">
              <w:rPr>
                <w:rFonts w:ascii="Arial" w:hAnsi="Arial" w:cs="Arial"/>
                <w:iCs/>
              </w:rPr>
              <w:t xml:space="preserve"> ensuring accurate attention to detail and consistent adherence to procedures and current standards within area of responsibility</w:t>
            </w:r>
          </w:p>
          <w:p w14:paraId="536E8A49" w14:textId="77777777" w:rsidR="00C26C11" w:rsidRPr="00F235BB" w:rsidRDefault="00C26C11" w:rsidP="00F235BB">
            <w:pPr>
              <w:rPr>
                <w:rFonts w:ascii="Arial" w:hAnsi="Arial" w:cs="Arial"/>
                <w:b/>
                <w:iCs/>
                <w:color w:val="000099"/>
              </w:rPr>
            </w:pPr>
          </w:p>
          <w:p w14:paraId="3FB8B01B" w14:textId="77777777" w:rsidR="00543F98" w:rsidRPr="00F6254C" w:rsidRDefault="00543F98" w:rsidP="00F6254C">
            <w:pPr>
              <w:rPr>
                <w:rFonts w:ascii="Arial" w:hAnsi="Arial" w:cs="Arial"/>
                <w:color w:val="000099"/>
              </w:rPr>
            </w:pPr>
          </w:p>
        </w:tc>
      </w:tr>
      <w:tr w:rsidR="00543F98" w:rsidRPr="00E766A5" w14:paraId="49C57614" w14:textId="77777777" w:rsidTr="00F6254C">
        <w:tc>
          <w:tcPr>
            <w:tcW w:w="2364" w:type="dxa"/>
          </w:tcPr>
          <w:p w14:paraId="257B047E" w14:textId="77777777" w:rsidR="00543F98" w:rsidRPr="00F6254C" w:rsidRDefault="00543F98" w:rsidP="00F6254C">
            <w:pPr>
              <w:rPr>
                <w:rFonts w:ascii="Arial" w:hAnsi="Arial" w:cs="Arial"/>
                <w:b/>
                <w:bCs/>
              </w:rPr>
            </w:pPr>
            <w:r w:rsidRPr="00F6254C">
              <w:rPr>
                <w:rFonts w:ascii="Arial" w:hAnsi="Arial" w:cs="Arial"/>
                <w:b/>
                <w:bCs/>
              </w:rPr>
              <w:lastRenderedPageBreak/>
              <w:t>Campaign Specific Selection Process</w:t>
            </w:r>
          </w:p>
          <w:p w14:paraId="7B682DF6" w14:textId="77777777" w:rsidR="00543F98" w:rsidRPr="00F6254C" w:rsidRDefault="00543F98" w:rsidP="00F6254C">
            <w:pPr>
              <w:rPr>
                <w:rFonts w:ascii="Arial" w:hAnsi="Arial" w:cs="Arial"/>
                <w:b/>
                <w:bCs/>
              </w:rPr>
            </w:pPr>
          </w:p>
          <w:p w14:paraId="66B82E8D" w14:textId="77777777" w:rsidR="00543F98" w:rsidRPr="00F6254C" w:rsidRDefault="00543F98" w:rsidP="00F6254C">
            <w:pPr>
              <w:rPr>
                <w:rFonts w:ascii="Arial" w:hAnsi="Arial" w:cs="Arial"/>
                <w:b/>
                <w:bCs/>
              </w:rPr>
            </w:pPr>
            <w:r w:rsidRPr="00F6254C">
              <w:rPr>
                <w:rFonts w:ascii="Arial" w:hAnsi="Arial" w:cs="Arial"/>
                <w:b/>
                <w:bCs/>
              </w:rPr>
              <w:t>Ranking/Shortlisting / Interview</w:t>
            </w:r>
          </w:p>
        </w:tc>
        <w:tc>
          <w:tcPr>
            <w:tcW w:w="8256" w:type="dxa"/>
          </w:tcPr>
          <w:p w14:paraId="42DEBE8D" w14:textId="77777777" w:rsidR="00543F98" w:rsidRPr="00F6254C" w:rsidRDefault="00543F98" w:rsidP="00F6254C">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7640ED34" w14:textId="77777777" w:rsidR="00543F98" w:rsidRPr="00F6254C" w:rsidRDefault="00543F98" w:rsidP="00F6254C">
            <w:pPr>
              <w:rPr>
                <w:rFonts w:ascii="Arial" w:hAnsi="Arial" w:cs="Arial"/>
              </w:rPr>
            </w:pPr>
          </w:p>
          <w:p w14:paraId="33D8D6C2" w14:textId="77777777" w:rsidR="00543F98" w:rsidRPr="00F6254C" w:rsidRDefault="00543F98" w:rsidP="00F6254C">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20B3957D" w14:textId="77777777" w:rsidR="00543F98" w:rsidRPr="00F6254C" w:rsidRDefault="00543F98" w:rsidP="00F6254C">
            <w:pPr>
              <w:rPr>
                <w:rFonts w:ascii="Arial" w:hAnsi="Arial" w:cs="Arial"/>
                <w:iCs/>
              </w:rPr>
            </w:pPr>
          </w:p>
          <w:p w14:paraId="247A9B0D" w14:textId="77777777" w:rsidR="00543F98" w:rsidRDefault="00543F98" w:rsidP="00F6254C">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0E9B15DF" w14:textId="77777777" w:rsidR="0032313C" w:rsidRDefault="0032313C" w:rsidP="00F6254C">
            <w:pPr>
              <w:rPr>
                <w:rFonts w:ascii="Arial" w:hAnsi="Arial" w:cs="Arial"/>
                <w:iCs/>
              </w:rPr>
            </w:pPr>
          </w:p>
          <w:p w14:paraId="6EA2BED0" w14:textId="77777777" w:rsidR="0032313C" w:rsidRDefault="0032313C" w:rsidP="0032313C">
            <w:pPr>
              <w:rPr>
                <w:rFonts w:ascii="Arial" w:hAnsi="Arial" w:cs="Arial"/>
                <w:iCs/>
              </w:rPr>
            </w:pPr>
            <w:r>
              <w:rPr>
                <w:rFonts w:ascii="Arial" w:hAnsi="Arial" w:cs="Arial"/>
                <w:iCs/>
              </w:rPr>
              <w:t>The HSE is an equal opportunities employer.</w:t>
            </w:r>
          </w:p>
          <w:p w14:paraId="747F113E" w14:textId="77777777" w:rsidR="00E95117" w:rsidRPr="00F6254C" w:rsidRDefault="00E95117" w:rsidP="00E95117">
            <w:pPr>
              <w:rPr>
                <w:rFonts w:ascii="Arial" w:hAnsi="Arial" w:cs="Arial"/>
                <w:iCs/>
              </w:rPr>
            </w:pPr>
          </w:p>
        </w:tc>
      </w:tr>
      <w:tr w:rsidR="00543F98" w:rsidRPr="00E766A5" w14:paraId="48FDEDD9" w14:textId="77777777" w:rsidTr="00F6254C">
        <w:tc>
          <w:tcPr>
            <w:tcW w:w="2364" w:type="dxa"/>
          </w:tcPr>
          <w:p w14:paraId="374FAF2A" w14:textId="77777777" w:rsidR="00543F98" w:rsidRPr="00F6254C" w:rsidRDefault="00543F98" w:rsidP="00F6254C">
            <w:pPr>
              <w:rPr>
                <w:rFonts w:ascii="Arial" w:hAnsi="Arial" w:cs="Arial"/>
                <w:b/>
                <w:bCs/>
              </w:rPr>
            </w:pPr>
            <w:r w:rsidRPr="00F6254C">
              <w:rPr>
                <w:rFonts w:ascii="Arial" w:hAnsi="Arial" w:cs="Arial"/>
                <w:b/>
                <w:bCs/>
              </w:rPr>
              <w:lastRenderedPageBreak/>
              <w:t>Code of Practice</w:t>
            </w:r>
          </w:p>
        </w:tc>
        <w:tc>
          <w:tcPr>
            <w:tcW w:w="8256" w:type="dxa"/>
          </w:tcPr>
          <w:p w14:paraId="06FFA631" w14:textId="77777777" w:rsidR="003873AF" w:rsidRPr="00F1442F" w:rsidRDefault="003873AF" w:rsidP="00F1442F">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189767AA" w14:textId="77777777" w:rsidR="003873AF" w:rsidRPr="00F1442F" w:rsidRDefault="003873AF" w:rsidP="00F1442F">
            <w:pPr>
              <w:rPr>
                <w:rFonts w:ascii="Arial" w:hAnsi="Arial" w:cs="Arial"/>
              </w:rPr>
            </w:pPr>
          </w:p>
          <w:p w14:paraId="0370B1A3" w14:textId="77777777" w:rsidR="00F1442F" w:rsidRPr="00F1442F" w:rsidRDefault="00F1442F" w:rsidP="00F1442F">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155B7BA1" w14:textId="77777777" w:rsidR="003873AF" w:rsidRPr="00F1442F" w:rsidRDefault="003873AF" w:rsidP="00F1442F">
            <w:pPr>
              <w:ind w:firstLine="720"/>
              <w:rPr>
                <w:rFonts w:ascii="Arial" w:hAnsi="Arial" w:cs="Arial"/>
              </w:rPr>
            </w:pPr>
          </w:p>
          <w:p w14:paraId="71A298EA" w14:textId="77777777" w:rsidR="003873AF" w:rsidRPr="00F1442F" w:rsidRDefault="00F1442F" w:rsidP="00F1442F">
            <w:pPr>
              <w:rPr>
                <w:rFonts w:ascii="Arial" w:hAnsi="Arial" w:cs="Arial"/>
                <w:lang w:val="en-IE" w:eastAsia="en-US"/>
              </w:rPr>
            </w:pPr>
            <w:r w:rsidRPr="00F1442F">
              <w:rPr>
                <w:rFonts w:ascii="Arial" w:hAnsi="Arial" w:cs="Arial"/>
              </w:rPr>
              <w:t xml:space="preserve">The CPSA Code of Practice can be accessed via </w:t>
            </w:r>
            <w:hyperlink r:id="rId14" w:history="1">
              <w:r w:rsidR="003873AF" w:rsidRPr="00F1442F">
                <w:rPr>
                  <w:rStyle w:val="Hyperlink"/>
                  <w:rFonts w:ascii="Arial" w:hAnsi="Arial" w:cs="Arial"/>
                </w:rPr>
                <w:t>https://www.cpsa.ie/</w:t>
              </w:r>
            </w:hyperlink>
            <w:r w:rsidR="003873AF" w:rsidRPr="00F1442F">
              <w:rPr>
                <w:rFonts w:ascii="Arial" w:hAnsi="Arial" w:cs="Arial"/>
              </w:rPr>
              <w:t>.</w:t>
            </w:r>
          </w:p>
          <w:p w14:paraId="05D14984" w14:textId="77777777" w:rsidR="00E95117" w:rsidRPr="00F1442F" w:rsidRDefault="00E95117" w:rsidP="00F1442F">
            <w:pPr>
              <w:rPr>
                <w:rFonts w:ascii="Arial" w:hAnsi="Arial" w:cs="Arial"/>
              </w:rPr>
            </w:pPr>
          </w:p>
        </w:tc>
      </w:tr>
      <w:tr w:rsidR="00543F98" w:rsidRPr="00E766A5" w14:paraId="12CE46FF" w14:textId="77777777" w:rsidTr="00F6254C">
        <w:tc>
          <w:tcPr>
            <w:tcW w:w="10620" w:type="dxa"/>
            <w:gridSpan w:val="2"/>
          </w:tcPr>
          <w:p w14:paraId="509A6DB4" w14:textId="77777777" w:rsidR="00543F98" w:rsidRPr="00F6254C" w:rsidRDefault="00543F98" w:rsidP="00F6254C">
            <w:pPr>
              <w:rPr>
                <w:rFonts w:ascii="Arial" w:hAnsi="Arial" w:cs="Arial"/>
              </w:rPr>
            </w:pPr>
            <w:r w:rsidRPr="00F6254C">
              <w:rPr>
                <w:rFonts w:ascii="Arial" w:hAnsi="Arial" w:cs="Arial"/>
              </w:rPr>
              <w:t xml:space="preserve">The reform programme outlined for the Health Services may impact on this role and as structures change the </w:t>
            </w:r>
            <w:r w:rsidR="00DA7FD3" w:rsidRPr="00F6254C">
              <w:rPr>
                <w:rFonts w:ascii="Arial" w:hAnsi="Arial" w:cs="Arial"/>
              </w:rPr>
              <w:t xml:space="preserve">Job Specification </w:t>
            </w:r>
            <w:r w:rsidRPr="00F6254C">
              <w:rPr>
                <w:rFonts w:ascii="Arial" w:hAnsi="Arial" w:cs="Arial"/>
              </w:rPr>
              <w:t>may be reviewed.</w:t>
            </w:r>
          </w:p>
          <w:p w14:paraId="4F6F845B" w14:textId="77777777" w:rsidR="00543F98" w:rsidRPr="00F6254C" w:rsidRDefault="00543F98" w:rsidP="00F6254C">
            <w:pPr>
              <w:rPr>
                <w:rFonts w:ascii="Arial" w:hAnsi="Arial" w:cs="Arial"/>
              </w:rPr>
            </w:pPr>
          </w:p>
          <w:p w14:paraId="04357B77" w14:textId="77777777" w:rsidR="00DA7FD3" w:rsidRPr="00F6254C" w:rsidRDefault="00543F98" w:rsidP="00F6254C">
            <w:pPr>
              <w:rPr>
                <w:rFonts w:ascii="Arial" w:hAnsi="Arial" w:cs="Arial"/>
              </w:rPr>
            </w:pPr>
            <w:r w:rsidRPr="00F6254C">
              <w:rPr>
                <w:rFonts w:ascii="Arial" w:hAnsi="Arial" w:cs="Arial"/>
              </w:rPr>
              <w:t xml:space="preserve">This </w:t>
            </w:r>
            <w:r w:rsidR="00DA7FD3" w:rsidRPr="00F6254C">
              <w:rPr>
                <w:rFonts w:ascii="Arial" w:hAnsi="Arial" w:cs="Arial"/>
              </w:rPr>
              <w:t xml:space="preserve">Job Specification </w:t>
            </w:r>
            <w:r w:rsidRPr="00F6254C">
              <w:rPr>
                <w:rFonts w:ascii="Arial" w:hAnsi="Arial" w:cs="Arial"/>
              </w:rPr>
              <w:t>is a guide to the general range of duties assigned to the post holder. It is intended to be neither definitive nor restrictive and is subject to periodic review with the employee concerned.</w:t>
            </w:r>
          </w:p>
        </w:tc>
      </w:tr>
    </w:tbl>
    <w:p w14:paraId="0E86520C" w14:textId="77777777" w:rsidR="00DA7FD3" w:rsidRDefault="00DA7FD3" w:rsidP="00543F98">
      <w:pPr>
        <w:jc w:val="both"/>
        <w:rPr>
          <w:rFonts w:ascii="Arial" w:hAnsi="Arial" w:cs="Arial"/>
        </w:rPr>
      </w:pPr>
    </w:p>
    <w:p w14:paraId="52064CAE" w14:textId="77777777" w:rsidR="00463454" w:rsidRDefault="00463454" w:rsidP="00543F98">
      <w:pPr>
        <w:jc w:val="both"/>
        <w:rPr>
          <w:rFonts w:ascii="Arial" w:hAnsi="Arial" w:cs="Arial"/>
        </w:rPr>
      </w:pPr>
    </w:p>
    <w:p w14:paraId="56B8A380" w14:textId="77777777" w:rsidR="00543F98" w:rsidRPr="00E766A5" w:rsidRDefault="00543F98" w:rsidP="00543F98">
      <w:pPr>
        <w:jc w:val="both"/>
        <w:rPr>
          <w:rFonts w:ascii="Arial" w:hAnsi="Arial" w:cs="Arial"/>
        </w:rPr>
      </w:pPr>
    </w:p>
    <w:p w14:paraId="04653BBF" w14:textId="77777777" w:rsidR="006A3CD5" w:rsidRDefault="006A3CD5">
      <w:pPr>
        <w:spacing w:after="200" w:line="276" w:lineRule="auto"/>
        <w:rPr>
          <w:rFonts w:ascii="Arial" w:hAnsi="Arial" w:cs="Arial"/>
          <w:b/>
        </w:rPr>
      </w:pPr>
      <w:r>
        <w:rPr>
          <w:rFonts w:ascii="Arial" w:hAnsi="Arial" w:cs="Arial"/>
          <w:b/>
        </w:rPr>
        <w:br w:type="page"/>
      </w:r>
    </w:p>
    <w:p w14:paraId="59F4A082" w14:textId="61DC6DF6" w:rsidR="006D199C" w:rsidRPr="006D199C" w:rsidRDefault="006D199C" w:rsidP="006D199C">
      <w:pPr>
        <w:ind w:hanging="851"/>
        <w:jc w:val="center"/>
        <w:rPr>
          <w:rFonts w:ascii="Arial" w:hAnsi="Arial" w:cs="Arial"/>
          <w:b/>
        </w:rPr>
      </w:pPr>
      <w:r w:rsidRPr="006D199C">
        <w:rPr>
          <w:noProof/>
          <w:lang w:val="en-IE" w:eastAsia="en-IE"/>
        </w:rPr>
        <w:lastRenderedPageBreak/>
        <w:drawing>
          <wp:anchor distT="0" distB="0" distL="114300" distR="114300" simplePos="0" relativeHeight="251658240" behindDoc="0" locked="0" layoutInCell="1" allowOverlap="1" wp14:anchorId="7D1C2537" wp14:editId="00A3C00E">
            <wp:simplePos x="0" y="0"/>
            <wp:positionH relativeFrom="margin">
              <wp:posOffset>-355600</wp:posOffset>
            </wp:positionH>
            <wp:positionV relativeFrom="margin">
              <wp:posOffset>-742950</wp:posOffset>
            </wp:positionV>
            <wp:extent cx="1247775" cy="1038896"/>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r w:rsidRPr="006D199C">
        <w:rPr>
          <w:rFonts w:ascii="Arial" w:hAnsi="Arial" w:cs="Arial"/>
          <w:b/>
        </w:rPr>
        <w:t>Programme Co-Ordinator</w:t>
      </w:r>
    </w:p>
    <w:p w14:paraId="50CBA86E" w14:textId="3C671746" w:rsidR="00543F98" w:rsidRDefault="00543F98" w:rsidP="006D199C">
      <w:pPr>
        <w:ind w:hanging="851"/>
        <w:jc w:val="center"/>
        <w:rPr>
          <w:rFonts w:ascii="Arial" w:hAnsi="Arial" w:cs="Arial"/>
          <w:b/>
        </w:rPr>
      </w:pPr>
      <w:r w:rsidRPr="00E766A5">
        <w:rPr>
          <w:rFonts w:ascii="Arial" w:hAnsi="Arial" w:cs="Arial"/>
          <w:b/>
        </w:rPr>
        <w:t>Terms and Conditions of Employment</w:t>
      </w:r>
    </w:p>
    <w:p w14:paraId="30096691"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1BE39046" w14:textId="77777777" w:rsidTr="005F595E">
        <w:tc>
          <w:tcPr>
            <w:tcW w:w="1985" w:type="dxa"/>
          </w:tcPr>
          <w:p w14:paraId="73B0A403"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5A90F10A" w14:textId="2D4B7E9B" w:rsidR="00543F98"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w:t>
            </w:r>
            <w:r w:rsidRPr="006D199C">
              <w:rPr>
                <w:rFonts w:ascii="Arial" w:hAnsi="Arial" w:cs="Arial"/>
                <w:spacing w:val="-3"/>
              </w:rPr>
              <w:t xml:space="preserve">is </w:t>
            </w:r>
            <w:r w:rsidRPr="006D199C">
              <w:rPr>
                <w:rFonts w:ascii="Arial" w:hAnsi="Arial" w:cs="Arial"/>
                <w:b/>
                <w:bCs/>
                <w:spacing w:val="-3"/>
              </w:rPr>
              <w:t>permanent</w:t>
            </w:r>
            <w:r w:rsidRPr="006D199C">
              <w:rPr>
                <w:rFonts w:ascii="Arial" w:hAnsi="Arial" w:cs="Arial"/>
                <w:spacing w:val="-3"/>
              </w:rPr>
              <w:t xml:space="preserve"> and </w:t>
            </w:r>
            <w:r w:rsidRPr="006D199C">
              <w:rPr>
                <w:rFonts w:ascii="Arial" w:hAnsi="Arial" w:cs="Arial"/>
                <w:b/>
                <w:bCs/>
                <w:spacing w:val="-3"/>
              </w:rPr>
              <w:t>whole time.</w:t>
            </w:r>
            <w:r w:rsidRPr="006D199C">
              <w:rPr>
                <w:rFonts w:ascii="Arial" w:hAnsi="Arial" w:cs="Arial"/>
                <w:spacing w:val="-3"/>
              </w:rPr>
              <w:t xml:space="preserve">  </w:t>
            </w:r>
          </w:p>
          <w:p w14:paraId="057BE07B" w14:textId="77777777" w:rsidR="00543F98" w:rsidRDefault="00543F98" w:rsidP="005F595E">
            <w:pPr>
              <w:tabs>
                <w:tab w:val="left" w:pos="-720"/>
                <w:tab w:val="left" w:pos="0"/>
                <w:tab w:val="left" w:pos="720"/>
              </w:tabs>
              <w:suppressAutoHyphens/>
              <w:jc w:val="both"/>
              <w:rPr>
                <w:rFonts w:ascii="Arial" w:hAnsi="Arial" w:cs="Arial"/>
                <w:spacing w:val="-3"/>
              </w:rPr>
            </w:pPr>
          </w:p>
          <w:p w14:paraId="7C5F8BF9"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7889BF9F" w14:textId="77777777" w:rsidR="00543F98" w:rsidRDefault="00543F98" w:rsidP="005F595E">
            <w:pPr>
              <w:tabs>
                <w:tab w:val="left" w:pos="-720"/>
                <w:tab w:val="left" w:pos="0"/>
                <w:tab w:val="left" w:pos="720"/>
              </w:tabs>
              <w:suppressAutoHyphens/>
              <w:jc w:val="both"/>
              <w:rPr>
                <w:rFonts w:ascii="Arial" w:hAnsi="Arial" w:cs="Arial"/>
                <w:spacing w:val="-3"/>
              </w:rPr>
            </w:pPr>
          </w:p>
          <w:p w14:paraId="578933D1"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4595B8E9"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6C2E7D5C" w14:textId="77777777" w:rsidTr="005F595E">
        <w:tc>
          <w:tcPr>
            <w:tcW w:w="1985" w:type="dxa"/>
          </w:tcPr>
          <w:p w14:paraId="042287CE"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3ADB8F6F" w14:textId="47BD15B0" w:rsidR="0094105C" w:rsidRDefault="00543F98" w:rsidP="005F595E">
            <w:pPr>
              <w:jc w:val="both"/>
              <w:rPr>
                <w:rFonts w:ascii="Arial" w:hAnsi="Arial" w:cs="Arial"/>
              </w:rPr>
            </w:pPr>
            <w:r w:rsidRPr="00E766A5">
              <w:rPr>
                <w:rFonts w:ascii="Arial" w:hAnsi="Arial" w:cs="Arial"/>
              </w:rPr>
              <w:t>Th</w:t>
            </w:r>
            <w:r w:rsidR="001720A9">
              <w:rPr>
                <w:rFonts w:ascii="Arial" w:hAnsi="Arial" w:cs="Arial"/>
              </w:rPr>
              <w:t>e Salary scale for the post as of 01/03/25 is:</w:t>
            </w:r>
          </w:p>
          <w:p w14:paraId="4D00D17E" w14:textId="77777777" w:rsidR="001720A9" w:rsidRDefault="001720A9" w:rsidP="005F595E">
            <w:pPr>
              <w:jc w:val="both"/>
              <w:rPr>
                <w:rFonts w:ascii="Arial" w:hAnsi="Arial" w:cs="Arial"/>
              </w:rPr>
            </w:pPr>
          </w:p>
          <w:p w14:paraId="41015994" w14:textId="5CB96B99" w:rsidR="0094105C" w:rsidRPr="001720A9" w:rsidRDefault="00426718" w:rsidP="00E46F0F">
            <w:pPr>
              <w:jc w:val="both"/>
              <w:rPr>
                <w:rFonts w:ascii="Arial" w:hAnsi="Arial" w:cs="Arial"/>
                <w:sz w:val="24"/>
                <w:szCs w:val="24"/>
              </w:rPr>
            </w:pPr>
            <w:r w:rsidRPr="001720A9">
              <w:rPr>
                <w:rFonts w:ascii="Arial" w:hAnsi="Arial" w:cs="Arial"/>
                <w:sz w:val="24"/>
                <w:szCs w:val="24"/>
              </w:rPr>
              <w:t>€</w:t>
            </w:r>
            <w:r w:rsidR="001720A9" w:rsidRPr="001720A9">
              <w:rPr>
                <w:sz w:val="24"/>
                <w:szCs w:val="24"/>
              </w:rPr>
              <w:t>55,793 56,999 58,204 61,418 62,664 63,901 65,155</w:t>
            </w:r>
          </w:p>
          <w:p w14:paraId="152A4A0E" w14:textId="77777777" w:rsidR="00543F98" w:rsidRDefault="00543F98" w:rsidP="005F595E">
            <w:pPr>
              <w:jc w:val="both"/>
              <w:rPr>
                <w:rFonts w:ascii="Arial" w:hAnsi="Arial" w:cs="Arial"/>
              </w:rPr>
            </w:pPr>
          </w:p>
          <w:p w14:paraId="1267B72E"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2FEB2D1D" w14:textId="77777777" w:rsidR="00543F98" w:rsidRPr="00E766A5" w:rsidRDefault="00543F98" w:rsidP="005F595E">
            <w:pPr>
              <w:jc w:val="both"/>
              <w:rPr>
                <w:rFonts w:ascii="Arial" w:hAnsi="Arial" w:cs="Arial"/>
              </w:rPr>
            </w:pPr>
          </w:p>
        </w:tc>
      </w:tr>
      <w:tr w:rsidR="00543F98" w:rsidRPr="00E766A5" w14:paraId="0DC6DE72" w14:textId="77777777" w:rsidTr="005F595E">
        <w:tc>
          <w:tcPr>
            <w:tcW w:w="1985" w:type="dxa"/>
          </w:tcPr>
          <w:p w14:paraId="4E8C2BBB"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727681C4" w14:textId="77777777" w:rsidR="00543F98" w:rsidRPr="00E766A5" w:rsidRDefault="00543F98" w:rsidP="005F595E">
            <w:pPr>
              <w:jc w:val="both"/>
              <w:rPr>
                <w:rFonts w:ascii="Arial" w:hAnsi="Arial" w:cs="Arial"/>
                <w:b/>
                <w:bCs/>
              </w:rPr>
            </w:pPr>
          </w:p>
        </w:tc>
        <w:tc>
          <w:tcPr>
            <w:tcW w:w="7655" w:type="dxa"/>
          </w:tcPr>
          <w:p w14:paraId="475D3E6E" w14:textId="54B45D5E" w:rsidR="00543F98" w:rsidRPr="00E766A5" w:rsidRDefault="00543F98" w:rsidP="005F595E">
            <w:pPr>
              <w:jc w:val="both"/>
              <w:rPr>
                <w:rFonts w:ascii="Arial" w:hAnsi="Arial" w:cs="Arial"/>
              </w:rPr>
            </w:pPr>
            <w:r w:rsidRPr="00E766A5">
              <w:rPr>
                <w:rFonts w:ascii="Arial" w:hAnsi="Arial" w:cs="Arial"/>
              </w:rPr>
              <w:t xml:space="preserve">The standard working week applying to the post is </w:t>
            </w:r>
            <w:r w:rsidR="001E35D5">
              <w:rPr>
                <w:rFonts w:ascii="Arial" w:hAnsi="Arial" w:cs="Arial"/>
              </w:rPr>
              <w:t>39 hours per week.</w:t>
            </w:r>
            <w:r w:rsidRPr="00E766A5">
              <w:rPr>
                <w:rFonts w:ascii="Arial" w:hAnsi="Arial" w:cs="Arial"/>
              </w:rPr>
              <w:t xml:space="preserve">  </w:t>
            </w:r>
          </w:p>
          <w:p w14:paraId="1AD23829" w14:textId="77777777" w:rsidR="006D199C" w:rsidRPr="00384FEE" w:rsidRDefault="006D199C" w:rsidP="005F595E">
            <w:pPr>
              <w:jc w:val="both"/>
              <w:rPr>
                <w:rFonts w:ascii="Arial" w:hAnsi="Arial" w:cs="Arial"/>
                <w:b/>
                <w:color w:val="FF0000"/>
              </w:rPr>
            </w:pPr>
          </w:p>
          <w:p w14:paraId="214FCF0D" w14:textId="77777777" w:rsidR="00543F98" w:rsidRPr="00E766A5"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Hour" w:val="8"/>
                <w:attr w:name="Minute" w:val="0"/>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tc>
      </w:tr>
      <w:tr w:rsidR="00543F98" w:rsidRPr="00E766A5" w14:paraId="38EA0A2A" w14:textId="77777777" w:rsidTr="005F595E">
        <w:tc>
          <w:tcPr>
            <w:tcW w:w="1985" w:type="dxa"/>
          </w:tcPr>
          <w:p w14:paraId="21508226"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289DB144"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44A63FCA" w14:textId="77777777" w:rsidR="00543F98" w:rsidRPr="00E766A5" w:rsidRDefault="00543F98" w:rsidP="005F595E">
            <w:pPr>
              <w:jc w:val="both"/>
              <w:rPr>
                <w:rFonts w:ascii="Arial" w:hAnsi="Arial" w:cs="Arial"/>
              </w:rPr>
            </w:pPr>
          </w:p>
        </w:tc>
      </w:tr>
      <w:tr w:rsidR="00543F98" w:rsidRPr="00E766A5" w14:paraId="5DB793DB" w14:textId="77777777" w:rsidTr="005F595E">
        <w:tc>
          <w:tcPr>
            <w:tcW w:w="1985" w:type="dxa"/>
          </w:tcPr>
          <w:p w14:paraId="0594C8AD"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37E3390A" w14:textId="77777777" w:rsidR="00543F98" w:rsidRPr="00E766A5" w:rsidRDefault="00543F98" w:rsidP="005F595E">
            <w:pPr>
              <w:jc w:val="both"/>
              <w:rPr>
                <w:rFonts w:ascii="Arial" w:hAnsi="Arial" w:cs="Arial"/>
                <w:b/>
                <w:bCs/>
              </w:rPr>
            </w:pPr>
          </w:p>
          <w:p w14:paraId="23100435" w14:textId="77777777" w:rsidR="00543F98" w:rsidRPr="00E766A5" w:rsidRDefault="00543F98" w:rsidP="005F595E">
            <w:pPr>
              <w:jc w:val="both"/>
              <w:rPr>
                <w:rFonts w:ascii="Arial" w:hAnsi="Arial" w:cs="Arial"/>
                <w:b/>
                <w:bCs/>
              </w:rPr>
            </w:pPr>
          </w:p>
        </w:tc>
        <w:tc>
          <w:tcPr>
            <w:tcW w:w="7655" w:type="dxa"/>
          </w:tcPr>
          <w:p w14:paraId="387E3B59" w14:textId="77777777" w:rsidR="00543F98" w:rsidRPr="00E766A5"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tc>
      </w:tr>
      <w:tr w:rsidR="005F595E" w:rsidRPr="00E766A5" w14:paraId="185373A0" w14:textId="77777777" w:rsidTr="005F595E">
        <w:tc>
          <w:tcPr>
            <w:tcW w:w="1985" w:type="dxa"/>
          </w:tcPr>
          <w:p w14:paraId="66B0202F"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0DCF8CEF"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6E5E68D7"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36E8ECE7"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20D529DE"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joining the public service with a 26 week break in service, between 1 April 2004 and 31 December 2012 (new entrants) have no compulsory retirement age.</w:t>
            </w:r>
          </w:p>
          <w:p w14:paraId="2CB3FC39"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0FDFD0A1" w14:textId="77777777" w:rsidR="005F595E" w:rsidRPr="00E45386" w:rsidRDefault="00E45386" w:rsidP="00E45386">
            <w:pPr>
              <w:autoSpaceDE w:val="0"/>
              <w:autoSpaceDN w:val="0"/>
              <w:adjustRightInd w:val="0"/>
              <w:rPr>
                <w:rFonts w:ascii="Helv" w:eastAsiaTheme="minorHAnsi" w:hAnsi="Helv" w:cs="Helv"/>
                <w:color w:val="000000"/>
                <w:lang w:val="en-IE" w:eastAsia="en-US"/>
              </w:rPr>
            </w:pPr>
            <w:r w:rsidRPr="00E45386">
              <w:rPr>
                <w:rFonts w:ascii="Helv" w:eastAsiaTheme="minorHAnsi" w:hAnsi="Helv" w:cs="Helv"/>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tc>
      </w:tr>
      <w:tr w:rsidR="00543F98" w:rsidRPr="00E766A5" w14:paraId="1FC9A1CE" w14:textId="77777777" w:rsidTr="005F595E">
        <w:tc>
          <w:tcPr>
            <w:tcW w:w="1985" w:type="dxa"/>
          </w:tcPr>
          <w:p w14:paraId="5487915F" w14:textId="77777777" w:rsidR="00543F98" w:rsidRPr="00E766A5" w:rsidRDefault="00543F98" w:rsidP="00F8393C">
            <w:pPr>
              <w:rPr>
                <w:rFonts w:ascii="Arial" w:hAnsi="Arial" w:cs="Arial"/>
                <w:b/>
                <w:bCs/>
              </w:rPr>
            </w:pPr>
            <w:r w:rsidRPr="00E766A5">
              <w:rPr>
                <w:rFonts w:ascii="Arial" w:hAnsi="Arial" w:cs="Arial"/>
                <w:b/>
                <w:bCs/>
              </w:rPr>
              <w:t>Probation</w:t>
            </w:r>
          </w:p>
        </w:tc>
        <w:tc>
          <w:tcPr>
            <w:tcW w:w="7655" w:type="dxa"/>
          </w:tcPr>
          <w:p w14:paraId="6FE0D7F4" w14:textId="77777777" w:rsidR="00543F98" w:rsidRPr="00E766A5"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tc>
      </w:tr>
      <w:tr w:rsidR="00543F98" w:rsidRPr="00E766A5" w14:paraId="2B2C7E08" w14:textId="77777777" w:rsidTr="005F595E">
        <w:trPr>
          <w:trHeight w:val="1976"/>
        </w:trPr>
        <w:tc>
          <w:tcPr>
            <w:tcW w:w="1985" w:type="dxa"/>
          </w:tcPr>
          <w:p w14:paraId="1551208C" w14:textId="77777777" w:rsidR="00543F98" w:rsidRDefault="00543F98" w:rsidP="00F8393C">
            <w:pPr>
              <w:rPr>
                <w:rFonts w:ascii="Arial" w:hAnsi="Arial" w:cs="Arial"/>
                <w:b/>
                <w:bCs/>
              </w:rPr>
            </w:pPr>
            <w:r w:rsidRPr="00E766A5">
              <w:rPr>
                <w:rFonts w:ascii="Arial" w:hAnsi="Arial" w:cs="Arial"/>
                <w:b/>
                <w:bCs/>
              </w:rPr>
              <w:lastRenderedPageBreak/>
              <w:t xml:space="preserve">Protection </w:t>
            </w:r>
            <w:r>
              <w:rPr>
                <w:rFonts w:ascii="Arial" w:hAnsi="Arial" w:cs="Arial"/>
                <w:b/>
                <w:bCs/>
              </w:rPr>
              <w:t>for</w:t>
            </w:r>
            <w:r w:rsidRPr="00E766A5">
              <w:rPr>
                <w:rFonts w:ascii="Arial" w:hAnsi="Arial" w:cs="Arial"/>
                <w:b/>
                <w:bCs/>
              </w:rPr>
              <w:t xml:space="preserve"> Persons Reporting Child Abuse Act 1998</w:t>
            </w:r>
          </w:p>
          <w:p w14:paraId="645A63FD" w14:textId="77777777" w:rsidR="00543F98" w:rsidRDefault="00543F98" w:rsidP="00F8393C">
            <w:pPr>
              <w:rPr>
                <w:rFonts w:ascii="Arial" w:hAnsi="Arial" w:cs="Arial"/>
                <w:b/>
                <w:bCs/>
              </w:rPr>
            </w:pPr>
          </w:p>
          <w:p w14:paraId="7ABAC589" w14:textId="1D53D37E" w:rsidR="00543F98" w:rsidRPr="00E766A5" w:rsidRDefault="00543F98" w:rsidP="00F8393C">
            <w:pPr>
              <w:rPr>
                <w:rFonts w:ascii="Arial" w:hAnsi="Arial" w:cs="Arial"/>
                <w:b/>
                <w:bCs/>
              </w:rPr>
            </w:pPr>
          </w:p>
        </w:tc>
        <w:tc>
          <w:tcPr>
            <w:tcW w:w="7655" w:type="dxa"/>
          </w:tcPr>
          <w:p w14:paraId="6A3916CC" w14:textId="77777777" w:rsidR="00543F98" w:rsidRPr="00E766A5" w:rsidRDefault="00543F98" w:rsidP="005F595E">
            <w:pPr>
              <w:jc w:val="both"/>
              <w:rPr>
                <w:rFonts w:ascii="Arial" w:hAnsi="Arial" w:cs="Arial"/>
                <w:b/>
                <w:bCs/>
              </w:rPr>
            </w:pPr>
            <w:r w:rsidRPr="00E766A5">
              <w:rPr>
                <w:rFonts w:ascii="Arial" w:hAnsi="Arial" w:cs="Arial"/>
              </w:rPr>
              <w:t xml:space="preserve">As this post is one of those designated under the Protection </w:t>
            </w:r>
            <w:r>
              <w:rPr>
                <w:rFonts w:ascii="Arial" w:hAnsi="Arial" w:cs="Arial"/>
              </w:rPr>
              <w:t>for</w:t>
            </w:r>
            <w:r w:rsidRPr="00E766A5">
              <w:rPr>
                <w:rFonts w:ascii="Arial" w:hAnsi="Arial" w:cs="Arial"/>
              </w:rPr>
              <w:t xml:space="preserve"> Persons Reporting Child Abuse Act 1998, appointment to this post appoints one as a designated officer in accordance with Section 2 of the Act.  You will remain a designated officer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tc>
      </w:tr>
      <w:tr w:rsidR="00543F98" w:rsidRPr="00E766A5" w14:paraId="38C7E8A2" w14:textId="77777777" w:rsidTr="005F595E">
        <w:trPr>
          <w:trHeight w:val="416"/>
        </w:trPr>
        <w:tc>
          <w:tcPr>
            <w:tcW w:w="1985" w:type="dxa"/>
          </w:tcPr>
          <w:p w14:paraId="64EBBE4A" w14:textId="77777777" w:rsidR="00543F98" w:rsidRPr="007018A6" w:rsidRDefault="00543F98" w:rsidP="00F8393C">
            <w:pPr>
              <w:rPr>
                <w:rFonts w:ascii="Arial" w:hAnsi="Arial" w:cs="Arial"/>
                <w:b/>
                <w:bCs/>
              </w:rPr>
            </w:pPr>
            <w:r w:rsidRPr="007018A6">
              <w:rPr>
                <w:rFonts w:ascii="Arial" w:hAnsi="Arial" w:cs="Arial"/>
                <w:b/>
                <w:bCs/>
              </w:rPr>
              <w:t>Mandated Person Children First Act 2015</w:t>
            </w:r>
          </w:p>
          <w:p w14:paraId="42EFFE5D" w14:textId="77777777" w:rsidR="00543F98" w:rsidRPr="007018A6" w:rsidRDefault="00543F98" w:rsidP="00F8393C">
            <w:pPr>
              <w:rPr>
                <w:rFonts w:ascii="Arial" w:hAnsi="Arial" w:cs="Arial"/>
                <w:b/>
                <w:bCs/>
              </w:rPr>
            </w:pPr>
          </w:p>
          <w:p w14:paraId="0BFE1BB1" w14:textId="33E53A87" w:rsidR="00543F98" w:rsidRPr="00A66DDD" w:rsidRDefault="00543F98" w:rsidP="00F8393C">
            <w:pPr>
              <w:rPr>
                <w:rFonts w:ascii="Arial" w:hAnsi="Arial" w:cs="Arial"/>
                <w:b/>
                <w:bCs/>
                <w:highlight w:val="yellow"/>
              </w:rPr>
            </w:pPr>
          </w:p>
        </w:tc>
        <w:tc>
          <w:tcPr>
            <w:tcW w:w="7655" w:type="dxa"/>
          </w:tcPr>
          <w:p w14:paraId="2E7909FA" w14:textId="77777777" w:rsidR="00543F98" w:rsidRPr="007018A6" w:rsidRDefault="00543F98" w:rsidP="005F595E">
            <w:pPr>
              <w:shd w:val="clear" w:color="auto" w:fill="FFFFFF"/>
              <w:rPr>
                <w:rFonts w:ascii="Arial" w:hAnsi="Arial" w:cs="Arial"/>
              </w:rPr>
            </w:pPr>
            <w:r w:rsidRPr="007018A6">
              <w:rPr>
                <w:rFonts w:ascii="Arial" w:hAnsi="Arial" w:cs="Arial"/>
                <w:iCs/>
              </w:rPr>
              <w:t>As a mandated person under the Children First Act 2015 you will have a legal obligation</w:t>
            </w:r>
            <w:r>
              <w:rPr>
                <w:rFonts w:ascii="Arial" w:hAnsi="Arial" w:cs="Arial"/>
              </w:rPr>
              <w:t>:</w:t>
            </w:r>
          </w:p>
          <w:p w14:paraId="748089E5" w14:textId="77777777" w:rsidR="00543F98" w:rsidRPr="007018A6" w:rsidRDefault="00543F98" w:rsidP="000B7318">
            <w:pPr>
              <w:pStyle w:val="ListParagraph"/>
              <w:numPr>
                <w:ilvl w:val="0"/>
                <w:numId w:val="37"/>
              </w:numPr>
              <w:shd w:val="clear" w:color="auto" w:fill="FFFFFF"/>
              <w:rPr>
                <w:rFonts w:ascii="Arial" w:hAnsi="Arial" w:cs="Arial"/>
                <w:color w:val="000000" w:themeColor="text1"/>
              </w:rPr>
            </w:pPr>
            <w:r w:rsidRPr="007018A6">
              <w:rPr>
                <w:rFonts w:ascii="Arial" w:hAnsi="Arial" w:cs="Arial"/>
                <w:iCs/>
                <w:color w:val="000000" w:themeColor="text1"/>
              </w:rPr>
              <w:t>To report child protection concerns at or above a defined threshold to TUSLA.</w:t>
            </w:r>
          </w:p>
          <w:p w14:paraId="0236FA60" w14:textId="77777777" w:rsidR="00543F98" w:rsidRPr="007018A6" w:rsidRDefault="00543F98" w:rsidP="000B7318">
            <w:pPr>
              <w:pStyle w:val="ListParagraph"/>
              <w:numPr>
                <w:ilvl w:val="0"/>
                <w:numId w:val="37"/>
              </w:numPr>
              <w:shd w:val="clear" w:color="auto" w:fill="FFFFFF"/>
              <w:rPr>
                <w:rFonts w:ascii="Arial" w:hAnsi="Arial" w:cs="Arial"/>
                <w:color w:val="000000" w:themeColor="text1"/>
              </w:rPr>
            </w:pPr>
            <w:r w:rsidRPr="007018A6">
              <w:rPr>
                <w:rFonts w:ascii="Arial" w:hAnsi="Arial" w:cs="Arial"/>
                <w:color w:val="000000" w:themeColor="text1"/>
              </w:rPr>
              <w:t>To assist Tusla, if requested, in assessing a concern which has been the subject of a mandated report</w:t>
            </w:r>
            <w:r>
              <w:rPr>
                <w:rFonts w:ascii="Arial" w:hAnsi="Arial" w:cs="Arial"/>
                <w:color w:val="000000" w:themeColor="text1"/>
              </w:rPr>
              <w:t>.</w:t>
            </w:r>
          </w:p>
          <w:p w14:paraId="122FE2CF" w14:textId="77777777" w:rsidR="00543F98" w:rsidRPr="00BE491B" w:rsidRDefault="00543F98" w:rsidP="00BE491B">
            <w:pPr>
              <w:shd w:val="clear" w:color="auto" w:fill="FFFFFF"/>
              <w:rPr>
                <w:rFonts w:ascii="Arial" w:hAnsi="Arial" w:cs="Arial"/>
                <w:color w:val="000000" w:themeColor="text1"/>
              </w:rPr>
            </w:pPr>
            <w:r w:rsidRPr="007018A6">
              <w:rPr>
                <w:rFonts w:ascii="Arial" w:hAnsi="Arial" w:cs="Arial"/>
                <w:color w:val="000000" w:themeColor="text1"/>
              </w:rPr>
              <w:t>You will remain a mandated person for the duration of your appointment to your current post or for the duration of your appointment to such other post as is included in the categories specified in the Ministerial Direction.  You will receive full information on your responsibilities under the Act on appointment.</w:t>
            </w:r>
          </w:p>
          <w:p w14:paraId="521CDFF0" w14:textId="77777777" w:rsidR="00543F98" w:rsidRPr="007018A6" w:rsidRDefault="00543F98" w:rsidP="005F595E">
            <w:pPr>
              <w:jc w:val="both"/>
              <w:rPr>
                <w:rFonts w:ascii="Arial" w:hAnsi="Arial" w:cs="Arial"/>
              </w:rPr>
            </w:pPr>
          </w:p>
        </w:tc>
      </w:tr>
      <w:tr w:rsidR="00543F98" w14:paraId="2CEE93E3"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68345EA6" w14:textId="77777777" w:rsidR="00543F98" w:rsidRDefault="00543F98" w:rsidP="00F8393C">
            <w:pPr>
              <w:rPr>
                <w:rFonts w:ascii="Arial" w:hAnsi="Arial" w:cs="Arial"/>
                <w:b/>
                <w:bCs/>
              </w:rPr>
            </w:pPr>
            <w:bookmarkStart w:id="2"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3C1FF14E"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078FF80" w14:textId="77777777" w:rsidR="00543F98" w:rsidRDefault="00543F98" w:rsidP="005F595E">
            <w:pPr>
              <w:jc w:val="both"/>
              <w:rPr>
                <w:rFonts w:ascii="Arial" w:hAnsi="Arial" w:cs="Arial"/>
              </w:rPr>
            </w:pPr>
          </w:p>
        </w:tc>
      </w:tr>
      <w:tr w:rsidR="00543F98" w14:paraId="379EFDAB" w14:textId="77777777" w:rsidTr="005F595E">
        <w:trPr>
          <w:trHeight w:val="1138"/>
        </w:trPr>
        <w:tc>
          <w:tcPr>
            <w:tcW w:w="1985" w:type="dxa"/>
            <w:tcBorders>
              <w:top w:val="single" w:sz="4" w:space="0" w:color="auto"/>
              <w:left w:val="single" w:sz="4" w:space="0" w:color="auto"/>
              <w:bottom w:val="single" w:sz="4" w:space="0" w:color="auto"/>
              <w:right w:val="single" w:sz="4" w:space="0" w:color="auto"/>
            </w:tcBorders>
          </w:tcPr>
          <w:p w14:paraId="57AC42C1"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0689D769"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71197CD5" w14:textId="77777777" w:rsidR="00543F98" w:rsidRPr="007978A2" w:rsidRDefault="00543F98" w:rsidP="005F595E">
            <w:pPr>
              <w:ind w:firstLine="720"/>
              <w:jc w:val="both"/>
              <w:rPr>
                <w:rFonts w:ascii="Arial" w:hAnsi="Arial" w:cs="Arial"/>
              </w:rPr>
            </w:pPr>
          </w:p>
          <w:p w14:paraId="79D6DF3A"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433EAAFB" w14:textId="77777777" w:rsidR="00543F98" w:rsidRPr="00255E29" w:rsidRDefault="00543F98" w:rsidP="005F595E">
            <w:pPr>
              <w:jc w:val="both"/>
              <w:rPr>
                <w:rFonts w:ascii="Arial" w:hAnsi="Arial" w:cs="Arial"/>
                <w:highlight w:val="yellow"/>
              </w:rPr>
            </w:pPr>
          </w:p>
          <w:p w14:paraId="56324336" w14:textId="77777777"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61495B43" w14:textId="77777777"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563F01B7" w14:textId="77777777"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4A31A44B" w14:textId="77777777"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D78B0C7" w14:textId="77777777"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4A22B2D6" w14:textId="77777777" w:rsidR="00543F98" w:rsidRPr="00122305" w:rsidRDefault="00543F98" w:rsidP="000B7318">
            <w:pPr>
              <w:pStyle w:val="ListParagraph"/>
              <w:numPr>
                <w:ilvl w:val="0"/>
                <w:numId w:val="38"/>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30338EFD" w14:textId="77777777" w:rsidR="00543F98" w:rsidRPr="00122305" w:rsidRDefault="00543F98" w:rsidP="000B7318">
            <w:pPr>
              <w:pStyle w:val="ListParagraph"/>
              <w:numPr>
                <w:ilvl w:val="0"/>
                <w:numId w:val="38"/>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4501522E" w14:textId="77777777" w:rsidR="00543F98" w:rsidRPr="00122305" w:rsidRDefault="00543F98" w:rsidP="005F595E">
            <w:pPr>
              <w:jc w:val="both"/>
              <w:rPr>
                <w:rFonts w:ascii="Arial" w:hAnsi="Arial" w:cs="Arial"/>
              </w:rPr>
            </w:pPr>
          </w:p>
          <w:p w14:paraId="5EBA997B" w14:textId="77777777" w:rsidR="00543F98" w:rsidRPr="00B44E44"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tc>
      </w:tr>
      <w:bookmarkEnd w:id="2"/>
      <w:tr w:rsidR="00543F98" w:rsidRPr="00E766A5" w14:paraId="03EC8D40" w14:textId="77777777" w:rsidTr="005F595E">
        <w:trPr>
          <w:trHeight w:val="2259"/>
        </w:trPr>
        <w:tc>
          <w:tcPr>
            <w:tcW w:w="1985" w:type="dxa"/>
          </w:tcPr>
          <w:p w14:paraId="3895E4DB" w14:textId="77777777" w:rsidR="00543F98" w:rsidRPr="00E766A5" w:rsidRDefault="00543F98" w:rsidP="0018179A">
            <w:pPr>
              <w:tabs>
                <w:tab w:val="left" w:pos="8730"/>
              </w:tabs>
              <w:autoSpaceDE w:val="0"/>
              <w:autoSpaceDN w:val="0"/>
              <w:adjustRightInd w:val="0"/>
              <w:spacing w:line="240" w:lineRule="atLeast"/>
              <w:rPr>
                <w:rFonts w:ascii="Arial" w:hAnsi="Arial" w:cs="Arial"/>
                <w:b/>
                <w:bCs/>
              </w:rPr>
            </w:pPr>
          </w:p>
        </w:tc>
        <w:tc>
          <w:tcPr>
            <w:tcW w:w="7655" w:type="dxa"/>
          </w:tcPr>
          <w:p w14:paraId="5C9B0E23" w14:textId="77777777" w:rsidR="00543F98" w:rsidRPr="00E766A5" w:rsidRDefault="00543F98" w:rsidP="005F595E">
            <w:pPr>
              <w:jc w:val="both"/>
              <w:rPr>
                <w:rFonts w:ascii="Arial" w:hAnsi="Arial" w:cs="Arial"/>
              </w:rPr>
            </w:pPr>
          </w:p>
          <w:p w14:paraId="1D954E60" w14:textId="75293F92" w:rsidR="00543F98" w:rsidRPr="000037FD" w:rsidRDefault="000037FD" w:rsidP="000037FD">
            <w:pPr>
              <w:rPr>
                <w:rFonts w:ascii="Arial" w:hAnsi="Arial" w:cs="Arial"/>
              </w:rPr>
            </w:pPr>
            <w:r w:rsidRPr="002127EE">
              <w:rPr>
                <w:rFonts w:ascii="Arial" w:hAnsi="Arial" w:cs="Arial"/>
              </w:rPr>
              <w:t>.</w:t>
            </w:r>
          </w:p>
        </w:tc>
      </w:tr>
    </w:tbl>
    <w:p w14:paraId="24F38899" w14:textId="77777777" w:rsidR="00117CD7" w:rsidRDefault="00117CD7" w:rsidP="000037FD">
      <w:pPr>
        <w:rPr>
          <w:rFonts w:ascii="Arial" w:hAnsi="Arial" w:cs="Arial"/>
          <w:b/>
          <w:color w:val="000099"/>
        </w:rPr>
      </w:pPr>
    </w:p>
    <w:p w14:paraId="2DCC1FD6" w14:textId="77777777" w:rsidR="00117CD7" w:rsidRDefault="00117CD7" w:rsidP="00543F98">
      <w:pPr>
        <w:jc w:val="center"/>
        <w:rPr>
          <w:rFonts w:ascii="Arial" w:hAnsi="Arial" w:cs="Arial"/>
          <w:b/>
          <w:color w:val="000099"/>
        </w:rPr>
      </w:pPr>
    </w:p>
    <w:sectPr w:rsidR="00117CD7" w:rsidSect="005F595E">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BE15F" w14:textId="77777777" w:rsidR="0076613C" w:rsidRDefault="0076613C" w:rsidP="00543F98">
      <w:r>
        <w:separator/>
      </w:r>
    </w:p>
  </w:endnote>
  <w:endnote w:type="continuationSeparator" w:id="0">
    <w:p w14:paraId="579C4E58" w14:textId="77777777" w:rsidR="0076613C" w:rsidRDefault="0076613C"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88339" w14:textId="77777777" w:rsidR="00B13527" w:rsidRDefault="00B13527">
    <w:pPr>
      <w:pStyle w:val="Footer"/>
      <w:framePr w:wrap="around" w:vAnchor="text" w:hAnchor="margin" w:xAlign="center" w:y="1"/>
      <w:rPr>
        <w:rStyle w:val="PageNumber"/>
      </w:rPr>
    </w:pPr>
  </w:p>
  <w:p w14:paraId="21BF26DB"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05E78" w14:textId="43C2095B" w:rsidR="00DA7FD3" w:rsidRPr="003873AF" w:rsidRDefault="00426718">
    <w:pPr>
      <w:pStyle w:val="Footer"/>
      <w:jc w:val="right"/>
      <w:rPr>
        <w:rFonts w:ascii="Arial" w:hAnsi="Arial" w:cs="Arial"/>
        <w:sz w:val="16"/>
        <w:szCs w:val="16"/>
      </w:rPr>
    </w:pPr>
    <w:r>
      <w:rPr>
        <w:rFonts w:ascii="Arial" w:hAnsi="Arial" w:cs="Arial"/>
        <w:sz w:val="16"/>
        <w:szCs w:val="16"/>
      </w:rPr>
      <w:t>March 2024</w:t>
    </w:r>
  </w:p>
  <w:p w14:paraId="7865046C"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69D24" w14:textId="77777777" w:rsidR="0076613C" w:rsidRDefault="0076613C" w:rsidP="00543F98">
      <w:r>
        <w:separator/>
      </w:r>
    </w:p>
  </w:footnote>
  <w:footnote w:type="continuationSeparator" w:id="0">
    <w:p w14:paraId="065C7CDC" w14:textId="77777777" w:rsidR="0076613C" w:rsidRDefault="0076613C" w:rsidP="00543F98">
      <w:r>
        <w:continuationSeparator/>
      </w:r>
    </w:p>
  </w:footnote>
  <w:footnote w:id="1">
    <w:p w14:paraId="10DD34D8" w14:textId="77777777"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14:paraId="11410562" w14:textId="77777777"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06783BF3" w14:textId="77777777" w:rsidR="00BE491B" w:rsidRPr="00F84940" w:rsidRDefault="00BE491B" w:rsidP="00BE491B">
      <w:pPr>
        <w:rPr>
          <w:rFonts w:ascii="Arial" w:hAnsi="Arial" w:cs="Arial"/>
        </w:rPr>
      </w:pPr>
    </w:p>
    <w:p w14:paraId="4DA0875C" w14:textId="77777777" w:rsidR="00B13527" w:rsidRDefault="00B13527" w:rsidP="00543F98">
      <w:pPr>
        <w:pStyle w:val="FootnoteText"/>
      </w:pPr>
    </w:p>
  </w:footnote>
  <w:footnote w:id="2">
    <w:p w14:paraId="2275A319" w14:textId="77777777" w:rsidR="00B13527" w:rsidRPr="00DD13C2" w:rsidRDefault="00B13527" w:rsidP="00543F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047A6BAE"/>
    <w:multiLevelType w:val="hybridMultilevel"/>
    <w:tmpl w:val="98E4EB0C"/>
    <w:lvl w:ilvl="0" w:tplc="BAEECBCE">
      <w:start w:val="1"/>
      <w:numFmt w:val="bullet"/>
      <w:lvlText w:val="•"/>
      <w:lvlJc w:val="left"/>
      <w:pPr>
        <w:tabs>
          <w:tab w:val="num" w:pos="360"/>
        </w:tabs>
        <w:ind w:left="360" w:hanging="360"/>
      </w:pPr>
      <w:rPr>
        <w:rFonts w:ascii="Times New Roman" w:hAnsi="Times New Roman" w:hint="default"/>
      </w:rPr>
    </w:lvl>
    <w:lvl w:ilvl="1" w:tplc="512C74B4" w:tentative="1">
      <w:start w:val="1"/>
      <w:numFmt w:val="bullet"/>
      <w:lvlText w:val="•"/>
      <w:lvlJc w:val="left"/>
      <w:pPr>
        <w:tabs>
          <w:tab w:val="num" w:pos="1080"/>
        </w:tabs>
        <w:ind w:left="1080" w:hanging="360"/>
      </w:pPr>
      <w:rPr>
        <w:rFonts w:ascii="Times New Roman" w:hAnsi="Times New Roman" w:hint="default"/>
      </w:rPr>
    </w:lvl>
    <w:lvl w:ilvl="2" w:tplc="B25E43F8" w:tentative="1">
      <w:start w:val="1"/>
      <w:numFmt w:val="bullet"/>
      <w:lvlText w:val="•"/>
      <w:lvlJc w:val="left"/>
      <w:pPr>
        <w:tabs>
          <w:tab w:val="num" w:pos="1800"/>
        </w:tabs>
        <w:ind w:left="1800" w:hanging="360"/>
      </w:pPr>
      <w:rPr>
        <w:rFonts w:ascii="Times New Roman" w:hAnsi="Times New Roman" w:hint="default"/>
      </w:rPr>
    </w:lvl>
    <w:lvl w:ilvl="3" w:tplc="F0E8A622" w:tentative="1">
      <w:start w:val="1"/>
      <w:numFmt w:val="bullet"/>
      <w:lvlText w:val="•"/>
      <w:lvlJc w:val="left"/>
      <w:pPr>
        <w:tabs>
          <w:tab w:val="num" w:pos="2520"/>
        </w:tabs>
        <w:ind w:left="2520" w:hanging="360"/>
      </w:pPr>
      <w:rPr>
        <w:rFonts w:ascii="Times New Roman" w:hAnsi="Times New Roman" w:hint="default"/>
      </w:rPr>
    </w:lvl>
    <w:lvl w:ilvl="4" w:tplc="EB34C5B2" w:tentative="1">
      <w:start w:val="1"/>
      <w:numFmt w:val="bullet"/>
      <w:lvlText w:val="•"/>
      <w:lvlJc w:val="left"/>
      <w:pPr>
        <w:tabs>
          <w:tab w:val="num" w:pos="3240"/>
        </w:tabs>
        <w:ind w:left="3240" w:hanging="360"/>
      </w:pPr>
      <w:rPr>
        <w:rFonts w:ascii="Times New Roman" w:hAnsi="Times New Roman" w:hint="default"/>
      </w:rPr>
    </w:lvl>
    <w:lvl w:ilvl="5" w:tplc="C3B6ADEC" w:tentative="1">
      <w:start w:val="1"/>
      <w:numFmt w:val="bullet"/>
      <w:lvlText w:val="•"/>
      <w:lvlJc w:val="left"/>
      <w:pPr>
        <w:tabs>
          <w:tab w:val="num" w:pos="3960"/>
        </w:tabs>
        <w:ind w:left="3960" w:hanging="360"/>
      </w:pPr>
      <w:rPr>
        <w:rFonts w:ascii="Times New Roman" w:hAnsi="Times New Roman" w:hint="default"/>
      </w:rPr>
    </w:lvl>
    <w:lvl w:ilvl="6" w:tplc="B6A8E2AC" w:tentative="1">
      <w:start w:val="1"/>
      <w:numFmt w:val="bullet"/>
      <w:lvlText w:val="•"/>
      <w:lvlJc w:val="left"/>
      <w:pPr>
        <w:tabs>
          <w:tab w:val="num" w:pos="4680"/>
        </w:tabs>
        <w:ind w:left="4680" w:hanging="360"/>
      </w:pPr>
      <w:rPr>
        <w:rFonts w:ascii="Times New Roman" w:hAnsi="Times New Roman" w:hint="default"/>
      </w:rPr>
    </w:lvl>
    <w:lvl w:ilvl="7" w:tplc="9BFA6A0E" w:tentative="1">
      <w:start w:val="1"/>
      <w:numFmt w:val="bullet"/>
      <w:lvlText w:val="•"/>
      <w:lvlJc w:val="left"/>
      <w:pPr>
        <w:tabs>
          <w:tab w:val="num" w:pos="5400"/>
        </w:tabs>
        <w:ind w:left="5400" w:hanging="360"/>
      </w:pPr>
      <w:rPr>
        <w:rFonts w:ascii="Times New Roman" w:hAnsi="Times New Roman" w:hint="default"/>
      </w:rPr>
    </w:lvl>
    <w:lvl w:ilvl="8" w:tplc="F6E4515A" w:tentative="1">
      <w:start w:val="1"/>
      <w:numFmt w:val="bullet"/>
      <w:lvlText w:val="•"/>
      <w:lvlJc w:val="left"/>
      <w:pPr>
        <w:tabs>
          <w:tab w:val="num" w:pos="6120"/>
        </w:tabs>
        <w:ind w:left="6120" w:hanging="360"/>
      </w:pPr>
      <w:rPr>
        <w:rFonts w:ascii="Times New Roman" w:hAnsi="Times New Roman" w:hint="default"/>
      </w:rPr>
    </w:lvl>
  </w:abstractNum>
  <w:abstractNum w:abstractNumId="2" w15:restartNumberingAfterBreak="0">
    <w:nsid w:val="047B1B23"/>
    <w:multiLevelType w:val="hybridMultilevel"/>
    <w:tmpl w:val="70945E7C"/>
    <w:lvl w:ilvl="0" w:tplc="18090001">
      <w:start w:val="1"/>
      <w:numFmt w:val="bullet"/>
      <w:lvlText w:val=""/>
      <w:lvlJc w:val="left"/>
      <w:pPr>
        <w:tabs>
          <w:tab w:val="num" w:pos="360"/>
        </w:tabs>
        <w:ind w:left="360" w:hanging="360"/>
      </w:pPr>
      <w:rPr>
        <w:rFonts w:ascii="Symbol" w:hAnsi="Symbol" w:hint="default"/>
        <w:sz w:val="22"/>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5D14297"/>
    <w:multiLevelType w:val="hybridMultilevel"/>
    <w:tmpl w:val="98CC6F7A"/>
    <w:lvl w:ilvl="0" w:tplc="0E6C8DB4">
      <w:start w:val="1"/>
      <w:numFmt w:val="bullet"/>
      <w:lvlText w:val=""/>
      <w:lvlJc w:val="left"/>
      <w:pPr>
        <w:tabs>
          <w:tab w:val="num" w:pos="-744"/>
        </w:tabs>
        <w:ind w:left="-744" w:hanging="360"/>
      </w:pPr>
      <w:rPr>
        <w:rFonts w:ascii="Symbol" w:hAnsi="Symbol" w:hint="default"/>
        <w:color w:val="auto"/>
      </w:rPr>
    </w:lvl>
    <w:lvl w:ilvl="1" w:tplc="18090003" w:tentative="1">
      <w:start w:val="1"/>
      <w:numFmt w:val="bullet"/>
      <w:lvlText w:val="o"/>
      <w:lvlJc w:val="left"/>
      <w:pPr>
        <w:tabs>
          <w:tab w:val="num" w:pos="-24"/>
        </w:tabs>
        <w:ind w:left="-24" w:hanging="360"/>
      </w:pPr>
      <w:rPr>
        <w:rFonts w:ascii="Courier New" w:hAnsi="Courier New" w:cs="Courier New" w:hint="default"/>
      </w:rPr>
    </w:lvl>
    <w:lvl w:ilvl="2" w:tplc="18090005" w:tentative="1">
      <w:start w:val="1"/>
      <w:numFmt w:val="bullet"/>
      <w:lvlText w:val=""/>
      <w:lvlJc w:val="left"/>
      <w:pPr>
        <w:tabs>
          <w:tab w:val="num" w:pos="696"/>
        </w:tabs>
        <w:ind w:left="696" w:hanging="360"/>
      </w:pPr>
      <w:rPr>
        <w:rFonts w:ascii="Wingdings" w:hAnsi="Wingdings" w:hint="default"/>
      </w:rPr>
    </w:lvl>
    <w:lvl w:ilvl="3" w:tplc="18090001" w:tentative="1">
      <w:start w:val="1"/>
      <w:numFmt w:val="bullet"/>
      <w:lvlText w:val=""/>
      <w:lvlJc w:val="left"/>
      <w:pPr>
        <w:tabs>
          <w:tab w:val="num" w:pos="1416"/>
        </w:tabs>
        <w:ind w:left="1416" w:hanging="360"/>
      </w:pPr>
      <w:rPr>
        <w:rFonts w:ascii="Symbol" w:hAnsi="Symbol" w:hint="default"/>
      </w:rPr>
    </w:lvl>
    <w:lvl w:ilvl="4" w:tplc="18090003" w:tentative="1">
      <w:start w:val="1"/>
      <w:numFmt w:val="bullet"/>
      <w:lvlText w:val="o"/>
      <w:lvlJc w:val="left"/>
      <w:pPr>
        <w:tabs>
          <w:tab w:val="num" w:pos="2136"/>
        </w:tabs>
        <w:ind w:left="2136" w:hanging="360"/>
      </w:pPr>
      <w:rPr>
        <w:rFonts w:ascii="Courier New" w:hAnsi="Courier New" w:cs="Courier New" w:hint="default"/>
      </w:rPr>
    </w:lvl>
    <w:lvl w:ilvl="5" w:tplc="18090005" w:tentative="1">
      <w:start w:val="1"/>
      <w:numFmt w:val="bullet"/>
      <w:lvlText w:val=""/>
      <w:lvlJc w:val="left"/>
      <w:pPr>
        <w:tabs>
          <w:tab w:val="num" w:pos="2856"/>
        </w:tabs>
        <w:ind w:left="2856" w:hanging="360"/>
      </w:pPr>
      <w:rPr>
        <w:rFonts w:ascii="Wingdings" w:hAnsi="Wingdings" w:hint="default"/>
      </w:rPr>
    </w:lvl>
    <w:lvl w:ilvl="6" w:tplc="18090001" w:tentative="1">
      <w:start w:val="1"/>
      <w:numFmt w:val="bullet"/>
      <w:lvlText w:val=""/>
      <w:lvlJc w:val="left"/>
      <w:pPr>
        <w:tabs>
          <w:tab w:val="num" w:pos="3576"/>
        </w:tabs>
        <w:ind w:left="3576" w:hanging="360"/>
      </w:pPr>
      <w:rPr>
        <w:rFonts w:ascii="Symbol" w:hAnsi="Symbol" w:hint="default"/>
      </w:rPr>
    </w:lvl>
    <w:lvl w:ilvl="7" w:tplc="18090003" w:tentative="1">
      <w:start w:val="1"/>
      <w:numFmt w:val="bullet"/>
      <w:lvlText w:val="o"/>
      <w:lvlJc w:val="left"/>
      <w:pPr>
        <w:tabs>
          <w:tab w:val="num" w:pos="4296"/>
        </w:tabs>
        <w:ind w:left="4296" w:hanging="360"/>
      </w:pPr>
      <w:rPr>
        <w:rFonts w:ascii="Courier New" w:hAnsi="Courier New" w:cs="Courier New" w:hint="default"/>
      </w:rPr>
    </w:lvl>
    <w:lvl w:ilvl="8" w:tplc="18090005" w:tentative="1">
      <w:start w:val="1"/>
      <w:numFmt w:val="bullet"/>
      <w:lvlText w:val=""/>
      <w:lvlJc w:val="left"/>
      <w:pPr>
        <w:tabs>
          <w:tab w:val="num" w:pos="5016"/>
        </w:tabs>
        <w:ind w:left="5016" w:hanging="360"/>
      </w:pPr>
      <w:rPr>
        <w:rFonts w:ascii="Wingdings" w:hAnsi="Wingdings" w:hint="default"/>
      </w:rPr>
    </w:lvl>
  </w:abstractNum>
  <w:abstractNum w:abstractNumId="4" w15:restartNumberingAfterBreak="0">
    <w:nsid w:val="08071E56"/>
    <w:multiLevelType w:val="hybridMultilevel"/>
    <w:tmpl w:val="3B76661A"/>
    <w:lvl w:ilvl="0" w:tplc="10CE1DAA">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BF426B3"/>
    <w:multiLevelType w:val="hybridMultilevel"/>
    <w:tmpl w:val="A2E26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C20FA0"/>
    <w:multiLevelType w:val="hybridMultilevel"/>
    <w:tmpl w:val="27DC695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5314C62"/>
    <w:multiLevelType w:val="hybridMultilevel"/>
    <w:tmpl w:val="F39EA76C"/>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0" w15:restartNumberingAfterBreak="0">
    <w:nsid w:val="37864FDE"/>
    <w:multiLevelType w:val="hybridMultilevel"/>
    <w:tmpl w:val="88102D94"/>
    <w:lvl w:ilvl="0" w:tplc="A0823B18">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2" w15:restartNumberingAfterBreak="0">
    <w:nsid w:val="43C47D55"/>
    <w:multiLevelType w:val="hybridMultilevel"/>
    <w:tmpl w:val="E80A8042"/>
    <w:lvl w:ilvl="0" w:tplc="04FC945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4"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61F6698"/>
    <w:multiLevelType w:val="hybridMultilevel"/>
    <w:tmpl w:val="2AF43C6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15:restartNumberingAfterBreak="0">
    <w:nsid w:val="496601CB"/>
    <w:multiLevelType w:val="hybridMultilevel"/>
    <w:tmpl w:val="613477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D1B3D69"/>
    <w:multiLevelType w:val="hybridMultilevel"/>
    <w:tmpl w:val="C93ECB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25E15EC"/>
    <w:multiLevelType w:val="hybridMultilevel"/>
    <w:tmpl w:val="57B665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3232FC1"/>
    <w:multiLevelType w:val="hybridMultilevel"/>
    <w:tmpl w:val="FFEC9F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1C05FBB"/>
    <w:multiLevelType w:val="hybridMultilevel"/>
    <w:tmpl w:val="9800A4D6"/>
    <w:lvl w:ilvl="0" w:tplc="34E0C17A">
      <w:start w:val="1"/>
      <w:numFmt w:val="bullet"/>
      <w:lvlText w:val="•"/>
      <w:lvlJc w:val="left"/>
      <w:pPr>
        <w:tabs>
          <w:tab w:val="num" w:pos="360"/>
        </w:tabs>
        <w:ind w:left="360" w:hanging="360"/>
      </w:pPr>
      <w:rPr>
        <w:rFonts w:ascii="Times New Roman" w:hAnsi="Times New Roman" w:hint="default"/>
      </w:rPr>
    </w:lvl>
    <w:lvl w:ilvl="1" w:tplc="FF2AA804" w:tentative="1">
      <w:start w:val="1"/>
      <w:numFmt w:val="bullet"/>
      <w:lvlText w:val="•"/>
      <w:lvlJc w:val="left"/>
      <w:pPr>
        <w:tabs>
          <w:tab w:val="num" w:pos="1080"/>
        </w:tabs>
        <w:ind w:left="1080" w:hanging="360"/>
      </w:pPr>
      <w:rPr>
        <w:rFonts w:ascii="Times New Roman" w:hAnsi="Times New Roman" w:hint="default"/>
      </w:rPr>
    </w:lvl>
    <w:lvl w:ilvl="2" w:tplc="36FCBD7C" w:tentative="1">
      <w:start w:val="1"/>
      <w:numFmt w:val="bullet"/>
      <w:lvlText w:val="•"/>
      <w:lvlJc w:val="left"/>
      <w:pPr>
        <w:tabs>
          <w:tab w:val="num" w:pos="1800"/>
        </w:tabs>
        <w:ind w:left="1800" w:hanging="360"/>
      </w:pPr>
      <w:rPr>
        <w:rFonts w:ascii="Times New Roman" w:hAnsi="Times New Roman" w:hint="default"/>
      </w:rPr>
    </w:lvl>
    <w:lvl w:ilvl="3" w:tplc="F8C65A9E" w:tentative="1">
      <w:start w:val="1"/>
      <w:numFmt w:val="bullet"/>
      <w:lvlText w:val="•"/>
      <w:lvlJc w:val="left"/>
      <w:pPr>
        <w:tabs>
          <w:tab w:val="num" w:pos="2520"/>
        </w:tabs>
        <w:ind w:left="2520" w:hanging="360"/>
      </w:pPr>
      <w:rPr>
        <w:rFonts w:ascii="Times New Roman" w:hAnsi="Times New Roman" w:hint="default"/>
      </w:rPr>
    </w:lvl>
    <w:lvl w:ilvl="4" w:tplc="CAB4F60C" w:tentative="1">
      <w:start w:val="1"/>
      <w:numFmt w:val="bullet"/>
      <w:lvlText w:val="•"/>
      <w:lvlJc w:val="left"/>
      <w:pPr>
        <w:tabs>
          <w:tab w:val="num" w:pos="3240"/>
        </w:tabs>
        <w:ind w:left="3240" w:hanging="360"/>
      </w:pPr>
      <w:rPr>
        <w:rFonts w:ascii="Times New Roman" w:hAnsi="Times New Roman" w:hint="default"/>
      </w:rPr>
    </w:lvl>
    <w:lvl w:ilvl="5" w:tplc="EC482082" w:tentative="1">
      <w:start w:val="1"/>
      <w:numFmt w:val="bullet"/>
      <w:lvlText w:val="•"/>
      <w:lvlJc w:val="left"/>
      <w:pPr>
        <w:tabs>
          <w:tab w:val="num" w:pos="3960"/>
        </w:tabs>
        <w:ind w:left="3960" w:hanging="360"/>
      </w:pPr>
      <w:rPr>
        <w:rFonts w:ascii="Times New Roman" w:hAnsi="Times New Roman" w:hint="default"/>
      </w:rPr>
    </w:lvl>
    <w:lvl w:ilvl="6" w:tplc="755EF9C6" w:tentative="1">
      <w:start w:val="1"/>
      <w:numFmt w:val="bullet"/>
      <w:lvlText w:val="•"/>
      <w:lvlJc w:val="left"/>
      <w:pPr>
        <w:tabs>
          <w:tab w:val="num" w:pos="4680"/>
        </w:tabs>
        <w:ind w:left="4680" w:hanging="360"/>
      </w:pPr>
      <w:rPr>
        <w:rFonts w:ascii="Times New Roman" w:hAnsi="Times New Roman" w:hint="default"/>
      </w:rPr>
    </w:lvl>
    <w:lvl w:ilvl="7" w:tplc="E48C936C" w:tentative="1">
      <w:start w:val="1"/>
      <w:numFmt w:val="bullet"/>
      <w:lvlText w:val="•"/>
      <w:lvlJc w:val="left"/>
      <w:pPr>
        <w:tabs>
          <w:tab w:val="num" w:pos="5400"/>
        </w:tabs>
        <w:ind w:left="5400" w:hanging="360"/>
      </w:pPr>
      <w:rPr>
        <w:rFonts w:ascii="Times New Roman" w:hAnsi="Times New Roman" w:hint="default"/>
      </w:rPr>
    </w:lvl>
    <w:lvl w:ilvl="8" w:tplc="04488D92" w:tentative="1">
      <w:start w:val="1"/>
      <w:numFmt w:val="bullet"/>
      <w:lvlText w:val="•"/>
      <w:lvlJc w:val="left"/>
      <w:pPr>
        <w:tabs>
          <w:tab w:val="num" w:pos="6120"/>
        </w:tabs>
        <w:ind w:left="6120" w:hanging="360"/>
      </w:pPr>
      <w:rPr>
        <w:rFonts w:ascii="Times New Roman" w:hAnsi="Times New Roman" w:hint="default"/>
      </w:rPr>
    </w:lvl>
  </w:abstractNum>
  <w:abstractNum w:abstractNumId="36"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6CB3D59"/>
    <w:multiLevelType w:val="hybridMultilevel"/>
    <w:tmpl w:val="39FAA6E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695C4826"/>
    <w:multiLevelType w:val="hybridMultilevel"/>
    <w:tmpl w:val="06FADD64"/>
    <w:lvl w:ilvl="0" w:tplc="DE4C9DA0">
      <w:start w:val="1"/>
      <w:numFmt w:val="lowerLetter"/>
      <w:lvlText w:val="%1)"/>
      <w:lvlJc w:val="left"/>
      <w:pPr>
        <w:ind w:left="720" w:hanging="360"/>
      </w:pPr>
      <w:rPr>
        <w:rFonts w:hint="default"/>
        <w:b w:val="0"/>
        <w:color w:val="000000"/>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EBD187A"/>
    <w:multiLevelType w:val="hybridMultilevel"/>
    <w:tmpl w:val="030C5CC0"/>
    <w:lvl w:ilvl="0" w:tplc="18F48C8A">
      <w:start w:val="1"/>
      <w:numFmt w:val="decimal"/>
      <w:lvlText w:val="%1."/>
      <w:lvlJc w:val="left"/>
      <w:pPr>
        <w:ind w:left="360" w:hanging="360"/>
      </w:pPr>
      <w:rPr>
        <w:rFonts w:hint="default"/>
        <w:b w:val="0"/>
        <w:i w:val="0"/>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3" w15:restartNumberingAfterBreak="0">
    <w:nsid w:val="76EC113B"/>
    <w:multiLevelType w:val="hybridMultilevel"/>
    <w:tmpl w:val="8F3208CA"/>
    <w:lvl w:ilvl="0" w:tplc="7C8A1A4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570333"/>
    <w:multiLevelType w:val="hybridMultilevel"/>
    <w:tmpl w:val="C3C853A2"/>
    <w:lvl w:ilvl="0" w:tplc="E758CB12">
      <w:start w:val="1"/>
      <w:numFmt w:val="bullet"/>
      <w:lvlText w:val="•"/>
      <w:lvlJc w:val="left"/>
      <w:pPr>
        <w:tabs>
          <w:tab w:val="num" w:pos="360"/>
        </w:tabs>
        <w:ind w:left="360" w:hanging="360"/>
      </w:pPr>
      <w:rPr>
        <w:rFonts w:ascii="Times New Roman" w:hAnsi="Times New Roman" w:hint="default"/>
      </w:rPr>
    </w:lvl>
    <w:lvl w:ilvl="1" w:tplc="0BF86F90" w:tentative="1">
      <w:start w:val="1"/>
      <w:numFmt w:val="bullet"/>
      <w:lvlText w:val="•"/>
      <w:lvlJc w:val="left"/>
      <w:pPr>
        <w:tabs>
          <w:tab w:val="num" w:pos="1080"/>
        </w:tabs>
        <w:ind w:left="1080" w:hanging="360"/>
      </w:pPr>
      <w:rPr>
        <w:rFonts w:ascii="Times New Roman" w:hAnsi="Times New Roman" w:hint="default"/>
      </w:rPr>
    </w:lvl>
    <w:lvl w:ilvl="2" w:tplc="44C0F454" w:tentative="1">
      <w:start w:val="1"/>
      <w:numFmt w:val="bullet"/>
      <w:lvlText w:val="•"/>
      <w:lvlJc w:val="left"/>
      <w:pPr>
        <w:tabs>
          <w:tab w:val="num" w:pos="1800"/>
        </w:tabs>
        <w:ind w:left="1800" w:hanging="360"/>
      </w:pPr>
      <w:rPr>
        <w:rFonts w:ascii="Times New Roman" w:hAnsi="Times New Roman" w:hint="default"/>
      </w:rPr>
    </w:lvl>
    <w:lvl w:ilvl="3" w:tplc="05225CAA" w:tentative="1">
      <w:start w:val="1"/>
      <w:numFmt w:val="bullet"/>
      <w:lvlText w:val="•"/>
      <w:lvlJc w:val="left"/>
      <w:pPr>
        <w:tabs>
          <w:tab w:val="num" w:pos="2520"/>
        </w:tabs>
        <w:ind w:left="2520" w:hanging="360"/>
      </w:pPr>
      <w:rPr>
        <w:rFonts w:ascii="Times New Roman" w:hAnsi="Times New Roman" w:hint="default"/>
      </w:rPr>
    </w:lvl>
    <w:lvl w:ilvl="4" w:tplc="6D9204A2" w:tentative="1">
      <w:start w:val="1"/>
      <w:numFmt w:val="bullet"/>
      <w:lvlText w:val="•"/>
      <w:lvlJc w:val="left"/>
      <w:pPr>
        <w:tabs>
          <w:tab w:val="num" w:pos="3240"/>
        </w:tabs>
        <w:ind w:left="3240" w:hanging="360"/>
      </w:pPr>
      <w:rPr>
        <w:rFonts w:ascii="Times New Roman" w:hAnsi="Times New Roman" w:hint="default"/>
      </w:rPr>
    </w:lvl>
    <w:lvl w:ilvl="5" w:tplc="29E0D80C" w:tentative="1">
      <w:start w:val="1"/>
      <w:numFmt w:val="bullet"/>
      <w:lvlText w:val="•"/>
      <w:lvlJc w:val="left"/>
      <w:pPr>
        <w:tabs>
          <w:tab w:val="num" w:pos="3960"/>
        </w:tabs>
        <w:ind w:left="3960" w:hanging="360"/>
      </w:pPr>
      <w:rPr>
        <w:rFonts w:ascii="Times New Roman" w:hAnsi="Times New Roman" w:hint="default"/>
      </w:rPr>
    </w:lvl>
    <w:lvl w:ilvl="6" w:tplc="C9881CDC" w:tentative="1">
      <w:start w:val="1"/>
      <w:numFmt w:val="bullet"/>
      <w:lvlText w:val="•"/>
      <w:lvlJc w:val="left"/>
      <w:pPr>
        <w:tabs>
          <w:tab w:val="num" w:pos="4680"/>
        </w:tabs>
        <w:ind w:left="4680" w:hanging="360"/>
      </w:pPr>
      <w:rPr>
        <w:rFonts w:ascii="Times New Roman" w:hAnsi="Times New Roman" w:hint="default"/>
      </w:rPr>
    </w:lvl>
    <w:lvl w:ilvl="7" w:tplc="712E8502" w:tentative="1">
      <w:start w:val="1"/>
      <w:numFmt w:val="bullet"/>
      <w:lvlText w:val="•"/>
      <w:lvlJc w:val="left"/>
      <w:pPr>
        <w:tabs>
          <w:tab w:val="num" w:pos="5400"/>
        </w:tabs>
        <w:ind w:left="5400" w:hanging="360"/>
      </w:pPr>
      <w:rPr>
        <w:rFonts w:ascii="Times New Roman" w:hAnsi="Times New Roman" w:hint="default"/>
      </w:rPr>
    </w:lvl>
    <w:lvl w:ilvl="8" w:tplc="10886F1C" w:tentative="1">
      <w:start w:val="1"/>
      <w:numFmt w:val="bullet"/>
      <w:lvlText w:val="•"/>
      <w:lvlJc w:val="left"/>
      <w:pPr>
        <w:tabs>
          <w:tab w:val="num" w:pos="6120"/>
        </w:tabs>
        <w:ind w:left="6120" w:hanging="360"/>
      </w:pPr>
      <w:rPr>
        <w:rFonts w:ascii="Times New Roman" w:hAnsi="Times New Roman" w:hint="default"/>
      </w:rPr>
    </w:lvl>
  </w:abstractNum>
  <w:abstractNum w:abstractNumId="46"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2"/>
  </w:num>
  <w:num w:numId="2">
    <w:abstractNumId w:val="31"/>
  </w:num>
  <w:num w:numId="3">
    <w:abstractNumId w:val="11"/>
  </w:num>
  <w:num w:numId="4">
    <w:abstractNumId w:val="15"/>
  </w:num>
  <w:num w:numId="5">
    <w:abstractNumId w:val="5"/>
  </w:num>
  <w:num w:numId="6">
    <w:abstractNumId w:val="33"/>
  </w:num>
  <w:num w:numId="7">
    <w:abstractNumId w:val="13"/>
  </w:num>
  <w:num w:numId="8">
    <w:abstractNumId w:val="40"/>
  </w:num>
  <w:num w:numId="9">
    <w:abstractNumId w:val="3"/>
  </w:num>
  <w:num w:numId="10">
    <w:abstractNumId w:val="44"/>
  </w:num>
  <w:num w:numId="11">
    <w:abstractNumId w:val="32"/>
  </w:num>
  <w:num w:numId="12">
    <w:abstractNumId w:val="16"/>
  </w:num>
  <w:num w:numId="13">
    <w:abstractNumId w:val="8"/>
  </w:num>
  <w:num w:numId="14">
    <w:abstractNumId w:val="47"/>
  </w:num>
  <w:num w:numId="15">
    <w:abstractNumId w:val="37"/>
  </w:num>
  <w:num w:numId="16">
    <w:abstractNumId w:val="21"/>
  </w:num>
  <w:num w:numId="17">
    <w:abstractNumId w:val="23"/>
  </w:num>
  <w:num w:numId="18">
    <w:abstractNumId w:val="24"/>
  </w:num>
  <w:num w:numId="19">
    <w:abstractNumId w:val="0"/>
  </w:num>
  <w:num w:numId="20">
    <w:abstractNumId w:val="9"/>
  </w:num>
  <w:num w:numId="21">
    <w:abstractNumId w:val="46"/>
  </w:num>
  <w:num w:numId="22">
    <w:abstractNumId w:val="18"/>
  </w:num>
  <w:num w:numId="23">
    <w:abstractNumId w:val="41"/>
  </w:num>
  <w:num w:numId="24">
    <w:abstractNumId w:val="2"/>
  </w:num>
  <w:num w:numId="25">
    <w:abstractNumId w:val="38"/>
  </w:num>
  <w:num w:numId="26">
    <w:abstractNumId w:val="27"/>
  </w:num>
  <w:num w:numId="27">
    <w:abstractNumId w:val="29"/>
  </w:num>
  <w:num w:numId="28">
    <w:abstractNumId w:val="35"/>
  </w:num>
  <w:num w:numId="29">
    <w:abstractNumId w:val="45"/>
  </w:num>
  <w:num w:numId="30">
    <w:abstractNumId w:val="1"/>
  </w:num>
  <w:num w:numId="31">
    <w:abstractNumId w:val="42"/>
  </w:num>
  <w:num w:numId="32">
    <w:abstractNumId w:val="19"/>
  </w:num>
  <w:num w:numId="33">
    <w:abstractNumId w:val="36"/>
  </w:num>
  <w:num w:numId="34">
    <w:abstractNumId w:val="17"/>
  </w:num>
  <w:num w:numId="35">
    <w:abstractNumId w:val="7"/>
  </w:num>
  <w:num w:numId="36">
    <w:abstractNumId w:val="34"/>
  </w:num>
  <w:num w:numId="37">
    <w:abstractNumId w:val="26"/>
  </w:num>
  <w:num w:numId="38">
    <w:abstractNumId w:val="6"/>
  </w:num>
  <w:num w:numId="39">
    <w:abstractNumId w:val="25"/>
  </w:num>
  <w:num w:numId="40">
    <w:abstractNumId w:val="10"/>
  </w:num>
  <w:num w:numId="41">
    <w:abstractNumId w:val="4"/>
  </w:num>
  <w:num w:numId="42">
    <w:abstractNumId w:val="30"/>
  </w:num>
  <w:num w:numId="43">
    <w:abstractNumId w:val="39"/>
  </w:num>
  <w:num w:numId="44">
    <w:abstractNumId w:val="22"/>
  </w:num>
  <w:num w:numId="45">
    <w:abstractNumId w:val="28"/>
  </w:num>
  <w:num w:numId="46">
    <w:abstractNumId w:val="14"/>
  </w:num>
  <w:num w:numId="47">
    <w:abstractNumId w:val="20"/>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02AD"/>
    <w:rsid w:val="000010EE"/>
    <w:rsid w:val="000037FD"/>
    <w:rsid w:val="00010146"/>
    <w:rsid w:val="00016C4B"/>
    <w:rsid w:val="00063F8A"/>
    <w:rsid w:val="00080C29"/>
    <w:rsid w:val="00091D46"/>
    <w:rsid w:val="00095C1D"/>
    <w:rsid w:val="000A7350"/>
    <w:rsid w:val="000B7318"/>
    <w:rsid w:val="000F271C"/>
    <w:rsid w:val="000F6ADE"/>
    <w:rsid w:val="00104F13"/>
    <w:rsid w:val="001142DE"/>
    <w:rsid w:val="00117CD7"/>
    <w:rsid w:val="00163957"/>
    <w:rsid w:val="001720A9"/>
    <w:rsid w:val="00177D2A"/>
    <w:rsid w:val="0018179A"/>
    <w:rsid w:val="0018387C"/>
    <w:rsid w:val="00185EBC"/>
    <w:rsid w:val="00191852"/>
    <w:rsid w:val="00195968"/>
    <w:rsid w:val="001A7F9A"/>
    <w:rsid w:val="001E35D5"/>
    <w:rsid w:val="0023552F"/>
    <w:rsid w:val="0024231B"/>
    <w:rsid w:val="00245000"/>
    <w:rsid w:val="00257231"/>
    <w:rsid w:val="00260C8B"/>
    <w:rsid w:val="00286130"/>
    <w:rsid w:val="0029014C"/>
    <w:rsid w:val="002A1DEB"/>
    <w:rsid w:val="002B27A5"/>
    <w:rsid w:val="002B527F"/>
    <w:rsid w:val="00312DD3"/>
    <w:rsid w:val="0032313C"/>
    <w:rsid w:val="003237BB"/>
    <w:rsid w:val="00324FEE"/>
    <w:rsid w:val="00331995"/>
    <w:rsid w:val="0033762B"/>
    <w:rsid w:val="00347A9C"/>
    <w:rsid w:val="0035717C"/>
    <w:rsid w:val="00367FB8"/>
    <w:rsid w:val="003873AF"/>
    <w:rsid w:val="00387421"/>
    <w:rsid w:val="00394E20"/>
    <w:rsid w:val="003A207E"/>
    <w:rsid w:val="003C3758"/>
    <w:rsid w:val="003C69A1"/>
    <w:rsid w:val="003F586D"/>
    <w:rsid w:val="0041250A"/>
    <w:rsid w:val="00426718"/>
    <w:rsid w:val="00442981"/>
    <w:rsid w:val="0044373F"/>
    <w:rsid w:val="00463454"/>
    <w:rsid w:val="00475884"/>
    <w:rsid w:val="00477AEF"/>
    <w:rsid w:val="004831DD"/>
    <w:rsid w:val="004B5769"/>
    <w:rsid w:val="004C78F8"/>
    <w:rsid w:val="004D404A"/>
    <w:rsid w:val="004F2D42"/>
    <w:rsid w:val="004F2F73"/>
    <w:rsid w:val="004F6C84"/>
    <w:rsid w:val="005150A5"/>
    <w:rsid w:val="00521CFC"/>
    <w:rsid w:val="00543F98"/>
    <w:rsid w:val="00593D2E"/>
    <w:rsid w:val="005B29E2"/>
    <w:rsid w:val="005F10AC"/>
    <w:rsid w:val="005F595E"/>
    <w:rsid w:val="00611576"/>
    <w:rsid w:val="00627673"/>
    <w:rsid w:val="0064026D"/>
    <w:rsid w:val="00645B66"/>
    <w:rsid w:val="006544F8"/>
    <w:rsid w:val="00671C9E"/>
    <w:rsid w:val="00695DE1"/>
    <w:rsid w:val="006A2668"/>
    <w:rsid w:val="006A3CD5"/>
    <w:rsid w:val="006A54F6"/>
    <w:rsid w:val="006C1D01"/>
    <w:rsid w:val="006D199C"/>
    <w:rsid w:val="006F6EB4"/>
    <w:rsid w:val="00705C73"/>
    <w:rsid w:val="007065F2"/>
    <w:rsid w:val="007119DD"/>
    <w:rsid w:val="00732FCA"/>
    <w:rsid w:val="0076613C"/>
    <w:rsid w:val="00795998"/>
    <w:rsid w:val="007D2E37"/>
    <w:rsid w:val="007D43A7"/>
    <w:rsid w:val="007D639C"/>
    <w:rsid w:val="007F0BB1"/>
    <w:rsid w:val="007F6BBE"/>
    <w:rsid w:val="00835025"/>
    <w:rsid w:val="008627AB"/>
    <w:rsid w:val="00890A2B"/>
    <w:rsid w:val="008950F1"/>
    <w:rsid w:val="008A014A"/>
    <w:rsid w:val="008A6CFF"/>
    <w:rsid w:val="008E21E0"/>
    <w:rsid w:val="008F768E"/>
    <w:rsid w:val="009026D3"/>
    <w:rsid w:val="0094105C"/>
    <w:rsid w:val="009441FF"/>
    <w:rsid w:val="00955918"/>
    <w:rsid w:val="009713C6"/>
    <w:rsid w:val="0098374E"/>
    <w:rsid w:val="009B6BF8"/>
    <w:rsid w:val="009C7692"/>
    <w:rsid w:val="009D2E9D"/>
    <w:rsid w:val="009E754F"/>
    <w:rsid w:val="009F76CF"/>
    <w:rsid w:val="00A02CC7"/>
    <w:rsid w:val="00A31CE6"/>
    <w:rsid w:val="00A33245"/>
    <w:rsid w:val="00A35B00"/>
    <w:rsid w:val="00A36FE9"/>
    <w:rsid w:val="00A66890"/>
    <w:rsid w:val="00A847E5"/>
    <w:rsid w:val="00A8573A"/>
    <w:rsid w:val="00A85FAD"/>
    <w:rsid w:val="00AB4063"/>
    <w:rsid w:val="00AC325C"/>
    <w:rsid w:val="00B04459"/>
    <w:rsid w:val="00B10A3A"/>
    <w:rsid w:val="00B13527"/>
    <w:rsid w:val="00B32C6B"/>
    <w:rsid w:val="00B45750"/>
    <w:rsid w:val="00B76788"/>
    <w:rsid w:val="00B85A4B"/>
    <w:rsid w:val="00B865AE"/>
    <w:rsid w:val="00BA14C2"/>
    <w:rsid w:val="00BA3DC4"/>
    <w:rsid w:val="00BD5194"/>
    <w:rsid w:val="00BE2087"/>
    <w:rsid w:val="00BE431A"/>
    <w:rsid w:val="00BE491B"/>
    <w:rsid w:val="00BF1F1B"/>
    <w:rsid w:val="00C25F36"/>
    <w:rsid w:val="00C26C11"/>
    <w:rsid w:val="00C27EBA"/>
    <w:rsid w:val="00C36670"/>
    <w:rsid w:val="00C438C1"/>
    <w:rsid w:val="00C57CEC"/>
    <w:rsid w:val="00C80476"/>
    <w:rsid w:val="00C93AF5"/>
    <w:rsid w:val="00CA12C1"/>
    <w:rsid w:val="00CB077C"/>
    <w:rsid w:val="00CB2C3A"/>
    <w:rsid w:val="00CC082D"/>
    <w:rsid w:val="00CE3011"/>
    <w:rsid w:val="00CE499C"/>
    <w:rsid w:val="00D2339B"/>
    <w:rsid w:val="00D34192"/>
    <w:rsid w:val="00D345CA"/>
    <w:rsid w:val="00D54A62"/>
    <w:rsid w:val="00D844B6"/>
    <w:rsid w:val="00DA7FD3"/>
    <w:rsid w:val="00DC350E"/>
    <w:rsid w:val="00DD145D"/>
    <w:rsid w:val="00E23FD8"/>
    <w:rsid w:val="00E45386"/>
    <w:rsid w:val="00E46F0F"/>
    <w:rsid w:val="00E53F9F"/>
    <w:rsid w:val="00E64E67"/>
    <w:rsid w:val="00E77239"/>
    <w:rsid w:val="00E834EE"/>
    <w:rsid w:val="00E95117"/>
    <w:rsid w:val="00EB3C67"/>
    <w:rsid w:val="00EB5E72"/>
    <w:rsid w:val="00EB7809"/>
    <w:rsid w:val="00EC3C8E"/>
    <w:rsid w:val="00EF5A89"/>
    <w:rsid w:val="00F105D9"/>
    <w:rsid w:val="00F1158C"/>
    <w:rsid w:val="00F1442F"/>
    <w:rsid w:val="00F20301"/>
    <w:rsid w:val="00F2304D"/>
    <w:rsid w:val="00F235BB"/>
    <w:rsid w:val="00F415C8"/>
    <w:rsid w:val="00F6254C"/>
    <w:rsid w:val="00F63857"/>
    <w:rsid w:val="00F7048A"/>
    <w:rsid w:val="00F8393C"/>
    <w:rsid w:val="00F83B46"/>
    <w:rsid w:val="00F928ED"/>
    <w:rsid w:val="00FC12B2"/>
    <w:rsid w:val="00FD7DA1"/>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time"/>
  <w:smartTagType w:namespaceuri="urn:schemas-microsoft-com:office:smarttags" w:name="stockticker"/>
  <w:shapeDefaults>
    <o:shapedefaults v:ext="edit" spidmax="20481"/>
    <o:shapelayout v:ext="edit">
      <o:idmap v:ext="edit" data="1"/>
    </o:shapelayout>
  </w:shapeDefaults>
  <w:decimalSymbol w:val="."/>
  <w:listSeparator w:val=","/>
  <w14:docId w14:val="4C6C4CB2"/>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D199C"/>
    <w:rPr>
      <w:sz w:val="16"/>
      <w:szCs w:val="16"/>
    </w:rPr>
  </w:style>
  <w:style w:type="paragraph" w:styleId="CommentText">
    <w:name w:val="annotation text"/>
    <w:basedOn w:val="Normal"/>
    <w:link w:val="CommentTextChar"/>
    <w:uiPriority w:val="99"/>
    <w:semiHidden/>
    <w:unhideWhenUsed/>
    <w:rsid w:val="006D199C"/>
  </w:style>
  <w:style w:type="character" w:customStyle="1" w:styleId="CommentTextChar">
    <w:name w:val="Comment Text Char"/>
    <w:basedOn w:val="DefaultParagraphFont"/>
    <w:link w:val="CommentText"/>
    <w:uiPriority w:val="99"/>
    <w:semiHidden/>
    <w:rsid w:val="006D199C"/>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6D199C"/>
    <w:rPr>
      <w:b/>
      <w:bCs/>
    </w:rPr>
  </w:style>
  <w:style w:type="character" w:customStyle="1" w:styleId="CommentSubjectChar">
    <w:name w:val="Comment Subject Char"/>
    <w:basedOn w:val="CommentTextChar"/>
    <w:link w:val="CommentSubject"/>
    <w:uiPriority w:val="99"/>
    <w:semiHidden/>
    <w:rsid w:val="006D199C"/>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ocialcare.workers@coru.i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ru.ie/health-and-social-care-%20%20%20%20%20%20%20%20professionals/registration/registrationrequirements/approved-qualifications/schedule-3-qualifications/schedule-3-qualifications.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oru.ie/health-and-social-care-professionals/education/approvedqualifications/social-care-worker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psa.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56D56AA124BE4C9B5DCEDC947928F6" ma:contentTypeVersion="13" ma:contentTypeDescription="Create a new document." ma:contentTypeScope="" ma:versionID="32182508fafed62d09e03b43df79c66d">
  <xsd:schema xmlns:xsd="http://www.w3.org/2001/XMLSchema" xmlns:xs="http://www.w3.org/2001/XMLSchema" xmlns:p="http://schemas.microsoft.com/office/2006/metadata/properties" xmlns:ns2="9ab3a113-500f-4394-b15a-c2e09e55991b" xmlns:ns3="ff8fd576-e18d-4f82-9f75-23bd562b1c5d" targetNamespace="http://schemas.microsoft.com/office/2006/metadata/properties" ma:root="true" ma:fieldsID="d11484bbb76d91c7744fe69fbea4fc01" ns2:_="" ns3:_="">
    <xsd:import namespace="9ab3a113-500f-4394-b15a-c2e09e55991b"/>
    <xsd:import namespace="ff8fd576-e18d-4f82-9f75-23bd562b1c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3a113-500f-4394-b15a-c2e09e559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8fd576-e18d-4f82-9f75-23bd562b1c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206099-85AE-4B5E-B80B-CBE1CE7B4DE6}">
  <ds:schemaRefs>
    <ds:schemaRef ds:uri="http://schemas.microsoft.com/sharepoint/v3/contenttype/forms"/>
  </ds:schemaRefs>
</ds:datastoreItem>
</file>

<file path=customXml/itemProps2.xml><?xml version="1.0" encoding="utf-8"?>
<ds:datastoreItem xmlns:ds="http://schemas.openxmlformats.org/officeDocument/2006/customXml" ds:itemID="{40DB4D45-FA5B-4262-9677-986BE0591AB7}">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ff8fd576-e18d-4f82-9f75-23bd562b1c5d"/>
    <ds:schemaRef ds:uri="http://purl.org/dc/terms/"/>
    <ds:schemaRef ds:uri="http://schemas.openxmlformats.org/package/2006/metadata/core-properties"/>
    <ds:schemaRef ds:uri="http://purl.org/dc/dcmitype/"/>
    <ds:schemaRef ds:uri="9ab3a113-500f-4394-b15a-c2e09e55991b"/>
    <ds:schemaRef ds:uri="http://www.w3.org/XML/1998/namespace"/>
  </ds:schemaRefs>
</ds:datastoreItem>
</file>

<file path=customXml/itemProps3.xml><?xml version="1.0" encoding="utf-8"?>
<ds:datastoreItem xmlns:ds="http://schemas.openxmlformats.org/officeDocument/2006/customXml" ds:itemID="{373A9226-AA5F-4EF5-9A71-100911B55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3a113-500f-4394-b15a-c2e09e55991b"/>
    <ds:schemaRef ds:uri="ff8fd576-e18d-4f82-9f75-23bd562b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3589</Words>
  <Characters>20492</Characters>
  <Application>Microsoft Office Word</Application>
  <DocSecurity>0</DocSecurity>
  <Lines>546</Lines>
  <Paragraphs>227</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Trevor Reynolds</cp:lastModifiedBy>
  <cp:revision>3</cp:revision>
  <dcterms:created xsi:type="dcterms:W3CDTF">2025-04-12T14:25:00Z</dcterms:created>
  <dcterms:modified xsi:type="dcterms:W3CDTF">2025-04-12T14:39:00Z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0x0101006956D56AA124BE4C9B5DCEDC947928F6</vt:lpwstr>
  </property>
  <property fmtid="{D5CDD505-2E9C-101B-9397-08002B2CF9AE}" pid="3" name="GrammarlyDocumentId">
    <vt:lpwstr>903a533cce3ae82f13ffb4f23bedf8f549e9d03a8101f4543127877fcf2d82da</vt:lpwstr>
  </property>
</Properties>
</file>