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75F7C" w14:textId="77777777" w:rsidR="003F44A9" w:rsidRDefault="003F44A9" w:rsidP="003F44A9">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Applicant Information Document</w:t>
      </w:r>
    </w:p>
    <w:p w14:paraId="3456F57C" w14:textId="49F323AA" w:rsidR="003F44A9" w:rsidRDefault="003F44A9" w:rsidP="003F44A9">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HSE SOUTH WEST</w:t>
      </w:r>
    </w:p>
    <w:p w14:paraId="0FAC1ED5" w14:textId="77777777" w:rsidR="003F44A9" w:rsidRDefault="003F44A9" w:rsidP="003F44A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p>
    <w:p w14:paraId="4123DF8E" w14:textId="5B26827B" w:rsidR="00AC55C8" w:rsidRPr="00010C41" w:rsidRDefault="00AC55C8" w:rsidP="00436CA9">
      <w:pPr>
        <w:spacing w:after="120" w:line="360" w:lineRule="auto"/>
        <w:rPr>
          <w:rFonts w:eastAsia="Times New Roman" w:cs="Arial"/>
          <w:iCs/>
          <w:sz w:val="22"/>
          <w:lang w:eastAsia="en-IE"/>
        </w:rPr>
      </w:pPr>
      <w:r w:rsidRPr="00010C41">
        <w:rPr>
          <w:rFonts w:eastAsia="Times New Roman" w:cs="Arial"/>
          <w:sz w:val="22"/>
          <w:lang w:eastAsia="en-IE"/>
        </w:rPr>
        <w:t>Thank you for your interest in this role.</w:t>
      </w:r>
      <w:r w:rsidRPr="00010C41">
        <w:rPr>
          <w:rFonts w:eastAsia="Times New Roman" w:cs="Arial"/>
          <w:iCs/>
          <w:sz w:val="22"/>
          <w:lang w:eastAsia="en-IE"/>
        </w:rPr>
        <w:t xml:space="preserve"> </w:t>
      </w:r>
      <w:r w:rsidR="006F643E" w:rsidRPr="00010C41">
        <w:rPr>
          <w:rFonts w:eastAsia="Times New Roman" w:cs="Arial"/>
          <w:iCs/>
          <w:sz w:val="22"/>
          <w:lang w:eastAsia="en-IE"/>
        </w:rPr>
        <w:t>We aim</w:t>
      </w:r>
      <w:r w:rsidRPr="00010C41">
        <w:rPr>
          <w:rFonts w:eastAsia="Times New Roman" w:cs="Arial"/>
          <w:iCs/>
          <w:sz w:val="22"/>
          <w:lang w:eastAsia="en-IE"/>
        </w:rPr>
        <w:t xml:space="preserve"> to form a panel </w:t>
      </w:r>
      <w:r w:rsidR="009A1662" w:rsidRPr="00010C41">
        <w:rPr>
          <w:rFonts w:eastAsia="Times New Roman" w:cs="Arial"/>
          <w:iCs/>
          <w:sz w:val="22"/>
          <w:lang w:eastAsia="en-IE"/>
        </w:rPr>
        <w:t>from</w:t>
      </w:r>
      <w:r w:rsidRPr="00010C41">
        <w:rPr>
          <w:rFonts w:eastAsia="Times New Roman" w:cs="Arial"/>
          <w:iCs/>
          <w:sz w:val="22"/>
          <w:lang w:eastAsia="en-IE"/>
        </w:rPr>
        <w:t xml:space="preserve"> this recruitment campaign as outlined in the </w:t>
      </w:r>
      <w:r w:rsidR="00436CA9" w:rsidRPr="00010C41">
        <w:rPr>
          <w:rFonts w:eastAsia="Times New Roman" w:cs="Arial"/>
          <w:iCs/>
          <w:sz w:val="22"/>
          <w:lang w:eastAsia="en-IE"/>
        </w:rPr>
        <w:t>job specification</w:t>
      </w:r>
      <w:r w:rsidRPr="00010C41">
        <w:rPr>
          <w:rFonts w:eastAsia="Times New Roman" w:cs="Arial"/>
          <w:iCs/>
          <w:sz w:val="22"/>
          <w:lang w:eastAsia="en-IE"/>
        </w:rPr>
        <w:t>.</w:t>
      </w:r>
    </w:p>
    <w:p w14:paraId="0825278F" w14:textId="7957DBF1" w:rsidR="00AC55C8" w:rsidRPr="00436CA9" w:rsidRDefault="00AC55C8" w:rsidP="00436CA9">
      <w:pPr>
        <w:spacing w:after="120" w:line="360" w:lineRule="auto"/>
        <w:rPr>
          <w:rFonts w:eastAsia="Times New Roman" w:cs="Arial"/>
          <w:sz w:val="22"/>
          <w:lang w:eastAsia="en-IE"/>
        </w:rPr>
      </w:pPr>
      <w:r w:rsidRPr="00010C41">
        <w:rPr>
          <w:rFonts w:eastAsia="Times New Roman" w:cs="Arial"/>
          <w:sz w:val="22"/>
          <w:lang w:eastAsia="en-IE"/>
        </w:rPr>
        <w:t xml:space="preserve">This document </w:t>
      </w:r>
      <w:r w:rsidR="0018385F" w:rsidRPr="00010C41">
        <w:rPr>
          <w:rFonts w:eastAsia="Times New Roman" w:cs="Arial"/>
          <w:sz w:val="22"/>
          <w:lang w:eastAsia="en-IE"/>
        </w:rPr>
        <w:t>provides information on the recruitment and selection process</w:t>
      </w:r>
      <w:r w:rsidR="00A17AF3" w:rsidRPr="00010C41">
        <w:rPr>
          <w:rFonts w:eastAsia="Times New Roman" w:cs="Arial"/>
          <w:sz w:val="22"/>
          <w:lang w:eastAsia="en-IE"/>
        </w:rPr>
        <w:t xml:space="preserve">. </w:t>
      </w:r>
      <w:r w:rsidR="006F643E" w:rsidRPr="00010C41">
        <w:rPr>
          <w:rFonts w:eastAsia="Times New Roman" w:cs="Arial"/>
          <w:sz w:val="22"/>
          <w:lang w:eastAsia="en-IE"/>
        </w:rPr>
        <w:t>We</w:t>
      </w:r>
      <w:r w:rsidRPr="00010C41">
        <w:rPr>
          <w:rFonts w:eastAsia="Times New Roman" w:cs="Arial"/>
          <w:sz w:val="22"/>
          <w:lang w:eastAsia="en-IE"/>
        </w:rPr>
        <w:t xml:space="preserve"> recommend that you read </w:t>
      </w:r>
      <w:r w:rsidRPr="00436CA9">
        <w:rPr>
          <w:rFonts w:eastAsia="Times New Roman" w:cs="Arial"/>
          <w:sz w:val="22"/>
          <w:lang w:eastAsia="en-IE"/>
        </w:rPr>
        <w:t xml:space="preserve">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1D237AA4" w14:textId="263B9518"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08329983"/>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55A9514F" w14:textId="56374E02"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3F76A79B" w14:textId="099A7969"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 xml:space="preserve">eam may contact you via email, phone, SMS, or post.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09F0F7D9" w14:textId="45BCC811" w:rsidR="00295211" w:rsidRPr="003E7981" w:rsidRDefault="00295211">
          <w:pPr>
            <w:pStyle w:val="TOCHeading"/>
            <w:rPr>
              <w:bCs/>
              <w:color w:val="auto"/>
              <w:sz w:val="22"/>
              <w:szCs w:val="22"/>
              <w:u w:val="single"/>
            </w:rPr>
          </w:pPr>
          <w:r w:rsidRPr="003E7981">
            <w:rPr>
              <w:bCs/>
              <w:color w:val="auto"/>
              <w:sz w:val="22"/>
              <w:szCs w:val="22"/>
              <w:u w:val="single"/>
            </w:rPr>
            <w:t>Contents</w:t>
          </w:r>
        </w:p>
        <w:p w14:paraId="6C46588B" w14:textId="3F8FC317" w:rsidR="00295211" w:rsidRPr="00FD2F5B" w:rsidRDefault="00295211">
          <w:pPr>
            <w:pStyle w:val="TOC1"/>
            <w:rPr>
              <w:rFonts w:asciiTheme="minorHAnsi" w:eastAsiaTheme="minorEastAsia" w:hAnsiTheme="minorHAnsi"/>
              <w:noProof/>
              <w:lang w:eastAsia="en-IE"/>
            </w:rPr>
          </w:pPr>
          <w:r>
            <w:fldChar w:fldCharType="begin"/>
          </w:r>
          <w:r>
            <w:instrText xml:space="preserve"> TOC \o "1-3" \h \z \u </w:instrText>
          </w:r>
          <w:r>
            <w:fldChar w:fldCharType="separate"/>
          </w:r>
          <w:hyperlink w:anchor="_Toc208329983" w:history="1">
            <w:r w:rsidRPr="00FD2F5B">
              <w:rPr>
                <w:rStyle w:val="Hyperlink"/>
                <w:rFonts w:eastAsia="Times New Roman" w:cs="Arial"/>
                <w:noProof/>
                <w:lang w:val="en-GB" w:eastAsia="zh-CN"/>
              </w:rPr>
              <w:t>The HR / Recruitment Team Contact details:</w:t>
            </w:r>
            <w:r w:rsidRPr="00FD2F5B">
              <w:rPr>
                <w:noProof/>
                <w:webHidden/>
              </w:rPr>
              <w:tab/>
            </w:r>
            <w:r w:rsidRPr="00FD2F5B">
              <w:rPr>
                <w:noProof/>
                <w:webHidden/>
              </w:rPr>
              <w:fldChar w:fldCharType="begin"/>
            </w:r>
            <w:r w:rsidRPr="00FD2F5B">
              <w:rPr>
                <w:noProof/>
                <w:webHidden/>
              </w:rPr>
              <w:instrText xml:space="preserve"> PAGEREF _Toc208329983 \h </w:instrText>
            </w:r>
            <w:r w:rsidRPr="00FD2F5B">
              <w:rPr>
                <w:noProof/>
                <w:webHidden/>
              </w:rPr>
            </w:r>
            <w:r w:rsidRPr="00FD2F5B">
              <w:rPr>
                <w:noProof/>
                <w:webHidden/>
              </w:rPr>
              <w:fldChar w:fldCharType="separate"/>
            </w:r>
            <w:r w:rsidRPr="00FD2F5B">
              <w:rPr>
                <w:noProof/>
                <w:webHidden/>
              </w:rPr>
              <w:t>1</w:t>
            </w:r>
            <w:r w:rsidRPr="00FD2F5B">
              <w:rPr>
                <w:noProof/>
                <w:webHidden/>
              </w:rPr>
              <w:fldChar w:fldCharType="end"/>
            </w:r>
          </w:hyperlink>
        </w:p>
        <w:p w14:paraId="61BFB1DF" w14:textId="4A4B609D" w:rsidR="00295211" w:rsidRPr="00FD2F5B" w:rsidRDefault="00295211">
          <w:pPr>
            <w:pStyle w:val="TOC1"/>
            <w:rPr>
              <w:rFonts w:asciiTheme="minorHAnsi" w:eastAsiaTheme="minorEastAsia" w:hAnsiTheme="minorHAnsi"/>
              <w:noProof/>
              <w:lang w:eastAsia="en-IE"/>
            </w:rPr>
          </w:pPr>
          <w:hyperlink w:anchor="_Toc208329984" w:history="1">
            <w:r w:rsidRPr="00FD2F5B">
              <w:rPr>
                <w:rStyle w:val="Hyperlink"/>
                <w:rFonts w:eastAsia="Times New Roman" w:cs="Arial"/>
                <w:noProof/>
                <w:lang w:val="en-GB" w:eastAsia="zh-CN"/>
              </w:rPr>
              <w:t>Who should apply?</w:t>
            </w:r>
            <w:r w:rsidRPr="00FD2F5B">
              <w:rPr>
                <w:noProof/>
                <w:webHidden/>
              </w:rPr>
              <w:tab/>
            </w:r>
            <w:r w:rsidRPr="00FD2F5B">
              <w:rPr>
                <w:noProof/>
                <w:webHidden/>
              </w:rPr>
              <w:fldChar w:fldCharType="begin"/>
            </w:r>
            <w:r w:rsidRPr="00FD2F5B">
              <w:rPr>
                <w:noProof/>
                <w:webHidden/>
              </w:rPr>
              <w:instrText xml:space="preserve"> PAGEREF _Toc208329984 \h </w:instrText>
            </w:r>
            <w:r w:rsidRPr="00FD2F5B">
              <w:rPr>
                <w:noProof/>
                <w:webHidden/>
              </w:rPr>
            </w:r>
            <w:r w:rsidRPr="00FD2F5B">
              <w:rPr>
                <w:noProof/>
                <w:webHidden/>
              </w:rPr>
              <w:fldChar w:fldCharType="separate"/>
            </w:r>
            <w:r w:rsidRPr="00FD2F5B">
              <w:rPr>
                <w:noProof/>
                <w:webHidden/>
              </w:rPr>
              <w:t>1</w:t>
            </w:r>
            <w:r w:rsidRPr="00FD2F5B">
              <w:rPr>
                <w:noProof/>
                <w:webHidden/>
              </w:rPr>
              <w:fldChar w:fldCharType="end"/>
            </w:r>
          </w:hyperlink>
        </w:p>
        <w:p w14:paraId="1217AF13" w14:textId="00BEEF75" w:rsidR="00295211" w:rsidRPr="00FD2F5B" w:rsidRDefault="00295211">
          <w:pPr>
            <w:pStyle w:val="TOC1"/>
            <w:rPr>
              <w:rFonts w:asciiTheme="minorHAnsi" w:eastAsiaTheme="minorEastAsia" w:hAnsiTheme="minorHAnsi"/>
              <w:noProof/>
              <w:lang w:eastAsia="en-IE"/>
            </w:rPr>
          </w:pPr>
          <w:hyperlink w:anchor="_Toc208329985" w:history="1">
            <w:r w:rsidRPr="00FD2F5B">
              <w:rPr>
                <w:rStyle w:val="Hyperlink"/>
                <w:rFonts w:eastAsia="Times New Roman" w:cs="Arial"/>
                <w:noProof/>
                <w:lang w:val="en-GB" w:eastAsia="zh-CN"/>
              </w:rPr>
              <w:t>How to apply for this post.</w:t>
            </w:r>
            <w:r w:rsidRPr="00FD2F5B">
              <w:rPr>
                <w:noProof/>
                <w:webHidden/>
              </w:rPr>
              <w:tab/>
            </w:r>
            <w:r w:rsidRPr="00FD2F5B">
              <w:rPr>
                <w:noProof/>
                <w:webHidden/>
              </w:rPr>
              <w:fldChar w:fldCharType="begin"/>
            </w:r>
            <w:r w:rsidRPr="00FD2F5B">
              <w:rPr>
                <w:noProof/>
                <w:webHidden/>
              </w:rPr>
              <w:instrText xml:space="preserve"> PAGEREF _Toc208329985 \h </w:instrText>
            </w:r>
            <w:r w:rsidRPr="00FD2F5B">
              <w:rPr>
                <w:noProof/>
                <w:webHidden/>
              </w:rPr>
            </w:r>
            <w:r w:rsidRPr="00FD2F5B">
              <w:rPr>
                <w:noProof/>
                <w:webHidden/>
              </w:rPr>
              <w:fldChar w:fldCharType="separate"/>
            </w:r>
            <w:r w:rsidRPr="00FD2F5B">
              <w:rPr>
                <w:noProof/>
                <w:webHidden/>
              </w:rPr>
              <w:t>3</w:t>
            </w:r>
            <w:r w:rsidRPr="00FD2F5B">
              <w:rPr>
                <w:noProof/>
                <w:webHidden/>
              </w:rPr>
              <w:fldChar w:fldCharType="end"/>
            </w:r>
          </w:hyperlink>
        </w:p>
        <w:p w14:paraId="31A4376E" w14:textId="19FCDB9C" w:rsidR="00295211" w:rsidRPr="00FD2F5B" w:rsidRDefault="00295211">
          <w:pPr>
            <w:pStyle w:val="TOC1"/>
            <w:rPr>
              <w:rFonts w:asciiTheme="minorHAnsi" w:eastAsiaTheme="minorEastAsia" w:hAnsiTheme="minorHAnsi"/>
              <w:noProof/>
              <w:lang w:eastAsia="en-IE"/>
            </w:rPr>
          </w:pPr>
          <w:hyperlink w:anchor="_Toc208329986" w:history="1">
            <w:r w:rsidRPr="00FD2F5B">
              <w:rPr>
                <w:rStyle w:val="Hyperlink"/>
                <w:rFonts w:eastAsia="Times New Roman" w:cs="Arial"/>
                <w:noProof/>
                <w:lang w:val="en-GB" w:eastAsia="zh-CN"/>
              </w:rPr>
              <w:t>Candidates on existing panels</w:t>
            </w:r>
            <w:r w:rsidRPr="00FD2F5B">
              <w:rPr>
                <w:noProof/>
                <w:webHidden/>
              </w:rPr>
              <w:tab/>
            </w:r>
            <w:r w:rsidRPr="00FD2F5B">
              <w:rPr>
                <w:noProof/>
                <w:webHidden/>
              </w:rPr>
              <w:fldChar w:fldCharType="begin"/>
            </w:r>
            <w:r w:rsidRPr="00FD2F5B">
              <w:rPr>
                <w:noProof/>
                <w:webHidden/>
              </w:rPr>
              <w:instrText xml:space="preserve"> PAGEREF _Toc208329986 \h </w:instrText>
            </w:r>
            <w:r w:rsidRPr="00FD2F5B">
              <w:rPr>
                <w:noProof/>
                <w:webHidden/>
              </w:rPr>
            </w:r>
            <w:r w:rsidRPr="00FD2F5B">
              <w:rPr>
                <w:noProof/>
                <w:webHidden/>
              </w:rPr>
              <w:fldChar w:fldCharType="separate"/>
            </w:r>
            <w:r w:rsidRPr="00FD2F5B">
              <w:rPr>
                <w:noProof/>
                <w:webHidden/>
              </w:rPr>
              <w:t>4</w:t>
            </w:r>
            <w:r w:rsidRPr="00FD2F5B">
              <w:rPr>
                <w:noProof/>
                <w:webHidden/>
              </w:rPr>
              <w:fldChar w:fldCharType="end"/>
            </w:r>
          </w:hyperlink>
        </w:p>
        <w:p w14:paraId="03EF5467" w14:textId="530B2D6B" w:rsidR="00295211" w:rsidRPr="00FD2F5B" w:rsidRDefault="00295211">
          <w:pPr>
            <w:pStyle w:val="TOC1"/>
            <w:rPr>
              <w:rFonts w:asciiTheme="minorHAnsi" w:eastAsiaTheme="minorEastAsia" w:hAnsiTheme="minorHAnsi"/>
              <w:noProof/>
              <w:lang w:eastAsia="en-IE"/>
            </w:rPr>
          </w:pPr>
          <w:hyperlink w:anchor="_Toc208329987" w:history="1">
            <w:r w:rsidRPr="00FD2F5B">
              <w:rPr>
                <w:rStyle w:val="Hyperlink"/>
                <w:rFonts w:eastAsia="Times New Roman"/>
                <w:noProof/>
                <w:lang w:val="en-GB" w:eastAsia="zh-CN"/>
              </w:rPr>
              <w:t>How we will manage the selection process.</w:t>
            </w:r>
            <w:r w:rsidRPr="00FD2F5B">
              <w:rPr>
                <w:noProof/>
                <w:webHidden/>
              </w:rPr>
              <w:tab/>
            </w:r>
            <w:r w:rsidRPr="00FD2F5B">
              <w:rPr>
                <w:noProof/>
                <w:webHidden/>
              </w:rPr>
              <w:fldChar w:fldCharType="begin"/>
            </w:r>
            <w:r w:rsidRPr="00FD2F5B">
              <w:rPr>
                <w:noProof/>
                <w:webHidden/>
              </w:rPr>
              <w:instrText xml:space="preserve"> PAGEREF _Toc208329987 \h </w:instrText>
            </w:r>
            <w:r w:rsidRPr="00FD2F5B">
              <w:rPr>
                <w:noProof/>
                <w:webHidden/>
              </w:rPr>
            </w:r>
            <w:r w:rsidRPr="00FD2F5B">
              <w:rPr>
                <w:noProof/>
                <w:webHidden/>
              </w:rPr>
              <w:fldChar w:fldCharType="separate"/>
            </w:r>
            <w:r w:rsidRPr="00FD2F5B">
              <w:rPr>
                <w:noProof/>
                <w:webHidden/>
              </w:rPr>
              <w:t>5</w:t>
            </w:r>
            <w:r w:rsidRPr="00FD2F5B">
              <w:rPr>
                <w:noProof/>
                <w:webHidden/>
              </w:rPr>
              <w:fldChar w:fldCharType="end"/>
            </w:r>
          </w:hyperlink>
        </w:p>
        <w:p w14:paraId="0F8593F1" w14:textId="734596BE" w:rsidR="00295211" w:rsidRPr="00FD2F5B" w:rsidRDefault="00295211">
          <w:pPr>
            <w:pStyle w:val="TOC1"/>
            <w:rPr>
              <w:rFonts w:asciiTheme="minorHAnsi" w:eastAsiaTheme="minorEastAsia" w:hAnsiTheme="minorHAnsi"/>
              <w:noProof/>
              <w:lang w:eastAsia="en-IE"/>
            </w:rPr>
          </w:pPr>
          <w:hyperlink w:anchor="_Toc208329988" w:history="1">
            <w:r w:rsidRPr="00FD2F5B">
              <w:rPr>
                <w:rStyle w:val="Hyperlink"/>
                <w:rFonts w:eastAsia="Times New Roman"/>
                <w:noProof/>
                <w:lang w:val="en-GB" w:eastAsia="zh-CN"/>
              </w:rPr>
              <w:t>Candidate supports</w:t>
            </w:r>
            <w:r w:rsidRPr="00FD2F5B">
              <w:rPr>
                <w:noProof/>
                <w:webHidden/>
              </w:rPr>
              <w:tab/>
            </w:r>
            <w:r w:rsidRPr="00FD2F5B">
              <w:rPr>
                <w:noProof/>
                <w:webHidden/>
              </w:rPr>
              <w:fldChar w:fldCharType="begin"/>
            </w:r>
            <w:r w:rsidRPr="00FD2F5B">
              <w:rPr>
                <w:noProof/>
                <w:webHidden/>
              </w:rPr>
              <w:instrText xml:space="preserve"> PAGEREF _Toc208329988 \h </w:instrText>
            </w:r>
            <w:r w:rsidRPr="00FD2F5B">
              <w:rPr>
                <w:noProof/>
                <w:webHidden/>
              </w:rPr>
            </w:r>
            <w:r w:rsidRPr="00FD2F5B">
              <w:rPr>
                <w:noProof/>
                <w:webHidden/>
              </w:rPr>
              <w:fldChar w:fldCharType="separate"/>
            </w:r>
            <w:r w:rsidRPr="00FD2F5B">
              <w:rPr>
                <w:noProof/>
                <w:webHidden/>
              </w:rPr>
              <w:t>6</w:t>
            </w:r>
            <w:r w:rsidRPr="00FD2F5B">
              <w:rPr>
                <w:noProof/>
                <w:webHidden/>
              </w:rPr>
              <w:fldChar w:fldCharType="end"/>
            </w:r>
          </w:hyperlink>
        </w:p>
        <w:p w14:paraId="12893196" w14:textId="5A7BB900" w:rsidR="00295211" w:rsidRPr="00FD2F5B" w:rsidRDefault="00295211">
          <w:pPr>
            <w:pStyle w:val="TOC1"/>
            <w:rPr>
              <w:rFonts w:asciiTheme="minorHAnsi" w:eastAsiaTheme="minorEastAsia" w:hAnsiTheme="minorHAnsi"/>
              <w:noProof/>
              <w:lang w:eastAsia="en-IE"/>
            </w:rPr>
          </w:pPr>
          <w:hyperlink w:anchor="_Toc208329989" w:history="1">
            <w:r w:rsidRPr="00FD2F5B">
              <w:rPr>
                <w:rStyle w:val="Hyperlink"/>
                <w:rFonts w:eastAsia="Times New Roman"/>
                <w:noProof/>
                <w:lang w:val="en-GB" w:eastAsia="zh-CN"/>
              </w:rPr>
              <w:t>Reasonable Accommodation requests for candidates with disabilities</w:t>
            </w:r>
            <w:r w:rsidRPr="00FD2F5B">
              <w:rPr>
                <w:noProof/>
                <w:webHidden/>
              </w:rPr>
              <w:tab/>
            </w:r>
            <w:r w:rsidRPr="00FD2F5B">
              <w:rPr>
                <w:noProof/>
                <w:webHidden/>
              </w:rPr>
              <w:fldChar w:fldCharType="begin"/>
            </w:r>
            <w:r w:rsidRPr="00FD2F5B">
              <w:rPr>
                <w:noProof/>
                <w:webHidden/>
              </w:rPr>
              <w:instrText xml:space="preserve"> PAGEREF _Toc208329989 \h </w:instrText>
            </w:r>
            <w:r w:rsidRPr="00FD2F5B">
              <w:rPr>
                <w:noProof/>
                <w:webHidden/>
              </w:rPr>
            </w:r>
            <w:r w:rsidRPr="00FD2F5B">
              <w:rPr>
                <w:noProof/>
                <w:webHidden/>
              </w:rPr>
              <w:fldChar w:fldCharType="separate"/>
            </w:r>
            <w:r w:rsidRPr="00FD2F5B">
              <w:rPr>
                <w:noProof/>
                <w:webHidden/>
              </w:rPr>
              <w:t>7</w:t>
            </w:r>
            <w:r w:rsidRPr="00FD2F5B">
              <w:rPr>
                <w:noProof/>
                <w:webHidden/>
              </w:rPr>
              <w:fldChar w:fldCharType="end"/>
            </w:r>
          </w:hyperlink>
        </w:p>
        <w:p w14:paraId="34400156" w14:textId="7F80FAEA" w:rsidR="00295211" w:rsidRPr="00FD2F5B" w:rsidRDefault="00295211">
          <w:pPr>
            <w:pStyle w:val="TOC1"/>
            <w:rPr>
              <w:rFonts w:asciiTheme="minorHAnsi" w:eastAsiaTheme="minorEastAsia" w:hAnsiTheme="minorHAnsi"/>
              <w:noProof/>
              <w:lang w:eastAsia="en-IE"/>
            </w:rPr>
          </w:pPr>
          <w:hyperlink w:anchor="_Toc208329990" w:history="1">
            <w:r w:rsidRPr="00FD2F5B">
              <w:rPr>
                <w:rStyle w:val="Hyperlink"/>
                <w:rFonts w:eastAsia="Times New Roman"/>
                <w:noProof/>
                <w:lang w:val="en-GB" w:eastAsia="zh-CN"/>
              </w:rPr>
              <w:t>Interview notes</w:t>
            </w:r>
            <w:r w:rsidRPr="00FD2F5B">
              <w:rPr>
                <w:noProof/>
                <w:webHidden/>
              </w:rPr>
              <w:tab/>
            </w:r>
            <w:r w:rsidRPr="00FD2F5B">
              <w:rPr>
                <w:noProof/>
                <w:webHidden/>
              </w:rPr>
              <w:fldChar w:fldCharType="begin"/>
            </w:r>
            <w:r w:rsidRPr="00FD2F5B">
              <w:rPr>
                <w:noProof/>
                <w:webHidden/>
              </w:rPr>
              <w:instrText xml:space="preserve"> PAGEREF _Toc208329990 \h </w:instrText>
            </w:r>
            <w:r w:rsidRPr="00FD2F5B">
              <w:rPr>
                <w:noProof/>
                <w:webHidden/>
              </w:rPr>
            </w:r>
            <w:r w:rsidRPr="00FD2F5B">
              <w:rPr>
                <w:noProof/>
                <w:webHidden/>
              </w:rPr>
              <w:fldChar w:fldCharType="separate"/>
            </w:r>
            <w:r w:rsidRPr="00FD2F5B">
              <w:rPr>
                <w:noProof/>
                <w:webHidden/>
              </w:rPr>
              <w:t>7</w:t>
            </w:r>
            <w:r w:rsidRPr="00FD2F5B">
              <w:rPr>
                <w:noProof/>
                <w:webHidden/>
              </w:rPr>
              <w:fldChar w:fldCharType="end"/>
            </w:r>
          </w:hyperlink>
        </w:p>
        <w:p w14:paraId="168022C7" w14:textId="56E4525C" w:rsidR="00295211" w:rsidRPr="00FD2F5B" w:rsidRDefault="00295211">
          <w:pPr>
            <w:pStyle w:val="TOC1"/>
            <w:rPr>
              <w:rFonts w:asciiTheme="minorHAnsi" w:eastAsiaTheme="minorEastAsia" w:hAnsiTheme="minorHAnsi"/>
              <w:noProof/>
              <w:lang w:eastAsia="en-IE"/>
            </w:rPr>
          </w:pPr>
          <w:hyperlink w:anchor="_Toc208329991" w:history="1">
            <w:r w:rsidRPr="00FD2F5B">
              <w:rPr>
                <w:rStyle w:val="Hyperlink"/>
                <w:rFonts w:eastAsia="Times New Roman"/>
                <w:noProof/>
                <w:lang w:val="en-GB" w:eastAsia="zh-CN"/>
              </w:rPr>
              <w:t>Formation of panels</w:t>
            </w:r>
            <w:r w:rsidRPr="00FD2F5B">
              <w:rPr>
                <w:noProof/>
                <w:webHidden/>
              </w:rPr>
              <w:tab/>
            </w:r>
            <w:r w:rsidRPr="00FD2F5B">
              <w:rPr>
                <w:noProof/>
                <w:webHidden/>
              </w:rPr>
              <w:fldChar w:fldCharType="begin"/>
            </w:r>
            <w:r w:rsidRPr="00FD2F5B">
              <w:rPr>
                <w:noProof/>
                <w:webHidden/>
              </w:rPr>
              <w:instrText xml:space="preserve"> PAGEREF _Toc208329991 \h </w:instrText>
            </w:r>
            <w:r w:rsidRPr="00FD2F5B">
              <w:rPr>
                <w:noProof/>
                <w:webHidden/>
              </w:rPr>
            </w:r>
            <w:r w:rsidRPr="00FD2F5B">
              <w:rPr>
                <w:noProof/>
                <w:webHidden/>
              </w:rPr>
              <w:fldChar w:fldCharType="separate"/>
            </w:r>
            <w:r w:rsidRPr="00FD2F5B">
              <w:rPr>
                <w:noProof/>
                <w:webHidden/>
              </w:rPr>
              <w:t>7</w:t>
            </w:r>
            <w:r w:rsidRPr="00FD2F5B">
              <w:rPr>
                <w:noProof/>
                <w:webHidden/>
              </w:rPr>
              <w:fldChar w:fldCharType="end"/>
            </w:r>
          </w:hyperlink>
        </w:p>
        <w:p w14:paraId="4CC2DA4C" w14:textId="5A9494B4" w:rsidR="00295211" w:rsidRPr="00FD2F5B" w:rsidRDefault="00295211">
          <w:pPr>
            <w:pStyle w:val="TOC1"/>
            <w:rPr>
              <w:rFonts w:asciiTheme="minorHAnsi" w:eastAsiaTheme="minorEastAsia" w:hAnsiTheme="minorHAnsi"/>
              <w:noProof/>
              <w:lang w:eastAsia="en-IE"/>
            </w:rPr>
          </w:pPr>
          <w:hyperlink w:anchor="_Toc208329992" w:history="1">
            <w:r w:rsidRPr="00FD2F5B">
              <w:rPr>
                <w:rStyle w:val="Hyperlink"/>
                <w:rFonts w:eastAsia="Times New Roman"/>
                <w:noProof/>
                <w:lang w:val="en-GB" w:eastAsia="zh-CN"/>
              </w:rPr>
              <w:t>Speciality areas/Care groups</w:t>
            </w:r>
            <w:r w:rsidRPr="00FD2F5B">
              <w:rPr>
                <w:noProof/>
                <w:webHidden/>
              </w:rPr>
              <w:tab/>
            </w:r>
            <w:r w:rsidRPr="00FD2F5B">
              <w:rPr>
                <w:noProof/>
                <w:webHidden/>
              </w:rPr>
              <w:fldChar w:fldCharType="begin"/>
            </w:r>
            <w:r w:rsidRPr="00FD2F5B">
              <w:rPr>
                <w:noProof/>
                <w:webHidden/>
              </w:rPr>
              <w:instrText xml:space="preserve"> PAGEREF _Toc208329992 \h </w:instrText>
            </w:r>
            <w:r w:rsidRPr="00FD2F5B">
              <w:rPr>
                <w:noProof/>
                <w:webHidden/>
              </w:rPr>
            </w:r>
            <w:r w:rsidRPr="00FD2F5B">
              <w:rPr>
                <w:noProof/>
                <w:webHidden/>
              </w:rPr>
              <w:fldChar w:fldCharType="separate"/>
            </w:r>
            <w:r w:rsidRPr="00FD2F5B">
              <w:rPr>
                <w:noProof/>
                <w:webHidden/>
              </w:rPr>
              <w:t>8</w:t>
            </w:r>
            <w:r w:rsidRPr="00FD2F5B">
              <w:rPr>
                <w:noProof/>
                <w:webHidden/>
              </w:rPr>
              <w:fldChar w:fldCharType="end"/>
            </w:r>
          </w:hyperlink>
        </w:p>
        <w:p w14:paraId="6A3D83AD" w14:textId="38BC5ABB" w:rsidR="00295211" w:rsidRPr="00FD2F5B" w:rsidRDefault="00295211">
          <w:pPr>
            <w:pStyle w:val="TOC1"/>
            <w:rPr>
              <w:rFonts w:asciiTheme="minorHAnsi" w:eastAsiaTheme="minorEastAsia" w:hAnsiTheme="minorHAnsi"/>
              <w:noProof/>
              <w:lang w:eastAsia="en-IE"/>
            </w:rPr>
          </w:pPr>
          <w:hyperlink w:anchor="_Toc208329993" w:history="1">
            <w:r w:rsidRPr="00FD2F5B">
              <w:rPr>
                <w:rStyle w:val="Hyperlink"/>
                <w:rFonts w:eastAsia="Times New Roman"/>
                <w:noProof/>
                <w:lang w:val="en-GB" w:eastAsia="zh-CN"/>
              </w:rPr>
              <w:t>Marking System</w:t>
            </w:r>
            <w:r w:rsidRPr="00FD2F5B">
              <w:rPr>
                <w:noProof/>
                <w:webHidden/>
              </w:rPr>
              <w:tab/>
            </w:r>
            <w:r w:rsidRPr="00FD2F5B">
              <w:rPr>
                <w:noProof/>
                <w:webHidden/>
              </w:rPr>
              <w:fldChar w:fldCharType="begin"/>
            </w:r>
            <w:r w:rsidRPr="00FD2F5B">
              <w:rPr>
                <w:noProof/>
                <w:webHidden/>
              </w:rPr>
              <w:instrText xml:space="preserve"> PAGEREF _Toc208329993 \h </w:instrText>
            </w:r>
            <w:r w:rsidRPr="00FD2F5B">
              <w:rPr>
                <w:noProof/>
                <w:webHidden/>
              </w:rPr>
            </w:r>
            <w:r w:rsidRPr="00FD2F5B">
              <w:rPr>
                <w:noProof/>
                <w:webHidden/>
              </w:rPr>
              <w:fldChar w:fldCharType="separate"/>
            </w:r>
            <w:r w:rsidRPr="00FD2F5B">
              <w:rPr>
                <w:noProof/>
                <w:webHidden/>
              </w:rPr>
              <w:t>8</w:t>
            </w:r>
            <w:r w:rsidRPr="00FD2F5B">
              <w:rPr>
                <w:noProof/>
                <w:webHidden/>
              </w:rPr>
              <w:fldChar w:fldCharType="end"/>
            </w:r>
          </w:hyperlink>
        </w:p>
        <w:p w14:paraId="54F17D88" w14:textId="123BA504" w:rsidR="00295211" w:rsidRPr="00FD2F5B" w:rsidRDefault="00295211">
          <w:pPr>
            <w:pStyle w:val="TOC1"/>
            <w:rPr>
              <w:rFonts w:asciiTheme="minorHAnsi" w:eastAsiaTheme="minorEastAsia" w:hAnsiTheme="minorHAnsi"/>
              <w:noProof/>
              <w:lang w:eastAsia="en-IE"/>
            </w:rPr>
          </w:pPr>
          <w:hyperlink w:anchor="_Toc208329994" w:history="1">
            <w:r w:rsidRPr="00FD2F5B">
              <w:rPr>
                <w:rStyle w:val="Hyperlink"/>
                <w:rFonts w:eastAsia="Times New Roman"/>
                <w:noProof/>
                <w:lang w:val="en-GB" w:eastAsia="zh-CN"/>
              </w:rPr>
              <w:t>Future panels</w:t>
            </w:r>
            <w:r w:rsidRPr="00FD2F5B">
              <w:rPr>
                <w:noProof/>
                <w:webHidden/>
              </w:rPr>
              <w:tab/>
            </w:r>
            <w:r w:rsidRPr="00FD2F5B">
              <w:rPr>
                <w:noProof/>
                <w:webHidden/>
              </w:rPr>
              <w:fldChar w:fldCharType="begin"/>
            </w:r>
            <w:r w:rsidRPr="00FD2F5B">
              <w:rPr>
                <w:noProof/>
                <w:webHidden/>
              </w:rPr>
              <w:instrText xml:space="preserve"> PAGEREF _Toc208329994 \h </w:instrText>
            </w:r>
            <w:r w:rsidRPr="00FD2F5B">
              <w:rPr>
                <w:noProof/>
                <w:webHidden/>
              </w:rPr>
            </w:r>
            <w:r w:rsidRPr="00FD2F5B">
              <w:rPr>
                <w:noProof/>
                <w:webHidden/>
              </w:rPr>
              <w:fldChar w:fldCharType="separate"/>
            </w:r>
            <w:r w:rsidRPr="00FD2F5B">
              <w:rPr>
                <w:noProof/>
                <w:webHidden/>
              </w:rPr>
              <w:t>9</w:t>
            </w:r>
            <w:r w:rsidRPr="00FD2F5B">
              <w:rPr>
                <w:noProof/>
                <w:webHidden/>
              </w:rPr>
              <w:fldChar w:fldCharType="end"/>
            </w:r>
          </w:hyperlink>
        </w:p>
        <w:p w14:paraId="4F69A3A5" w14:textId="1F01C467" w:rsidR="00295211" w:rsidRPr="00FD2F5B" w:rsidRDefault="00295211">
          <w:pPr>
            <w:pStyle w:val="TOC1"/>
            <w:rPr>
              <w:rFonts w:asciiTheme="minorHAnsi" w:eastAsiaTheme="minorEastAsia" w:hAnsiTheme="minorHAnsi"/>
              <w:noProof/>
              <w:lang w:eastAsia="en-IE"/>
            </w:rPr>
          </w:pPr>
          <w:hyperlink w:anchor="_Toc208329995" w:history="1">
            <w:r w:rsidRPr="00FD2F5B">
              <w:rPr>
                <w:rStyle w:val="Hyperlink"/>
                <w:rFonts w:eastAsia="Times New Roman"/>
                <w:noProof/>
                <w:lang w:val="en-GB" w:eastAsia="zh-CN"/>
              </w:rPr>
              <w:t>Acceptance / declination of a recommendation to proceed</w:t>
            </w:r>
            <w:r w:rsidRPr="00FD2F5B">
              <w:rPr>
                <w:noProof/>
                <w:webHidden/>
              </w:rPr>
              <w:tab/>
            </w:r>
            <w:r w:rsidRPr="00FD2F5B">
              <w:rPr>
                <w:noProof/>
                <w:webHidden/>
              </w:rPr>
              <w:fldChar w:fldCharType="begin"/>
            </w:r>
            <w:r w:rsidRPr="00FD2F5B">
              <w:rPr>
                <w:noProof/>
                <w:webHidden/>
              </w:rPr>
              <w:instrText xml:space="preserve"> PAGEREF _Toc208329995 \h </w:instrText>
            </w:r>
            <w:r w:rsidRPr="00FD2F5B">
              <w:rPr>
                <w:noProof/>
                <w:webHidden/>
              </w:rPr>
            </w:r>
            <w:r w:rsidRPr="00FD2F5B">
              <w:rPr>
                <w:noProof/>
                <w:webHidden/>
              </w:rPr>
              <w:fldChar w:fldCharType="separate"/>
            </w:r>
            <w:r w:rsidRPr="00FD2F5B">
              <w:rPr>
                <w:noProof/>
                <w:webHidden/>
              </w:rPr>
              <w:t>9</w:t>
            </w:r>
            <w:r w:rsidRPr="00FD2F5B">
              <w:rPr>
                <w:noProof/>
                <w:webHidden/>
              </w:rPr>
              <w:fldChar w:fldCharType="end"/>
            </w:r>
          </w:hyperlink>
        </w:p>
        <w:p w14:paraId="22B7D798" w14:textId="0097A7F4" w:rsidR="00295211" w:rsidRPr="00FD2F5B" w:rsidRDefault="00295211">
          <w:pPr>
            <w:pStyle w:val="TOC1"/>
            <w:rPr>
              <w:rFonts w:asciiTheme="minorHAnsi" w:eastAsiaTheme="minorEastAsia" w:hAnsiTheme="minorHAnsi"/>
              <w:noProof/>
              <w:lang w:eastAsia="en-IE"/>
            </w:rPr>
          </w:pPr>
          <w:hyperlink w:anchor="_Toc208329996" w:history="1">
            <w:r w:rsidRPr="00FD2F5B">
              <w:rPr>
                <w:rStyle w:val="Hyperlink"/>
                <w:rFonts w:eastAsia="Times New Roman"/>
                <w:noProof/>
                <w:lang w:val="en-GB" w:eastAsia="zh-CN"/>
              </w:rPr>
              <w:t>Recruitment process time scales</w:t>
            </w:r>
            <w:r w:rsidRPr="00FD2F5B">
              <w:rPr>
                <w:noProof/>
                <w:webHidden/>
              </w:rPr>
              <w:tab/>
            </w:r>
            <w:r w:rsidRPr="00FD2F5B">
              <w:rPr>
                <w:noProof/>
                <w:webHidden/>
              </w:rPr>
              <w:fldChar w:fldCharType="begin"/>
            </w:r>
            <w:r w:rsidRPr="00FD2F5B">
              <w:rPr>
                <w:noProof/>
                <w:webHidden/>
              </w:rPr>
              <w:instrText xml:space="preserve"> PAGEREF _Toc208329996 \h </w:instrText>
            </w:r>
            <w:r w:rsidRPr="00FD2F5B">
              <w:rPr>
                <w:noProof/>
                <w:webHidden/>
              </w:rPr>
            </w:r>
            <w:r w:rsidRPr="00FD2F5B">
              <w:rPr>
                <w:noProof/>
                <w:webHidden/>
              </w:rPr>
              <w:fldChar w:fldCharType="separate"/>
            </w:r>
            <w:r w:rsidRPr="00FD2F5B">
              <w:rPr>
                <w:noProof/>
                <w:webHidden/>
              </w:rPr>
              <w:t>9</w:t>
            </w:r>
            <w:r w:rsidRPr="00FD2F5B">
              <w:rPr>
                <w:noProof/>
                <w:webHidden/>
              </w:rPr>
              <w:fldChar w:fldCharType="end"/>
            </w:r>
          </w:hyperlink>
        </w:p>
        <w:p w14:paraId="01D6B638" w14:textId="293DF1EA" w:rsidR="00295211" w:rsidRPr="00FD2F5B" w:rsidRDefault="00295211">
          <w:pPr>
            <w:pStyle w:val="TOC1"/>
            <w:rPr>
              <w:rFonts w:asciiTheme="minorHAnsi" w:eastAsiaTheme="minorEastAsia" w:hAnsiTheme="minorHAnsi"/>
              <w:noProof/>
              <w:lang w:eastAsia="en-IE"/>
            </w:rPr>
          </w:pPr>
          <w:hyperlink w:anchor="_Toc208329997" w:history="1">
            <w:r w:rsidRPr="00FD2F5B">
              <w:rPr>
                <w:rStyle w:val="Hyperlink"/>
                <w:rFonts w:eastAsia="Times New Roman"/>
                <w:noProof/>
                <w:lang w:val="en-GB" w:eastAsia="zh-CN"/>
              </w:rPr>
              <w:t>Security clearance</w:t>
            </w:r>
            <w:r w:rsidRPr="00FD2F5B">
              <w:rPr>
                <w:noProof/>
                <w:webHidden/>
              </w:rPr>
              <w:tab/>
            </w:r>
            <w:r w:rsidRPr="00FD2F5B">
              <w:rPr>
                <w:noProof/>
                <w:webHidden/>
              </w:rPr>
              <w:fldChar w:fldCharType="begin"/>
            </w:r>
            <w:r w:rsidRPr="00FD2F5B">
              <w:rPr>
                <w:noProof/>
                <w:webHidden/>
              </w:rPr>
              <w:instrText xml:space="preserve"> PAGEREF _Toc208329997 \h </w:instrText>
            </w:r>
            <w:r w:rsidRPr="00FD2F5B">
              <w:rPr>
                <w:noProof/>
                <w:webHidden/>
              </w:rPr>
            </w:r>
            <w:r w:rsidRPr="00FD2F5B">
              <w:rPr>
                <w:noProof/>
                <w:webHidden/>
              </w:rPr>
              <w:fldChar w:fldCharType="separate"/>
            </w:r>
            <w:r w:rsidRPr="00FD2F5B">
              <w:rPr>
                <w:noProof/>
                <w:webHidden/>
              </w:rPr>
              <w:t>10</w:t>
            </w:r>
            <w:r w:rsidRPr="00FD2F5B">
              <w:rPr>
                <w:noProof/>
                <w:webHidden/>
              </w:rPr>
              <w:fldChar w:fldCharType="end"/>
            </w:r>
          </w:hyperlink>
        </w:p>
        <w:p w14:paraId="25192736" w14:textId="2BB1BDF1" w:rsidR="00295211" w:rsidRPr="00FD2F5B" w:rsidRDefault="00295211">
          <w:pPr>
            <w:pStyle w:val="TOC1"/>
            <w:rPr>
              <w:rFonts w:asciiTheme="minorHAnsi" w:eastAsiaTheme="minorEastAsia" w:hAnsiTheme="minorHAnsi"/>
              <w:noProof/>
              <w:lang w:eastAsia="en-IE"/>
            </w:rPr>
          </w:pPr>
          <w:hyperlink w:anchor="_Toc208329998" w:history="1">
            <w:r w:rsidRPr="00FD2F5B">
              <w:rPr>
                <w:rStyle w:val="Hyperlink"/>
                <w:rFonts w:eastAsia="Times New Roman"/>
                <w:noProof/>
                <w:lang w:val="en-GB" w:eastAsia="zh-CN"/>
              </w:rPr>
              <w:t>Review and complaint procedure (CPSA)</w:t>
            </w:r>
            <w:r w:rsidRPr="00FD2F5B">
              <w:rPr>
                <w:noProof/>
                <w:webHidden/>
              </w:rPr>
              <w:tab/>
            </w:r>
            <w:r w:rsidRPr="00FD2F5B">
              <w:rPr>
                <w:noProof/>
                <w:webHidden/>
              </w:rPr>
              <w:fldChar w:fldCharType="begin"/>
            </w:r>
            <w:r w:rsidRPr="00FD2F5B">
              <w:rPr>
                <w:noProof/>
                <w:webHidden/>
              </w:rPr>
              <w:instrText xml:space="preserve"> PAGEREF _Toc208329998 \h </w:instrText>
            </w:r>
            <w:r w:rsidRPr="00FD2F5B">
              <w:rPr>
                <w:noProof/>
                <w:webHidden/>
              </w:rPr>
            </w:r>
            <w:r w:rsidRPr="00FD2F5B">
              <w:rPr>
                <w:noProof/>
                <w:webHidden/>
              </w:rPr>
              <w:fldChar w:fldCharType="separate"/>
            </w:r>
            <w:r w:rsidRPr="00FD2F5B">
              <w:rPr>
                <w:noProof/>
                <w:webHidden/>
              </w:rPr>
              <w:t>10</w:t>
            </w:r>
            <w:r w:rsidRPr="00FD2F5B">
              <w:rPr>
                <w:noProof/>
                <w:webHidden/>
              </w:rPr>
              <w:fldChar w:fldCharType="end"/>
            </w:r>
          </w:hyperlink>
        </w:p>
        <w:p w14:paraId="5102042E" w14:textId="305182D6" w:rsidR="00295211" w:rsidRPr="00FD2F5B" w:rsidRDefault="00295211">
          <w:pPr>
            <w:pStyle w:val="TOC1"/>
            <w:rPr>
              <w:rFonts w:asciiTheme="minorHAnsi" w:eastAsiaTheme="minorEastAsia" w:hAnsiTheme="minorHAnsi"/>
              <w:noProof/>
              <w:lang w:eastAsia="en-IE"/>
            </w:rPr>
          </w:pPr>
          <w:hyperlink w:anchor="_Toc208329999" w:history="1">
            <w:r w:rsidRPr="00FD2F5B">
              <w:rPr>
                <w:rStyle w:val="Hyperlink"/>
                <w:rFonts w:eastAsia="Times New Roman"/>
                <w:noProof/>
                <w:lang w:val="en-GB" w:eastAsia="zh-CN"/>
              </w:rPr>
              <w:t>HSE Privacy policy</w:t>
            </w:r>
            <w:r w:rsidRPr="00FD2F5B">
              <w:rPr>
                <w:noProof/>
                <w:webHidden/>
              </w:rPr>
              <w:tab/>
            </w:r>
            <w:r w:rsidRPr="00FD2F5B">
              <w:rPr>
                <w:noProof/>
                <w:webHidden/>
              </w:rPr>
              <w:fldChar w:fldCharType="begin"/>
            </w:r>
            <w:r w:rsidRPr="00FD2F5B">
              <w:rPr>
                <w:noProof/>
                <w:webHidden/>
              </w:rPr>
              <w:instrText xml:space="preserve"> PAGEREF _Toc208329999 \h </w:instrText>
            </w:r>
            <w:r w:rsidRPr="00FD2F5B">
              <w:rPr>
                <w:noProof/>
                <w:webHidden/>
              </w:rPr>
            </w:r>
            <w:r w:rsidRPr="00FD2F5B">
              <w:rPr>
                <w:noProof/>
                <w:webHidden/>
              </w:rPr>
              <w:fldChar w:fldCharType="separate"/>
            </w:r>
            <w:r w:rsidRPr="00FD2F5B">
              <w:rPr>
                <w:noProof/>
                <w:webHidden/>
              </w:rPr>
              <w:t>11</w:t>
            </w:r>
            <w:r w:rsidRPr="00FD2F5B">
              <w:rPr>
                <w:noProof/>
                <w:webHidden/>
              </w:rPr>
              <w:fldChar w:fldCharType="end"/>
            </w:r>
          </w:hyperlink>
        </w:p>
        <w:p w14:paraId="55674714" w14:textId="0D57BFBD" w:rsidR="00295211" w:rsidRPr="00FD2F5B" w:rsidRDefault="00295211">
          <w:pPr>
            <w:pStyle w:val="TOC1"/>
            <w:rPr>
              <w:rFonts w:asciiTheme="minorHAnsi" w:eastAsiaTheme="minorEastAsia" w:hAnsiTheme="minorHAnsi"/>
              <w:noProof/>
              <w:lang w:eastAsia="en-IE"/>
            </w:rPr>
          </w:pPr>
          <w:hyperlink w:anchor="_Toc208330000" w:history="1">
            <w:r w:rsidRPr="00FD2F5B">
              <w:rPr>
                <w:rStyle w:val="Hyperlink"/>
                <w:rFonts w:eastAsia="Times New Roman"/>
                <w:noProof/>
                <w:lang w:val="en-GB" w:eastAsia="zh-CN"/>
              </w:rPr>
              <w:t>Superannuation / Pension Information</w:t>
            </w:r>
            <w:r w:rsidRPr="00FD2F5B">
              <w:rPr>
                <w:noProof/>
                <w:webHidden/>
              </w:rPr>
              <w:tab/>
            </w:r>
            <w:r w:rsidRPr="00FD2F5B">
              <w:rPr>
                <w:noProof/>
                <w:webHidden/>
              </w:rPr>
              <w:fldChar w:fldCharType="begin"/>
            </w:r>
            <w:r w:rsidRPr="00FD2F5B">
              <w:rPr>
                <w:noProof/>
                <w:webHidden/>
              </w:rPr>
              <w:instrText xml:space="preserve"> PAGEREF _Toc208330000 \h </w:instrText>
            </w:r>
            <w:r w:rsidRPr="00FD2F5B">
              <w:rPr>
                <w:noProof/>
                <w:webHidden/>
              </w:rPr>
            </w:r>
            <w:r w:rsidRPr="00FD2F5B">
              <w:rPr>
                <w:noProof/>
                <w:webHidden/>
              </w:rPr>
              <w:fldChar w:fldCharType="separate"/>
            </w:r>
            <w:r w:rsidRPr="00FD2F5B">
              <w:rPr>
                <w:noProof/>
                <w:webHidden/>
              </w:rPr>
              <w:t>11</w:t>
            </w:r>
            <w:r w:rsidRPr="00FD2F5B">
              <w:rPr>
                <w:noProof/>
                <w:webHidden/>
              </w:rPr>
              <w:fldChar w:fldCharType="end"/>
            </w:r>
          </w:hyperlink>
        </w:p>
        <w:p w14:paraId="761EB975" w14:textId="71654CF8" w:rsidR="00295211" w:rsidRPr="00FD2F5B" w:rsidRDefault="00295211">
          <w:pPr>
            <w:pStyle w:val="TOC1"/>
            <w:rPr>
              <w:rFonts w:asciiTheme="minorHAnsi" w:eastAsiaTheme="minorEastAsia" w:hAnsiTheme="minorHAnsi"/>
              <w:noProof/>
              <w:lang w:eastAsia="en-IE"/>
            </w:rPr>
          </w:pPr>
          <w:hyperlink w:anchor="_Toc208330001" w:history="1">
            <w:r w:rsidRPr="00FD2F5B">
              <w:rPr>
                <w:rStyle w:val="Hyperlink"/>
                <w:rFonts w:eastAsia="Times New Roman" w:cs="Arial"/>
                <w:noProof/>
                <w:lang w:val="en-GB" w:eastAsia="zh-CN"/>
              </w:rPr>
              <w:t>Appendices: Supplementary recruitment and selection process information</w:t>
            </w:r>
            <w:r w:rsidRPr="00FD2F5B">
              <w:rPr>
                <w:noProof/>
                <w:webHidden/>
              </w:rPr>
              <w:tab/>
            </w:r>
            <w:r w:rsidRPr="00FD2F5B">
              <w:rPr>
                <w:noProof/>
                <w:webHidden/>
              </w:rPr>
              <w:fldChar w:fldCharType="begin"/>
            </w:r>
            <w:r w:rsidRPr="00FD2F5B">
              <w:rPr>
                <w:noProof/>
                <w:webHidden/>
              </w:rPr>
              <w:instrText xml:space="preserve"> PAGEREF _Toc208330001 \h </w:instrText>
            </w:r>
            <w:r w:rsidRPr="00FD2F5B">
              <w:rPr>
                <w:noProof/>
                <w:webHidden/>
              </w:rPr>
            </w:r>
            <w:r w:rsidRPr="00FD2F5B">
              <w:rPr>
                <w:noProof/>
                <w:webHidden/>
              </w:rPr>
              <w:fldChar w:fldCharType="separate"/>
            </w:r>
            <w:r w:rsidRPr="00FD2F5B">
              <w:rPr>
                <w:noProof/>
                <w:webHidden/>
              </w:rPr>
              <w:t>14</w:t>
            </w:r>
            <w:r w:rsidRPr="00FD2F5B">
              <w:rPr>
                <w:noProof/>
                <w:webHidden/>
              </w:rPr>
              <w:fldChar w:fldCharType="end"/>
            </w:r>
          </w:hyperlink>
        </w:p>
        <w:p w14:paraId="13BDACA0" w14:textId="7F33FF63" w:rsidR="00295211" w:rsidRPr="00FD2F5B" w:rsidRDefault="00295211">
          <w:pPr>
            <w:pStyle w:val="TOC2"/>
            <w:tabs>
              <w:tab w:val="right" w:leader="dot" w:pos="9016"/>
            </w:tabs>
            <w:rPr>
              <w:rFonts w:asciiTheme="minorHAnsi" w:eastAsiaTheme="minorEastAsia" w:hAnsiTheme="minorHAnsi"/>
              <w:noProof/>
              <w:sz w:val="22"/>
              <w:lang w:eastAsia="en-IE"/>
            </w:rPr>
          </w:pPr>
          <w:hyperlink w:anchor="_Toc208330002" w:history="1">
            <w:r w:rsidRPr="00FD2F5B">
              <w:rPr>
                <w:rStyle w:val="Hyperlink"/>
                <w:rFonts w:eastAsia="Times New Roman"/>
                <w:noProof/>
                <w:sz w:val="22"/>
                <w:lang w:val="en-GB" w:eastAsia="zh-CN"/>
              </w:rPr>
              <w:t>Appendix 1: Eligibility criteria</w:t>
            </w:r>
            <w:r w:rsidRPr="00FD2F5B">
              <w:rPr>
                <w:noProof/>
                <w:webHidden/>
                <w:sz w:val="22"/>
              </w:rPr>
              <w:tab/>
            </w:r>
            <w:r w:rsidRPr="00FD2F5B">
              <w:rPr>
                <w:noProof/>
                <w:webHidden/>
                <w:sz w:val="22"/>
              </w:rPr>
              <w:fldChar w:fldCharType="begin"/>
            </w:r>
            <w:r w:rsidRPr="00FD2F5B">
              <w:rPr>
                <w:noProof/>
                <w:webHidden/>
                <w:sz w:val="22"/>
              </w:rPr>
              <w:instrText xml:space="preserve"> PAGEREF _Toc208330002 \h </w:instrText>
            </w:r>
            <w:r w:rsidRPr="00FD2F5B">
              <w:rPr>
                <w:noProof/>
                <w:webHidden/>
                <w:sz w:val="22"/>
              </w:rPr>
            </w:r>
            <w:r w:rsidRPr="00FD2F5B">
              <w:rPr>
                <w:noProof/>
                <w:webHidden/>
                <w:sz w:val="22"/>
              </w:rPr>
              <w:fldChar w:fldCharType="separate"/>
            </w:r>
            <w:r w:rsidRPr="00FD2F5B">
              <w:rPr>
                <w:noProof/>
                <w:webHidden/>
                <w:sz w:val="22"/>
              </w:rPr>
              <w:t>14</w:t>
            </w:r>
            <w:r w:rsidRPr="00FD2F5B">
              <w:rPr>
                <w:noProof/>
                <w:webHidden/>
                <w:sz w:val="22"/>
              </w:rPr>
              <w:fldChar w:fldCharType="end"/>
            </w:r>
          </w:hyperlink>
        </w:p>
        <w:p w14:paraId="6E9437FC" w14:textId="40336B11" w:rsidR="00295211" w:rsidRPr="00FD2F5B" w:rsidRDefault="00295211">
          <w:pPr>
            <w:pStyle w:val="TOC2"/>
            <w:tabs>
              <w:tab w:val="right" w:leader="dot" w:pos="9016"/>
            </w:tabs>
            <w:rPr>
              <w:rFonts w:asciiTheme="minorHAnsi" w:eastAsiaTheme="minorEastAsia" w:hAnsiTheme="minorHAnsi"/>
              <w:noProof/>
              <w:sz w:val="22"/>
              <w:lang w:eastAsia="en-IE"/>
            </w:rPr>
          </w:pPr>
          <w:hyperlink w:anchor="_Toc208330003" w:history="1">
            <w:r w:rsidRPr="00FD2F5B">
              <w:rPr>
                <w:rStyle w:val="Hyperlink"/>
                <w:rFonts w:eastAsia="Times New Roman"/>
                <w:noProof/>
                <w:sz w:val="22"/>
                <w:lang w:val="en-GB" w:eastAsia="zh-CN"/>
              </w:rPr>
              <w:t>Appendix 2: EEA, Swiss, British and non-EEA applicants</w:t>
            </w:r>
            <w:r w:rsidRPr="00FD2F5B">
              <w:rPr>
                <w:noProof/>
                <w:webHidden/>
                <w:sz w:val="22"/>
              </w:rPr>
              <w:tab/>
            </w:r>
            <w:r w:rsidRPr="00FD2F5B">
              <w:rPr>
                <w:noProof/>
                <w:webHidden/>
                <w:sz w:val="22"/>
              </w:rPr>
              <w:fldChar w:fldCharType="begin"/>
            </w:r>
            <w:r w:rsidRPr="00FD2F5B">
              <w:rPr>
                <w:noProof/>
                <w:webHidden/>
                <w:sz w:val="22"/>
              </w:rPr>
              <w:instrText xml:space="preserve"> PAGEREF _Toc208330003 \h </w:instrText>
            </w:r>
            <w:r w:rsidRPr="00FD2F5B">
              <w:rPr>
                <w:noProof/>
                <w:webHidden/>
                <w:sz w:val="22"/>
              </w:rPr>
            </w:r>
            <w:r w:rsidRPr="00FD2F5B">
              <w:rPr>
                <w:noProof/>
                <w:webHidden/>
                <w:sz w:val="22"/>
              </w:rPr>
              <w:fldChar w:fldCharType="separate"/>
            </w:r>
            <w:r w:rsidRPr="00FD2F5B">
              <w:rPr>
                <w:noProof/>
                <w:webHidden/>
                <w:sz w:val="22"/>
              </w:rPr>
              <w:t>15</w:t>
            </w:r>
            <w:r w:rsidRPr="00FD2F5B">
              <w:rPr>
                <w:noProof/>
                <w:webHidden/>
                <w:sz w:val="22"/>
              </w:rPr>
              <w:fldChar w:fldCharType="end"/>
            </w:r>
          </w:hyperlink>
        </w:p>
        <w:p w14:paraId="4734B1C9" w14:textId="1CB8F279" w:rsidR="00295211" w:rsidRPr="00FD2F5B" w:rsidRDefault="00295211">
          <w:pPr>
            <w:pStyle w:val="TOC2"/>
            <w:tabs>
              <w:tab w:val="right" w:leader="dot" w:pos="9016"/>
            </w:tabs>
            <w:rPr>
              <w:rFonts w:asciiTheme="minorHAnsi" w:eastAsiaTheme="minorEastAsia" w:hAnsiTheme="minorHAnsi"/>
              <w:noProof/>
              <w:sz w:val="22"/>
              <w:lang w:eastAsia="en-IE"/>
            </w:rPr>
          </w:pPr>
          <w:hyperlink w:anchor="_Toc208330004" w:history="1">
            <w:r w:rsidRPr="00FD2F5B">
              <w:rPr>
                <w:rStyle w:val="Hyperlink"/>
                <w:rFonts w:eastAsia="Times New Roman"/>
                <w:noProof/>
                <w:sz w:val="22"/>
                <w:lang w:val="en-GB" w:eastAsia="zh-CN"/>
              </w:rPr>
              <w:t>Appendix 3: Clearances</w:t>
            </w:r>
            <w:r w:rsidRPr="00FD2F5B">
              <w:rPr>
                <w:noProof/>
                <w:webHidden/>
                <w:sz w:val="22"/>
              </w:rPr>
              <w:tab/>
            </w:r>
            <w:r w:rsidRPr="00FD2F5B">
              <w:rPr>
                <w:noProof/>
                <w:webHidden/>
                <w:sz w:val="22"/>
              </w:rPr>
              <w:fldChar w:fldCharType="begin"/>
            </w:r>
            <w:r w:rsidRPr="00FD2F5B">
              <w:rPr>
                <w:noProof/>
                <w:webHidden/>
                <w:sz w:val="22"/>
              </w:rPr>
              <w:instrText xml:space="preserve"> PAGEREF _Toc208330004 \h </w:instrText>
            </w:r>
            <w:r w:rsidRPr="00FD2F5B">
              <w:rPr>
                <w:noProof/>
                <w:webHidden/>
                <w:sz w:val="22"/>
              </w:rPr>
            </w:r>
            <w:r w:rsidRPr="00FD2F5B">
              <w:rPr>
                <w:noProof/>
                <w:webHidden/>
                <w:sz w:val="22"/>
              </w:rPr>
              <w:fldChar w:fldCharType="separate"/>
            </w:r>
            <w:r w:rsidRPr="00FD2F5B">
              <w:rPr>
                <w:noProof/>
                <w:webHidden/>
                <w:sz w:val="22"/>
              </w:rPr>
              <w:t>17</w:t>
            </w:r>
            <w:r w:rsidRPr="00FD2F5B">
              <w:rPr>
                <w:noProof/>
                <w:webHidden/>
                <w:sz w:val="22"/>
              </w:rPr>
              <w:fldChar w:fldCharType="end"/>
            </w:r>
          </w:hyperlink>
        </w:p>
        <w:p w14:paraId="4B9553F2" w14:textId="2C8022CC" w:rsidR="00295211" w:rsidRPr="00FD2F5B" w:rsidRDefault="00295211">
          <w:pPr>
            <w:pStyle w:val="TOC2"/>
            <w:tabs>
              <w:tab w:val="right" w:leader="dot" w:pos="9016"/>
            </w:tabs>
            <w:rPr>
              <w:rFonts w:asciiTheme="minorHAnsi" w:eastAsiaTheme="minorEastAsia" w:hAnsiTheme="minorHAnsi"/>
              <w:noProof/>
              <w:sz w:val="22"/>
              <w:lang w:eastAsia="en-IE"/>
            </w:rPr>
          </w:pPr>
          <w:hyperlink w:anchor="_Toc208330005" w:history="1">
            <w:r w:rsidRPr="00FD2F5B">
              <w:rPr>
                <w:rStyle w:val="Hyperlink"/>
                <w:rFonts w:eastAsia="Times New Roman"/>
                <w:noProof/>
                <w:sz w:val="22"/>
                <w:lang w:val="en-GB" w:eastAsia="zh-CN"/>
              </w:rPr>
              <w:t>Appendix: 4 Interview Reasonable Accommodation (RA) requests process flowchart for candidates</w:t>
            </w:r>
            <w:r w:rsidRPr="00FD2F5B">
              <w:rPr>
                <w:noProof/>
                <w:webHidden/>
                <w:sz w:val="22"/>
              </w:rPr>
              <w:tab/>
            </w:r>
            <w:r w:rsidRPr="00FD2F5B">
              <w:rPr>
                <w:noProof/>
                <w:webHidden/>
                <w:sz w:val="22"/>
              </w:rPr>
              <w:fldChar w:fldCharType="begin"/>
            </w:r>
            <w:r w:rsidRPr="00FD2F5B">
              <w:rPr>
                <w:noProof/>
                <w:webHidden/>
                <w:sz w:val="22"/>
              </w:rPr>
              <w:instrText xml:space="preserve"> PAGEREF _Toc208330005 \h </w:instrText>
            </w:r>
            <w:r w:rsidRPr="00FD2F5B">
              <w:rPr>
                <w:noProof/>
                <w:webHidden/>
                <w:sz w:val="22"/>
              </w:rPr>
            </w:r>
            <w:r w:rsidRPr="00FD2F5B">
              <w:rPr>
                <w:noProof/>
                <w:webHidden/>
                <w:sz w:val="22"/>
              </w:rPr>
              <w:fldChar w:fldCharType="separate"/>
            </w:r>
            <w:r w:rsidRPr="00FD2F5B">
              <w:rPr>
                <w:noProof/>
                <w:webHidden/>
                <w:sz w:val="22"/>
              </w:rPr>
              <w:t>19</w:t>
            </w:r>
            <w:r w:rsidRPr="00FD2F5B">
              <w:rPr>
                <w:noProof/>
                <w:webHidden/>
                <w:sz w:val="22"/>
              </w:rPr>
              <w:fldChar w:fldCharType="end"/>
            </w:r>
          </w:hyperlink>
        </w:p>
        <w:p w14:paraId="3AC24248" w14:textId="164EC65B" w:rsidR="00295211" w:rsidRDefault="00295211">
          <w:pPr>
            <w:pStyle w:val="TOC2"/>
            <w:tabs>
              <w:tab w:val="right" w:leader="dot" w:pos="9016"/>
            </w:tabs>
            <w:rPr>
              <w:rFonts w:asciiTheme="minorHAnsi" w:eastAsiaTheme="minorEastAsia" w:hAnsiTheme="minorHAnsi"/>
              <w:noProof/>
              <w:sz w:val="22"/>
              <w:lang w:eastAsia="en-IE"/>
            </w:rPr>
          </w:pPr>
          <w:hyperlink w:anchor="_Toc208330006" w:history="1">
            <w:r w:rsidRPr="00FD2F5B">
              <w:rPr>
                <w:rStyle w:val="Hyperlink"/>
                <w:rFonts w:eastAsia="Times New Roman"/>
                <w:noProof/>
                <w:sz w:val="22"/>
                <w:lang w:val="en-GB" w:eastAsia="zh-CN"/>
              </w:rPr>
              <w:t>Appendix: 5 Panel management rules</w:t>
            </w:r>
            <w:r w:rsidRPr="00FD2F5B">
              <w:rPr>
                <w:noProof/>
                <w:webHidden/>
                <w:sz w:val="22"/>
              </w:rPr>
              <w:tab/>
            </w:r>
            <w:r w:rsidRPr="00FD2F5B">
              <w:rPr>
                <w:noProof/>
                <w:webHidden/>
                <w:sz w:val="22"/>
              </w:rPr>
              <w:fldChar w:fldCharType="begin"/>
            </w:r>
            <w:r w:rsidRPr="00FD2F5B">
              <w:rPr>
                <w:noProof/>
                <w:webHidden/>
                <w:sz w:val="22"/>
              </w:rPr>
              <w:instrText xml:space="preserve"> PAGEREF _Toc208330006 \h </w:instrText>
            </w:r>
            <w:r w:rsidRPr="00FD2F5B">
              <w:rPr>
                <w:noProof/>
                <w:webHidden/>
                <w:sz w:val="22"/>
              </w:rPr>
            </w:r>
            <w:r w:rsidRPr="00FD2F5B">
              <w:rPr>
                <w:noProof/>
                <w:webHidden/>
                <w:sz w:val="22"/>
              </w:rPr>
              <w:fldChar w:fldCharType="separate"/>
            </w:r>
            <w:r w:rsidRPr="00FD2F5B">
              <w:rPr>
                <w:noProof/>
                <w:webHidden/>
                <w:sz w:val="22"/>
              </w:rPr>
              <w:t>20</w:t>
            </w:r>
            <w:r w:rsidRPr="00FD2F5B">
              <w:rPr>
                <w:noProof/>
                <w:webHidden/>
                <w:sz w:val="22"/>
              </w:rPr>
              <w:fldChar w:fldCharType="end"/>
            </w:r>
          </w:hyperlink>
        </w:p>
        <w:p w14:paraId="7C60FA7F" w14:textId="671C5A30" w:rsidR="00295211" w:rsidRDefault="00295211">
          <w:r>
            <w:rPr>
              <w:b/>
              <w:bCs/>
              <w:noProof/>
            </w:rPr>
            <w:fldChar w:fldCharType="end"/>
          </w:r>
        </w:p>
      </w:sdtContent>
    </w:sdt>
    <w:p w14:paraId="0C932338" w14:textId="77777777" w:rsidR="001142BB" w:rsidRPr="009158BD" w:rsidRDefault="001142BB" w:rsidP="001142BB">
      <w:pPr>
        <w:pStyle w:val="Heading1"/>
        <w:shd w:val="clear" w:color="auto" w:fill="E2EAE7"/>
        <w:spacing w:after="240"/>
        <w:rPr>
          <w:rFonts w:eastAsia="Times New Roman" w:cs="Arial"/>
          <w:bCs/>
          <w:sz w:val="22"/>
          <w:szCs w:val="22"/>
          <w:lang w:val="en-GB" w:eastAsia="zh-CN"/>
        </w:rPr>
      </w:pPr>
      <w:bookmarkStart w:id="1" w:name="_Toc208329984"/>
      <w:r w:rsidRPr="009158BD">
        <w:rPr>
          <w:rFonts w:eastAsia="Times New Roman" w:cs="Arial"/>
          <w:bCs/>
          <w:sz w:val="22"/>
          <w:szCs w:val="22"/>
          <w:lang w:val="en-GB" w:eastAsia="zh-CN"/>
        </w:rPr>
        <w:t>Who should apply?</w:t>
      </w:r>
      <w:bookmarkEnd w:id="1"/>
    </w:p>
    <w:p w14:paraId="0318CA97" w14:textId="6A298796"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40131229" w14:textId="6A561A80"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04439458" w14:textId="2B3374E8" w:rsidR="00E34985" w:rsidRDefault="00E34985">
      <w:pPr>
        <w:rPr>
          <w:rFonts w:eastAsia="Times New Roman" w:cs="Arial"/>
          <w:sz w:val="22"/>
          <w:lang w:val="en-GB"/>
        </w:rPr>
      </w:pPr>
      <w:r>
        <w:rPr>
          <w:rFonts w:eastAsia="Times New Roman" w:cs="Arial"/>
          <w:sz w:val="22"/>
          <w:lang w:val="en-GB"/>
        </w:rPr>
        <w:br w:type="page"/>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1F038444" w14:textId="519BC1EE" w:rsidR="00733AF6" w:rsidRPr="00187F9E" w:rsidRDefault="00FD2F5B" w:rsidP="00187F9E">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8"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1550C35E" w14:textId="07D84E69"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0690B3DD" w14:textId="7EE85F78"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9158BD" w:rsidRDefault="00733AF6" w:rsidP="00436CA9">
      <w:pPr>
        <w:pStyle w:val="Heading1"/>
        <w:shd w:val="clear" w:color="auto" w:fill="E2EAE7"/>
        <w:spacing w:after="240"/>
        <w:rPr>
          <w:rFonts w:eastAsia="Times New Roman" w:cs="Arial"/>
          <w:bCs/>
          <w:sz w:val="22"/>
          <w:szCs w:val="22"/>
          <w:lang w:val="en-GB" w:eastAsia="zh-CN"/>
        </w:rPr>
      </w:pPr>
      <w:bookmarkStart w:id="2" w:name="_Toc208329985"/>
      <w:r w:rsidRPr="009158BD">
        <w:rPr>
          <w:rFonts w:eastAsia="Times New Roman" w:cs="Arial"/>
          <w:bCs/>
          <w:sz w:val="22"/>
          <w:szCs w:val="22"/>
          <w:lang w:val="en-GB" w:eastAsia="zh-CN"/>
        </w:rPr>
        <w:t xml:space="preserve">How </w:t>
      </w:r>
      <w:r w:rsidR="00FF5FEA" w:rsidRPr="009158BD">
        <w:rPr>
          <w:rFonts w:eastAsia="Times New Roman" w:cs="Arial"/>
          <w:bCs/>
          <w:sz w:val="22"/>
          <w:szCs w:val="22"/>
          <w:lang w:val="en-GB" w:eastAsia="zh-CN"/>
        </w:rPr>
        <w:t xml:space="preserve">to </w:t>
      </w:r>
      <w:r w:rsidRPr="009158BD">
        <w:rPr>
          <w:rFonts w:eastAsia="Times New Roman" w:cs="Arial"/>
          <w:bCs/>
          <w:sz w:val="22"/>
          <w:szCs w:val="22"/>
          <w:lang w:val="en-GB" w:eastAsia="zh-CN"/>
        </w:rPr>
        <w:t>apply for this post</w:t>
      </w:r>
      <w:r w:rsidR="00FF5FEA" w:rsidRPr="009158BD">
        <w:rPr>
          <w:rFonts w:eastAsia="Times New Roman" w:cs="Arial"/>
          <w:bCs/>
          <w:sz w:val="22"/>
          <w:szCs w:val="22"/>
          <w:lang w:val="en-GB" w:eastAsia="zh-CN"/>
        </w:rPr>
        <w:t>.</w:t>
      </w:r>
      <w:bookmarkEnd w:id="2"/>
    </w:p>
    <w:p w14:paraId="35282C97" w14:textId="7C556C4E"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2AA71A79" w14:textId="54ACAA55"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75698E1B" w14:textId="4389E71A"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6D7DA89A" w14:textId="6DD1E975" w:rsidR="00733AF6" w:rsidRPr="00187F9E"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08BA1376" w14:textId="42569345" w:rsidR="00733AF6" w:rsidRPr="00436CA9" w:rsidRDefault="00EC3CBC" w:rsidP="00436CA9">
      <w:pPr>
        <w:numPr>
          <w:ilvl w:val="0"/>
          <w:numId w:val="3"/>
        </w:numPr>
        <w:spacing w:after="120" w:line="360" w:lineRule="auto"/>
        <w:ind w:left="357"/>
        <w:rPr>
          <w:rFonts w:eastAsia="Times New Roman" w:cs="Arial"/>
          <w:sz w:val="22"/>
          <w:lang w:val="en-GB"/>
        </w:rPr>
      </w:pPr>
      <w:r w:rsidRPr="00187F9E">
        <w:rPr>
          <w:rFonts w:eastAsia="Times New Roman" w:cs="Arial"/>
          <w:sz w:val="22"/>
          <w:lang w:val="en-GB"/>
        </w:rPr>
        <w:t xml:space="preserve">We will confirm receipt of your </w:t>
      </w:r>
      <w:r w:rsidR="00733AF6" w:rsidRPr="00187F9E">
        <w:rPr>
          <w:rFonts w:eastAsia="Times New Roman" w:cs="Arial"/>
          <w:sz w:val="22"/>
          <w:lang w:val="en-GB"/>
        </w:rPr>
        <w:t xml:space="preserve">application within </w:t>
      </w:r>
      <w:r w:rsidR="00733AF6" w:rsidRPr="00187F9E">
        <w:rPr>
          <w:rFonts w:eastAsia="Times New Roman" w:cs="Arial"/>
          <w:sz w:val="22"/>
          <w:lang w:eastAsia="en-IE"/>
        </w:rPr>
        <w:t>2 working days</w:t>
      </w:r>
      <w:r w:rsidR="00733AF6" w:rsidRPr="00187F9E">
        <w:rPr>
          <w:rFonts w:eastAsia="Times New Roman" w:cs="Arial"/>
          <w:sz w:val="22"/>
          <w:lang w:val="en-GB"/>
        </w:rPr>
        <w:t>. If you have not received a</w:t>
      </w:r>
      <w:r w:rsidR="00112C30" w:rsidRPr="00187F9E">
        <w:rPr>
          <w:rFonts w:eastAsia="Times New Roman" w:cs="Arial"/>
          <w:sz w:val="22"/>
          <w:lang w:val="en-GB"/>
        </w:rPr>
        <w:t xml:space="preserve"> </w:t>
      </w:r>
      <w:r w:rsidR="00733AF6" w:rsidRPr="00187F9E">
        <w:rPr>
          <w:rFonts w:eastAsia="Times New Roman" w:cs="Arial"/>
          <w:sz w:val="22"/>
          <w:lang w:val="en-GB"/>
        </w:rPr>
        <w:t>response within</w:t>
      </w:r>
      <w:r w:rsidR="00C4301C" w:rsidRPr="00187F9E">
        <w:rPr>
          <w:rFonts w:eastAsia="Times New Roman" w:cs="Arial"/>
          <w:sz w:val="22"/>
          <w:lang w:val="en-GB"/>
        </w:rPr>
        <w:t xml:space="preserve"> this </w:t>
      </w:r>
      <w:r w:rsidR="00FF5FEA" w:rsidRPr="00187F9E">
        <w:rPr>
          <w:rFonts w:eastAsia="Times New Roman" w:cs="Arial"/>
          <w:sz w:val="22"/>
          <w:lang w:val="en-GB"/>
        </w:rPr>
        <w:t>period,</w:t>
      </w:r>
      <w:r w:rsidR="00733AF6" w:rsidRPr="00187F9E">
        <w:rPr>
          <w:rFonts w:eastAsia="Times New Roman" w:cs="Arial"/>
          <w:sz w:val="22"/>
          <w:lang w:val="en-GB"/>
        </w:rPr>
        <w:t xml:space="preserve"> contact the </w:t>
      </w:r>
      <w:r w:rsidR="00FF5FEA" w:rsidRPr="00187F9E">
        <w:rPr>
          <w:rFonts w:eastAsia="Times New Roman" w:cs="Arial"/>
          <w:sz w:val="22"/>
          <w:lang w:val="en-GB"/>
        </w:rPr>
        <w:t>recruitment t</w:t>
      </w:r>
      <w:r w:rsidRPr="00187F9E">
        <w:rPr>
          <w:rFonts w:eastAsia="Times New Roman" w:cs="Arial"/>
          <w:sz w:val="22"/>
          <w:lang w:val="en-GB"/>
        </w:rPr>
        <w:t>eam</w:t>
      </w:r>
      <w:r w:rsidR="00733AF6" w:rsidRPr="00187F9E">
        <w:rPr>
          <w:rFonts w:eastAsia="Times New Roman" w:cs="Arial"/>
          <w:sz w:val="22"/>
          <w:lang w:val="en-GB"/>
        </w:rPr>
        <w:t xml:space="preserve"> via </w:t>
      </w:r>
      <w:r w:rsidR="00DC4F7F" w:rsidRPr="00436CA9">
        <w:rPr>
          <w:rFonts w:eastAsia="Times New Roman" w:cs="Arial"/>
          <w:sz w:val="22"/>
          <w:lang w:val="en-GB"/>
        </w:rPr>
        <w:t>email to</w:t>
      </w:r>
      <w:r w:rsidR="00733AF6" w:rsidRPr="00436CA9">
        <w:rPr>
          <w:rFonts w:eastAsia="Times New Roman" w:cs="Arial"/>
          <w:sz w:val="22"/>
          <w:lang w:val="en-GB"/>
        </w:rPr>
        <w:t xml:space="preserve"> </w:t>
      </w:r>
      <w:r w:rsidR="005D1478" w:rsidRPr="00436CA9">
        <w:rPr>
          <w:rFonts w:eastAsia="Times New Roman" w:cs="Arial"/>
          <w:sz w:val="22"/>
          <w:lang w:val="en-GB"/>
        </w:rPr>
        <w:t>confirm</w:t>
      </w:r>
      <w:r w:rsidR="00733AF6" w:rsidRPr="00436CA9">
        <w:rPr>
          <w:rFonts w:eastAsia="Times New Roman" w:cs="Arial"/>
          <w:sz w:val="22"/>
          <w:lang w:val="en-GB"/>
        </w:rPr>
        <w:t xml:space="preserve"> </w:t>
      </w:r>
      <w:r w:rsidR="004A5022">
        <w:rPr>
          <w:rFonts w:eastAsia="Times New Roman" w:cs="Arial"/>
          <w:sz w:val="22"/>
          <w:lang w:val="en-GB"/>
        </w:rPr>
        <w:t xml:space="preserve">they have received </w:t>
      </w:r>
      <w:r w:rsidR="00733AF6" w:rsidRPr="00436CA9">
        <w:rPr>
          <w:rFonts w:eastAsia="Times New Roman" w:cs="Arial"/>
          <w:sz w:val="22"/>
          <w:lang w:val="en-GB"/>
        </w:rPr>
        <w:t xml:space="preserve">your </w:t>
      </w:r>
      <w:r w:rsidR="00C933CF" w:rsidRPr="00436CA9">
        <w:rPr>
          <w:rFonts w:eastAsia="Times New Roman" w:cs="Arial"/>
          <w:sz w:val="22"/>
          <w:lang w:val="en-GB"/>
        </w:rPr>
        <w:t>application</w:t>
      </w:r>
      <w:r w:rsidR="004A5022">
        <w:rPr>
          <w:rFonts w:eastAsia="Times New Roman" w:cs="Arial"/>
          <w:sz w:val="22"/>
          <w:lang w:val="en-GB"/>
        </w:rPr>
        <w:t>.</w:t>
      </w:r>
      <w:r w:rsidR="00400BBE" w:rsidRPr="00436CA9">
        <w:rPr>
          <w:rFonts w:eastAsia="Times New Roman" w:cs="Arial"/>
          <w:sz w:val="22"/>
          <w:lang w:val="en-GB"/>
        </w:rPr>
        <w:t xml:space="preserve"> </w:t>
      </w:r>
      <w:r w:rsidR="00AC68FB"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65893E8D" w14:textId="2E096739"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3F0D68E" w14:textId="77777777" w:rsidR="008B0432" w:rsidRPr="008B0432" w:rsidRDefault="008B0432" w:rsidP="008B0432">
      <w:pPr>
        <w:numPr>
          <w:ilvl w:val="0"/>
          <w:numId w:val="41"/>
        </w:numPr>
        <w:spacing w:before="240" w:after="0" w:line="276" w:lineRule="auto"/>
        <w:ind w:left="357"/>
        <w:rPr>
          <w:rFonts w:eastAsia="Times New Roman" w:cs="Arial"/>
          <w:sz w:val="22"/>
          <w:lang w:val="en-GB"/>
        </w:rPr>
      </w:pPr>
      <w:r w:rsidRPr="008B0432">
        <w:rPr>
          <w:rFonts w:eastAsia="Times New Roman" w:cs="Arial"/>
          <w:sz w:val="22"/>
          <w:lang w:val="en-GB"/>
        </w:rPr>
        <w:lastRenderedPageBreak/>
        <w:t xml:space="preserve">You must submit a fully completed Application Form associated with the particular post through the </w:t>
      </w:r>
      <w:proofErr w:type="spellStart"/>
      <w:r w:rsidRPr="008B0432">
        <w:rPr>
          <w:rFonts w:eastAsia="Times New Roman" w:cs="Arial"/>
          <w:sz w:val="22"/>
          <w:lang w:val="en-GB"/>
        </w:rPr>
        <w:t>Rezoomo</w:t>
      </w:r>
      <w:proofErr w:type="spellEnd"/>
      <w:r w:rsidRPr="008B0432">
        <w:rPr>
          <w:rFonts w:eastAsia="Times New Roman" w:cs="Arial"/>
          <w:sz w:val="22"/>
          <w:lang w:val="en-GB"/>
        </w:rPr>
        <w:t xml:space="preserve"> System. Please note CV’s will not be accepted unless clearly specified on the Job Advert.</w:t>
      </w:r>
    </w:p>
    <w:p w14:paraId="1963D16B" w14:textId="77777777" w:rsidR="008B0432" w:rsidRPr="008B0432" w:rsidRDefault="008B0432" w:rsidP="008B0432">
      <w:pPr>
        <w:pStyle w:val="ListParagraph"/>
        <w:numPr>
          <w:ilvl w:val="0"/>
          <w:numId w:val="41"/>
        </w:numPr>
        <w:spacing w:before="240" w:after="0" w:line="276" w:lineRule="auto"/>
        <w:rPr>
          <w:rFonts w:eastAsia="Times New Roman" w:cs="Arial"/>
          <w:sz w:val="22"/>
          <w:lang w:eastAsia="en-IE"/>
        </w:rPr>
      </w:pPr>
      <w:r w:rsidRPr="008B0432">
        <w:rPr>
          <w:rFonts w:cs="Arial"/>
          <w:sz w:val="22"/>
        </w:rPr>
        <w:t xml:space="preserve">We will only accept complete applications received by the closing date and time. If you submit multiple applications, we will only consider the </w:t>
      </w:r>
      <w:r w:rsidRPr="008B0432">
        <w:rPr>
          <w:rFonts w:eastAsia="Times New Roman" w:cs="Arial"/>
          <w:sz w:val="22"/>
          <w:lang w:val="en-GB"/>
        </w:rPr>
        <w:t>last one</w:t>
      </w:r>
      <w:r w:rsidRPr="008B0432">
        <w:rPr>
          <w:rFonts w:cs="Arial"/>
          <w:sz w:val="22"/>
        </w:rPr>
        <w:t xml:space="preserve"> received before the closing date and time.</w:t>
      </w:r>
    </w:p>
    <w:p w14:paraId="2565A275" w14:textId="77777777" w:rsidR="008B0432" w:rsidRPr="008B0432" w:rsidRDefault="008B0432" w:rsidP="008B0432">
      <w:pPr>
        <w:numPr>
          <w:ilvl w:val="0"/>
          <w:numId w:val="42"/>
        </w:numPr>
        <w:spacing w:before="240" w:after="0" w:line="276" w:lineRule="auto"/>
        <w:ind w:left="357"/>
        <w:rPr>
          <w:rFonts w:eastAsia="Times New Roman" w:cs="Arial"/>
          <w:sz w:val="22"/>
          <w:lang w:eastAsia="en-IE"/>
        </w:rPr>
      </w:pPr>
      <w:r w:rsidRPr="008B0432">
        <w:rPr>
          <w:rFonts w:eastAsia="Times New Roman" w:cs="Arial"/>
          <w:sz w:val="22"/>
          <w:lang w:eastAsia="en-IE"/>
        </w:rPr>
        <w:t>You do not need to sign emailed applications; we will request you sign your application form at a later stage.</w:t>
      </w:r>
    </w:p>
    <w:p w14:paraId="471618E7" w14:textId="77777777" w:rsidR="008B0432" w:rsidRPr="008B0432" w:rsidRDefault="008B0432" w:rsidP="008B0432">
      <w:pPr>
        <w:spacing w:before="240" w:after="0" w:line="276" w:lineRule="auto"/>
        <w:ind w:left="357"/>
        <w:rPr>
          <w:rFonts w:eastAsia="Times New Roman" w:cs="Arial"/>
          <w:sz w:val="22"/>
          <w:lang w:eastAsia="en-IE"/>
        </w:rPr>
      </w:pPr>
      <w:r w:rsidRPr="008B0432">
        <w:rPr>
          <w:rFonts w:eastAsia="Times New Roman" w:cs="Arial"/>
          <w:sz w:val="22"/>
          <w:lang w:eastAsia="en-IE"/>
        </w:rPr>
        <w:t xml:space="preserve">We require the same information from all candidates in order to make fair decisions on their applications. </w:t>
      </w:r>
    </w:p>
    <w:p w14:paraId="35C62AD0" w14:textId="77777777" w:rsidR="008B0432" w:rsidRPr="008B0432" w:rsidRDefault="008B0432" w:rsidP="008B0432">
      <w:pPr>
        <w:numPr>
          <w:ilvl w:val="0"/>
          <w:numId w:val="41"/>
        </w:numPr>
        <w:spacing w:before="240" w:after="0" w:line="276" w:lineRule="auto"/>
        <w:ind w:left="357"/>
        <w:rPr>
          <w:rFonts w:eastAsia="Times New Roman" w:cs="Arial"/>
          <w:sz w:val="22"/>
          <w:lang w:val="en-GB"/>
        </w:rPr>
      </w:pPr>
      <w:r w:rsidRPr="008B0432">
        <w:rPr>
          <w:rFonts w:eastAsia="Times New Roman" w:cs="Arial"/>
          <w:sz w:val="22"/>
          <w:lang w:val="en-GB"/>
        </w:rPr>
        <w:t xml:space="preserve">You will receive confirmation notification of your application through </w:t>
      </w:r>
      <w:proofErr w:type="spellStart"/>
      <w:r w:rsidRPr="008B0432">
        <w:rPr>
          <w:rFonts w:eastAsia="Times New Roman" w:cs="Arial"/>
          <w:sz w:val="22"/>
          <w:lang w:val="en-GB"/>
        </w:rPr>
        <w:t>Rezoomo</w:t>
      </w:r>
      <w:proofErr w:type="spellEnd"/>
      <w:r w:rsidRPr="008B0432">
        <w:rPr>
          <w:rFonts w:eastAsia="Times New Roman" w:cs="Arial"/>
          <w:sz w:val="22"/>
          <w:lang w:val="en-GB"/>
        </w:rPr>
        <w:t xml:space="preserve">. If you have not received a response within 48 hours, contact the recruitment team via </w:t>
      </w:r>
      <w:proofErr w:type="spellStart"/>
      <w:r w:rsidRPr="008B0432">
        <w:rPr>
          <w:rFonts w:eastAsia="Times New Roman" w:cs="Arial"/>
          <w:sz w:val="22"/>
          <w:lang w:val="en-GB"/>
        </w:rPr>
        <w:t>Rezoomo</w:t>
      </w:r>
      <w:proofErr w:type="spellEnd"/>
      <w:r w:rsidRPr="008B0432">
        <w:rPr>
          <w:rFonts w:eastAsia="Times New Roman" w:cs="Arial"/>
          <w:sz w:val="22"/>
          <w:lang w:val="en-GB"/>
        </w:rPr>
        <w:t xml:space="preserve"> to confirm your application has been received. We will not accept any applications after the closing date.</w:t>
      </w:r>
    </w:p>
    <w:p w14:paraId="683E2FF1" w14:textId="542B88CE" w:rsidR="00634738" w:rsidRPr="009158BD" w:rsidRDefault="00634738" w:rsidP="00436CA9">
      <w:pPr>
        <w:pStyle w:val="Heading1"/>
        <w:shd w:val="clear" w:color="auto" w:fill="E2EAE7"/>
        <w:spacing w:after="240"/>
        <w:rPr>
          <w:rFonts w:eastAsia="Times New Roman" w:cs="Arial"/>
          <w:bCs/>
          <w:sz w:val="22"/>
          <w:szCs w:val="22"/>
          <w:lang w:val="en-GB" w:eastAsia="zh-CN"/>
        </w:rPr>
      </w:pPr>
      <w:bookmarkStart w:id="3" w:name="_Toc208329987"/>
      <w:r w:rsidRPr="009158BD">
        <w:rPr>
          <w:rFonts w:eastAsia="Times New Roman"/>
          <w:bCs/>
          <w:sz w:val="22"/>
          <w:szCs w:val="22"/>
          <w:lang w:val="en-GB" w:eastAsia="zh-CN"/>
        </w:rPr>
        <w:t xml:space="preserve">How </w:t>
      </w:r>
      <w:r w:rsidR="00FF5FEA" w:rsidRPr="009158BD">
        <w:rPr>
          <w:rFonts w:eastAsia="Times New Roman"/>
          <w:bCs/>
          <w:sz w:val="22"/>
          <w:szCs w:val="22"/>
          <w:lang w:val="en-GB" w:eastAsia="zh-CN"/>
        </w:rPr>
        <w:t xml:space="preserve">we </w:t>
      </w:r>
      <w:r w:rsidRPr="009158BD">
        <w:rPr>
          <w:rFonts w:eastAsia="Times New Roman"/>
          <w:bCs/>
          <w:sz w:val="22"/>
          <w:szCs w:val="22"/>
          <w:lang w:val="en-GB" w:eastAsia="zh-CN"/>
        </w:rPr>
        <w:t xml:space="preserve">will </w:t>
      </w:r>
      <w:r w:rsidR="00FF5FEA" w:rsidRPr="009158BD">
        <w:rPr>
          <w:rFonts w:eastAsia="Times New Roman"/>
          <w:bCs/>
          <w:sz w:val="22"/>
          <w:szCs w:val="22"/>
          <w:lang w:val="en-GB" w:eastAsia="zh-CN"/>
        </w:rPr>
        <w:t xml:space="preserve">manage </w:t>
      </w:r>
      <w:r w:rsidRPr="009158BD">
        <w:rPr>
          <w:rFonts w:eastAsia="Times New Roman"/>
          <w:bCs/>
          <w:sz w:val="22"/>
          <w:szCs w:val="22"/>
          <w:lang w:val="en-GB" w:eastAsia="zh-CN"/>
        </w:rPr>
        <w:t>the selection process</w:t>
      </w:r>
      <w:r w:rsidR="00FF5FEA" w:rsidRPr="009158BD">
        <w:rPr>
          <w:rFonts w:eastAsia="Times New Roman"/>
          <w:bCs/>
          <w:sz w:val="22"/>
          <w:szCs w:val="22"/>
          <w:lang w:val="en-GB" w:eastAsia="zh-CN"/>
        </w:rPr>
        <w:t>.</w:t>
      </w:r>
      <w:bookmarkEnd w:id="3"/>
    </w:p>
    <w:p w14:paraId="1213EA50" w14:textId="2DC807E7" w:rsidR="00B1187D" w:rsidRPr="008B0432" w:rsidRDefault="00B1187D" w:rsidP="00436CA9">
      <w:pPr>
        <w:numPr>
          <w:ilvl w:val="0"/>
          <w:numId w:val="7"/>
        </w:numPr>
        <w:spacing w:after="120" w:line="360" w:lineRule="auto"/>
        <w:ind w:left="357" w:hanging="357"/>
        <w:rPr>
          <w:rFonts w:eastAsia="Times New Roman" w:cs="Arial"/>
          <w:sz w:val="22"/>
          <w:lang w:eastAsia="en-IE"/>
        </w:rPr>
      </w:pPr>
      <w:r w:rsidRPr="008B0432">
        <w:rPr>
          <w:rFonts w:eastAsia="Times New Roman" w:cs="Arial"/>
          <w:sz w:val="22"/>
          <w:lang w:eastAsia="en-IE"/>
        </w:rPr>
        <w:t>T</w:t>
      </w:r>
      <w:r w:rsidR="001C2789" w:rsidRPr="008B0432">
        <w:rPr>
          <w:rFonts w:eastAsia="Times New Roman" w:cs="Arial"/>
          <w:sz w:val="22"/>
          <w:lang w:eastAsia="en-IE"/>
        </w:rPr>
        <w:t>h</w:t>
      </w:r>
      <w:r w:rsidRPr="008B0432">
        <w:rPr>
          <w:rFonts w:eastAsia="Times New Roman" w:cs="Arial"/>
          <w:sz w:val="22"/>
          <w:lang w:eastAsia="en-IE"/>
        </w:rPr>
        <w:t xml:space="preserve">e purpose of this recruitment and selection process is to fill current and anticipated vacancies as </w:t>
      </w:r>
      <w:r w:rsidR="003A579C" w:rsidRPr="008B0432">
        <w:rPr>
          <w:rFonts w:eastAsia="Times New Roman" w:cs="Arial"/>
          <w:sz w:val="22"/>
          <w:lang w:eastAsia="en-IE"/>
        </w:rPr>
        <w:t xml:space="preserve">detailed </w:t>
      </w:r>
      <w:r w:rsidRPr="008B0432">
        <w:rPr>
          <w:rFonts w:eastAsia="Times New Roman" w:cs="Arial"/>
          <w:sz w:val="22"/>
          <w:lang w:eastAsia="en-IE"/>
        </w:rPr>
        <w:t xml:space="preserve">in the job specification </w:t>
      </w:r>
      <w:r w:rsidR="003A579C" w:rsidRPr="008B0432">
        <w:rPr>
          <w:rFonts w:eastAsia="Times New Roman" w:cs="Arial"/>
          <w:sz w:val="22"/>
          <w:lang w:eastAsia="en-IE"/>
        </w:rPr>
        <w:t>for</w:t>
      </w:r>
      <w:r w:rsidRPr="008B0432">
        <w:rPr>
          <w:rFonts w:eastAsia="Times New Roman" w:cs="Arial"/>
          <w:sz w:val="22"/>
          <w:lang w:eastAsia="en-IE"/>
        </w:rPr>
        <w:t xml:space="preserve"> the lifetime of the panel.  </w:t>
      </w:r>
      <w:r w:rsidR="00E6585F" w:rsidRPr="008B0432">
        <w:rPr>
          <w:rFonts w:cs="Arial"/>
          <w:sz w:val="22"/>
        </w:rPr>
        <w:t>Being on a panel does not guarantee a job offer.</w:t>
      </w:r>
    </w:p>
    <w:p w14:paraId="56FAB5C8" w14:textId="7046B941"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6B1C96B7" w14:textId="6F5AD153"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42500A6E" w14:textId="78E35C5F"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4BDE7F7" w14:textId="6F2CBC50"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5478ADAB" w14:textId="06373D45"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10363678" w14:textId="706EB3B2" w:rsidR="00112C30" w:rsidRPr="008B0432" w:rsidRDefault="00112C30" w:rsidP="00436CA9">
      <w:pPr>
        <w:numPr>
          <w:ilvl w:val="0"/>
          <w:numId w:val="7"/>
        </w:numPr>
        <w:spacing w:after="120" w:line="360" w:lineRule="auto"/>
        <w:ind w:left="357" w:hanging="357"/>
        <w:rPr>
          <w:rFonts w:eastAsia="Times New Roman" w:cs="Arial"/>
          <w:bCs/>
          <w:sz w:val="22"/>
          <w:lang w:eastAsia="en-IE"/>
        </w:rPr>
      </w:pPr>
      <w:r w:rsidRPr="008B0432">
        <w:rPr>
          <w:rFonts w:eastAsia="Times New Roman" w:cs="Arial"/>
          <w:sz w:val="22"/>
          <w:lang w:eastAsia="en-IE"/>
        </w:rPr>
        <w:lastRenderedPageBreak/>
        <w:t xml:space="preserve">Proposed interview dates will be indicated at a later stage. </w:t>
      </w:r>
      <w:r w:rsidR="00D7346A" w:rsidRPr="008B0432">
        <w:rPr>
          <w:rFonts w:eastAsia="Times New Roman" w:cs="Arial"/>
          <w:sz w:val="22"/>
          <w:lang w:eastAsia="en-IE"/>
        </w:rPr>
        <w:t>Usually</w:t>
      </w:r>
      <w:r w:rsidR="00AC68FB" w:rsidRPr="008B0432">
        <w:rPr>
          <w:rFonts w:eastAsia="Times New Roman" w:cs="Arial"/>
          <w:sz w:val="22"/>
          <w:lang w:eastAsia="en-IE"/>
        </w:rPr>
        <w:t xml:space="preserve">, </w:t>
      </w:r>
      <w:r w:rsidR="00AC68FB" w:rsidRPr="008B0432">
        <w:rPr>
          <w:rFonts w:cs="Arial"/>
          <w:sz w:val="22"/>
        </w:rPr>
        <w:t>candidates</w:t>
      </w:r>
      <w:r w:rsidRPr="008B0432">
        <w:rPr>
          <w:rFonts w:cs="Arial"/>
          <w:sz w:val="22"/>
        </w:rPr>
        <w:t xml:space="preserve"> </w:t>
      </w:r>
      <w:r w:rsidR="00D7346A" w:rsidRPr="008B0432">
        <w:rPr>
          <w:rFonts w:cs="Arial"/>
          <w:sz w:val="22"/>
        </w:rPr>
        <w:t>will receive,</w:t>
      </w:r>
      <w:r w:rsidRPr="008B0432">
        <w:rPr>
          <w:rFonts w:cs="Arial"/>
          <w:sz w:val="22"/>
        </w:rPr>
        <w:t xml:space="preserve"> at least</w:t>
      </w:r>
      <w:r w:rsidR="00D7346A" w:rsidRPr="008B0432">
        <w:rPr>
          <w:rFonts w:cs="Arial"/>
          <w:sz w:val="22"/>
        </w:rPr>
        <w:t>,</w:t>
      </w:r>
      <w:r w:rsidRPr="008B0432">
        <w:rPr>
          <w:rFonts w:cs="Arial"/>
          <w:sz w:val="22"/>
        </w:rPr>
        <w:t xml:space="preserve"> two weeks' notice of interview. </w:t>
      </w:r>
      <w:r w:rsidR="00D7346A" w:rsidRPr="008B0432">
        <w:rPr>
          <w:rFonts w:cs="Arial"/>
          <w:sz w:val="22"/>
        </w:rPr>
        <w:t>It may be less</w:t>
      </w:r>
      <w:r w:rsidR="00AC68FB" w:rsidRPr="008B0432">
        <w:rPr>
          <w:rFonts w:cs="Arial"/>
          <w:sz w:val="22"/>
        </w:rPr>
        <w:t>, in</w:t>
      </w:r>
      <w:r w:rsidRPr="008B0432">
        <w:rPr>
          <w:rFonts w:cs="Arial"/>
          <w:sz w:val="22"/>
        </w:rPr>
        <w:t xml:space="preserve"> exceptional circumstances.</w:t>
      </w:r>
    </w:p>
    <w:p w14:paraId="34AB6924" w14:textId="6DF95C61" w:rsidR="005F4C29" w:rsidRPr="008B0432" w:rsidRDefault="00D7346A" w:rsidP="00436CA9">
      <w:pPr>
        <w:numPr>
          <w:ilvl w:val="0"/>
          <w:numId w:val="7"/>
        </w:numPr>
        <w:spacing w:after="120" w:line="360" w:lineRule="auto"/>
        <w:ind w:left="357" w:hanging="357"/>
        <w:rPr>
          <w:rFonts w:eastAsia="Times New Roman" w:cs="Arial"/>
          <w:bCs/>
          <w:sz w:val="22"/>
          <w:lang w:eastAsia="en-IE"/>
        </w:rPr>
      </w:pPr>
      <w:r w:rsidRPr="008B0432">
        <w:rPr>
          <w:rFonts w:eastAsia="Times New Roman" w:cs="Arial"/>
          <w:bCs/>
          <w:sz w:val="22"/>
          <w:lang w:eastAsia="en-IE"/>
        </w:rPr>
        <w:t xml:space="preserve">We will </w:t>
      </w:r>
      <w:r w:rsidR="00AC68FB" w:rsidRPr="008B0432">
        <w:rPr>
          <w:rFonts w:eastAsia="Times New Roman" w:cs="Arial"/>
          <w:bCs/>
          <w:sz w:val="22"/>
          <w:lang w:eastAsia="en-IE"/>
        </w:rPr>
        <w:t>place applicants</w:t>
      </w:r>
      <w:r w:rsidR="005D1478" w:rsidRPr="008B0432">
        <w:rPr>
          <w:rFonts w:eastAsia="Times New Roman" w:cs="Arial"/>
          <w:bCs/>
          <w:sz w:val="22"/>
          <w:lang w:eastAsia="en-IE"/>
        </w:rPr>
        <w:t>,</w:t>
      </w:r>
      <w:r w:rsidR="005F4C29" w:rsidRPr="008B0432">
        <w:rPr>
          <w:rFonts w:eastAsia="Times New Roman" w:cs="Arial"/>
          <w:bCs/>
          <w:sz w:val="22"/>
          <w:lang w:eastAsia="en-IE"/>
        </w:rPr>
        <w:t xml:space="preserve"> </w:t>
      </w:r>
      <w:r w:rsidRPr="008B0432">
        <w:rPr>
          <w:rFonts w:eastAsia="Times New Roman" w:cs="Arial"/>
          <w:bCs/>
          <w:sz w:val="22"/>
          <w:lang w:eastAsia="en-IE"/>
        </w:rPr>
        <w:t xml:space="preserve">successful </w:t>
      </w:r>
      <w:r w:rsidR="005F4C29" w:rsidRPr="008B0432">
        <w:rPr>
          <w:rFonts w:eastAsia="Times New Roman" w:cs="Arial"/>
          <w:bCs/>
          <w:sz w:val="22"/>
          <w:lang w:eastAsia="en-IE"/>
        </w:rPr>
        <w:t xml:space="preserve">at </w:t>
      </w:r>
      <w:r w:rsidR="00E82D11" w:rsidRPr="008B0432">
        <w:rPr>
          <w:rFonts w:eastAsia="Times New Roman" w:cs="Arial"/>
          <w:bCs/>
          <w:sz w:val="22"/>
          <w:lang w:eastAsia="en-IE"/>
        </w:rPr>
        <w:t xml:space="preserve">the </w:t>
      </w:r>
      <w:r w:rsidR="005F4C29" w:rsidRPr="008B0432">
        <w:rPr>
          <w:rFonts w:eastAsia="Times New Roman" w:cs="Arial"/>
          <w:bCs/>
          <w:sz w:val="22"/>
          <w:lang w:eastAsia="en-IE"/>
        </w:rPr>
        <w:t>interview</w:t>
      </w:r>
      <w:r w:rsidR="00E82D11" w:rsidRPr="008B0432">
        <w:rPr>
          <w:rFonts w:eastAsia="Times New Roman" w:cs="Arial"/>
          <w:bCs/>
          <w:sz w:val="22"/>
          <w:lang w:eastAsia="en-IE"/>
        </w:rPr>
        <w:t xml:space="preserve"> </w:t>
      </w:r>
      <w:r w:rsidR="00AC68FB" w:rsidRPr="008B0432">
        <w:rPr>
          <w:rFonts w:eastAsia="Times New Roman" w:cs="Arial"/>
          <w:bCs/>
          <w:sz w:val="22"/>
          <w:lang w:eastAsia="en-IE"/>
        </w:rPr>
        <w:t>stage</w:t>
      </w:r>
      <w:r w:rsidR="005D1478" w:rsidRPr="008B0432">
        <w:rPr>
          <w:rFonts w:eastAsia="Times New Roman" w:cs="Arial"/>
          <w:bCs/>
          <w:sz w:val="22"/>
          <w:lang w:eastAsia="en-IE"/>
        </w:rPr>
        <w:t xml:space="preserve">, </w:t>
      </w:r>
      <w:r w:rsidR="00AC68FB" w:rsidRPr="008B0432">
        <w:rPr>
          <w:rFonts w:eastAsia="Times New Roman" w:cs="Arial"/>
          <w:bCs/>
          <w:sz w:val="22"/>
          <w:lang w:eastAsia="en-IE"/>
        </w:rPr>
        <w:t>on</w:t>
      </w:r>
      <w:r w:rsidR="005F4C29" w:rsidRPr="008B0432">
        <w:rPr>
          <w:rFonts w:eastAsia="Times New Roman" w:cs="Arial"/>
          <w:bCs/>
          <w:sz w:val="22"/>
          <w:lang w:eastAsia="en-IE"/>
        </w:rPr>
        <w:t xml:space="preserve"> a panel in order of merit. </w:t>
      </w:r>
    </w:p>
    <w:p w14:paraId="2EED52C3" w14:textId="45E8C22A" w:rsidR="005F4C29" w:rsidRPr="008B0432" w:rsidRDefault="005F4C29" w:rsidP="00436CA9">
      <w:pPr>
        <w:numPr>
          <w:ilvl w:val="0"/>
          <w:numId w:val="7"/>
        </w:numPr>
        <w:spacing w:after="120" w:line="360" w:lineRule="auto"/>
        <w:ind w:left="357" w:hanging="357"/>
        <w:rPr>
          <w:rFonts w:eastAsia="Times New Roman" w:cs="Arial"/>
          <w:bCs/>
          <w:sz w:val="22"/>
          <w:lang w:eastAsia="en-IE"/>
        </w:rPr>
      </w:pPr>
      <w:r w:rsidRPr="008B0432">
        <w:rPr>
          <w:rFonts w:eastAsia="Times New Roman" w:cs="Arial"/>
          <w:bCs/>
          <w:sz w:val="22"/>
          <w:lang w:eastAsia="en-IE"/>
        </w:rPr>
        <w:t>If there is an existing panel in place</w:t>
      </w:r>
      <w:r w:rsidR="00E82D11" w:rsidRPr="008B0432">
        <w:rPr>
          <w:rFonts w:eastAsia="Times New Roman" w:cs="Arial"/>
          <w:bCs/>
          <w:sz w:val="22"/>
          <w:lang w:eastAsia="en-IE"/>
        </w:rPr>
        <w:t>, it may</w:t>
      </w:r>
      <w:r w:rsidRPr="008B0432">
        <w:rPr>
          <w:rFonts w:eastAsia="Times New Roman" w:cs="Arial"/>
          <w:bCs/>
          <w:sz w:val="22"/>
          <w:lang w:eastAsia="en-IE"/>
        </w:rPr>
        <w:t xml:space="preserve"> take precedence over the newly formed panel for this campaign.</w:t>
      </w:r>
      <w:r w:rsidR="00827B5C" w:rsidRPr="008B0432">
        <w:rPr>
          <w:rFonts w:eastAsia="Times New Roman" w:cs="Arial"/>
          <w:bCs/>
          <w:sz w:val="22"/>
          <w:lang w:eastAsia="en-IE"/>
        </w:rPr>
        <w:t xml:space="preserve"> </w:t>
      </w:r>
      <w:hyperlink w:anchor="_Appendix:_5_Panel" w:history="1">
        <w:r w:rsidR="00762635" w:rsidRPr="003A481C">
          <w:rPr>
            <w:rStyle w:val="Hyperlink"/>
            <w:rFonts w:eastAsia="Times New Roman" w:cs="Arial"/>
            <w:bCs/>
            <w:sz w:val="22"/>
            <w:lang w:eastAsia="en-IE"/>
          </w:rPr>
          <w:t>Appendix 5</w:t>
        </w:r>
      </w:hyperlink>
      <w:r w:rsidR="00E82D11" w:rsidRPr="003A481C">
        <w:rPr>
          <w:rStyle w:val="Hyperlink"/>
          <w:rFonts w:eastAsia="Times New Roman" w:cs="Arial"/>
          <w:bCs/>
          <w:sz w:val="22"/>
          <w:lang w:eastAsia="en-IE"/>
        </w:rPr>
        <w:t xml:space="preserve"> </w:t>
      </w:r>
      <w:r w:rsidR="00E82D11" w:rsidRPr="008B0432">
        <w:rPr>
          <w:rStyle w:val="Hyperlink"/>
          <w:rFonts w:eastAsia="Times New Roman" w:cs="Arial"/>
          <w:bCs/>
          <w:color w:val="auto"/>
          <w:sz w:val="22"/>
          <w:u w:val="none"/>
          <w:lang w:eastAsia="en-IE"/>
        </w:rPr>
        <w:t>provides full details on panel management rules</w:t>
      </w:r>
      <w:r w:rsidR="00827B5C" w:rsidRPr="008B0432">
        <w:rPr>
          <w:rFonts w:eastAsia="Times New Roman" w:cs="Arial"/>
          <w:bCs/>
          <w:sz w:val="22"/>
          <w:lang w:eastAsia="en-IE"/>
        </w:rPr>
        <w:t>.</w:t>
      </w:r>
    </w:p>
    <w:p w14:paraId="618CBDA8" w14:textId="0932E586"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86F6331" w14:textId="2AA12535"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6D0A605" w14:textId="38D8FACF"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325D38CF" w14:textId="2560FBF8"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6F54C66C" w14:textId="3E8F9BB1"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5E083D30" w14:textId="74210069" w:rsidR="0085206F" w:rsidRPr="009158BD" w:rsidRDefault="009158BD" w:rsidP="00436CA9">
      <w:pPr>
        <w:pStyle w:val="Heading1"/>
        <w:shd w:val="clear" w:color="auto" w:fill="E2EAE7"/>
        <w:spacing w:after="240"/>
        <w:rPr>
          <w:rFonts w:eastAsia="Times New Roman"/>
          <w:bCs/>
          <w:sz w:val="22"/>
          <w:szCs w:val="22"/>
          <w:lang w:val="en-GB" w:eastAsia="zh-CN"/>
        </w:rPr>
      </w:pPr>
      <w:bookmarkStart w:id="4" w:name="_Toc208329988"/>
      <w:r>
        <w:rPr>
          <w:rFonts w:eastAsia="Times New Roman"/>
          <w:bCs/>
          <w:sz w:val="22"/>
          <w:szCs w:val="22"/>
          <w:lang w:val="en-GB" w:eastAsia="zh-CN"/>
        </w:rPr>
        <w:t>Candidate S</w:t>
      </w:r>
      <w:r w:rsidR="0085206F" w:rsidRPr="009158BD">
        <w:rPr>
          <w:rFonts w:eastAsia="Times New Roman"/>
          <w:bCs/>
          <w:sz w:val="22"/>
          <w:szCs w:val="22"/>
          <w:lang w:val="en-GB" w:eastAsia="zh-CN"/>
        </w:rPr>
        <w:t>upports</w:t>
      </w:r>
      <w:bookmarkEnd w:id="4"/>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9"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0"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1"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2" w:history="1">
        <w:r w:rsidRPr="003A481C">
          <w:rPr>
            <w:rStyle w:val="Hyperlink"/>
            <w:rFonts w:cs="Arial"/>
            <w:sz w:val="22"/>
          </w:rPr>
          <w:t>Applying for a job in the HSE</w:t>
        </w:r>
      </w:hyperlink>
    </w:p>
    <w:p w14:paraId="6D8CA77E" w14:textId="32F5B8A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3" w:history="1">
        <w:r w:rsidRPr="003A481C">
          <w:rPr>
            <w:rStyle w:val="Hyperlink"/>
            <w:rFonts w:cs="Arial"/>
            <w:sz w:val="22"/>
          </w:rPr>
          <w:t>About interviewing in the HSE</w:t>
        </w:r>
      </w:hyperlink>
    </w:p>
    <w:p w14:paraId="27BAA031" w14:textId="32D120D8"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4" w:history="1">
        <w:r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5"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6"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DE3E0AB" w:rsidR="00583D05" w:rsidRPr="009158BD" w:rsidRDefault="00583D05" w:rsidP="00436CA9">
      <w:pPr>
        <w:pStyle w:val="Heading1"/>
        <w:shd w:val="clear" w:color="auto" w:fill="E2EAE7"/>
        <w:spacing w:after="240"/>
        <w:rPr>
          <w:rFonts w:eastAsia="Times New Roman"/>
          <w:bCs/>
          <w:sz w:val="22"/>
          <w:szCs w:val="22"/>
          <w:lang w:val="en-GB" w:eastAsia="zh-CN"/>
        </w:rPr>
      </w:pPr>
      <w:bookmarkStart w:id="5" w:name="_Toc208329989"/>
      <w:r w:rsidRPr="009158BD">
        <w:rPr>
          <w:rFonts w:eastAsia="Times New Roman"/>
          <w:bCs/>
          <w:sz w:val="22"/>
          <w:szCs w:val="22"/>
          <w:lang w:val="en-GB" w:eastAsia="zh-CN"/>
        </w:rPr>
        <w:lastRenderedPageBreak/>
        <w:t xml:space="preserve">Reasonable Accommodation </w:t>
      </w:r>
      <w:r w:rsidR="009158BD" w:rsidRPr="009158BD">
        <w:rPr>
          <w:rFonts w:eastAsia="Times New Roman"/>
          <w:bCs/>
          <w:sz w:val="22"/>
          <w:szCs w:val="22"/>
          <w:lang w:val="en-GB" w:eastAsia="zh-CN"/>
        </w:rPr>
        <w:t>Requests for Candidates with D</w:t>
      </w:r>
      <w:r w:rsidR="00125EBD" w:rsidRPr="009158BD">
        <w:rPr>
          <w:rFonts w:eastAsia="Times New Roman"/>
          <w:bCs/>
          <w:sz w:val="22"/>
          <w:szCs w:val="22"/>
          <w:lang w:val="en-GB" w:eastAsia="zh-CN"/>
        </w:rPr>
        <w:t>isabilities</w:t>
      </w:r>
      <w:bookmarkEnd w:id="5"/>
    </w:p>
    <w:p w14:paraId="7838DA50" w14:textId="09D43D01"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3468455" w14:textId="69E2C1B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3C65C85D" w:rsidR="004D5483" w:rsidRPr="009158BD" w:rsidRDefault="004D5483" w:rsidP="00436CA9">
      <w:pPr>
        <w:pStyle w:val="Heading1"/>
        <w:shd w:val="clear" w:color="auto" w:fill="E2EAE7"/>
        <w:spacing w:after="240"/>
        <w:rPr>
          <w:rFonts w:eastAsia="Times New Roman"/>
          <w:bCs/>
          <w:sz w:val="22"/>
          <w:szCs w:val="22"/>
          <w:lang w:val="en-GB" w:eastAsia="zh-CN"/>
        </w:rPr>
      </w:pPr>
      <w:bookmarkStart w:id="6" w:name="_Toc208329990"/>
      <w:r w:rsidRPr="009158BD">
        <w:rPr>
          <w:rFonts w:eastAsia="Times New Roman"/>
          <w:bCs/>
          <w:sz w:val="22"/>
          <w:szCs w:val="22"/>
          <w:lang w:val="en-GB" w:eastAsia="zh-CN"/>
        </w:rPr>
        <w:t xml:space="preserve">Interview </w:t>
      </w:r>
      <w:r w:rsidR="009158BD" w:rsidRPr="009158BD">
        <w:rPr>
          <w:rFonts w:eastAsia="Times New Roman"/>
          <w:bCs/>
          <w:sz w:val="22"/>
          <w:szCs w:val="22"/>
          <w:lang w:val="en-GB" w:eastAsia="zh-CN"/>
        </w:rPr>
        <w:t>N</w:t>
      </w:r>
      <w:r w:rsidRPr="009158BD">
        <w:rPr>
          <w:rFonts w:eastAsia="Times New Roman"/>
          <w:bCs/>
          <w:sz w:val="22"/>
          <w:szCs w:val="22"/>
          <w:lang w:val="en-GB" w:eastAsia="zh-CN"/>
        </w:rPr>
        <w:t>otes</w:t>
      </w:r>
      <w:bookmarkEnd w:id="6"/>
      <w:r w:rsidRPr="009158BD">
        <w:rPr>
          <w:rFonts w:eastAsia="Times New Roman"/>
          <w:bCs/>
          <w:sz w:val="22"/>
          <w:szCs w:val="22"/>
          <w:lang w:val="en-GB" w:eastAsia="zh-CN"/>
        </w:rPr>
        <w:t xml:space="preserve"> </w:t>
      </w:r>
    </w:p>
    <w:p w14:paraId="261B1C1F" w14:textId="7C9C556E"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1F24325" w14:textId="626B257D" w:rsidR="004D5483" w:rsidRPr="009158BD" w:rsidRDefault="009158BD" w:rsidP="00436CA9">
      <w:pPr>
        <w:pStyle w:val="Heading1"/>
        <w:shd w:val="clear" w:color="auto" w:fill="E2EAE7"/>
        <w:spacing w:after="240"/>
        <w:rPr>
          <w:rFonts w:eastAsia="Times New Roman"/>
          <w:bCs/>
          <w:sz w:val="22"/>
          <w:szCs w:val="22"/>
          <w:lang w:val="en-GB" w:eastAsia="zh-CN"/>
        </w:rPr>
      </w:pPr>
      <w:bookmarkStart w:id="7" w:name="_Toc208329991"/>
      <w:r w:rsidRPr="009158BD">
        <w:rPr>
          <w:rFonts w:eastAsia="Times New Roman"/>
          <w:bCs/>
          <w:sz w:val="22"/>
          <w:szCs w:val="22"/>
          <w:lang w:val="en-GB" w:eastAsia="zh-CN"/>
        </w:rPr>
        <w:t>Formation of P</w:t>
      </w:r>
      <w:r w:rsidR="001C3AD9" w:rsidRPr="009158BD">
        <w:rPr>
          <w:rFonts w:eastAsia="Times New Roman"/>
          <w:bCs/>
          <w:sz w:val="22"/>
          <w:szCs w:val="22"/>
          <w:lang w:val="en-GB" w:eastAsia="zh-CN"/>
        </w:rPr>
        <w:t>anels</w:t>
      </w:r>
      <w:bookmarkEnd w:id="7"/>
    </w:p>
    <w:p w14:paraId="2DC0B780" w14:textId="522CDA4A" w:rsidR="00DF0EE6" w:rsidRPr="009158BD" w:rsidRDefault="00DF0EE6" w:rsidP="009158BD">
      <w:pPr>
        <w:pStyle w:val="ListParagraph"/>
        <w:autoSpaceDE w:val="0"/>
        <w:autoSpaceDN w:val="0"/>
        <w:adjustRightInd w:val="0"/>
        <w:spacing w:after="0" w:line="360" w:lineRule="auto"/>
        <w:ind w:left="0"/>
        <w:contextualSpacing w:val="0"/>
        <w:rPr>
          <w:rFonts w:cs="Arial"/>
          <w:b/>
          <w:sz w:val="22"/>
        </w:rPr>
      </w:pPr>
      <w:r w:rsidRPr="009158BD">
        <w:rPr>
          <w:rFonts w:cs="Arial"/>
          <w:b/>
          <w:sz w:val="22"/>
        </w:rPr>
        <w:t xml:space="preserve">What </w:t>
      </w:r>
      <w:r w:rsidR="003A481C" w:rsidRPr="009158BD">
        <w:rPr>
          <w:rFonts w:cs="Arial"/>
          <w:b/>
          <w:sz w:val="22"/>
        </w:rPr>
        <w:t>is a p</w:t>
      </w:r>
      <w:r w:rsidRPr="009158BD">
        <w:rPr>
          <w:rFonts w:cs="Arial"/>
          <w:b/>
          <w:sz w:val="22"/>
        </w:rPr>
        <w:t>anel?</w:t>
      </w:r>
    </w:p>
    <w:p w14:paraId="3A5C2F05" w14:textId="5773B97C" w:rsidR="00EB02F1" w:rsidRPr="008B0432" w:rsidRDefault="002A0CB6" w:rsidP="00436CA9">
      <w:pPr>
        <w:pStyle w:val="ListParagraph"/>
        <w:spacing w:after="120" w:line="360" w:lineRule="auto"/>
        <w:ind w:left="0"/>
        <w:contextualSpacing w:val="0"/>
        <w:rPr>
          <w:rFonts w:cs="Arial"/>
          <w:sz w:val="22"/>
        </w:rPr>
      </w:pPr>
      <w:r w:rsidRPr="008B0432">
        <w:rPr>
          <w:rFonts w:cs="Arial"/>
          <w:sz w:val="22"/>
        </w:rPr>
        <w:t xml:space="preserve">A panel is a list of candidates who have been successful at interview, ranked in order of merit. </w:t>
      </w:r>
      <w:r w:rsidR="003A481C" w:rsidRPr="008B0432">
        <w:rPr>
          <w:rFonts w:cs="Arial"/>
          <w:sz w:val="22"/>
        </w:rPr>
        <w:t>We place t</w:t>
      </w:r>
      <w:r w:rsidRPr="008B0432">
        <w:rPr>
          <w:rFonts w:cs="Arial"/>
          <w:sz w:val="22"/>
        </w:rPr>
        <w:t xml:space="preserve">he highest-scoring candidate first on the panel, and </w:t>
      </w:r>
      <w:r w:rsidR="003F71B6" w:rsidRPr="008B0432">
        <w:rPr>
          <w:rFonts w:cs="Arial"/>
          <w:sz w:val="22"/>
        </w:rPr>
        <w:t xml:space="preserve">offer </w:t>
      </w:r>
      <w:r w:rsidRPr="008B0432">
        <w:rPr>
          <w:rFonts w:cs="Arial"/>
          <w:sz w:val="22"/>
        </w:rPr>
        <w:t xml:space="preserve">subsequent vacancies in order of merit. If the first candidate declines the </w:t>
      </w:r>
      <w:r w:rsidR="005C170F" w:rsidRPr="008B0432">
        <w:rPr>
          <w:rFonts w:eastAsia="Times New Roman" w:cs="Arial"/>
          <w:bCs/>
          <w:sz w:val="22"/>
          <w:lang w:eastAsia="en-IE"/>
        </w:rPr>
        <w:t xml:space="preserve">conditional </w:t>
      </w:r>
      <w:r w:rsidRPr="008B0432">
        <w:rPr>
          <w:rFonts w:cs="Arial"/>
          <w:sz w:val="22"/>
        </w:rPr>
        <w:t xml:space="preserve">job offer, </w:t>
      </w:r>
      <w:r w:rsidR="003F71B6" w:rsidRPr="008B0432">
        <w:rPr>
          <w:rFonts w:cs="Arial"/>
          <w:sz w:val="22"/>
        </w:rPr>
        <w:t xml:space="preserve">we offer it </w:t>
      </w:r>
      <w:r w:rsidRPr="008B0432">
        <w:rPr>
          <w:rFonts w:cs="Arial"/>
          <w:sz w:val="22"/>
        </w:rPr>
        <w:t xml:space="preserve">to the second candidate, and so on. Panels remain active for at least one year </w:t>
      </w:r>
      <w:r w:rsidR="003F71B6" w:rsidRPr="008B0432">
        <w:rPr>
          <w:rFonts w:cs="Arial"/>
          <w:sz w:val="22"/>
        </w:rPr>
        <w:t>and can extend them.</w:t>
      </w:r>
    </w:p>
    <w:p w14:paraId="51F8C81B" w14:textId="3CE0BDBB" w:rsidR="00DF0EE6" w:rsidRPr="009158BD" w:rsidRDefault="00DF0EE6" w:rsidP="00436CA9">
      <w:pPr>
        <w:pStyle w:val="Heading1"/>
        <w:shd w:val="clear" w:color="auto" w:fill="E2EAE7"/>
        <w:spacing w:after="240"/>
        <w:rPr>
          <w:rFonts w:eastAsia="Times New Roman"/>
          <w:bCs/>
          <w:sz w:val="22"/>
          <w:szCs w:val="22"/>
          <w:lang w:val="en-GB" w:eastAsia="zh-CN"/>
        </w:rPr>
      </w:pPr>
      <w:bookmarkStart w:id="8" w:name="_Toc208329993"/>
      <w:r w:rsidRPr="009158BD">
        <w:rPr>
          <w:rFonts w:eastAsia="Times New Roman"/>
          <w:bCs/>
          <w:sz w:val="22"/>
          <w:szCs w:val="22"/>
          <w:lang w:val="en-GB" w:eastAsia="zh-CN"/>
        </w:rPr>
        <w:t>Marking System</w:t>
      </w:r>
      <w:bookmarkEnd w:id="8"/>
    </w:p>
    <w:p w14:paraId="502194C4" w14:textId="3FD059B5"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D467B4" w14:textId="64736C84"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F57C7C9" w14:textId="729C0481" w:rsidR="009646AB" w:rsidRDefault="00125EBD" w:rsidP="009158BD">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C38DBE1" w14:textId="77777777" w:rsidTr="000D0896">
        <w:trPr>
          <w:cantSplit/>
          <w:trHeight w:val="474"/>
        </w:trPr>
        <w:tc>
          <w:tcPr>
            <w:tcW w:w="9322" w:type="dxa"/>
            <w:gridSpan w:val="4"/>
            <w:shd w:val="clear" w:color="auto" w:fill="E2EAE7"/>
            <w:vAlign w:val="center"/>
          </w:tcPr>
          <w:p w14:paraId="49A43959" w14:textId="30EFC73D" w:rsidR="000D0896" w:rsidRPr="003E7981" w:rsidRDefault="000D0896" w:rsidP="00436CA9">
            <w:pPr>
              <w:spacing w:after="120" w:line="360" w:lineRule="auto"/>
              <w:jc w:val="center"/>
              <w:rPr>
                <w:rFonts w:cs="Arial"/>
                <w:b/>
                <w:bCs/>
                <w:sz w:val="22"/>
              </w:rPr>
            </w:pPr>
            <w:r w:rsidRPr="003E7981">
              <w:rPr>
                <w:rFonts w:cs="Arial"/>
                <w:b/>
                <w:bCs/>
                <w:sz w:val="22"/>
              </w:rPr>
              <w:t>Scoring Guide</w:t>
            </w:r>
          </w:p>
        </w:tc>
      </w:tr>
      <w:tr w:rsidR="000D0896" w:rsidRPr="00436CA9" w14:paraId="32FA703B" w14:textId="77777777" w:rsidTr="003C75C7">
        <w:trPr>
          <w:trHeight w:val="1343"/>
        </w:trPr>
        <w:tc>
          <w:tcPr>
            <w:tcW w:w="1980" w:type="dxa"/>
            <w:vAlign w:val="center"/>
          </w:tcPr>
          <w:p w14:paraId="6C582AB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D6AADF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50A13C64" w14:textId="79BB3969"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5496A9BC" w14:textId="1E967193"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65D29E0B" w14:textId="77777777" w:rsidTr="000D0896">
        <w:trPr>
          <w:cantSplit/>
          <w:trHeight w:val="356"/>
        </w:trPr>
        <w:tc>
          <w:tcPr>
            <w:tcW w:w="1980" w:type="dxa"/>
            <w:shd w:val="clear" w:color="auto" w:fill="E2EAE7"/>
            <w:vAlign w:val="center"/>
          </w:tcPr>
          <w:p w14:paraId="4CB06698"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265CA2EC"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AE2F912"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007A105E"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29F3BD06" w14:textId="77777777" w:rsidR="00125EBD" w:rsidRDefault="00125EBD" w:rsidP="00436CA9">
      <w:pPr>
        <w:spacing w:after="120" w:line="360" w:lineRule="auto"/>
        <w:rPr>
          <w:rFonts w:cs="Arial"/>
          <w:sz w:val="22"/>
        </w:rPr>
      </w:pPr>
    </w:p>
    <w:p w14:paraId="3D66FE55" w14:textId="5C9E008F"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7BF73C0B" w14:textId="1612C947" w:rsidR="000D0896" w:rsidRPr="009158BD" w:rsidRDefault="009158BD" w:rsidP="00436CA9">
      <w:pPr>
        <w:pStyle w:val="Heading1"/>
        <w:shd w:val="clear" w:color="auto" w:fill="E2EAE7"/>
        <w:spacing w:after="240"/>
        <w:rPr>
          <w:rFonts w:eastAsia="Times New Roman"/>
          <w:bCs/>
          <w:sz w:val="22"/>
          <w:szCs w:val="22"/>
          <w:lang w:val="en-GB" w:eastAsia="zh-CN"/>
        </w:rPr>
      </w:pPr>
      <w:bookmarkStart w:id="9" w:name="_Toc208329994"/>
      <w:r w:rsidRPr="009158BD">
        <w:rPr>
          <w:rFonts w:eastAsia="Times New Roman"/>
          <w:bCs/>
          <w:sz w:val="22"/>
          <w:szCs w:val="22"/>
          <w:lang w:val="en-GB" w:eastAsia="zh-CN"/>
        </w:rPr>
        <w:t>Future P</w:t>
      </w:r>
      <w:r w:rsidR="000D0896" w:rsidRPr="009158BD">
        <w:rPr>
          <w:rFonts w:eastAsia="Times New Roman"/>
          <w:bCs/>
          <w:sz w:val="22"/>
          <w:szCs w:val="22"/>
          <w:lang w:val="en-GB" w:eastAsia="zh-CN"/>
        </w:rPr>
        <w:t>anels</w:t>
      </w:r>
      <w:bookmarkEnd w:id="9"/>
    </w:p>
    <w:p w14:paraId="026863B7" w14:textId="5451F3AF" w:rsidR="0016327E" w:rsidRPr="008B0432" w:rsidRDefault="0016327E" w:rsidP="00436CA9">
      <w:pPr>
        <w:pStyle w:val="ListParagraph"/>
        <w:spacing w:after="120" w:line="360" w:lineRule="auto"/>
        <w:ind w:left="0"/>
        <w:contextualSpacing w:val="0"/>
        <w:rPr>
          <w:rFonts w:eastAsia="Times New Roman" w:cs="Arial"/>
          <w:sz w:val="22"/>
          <w:lang w:eastAsia="en-IE"/>
        </w:rPr>
      </w:pPr>
      <w:r w:rsidRPr="008B0432">
        <w:rPr>
          <w:rFonts w:eastAsia="Times New Roman" w:cs="Arial"/>
          <w:sz w:val="22"/>
          <w:lang w:eastAsia="en-IE"/>
        </w:rPr>
        <w:t xml:space="preserve">The HSE may contact all available successful candidates if the panels are exhausted. </w:t>
      </w:r>
      <w:r w:rsidR="009646AB" w:rsidRPr="008B0432">
        <w:rPr>
          <w:rFonts w:eastAsia="Times New Roman" w:cs="Arial"/>
          <w:sz w:val="22"/>
          <w:lang w:eastAsia="en-IE"/>
        </w:rPr>
        <w:t>We may extend t</w:t>
      </w:r>
      <w:r w:rsidRPr="008B0432">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3CBBD8E1" w14:textId="1074877C" w:rsidR="004D5483" w:rsidRPr="009158BD" w:rsidRDefault="005260F8" w:rsidP="00436CA9">
      <w:pPr>
        <w:pStyle w:val="Heading1"/>
        <w:shd w:val="clear" w:color="auto" w:fill="E2EAE7"/>
        <w:spacing w:after="240"/>
        <w:rPr>
          <w:rFonts w:eastAsia="Times New Roman"/>
          <w:bCs/>
          <w:sz w:val="22"/>
          <w:szCs w:val="22"/>
          <w:lang w:val="en-GB" w:eastAsia="zh-CN"/>
        </w:rPr>
      </w:pPr>
      <w:bookmarkStart w:id="10" w:name="_Toc208329995"/>
      <w:r w:rsidRPr="009158BD">
        <w:rPr>
          <w:rFonts w:eastAsia="Times New Roman"/>
          <w:bCs/>
          <w:sz w:val="22"/>
          <w:szCs w:val="22"/>
          <w:lang w:val="en-GB" w:eastAsia="zh-CN"/>
        </w:rPr>
        <w:lastRenderedPageBreak/>
        <w:t xml:space="preserve">Acceptance / </w:t>
      </w:r>
      <w:r w:rsidR="009158BD" w:rsidRPr="009158BD">
        <w:rPr>
          <w:rFonts w:eastAsia="Times New Roman"/>
          <w:bCs/>
          <w:sz w:val="22"/>
          <w:szCs w:val="22"/>
          <w:lang w:val="en-GB" w:eastAsia="zh-CN"/>
        </w:rPr>
        <w:t>Declination of a Recommendation to P</w:t>
      </w:r>
      <w:r w:rsidR="009646AB" w:rsidRPr="009158BD">
        <w:rPr>
          <w:rFonts w:eastAsia="Times New Roman"/>
          <w:bCs/>
          <w:sz w:val="22"/>
          <w:szCs w:val="22"/>
          <w:lang w:val="en-GB" w:eastAsia="zh-CN"/>
        </w:rPr>
        <w:t>roceed</w:t>
      </w:r>
      <w:bookmarkEnd w:id="10"/>
      <w:r w:rsidR="009646AB" w:rsidRPr="009158BD">
        <w:rPr>
          <w:rFonts w:eastAsia="Times New Roman"/>
          <w:bCs/>
          <w:sz w:val="22"/>
          <w:szCs w:val="22"/>
          <w:lang w:val="en-GB" w:eastAsia="zh-CN"/>
        </w:rPr>
        <w:t xml:space="preserve"> </w:t>
      </w:r>
    </w:p>
    <w:p w14:paraId="0D620F8A" w14:textId="2FBD6D3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158BD">
          <w:rPr>
            <w:rStyle w:val="Hyperlink"/>
            <w:rFonts w:cs="Arial"/>
            <w:sz w:val="22"/>
          </w:rPr>
          <w:t>A</w:t>
        </w:r>
        <w:r w:rsidR="009646AB" w:rsidRPr="009646AB">
          <w:rPr>
            <w:rStyle w:val="Hyperlink"/>
            <w:rFonts w:cs="Arial"/>
            <w:sz w:val="22"/>
          </w:rPr>
          <w:t>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6691182A" w14:textId="5A50D5C3" w:rsidR="004D5483" w:rsidRPr="009158BD" w:rsidRDefault="00774BFC" w:rsidP="00436CA9">
      <w:pPr>
        <w:pStyle w:val="Heading1"/>
        <w:shd w:val="clear" w:color="auto" w:fill="E2EAE7"/>
        <w:spacing w:after="240"/>
        <w:rPr>
          <w:rFonts w:eastAsia="Times New Roman"/>
          <w:bCs/>
          <w:sz w:val="22"/>
          <w:szCs w:val="22"/>
          <w:lang w:val="en-GB" w:eastAsia="zh-CN"/>
        </w:rPr>
      </w:pPr>
      <w:bookmarkStart w:id="11" w:name="_Toc208329996"/>
      <w:r w:rsidRPr="009158BD">
        <w:rPr>
          <w:rFonts w:eastAsia="Times New Roman"/>
          <w:bCs/>
          <w:sz w:val="22"/>
          <w:szCs w:val="22"/>
          <w:lang w:val="en-GB" w:eastAsia="zh-CN"/>
        </w:rPr>
        <w:t xml:space="preserve">Recruitment </w:t>
      </w:r>
      <w:r w:rsidR="009158BD" w:rsidRPr="009158BD">
        <w:rPr>
          <w:rFonts w:eastAsia="Times New Roman"/>
          <w:bCs/>
          <w:sz w:val="22"/>
          <w:szCs w:val="22"/>
          <w:lang w:val="en-GB" w:eastAsia="zh-CN"/>
        </w:rPr>
        <w:t>Process Time S</w:t>
      </w:r>
      <w:r w:rsidR="009646AB" w:rsidRPr="009158BD">
        <w:rPr>
          <w:rFonts w:eastAsia="Times New Roman"/>
          <w:bCs/>
          <w:sz w:val="22"/>
          <w:szCs w:val="22"/>
          <w:lang w:val="en-GB" w:eastAsia="zh-CN"/>
        </w:rPr>
        <w:t>cales</w:t>
      </w:r>
      <w:bookmarkEnd w:id="11"/>
      <w:r w:rsidR="009646AB" w:rsidRPr="009158BD">
        <w:rPr>
          <w:rFonts w:eastAsia="Times New Roman"/>
          <w:bCs/>
          <w:sz w:val="22"/>
          <w:szCs w:val="22"/>
          <w:lang w:val="en-GB" w:eastAsia="zh-CN"/>
        </w:rPr>
        <w:t xml:space="preserve"> </w:t>
      </w:r>
    </w:p>
    <w:p w14:paraId="55279E25" w14:textId="126C1E9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06F12CB3" w:rsidR="004D5483" w:rsidRPr="009158BD" w:rsidRDefault="00AD3D3D" w:rsidP="00436CA9">
      <w:pPr>
        <w:pStyle w:val="Heading1"/>
        <w:shd w:val="clear" w:color="auto" w:fill="E2EAE7"/>
        <w:spacing w:after="240"/>
        <w:rPr>
          <w:rFonts w:eastAsia="Times New Roman"/>
          <w:bCs/>
          <w:sz w:val="22"/>
          <w:szCs w:val="22"/>
          <w:lang w:val="en-GB" w:eastAsia="zh-CN"/>
        </w:rPr>
      </w:pPr>
      <w:bookmarkStart w:id="12" w:name="_Toc208329997"/>
      <w:r w:rsidRPr="009158BD">
        <w:rPr>
          <w:rFonts w:eastAsia="Times New Roman"/>
          <w:bCs/>
          <w:sz w:val="22"/>
          <w:szCs w:val="22"/>
          <w:lang w:val="en-GB" w:eastAsia="zh-CN"/>
        </w:rPr>
        <w:t xml:space="preserve">Security </w:t>
      </w:r>
      <w:r w:rsidR="009158BD" w:rsidRPr="009158BD">
        <w:rPr>
          <w:rFonts w:eastAsia="Times New Roman"/>
          <w:bCs/>
          <w:sz w:val="22"/>
          <w:szCs w:val="22"/>
          <w:lang w:val="en-GB" w:eastAsia="zh-CN"/>
        </w:rPr>
        <w:t>C</w:t>
      </w:r>
      <w:r w:rsidRPr="009158BD">
        <w:rPr>
          <w:rFonts w:eastAsia="Times New Roman"/>
          <w:bCs/>
          <w:sz w:val="22"/>
          <w:szCs w:val="22"/>
          <w:lang w:val="en-GB" w:eastAsia="zh-CN"/>
        </w:rPr>
        <w:t>learance</w:t>
      </w:r>
      <w:bookmarkEnd w:id="12"/>
      <w:r w:rsidRPr="009158BD">
        <w:rPr>
          <w:rFonts w:eastAsia="Times New Roman"/>
          <w:bCs/>
          <w:sz w:val="22"/>
          <w:szCs w:val="22"/>
          <w:lang w:val="en-GB" w:eastAsia="zh-CN"/>
        </w:rPr>
        <w:t xml:space="preserve"> </w:t>
      </w:r>
    </w:p>
    <w:p w14:paraId="79776490" w14:textId="732BB9A3"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4D3CEEC2" w:rsidR="00AD3D3D" w:rsidRPr="009158BD" w:rsidRDefault="0037769B" w:rsidP="00436CA9">
      <w:pPr>
        <w:pStyle w:val="Heading1"/>
        <w:shd w:val="clear" w:color="auto" w:fill="E2EAE7"/>
        <w:spacing w:after="240"/>
        <w:rPr>
          <w:rFonts w:eastAsia="Times New Roman"/>
          <w:bCs/>
          <w:sz w:val="22"/>
          <w:szCs w:val="22"/>
          <w:lang w:val="en-GB" w:eastAsia="zh-CN"/>
        </w:rPr>
      </w:pPr>
      <w:bookmarkStart w:id="13" w:name="_Toc208329998"/>
      <w:r w:rsidRPr="009158BD">
        <w:rPr>
          <w:rFonts w:eastAsia="Times New Roman"/>
          <w:bCs/>
          <w:sz w:val="22"/>
          <w:szCs w:val="22"/>
          <w:lang w:val="en-GB" w:eastAsia="zh-CN"/>
        </w:rPr>
        <w:t xml:space="preserve">Review and </w:t>
      </w:r>
      <w:r w:rsidR="009158BD" w:rsidRPr="009158BD">
        <w:rPr>
          <w:rFonts w:eastAsia="Times New Roman"/>
          <w:bCs/>
          <w:sz w:val="22"/>
          <w:szCs w:val="22"/>
          <w:lang w:val="en-GB" w:eastAsia="zh-CN"/>
        </w:rPr>
        <w:t>Complaint P</w:t>
      </w:r>
      <w:r w:rsidR="00AD3D3D" w:rsidRPr="009158BD">
        <w:rPr>
          <w:rFonts w:eastAsia="Times New Roman"/>
          <w:bCs/>
          <w:sz w:val="22"/>
          <w:szCs w:val="22"/>
          <w:lang w:val="en-GB" w:eastAsia="zh-CN"/>
        </w:rPr>
        <w:t>rocedure (CPSA)</w:t>
      </w:r>
      <w:bookmarkEnd w:id="13"/>
    </w:p>
    <w:p w14:paraId="345DCB4C" w14:textId="662155C6"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17" w:history="1">
        <w:r w:rsidR="009646AB" w:rsidRPr="009646AB">
          <w:rPr>
            <w:rStyle w:val="Hyperlink"/>
            <w:rFonts w:cs="Arial"/>
            <w:iCs/>
            <w:sz w:val="22"/>
          </w:rPr>
          <w:t>CPSA website.</w:t>
        </w:r>
      </w:hyperlink>
    </w:p>
    <w:p w14:paraId="5D01FF02" w14:textId="27DF9621" w:rsidR="00AD3D3D" w:rsidRPr="003E7981" w:rsidRDefault="00AD3D3D" w:rsidP="00436CA9">
      <w:pPr>
        <w:autoSpaceDE w:val="0"/>
        <w:autoSpaceDN w:val="0"/>
        <w:adjustRightInd w:val="0"/>
        <w:spacing w:after="120" w:line="360" w:lineRule="auto"/>
        <w:rPr>
          <w:rFonts w:cs="Arial"/>
          <w:b/>
          <w:bCs/>
          <w:iCs/>
          <w:color w:val="000000"/>
          <w:sz w:val="22"/>
          <w:u w:val="single"/>
        </w:rPr>
      </w:pPr>
      <w:r w:rsidRPr="003E7981">
        <w:rPr>
          <w:rFonts w:cs="Arial"/>
          <w:b/>
          <w:bCs/>
          <w:iCs/>
          <w:color w:val="000000"/>
          <w:sz w:val="22"/>
          <w:u w:val="single"/>
        </w:rPr>
        <w:t>Section 7 Review</w:t>
      </w:r>
    </w:p>
    <w:p w14:paraId="3C7BD1A1" w14:textId="71572651"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24B7D8D6" w14:textId="412FBDA8" w:rsidR="00AD3D3D" w:rsidRPr="003E7981" w:rsidRDefault="00AD3D3D" w:rsidP="00436CA9">
      <w:pPr>
        <w:autoSpaceDE w:val="0"/>
        <w:autoSpaceDN w:val="0"/>
        <w:adjustRightInd w:val="0"/>
        <w:spacing w:after="120" w:line="360" w:lineRule="auto"/>
        <w:rPr>
          <w:rFonts w:cs="Arial"/>
          <w:b/>
          <w:bCs/>
          <w:iCs/>
          <w:color w:val="000000" w:themeColor="text1"/>
          <w:sz w:val="22"/>
          <w:u w:val="single"/>
        </w:rPr>
      </w:pPr>
      <w:r w:rsidRPr="003E7981">
        <w:rPr>
          <w:rFonts w:cs="Arial"/>
          <w:b/>
          <w:bCs/>
          <w:iCs/>
          <w:color w:val="000000" w:themeColor="text1"/>
          <w:sz w:val="22"/>
          <w:u w:val="single"/>
        </w:rPr>
        <w:t>Section 8 Complaint</w:t>
      </w:r>
    </w:p>
    <w:p w14:paraId="15820CA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716A9546" w14:textId="3E6B7B9F"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134F4055" w14:textId="04E23E2C" w:rsidR="00AD3D3D" w:rsidRPr="003E7981" w:rsidRDefault="00AD3D3D" w:rsidP="00436CA9">
      <w:pPr>
        <w:autoSpaceDE w:val="0"/>
        <w:autoSpaceDN w:val="0"/>
        <w:adjustRightInd w:val="0"/>
        <w:spacing w:after="120" w:line="360" w:lineRule="auto"/>
        <w:rPr>
          <w:rFonts w:cs="Arial"/>
          <w:b/>
          <w:bCs/>
          <w:iCs/>
          <w:color w:val="000000" w:themeColor="text1"/>
          <w:sz w:val="22"/>
        </w:rPr>
      </w:pPr>
      <w:r w:rsidRPr="003E7981">
        <w:rPr>
          <w:rFonts w:cs="Arial"/>
          <w:b/>
          <w:bCs/>
          <w:iCs/>
          <w:color w:val="000000" w:themeColor="text1"/>
          <w:sz w:val="22"/>
        </w:rPr>
        <w:t>How to submit a request for a review or complaint</w:t>
      </w:r>
    </w:p>
    <w:p w14:paraId="6126DA37" w14:textId="35134F7A"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11A5E280" w14:textId="4C6F6639"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23EF0053" w14:textId="597C4759"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2EC2FFE" w14:textId="7B8BBD24"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3347B1A7" w14:textId="33C178B3"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7BDFC06" w14:textId="14A09758" w:rsidR="00AD3D3D"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7AC4DE48" w14:textId="77777777" w:rsidR="005560D5" w:rsidRPr="005560D5" w:rsidRDefault="005560D5" w:rsidP="005560D5">
      <w:pPr>
        <w:autoSpaceDE w:val="0"/>
        <w:autoSpaceDN w:val="0"/>
        <w:spacing w:after="120" w:line="360" w:lineRule="auto"/>
        <w:rPr>
          <w:rFonts w:cs="Arial"/>
          <w:b/>
          <w:iCs/>
          <w:sz w:val="22"/>
        </w:rPr>
      </w:pPr>
      <w:r w:rsidRPr="005560D5">
        <w:rPr>
          <w:rFonts w:cs="Arial"/>
          <w:b/>
          <w:iCs/>
          <w:sz w:val="22"/>
        </w:rPr>
        <w:t>Informal Review / Complaint</w:t>
      </w:r>
    </w:p>
    <w:p w14:paraId="6D90693D" w14:textId="107EF99F" w:rsidR="005560D5" w:rsidRPr="005560D5" w:rsidRDefault="005560D5" w:rsidP="005560D5">
      <w:pPr>
        <w:autoSpaceDE w:val="0"/>
        <w:autoSpaceDN w:val="0"/>
        <w:spacing w:after="120" w:line="360" w:lineRule="auto"/>
        <w:rPr>
          <w:rFonts w:cs="Arial"/>
          <w:iCs/>
          <w:sz w:val="22"/>
        </w:rPr>
      </w:pPr>
      <w:r w:rsidRPr="005560D5">
        <w:rPr>
          <w:rFonts w:cs="Arial"/>
          <w:iCs/>
          <w:sz w:val="22"/>
        </w:rPr>
        <w:t>Submit your request</w:t>
      </w:r>
      <w:r w:rsidR="00812AEF">
        <w:rPr>
          <w:rFonts w:cs="Arial"/>
          <w:iCs/>
          <w:sz w:val="22"/>
        </w:rPr>
        <w:t xml:space="preserve"> via email</w:t>
      </w:r>
      <w:r w:rsidRPr="005560D5">
        <w:rPr>
          <w:rFonts w:cs="Arial"/>
          <w:iCs/>
          <w:sz w:val="22"/>
        </w:rPr>
        <w:t xml:space="preserve">, clearly outlining the basis for your complaint within </w:t>
      </w:r>
      <w:r w:rsidRPr="005560D5">
        <w:rPr>
          <w:rFonts w:cs="Arial"/>
          <w:b/>
          <w:iCs/>
          <w:sz w:val="22"/>
        </w:rPr>
        <w:t>5 working days</w:t>
      </w:r>
      <w:r w:rsidRPr="005560D5">
        <w:rPr>
          <w:rFonts w:cs="Arial"/>
          <w:iCs/>
          <w:sz w:val="22"/>
        </w:rPr>
        <w:t xml:space="preserve"> of receiving of a decision.</w:t>
      </w:r>
    </w:p>
    <w:p w14:paraId="58223761" w14:textId="77777777" w:rsidR="005560D5" w:rsidRPr="005560D5" w:rsidRDefault="005560D5" w:rsidP="005560D5">
      <w:pPr>
        <w:autoSpaceDE w:val="0"/>
        <w:autoSpaceDN w:val="0"/>
        <w:spacing w:after="120" w:line="360" w:lineRule="auto"/>
        <w:rPr>
          <w:rFonts w:cs="Arial"/>
          <w:b/>
          <w:iCs/>
          <w:sz w:val="22"/>
        </w:rPr>
      </w:pPr>
      <w:r w:rsidRPr="005560D5">
        <w:rPr>
          <w:rFonts w:cs="Arial"/>
          <w:b/>
          <w:iCs/>
          <w:sz w:val="22"/>
        </w:rPr>
        <w:t>Formal Review / Complaint</w:t>
      </w:r>
    </w:p>
    <w:p w14:paraId="10E83CEE" w14:textId="0F47E0F7" w:rsidR="00AD3D3D" w:rsidRPr="005560D5" w:rsidRDefault="005560D5" w:rsidP="00436CA9">
      <w:pPr>
        <w:autoSpaceDE w:val="0"/>
        <w:autoSpaceDN w:val="0"/>
        <w:spacing w:after="120" w:line="360" w:lineRule="auto"/>
        <w:rPr>
          <w:rFonts w:cs="Arial"/>
          <w:iCs/>
          <w:sz w:val="22"/>
        </w:rPr>
      </w:pPr>
      <w:r w:rsidRPr="005560D5">
        <w:rPr>
          <w:rFonts w:cs="Arial"/>
          <w:iCs/>
          <w:sz w:val="22"/>
        </w:rPr>
        <w:t>Submit your request</w:t>
      </w:r>
      <w:r w:rsidR="00812AEF">
        <w:rPr>
          <w:rFonts w:cs="Arial"/>
          <w:iCs/>
          <w:sz w:val="22"/>
        </w:rPr>
        <w:t xml:space="preserve"> via email</w:t>
      </w:r>
      <w:r w:rsidRPr="005560D5">
        <w:rPr>
          <w:rFonts w:cs="Arial"/>
          <w:iCs/>
          <w:sz w:val="22"/>
        </w:rPr>
        <w:t xml:space="preserve">, clearly outlining the basis for your complaint within </w:t>
      </w:r>
      <w:r w:rsidRPr="005560D5">
        <w:rPr>
          <w:rFonts w:cs="Arial"/>
          <w:b/>
          <w:iCs/>
          <w:sz w:val="22"/>
        </w:rPr>
        <w:t>5 working days</w:t>
      </w:r>
      <w:r w:rsidRPr="005560D5">
        <w:rPr>
          <w:rFonts w:cs="Arial"/>
          <w:iCs/>
          <w:sz w:val="22"/>
        </w:rPr>
        <w:t xml:space="preserve"> of receiving of a decision.</w:t>
      </w:r>
    </w:p>
    <w:p w14:paraId="528E3395" w14:textId="228C0104" w:rsidR="00AD3D3D" w:rsidRPr="009158BD" w:rsidRDefault="00AD3D3D" w:rsidP="00436CA9">
      <w:pPr>
        <w:pStyle w:val="Heading1"/>
        <w:shd w:val="clear" w:color="auto" w:fill="E2EAE7"/>
        <w:spacing w:after="240"/>
        <w:rPr>
          <w:rFonts w:eastAsia="Times New Roman"/>
          <w:bCs/>
          <w:sz w:val="22"/>
          <w:szCs w:val="22"/>
          <w:lang w:val="en-GB" w:eastAsia="zh-CN"/>
        </w:rPr>
      </w:pPr>
      <w:bookmarkStart w:id="14" w:name="_Toc208329999"/>
      <w:r w:rsidRPr="009158BD">
        <w:rPr>
          <w:rFonts w:eastAsia="Times New Roman"/>
          <w:bCs/>
          <w:sz w:val="22"/>
          <w:szCs w:val="22"/>
          <w:lang w:val="en-GB" w:eastAsia="zh-CN"/>
        </w:rPr>
        <w:t xml:space="preserve">HSE Privacy </w:t>
      </w:r>
      <w:r w:rsidR="009158BD" w:rsidRPr="009158BD">
        <w:rPr>
          <w:rFonts w:eastAsia="Times New Roman"/>
          <w:bCs/>
          <w:sz w:val="22"/>
          <w:szCs w:val="22"/>
          <w:lang w:val="en-GB" w:eastAsia="zh-CN"/>
        </w:rPr>
        <w:t>P</w:t>
      </w:r>
      <w:r w:rsidRPr="009158BD">
        <w:rPr>
          <w:rFonts w:eastAsia="Times New Roman"/>
          <w:bCs/>
          <w:sz w:val="22"/>
          <w:szCs w:val="22"/>
          <w:lang w:val="en-GB" w:eastAsia="zh-CN"/>
        </w:rPr>
        <w:t>olicy</w:t>
      </w:r>
      <w:bookmarkEnd w:id="14"/>
      <w:r w:rsidRPr="009158BD">
        <w:rPr>
          <w:rFonts w:eastAsia="Times New Roman"/>
          <w:bCs/>
          <w:sz w:val="22"/>
          <w:szCs w:val="22"/>
          <w:lang w:val="en-GB" w:eastAsia="zh-CN"/>
        </w:rPr>
        <w:t xml:space="preserve">  </w:t>
      </w:r>
    </w:p>
    <w:p w14:paraId="2CC85AC7" w14:textId="145430A9" w:rsidR="005560D5" w:rsidRDefault="00AD3D3D" w:rsidP="00436CA9">
      <w:pPr>
        <w:spacing w:after="120" w:line="360" w:lineRule="auto"/>
        <w:textAlignment w:val="center"/>
        <w:rPr>
          <w:rFonts w:cs="Arial"/>
          <w:color w:val="000099"/>
          <w:sz w:val="22"/>
        </w:rPr>
      </w:pP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is </w:t>
      </w:r>
      <w:r w:rsidRPr="00436CA9">
        <w:rPr>
          <w:rFonts w:cs="Arial"/>
          <w:color w:val="000000"/>
          <w:sz w:val="22"/>
        </w:rPr>
        <w:t xml:space="preserve">committed to protecting your privacy and takes the security of your information very seriously. </w:t>
      </w: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aims </w:t>
      </w:r>
      <w:r w:rsidRPr="00436CA9">
        <w:rPr>
          <w:rFonts w:cs="Arial"/>
          <w:color w:val="000000"/>
          <w:sz w:val="22"/>
        </w:rPr>
        <w:t xml:space="preserve">to be clear and transparent about the information we collect about you and how we use that information. </w:t>
      </w:r>
      <w:r w:rsidRPr="005560D5">
        <w:rPr>
          <w:rFonts w:cs="Arial"/>
          <w:color w:val="000000"/>
          <w:sz w:val="22"/>
        </w:rPr>
        <w:t xml:space="preserve">More information on the HSE Candidate Privacy </w:t>
      </w:r>
      <w:r w:rsidR="00241EB3" w:rsidRPr="005560D5">
        <w:rPr>
          <w:rFonts w:cs="Arial"/>
          <w:color w:val="000000"/>
          <w:sz w:val="22"/>
        </w:rPr>
        <w:t>Policy</w:t>
      </w:r>
      <w:r w:rsidRPr="005560D5">
        <w:rPr>
          <w:rFonts w:cs="Arial"/>
          <w:color w:val="000000"/>
          <w:sz w:val="22"/>
        </w:rPr>
        <w:t xml:space="preserve"> is available at </w:t>
      </w:r>
      <w:hyperlink r:id="rId18" w:history="1">
        <w:r w:rsidR="005560D5" w:rsidRPr="005560D5">
          <w:rPr>
            <w:rStyle w:val="Hyperlink"/>
            <w:rFonts w:cs="Arial"/>
            <w:sz w:val="22"/>
          </w:rPr>
          <w:t>Candidate Privacy Statement</w:t>
        </w:r>
      </w:hyperlink>
      <w:r w:rsidR="005560D5" w:rsidRPr="005560D5">
        <w:rPr>
          <w:rFonts w:cs="Arial"/>
          <w:color w:val="000000"/>
          <w:sz w:val="22"/>
        </w:rPr>
        <w:t>.</w:t>
      </w:r>
    </w:p>
    <w:p w14:paraId="6ADBDF39" w14:textId="77777777" w:rsidR="005560D5" w:rsidRPr="005560D5" w:rsidRDefault="005560D5" w:rsidP="005560D5">
      <w:pPr>
        <w:autoSpaceDE w:val="0"/>
        <w:autoSpaceDN w:val="0"/>
        <w:adjustRightInd w:val="0"/>
        <w:spacing w:after="240"/>
        <w:jc w:val="both"/>
        <w:rPr>
          <w:rFonts w:cs="Arial"/>
          <w:color w:val="0000FF"/>
          <w:sz w:val="22"/>
          <w:u w:val="single"/>
        </w:rPr>
      </w:pPr>
      <w:r w:rsidRPr="005560D5">
        <w:rPr>
          <w:rFonts w:cs="Arial"/>
          <w:color w:val="000000"/>
          <w:sz w:val="22"/>
        </w:rPr>
        <w:lastRenderedPageBreak/>
        <w:t xml:space="preserve">The Recruitment Department is committed to protecting your privacy and takes the security of your information very seriously. The aims is to be clear and transparent about the information we collect about you and how we use that information. More information on the HSE Privacy Policy, is available at </w:t>
      </w:r>
      <w:hyperlink r:id="rId19" w:history="1">
        <w:r w:rsidRPr="005560D5">
          <w:rPr>
            <w:rStyle w:val="Hyperlink"/>
            <w:rFonts w:cs="Arial"/>
            <w:sz w:val="22"/>
          </w:rPr>
          <w:t>https://www.hse.ie/eng/privacy-statement/</w:t>
        </w:r>
      </w:hyperlink>
    </w:p>
    <w:p w14:paraId="4E9A9BD7" w14:textId="4F3B6BE8" w:rsidR="005560D5" w:rsidRPr="005560D5" w:rsidRDefault="005560D5" w:rsidP="009158BD">
      <w:pPr>
        <w:autoSpaceDE w:val="0"/>
        <w:autoSpaceDN w:val="0"/>
        <w:adjustRightInd w:val="0"/>
        <w:spacing w:after="240"/>
        <w:rPr>
          <w:rFonts w:cs="Arial"/>
          <w:color w:val="000000"/>
          <w:sz w:val="22"/>
        </w:rPr>
      </w:pPr>
      <w:r w:rsidRPr="005560D5">
        <w:rPr>
          <w:rFonts w:cs="Arial"/>
          <w:color w:val="000000"/>
          <w:sz w:val="22"/>
        </w:rPr>
        <w:t>Information on the General Data Protec</w:t>
      </w:r>
      <w:r w:rsidR="009158BD">
        <w:rPr>
          <w:rFonts w:cs="Arial"/>
          <w:color w:val="000000"/>
          <w:sz w:val="22"/>
        </w:rPr>
        <w:t xml:space="preserve">tion Regulation is available at </w:t>
      </w:r>
      <w:hyperlink r:id="rId20" w:history="1">
        <w:r w:rsidRPr="005560D5">
          <w:rPr>
            <w:rStyle w:val="Hyperlink"/>
            <w:rFonts w:cs="Arial"/>
            <w:sz w:val="22"/>
          </w:rPr>
          <w:t>https://www.hse.ie/eng/gdpr</w:t>
        </w:r>
      </w:hyperlink>
      <w:r w:rsidRPr="005560D5">
        <w:rPr>
          <w:rFonts w:cs="Arial"/>
          <w:color w:val="000000"/>
          <w:sz w:val="22"/>
        </w:rPr>
        <w:t xml:space="preserve"> </w:t>
      </w:r>
    </w:p>
    <w:p w14:paraId="52781400" w14:textId="2ECB48E1" w:rsidR="00C2372E" w:rsidRPr="009158BD" w:rsidRDefault="00C2372E" w:rsidP="00436CA9">
      <w:pPr>
        <w:pStyle w:val="Heading1"/>
        <w:shd w:val="clear" w:color="auto" w:fill="E2EAE7"/>
        <w:spacing w:after="240"/>
        <w:rPr>
          <w:rFonts w:eastAsia="Times New Roman"/>
          <w:bCs/>
          <w:sz w:val="22"/>
          <w:szCs w:val="22"/>
          <w:lang w:val="en-GB" w:eastAsia="zh-CN"/>
        </w:rPr>
      </w:pPr>
      <w:bookmarkStart w:id="15" w:name="_Toc208330000"/>
      <w:r w:rsidRPr="009158BD">
        <w:rPr>
          <w:rFonts w:eastAsia="Times New Roman"/>
          <w:bCs/>
          <w:sz w:val="22"/>
          <w:szCs w:val="22"/>
          <w:lang w:val="en-GB" w:eastAsia="zh-CN"/>
        </w:rPr>
        <w:t>Superannuation / Pension Information</w:t>
      </w:r>
      <w:bookmarkEnd w:id="15"/>
      <w:r w:rsidRPr="009158BD">
        <w:rPr>
          <w:rFonts w:eastAsia="Times New Roman"/>
          <w:bCs/>
          <w:sz w:val="22"/>
          <w:szCs w:val="22"/>
          <w:lang w:val="en-GB" w:eastAsia="zh-CN"/>
        </w:rPr>
        <w:t xml:space="preserve"> </w:t>
      </w:r>
    </w:p>
    <w:p w14:paraId="63A421F5"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436CA9">
      <w:pPr>
        <w:spacing w:after="120" w:line="360" w:lineRule="auto"/>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3C40718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0F4FD8E8"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540EAB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267A1FD1" w14:textId="602A8B7C"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2FA4E0E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6353C7D7"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3E7981" w:rsidRDefault="004656CA" w:rsidP="00436CA9">
      <w:pPr>
        <w:spacing w:after="120" w:line="360" w:lineRule="auto"/>
        <w:jc w:val="both"/>
        <w:rPr>
          <w:rFonts w:cs="Arial"/>
          <w:b/>
          <w:bCs/>
          <w:sz w:val="22"/>
        </w:rPr>
      </w:pPr>
      <w:r w:rsidRPr="003E7981">
        <w:rPr>
          <w:rFonts w:cs="Arial"/>
          <w:b/>
          <w:bCs/>
          <w:sz w:val="22"/>
        </w:rPr>
        <w:t xml:space="preserve">Pension Abatement </w:t>
      </w:r>
    </w:p>
    <w:p w14:paraId="19088290" w14:textId="00168414"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w:t>
      </w:r>
      <w:r w:rsidRPr="00436CA9">
        <w:rPr>
          <w:rFonts w:cs="Arial"/>
          <w:sz w:val="22"/>
        </w:rPr>
        <w:lastRenderedPageBreak/>
        <w:t>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0FDEBDEC" w14:textId="1557F4ED" w:rsidR="00B230FD" w:rsidRPr="00436CA9" w:rsidRDefault="00FD2F5B" w:rsidP="00436CA9">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3D2C616F" w14:textId="2727F994"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F126FEF" w14:textId="107DDD4E"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41B94A2" w14:textId="1F77B5B1" w:rsidR="00B230FD" w:rsidRPr="00436CA9" w:rsidRDefault="00B230FD" w:rsidP="00436CA9">
      <w:pPr>
        <w:spacing w:after="120" w:line="360" w:lineRule="auto"/>
        <w:rPr>
          <w:rFonts w:cs="Arial"/>
          <w:sz w:val="22"/>
        </w:rPr>
      </w:pPr>
    </w:p>
    <w:p w14:paraId="42005E46" w14:textId="6EB43231" w:rsidR="00335ABF" w:rsidRPr="00436CA9" w:rsidRDefault="00335ABF" w:rsidP="00436CA9">
      <w:pPr>
        <w:spacing w:after="120" w:line="360" w:lineRule="auto"/>
        <w:rPr>
          <w:rFonts w:cs="Arial"/>
          <w:sz w:val="22"/>
        </w:rPr>
      </w:pPr>
      <w:r w:rsidRPr="00436CA9">
        <w:rPr>
          <w:rFonts w:cs="Arial"/>
          <w:sz w:val="22"/>
        </w:rPr>
        <w:br w:type="page"/>
      </w:r>
    </w:p>
    <w:p w14:paraId="084663C1" w14:textId="77777777" w:rsidR="009158BD" w:rsidRPr="009158BD" w:rsidRDefault="009158BD" w:rsidP="009158BD">
      <w:pPr>
        <w:pStyle w:val="Heading1"/>
        <w:spacing w:line="240" w:lineRule="auto"/>
        <w:rPr>
          <w:rFonts w:cs="Arial"/>
          <w:sz w:val="22"/>
          <w:szCs w:val="20"/>
        </w:rPr>
      </w:pPr>
      <w:bookmarkStart w:id="16" w:name="_Toc200373811"/>
      <w:r w:rsidRPr="009158BD">
        <w:rPr>
          <w:rFonts w:cs="Arial"/>
          <w:sz w:val="22"/>
          <w:szCs w:val="20"/>
        </w:rPr>
        <w:lastRenderedPageBreak/>
        <w:t>Appendices: Supplementary recruitment and selection process information</w:t>
      </w:r>
      <w:bookmarkEnd w:id="16"/>
      <w:r w:rsidRPr="009158BD">
        <w:rPr>
          <w:rFonts w:cs="Arial"/>
          <w:sz w:val="22"/>
          <w:szCs w:val="20"/>
        </w:rPr>
        <w:t xml:space="preserve"> </w:t>
      </w:r>
    </w:p>
    <w:p w14:paraId="0F6D8D9A" w14:textId="77777777" w:rsidR="009158BD" w:rsidRPr="009158BD" w:rsidRDefault="009158BD" w:rsidP="009158BD">
      <w:pPr>
        <w:pStyle w:val="Heading2"/>
      </w:pPr>
      <w:bookmarkStart w:id="17" w:name="_Appendix_1:_Eligibility"/>
      <w:bookmarkStart w:id="18" w:name="_Toc200373812"/>
      <w:bookmarkEnd w:id="17"/>
      <w:r w:rsidRPr="009158BD">
        <w:t>Appendix 1: Eligibility Criteria</w:t>
      </w:r>
      <w:bookmarkEnd w:id="18"/>
    </w:p>
    <w:p w14:paraId="40708240" w14:textId="6A8F1663" w:rsidR="00BA76E6" w:rsidRPr="00436CA9" w:rsidRDefault="00FD2F5B" w:rsidP="00436CA9">
      <w:pPr>
        <w:spacing w:after="120" w:line="360" w:lineRule="auto"/>
        <w:rPr>
          <w:rFonts w:cs="Arial"/>
          <w:color w:val="000099"/>
          <w:sz w:val="22"/>
        </w:rPr>
      </w:pPr>
      <w:r>
        <w:rPr>
          <w:rFonts w:cs="Arial"/>
          <w:sz w:val="22"/>
        </w:rPr>
        <w:t>R</w:t>
      </w:r>
      <w:r w:rsidR="00316603" w:rsidRPr="00436CA9">
        <w:rPr>
          <w:rFonts w:cs="Arial"/>
          <w:sz w:val="22"/>
        </w:rPr>
        <w:t>efer to the</w:t>
      </w:r>
      <w:r w:rsidR="009646AB">
        <w:rPr>
          <w:rFonts w:cs="Arial"/>
          <w:sz w:val="22"/>
        </w:rPr>
        <w:t xml:space="preserve"> national</w:t>
      </w:r>
      <w:r w:rsidR="00316603" w:rsidRPr="00436CA9">
        <w:rPr>
          <w:rFonts w:cs="Arial"/>
          <w:sz w:val="22"/>
        </w:rPr>
        <w:t xml:space="preserve"> </w:t>
      </w:r>
      <w:hyperlink r:id="rId21" w:history="1">
        <w:r w:rsidR="009646AB">
          <w:rPr>
            <w:rStyle w:val="Hyperlink"/>
            <w:rFonts w:cs="Arial"/>
            <w:sz w:val="22"/>
            <w:u w:val="none"/>
          </w:rPr>
          <w:t>eligibility criteria</w:t>
        </w:r>
      </w:hyperlink>
      <w:r w:rsidR="00316603" w:rsidRPr="00436CA9">
        <w:rPr>
          <w:rFonts w:cs="Arial"/>
          <w:color w:val="000099"/>
          <w:sz w:val="22"/>
        </w:rPr>
        <w:t xml:space="preserve"> </w:t>
      </w:r>
      <w:r w:rsidR="006219B3" w:rsidRPr="00436CA9">
        <w:rPr>
          <w:rFonts w:cs="Arial"/>
          <w:sz w:val="22"/>
        </w:rPr>
        <w:t>provided by National HR:</w:t>
      </w:r>
      <w:r w:rsidR="00316603" w:rsidRPr="00436CA9">
        <w:rPr>
          <w:rFonts w:cs="Arial"/>
          <w:sz w:val="22"/>
        </w:rPr>
        <w:t xml:space="preserve"> </w:t>
      </w:r>
    </w:p>
    <w:p w14:paraId="50ECA8E1" w14:textId="77777777" w:rsidR="00812AEF" w:rsidRPr="00812AEF" w:rsidRDefault="00812AEF" w:rsidP="00812AEF">
      <w:pPr>
        <w:spacing w:after="0" w:line="240" w:lineRule="auto"/>
        <w:jc w:val="both"/>
        <w:rPr>
          <w:rFonts w:eastAsia="Times New Roman" w:cs="Arial"/>
          <w:b/>
          <w:bCs/>
          <w:iCs/>
          <w:szCs w:val="20"/>
          <w:lang w:val="en-GB" w:eastAsia="en-GB"/>
        </w:rPr>
      </w:pPr>
      <w:r w:rsidRPr="00812AEF">
        <w:rPr>
          <w:rFonts w:eastAsia="Times New Roman" w:cs="Arial"/>
          <w:b/>
          <w:bCs/>
          <w:iCs/>
          <w:szCs w:val="20"/>
          <w:lang w:val="en-GB" w:eastAsia="en-GB"/>
        </w:rPr>
        <w:t xml:space="preserve">Candidates must have at the latest date of application: </w:t>
      </w:r>
    </w:p>
    <w:p w14:paraId="22179515" w14:textId="77777777" w:rsidR="00812AEF" w:rsidRPr="00812AEF" w:rsidRDefault="00812AEF" w:rsidP="00812AEF">
      <w:pPr>
        <w:spacing w:after="0" w:line="240" w:lineRule="auto"/>
        <w:jc w:val="both"/>
        <w:rPr>
          <w:rFonts w:eastAsia="Times New Roman" w:cs="Arial"/>
          <w:b/>
          <w:bCs/>
          <w:iCs/>
          <w:color w:val="FF6600"/>
          <w:szCs w:val="20"/>
          <w:lang w:val="en-GB" w:eastAsia="en-GB"/>
        </w:rPr>
      </w:pPr>
    </w:p>
    <w:p w14:paraId="7DBF1C32" w14:textId="77777777" w:rsidR="00812AEF" w:rsidRPr="00812AEF" w:rsidRDefault="00812AEF" w:rsidP="00812AEF">
      <w:pPr>
        <w:numPr>
          <w:ilvl w:val="0"/>
          <w:numId w:val="49"/>
        </w:numPr>
        <w:spacing w:after="0" w:line="240" w:lineRule="auto"/>
        <w:jc w:val="both"/>
        <w:rPr>
          <w:rFonts w:eastAsia="Times New Roman" w:cs="Arial"/>
          <w:szCs w:val="20"/>
          <w:lang w:val="fr-FR" w:eastAsia="en-GB"/>
        </w:rPr>
      </w:pPr>
      <w:proofErr w:type="spellStart"/>
      <w:r w:rsidRPr="00812AEF">
        <w:rPr>
          <w:rFonts w:eastAsia="Times New Roman" w:cs="Arial"/>
          <w:b/>
          <w:szCs w:val="20"/>
          <w:u w:val="single"/>
          <w:lang w:val="fr-FR" w:eastAsia="en-GB"/>
        </w:rPr>
        <w:t>Statutory</w:t>
      </w:r>
      <w:proofErr w:type="spellEnd"/>
      <w:r w:rsidRPr="00812AEF">
        <w:rPr>
          <w:rFonts w:eastAsia="Times New Roman" w:cs="Arial"/>
          <w:b/>
          <w:szCs w:val="20"/>
          <w:u w:val="single"/>
          <w:lang w:val="fr-FR" w:eastAsia="en-GB"/>
        </w:rPr>
        <w:t xml:space="preserve"> Registration, Professional Qualifications, Expérience, etc.</w:t>
      </w:r>
    </w:p>
    <w:p w14:paraId="27A994A4" w14:textId="77777777" w:rsidR="00812AEF" w:rsidRPr="00812AEF" w:rsidRDefault="00812AEF" w:rsidP="00812AEF">
      <w:pPr>
        <w:numPr>
          <w:ilvl w:val="0"/>
          <w:numId w:val="48"/>
        </w:numPr>
        <w:spacing w:after="0" w:line="240" w:lineRule="auto"/>
        <w:rPr>
          <w:rFonts w:eastAsia="Times New Roman" w:cs="Arial"/>
          <w:szCs w:val="20"/>
          <w:lang w:val="en-GB" w:eastAsia="en-GB"/>
        </w:rPr>
      </w:pPr>
      <w:r w:rsidRPr="00812AEF">
        <w:rPr>
          <w:rFonts w:eastAsia="Times New Roman" w:cs="Arial"/>
          <w:szCs w:val="20"/>
          <w:lang w:val="en-GB" w:eastAsia="en-GB"/>
        </w:rPr>
        <w:t>Eligible applicants will be those who on the closing date for the competition:</w:t>
      </w:r>
      <w:r w:rsidRPr="00812AEF">
        <w:rPr>
          <w:rFonts w:eastAsia="Times New Roman" w:cs="Arial"/>
          <w:szCs w:val="20"/>
          <w:lang w:val="en-GB" w:eastAsia="en-GB"/>
        </w:rPr>
        <w:cr/>
      </w:r>
    </w:p>
    <w:p w14:paraId="2FB80F67" w14:textId="77777777" w:rsidR="00812AEF" w:rsidRPr="00812AEF" w:rsidRDefault="00812AEF" w:rsidP="00812AEF">
      <w:pPr>
        <w:numPr>
          <w:ilvl w:val="1"/>
          <w:numId w:val="48"/>
        </w:numPr>
        <w:spacing w:after="0" w:line="240" w:lineRule="auto"/>
        <w:jc w:val="both"/>
        <w:rPr>
          <w:rFonts w:eastAsia="Times New Roman" w:cs="Arial"/>
          <w:szCs w:val="20"/>
          <w:lang w:val="en-GB" w:eastAsia="en-GB"/>
        </w:rPr>
      </w:pPr>
      <w:r w:rsidRPr="00812AEF">
        <w:rPr>
          <w:rFonts w:eastAsia="Times New Roman" w:cs="Arial"/>
          <w:szCs w:val="20"/>
          <w:lang w:val="en-GB" w:eastAsia="en-GB"/>
        </w:rPr>
        <w:t xml:space="preserve">Be registered, or be eligible for registration, in the General Nurse Division of the Register of Nurses kept by the Nursing &amp; Midwifery Board of Ireland [NMBI] (Bord </w:t>
      </w:r>
      <w:proofErr w:type="spellStart"/>
      <w:r w:rsidRPr="00812AEF">
        <w:rPr>
          <w:rFonts w:eastAsia="Times New Roman" w:cs="Arial"/>
          <w:szCs w:val="20"/>
          <w:lang w:val="en-GB" w:eastAsia="en-GB"/>
        </w:rPr>
        <w:t>Altranais</w:t>
      </w:r>
      <w:proofErr w:type="spellEnd"/>
      <w:r w:rsidRPr="00812AEF">
        <w:rPr>
          <w:rFonts w:eastAsia="Times New Roman" w:cs="Arial"/>
          <w:szCs w:val="20"/>
          <w:lang w:val="en-GB" w:eastAsia="en-GB"/>
        </w:rPr>
        <w:t xml:space="preserve"> </w:t>
      </w:r>
      <w:proofErr w:type="spellStart"/>
      <w:r w:rsidRPr="00812AEF">
        <w:rPr>
          <w:rFonts w:eastAsia="Times New Roman" w:cs="Arial"/>
          <w:szCs w:val="20"/>
          <w:lang w:val="en-GB" w:eastAsia="en-GB"/>
        </w:rPr>
        <w:t>agus</w:t>
      </w:r>
      <w:proofErr w:type="spellEnd"/>
      <w:r w:rsidRPr="00812AEF">
        <w:rPr>
          <w:rFonts w:eastAsia="Times New Roman" w:cs="Arial"/>
          <w:szCs w:val="20"/>
          <w:lang w:val="en-GB" w:eastAsia="en-GB"/>
        </w:rPr>
        <w:t xml:space="preserve"> </w:t>
      </w:r>
      <w:proofErr w:type="spellStart"/>
      <w:r w:rsidRPr="00812AEF">
        <w:rPr>
          <w:rFonts w:eastAsia="Times New Roman" w:cs="Arial"/>
          <w:szCs w:val="20"/>
          <w:lang w:val="en-GB" w:eastAsia="en-GB"/>
        </w:rPr>
        <w:t>Cnáimhseachais</w:t>
      </w:r>
      <w:proofErr w:type="spellEnd"/>
      <w:r w:rsidRPr="00812AEF">
        <w:rPr>
          <w:rFonts w:eastAsia="Times New Roman" w:cs="Arial"/>
          <w:szCs w:val="20"/>
          <w:lang w:val="en-GB" w:eastAsia="en-GB"/>
        </w:rPr>
        <w:t xml:space="preserve"> </w:t>
      </w:r>
      <w:proofErr w:type="spellStart"/>
      <w:r w:rsidRPr="00812AEF">
        <w:rPr>
          <w:rFonts w:eastAsia="Times New Roman" w:cs="Arial"/>
          <w:szCs w:val="20"/>
          <w:lang w:val="en-GB" w:eastAsia="en-GB"/>
        </w:rPr>
        <w:t>na</w:t>
      </w:r>
      <w:proofErr w:type="spellEnd"/>
      <w:r w:rsidRPr="00812AEF">
        <w:rPr>
          <w:rFonts w:eastAsia="Times New Roman" w:cs="Arial"/>
          <w:szCs w:val="20"/>
          <w:lang w:val="en-GB" w:eastAsia="en-GB"/>
        </w:rPr>
        <w:t xml:space="preserve"> </w:t>
      </w:r>
      <w:proofErr w:type="spellStart"/>
      <w:r w:rsidRPr="00812AEF">
        <w:rPr>
          <w:rFonts w:eastAsia="Times New Roman" w:cs="Arial"/>
          <w:szCs w:val="20"/>
          <w:lang w:val="en-GB" w:eastAsia="en-GB"/>
        </w:rPr>
        <w:t>hÉireann</w:t>
      </w:r>
      <w:proofErr w:type="spellEnd"/>
      <w:r w:rsidRPr="00812AEF">
        <w:rPr>
          <w:rFonts w:eastAsia="Times New Roman" w:cs="Arial"/>
          <w:szCs w:val="20"/>
          <w:lang w:val="en-GB" w:eastAsia="en-GB"/>
        </w:rPr>
        <w:t>).</w:t>
      </w:r>
    </w:p>
    <w:p w14:paraId="4333A242" w14:textId="77777777" w:rsidR="00812AEF" w:rsidRPr="00812AEF" w:rsidRDefault="00812AEF" w:rsidP="00812AEF">
      <w:pPr>
        <w:spacing w:after="0" w:line="240" w:lineRule="auto"/>
        <w:rPr>
          <w:rFonts w:eastAsia="Times New Roman" w:cs="Arial"/>
          <w:b/>
          <w:szCs w:val="20"/>
          <w:lang w:val="en-GB" w:eastAsia="en-GB"/>
        </w:rPr>
      </w:pPr>
    </w:p>
    <w:p w14:paraId="2EE48E87" w14:textId="77777777" w:rsidR="00812AEF" w:rsidRPr="00812AEF" w:rsidRDefault="00812AEF" w:rsidP="00812AEF">
      <w:pPr>
        <w:spacing w:after="0" w:line="240" w:lineRule="auto"/>
        <w:jc w:val="center"/>
        <w:rPr>
          <w:rFonts w:eastAsia="Times New Roman" w:cs="Arial"/>
          <w:b/>
          <w:szCs w:val="20"/>
          <w:lang w:val="en-GB" w:eastAsia="en-GB"/>
        </w:rPr>
      </w:pPr>
      <w:r w:rsidRPr="00812AEF">
        <w:rPr>
          <w:rFonts w:eastAsia="Times New Roman" w:cs="Arial"/>
          <w:b/>
          <w:szCs w:val="20"/>
          <w:lang w:val="en-GB" w:eastAsia="en-GB"/>
        </w:rPr>
        <w:t>And</w:t>
      </w:r>
    </w:p>
    <w:p w14:paraId="113C8EA3" w14:textId="77777777" w:rsidR="00812AEF" w:rsidRPr="00812AEF" w:rsidRDefault="00812AEF" w:rsidP="00812AEF">
      <w:pPr>
        <w:spacing w:after="0" w:line="240" w:lineRule="auto"/>
        <w:ind w:left="360"/>
        <w:jc w:val="both"/>
        <w:rPr>
          <w:rFonts w:eastAsia="Times New Roman" w:cs="Arial"/>
          <w:szCs w:val="20"/>
          <w:lang w:val="en-GB" w:eastAsia="en-GB"/>
        </w:rPr>
      </w:pPr>
    </w:p>
    <w:p w14:paraId="5B38C287" w14:textId="77777777" w:rsidR="00812AEF" w:rsidRPr="00812AEF" w:rsidRDefault="00812AEF" w:rsidP="00812AEF">
      <w:pPr>
        <w:numPr>
          <w:ilvl w:val="0"/>
          <w:numId w:val="48"/>
        </w:numPr>
        <w:spacing w:after="0" w:line="240" w:lineRule="auto"/>
        <w:jc w:val="both"/>
        <w:rPr>
          <w:rFonts w:eastAsia="Times New Roman" w:cs="Arial"/>
          <w:szCs w:val="20"/>
          <w:lang w:val="en-GB" w:eastAsia="en-GB"/>
        </w:rPr>
      </w:pPr>
      <w:r w:rsidRPr="00812AEF">
        <w:rPr>
          <w:rFonts w:eastAsia="Times New Roman" w:cs="Arial"/>
          <w:szCs w:val="20"/>
          <w:lang w:val="en-GB" w:eastAsia="en-GB"/>
        </w:rPr>
        <w:t xml:space="preserve">Candidates must possess the requisite knowledge and ability, (including a high standard of clinical and administrative capacity), for the proper discharge of the duties of the office. </w:t>
      </w:r>
    </w:p>
    <w:p w14:paraId="2B8BA18A" w14:textId="77777777" w:rsidR="00812AEF" w:rsidRPr="00812AEF" w:rsidRDefault="00812AEF" w:rsidP="00812AEF">
      <w:pPr>
        <w:spacing w:after="0" w:line="240" w:lineRule="auto"/>
        <w:jc w:val="both"/>
        <w:rPr>
          <w:rFonts w:eastAsia="Times New Roman" w:cs="Arial"/>
          <w:szCs w:val="20"/>
          <w:lang w:val="en-GB" w:eastAsia="en-GB"/>
        </w:rPr>
      </w:pPr>
    </w:p>
    <w:p w14:paraId="26C10593" w14:textId="77777777" w:rsidR="00812AEF" w:rsidRPr="00812AEF" w:rsidRDefault="00812AEF" w:rsidP="00812AEF">
      <w:pPr>
        <w:numPr>
          <w:ilvl w:val="0"/>
          <w:numId w:val="49"/>
        </w:numPr>
        <w:spacing w:after="0" w:line="240" w:lineRule="auto"/>
        <w:jc w:val="both"/>
        <w:rPr>
          <w:rFonts w:eastAsia="Times New Roman" w:cs="Arial"/>
          <w:b/>
          <w:bCs/>
          <w:szCs w:val="20"/>
          <w:u w:val="single"/>
          <w:lang w:val="en-GB" w:eastAsia="en-GB"/>
        </w:rPr>
      </w:pPr>
      <w:r w:rsidRPr="00812AEF">
        <w:rPr>
          <w:rFonts w:eastAsia="Times New Roman" w:cs="Arial"/>
          <w:b/>
          <w:bCs/>
          <w:szCs w:val="20"/>
          <w:u w:val="single"/>
          <w:lang w:val="en-GB" w:eastAsia="en-GB"/>
        </w:rPr>
        <w:t>Annual Registration</w:t>
      </w:r>
    </w:p>
    <w:p w14:paraId="55FF9518" w14:textId="77777777" w:rsidR="00812AEF" w:rsidRPr="00812AEF" w:rsidRDefault="00812AEF" w:rsidP="00812AEF">
      <w:pPr>
        <w:numPr>
          <w:ilvl w:val="0"/>
          <w:numId w:val="50"/>
        </w:numPr>
        <w:spacing w:after="0" w:line="240" w:lineRule="auto"/>
        <w:jc w:val="both"/>
        <w:rPr>
          <w:rFonts w:eastAsia="Times New Roman" w:cs="Arial"/>
          <w:szCs w:val="20"/>
          <w:lang w:val="en-GB" w:eastAsia="en-GB"/>
        </w:rPr>
      </w:pPr>
      <w:r w:rsidRPr="00812AEF">
        <w:rPr>
          <w:rFonts w:eastAsia="Times New Roman" w:cs="Arial"/>
          <w:szCs w:val="20"/>
          <w:lang w:val="en-GB" w:eastAsia="en-GB"/>
        </w:rPr>
        <w:t xml:space="preserve">On appointment, practitioners must maintain live annual registration on the General Nurse Division of the Register of Nurses &amp; Midwives maintained by Nursing and Midwifery Board of Ireland [NMBI] (Bord </w:t>
      </w:r>
      <w:proofErr w:type="spellStart"/>
      <w:r w:rsidRPr="00812AEF">
        <w:rPr>
          <w:rFonts w:eastAsia="Times New Roman" w:cs="Arial"/>
          <w:szCs w:val="20"/>
          <w:lang w:val="en-GB" w:eastAsia="en-GB"/>
        </w:rPr>
        <w:t>Altranais</w:t>
      </w:r>
      <w:proofErr w:type="spellEnd"/>
      <w:r w:rsidRPr="00812AEF">
        <w:rPr>
          <w:rFonts w:eastAsia="Times New Roman" w:cs="Arial"/>
          <w:szCs w:val="20"/>
          <w:lang w:val="en-GB" w:eastAsia="en-GB"/>
        </w:rPr>
        <w:t xml:space="preserve"> </w:t>
      </w:r>
      <w:proofErr w:type="spellStart"/>
      <w:r w:rsidRPr="00812AEF">
        <w:rPr>
          <w:rFonts w:eastAsia="Times New Roman" w:cs="Arial"/>
          <w:szCs w:val="20"/>
          <w:lang w:val="en-GB" w:eastAsia="en-GB"/>
        </w:rPr>
        <w:t>agus</w:t>
      </w:r>
      <w:proofErr w:type="spellEnd"/>
      <w:r w:rsidRPr="00812AEF">
        <w:rPr>
          <w:rFonts w:eastAsia="Times New Roman" w:cs="Arial"/>
          <w:szCs w:val="20"/>
          <w:lang w:val="en-GB" w:eastAsia="en-GB"/>
        </w:rPr>
        <w:t xml:space="preserve"> </w:t>
      </w:r>
      <w:proofErr w:type="spellStart"/>
      <w:r w:rsidRPr="00812AEF">
        <w:rPr>
          <w:rFonts w:eastAsia="Times New Roman" w:cs="Arial"/>
          <w:szCs w:val="20"/>
          <w:lang w:val="en-GB" w:eastAsia="en-GB"/>
        </w:rPr>
        <w:t>Cnáimhseachais</w:t>
      </w:r>
      <w:proofErr w:type="spellEnd"/>
      <w:r w:rsidRPr="00812AEF">
        <w:rPr>
          <w:rFonts w:eastAsia="Times New Roman" w:cs="Arial"/>
          <w:szCs w:val="20"/>
          <w:lang w:val="en-GB" w:eastAsia="en-GB"/>
        </w:rPr>
        <w:t xml:space="preserve"> </w:t>
      </w:r>
      <w:proofErr w:type="spellStart"/>
      <w:r w:rsidRPr="00812AEF">
        <w:rPr>
          <w:rFonts w:eastAsia="Times New Roman" w:cs="Arial"/>
          <w:szCs w:val="20"/>
          <w:lang w:val="en-GB" w:eastAsia="en-GB"/>
        </w:rPr>
        <w:t>na</w:t>
      </w:r>
      <w:proofErr w:type="spellEnd"/>
      <w:r w:rsidRPr="00812AEF">
        <w:rPr>
          <w:rFonts w:eastAsia="Times New Roman" w:cs="Arial"/>
          <w:szCs w:val="20"/>
          <w:lang w:val="en-GB" w:eastAsia="en-GB"/>
        </w:rPr>
        <w:t xml:space="preserve"> </w:t>
      </w:r>
      <w:proofErr w:type="spellStart"/>
      <w:r w:rsidRPr="00812AEF">
        <w:rPr>
          <w:rFonts w:eastAsia="Times New Roman" w:cs="Arial"/>
          <w:szCs w:val="20"/>
          <w:lang w:val="en-GB" w:eastAsia="en-GB"/>
        </w:rPr>
        <w:t>hÉireann</w:t>
      </w:r>
      <w:proofErr w:type="spellEnd"/>
      <w:r w:rsidRPr="00812AEF">
        <w:rPr>
          <w:rFonts w:eastAsia="Times New Roman" w:cs="Arial"/>
          <w:szCs w:val="20"/>
          <w:lang w:val="en-GB" w:eastAsia="en-GB"/>
        </w:rPr>
        <w:t>).</w:t>
      </w:r>
    </w:p>
    <w:p w14:paraId="49079881" w14:textId="77777777" w:rsidR="00812AEF" w:rsidRPr="00812AEF" w:rsidRDefault="00812AEF" w:rsidP="00812AEF">
      <w:pPr>
        <w:spacing w:after="0" w:line="240" w:lineRule="auto"/>
        <w:jc w:val="both"/>
        <w:rPr>
          <w:rFonts w:eastAsia="Times New Roman" w:cs="Arial"/>
          <w:szCs w:val="20"/>
          <w:lang w:val="en-GB" w:eastAsia="en-GB"/>
        </w:rPr>
      </w:pPr>
    </w:p>
    <w:p w14:paraId="43725E16" w14:textId="77777777" w:rsidR="00812AEF" w:rsidRPr="00812AEF" w:rsidRDefault="00812AEF" w:rsidP="00812AEF">
      <w:pPr>
        <w:spacing w:after="0" w:line="240" w:lineRule="auto"/>
        <w:jc w:val="center"/>
        <w:rPr>
          <w:rFonts w:eastAsia="Times New Roman" w:cs="Arial"/>
          <w:b/>
          <w:bCs/>
          <w:szCs w:val="20"/>
          <w:lang w:val="en-GB" w:eastAsia="en-GB"/>
        </w:rPr>
      </w:pPr>
      <w:r w:rsidRPr="00812AEF">
        <w:rPr>
          <w:rFonts w:eastAsia="Times New Roman" w:cs="Arial"/>
          <w:b/>
          <w:bCs/>
          <w:szCs w:val="20"/>
          <w:lang w:val="en-GB" w:eastAsia="en-GB"/>
        </w:rPr>
        <w:t>And</w:t>
      </w:r>
    </w:p>
    <w:p w14:paraId="159047F0" w14:textId="77777777" w:rsidR="00812AEF" w:rsidRPr="00812AEF" w:rsidRDefault="00812AEF" w:rsidP="00812AEF">
      <w:pPr>
        <w:spacing w:after="0" w:line="240" w:lineRule="auto"/>
        <w:jc w:val="both"/>
        <w:rPr>
          <w:rFonts w:eastAsia="Times New Roman" w:cs="Arial"/>
          <w:szCs w:val="20"/>
          <w:lang w:val="en-GB" w:eastAsia="en-GB"/>
        </w:rPr>
      </w:pPr>
    </w:p>
    <w:p w14:paraId="5B2482C6" w14:textId="77777777" w:rsidR="00812AEF" w:rsidRPr="00812AEF" w:rsidRDefault="00812AEF" w:rsidP="00812AEF">
      <w:pPr>
        <w:numPr>
          <w:ilvl w:val="0"/>
          <w:numId w:val="50"/>
        </w:numPr>
        <w:spacing w:after="0" w:line="240" w:lineRule="auto"/>
        <w:jc w:val="both"/>
        <w:rPr>
          <w:rFonts w:eastAsia="Times New Roman" w:cs="Arial"/>
          <w:szCs w:val="20"/>
          <w:lang w:val="en-GB" w:eastAsia="en-GB"/>
        </w:rPr>
      </w:pPr>
      <w:r w:rsidRPr="00812AEF">
        <w:rPr>
          <w:rFonts w:eastAsia="Times New Roman" w:cs="Arial"/>
          <w:szCs w:val="20"/>
          <w:lang w:val="en-GB" w:eastAsia="en-GB"/>
        </w:rPr>
        <w:t>Practitioners must confirm annual registration with the NMBI to the HSE by way of the annual Patient Safety Assurance Certificate (PSAC).</w:t>
      </w:r>
    </w:p>
    <w:p w14:paraId="22B9D5CD" w14:textId="77777777" w:rsidR="00812AEF" w:rsidRPr="00812AEF" w:rsidRDefault="00812AEF" w:rsidP="00812AEF">
      <w:pPr>
        <w:spacing w:after="0" w:line="240" w:lineRule="atLeast"/>
        <w:rPr>
          <w:rFonts w:eastAsia="Times New Roman" w:cs="Arial"/>
          <w:color w:val="000099"/>
          <w:szCs w:val="20"/>
          <w:lang w:eastAsia="en-IE"/>
        </w:rPr>
      </w:pPr>
    </w:p>
    <w:p w14:paraId="4E4BD437" w14:textId="77777777" w:rsidR="00812AEF" w:rsidRPr="00812AEF" w:rsidRDefault="00812AEF" w:rsidP="00812AEF">
      <w:pPr>
        <w:numPr>
          <w:ilvl w:val="0"/>
          <w:numId w:val="49"/>
        </w:numPr>
        <w:spacing w:after="0" w:line="240" w:lineRule="auto"/>
        <w:rPr>
          <w:rFonts w:eastAsia="Times New Roman" w:cs="Arial"/>
          <w:b/>
          <w:szCs w:val="20"/>
          <w:u w:val="single"/>
          <w:lang w:val="en-GB" w:eastAsia="en-GB"/>
        </w:rPr>
      </w:pPr>
      <w:r w:rsidRPr="00812AEF">
        <w:rPr>
          <w:rFonts w:eastAsia="Times New Roman" w:cs="Arial"/>
          <w:b/>
          <w:bCs/>
          <w:szCs w:val="20"/>
          <w:u w:val="single"/>
          <w:lang w:val="en-GB" w:eastAsia="en-GB"/>
        </w:rPr>
        <w:t>Health</w:t>
      </w:r>
    </w:p>
    <w:p w14:paraId="4E192B67" w14:textId="77777777" w:rsidR="00812AEF" w:rsidRPr="00812AEF" w:rsidRDefault="00812AEF" w:rsidP="00812AEF">
      <w:pPr>
        <w:spacing w:after="0" w:line="240" w:lineRule="auto"/>
        <w:rPr>
          <w:rFonts w:eastAsia="Times New Roman" w:cs="Arial"/>
          <w:szCs w:val="20"/>
          <w:lang w:val="en-GB" w:eastAsia="en-GB"/>
        </w:rPr>
      </w:pPr>
      <w:r w:rsidRPr="00812AEF">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6A2FE10" w14:textId="77777777" w:rsidR="00812AEF" w:rsidRPr="00812AEF" w:rsidRDefault="00812AEF" w:rsidP="00812AEF">
      <w:pPr>
        <w:spacing w:after="0" w:line="240" w:lineRule="auto"/>
        <w:rPr>
          <w:rFonts w:eastAsia="Times New Roman" w:cs="Arial"/>
          <w:szCs w:val="20"/>
          <w:lang w:val="en-GB" w:eastAsia="en-GB"/>
        </w:rPr>
      </w:pPr>
    </w:p>
    <w:p w14:paraId="25F97804" w14:textId="77777777" w:rsidR="00812AEF" w:rsidRPr="00812AEF" w:rsidRDefault="00812AEF" w:rsidP="00812AEF">
      <w:pPr>
        <w:numPr>
          <w:ilvl w:val="0"/>
          <w:numId w:val="49"/>
        </w:numPr>
        <w:spacing w:after="0" w:line="240" w:lineRule="auto"/>
        <w:ind w:right="-766"/>
        <w:rPr>
          <w:rFonts w:eastAsia="Times New Roman" w:cs="Arial"/>
          <w:iCs/>
          <w:szCs w:val="20"/>
          <w:u w:val="single"/>
          <w:lang w:val="en-GB" w:eastAsia="en-GB"/>
        </w:rPr>
      </w:pPr>
      <w:r w:rsidRPr="00812AEF">
        <w:rPr>
          <w:rFonts w:eastAsia="Times New Roman" w:cs="Arial"/>
          <w:b/>
          <w:bCs/>
          <w:szCs w:val="20"/>
          <w:u w:val="single"/>
          <w:lang w:val="en-GB" w:eastAsia="en-GB"/>
        </w:rPr>
        <w:t>Character</w:t>
      </w:r>
    </w:p>
    <w:p w14:paraId="6E7E00E0" w14:textId="77777777" w:rsidR="00812AEF" w:rsidRPr="00812AEF" w:rsidRDefault="00812AEF" w:rsidP="00812AEF">
      <w:pPr>
        <w:spacing w:after="0" w:line="240" w:lineRule="auto"/>
        <w:ind w:right="-766"/>
        <w:rPr>
          <w:rFonts w:eastAsia="Times New Roman" w:cs="Arial"/>
          <w:szCs w:val="20"/>
          <w:lang w:val="en-GB" w:eastAsia="en-GB"/>
        </w:rPr>
      </w:pPr>
      <w:r w:rsidRPr="00812AEF">
        <w:rPr>
          <w:rFonts w:eastAsia="Times New Roman" w:cs="Arial"/>
          <w:szCs w:val="20"/>
          <w:lang w:val="en-GB" w:eastAsia="en-GB"/>
        </w:rPr>
        <w:t>Each candidate for and any person holding the office must be of good character.</w:t>
      </w:r>
    </w:p>
    <w:p w14:paraId="72F47FE4" w14:textId="77777777" w:rsidR="00812AEF" w:rsidRPr="00812AEF" w:rsidRDefault="00812AEF" w:rsidP="00812AEF">
      <w:pPr>
        <w:spacing w:after="0" w:line="240" w:lineRule="auto"/>
        <w:ind w:right="-766"/>
        <w:rPr>
          <w:rFonts w:eastAsia="Times New Roman" w:cs="Arial"/>
          <w:szCs w:val="20"/>
          <w:lang w:val="en-GB" w:eastAsia="en-GB"/>
        </w:rPr>
      </w:pPr>
    </w:p>
    <w:p w14:paraId="28DB4B09" w14:textId="77777777" w:rsidR="00812AEF" w:rsidRPr="00812AEF" w:rsidRDefault="00812AEF" w:rsidP="00812AEF">
      <w:pPr>
        <w:autoSpaceDE w:val="0"/>
        <w:autoSpaceDN w:val="0"/>
        <w:adjustRightInd w:val="0"/>
        <w:spacing w:after="0" w:line="240" w:lineRule="atLeast"/>
        <w:rPr>
          <w:rFonts w:eastAsia="Times New Roman" w:cs="Arial"/>
          <w:i/>
          <w:iCs/>
          <w:szCs w:val="20"/>
          <w:lang w:eastAsia="en-IE"/>
        </w:rPr>
      </w:pPr>
      <w:r w:rsidRPr="00812AEF">
        <w:rPr>
          <w:rFonts w:eastAsia="Times New Roman" w:cs="Arial"/>
          <w:i/>
          <w:iCs/>
          <w:szCs w:val="20"/>
          <w:lang w:eastAsia="en-IE"/>
        </w:rPr>
        <w:t xml:space="preserve">Please note that appointment to and continuation in posts that require statutory registration is dependent upon the post holder maintaining annual registration in the relevant division of the register maintained by: Bord </w:t>
      </w:r>
      <w:proofErr w:type="spellStart"/>
      <w:r w:rsidRPr="00812AEF">
        <w:rPr>
          <w:rFonts w:eastAsia="Times New Roman" w:cs="Arial"/>
          <w:i/>
          <w:iCs/>
          <w:szCs w:val="20"/>
          <w:lang w:eastAsia="en-IE"/>
        </w:rPr>
        <w:t>Altranais</w:t>
      </w:r>
      <w:proofErr w:type="spellEnd"/>
      <w:r w:rsidRPr="00812AEF">
        <w:rPr>
          <w:rFonts w:eastAsia="Times New Roman" w:cs="Arial"/>
          <w:i/>
          <w:iCs/>
          <w:szCs w:val="20"/>
          <w:lang w:eastAsia="en-IE"/>
        </w:rPr>
        <w:t xml:space="preserve"> </w:t>
      </w:r>
      <w:proofErr w:type="spellStart"/>
      <w:r w:rsidRPr="00812AEF">
        <w:rPr>
          <w:rFonts w:eastAsia="Times New Roman" w:cs="Arial"/>
          <w:i/>
          <w:iCs/>
          <w:szCs w:val="20"/>
          <w:lang w:eastAsia="en-IE"/>
        </w:rPr>
        <w:t>agus</w:t>
      </w:r>
      <w:proofErr w:type="spellEnd"/>
      <w:r w:rsidRPr="00812AEF">
        <w:rPr>
          <w:rFonts w:eastAsia="Times New Roman" w:cs="Arial"/>
          <w:i/>
          <w:iCs/>
          <w:szCs w:val="20"/>
          <w:lang w:eastAsia="en-IE"/>
        </w:rPr>
        <w:t xml:space="preserve"> </w:t>
      </w:r>
      <w:proofErr w:type="spellStart"/>
      <w:r w:rsidRPr="00812AEF">
        <w:rPr>
          <w:rFonts w:eastAsia="Times New Roman" w:cs="Arial"/>
          <w:i/>
          <w:iCs/>
          <w:szCs w:val="20"/>
          <w:lang w:eastAsia="en-IE"/>
        </w:rPr>
        <w:t>Cnáimhseachais</w:t>
      </w:r>
      <w:proofErr w:type="spellEnd"/>
      <w:r w:rsidRPr="00812AEF">
        <w:rPr>
          <w:rFonts w:eastAsia="Times New Roman" w:cs="Arial"/>
          <w:i/>
          <w:iCs/>
          <w:szCs w:val="20"/>
          <w:lang w:eastAsia="en-IE"/>
        </w:rPr>
        <w:t xml:space="preserve"> </w:t>
      </w:r>
      <w:proofErr w:type="spellStart"/>
      <w:r w:rsidRPr="00812AEF">
        <w:rPr>
          <w:rFonts w:eastAsia="Times New Roman" w:cs="Arial"/>
          <w:i/>
          <w:iCs/>
          <w:szCs w:val="20"/>
          <w:lang w:eastAsia="en-IE"/>
        </w:rPr>
        <w:t>na</w:t>
      </w:r>
      <w:proofErr w:type="spellEnd"/>
      <w:r w:rsidRPr="00812AEF">
        <w:rPr>
          <w:rFonts w:eastAsia="Times New Roman" w:cs="Arial"/>
          <w:i/>
          <w:iCs/>
          <w:szCs w:val="20"/>
          <w:lang w:eastAsia="en-IE"/>
        </w:rPr>
        <w:t xml:space="preserve"> </w:t>
      </w:r>
      <w:proofErr w:type="spellStart"/>
      <w:r w:rsidRPr="00812AEF">
        <w:rPr>
          <w:rFonts w:eastAsia="Times New Roman" w:cs="Arial"/>
          <w:i/>
          <w:iCs/>
          <w:szCs w:val="20"/>
          <w:lang w:eastAsia="en-IE"/>
        </w:rPr>
        <w:t>hÉireann</w:t>
      </w:r>
      <w:proofErr w:type="spellEnd"/>
      <w:r w:rsidRPr="00812AEF">
        <w:rPr>
          <w:rFonts w:eastAsia="Times New Roman" w:cs="Arial"/>
          <w:i/>
          <w:iCs/>
          <w:szCs w:val="20"/>
          <w:lang w:eastAsia="en-IE"/>
        </w:rPr>
        <w:t xml:space="preserve"> (Nursing Midwifery Board Ireland)</w:t>
      </w:r>
    </w:p>
    <w:p w14:paraId="0881A70E" w14:textId="77777777" w:rsidR="00812AEF" w:rsidRDefault="00812AEF" w:rsidP="00436CA9">
      <w:pPr>
        <w:widowControl w:val="0"/>
        <w:tabs>
          <w:tab w:val="left" w:pos="720"/>
          <w:tab w:val="center" w:pos="4513"/>
          <w:tab w:val="right" w:pos="9026"/>
        </w:tabs>
        <w:autoSpaceDE w:val="0"/>
        <w:autoSpaceDN w:val="0"/>
        <w:adjustRightInd w:val="0"/>
        <w:spacing w:after="120" w:line="360" w:lineRule="auto"/>
        <w:rPr>
          <w:rFonts w:cs="Arial"/>
          <w:b/>
          <w:color w:val="000099"/>
          <w:sz w:val="22"/>
        </w:rPr>
      </w:pPr>
    </w:p>
    <w:p w14:paraId="3E981022" w14:textId="7CE56C88" w:rsidR="004C2770" w:rsidRPr="00436CA9" w:rsidRDefault="004C2770" w:rsidP="00436CA9">
      <w:pPr>
        <w:widowControl w:val="0"/>
        <w:tabs>
          <w:tab w:val="left" w:pos="720"/>
          <w:tab w:val="center" w:pos="4513"/>
          <w:tab w:val="right" w:pos="9026"/>
        </w:tabs>
        <w:autoSpaceDE w:val="0"/>
        <w:autoSpaceDN w:val="0"/>
        <w:adjustRightInd w:val="0"/>
        <w:spacing w:after="120" w:line="360" w:lineRule="auto"/>
        <w:rPr>
          <w:rFonts w:cs="Arial"/>
          <w:color w:val="000000"/>
          <w:sz w:val="22"/>
          <w:shd w:val="clear" w:color="auto" w:fill="FFFFFF"/>
        </w:rPr>
      </w:pPr>
      <w:r w:rsidRPr="00436CA9">
        <w:rPr>
          <w:rFonts w:eastAsia="Times New Roman" w:cs="Arial"/>
          <w:sz w:val="22"/>
          <w:lang w:eastAsia="en-IE"/>
        </w:rPr>
        <w:t xml:space="preserve">Applicants can </w:t>
      </w:r>
      <w:r w:rsidRPr="00436CA9">
        <w:rPr>
          <w:rFonts w:eastAsia="Times New Roman" w:cs="Arial"/>
          <w:color w:val="000000"/>
          <w:sz w:val="22"/>
          <w:lang w:eastAsia="en-IE"/>
        </w:rPr>
        <w:t xml:space="preserve">use </w:t>
      </w:r>
      <w:hyperlink r:id="rId22" w:history="1">
        <w:r w:rsidRPr="00436CA9">
          <w:rPr>
            <w:rStyle w:val="Hyperlink"/>
            <w:rFonts w:cs="Arial"/>
            <w:sz w:val="22"/>
            <w:u w:val="none"/>
          </w:rPr>
          <w:t xml:space="preserve">NARIC’s </w:t>
        </w:r>
        <w:r w:rsidR="009646AB" w:rsidRPr="00436CA9">
          <w:rPr>
            <w:rStyle w:val="Hyperlink"/>
            <w:rFonts w:cs="Arial"/>
            <w:sz w:val="22"/>
            <w:u w:val="none"/>
          </w:rPr>
          <w:t>foreign qualifications database</w:t>
        </w:r>
      </w:hyperlink>
      <w:r w:rsidRPr="00436CA9">
        <w:rPr>
          <w:rFonts w:cs="Arial"/>
          <w:sz w:val="22"/>
        </w:rPr>
        <w:t xml:space="preserve"> </w:t>
      </w:r>
      <w:r w:rsidRPr="00436CA9">
        <w:rPr>
          <w:rFonts w:cs="Arial"/>
          <w:color w:val="000000"/>
          <w:sz w:val="22"/>
          <w:shd w:val="clear" w:color="auto" w:fill="FFFFFF"/>
        </w:rPr>
        <w:t xml:space="preserve">to download a </w:t>
      </w:r>
      <w:r w:rsidRPr="00436CA9">
        <w:rPr>
          <w:rStyle w:val="Strong"/>
          <w:rFonts w:cs="Arial"/>
          <w:b w:val="0"/>
          <w:color w:val="000000"/>
          <w:sz w:val="22"/>
          <w:shd w:val="clear" w:color="auto" w:fill="FFFFFF"/>
        </w:rPr>
        <w:t xml:space="preserve">comparability statement </w:t>
      </w:r>
      <w:r w:rsidRPr="00436CA9">
        <w:rPr>
          <w:rFonts w:cs="Arial"/>
          <w:color w:val="000000"/>
          <w:sz w:val="22"/>
          <w:shd w:val="clear" w:color="auto" w:fill="FFFFFF"/>
        </w:rPr>
        <w:t xml:space="preserve">to compare an academic qualification to an Irish qualification of a similar major award type and level on the Irish </w:t>
      </w:r>
      <w:hyperlink r:id="rId23" w:tooltip="National Framework of Qualifications" w:history="1">
        <w:r w:rsidR="009646AB" w:rsidRPr="00436CA9">
          <w:rPr>
            <w:rStyle w:val="Hyperlink"/>
            <w:rFonts w:cs="Arial"/>
            <w:sz w:val="22"/>
            <w:u w:val="none"/>
            <w:shd w:val="clear" w:color="auto" w:fill="FFFFFF"/>
          </w:rPr>
          <w:t>national framework of qualifications</w:t>
        </w:r>
        <w:r w:rsidRPr="00436CA9">
          <w:rPr>
            <w:rStyle w:val="Hyperlink"/>
            <w:rFonts w:cs="Arial"/>
            <w:sz w:val="22"/>
            <w:u w:val="none"/>
            <w:shd w:val="clear" w:color="auto" w:fill="FFFFFF"/>
          </w:rPr>
          <w:t xml:space="preserve"> (NFQ</w:t>
        </w:r>
      </w:hyperlink>
      <w:r w:rsidRPr="00436CA9">
        <w:rPr>
          <w:rStyle w:val="Hyperlink"/>
          <w:rFonts w:cs="Arial"/>
          <w:sz w:val="22"/>
          <w:u w:val="none"/>
        </w:rPr>
        <w:t>)</w:t>
      </w:r>
      <w:r w:rsidRPr="00436CA9">
        <w:rPr>
          <w:rFonts w:cs="Arial"/>
          <w:color w:val="000000"/>
          <w:sz w:val="22"/>
          <w:shd w:val="clear" w:color="auto" w:fill="FFFFFF"/>
        </w:rPr>
        <w:t>, where possible.</w:t>
      </w:r>
    </w:p>
    <w:p w14:paraId="0FAED00F" w14:textId="49C9C92C" w:rsidR="00BA76E6" w:rsidRPr="00436CA9" w:rsidRDefault="004C2770" w:rsidP="00436CA9">
      <w:pPr>
        <w:spacing w:after="120" w:line="360" w:lineRule="auto"/>
        <w:rPr>
          <w:rFonts w:cs="Arial"/>
          <w:sz w:val="22"/>
        </w:rPr>
      </w:pPr>
      <w:r w:rsidRPr="00436CA9">
        <w:rPr>
          <w:rFonts w:cs="Arial"/>
          <w:color w:val="000000"/>
          <w:sz w:val="22"/>
        </w:rPr>
        <w:t xml:space="preserve">If their qualification is </w:t>
      </w:r>
      <w:r w:rsidRPr="00436CA9">
        <w:rPr>
          <w:rStyle w:val="Strong"/>
          <w:rFonts w:cs="Arial"/>
          <w:b w:val="0"/>
          <w:color w:val="000000"/>
          <w:sz w:val="22"/>
        </w:rPr>
        <w:t xml:space="preserve">not </w:t>
      </w:r>
      <w:r w:rsidRPr="00436CA9">
        <w:rPr>
          <w:rFonts w:cs="Arial"/>
          <w:color w:val="000000"/>
          <w:sz w:val="22"/>
        </w:rPr>
        <w:t xml:space="preserve">listed in the database, they can apply for advice on the </w:t>
      </w:r>
      <w:hyperlink r:id="rId24" w:history="1">
        <w:r w:rsidRPr="00436CA9">
          <w:rPr>
            <w:rStyle w:val="Hyperlink"/>
            <w:rFonts w:cs="Arial"/>
            <w:sz w:val="22"/>
            <w:u w:val="none"/>
          </w:rPr>
          <w:t>general academic recognition of their qualification</w:t>
        </w:r>
      </w:hyperlink>
      <w:r w:rsidRPr="00436CA9">
        <w:rPr>
          <w:rFonts w:cs="Arial"/>
          <w:color w:val="000000"/>
          <w:sz w:val="22"/>
        </w:rPr>
        <w:t>.</w:t>
      </w:r>
      <w:r w:rsidRPr="00436CA9">
        <w:rPr>
          <w:rFonts w:cs="Arial"/>
          <w:color w:val="000099"/>
          <w:sz w:val="22"/>
        </w:rPr>
        <w:t>]</w:t>
      </w:r>
    </w:p>
    <w:p w14:paraId="14CA0969" w14:textId="19F92630" w:rsidR="00612A9A" w:rsidRPr="00436CA9" w:rsidRDefault="00612A9A" w:rsidP="00436CA9">
      <w:pPr>
        <w:spacing w:after="120" w:line="360" w:lineRule="auto"/>
        <w:rPr>
          <w:rFonts w:cs="Arial"/>
          <w:sz w:val="22"/>
        </w:rPr>
      </w:pPr>
      <w:r w:rsidRPr="00436CA9">
        <w:rPr>
          <w:rFonts w:cs="Arial"/>
          <w:sz w:val="22"/>
        </w:rPr>
        <w:br w:type="page"/>
      </w:r>
    </w:p>
    <w:p w14:paraId="3B89D2F0" w14:textId="77777777" w:rsidR="009158BD" w:rsidRDefault="002E719E" w:rsidP="009158BD">
      <w:pPr>
        <w:pStyle w:val="Heading2"/>
      </w:pPr>
      <w:bookmarkStart w:id="19" w:name="_Appendix_2:_Applicant"/>
      <w:bookmarkStart w:id="20" w:name="_Toc208330003"/>
      <w:bookmarkEnd w:id="19"/>
      <w:r w:rsidRPr="009158BD">
        <w:lastRenderedPageBreak/>
        <w:t xml:space="preserve">Appendix 2: </w:t>
      </w:r>
      <w:r w:rsidR="0067555F" w:rsidRPr="009158BD">
        <w:t>EEA,</w:t>
      </w:r>
      <w:r w:rsidR="003C75C7" w:rsidRPr="009158BD">
        <w:t xml:space="preserve"> Swiss, British </w:t>
      </w:r>
      <w:r w:rsidR="004021A4" w:rsidRPr="009158BD">
        <w:t>and</w:t>
      </w:r>
      <w:r w:rsidR="003C75C7" w:rsidRPr="009158BD">
        <w:t xml:space="preserve"> </w:t>
      </w:r>
      <w:r w:rsidR="009158BD">
        <w:t>N</w:t>
      </w:r>
      <w:r w:rsidR="003C75C7" w:rsidRPr="009158BD">
        <w:t xml:space="preserve">on-EEA </w:t>
      </w:r>
      <w:r w:rsidR="009158BD">
        <w:t>A</w:t>
      </w:r>
      <w:r w:rsidR="003C75C7" w:rsidRPr="009158BD">
        <w:t>pplicants</w:t>
      </w:r>
      <w:bookmarkEnd w:id="20"/>
    </w:p>
    <w:p w14:paraId="02D6CE52" w14:textId="27C7EADC" w:rsidR="003C75C7" w:rsidRPr="009158BD" w:rsidRDefault="003C75C7" w:rsidP="009158BD">
      <w:pPr>
        <w:pStyle w:val="Heading2"/>
      </w:pPr>
      <w:r w:rsidRPr="009158BD">
        <w:t xml:space="preserve"> </w:t>
      </w:r>
    </w:p>
    <w:p w14:paraId="440476C8" w14:textId="4743454B" w:rsidR="003C75C7" w:rsidRPr="009158BD" w:rsidRDefault="003C75C7" w:rsidP="00436CA9">
      <w:pPr>
        <w:spacing w:after="120" w:line="360" w:lineRule="auto"/>
        <w:rPr>
          <w:rFonts w:cs="Arial"/>
          <w:b/>
          <w:sz w:val="22"/>
        </w:rPr>
      </w:pPr>
      <w:r w:rsidRPr="009158BD">
        <w:rPr>
          <w:rFonts w:cs="Arial"/>
          <w:b/>
          <w:sz w:val="22"/>
        </w:rPr>
        <w:t>(</w:t>
      </w:r>
      <w:proofErr w:type="spellStart"/>
      <w:r w:rsidRPr="009158BD">
        <w:rPr>
          <w:rFonts w:cs="Arial"/>
          <w:b/>
          <w:sz w:val="22"/>
        </w:rPr>
        <w:t>i</w:t>
      </w:r>
      <w:proofErr w:type="spellEnd"/>
      <w:r w:rsidRPr="009158BD">
        <w:rPr>
          <w:rFonts w:cs="Arial"/>
          <w:b/>
          <w:sz w:val="22"/>
        </w:rPr>
        <w:t>) Applicants who are EEA</w:t>
      </w:r>
      <w:r w:rsidR="00B31FAA" w:rsidRPr="009158BD">
        <w:rPr>
          <w:rFonts w:cs="Arial"/>
          <w:b/>
          <w:sz w:val="22"/>
        </w:rPr>
        <w:t>,</w:t>
      </w:r>
      <w:r w:rsidRPr="009158BD">
        <w:rPr>
          <w:rFonts w:cs="Arial"/>
          <w:b/>
          <w:sz w:val="22"/>
        </w:rPr>
        <w:t xml:space="preserve"> Swiss</w:t>
      </w:r>
      <w:r w:rsidR="00B31FAA" w:rsidRPr="009158BD">
        <w:rPr>
          <w:rFonts w:cs="Arial"/>
          <w:b/>
          <w:sz w:val="22"/>
        </w:rPr>
        <w:t>,</w:t>
      </w:r>
      <w:r w:rsidR="004021A4" w:rsidRPr="009158BD">
        <w:rPr>
          <w:rFonts w:cs="Arial"/>
          <w:b/>
          <w:sz w:val="22"/>
        </w:rPr>
        <w:t xml:space="preserve"> </w:t>
      </w:r>
      <w:r w:rsidRPr="009158BD">
        <w:rPr>
          <w:rFonts w:cs="Arial"/>
          <w:b/>
          <w:sz w:val="22"/>
        </w:rPr>
        <w:t xml:space="preserve">or British </w:t>
      </w:r>
      <w:r w:rsidR="0062775A" w:rsidRPr="009158BD">
        <w:rPr>
          <w:rFonts w:cs="Arial"/>
          <w:b/>
          <w:sz w:val="22"/>
        </w:rPr>
        <w:t>citizens</w:t>
      </w:r>
      <w:r w:rsidRPr="009158BD">
        <w:rPr>
          <w:rFonts w:cs="Arial"/>
          <w:b/>
          <w:sz w:val="22"/>
        </w:rPr>
        <w:t xml:space="preserve"> do not require work permits / visas</w:t>
      </w:r>
    </w:p>
    <w:p w14:paraId="7A4DABB2" w14:textId="0DAC61A3" w:rsidR="003C75C7" w:rsidRPr="00436CA9" w:rsidRDefault="003C75C7" w:rsidP="00436CA9">
      <w:pPr>
        <w:spacing w:after="120" w:line="360" w:lineRule="auto"/>
        <w:rPr>
          <w:rFonts w:cs="Arial"/>
          <w:sz w:val="22"/>
        </w:rPr>
      </w:pPr>
      <w:r w:rsidRPr="00436CA9">
        <w:rPr>
          <w:rFonts w:cs="Arial"/>
          <w:sz w:val="22"/>
        </w:rPr>
        <w:t xml:space="preserve">EEA </w:t>
      </w:r>
      <w:r w:rsidR="0062775A" w:rsidRPr="00436CA9">
        <w:rPr>
          <w:rFonts w:cs="Arial"/>
          <w:sz w:val="22"/>
        </w:rPr>
        <w:t>citizens</w:t>
      </w:r>
      <w:r w:rsidRPr="00436CA9">
        <w:rPr>
          <w:rFonts w:cs="Arial"/>
          <w:sz w:val="22"/>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9158BD" w:rsidRDefault="003C75C7" w:rsidP="00436CA9">
      <w:pPr>
        <w:spacing w:after="120" w:line="360" w:lineRule="auto"/>
        <w:rPr>
          <w:rFonts w:cs="Arial"/>
          <w:b/>
          <w:sz w:val="22"/>
        </w:rPr>
      </w:pPr>
      <w:r w:rsidRPr="009158BD">
        <w:rPr>
          <w:rFonts w:cs="Arial"/>
          <w:b/>
          <w:sz w:val="22"/>
        </w:rPr>
        <w:t xml:space="preserve">(ii) </w:t>
      </w:r>
      <w:r w:rsidR="00A43B98" w:rsidRPr="009158BD">
        <w:rPr>
          <w:rFonts w:cs="Arial"/>
          <w:b/>
          <w:sz w:val="22"/>
        </w:rPr>
        <w:t xml:space="preserve">Non-European Economic Area Applicants </w:t>
      </w:r>
      <w:r w:rsidR="00FA3B0F" w:rsidRPr="009158BD">
        <w:rPr>
          <w:rFonts w:cs="Arial"/>
          <w:b/>
          <w:sz w:val="22"/>
        </w:rPr>
        <w:t>resident in</w:t>
      </w:r>
      <w:r w:rsidR="00A43B98" w:rsidRPr="009158BD">
        <w:rPr>
          <w:rFonts w:cs="Arial"/>
          <w:b/>
          <w:sz w:val="22"/>
        </w:rPr>
        <w:t xml:space="preserve"> the State</w:t>
      </w:r>
    </w:p>
    <w:p w14:paraId="3D7E5E1A" w14:textId="2E1DCB40" w:rsidR="001F1F70" w:rsidRPr="00436CA9" w:rsidRDefault="00FA3B0F" w:rsidP="00436CA9">
      <w:pPr>
        <w:spacing w:after="120" w:line="360" w:lineRule="auto"/>
        <w:rPr>
          <w:rFonts w:cs="Arial"/>
          <w:sz w:val="22"/>
        </w:rPr>
      </w:pPr>
      <w:r w:rsidRPr="00436CA9">
        <w:rPr>
          <w:rFonts w:cs="Arial"/>
          <w:sz w:val="22"/>
        </w:rPr>
        <w:t>To</w:t>
      </w:r>
      <w:r w:rsidR="001F1F70" w:rsidRPr="00436CA9">
        <w:rPr>
          <w:rFonts w:cs="Arial"/>
          <w:sz w:val="22"/>
        </w:rPr>
        <w:t xml:space="preserve"> process your application it </w:t>
      </w:r>
      <w:r w:rsidRPr="00436CA9">
        <w:rPr>
          <w:rFonts w:cs="Arial"/>
          <w:sz w:val="22"/>
        </w:rPr>
        <w:t>is</w:t>
      </w:r>
      <w:r w:rsidR="001F1F70" w:rsidRPr="00436CA9">
        <w:rPr>
          <w:rFonts w:cs="Arial"/>
          <w:sz w:val="22"/>
        </w:rPr>
        <w:t xml:space="preserve"> necessary for you to submit the following documentation:</w:t>
      </w:r>
    </w:p>
    <w:p w14:paraId="7F70B035" w14:textId="3C439316" w:rsidR="00A92CFC" w:rsidRPr="00436CA9" w:rsidRDefault="00A92CFC" w:rsidP="00436CA9">
      <w:pPr>
        <w:pStyle w:val="ListParagraph"/>
        <w:numPr>
          <w:ilvl w:val="0"/>
          <w:numId w:val="31"/>
        </w:numPr>
        <w:spacing w:after="120" w:line="360" w:lineRule="auto"/>
        <w:rPr>
          <w:rFonts w:cs="Arial"/>
          <w:bCs/>
          <w:sz w:val="22"/>
        </w:rPr>
      </w:pPr>
      <w:r w:rsidRPr="00436CA9">
        <w:rPr>
          <w:rFonts w:cs="Arial"/>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6CA9">
        <w:rPr>
          <w:rFonts w:cs="Arial"/>
          <w:bCs/>
          <w:sz w:val="22"/>
        </w:rPr>
        <w:t>.</w:t>
      </w:r>
    </w:p>
    <w:p w14:paraId="2124CF2D" w14:textId="5A978FEF" w:rsidR="00A92CFC" w:rsidRPr="009158BD" w:rsidRDefault="009158BD" w:rsidP="009158BD">
      <w:pPr>
        <w:spacing w:after="120" w:line="360" w:lineRule="auto"/>
        <w:ind w:left="360" w:firstLine="360"/>
        <w:jc w:val="center"/>
        <w:rPr>
          <w:rFonts w:cs="Arial"/>
          <w:b/>
          <w:bCs/>
          <w:sz w:val="22"/>
        </w:rPr>
      </w:pPr>
      <w:r w:rsidRPr="009158BD">
        <w:rPr>
          <w:rFonts w:cs="Arial"/>
          <w:b/>
          <w:bCs/>
          <w:sz w:val="22"/>
        </w:rPr>
        <w:t>OR</w:t>
      </w:r>
    </w:p>
    <w:p w14:paraId="1C2CB6CF" w14:textId="099720DC" w:rsidR="00A92CFC" w:rsidRPr="00436CA9" w:rsidRDefault="00A92CFC" w:rsidP="00436CA9">
      <w:pPr>
        <w:spacing w:after="120" w:line="360" w:lineRule="auto"/>
        <w:ind w:left="720"/>
        <w:rPr>
          <w:rFonts w:cs="Arial"/>
          <w:sz w:val="22"/>
        </w:rPr>
      </w:pPr>
      <w:r w:rsidRPr="00436CA9">
        <w:rPr>
          <w:rFonts w:cs="Arial"/>
          <w:sz w:val="22"/>
        </w:rPr>
        <w:t>A scanned copy of your current Irish Residence Permit showing Stamp 1, Stamp 1G, Stamp 4, Stamp 5, or Stamp 6.</w:t>
      </w:r>
    </w:p>
    <w:p w14:paraId="23D013D5" w14:textId="543AA2B8" w:rsidR="00A92CFC" w:rsidRPr="009158BD" w:rsidRDefault="00A92CFC" w:rsidP="00436CA9">
      <w:pPr>
        <w:pStyle w:val="ListParagraph"/>
        <w:spacing w:after="120" w:line="360" w:lineRule="auto"/>
        <w:jc w:val="center"/>
        <w:rPr>
          <w:rFonts w:cs="Arial"/>
          <w:b/>
          <w:bCs/>
          <w:sz w:val="22"/>
        </w:rPr>
      </w:pPr>
      <w:r w:rsidRPr="009158BD">
        <w:rPr>
          <w:rFonts w:cs="Arial"/>
          <w:b/>
          <w:bCs/>
          <w:sz w:val="22"/>
        </w:rPr>
        <w:t>OR</w:t>
      </w:r>
    </w:p>
    <w:p w14:paraId="68814ACD" w14:textId="77777777" w:rsidR="00AD732D" w:rsidRPr="00436CA9" w:rsidRDefault="00AD732D" w:rsidP="00436CA9">
      <w:pPr>
        <w:pStyle w:val="ListParagraph"/>
        <w:spacing w:after="120" w:line="360" w:lineRule="auto"/>
        <w:jc w:val="center"/>
        <w:rPr>
          <w:rFonts w:cs="Arial"/>
          <w:sz w:val="22"/>
        </w:rPr>
      </w:pPr>
    </w:p>
    <w:p w14:paraId="0095A3FB" w14:textId="36F7C526" w:rsidR="00A92CFC" w:rsidRPr="00436CA9" w:rsidRDefault="00A92CFC" w:rsidP="00436CA9">
      <w:pPr>
        <w:pStyle w:val="ListParagraph"/>
        <w:numPr>
          <w:ilvl w:val="0"/>
          <w:numId w:val="31"/>
        </w:numPr>
        <w:spacing w:after="120" w:line="360" w:lineRule="auto"/>
        <w:ind w:left="714" w:hanging="357"/>
        <w:rPr>
          <w:rFonts w:cs="Arial"/>
          <w:sz w:val="22"/>
        </w:rPr>
      </w:pPr>
      <w:r w:rsidRPr="00436CA9">
        <w:rPr>
          <w:rFonts w:cs="Arial"/>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2B4817BF" w:rsidR="00A92CFC" w:rsidRPr="009158BD" w:rsidRDefault="009158BD" w:rsidP="009158BD">
      <w:pPr>
        <w:spacing w:after="120" w:line="360" w:lineRule="auto"/>
        <w:ind w:firstLine="720"/>
        <w:jc w:val="center"/>
        <w:rPr>
          <w:rFonts w:cs="Arial"/>
          <w:b/>
          <w:bCs/>
          <w:sz w:val="22"/>
        </w:rPr>
      </w:pPr>
      <w:r w:rsidRPr="009158BD">
        <w:rPr>
          <w:rFonts w:cs="Arial"/>
          <w:b/>
          <w:bCs/>
          <w:sz w:val="22"/>
        </w:rPr>
        <w:t>OR</w:t>
      </w:r>
    </w:p>
    <w:p w14:paraId="7F049CDE" w14:textId="77777777" w:rsidR="00A92CFC" w:rsidRPr="00436CA9" w:rsidRDefault="00A92CFC" w:rsidP="00436CA9">
      <w:pPr>
        <w:pStyle w:val="ListParagraph"/>
        <w:spacing w:after="120" w:line="360" w:lineRule="auto"/>
        <w:rPr>
          <w:rFonts w:cs="Arial"/>
          <w:sz w:val="22"/>
        </w:rPr>
      </w:pPr>
      <w:r w:rsidRPr="00436CA9">
        <w:rPr>
          <w:rFonts w:cs="Arial"/>
          <w:sz w:val="22"/>
        </w:rPr>
        <w:t>A scanned copy of both the front and back of your current Irish Residence Permit (IRP) showing Stamp 1G and your Marriage/Civil Partnership Certificate.</w:t>
      </w:r>
    </w:p>
    <w:p w14:paraId="6F02EDE3" w14:textId="77777777" w:rsidR="00A92CFC" w:rsidRPr="009158BD" w:rsidRDefault="00A92CFC" w:rsidP="009158BD">
      <w:pPr>
        <w:spacing w:after="120" w:line="360" w:lineRule="auto"/>
        <w:ind w:firstLine="720"/>
        <w:jc w:val="center"/>
        <w:rPr>
          <w:rFonts w:cs="Arial"/>
          <w:b/>
          <w:bCs/>
          <w:sz w:val="22"/>
        </w:rPr>
      </w:pPr>
      <w:r w:rsidRPr="009158BD">
        <w:rPr>
          <w:rFonts w:cs="Arial"/>
          <w:b/>
          <w:bCs/>
          <w:sz w:val="22"/>
        </w:rPr>
        <w:t>And</w:t>
      </w:r>
    </w:p>
    <w:p w14:paraId="5E6D2203" w14:textId="77777777" w:rsidR="00A92CFC" w:rsidRPr="00436CA9" w:rsidRDefault="00A92CFC" w:rsidP="00436CA9">
      <w:pPr>
        <w:spacing w:after="120" w:line="360" w:lineRule="auto"/>
        <w:ind w:left="720"/>
        <w:rPr>
          <w:rFonts w:cs="Arial"/>
          <w:sz w:val="22"/>
        </w:rPr>
      </w:pPr>
      <w:r w:rsidRPr="00436CA9">
        <w:rPr>
          <w:rFonts w:cs="Arial"/>
          <w:sz w:val="22"/>
        </w:rPr>
        <w:t xml:space="preserve">A scanned copy of your spouse’s passport showing their identification and current immigration stamp </w:t>
      </w:r>
      <w:r w:rsidRPr="00436CA9">
        <w:rPr>
          <w:rFonts w:cs="Arial"/>
          <w:bCs/>
          <w:sz w:val="22"/>
        </w:rPr>
        <w:t>and</w:t>
      </w:r>
      <w:r w:rsidRPr="00436CA9">
        <w:rPr>
          <w:rFonts w:cs="Arial"/>
          <w:sz w:val="22"/>
        </w:rPr>
        <w:t xml:space="preserve"> a copy of their Critical Skills Employment Permit.</w:t>
      </w:r>
    </w:p>
    <w:p w14:paraId="7DF3F4A9" w14:textId="05A64284" w:rsidR="00A92CFC" w:rsidRPr="009158BD" w:rsidRDefault="009158BD" w:rsidP="009158BD">
      <w:pPr>
        <w:pStyle w:val="ListParagraph"/>
        <w:spacing w:after="120" w:line="360" w:lineRule="auto"/>
        <w:ind w:left="0" w:firstLine="720"/>
        <w:jc w:val="center"/>
        <w:rPr>
          <w:rFonts w:cs="Arial"/>
          <w:b/>
          <w:sz w:val="22"/>
        </w:rPr>
      </w:pPr>
      <w:r w:rsidRPr="009158BD">
        <w:rPr>
          <w:rFonts w:cs="Arial"/>
          <w:b/>
          <w:bCs/>
          <w:sz w:val="22"/>
        </w:rPr>
        <w:t>OR</w:t>
      </w:r>
    </w:p>
    <w:p w14:paraId="12FDFD98" w14:textId="44A28E11" w:rsidR="00A92CFC" w:rsidRPr="00436CA9" w:rsidRDefault="00A92CFC" w:rsidP="00436CA9">
      <w:pPr>
        <w:spacing w:after="120" w:line="360" w:lineRule="auto"/>
        <w:ind w:left="720"/>
        <w:rPr>
          <w:rFonts w:cs="Arial"/>
          <w:sz w:val="22"/>
        </w:rPr>
      </w:pPr>
      <w:r w:rsidRPr="00436CA9">
        <w:rPr>
          <w:rFonts w:cs="Arial"/>
          <w:sz w:val="22"/>
        </w:rPr>
        <w:t xml:space="preserve">A scanned copy of both the front and back of your spouse’s current Irish Residence Permit showing Stamp 4 </w:t>
      </w:r>
      <w:r w:rsidRPr="00436CA9">
        <w:rPr>
          <w:rFonts w:cs="Arial"/>
          <w:bCs/>
          <w:sz w:val="22"/>
        </w:rPr>
        <w:t>and</w:t>
      </w:r>
      <w:r w:rsidRPr="00436CA9">
        <w:rPr>
          <w:rFonts w:cs="Arial"/>
          <w:sz w:val="22"/>
        </w:rPr>
        <w:t xml:space="preserve"> a copy of their Critical Skills Employment Permit.</w:t>
      </w:r>
    </w:p>
    <w:p w14:paraId="34F66FFC" w14:textId="05C92F45" w:rsidR="00A92CFC" w:rsidRPr="009158BD" w:rsidRDefault="009158BD" w:rsidP="009158BD">
      <w:pPr>
        <w:spacing w:after="120" w:line="360" w:lineRule="auto"/>
        <w:ind w:firstLine="720"/>
        <w:jc w:val="center"/>
        <w:rPr>
          <w:rFonts w:cs="Arial"/>
          <w:b/>
          <w:i/>
          <w:iCs/>
          <w:sz w:val="22"/>
        </w:rPr>
      </w:pPr>
      <w:r w:rsidRPr="009158BD">
        <w:rPr>
          <w:rFonts w:cs="Arial"/>
          <w:b/>
          <w:bCs/>
          <w:sz w:val="22"/>
        </w:rPr>
        <w:lastRenderedPageBreak/>
        <w:t>OR</w:t>
      </w:r>
    </w:p>
    <w:p w14:paraId="6D32E020" w14:textId="437D5387" w:rsidR="00A92CFC" w:rsidRPr="00FD2F5B" w:rsidRDefault="00A92CFC" w:rsidP="00FD2F5B">
      <w:pPr>
        <w:spacing w:after="120" w:line="360" w:lineRule="auto"/>
        <w:ind w:left="720"/>
        <w:rPr>
          <w:rFonts w:cs="Arial"/>
          <w:sz w:val="22"/>
        </w:rPr>
      </w:pPr>
      <w:r w:rsidRPr="00436CA9">
        <w:rPr>
          <w:rFonts w:cs="Arial"/>
          <w:sz w:val="22"/>
        </w:rPr>
        <w:t xml:space="preserve">If your spouse holds a Stamp 2 for the purposes of PhD study, include a copy of their passport showing their identification and current immigration Stamp 2, OR a scanned copy of both the front and back of their current Irish Residence Permit (IRP) showing Stamp 2. </w:t>
      </w:r>
    </w:p>
    <w:p w14:paraId="7D799F67" w14:textId="36209ACC" w:rsidR="00A92CFC" w:rsidRPr="00436CA9" w:rsidRDefault="00EE4337" w:rsidP="00436CA9">
      <w:pPr>
        <w:spacing w:after="120" w:line="360" w:lineRule="auto"/>
        <w:rPr>
          <w:rFonts w:cs="Arial"/>
          <w:sz w:val="22"/>
        </w:rPr>
      </w:pPr>
      <w:r>
        <w:rPr>
          <w:rFonts w:cs="Arial"/>
          <w:bCs/>
          <w:sz w:val="22"/>
        </w:rPr>
        <w:t>If you do not include the above documents, where necessary, with your a</w:t>
      </w:r>
      <w:r w:rsidR="00A92CFC" w:rsidRPr="00436CA9">
        <w:rPr>
          <w:rFonts w:cs="Arial"/>
          <w:bCs/>
          <w:sz w:val="22"/>
        </w:rPr>
        <w:t>pplication</w:t>
      </w:r>
      <w:r>
        <w:rPr>
          <w:rFonts w:cs="Arial"/>
          <w:bCs/>
          <w:sz w:val="22"/>
        </w:rPr>
        <w:t xml:space="preserve"> we</w:t>
      </w:r>
      <w:r w:rsidR="00A92CFC" w:rsidRPr="00436CA9">
        <w:rPr>
          <w:rFonts w:cs="Arial"/>
          <w:bCs/>
          <w:sz w:val="22"/>
        </w:rPr>
        <w:t xml:space="preserve"> will consider</w:t>
      </w:r>
      <w:r>
        <w:rPr>
          <w:rFonts w:cs="Arial"/>
          <w:bCs/>
          <w:sz w:val="22"/>
        </w:rPr>
        <w:t xml:space="preserve"> it</w:t>
      </w:r>
      <w:r w:rsidR="00A92CFC" w:rsidRPr="00436CA9">
        <w:rPr>
          <w:rFonts w:cs="Arial"/>
          <w:bCs/>
          <w:sz w:val="22"/>
        </w:rPr>
        <w:t xml:space="preserve"> incomplete and not process</w:t>
      </w:r>
      <w:r>
        <w:rPr>
          <w:rFonts w:cs="Arial"/>
          <w:bCs/>
          <w:sz w:val="22"/>
        </w:rPr>
        <w:t xml:space="preserve"> it any</w:t>
      </w:r>
      <w:r w:rsidR="00A92CFC" w:rsidRPr="00436CA9">
        <w:rPr>
          <w:rFonts w:cs="Arial"/>
          <w:bCs/>
          <w:sz w:val="22"/>
        </w:rPr>
        <w:t xml:space="preserve"> further.</w:t>
      </w:r>
      <w:r w:rsidR="00AD732D" w:rsidRPr="00436CA9">
        <w:rPr>
          <w:rFonts w:cs="Arial"/>
          <w:bCs/>
          <w:sz w:val="22"/>
        </w:rPr>
        <w:t xml:space="preserve"> </w:t>
      </w:r>
      <w:r w:rsidR="00A92CFC" w:rsidRPr="00436CA9">
        <w:rPr>
          <w:rFonts w:cs="Arial"/>
          <w:sz w:val="22"/>
        </w:rPr>
        <w:t xml:space="preserve">This means </w:t>
      </w:r>
      <w:r>
        <w:rPr>
          <w:rFonts w:cs="Arial"/>
          <w:sz w:val="22"/>
        </w:rPr>
        <w:t xml:space="preserve">we will not </w:t>
      </w:r>
      <w:r w:rsidR="00A92CFC" w:rsidRPr="00436CA9">
        <w:rPr>
          <w:rFonts w:cs="Arial"/>
          <w:sz w:val="22"/>
        </w:rPr>
        <w:t xml:space="preserve">submit </w:t>
      </w:r>
      <w:r w:rsidRPr="00436CA9">
        <w:rPr>
          <w:rFonts w:cs="Arial"/>
          <w:sz w:val="22"/>
        </w:rPr>
        <w:t xml:space="preserve">your application </w:t>
      </w:r>
      <w:r w:rsidR="00A92CFC" w:rsidRPr="00436CA9">
        <w:rPr>
          <w:rFonts w:cs="Arial"/>
          <w:sz w:val="22"/>
        </w:rPr>
        <w:t xml:space="preserve">for the ranking exercise and subsequent invitation to interview. </w:t>
      </w:r>
    </w:p>
    <w:p w14:paraId="1B723F58" w14:textId="77777777" w:rsidR="00A92CFC" w:rsidRPr="00EE4337" w:rsidRDefault="00A92CFC" w:rsidP="00436CA9">
      <w:pPr>
        <w:spacing w:after="120" w:line="360" w:lineRule="auto"/>
        <w:rPr>
          <w:rFonts w:cs="Arial"/>
          <w:color w:val="1F497D"/>
          <w:sz w:val="22"/>
          <w:u w:val="single"/>
        </w:rPr>
      </w:pPr>
      <w:r w:rsidRPr="00436CA9">
        <w:rPr>
          <w:rFonts w:cs="Arial"/>
          <w:sz w:val="22"/>
        </w:rPr>
        <w:t xml:space="preserve">More information for non-EEA applicants resident in the State visit </w:t>
      </w:r>
      <w:hyperlink r:id="rId25" w:anchor="783c0f58d65d5b335" w:history="1">
        <w:r w:rsidRPr="00EE4337">
          <w:rPr>
            <w:rStyle w:val="Hyperlink"/>
            <w:rFonts w:cs="Arial"/>
            <w:spacing w:val="3"/>
            <w:sz w:val="22"/>
            <w:shd w:val="clear" w:color="auto" w:fill="FFFFFF"/>
          </w:rPr>
          <w:t>Department of Justice Immigration Permissions</w:t>
        </w:r>
      </w:hyperlink>
    </w:p>
    <w:p w14:paraId="579D5A91" w14:textId="31308277" w:rsidR="00BB11C9" w:rsidRPr="00436CA9" w:rsidRDefault="00A1248C" w:rsidP="00436CA9">
      <w:pPr>
        <w:spacing w:after="120" w:line="360" w:lineRule="auto"/>
        <w:rPr>
          <w:rFonts w:cs="Arial"/>
          <w:sz w:val="22"/>
        </w:rPr>
      </w:pPr>
      <w:r w:rsidRPr="00436CA9">
        <w:rPr>
          <w:rFonts w:cs="Arial"/>
          <w:sz w:val="22"/>
        </w:rPr>
        <w:t>N</w:t>
      </w:r>
      <w:r w:rsidR="001F1F70" w:rsidRPr="00436CA9">
        <w:rPr>
          <w:rFonts w:cs="Arial"/>
          <w:sz w:val="22"/>
        </w:rPr>
        <w:t xml:space="preserve">ote: The HSE welcomes applications from qualified </w:t>
      </w:r>
      <w:r w:rsidR="00005C09" w:rsidRPr="00436CA9">
        <w:rPr>
          <w:rFonts w:cs="Arial"/>
          <w:sz w:val="22"/>
        </w:rPr>
        <w:t>n</w:t>
      </w:r>
      <w:r w:rsidR="00EE4337">
        <w:rPr>
          <w:rFonts w:cs="Arial"/>
          <w:sz w:val="22"/>
        </w:rPr>
        <w:t>on-EEA c</w:t>
      </w:r>
      <w:r w:rsidR="001F1F70" w:rsidRPr="00436CA9">
        <w:rPr>
          <w:rFonts w:cs="Arial"/>
          <w:sz w:val="22"/>
        </w:rPr>
        <w:t>iti</w:t>
      </w:r>
      <w:r w:rsidR="00EE4337">
        <w:rPr>
          <w:rFonts w:cs="Arial"/>
          <w:sz w:val="22"/>
        </w:rPr>
        <w:t xml:space="preserve">zens that have refugee status. </w:t>
      </w:r>
      <w:r w:rsidR="001F1F70" w:rsidRPr="00436CA9">
        <w:rPr>
          <w:rFonts w:cs="Arial"/>
          <w:sz w:val="22"/>
        </w:rPr>
        <w:t xml:space="preserve">At the time of </w:t>
      </w:r>
      <w:r w:rsidR="00BB11C9" w:rsidRPr="00436CA9">
        <w:rPr>
          <w:rFonts w:cs="Arial"/>
          <w:sz w:val="22"/>
        </w:rPr>
        <w:t>application,</w:t>
      </w:r>
      <w:r w:rsidR="001F1F70" w:rsidRPr="00436CA9">
        <w:rPr>
          <w:rFonts w:cs="Arial"/>
          <w:sz w:val="22"/>
        </w:rPr>
        <w:t xml:space="preserve"> you will need to submit documentary </w:t>
      </w:r>
      <w:r w:rsidR="00BB11C9" w:rsidRPr="00436CA9">
        <w:rPr>
          <w:rFonts w:cs="Arial"/>
          <w:sz w:val="22"/>
        </w:rPr>
        <w:t>evidence that</w:t>
      </w:r>
      <w:r w:rsidR="001F1F70" w:rsidRPr="00436CA9">
        <w:rPr>
          <w:rFonts w:cs="Arial"/>
          <w:sz w:val="22"/>
        </w:rPr>
        <w:t xml:space="preserve"> confirms your refugee status.</w:t>
      </w:r>
    </w:p>
    <w:p w14:paraId="1D107C14" w14:textId="49932B2C" w:rsidR="00AD732D" w:rsidRPr="00436CA9" w:rsidRDefault="00AD732D" w:rsidP="00436CA9">
      <w:pPr>
        <w:spacing w:after="120" w:line="360" w:lineRule="auto"/>
        <w:rPr>
          <w:rFonts w:cs="Arial"/>
          <w:sz w:val="22"/>
        </w:rPr>
      </w:pPr>
      <w:r w:rsidRPr="00436CA9">
        <w:rPr>
          <w:rFonts w:cs="Arial"/>
          <w:sz w:val="22"/>
        </w:rPr>
        <w:br w:type="page"/>
      </w:r>
    </w:p>
    <w:p w14:paraId="22A99D1C" w14:textId="3DC970AC" w:rsidR="003C75C7" w:rsidRPr="00E34985" w:rsidRDefault="006219B3" w:rsidP="009158BD">
      <w:pPr>
        <w:pStyle w:val="Heading2"/>
      </w:pPr>
      <w:bookmarkStart w:id="21" w:name="_Appendix_4:_Clearances"/>
      <w:bookmarkStart w:id="22" w:name="_Toc208330004"/>
      <w:bookmarkEnd w:id="21"/>
      <w:r w:rsidRPr="00E34985">
        <w:lastRenderedPageBreak/>
        <w:t>Appendix 3</w:t>
      </w:r>
      <w:r w:rsidR="002E719E" w:rsidRPr="00E34985">
        <w:t xml:space="preserve">: </w:t>
      </w:r>
      <w:r w:rsidR="003C75C7" w:rsidRPr="00E34985">
        <w:t>Clearances</w:t>
      </w:r>
      <w:bookmarkEnd w:id="22"/>
    </w:p>
    <w:p w14:paraId="07C2E1B8" w14:textId="1E4F164C"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34EDF648"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05DCC32A" w14:textId="119617CB" w:rsidR="003C75C7" w:rsidRPr="00436CA9" w:rsidRDefault="003C75C7" w:rsidP="00436CA9">
      <w:pPr>
        <w:spacing w:after="120" w:line="360" w:lineRule="auto"/>
        <w:rPr>
          <w:rFonts w:cs="Arial"/>
          <w:sz w:val="22"/>
        </w:rPr>
      </w:pPr>
      <w:r w:rsidRPr="00436CA9">
        <w:rPr>
          <w:rFonts w:cs="Arial"/>
          <w:sz w:val="22"/>
        </w:rPr>
        <w:t>Note: 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436CA9">
      <w:pPr>
        <w:spacing w:after="120" w:line="360" w:lineRule="auto"/>
        <w:rPr>
          <w:rFonts w:cs="Arial"/>
          <w:sz w:val="22"/>
        </w:rPr>
      </w:pPr>
      <w:r>
        <w:rPr>
          <w:rFonts w:cs="Arial"/>
          <w:sz w:val="22"/>
        </w:rPr>
        <w:t>C</w:t>
      </w:r>
      <w:r w:rsidR="00FC1812" w:rsidRPr="00436CA9">
        <w:rPr>
          <w:rFonts w:cs="Arial"/>
          <w:sz w:val="22"/>
        </w:rPr>
        <w:t>onsult the following websites for assistance:</w:t>
      </w:r>
    </w:p>
    <w:p w14:paraId="256B96F7" w14:textId="77777777" w:rsidR="003C75C7" w:rsidRPr="009158BD" w:rsidRDefault="003C75C7" w:rsidP="00436CA9">
      <w:pPr>
        <w:spacing w:after="120" w:line="360" w:lineRule="auto"/>
        <w:ind w:left="-357" w:firstLine="357"/>
        <w:rPr>
          <w:rFonts w:cs="Arial"/>
          <w:b/>
          <w:sz w:val="22"/>
        </w:rPr>
      </w:pPr>
      <w:r w:rsidRPr="009158BD">
        <w:rPr>
          <w:rFonts w:cs="Arial"/>
          <w:b/>
          <w:sz w:val="22"/>
        </w:rPr>
        <w:t>United Kingdom</w:t>
      </w:r>
    </w:p>
    <w:p w14:paraId="2B8B3D26" w14:textId="28DDD206" w:rsidR="003C75C7" w:rsidRPr="00EE4337" w:rsidRDefault="00EE4337" w:rsidP="00436CA9">
      <w:pPr>
        <w:pStyle w:val="ListParagraph"/>
        <w:numPr>
          <w:ilvl w:val="0"/>
          <w:numId w:val="35"/>
        </w:numPr>
        <w:spacing w:after="120" w:line="360" w:lineRule="auto"/>
        <w:rPr>
          <w:rFonts w:cs="Arial"/>
          <w:sz w:val="22"/>
          <w:u w:val="single"/>
        </w:rPr>
      </w:pPr>
      <w:hyperlink r:id="rId26" w:history="1">
        <w:r>
          <w:rPr>
            <w:rStyle w:val="Hyperlink"/>
            <w:rFonts w:cs="Arial"/>
            <w:sz w:val="22"/>
          </w:rPr>
          <w:t>ACRO criminal records office</w:t>
        </w:r>
      </w:hyperlink>
      <w:r w:rsidR="00EC4CC9" w:rsidRPr="00EE4337">
        <w:rPr>
          <w:rFonts w:cs="Arial"/>
          <w:sz w:val="22"/>
          <w:u w:val="single"/>
        </w:rPr>
        <w:t xml:space="preserve"> </w:t>
      </w:r>
    </w:p>
    <w:p w14:paraId="17B5B638" w14:textId="740D84B9" w:rsidR="003C75C7" w:rsidRPr="00436CA9" w:rsidRDefault="00745CEC" w:rsidP="00436CA9">
      <w:pPr>
        <w:pStyle w:val="ListParagraph"/>
        <w:numPr>
          <w:ilvl w:val="0"/>
          <w:numId w:val="35"/>
        </w:numPr>
        <w:spacing w:after="120" w:line="360" w:lineRule="auto"/>
        <w:rPr>
          <w:rFonts w:cs="Arial"/>
          <w:sz w:val="22"/>
        </w:rPr>
      </w:pPr>
      <w:hyperlink r:id="rId27" w:history="1">
        <w:r w:rsidRPr="00EE4337">
          <w:rPr>
            <w:rStyle w:val="Hyperlink"/>
            <w:rFonts w:cs="Arial"/>
            <w:sz w:val="22"/>
          </w:rPr>
          <w:t>Find a police force | Police.uk</w:t>
        </w:r>
      </w:hyperlink>
      <w:r w:rsidRPr="00436CA9">
        <w:rPr>
          <w:rFonts w:cs="Arial"/>
          <w:sz w:val="22"/>
        </w:rPr>
        <w:t xml:space="preserve"> </w:t>
      </w:r>
      <w:r w:rsidR="003C75C7" w:rsidRPr="00436CA9">
        <w:rPr>
          <w:rFonts w:cs="Arial"/>
          <w:sz w:val="22"/>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436CA9" w:rsidRDefault="00A1248C" w:rsidP="00436CA9">
      <w:pPr>
        <w:pStyle w:val="ListParagraph"/>
        <w:numPr>
          <w:ilvl w:val="0"/>
          <w:numId w:val="35"/>
        </w:numPr>
        <w:spacing w:after="120" w:line="360" w:lineRule="auto"/>
        <w:rPr>
          <w:rFonts w:cs="Arial"/>
          <w:sz w:val="22"/>
        </w:rPr>
      </w:pPr>
      <w:hyperlink r:id="rId28" w:history="1">
        <w:r w:rsidRPr="00EE4337">
          <w:rPr>
            <w:rStyle w:val="Hyperlink"/>
            <w:rFonts w:cs="Arial"/>
            <w:sz w:val="22"/>
          </w:rPr>
          <w:t>Finding a job - GOV.UK</w:t>
        </w:r>
      </w:hyperlink>
      <w:r w:rsidR="00745CEC" w:rsidRPr="00436CA9">
        <w:rPr>
          <w:rFonts w:cs="Arial"/>
          <w:sz w:val="22"/>
        </w:rPr>
        <w:t xml:space="preserve"> </w:t>
      </w:r>
      <w:r w:rsidR="003C75C7" w:rsidRPr="00436CA9">
        <w:rPr>
          <w:rFonts w:cs="Arial"/>
          <w:sz w:val="22"/>
        </w:rPr>
        <w:t>will provide you with a list of registered agencies to contact in the UK who may process your request for UK clearance with the Criminal Records Bureau.</w:t>
      </w:r>
    </w:p>
    <w:p w14:paraId="01ACD728" w14:textId="4B1F92AF" w:rsidR="003C75C7" w:rsidRPr="00436CA9" w:rsidRDefault="003C75C7" w:rsidP="00436CA9">
      <w:pPr>
        <w:spacing w:after="120" w:line="360" w:lineRule="auto"/>
        <w:rPr>
          <w:rFonts w:cs="Arial"/>
          <w:sz w:val="22"/>
        </w:rPr>
      </w:pPr>
      <w:r w:rsidRPr="009158BD">
        <w:rPr>
          <w:rFonts w:cs="Arial"/>
          <w:b/>
          <w:sz w:val="22"/>
        </w:rPr>
        <w:t>Australia</w:t>
      </w:r>
      <w:r w:rsidR="002B3056" w:rsidRPr="00436CA9">
        <w:rPr>
          <w:rFonts w:cs="Arial"/>
          <w:sz w:val="22"/>
        </w:rPr>
        <w:t xml:space="preserve"> - </w:t>
      </w:r>
      <w:hyperlink r:id="rId29" w:history="1">
        <w:r w:rsidR="00745CEC" w:rsidRPr="00EE4337">
          <w:rPr>
            <w:rStyle w:val="Hyperlink"/>
            <w:rFonts w:cs="Arial"/>
            <w:sz w:val="22"/>
          </w:rPr>
          <w:t>Australian Federal Police</w:t>
        </w:r>
      </w:hyperlink>
      <w:r w:rsidR="00745CEC" w:rsidRPr="00436CA9">
        <w:rPr>
          <w:rFonts w:cs="Arial"/>
          <w:sz w:val="22"/>
        </w:rPr>
        <w:t xml:space="preserve"> </w:t>
      </w:r>
      <w:r w:rsidRPr="00436CA9">
        <w:rPr>
          <w:rFonts w:cs="Arial"/>
          <w:sz w:val="22"/>
        </w:rPr>
        <w:t>will provide you with information on obtaining a national police clearance certificate for Australia</w:t>
      </w:r>
    </w:p>
    <w:p w14:paraId="46603054" w14:textId="5595AA10" w:rsidR="003C75C7" w:rsidRPr="00436CA9" w:rsidRDefault="003C75C7" w:rsidP="00436CA9">
      <w:pPr>
        <w:spacing w:after="120" w:line="360" w:lineRule="auto"/>
        <w:rPr>
          <w:rFonts w:cs="Arial"/>
          <w:sz w:val="22"/>
        </w:rPr>
      </w:pPr>
      <w:r w:rsidRPr="009158BD">
        <w:rPr>
          <w:rFonts w:cs="Arial"/>
          <w:b/>
          <w:sz w:val="22"/>
        </w:rPr>
        <w:t>New Zealand</w:t>
      </w:r>
      <w:r w:rsidR="002B3056" w:rsidRPr="00436CA9">
        <w:rPr>
          <w:rFonts w:cs="Arial"/>
          <w:sz w:val="22"/>
        </w:rPr>
        <w:t xml:space="preserve"> - </w:t>
      </w:r>
      <w:hyperlink r:id="rId30" w:history="1">
        <w:r w:rsidR="00A1248C" w:rsidRPr="00EE4337">
          <w:rPr>
            <w:rStyle w:val="Hyperlink"/>
            <w:rFonts w:cs="Arial"/>
            <w:sz w:val="22"/>
          </w:rPr>
          <w:t xml:space="preserve">New Zealand Police | Nga </w:t>
        </w:r>
        <w:proofErr w:type="spellStart"/>
        <w:r w:rsidR="00A1248C" w:rsidRPr="00EE4337">
          <w:rPr>
            <w:rStyle w:val="Hyperlink"/>
            <w:rFonts w:cs="Arial"/>
            <w:sz w:val="22"/>
          </w:rPr>
          <w:t>Pirihimana</w:t>
        </w:r>
        <w:proofErr w:type="spellEnd"/>
        <w:r w:rsidR="00A1248C" w:rsidRPr="00EE4337">
          <w:rPr>
            <w:rStyle w:val="Hyperlink"/>
            <w:rFonts w:cs="Arial"/>
            <w:sz w:val="22"/>
          </w:rPr>
          <w:t xml:space="preserve"> O Aotearoa</w:t>
        </w:r>
      </w:hyperlink>
      <w:r w:rsidR="00745CEC" w:rsidRPr="00436CA9">
        <w:rPr>
          <w:rFonts w:cs="Arial"/>
          <w:sz w:val="22"/>
        </w:rPr>
        <w:t xml:space="preserve"> </w:t>
      </w:r>
      <w:r w:rsidRPr="00436CA9">
        <w:rPr>
          <w:rFonts w:cs="Arial"/>
          <w:sz w:val="22"/>
        </w:rPr>
        <w:t>will provide you with information on obtaining police clearance in New Zealand.</w:t>
      </w:r>
    </w:p>
    <w:p w14:paraId="506943A9" w14:textId="77777777" w:rsidR="003C75C7" w:rsidRPr="009158BD" w:rsidRDefault="003C75C7" w:rsidP="00436CA9">
      <w:pPr>
        <w:spacing w:after="120" w:line="360" w:lineRule="auto"/>
        <w:rPr>
          <w:rFonts w:cs="Arial"/>
          <w:b/>
          <w:sz w:val="22"/>
        </w:rPr>
      </w:pPr>
      <w:r w:rsidRPr="009158BD">
        <w:rPr>
          <w:rFonts w:cs="Arial"/>
          <w:b/>
          <w:sz w:val="22"/>
        </w:rPr>
        <w:t>United States of America</w:t>
      </w:r>
    </w:p>
    <w:p w14:paraId="71557D0A" w14:textId="05D39DFC" w:rsidR="003C75C7" w:rsidRPr="00436CA9" w:rsidRDefault="00FD2F5B" w:rsidP="00436CA9">
      <w:pPr>
        <w:autoSpaceDE w:val="0"/>
        <w:autoSpaceDN w:val="0"/>
        <w:adjustRightInd w:val="0"/>
        <w:spacing w:after="120" w:line="360" w:lineRule="auto"/>
        <w:rPr>
          <w:rFonts w:cs="Arial"/>
          <w:color w:val="000000"/>
          <w:sz w:val="22"/>
        </w:rPr>
      </w:pPr>
      <w:r>
        <w:rPr>
          <w:rFonts w:cs="Arial"/>
          <w:color w:val="000000"/>
          <w:sz w:val="22"/>
        </w:rPr>
        <w:t>N</w:t>
      </w:r>
      <w:r w:rsidR="003C75C7" w:rsidRPr="00436CA9">
        <w:rPr>
          <w:rFonts w:cs="Arial"/>
          <w:color w:val="000000"/>
          <w:sz w:val="22"/>
        </w:rPr>
        <w:t xml:space="preserve">ote </w:t>
      </w:r>
      <w:r w:rsidR="00971C32">
        <w:rPr>
          <w:rFonts w:cs="Arial"/>
          <w:color w:val="000000"/>
          <w:sz w:val="22"/>
        </w:rPr>
        <w:t>you must obtain</w:t>
      </w:r>
      <w:r w:rsidR="003C75C7" w:rsidRPr="00436CA9">
        <w:rPr>
          <w:rFonts w:cs="Arial"/>
          <w:bCs/>
          <w:color w:val="000000"/>
          <w:sz w:val="22"/>
        </w:rPr>
        <w:t xml:space="preserve"> valid Security/Overseas Clearance from the USA </w:t>
      </w:r>
      <w:r w:rsidR="003C75C7" w:rsidRPr="00436CA9">
        <w:rPr>
          <w:rFonts w:cs="Arial"/>
          <w:color w:val="000000"/>
          <w:sz w:val="22"/>
        </w:rPr>
        <w:t xml:space="preserve">from the </w:t>
      </w:r>
      <w:r w:rsidR="003C75C7" w:rsidRPr="00436CA9">
        <w:rPr>
          <w:rFonts w:cs="Arial"/>
          <w:bCs/>
          <w:color w:val="000000"/>
          <w:sz w:val="22"/>
        </w:rPr>
        <w:t>FBI</w:t>
      </w:r>
      <w:r w:rsidR="003C75C7" w:rsidRPr="00436CA9">
        <w:rPr>
          <w:rFonts w:cs="Arial"/>
          <w:color w:val="000000"/>
          <w:sz w:val="22"/>
        </w:rPr>
        <w:t xml:space="preserve"> </w:t>
      </w:r>
      <w:r w:rsidR="003C75C7" w:rsidRPr="00436CA9">
        <w:rPr>
          <w:rFonts w:cs="Arial"/>
          <w:bCs/>
          <w:color w:val="000000"/>
          <w:sz w:val="22"/>
        </w:rPr>
        <w:t>only</w:t>
      </w:r>
      <w:r w:rsidR="00403CB9" w:rsidRPr="00436CA9">
        <w:rPr>
          <w:rFonts w:cs="Arial"/>
          <w:bCs/>
          <w:color w:val="000000"/>
          <w:sz w:val="22"/>
        </w:rPr>
        <w:t>.</w:t>
      </w:r>
      <w:r w:rsidR="003C75C7" w:rsidRPr="00436CA9">
        <w:rPr>
          <w:rFonts w:cs="Arial"/>
          <w:bCs/>
          <w:color w:val="000000"/>
          <w:sz w:val="22"/>
        </w:rPr>
        <w:t xml:space="preserve"> </w:t>
      </w:r>
    </w:p>
    <w:p w14:paraId="055B5C73" w14:textId="77777777" w:rsidR="00971C32" w:rsidRDefault="00745CEC" w:rsidP="00436CA9">
      <w:pPr>
        <w:autoSpaceDE w:val="0"/>
        <w:autoSpaceDN w:val="0"/>
        <w:adjustRightInd w:val="0"/>
        <w:spacing w:after="120" w:line="360" w:lineRule="auto"/>
        <w:rPr>
          <w:rFonts w:cs="Arial"/>
          <w:sz w:val="22"/>
        </w:rPr>
      </w:pPr>
      <w:hyperlink r:id="rId31" w:history="1">
        <w:r w:rsidRPr="00EE4337">
          <w:rPr>
            <w:rStyle w:val="Hyperlink"/>
            <w:rFonts w:cs="Arial"/>
            <w:sz w:val="22"/>
          </w:rPr>
          <w:t>FBI Identity History Summary Check Address Verification/Change Request</w:t>
        </w:r>
      </w:hyperlink>
      <w:r w:rsidRPr="00436CA9">
        <w:rPr>
          <w:rFonts w:cs="Arial"/>
          <w:sz w:val="22"/>
        </w:rPr>
        <w:t xml:space="preserve"> </w:t>
      </w:r>
    </w:p>
    <w:p w14:paraId="6D035D1F" w14:textId="1561DE8C" w:rsidR="003C75C7" w:rsidRPr="00436CA9" w:rsidRDefault="003C75C7" w:rsidP="00436CA9">
      <w:pPr>
        <w:autoSpaceDE w:val="0"/>
        <w:autoSpaceDN w:val="0"/>
        <w:adjustRightInd w:val="0"/>
        <w:spacing w:after="120" w:line="360" w:lineRule="auto"/>
        <w:rPr>
          <w:rFonts w:cs="Arial"/>
          <w:sz w:val="22"/>
        </w:rPr>
      </w:pPr>
      <w:r w:rsidRPr="00436CA9">
        <w:rPr>
          <w:rFonts w:cs="Arial"/>
          <w:color w:val="000000"/>
          <w:sz w:val="22"/>
        </w:rPr>
        <w:lastRenderedPageBreak/>
        <w:t xml:space="preserve">FBI Clearance is valid for all of the United States and convictions / remarks occurring anywhere in the United States </w:t>
      </w:r>
      <w:r w:rsidR="00971C32">
        <w:rPr>
          <w:rFonts w:cs="Arial"/>
          <w:color w:val="000000"/>
          <w:sz w:val="22"/>
        </w:rPr>
        <w:t>are</w:t>
      </w:r>
      <w:r w:rsidRPr="00436CA9">
        <w:rPr>
          <w:rFonts w:cs="Arial"/>
          <w:color w:val="000000"/>
          <w:sz w:val="22"/>
        </w:rPr>
        <w:t xml:space="preserve"> noted. Individual US State Clearance </w:t>
      </w:r>
      <w:r w:rsidR="00971C32">
        <w:rPr>
          <w:rFonts w:cs="Arial"/>
          <w:color w:val="000000"/>
          <w:sz w:val="22"/>
        </w:rPr>
        <w:t xml:space="preserve">such as </w:t>
      </w:r>
      <w:r w:rsidRPr="00436CA9">
        <w:rPr>
          <w:rFonts w:cs="Arial"/>
          <w:color w:val="000000"/>
          <w:sz w:val="22"/>
        </w:rPr>
        <w:t xml:space="preserve">New York State </w:t>
      </w:r>
      <w:r w:rsidR="00971C32" w:rsidRPr="00436CA9">
        <w:rPr>
          <w:rFonts w:cs="Arial"/>
          <w:color w:val="000000"/>
          <w:sz w:val="22"/>
        </w:rPr>
        <w:t>Clearance</w:t>
      </w:r>
      <w:r w:rsidRPr="00436CA9">
        <w:rPr>
          <w:rFonts w:cs="Arial"/>
          <w:color w:val="000000"/>
          <w:sz w:val="22"/>
        </w:rPr>
        <w:t xml:space="preserve"> is not acceptable as it is valid for that State alone and convictions / remarks occurring in other States may or may not be noted.</w:t>
      </w:r>
    </w:p>
    <w:p w14:paraId="01F443C7" w14:textId="77777777" w:rsidR="003C75C7" w:rsidRPr="00436CA9" w:rsidRDefault="003C75C7" w:rsidP="00436CA9">
      <w:pPr>
        <w:spacing w:after="120" w:line="360" w:lineRule="auto"/>
        <w:rPr>
          <w:rFonts w:cs="Arial"/>
          <w:sz w:val="22"/>
        </w:rPr>
      </w:pPr>
      <w:r w:rsidRPr="00436CA9">
        <w:rPr>
          <w:rFonts w:cs="Arial"/>
          <w:sz w:val="22"/>
        </w:rPr>
        <w:t>Other Countries</w:t>
      </w:r>
    </w:p>
    <w:p w14:paraId="12D8EBFB" w14:textId="0128C80D" w:rsidR="003C75C7" w:rsidRPr="00436CA9" w:rsidRDefault="003C75C7" w:rsidP="00436CA9">
      <w:pPr>
        <w:spacing w:after="120" w:line="360" w:lineRule="auto"/>
        <w:rPr>
          <w:rFonts w:cs="Arial"/>
          <w:sz w:val="22"/>
        </w:rPr>
      </w:pPr>
      <w:r w:rsidRPr="00436CA9">
        <w:rPr>
          <w:rFonts w:cs="Arial"/>
          <w:sz w:val="22"/>
        </w:rPr>
        <w:t xml:space="preserve">For </w:t>
      </w:r>
      <w:r w:rsidR="007E528F" w:rsidRPr="00436CA9">
        <w:rPr>
          <w:rFonts w:cs="Arial"/>
          <w:sz w:val="22"/>
        </w:rPr>
        <w:t>countries not listed above,</w:t>
      </w:r>
      <w:r w:rsidRPr="00436CA9">
        <w:rPr>
          <w:rFonts w:cs="Arial"/>
          <w:sz w:val="22"/>
        </w:rPr>
        <w:t xml:space="preserve"> you may find it helpful to contact the relevant embassies who could provide you with information on seeking </w:t>
      </w:r>
      <w:r w:rsidR="007E528F" w:rsidRPr="00436CA9">
        <w:rPr>
          <w:rFonts w:cs="Arial"/>
          <w:sz w:val="22"/>
        </w:rPr>
        <w:t>police clearance</w:t>
      </w:r>
      <w:r w:rsidRPr="00436CA9">
        <w:rPr>
          <w:rFonts w:cs="Arial"/>
          <w:sz w:val="22"/>
        </w:rPr>
        <w:t xml:space="preserve">.  </w:t>
      </w:r>
    </w:p>
    <w:p w14:paraId="3EE8635C" w14:textId="024F08D0" w:rsidR="003C75C7" w:rsidRPr="00436CA9" w:rsidRDefault="00FD2F5B" w:rsidP="00436CA9">
      <w:pPr>
        <w:spacing w:after="120" w:line="360" w:lineRule="auto"/>
        <w:rPr>
          <w:rFonts w:cs="Arial"/>
          <w:sz w:val="22"/>
        </w:rPr>
      </w:pPr>
      <w:r>
        <w:rPr>
          <w:rFonts w:cs="Arial"/>
          <w:sz w:val="22"/>
        </w:rPr>
        <w:t>D</w:t>
      </w:r>
      <w:r w:rsidR="003C75C7" w:rsidRPr="00436CA9">
        <w:rPr>
          <w:rFonts w:cs="Arial"/>
          <w:sz w:val="22"/>
        </w:rPr>
        <w:t>o not send us your overseas clearance</w:t>
      </w:r>
      <w:r w:rsidR="00403CB9" w:rsidRPr="00436CA9">
        <w:rPr>
          <w:rFonts w:cs="Arial"/>
          <w:sz w:val="22"/>
        </w:rPr>
        <w:t>,</w:t>
      </w:r>
      <w:r w:rsidR="003C75C7" w:rsidRPr="00436CA9">
        <w:rPr>
          <w:rFonts w:cs="Arial"/>
          <w:sz w:val="22"/>
        </w:rPr>
        <w:t xml:space="preserve"> or any other documentation</w:t>
      </w:r>
      <w:r w:rsidR="00403CB9" w:rsidRPr="00436CA9">
        <w:rPr>
          <w:rFonts w:cs="Arial"/>
          <w:sz w:val="22"/>
        </w:rPr>
        <w:t>,</w:t>
      </w:r>
      <w:r w:rsidR="003C75C7" w:rsidRPr="00436CA9">
        <w:rPr>
          <w:rFonts w:cs="Arial"/>
          <w:sz w:val="22"/>
        </w:rPr>
        <w:t xml:space="preserve"> unless we request it from you.  Candidates who accept a</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will have </w:t>
      </w:r>
      <w:r w:rsidR="00583D05" w:rsidRPr="00436CA9">
        <w:rPr>
          <w:rFonts w:cs="Arial"/>
          <w:sz w:val="22"/>
        </w:rPr>
        <w:t xml:space="preserve">a </w:t>
      </w:r>
      <w:r w:rsidR="003C75C7" w:rsidRPr="00436CA9">
        <w:rPr>
          <w:rFonts w:cs="Arial"/>
          <w:sz w:val="22"/>
        </w:rPr>
        <w:t>specified time</w:t>
      </w:r>
      <w:r w:rsidR="00583D05" w:rsidRPr="00436CA9">
        <w:rPr>
          <w:rFonts w:cs="Arial"/>
          <w:sz w:val="22"/>
        </w:rPr>
        <w:t>frame</w:t>
      </w:r>
      <w:r w:rsidR="003C75C7" w:rsidRPr="00436CA9">
        <w:rPr>
          <w:rFonts w:cs="Arial"/>
          <w:sz w:val="22"/>
        </w:rPr>
        <w:t xml:space="preserve"> within which to produce the required documentation; </w:t>
      </w:r>
      <w:r w:rsidR="00EE4337" w:rsidRPr="00436CA9">
        <w:rPr>
          <w:rFonts w:cs="Arial"/>
          <w:sz w:val="22"/>
        </w:rPr>
        <w:t>otherwise,</w:t>
      </w:r>
      <w:r w:rsidR="003C75C7" w:rsidRPr="00436CA9">
        <w:rPr>
          <w:rFonts w:cs="Arial"/>
          <w:sz w:val="22"/>
        </w:rPr>
        <w:t xml:space="preserve"> the</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w:t>
      </w:r>
      <w:r w:rsidR="00583D05" w:rsidRPr="00436CA9">
        <w:rPr>
          <w:rFonts w:cs="Arial"/>
          <w:sz w:val="22"/>
        </w:rPr>
        <w:t>l be withdrawn.  These timeframes</w:t>
      </w:r>
      <w:r w:rsidR="003C75C7" w:rsidRPr="00436CA9">
        <w:rPr>
          <w:rFonts w:cs="Arial"/>
          <w:sz w:val="22"/>
        </w:rPr>
        <w:t xml:space="preserve"> are communicated to you at proceed to pre-employment clearances stage</w:t>
      </w:r>
      <w:r w:rsidR="007E528F" w:rsidRPr="00436CA9">
        <w:rPr>
          <w:rFonts w:cs="Arial"/>
          <w:sz w:val="22"/>
        </w:rPr>
        <w:t xml:space="preserve">. </w:t>
      </w:r>
      <w:r w:rsidR="00EE4337" w:rsidRPr="00436CA9">
        <w:rPr>
          <w:rFonts w:cs="Arial"/>
          <w:sz w:val="22"/>
        </w:rPr>
        <w:t>Typically,</w:t>
      </w:r>
      <w:r w:rsidR="003C75C7" w:rsidRPr="00436CA9">
        <w:rPr>
          <w:rFonts w:cs="Arial"/>
          <w:sz w:val="22"/>
        </w:rPr>
        <w:t xml:space="preserve"> this is 5 working days.</w:t>
      </w:r>
    </w:p>
    <w:p w14:paraId="374F92DF" w14:textId="690E76F8" w:rsidR="003C75C7" w:rsidRPr="00436CA9" w:rsidRDefault="003C75C7" w:rsidP="00436CA9">
      <w:pPr>
        <w:spacing w:after="120" w:line="360" w:lineRule="auto"/>
        <w:rPr>
          <w:rFonts w:cs="Arial"/>
          <w:sz w:val="22"/>
        </w:rPr>
      </w:pPr>
      <w:r w:rsidRPr="00436CA9">
        <w:rPr>
          <w:rFonts w:cs="Arial"/>
          <w:sz w:val="22"/>
        </w:rPr>
        <w:t xml:space="preserve">When requested, a copy of your overseas </w:t>
      </w:r>
      <w:r w:rsidR="00403CB9" w:rsidRPr="00436CA9">
        <w:rPr>
          <w:rFonts w:cs="Arial"/>
          <w:sz w:val="22"/>
        </w:rPr>
        <w:t>c</w:t>
      </w:r>
      <w:r w:rsidRPr="00436CA9">
        <w:rPr>
          <w:rFonts w:cs="Arial"/>
          <w:sz w:val="22"/>
        </w:rPr>
        <w:t xml:space="preserve">learance will be retained on file and the original returned to you by post.  </w:t>
      </w:r>
    </w:p>
    <w:p w14:paraId="5C1C4798" w14:textId="1BF1BC2A" w:rsidR="00403CB9" w:rsidRPr="009158BD" w:rsidRDefault="003C75C7" w:rsidP="00436CA9">
      <w:pPr>
        <w:spacing w:after="120" w:line="360" w:lineRule="auto"/>
        <w:rPr>
          <w:rFonts w:cs="Arial"/>
          <w:b/>
          <w:bCs/>
          <w:sz w:val="22"/>
        </w:rPr>
      </w:pPr>
      <w:r w:rsidRPr="009158BD">
        <w:rPr>
          <w:rFonts w:cs="Arial"/>
          <w:b/>
          <w:bCs/>
          <w:sz w:val="22"/>
        </w:rPr>
        <w:t xml:space="preserve">Note: </w:t>
      </w:r>
      <w:r w:rsidR="00403CB9" w:rsidRPr="009158BD">
        <w:rPr>
          <w:rFonts w:cs="Arial"/>
          <w:b/>
          <w:bCs/>
          <w:sz w:val="22"/>
        </w:rPr>
        <w:t>Candidates are responsible for a</w:t>
      </w:r>
      <w:r w:rsidRPr="009158BD">
        <w:rPr>
          <w:rFonts w:cs="Arial"/>
          <w:b/>
          <w:bCs/>
          <w:sz w:val="22"/>
        </w:rPr>
        <w:t xml:space="preserve">ny costs incurred </w:t>
      </w:r>
      <w:r w:rsidR="00403CB9" w:rsidRPr="009158BD">
        <w:rPr>
          <w:rFonts w:cs="Arial"/>
          <w:b/>
          <w:bCs/>
          <w:sz w:val="22"/>
        </w:rPr>
        <w:t>when applying for security clearances.</w:t>
      </w:r>
    </w:p>
    <w:p w14:paraId="23CC49E9" w14:textId="77DAE269" w:rsidR="00D62604" w:rsidRDefault="00D62604">
      <w:pPr>
        <w:rPr>
          <w:rFonts w:cs="Arial"/>
          <w:bCs/>
          <w:sz w:val="22"/>
        </w:rPr>
      </w:pPr>
      <w:r>
        <w:rPr>
          <w:rFonts w:cs="Arial"/>
          <w:bCs/>
          <w:sz w:val="22"/>
        </w:rPr>
        <w:br w:type="page"/>
      </w:r>
    </w:p>
    <w:p w14:paraId="38E36F3C" w14:textId="30BFA145" w:rsidR="008757B5" w:rsidRPr="00E34985" w:rsidRDefault="008757B5" w:rsidP="009158BD">
      <w:pPr>
        <w:pStyle w:val="Heading2"/>
      </w:pPr>
      <w:bookmarkStart w:id="23" w:name="_Appendix:_6_Panel"/>
      <w:bookmarkStart w:id="24" w:name="_Appendix:_4_Interview"/>
      <w:bookmarkStart w:id="25" w:name="_Toc208330005"/>
      <w:bookmarkEnd w:id="23"/>
      <w:bookmarkEnd w:id="24"/>
      <w:r w:rsidRPr="00E34985">
        <w:lastRenderedPageBreak/>
        <w:t xml:space="preserve">Appendix: 4 Interview Reasonable Accommodation (RA) </w:t>
      </w:r>
      <w:r w:rsidR="001142BB" w:rsidRPr="00E34985">
        <w:t>requests process flowchart for candidates</w:t>
      </w:r>
      <w:bookmarkEnd w:id="25"/>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70234695" w14:textId="6EDCC843" w:rsidR="00EC4CC9" w:rsidRPr="00436CA9" w:rsidRDefault="00A6485A" w:rsidP="00A6485A">
      <w:pPr>
        <w:spacing w:after="120" w:line="360" w:lineRule="auto"/>
        <w:rPr>
          <w:rFonts w:cs="Arial"/>
          <w:sz w:val="22"/>
        </w:rPr>
      </w:pPr>
      <w:r w:rsidRPr="00436CA9">
        <w:rPr>
          <w:rFonts w:cs="Arial"/>
          <w:sz w:val="22"/>
        </w:rPr>
        <w:t xml:space="preserve"> </w:t>
      </w:r>
    </w:p>
    <w:p w14:paraId="4EB6D15E" w14:textId="69C33F61" w:rsidR="00F738BF" w:rsidRPr="00E34985" w:rsidRDefault="006219B3" w:rsidP="009158BD">
      <w:pPr>
        <w:pStyle w:val="Heading2"/>
      </w:pPr>
      <w:bookmarkStart w:id="26" w:name="_Appendix:_5_Panel"/>
      <w:bookmarkStart w:id="27" w:name="_Toc208330006"/>
      <w:bookmarkEnd w:id="26"/>
      <w:r w:rsidRPr="00E34985">
        <w:lastRenderedPageBreak/>
        <w:t>Appendix: 5</w:t>
      </w:r>
      <w:r w:rsidR="002E719E" w:rsidRPr="00E34985">
        <w:t xml:space="preserve"> Panel </w:t>
      </w:r>
      <w:r w:rsidR="009158BD">
        <w:t>Management R</w:t>
      </w:r>
      <w:r w:rsidR="00D62604" w:rsidRPr="00E34985">
        <w:t>ules</w:t>
      </w:r>
      <w:bookmarkEnd w:id="27"/>
    </w:p>
    <w:p w14:paraId="562A2C13" w14:textId="47D8F59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69F4F998" w14:textId="5C6B0510" w:rsidR="00A55F68" w:rsidRPr="009158BD" w:rsidRDefault="00A55F68" w:rsidP="00436CA9">
      <w:pPr>
        <w:autoSpaceDE w:val="0"/>
        <w:autoSpaceDN w:val="0"/>
        <w:adjustRightInd w:val="0"/>
        <w:spacing w:after="120" w:line="360" w:lineRule="auto"/>
        <w:rPr>
          <w:rFonts w:cs="Arial"/>
          <w:b/>
          <w:sz w:val="22"/>
        </w:rPr>
      </w:pPr>
      <w:r w:rsidRPr="009158BD">
        <w:rPr>
          <w:rFonts w:cs="Arial"/>
          <w:b/>
          <w:sz w:val="22"/>
        </w:rPr>
        <w:t xml:space="preserve">Explanation of </w:t>
      </w:r>
      <w:r w:rsidR="00D62604" w:rsidRPr="009158BD">
        <w:rPr>
          <w:rFonts w:cs="Arial"/>
          <w:b/>
          <w:sz w:val="22"/>
        </w:rPr>
        <w:t>t</w:t>
      </w:r>
      <w:r w:rsidRPr="009158BD">
        <w:rPr>
          <w:rFonts w:cs="Arial"/>
          <w:b/>
          <w:sz w:val="22"/>
        </w:rPr>
        <w:t>erms used:</w:t>
      </w:r>
    </w:p>
    <w:p w14:paraId="449CADEF" w14:textId="10CE42E5"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9158BD">
        <w:rPr>
          <w:rFonts w:cs="Arial"/>
          <w:i/>
          <w:color w:val="000000" w:themeColor="text1"/>
          <w:sz w:val="22"/>
        </w:rPr>
        <w:t xml:space="preserve">Expression of </w:t>
      </w:r>
      <w:r w:rsidR="009158BD" w:rsidRPr="009158BD">
        <w:rPr>
          <w:rFonts w:cs="Arial"/>
          <w:i/>
          <w:color w:val="000000" w:themeColor="text1"/>
          <w:sz w:val="22"/>
        </w:rPr>
        <w:t>I</w:t>
      </w:r>
      <w:r w:rsidRPr="009158BD">
        <w:rPr>
          <w:rFonts w:cs="Arial"/>
          <w:i/>
          <w:color w:val="000000" w:themeColor="text1"/>
          <w:sz w:val="22"/>
        </w:rPr>
        <w:t>nterest:</w:t>
      </w:r>
      <w:r w:rsidRPr="00436CA9">
        <w:rPr>
          <w:rFonts w:cs="Arial"/>
          <w:color w:val="000000" w:themeColor="text1"/>
          <w:sz w:val="22"/>
        </w:rPr>
        <w:t xml:space="preserve"> </w:t>
      </w:r>
      <w:r w:rsidRPr="00436CA9">
        <w:rPr>
          <w:rFonts w:cs="Arial"/>
          <w:sz w:val="22"/>
        </w:rPr>
        <w:t>When you express interest in a job, it means you indicate your desire to be considered if the job is offered to you.</w:t>
      </w:r>
    </w:p>
    <w:p w14:paraId="308A05A4" w14:textId="74A06216"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9158BD">
        <w:rPr>
          <w:rFonts w:cs="Arial"/>
          <w:i/>
          <w:color w:val="000000" w:themeColor="text1"/>
          <w:sz w:val="22"/>
        </w:rPr>
        <w:t xml:space="preserve">Recommendation to </w:t>
      </w:r>
      <w:r w:rsidR="009158BD" w:rsidRPr="009158BD">
        <w:rPr>
          <w:rFonts w:cs="Arial"/>
          <w:i/>
          <w:color w:val="000000" w:themeColor="text1"/>
          <w:sz w:val="22"/>
        </w:rPr>
        <w:t>P</w:t>
      </w:r>
      <w:r w:rsidR="009158BD">
        <w:rPr>
          <w:rFonts w:cs="Arial"/>
          <w:i/>
          <w:color w:val="000000" w:themeColor="text1"/>
          <w:sz w:val="22"/>
        </w:rPr>
        <w:t>roceed</w:t>
      </w:r>
      <w:r w:rsidRPr="009158BD">
        <w:rPr>
          <w:rFonts w:cs="Arial"/>
          <w:i/>
          <w:color w:val="000000" w:themeColor="text1"/>
          <w:sz w:val="22"/>
        </w:rPr>
        <w:t>:</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ADA3C70"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9158BD">
        <w:rPr>
          <w:rFonts w:cs="Arial"/>
          <w:i/>
          <w:color w:val="000000" w:themeColor="text1"/>
          <w:sz w:val="22"/>
        </w:rPr>
        <w:t>Order of Merit</w:t>
      </w:r>
      <w:r w:rsidRPr="00436CA9">
        <w:rPr>
          <w:rFonts w:cs="Arial"/>
          <w:color w:val="000000" w:themeColor="text1"/>
          <w:sz w:val="22"/>
        </w:rPr>
        <w:t xml:space="preserve">: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522A8DF" w14:textId="68EF40C5" w:rsidR="00F738BF" w:rsidRPr="009158BD" w:rsidRDefault="00F738BF" w:rsidP="00436CA9">
      <w:pPr>
        <w:autoSpaceDE w:val="0"/>
        <w:autoSpaceDN w:val="0"/>
        <w:adjustRightInd w:val="0"/>
        <w:spacing w:after="120" w:line="360" w:lineRule="auto"/>
        <w:rPr>
          <w:rFonts w:cs="Arial"/>
          <w:b/>
          <w:sz w:val="22"/>
        </w:rPr>
      </w:pPr>
      <w:r w:rsidRPr="009158BD">
        <w:rPr>
          <w:rFonts w:cs="Arial"/>
          <w:b/>
          <w:sz w:val="22"/>
        </w:rPr>
        <w:t xml:space="preserve">Expression of </w:t>
      </w:r>
      <w:r w:rsidR="009158BD" w:rsidRPr="009158BD">
        <w:rPr>
          <w:rFonts w:cs="Arial"/>
          <w:b/>
          <w:sz w:val="22"/>
        </w:rPr>
        <w:t>Interest D</w:t>
      </w:r>
      <w:r w:rsidR="00D62604" w:rsidRPr="009158BD">
        <w:rPr>
          <w:rFonts w:cs="Arial"/>
          <w:b/>
          <w:sz w:val="22"/>
        </w:rPr>
        <w:t>etails</w:t>
      </w:r>
      <w:r w:rsidRPr="009158BD">
        <w:rPr>
          <w:rFonts w:cs="Arial"/>
          <w:b/>
          <w:sz w:val="22"/>
        </w:rPr>
        <w:t xml:space="preserve">: </w:t>
      </w:r>
    </w:p>
    <w:p w14:paraId="2075C0BC" w14:textId="614A3DC8"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436CA9" w:rsidDel="00386EE0">
        <w:rPr>
          <w:rFonts w:cs="Arial"/>
          <w:color w:val="000000" w:themeColor="text1"/>
          <w:sz w:val="22"/>
        </w:rPr>
        <w:t xml:space="preserve"> </w:t>
      </w:r>
    </w:p>
    <w:p w14:paraId="5D233DBF" w14:textId="5E88AB4E"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319CED0B" w14:textId="5D135E33"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2C7DEEC6" w14:textId="6F166BE9"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2E8B53B6" w14:textId="3A2FAEBF"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70893E6" w14:textId="13D95F0F"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3F1E8A8A" w14:textId="71831A88"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11B59B84" w14:textId="2E2480DE"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0A1E6906" w14:textId="7BEE6A4C" w:rsidR="00A06C0A"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0470D555" w14:textId="77777777" w:rsidR="009158BD" w:rsidRPr="009158BD" w:rsidRDefault="009158BD" w:rsidP="009158BD">
      <w:pPr>
        <w:spacing w:after="120" w:line="360" w:lineRule="auto"/>
        <w:rPr>
          <w:rFonts w:cs="Arial"/>
          <w:color w:val="000000" w:themeColor="text1"/>
          <w:sz w:val="22"/>
        </w:rPr>
      </w:pPr>
    </w:p>
    <w:p w14:paraId="16F0E937" w14:textId="0A11DDFA" w:rsidR="00A06C0A" w:rsidRPr="00436CA9" w:rsidRDefault="00D62604" w:rsidP="00436CA9">
      <w:pPr>
        <w:autoSpaceDE w:val="0"/>
        <w:autoSpaceDN w:val="0"/>
        <w:adjustRightInd w:val="0"/>
        <w:spacing w:after="120" w:line="360" w:lineRule="auto"/>
        <w:rPr>
          <w:rFonts w:cs="Arial"/>
          <w:sz w:val="22"/>
        </w:rPr>
      </w:pPr>
      <w:r w:rsidRPr="009158BD">
        <w:rPr>
          <w:rFonts w:cs="Arial"/>
          <w:b/>
          <w:color w:val="000000" w:themeColor="text1"/>
          <w:sz w:val="22"/>
        </w:rPr>
        <w:t>R</w:t>
      </w:r>
      <w:r w:rsidR="009158BD" w:rsidRPr="009158BD">
        <w:rPr>
          <w:rFonts w:cs="Arial"/>
          <w:b/>
          <w:color w:val="000000" w:themeColor="text1"/>
          <w:sz w:val="22"/>
        </w:rPr>
        <w:t>ecommendation to Proceed D</w:t>
      </w:r>
      <w:r w:rsidRPr="009158BD">
        <w:rPr>
          <w:rFonts w:cs="Arial"/>
          <w:b/>
          <w:color w:val="000000" w:themeColor="text1"/>
          <w:sz w:val="22"/>
        </w:rPr>
        <w:t>etails</w:t>
      </w:r>
      <w:r w:rsidRPr="00436CA9">
        <w:rPr>
          <w:rFonts w:cs="Arial"/>
          <w:color w:val="000000" w:themeColor="text1"/>
          <w:sz w:val="22"/>
        </w:rPr>
        <w:t xml:space="preserve">: </w:t>
      </w:r>
    </w:p>
    <w:p w14:paraId="1EC6CF4D" w14:textId="0A6BDAA1" w:rsidR="00F10581"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alert text message on your mobile phone notifying you </w:t>
      </w:r>
      <w:r w:rsidR="00F10581" w:rsidRPr="003E7981">
        <w:rPr>
          <w:rFonts w:cs="Arial"/>
          <w:sz w:val="22"/>
        </w:rPr>
        <w:t xml:space="preserve">of the </w:t>
      </w:r>
      <w:r w:rsidRPr="003E7981">
        <w:rPr>
          <w:rFonts w:cs="Arial"/>
          <w:sz w:val="22"/>
        </w:rPr>
        <w:t>recommendation to proceed.</w:t>
      </w:r>
    </w:p>
    <w:p w14:paraId="66AF036A" w14:textId="77777777" w:rsidR="009158BD" w:rsidRPr="003E7981" w:rsidRDefault="009158BD" w:rsidP="00436CA9">
      <w:pPr>
        <w:autoSpaceDE w:val="0"/>
        <w:autoSpaceDN w:val="0"/>
        <w:adjustRightInd w:val="0"/>
        <w:spacing w:after="120" w:line="360" w:lineRule="auto"/>
        <w:rPr>
          <w:rFonts w:cs="Arial"/>
          <w:sz w:val="22"/>
        </w:rPr>
      </w:pPr>
    </w:p>
    <w:p w14:paraId="0669132D" w14:textId="72EEE812" w:rsidR="00F10581" w:rsidRPr="003E7981" w:rsidRDefault="00F10581" w:rsidP="00436CA9">
      <w:pPr>
        <w:autoSpaceDE w:val="0"/>
        <w:autoSpaceDN w:val="0"/>
        <w:adjustRightInd w:val="0"/>
        <w:spacing w:after="120" w:line="360" w:lineRule="auto"/>
        <w:rPr>
          <w:rFonts w:cs="Arial"/>
          <w:sz w:val="22"/>
        </w:rPr>
      </w:pPr>
      <w:r w:rsidRPr="003E7981">
        <w:rPr>
          <w:rFonts w:cs="Arial"/>
          <w:sz w:val="22"/>
        </w:rPr>
        <w:t xml:space="preserve">Before accepting the </w:t>
      </w:r>
      <w:r w:rsidR="00D62604" w:rsidRPr="003E7981">
        <w:rPr>
          <w:rFonts w:cs="Arial"/>
          <w:sz w:val="22"/>
        </w:rPr>
        <w:t>recommendation to proceed invitation</w:t>
      </w:r>
      <w:r w:rsidRPr="003E7981">
        <w:rPr>
          <w:rFonts w:cs="Arial"/>
          <w:sz w:val="22"/>
        </w:rPr>
        <w:t>, it is important to read these advisory notes, as your decision may affect your position on the panel.</w:t>
      </w:r>
    </w:p>
    <w:p w14:paraId="204573E7" w14:textId="7949F3E6" w:rsidR="00C5029C" w:rsidRPr="009158BD" w:rsidRDefault="00D62604" w:rsidP="00436CA9">
      <w:pPr>
        <w:autoSpaceDE w:val="0"/>
        <w:autoSpaceDN w:val="0"/>
        <w:adjustRightInd w:val="0"/>
        <w:spacing w:after="120" w:line="360" w:lineRule="auto"/>
        <w:ind w:left="360"/>
        <w:rPr>
          <w:rFonts w:eastAsia="Times New Roman" w:cs="Arial"/>
          <w:b/>
          <w:sz w:val="22"/>
          <w:lang w:eastAsia="en-IE"/>
        </w:rPr>
      </w:pPr>
      <w:r w:rsidRPr="009158BD">
        <w:rPr>
          <w:rFonts w:eastAsia="Times New Roman" w:cs="Arial"/>
          <w:b/>
          <w:sz w:val="22"/>
          <w:lang w:eastAsia="en-IE"/>
        </w:rPr>
        <w:t>If you agr</w:t>
      </w:r>
      <w:r w:rsidR="009158BD">
        <w:rPr>
          <w:rFonts w:eastAsia="Times New Roman" w:cs="Arial"/>
          <w:b/>
          <w:sz w:val="22"/>
          <w:lang w:eastAsia="en-IE"/>
        </w:rPr>
        <w:t>ee to proceed with a Specified P</w:t>
      </w:r>
      <w:r w:rsidRPr="009158BD">
        <w:rPr>
          <w:rFonts w:eastAsia="Times New Roman" w:cs="Arial"/>
          <w:b/>
          <w:sz w:val="22"/>
          <w:lang w:eastAsia="en-IE"/>
        </w:rPr>
        <w:t>urpose post</w:t>
      </w:r>
      <w:r w:rsidR="009158BD">
        <w:rPr>
          <w:rFonts w:eastAsia="Times New Roman" w:cs="Arial"/>
          <w:b/>
          <w:sz w:val="22"/>
          <w:lang w:eastAsia="en-IE"/>
        </w:rPr>
        <w:t>:</w:t>
      </w:r>
    </w:p>
    <w:p w14:paraId="237C2D60" w14:textId="33303350" w:rsidR="00C5029C" w:rsidRPr="003E7981"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3E7981">
        <w:rPr>
          <w:rFonts w:cs="Arial"/>
          <w:bCs/>
          <w:kern w:val="32"/>
          <w:sz w:val="22"/>
        </w:rPr>
        <w:t>You will no longer be eligible for any further expressions of interests for specified purpose posts. However, you will remain on the panel for expressions of interest for permanent posts.</w:t>
      </w:r>
    </w:p>
    <w:p w14:paraId="6DE58826" w14:textId="5E394799" w:rsidR="00C5029C" w:rsidRPr="003E7981"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3E7981">
        <w:rPr>
          <w:rFonts w:cs="Arial"/>
          <w:bCs/>
          <w:kern w:val="32"/>
          <w:sz w:val="22"/>
        </w:rPr>
        <w:t xml:space="preserve">if you later decline the specified purpose post, during the pre-employment clearance stage, you will still retain your </w:t>
      </w:r>
      <w:r w:rsidRPr="003E7981">
        <w:rPr>
          <w:rFonts w:eastAsia="Times New Roman" w:cs="Arial"/>
          <w:sz w:val="22"/>
          <w:lang w:eastAsia="en-IE"/>
        </w:rPr>
        <w:t>position</w:t>
      </w:r>
      <w:r w:rsidRPr="003E7981">
        <w:rPr>
          <w:rFonts w:cs="Arial"/>
          <w:bCs/>
          <w:kern w:val="32"/>
          <w:sz w:val="22"/>
        </w:rPr>
        <w:t xml:space="preserve"> on the panel for both specified purpose and permanent posts</w:t>
      </w:r>
    </w:p>
    <w:p w14:paraId="19A51690" w14:textId="1237F4EE" w:rsidR="00C5029C" w:rsidRPr="009158BD" w:rsidRDefault="009158BD" w:rsidP="00436CA9">
      <w:pPr>
        <w:autoSpaceDE w:val="0"/>
        <w:autoSpaceDN w:val="0"/>
        <w:adjustRightInd w:val="0"/>
        <w:spacing w:after="120" w:line="360" w:lineRule="auto"/>
        <w:ind w:left="360"/>
        <w:rPr>
          <w:rFonts w:eastAsia="Times New Roman" w:cs="Arial"/>
          <w:b/>
          <w:sz w:val="22"/>
          <w:lang w:eastAsia="en-IE"/>
        </w:rPr>
      </w:pPr>
      <w:r w:rsidRPr="009158BD">
        <w:rPr>
          <w:rFonts w:eastAsia="Times New Roman" w:cs="Arial"/>
          <w:b/>
          <w:sz w:val="22"/>
          <w:lang w:eastAsia="en-IE"/>
        </w:rPr>
        <w:t>If you agree to proceed with a P</w:t>
      </w:r>
      <w:r w:rsidR="00D62604" w:rsidRPr="009158BD">
        <w:rPr>
          <w:rFonts w:eastAsia="Times New Roman" w:cs="Arial"/>
          <w:b/>
          <w:sz w:val="22"/>
          <w:lang w:eastAsia="en-IE"/>
        </w:rPr>
        <w:t>ermanent post:</w:t>
      </w:r>
    </w:p>
    <w:p w14:paraId="6D5F566B" w14:textId="77777777" w:rsidR="00C5029C" w:rsidRPr="003E7981" w:rsidRDefault="00C5029C" w:rsidP="00436CA9">
      <w:pPr>
        <w:pStyle w:val="ListParagraph"/>
        <w:numPr>
          <w:ilvl w:val="0"/>
          <w:numId w:val="34"/>
        </w:numPr>
        <w:shd w:val="clear" w:color="auto" w:fill="FFFFFF"/>
        <w:spacing w:after="120" w:line="360" w:lineRule="auto"/>
        <w:rPr>
          <w:rFonts w:cs="Arial"/>
          <w:bCs/>
          <w:kern w:val="32"/>
          <w:sz w:val="22"/>
        </w:rPr>
      </w:pPr>
      <w:r w:rsidRPr="003E7981">
        <w:rPr>
          <w:rFonts w:cs="Arial"/>
          <w:bCs/>
          <w:kern w:val="32"/>
          <w:sz w:val="22"/>
        </w:rPr>
        <w:t>You will no longer be eligible for any further expressions of interest and will be removed from the panel.</w:t>
      </w:r>
    </w:p>
    <w:p w14:paraId="7D834B57" w14:textId="6732BC0E" w:rsidR="00C5029C" w:rsidRDefault="00C5029C" w:rsidP="00436CA9">
      <w:pPr>
        <w:pStyle w:val="ListParagraph"/>
        <w:numPr>
          <w:ilvl w:val="0"/>
          <w:numId w:val="34"/>
        </w:numPr>
        <w:shd w:val="clear" w:color="auto" w:fill="FFFFFF"/>
        <w:spacing w:after="120" w:line="360" w:lineRule="auto"/>
        <w:rPr>
          <w:rFonts w:cs="Arial"/>
          <w:bCs/>
          <w:kern w:val="32"/>
          <w:sz w:val="22"/>
        </w:rPr>
      </w:pPr>
      <w:r w:rsidRPr="003E7981">
        <w:rPr>
          <w:rFonts w:cs="Arial"/>
          <w:bCs/>
          <w:kern w:val="32"/>
          <w:sz w:val="22"/>
        </w:rPr>
        <w:t>If you later decline this permanent post during the pre-employment clearance stage, you will remain removed from the panel.</w:t>
      </w:r>
    </w:p>
    <w:p w14:paraId="20654D17" w14:textId="77777777" w:rsidR="009158BD" w:rsidRPr="009158BD" w:rsidRDefault="009158BD" w:rsidP="009158BD">
      <w:pPr>
        <w:shd w:val="clear" w:color="auto" w:fill="FFFFFF"/>
        <w:spacing w:after="120" w:line="360" w:lineRule="auto"/>
        <w:rPr>
          <w:rFonts w:cs="Arial"/>
          <w:bCs/>
          <w:kern w:val="32"/>
          <w:sz w:val="22"/>
        </w:rPr>
      </w:pPr>
    </w:p>
    <w:p w14:paraId="1D7B936B" w14:textId="2FEF988A" w:rsidR="00F738BF" w:rsidRPr="009158BD" w:rsidRDefault="00FD2F5B" w:rsidP="00436CA9">
      <w:pPr>
        <w:shd w:val="clear" w:color="auto" w:fill="FFFFFF"/>
        <w:spacing w:after="120" w:line="360" w:lineRule="auto"/>
        <w:rPr>
          <w:rFonts w:cs="Arial"/>
          <w:b/>
          <w:sz w:val="22"/>
        </w:rPr>
      </w:pPr>
      <w:r w:rsidRPr="009158BD">
        <w:rPr>
          <w:rFonts w:cs="Arial"/>
          <w:b/>
          <w:bCs/>
          <w:sz w:val="22"/>
        </w:rPr>
        <w:t>N</w:t>
      </w:r>
      <w:r w:rsidR="00F738BF" w:rsidRPr="009158BD">
        <w:rPr>
          <w:rFonts w:cs="Arial"/>
          <w:b/>
          <w:bCs/>
          <w:sz w:val="22"/>
        </w:rPr>
        <w:t>ote the following important information:</w:t>
      </w:r>
    </w:p>
    <w:p w14:paraId="47BAB699" w14:textId="5E188867" w:rsidR="00F738BF" w:rsidRPr="00436CA9" w:rsidRDefault="00D62604" w:rsidP="00436CA9">
      <w:pPr>
        <w:numPr>
          <w:ilvl w:val="0"/>
          <w:numId w:val="17"/>
        </w:numPr>
        <w:shd w:val="clear" w:color="auto" w:fill="FFFFFF"/>
        <w:spacing w:after="120" w:line="360" w:lineRule="auto"/>
        <w:ind w:left="357" w:hanging="357"/>
        <w:rPr>
          <w:rFonts w:cs="Arial"/>
          <w:sz w:val="22"/>
        </w:rPr>
      </w:pPr>
      <w:r w:rsidRPr="003E7981">
        <w:rPr>
          <w:rFonts w:cs="Arial"/>
          <w:sz w:val="22"/>
        </w:rPr>
        <w:t>Recommendation to proceed</w:t>
      </w:r>
      <w:r w:rsidR="00386EE0" w:rsidRPr="003E7981">
        <w:rPr>
          <w:rFonts w:cs="Arial"/>
          <w:sz w:val="22"/>
        </w:rPr>
        <w:t xml:space="preserve"> responses must be provided in the specified format mentioned in the invitation.</w:t>
      </w:r>
      <w:r w:rsidR="00386EE0" w:rsidRPr="003E7981" w:rsidDel="00386EE0">
        <w:rPr>
          <w:rFonts w:cs="Arial"/>
          <w:sz w:val="22"/>
        </w:rPr>
        <w:t xml:space="preserve"> </w:t>
      </w:r>
      <w:r w:rsidR="00F738BF" w:rsidRPr="003E7981">
        <w:rPr>
          <w:rFonts w:cs="Arial"/>
          <w:sz w:val="22"/>
        </w:rPr>
        <w:t xml:space="preserve">Recommendation to </w:t>
      </w:r>
      <w:r w:rsidRPr="003E7981">
        <w:rPr>
          <w:rFonts w:cs="Arial"/>
          <w:sz w:val="22"/>
        </w:rPr>
        <w:t>p</w:t>
      </w:r>
      <w:r w:rsidR="00F738BF" w:rsidRPr="003E7981">
        <w:rPr>
          <w:rFonts w:cs="Arial"/>
          <w:sz w:val="22"/>
        </w:rPr>
        <w:t xml:space="preserve">roceed </w:t>
      </w:r>
      <w:r w:rsidR="00F738BF" w:rsidRPr="00436CA9">
        <w:rPr>
          <w:rFonts w:cs="Arial"/>
          <w:sz w:val="22"/>
        </w:rPr>
        <w:t>invitations have a deadline</w:t>
      </w:r>
      <w:r w:rsidR="00386EE0" w:rsidRPr="00436CA9">
        <w:rPr>
          <w:rFonts w:cs="Arial"/>
          <w:sz w:val="22"/>
        </w:rPr>
        <w:t>,</w:t>
      </w:r>
      <w:r w:rsidR="00F738BF" w:rsidRPr="00436CA9">
        <w:rPr>
          <w:rFonts w:cs="Arial"/>
          <w:sz w:val="22"/>
        </w:rPr>
        <w:t xml:space="preserve"> and </w:t>
      </w:r>
      <w:r w:rsidR="00F738BF" w:rsidRPr="00436CA9">
        <w:rPr>
          <w:rFonts w:cs="Arial"/>
          <w:sz w:val="22"/>
        </w:rPr>
        <w:lastRenderedPageBreak/>
        <w:t>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3AA5D185" w14:textId="29AB15E7" w:rsidR="00F738BF" w:rsidRPr="00436CA9" w:rsidRDefault="00B01EF6" w:rsidP="00436CA9">
      <w:pPr>
        <w:numPr>
          <w:ilvl w:val="0"/>
          <w:numId w:val="17"/>
        </w:numPr>
        <w:shd w:val="clear" w:color="auto" w:fill="FFFFFF"/>
        <w:spacing w:after="120" w:line="360" w:lineRule="auto"/>
        <w:ind w:left="357" w:hanging="357"/>
        <w:rPr>
          <w:rFonts w:cs="Arial"/>
          <w:sz w:val="22"/>
        </w:rPr>
      </w:pPr>
      <w:r w:rsidRPr="009158BD">
        <w:rPr>
          <w:rFonts w:cs="Arial"/>
          <w:b/>
          <w:i/>
          <w:sz w:val="22"/>
        </w:rPr>
        <w:t>The r</w:t>
      </w:r>
      <w:r w:rsidR="00386EE0" w:rsidRPr="009158BD">
        <w:rPr>
          <w:rFonts w:cs="Arial"/>
          <w:b/>
          <w:i/>
          <w:sz w:val="22"/>
        </w:rPr>
        <w:t xml:space="preserve">ecommendation to </w:t>
      </w:r>
      <w:r w:rsidRPr="009158BD">
        <w:rPr>
          <w:rFonts w:cs="Arial"/>
          <w:b/>
          <w:i/>
          <w:sz w:val="22"/>
        </w:rPr>
        <w:t>p</w:t>
      </w:r>
      <w:r w:rsidR="00386EE0" w:rsidRPr="009158BD">
        <w:rPr>
          <w:rFonts w:cs="Arial"/>
          <w:b/>
          <w:i/>
          <w:sz w:val="22"/>
        </w:rPr>
        <w:t>roceed invitation does not create a contractual obligation</w:t>
      </w:r>
      <w:r w:rsidR="00386EE0" w:rsidRPr="00436CA9">
        <w:rPr>
          <w:rFonts w:cs="Arial"/>
          <w:sz w:val="22"/>
        </w:rPr>
        <w:t xml:space="preserve">,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0878C3E8"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5623BFFC" w14:textId="77777777" w:rsidR="003E7981" w:rsidRDefault="00A06C0A" w:rsidP="003E7981">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1A3B39BA" w14:textId="34F577B2" w:rsidR="00E47012" w:rsidRDefault="00386EE0" w:rsidP="003E7981">
      <w:pPr>
        <w:numPr>
          <w:ilvl w:val="0"/>
          <w:numId w:val="17"/>
        </w:numPr>
        <w:shd w:val="clear" w:color="auto" w:fill="FFFFFF"/>
        <w:spacing w:after="120" w:line="360" w:lineRule="auto"/>
        <w:ind w:left="357" w:hanging="357"/>
        <w:rPr>
          <w:rFonts w:cs="Arial"/>
          <w:bCs/>
          <w:kern w:val="32"/>
          <w:sz w:val="22"/>
        </w:rPr>
      </w:pPr>
      <w:r w:rsidRPr="003E7981">
        <w:rPr>
          <w:rFonts w:cs="Arial"/>
          <w:bCs/>
          <w:kern w:val="32"/>
          <w:sz w:val="22"/>
        </w:rPr>
        <w:t xml:space="preserve">If you accept employment </w:t>
      </w:r>
      <w:r w:rsidR="00F34151" w:rsidRPr="003E7981">
        <w:rPr>
          <w:rFonts w:cs="Arial"/>
          <w:bCs/>
          <w:kern w:val="32"/>
          <w:sz w:val="22"/>
        </w:rPr>
        <w:t>to</w:t>
      </w:r>
      <w:r w:rsidRPr="003E7981">
        <w:rPr>
          <w:rFonts w:cs="Arial"/>
          <w:bCs/>
          <w:kern w:val="32"/>
          <w:sz w:val="22"/>
        </w:rPr>
        <w:t xml:space="preserve"> a </w:t>
      </w:r>
      <w:r w:rsidR="00B01EF6" w:rsidRPr="003E7981">
        <w:rPr>
          <w:rFonts w:cs="Arial"/>
          <w:bCs/>
          <w:kern w:val="32"/>
          <w:sz w:val="22"/>
        </w:rPr>
        <w:t xml:space="preserve">specified purpose </w:t>
      </w:r>
      <w:r w:rsidRPr="003E7981">
        <w:rPr>
          <w:rFonts w:cs="Arial"/>
          <w:bCs/>
          <w:kern w:val="32"/>
          <w:sz w:val="22"/>
        </w:rPr>
        <w:t>post, you</w:t>
      </w:r>
      <w:r w:rsidR="00241EB3" w:rsidRPr="003E7981">
        <w:rPr>
          <w:rFonts w:cs="Arial"/>
          <w:bCs/>
          <w:kern w:val="32"/>
          <w:sz w:val="22"/>
        </w:rPr>
        <w:t xml:space="preserve"> can inform the HR/Recruitment t</w:t>
      </w:r>
      <w:r w:rsidRPr="003E7981">
        <w:rPr>
          <w:rFonts w:cs="Arial"/>
          <w:bCs/>
          <w:kern w:val="32"/>
          <w:sz w:val="22"/>
        </w:rPr>
        <w:t xml:space="preserve">eam via email when you are within three months of the end of your contract. We will then reactivate you on the panel for </w:t>
      </w:r>
      <w:r w:rsidR="00B01EF6" w:rsidRPr="003E7981">
        <w:rPr>
          <w:rFonts w:cs="Arial"/>
          <w:bCs/>
          <w:kern w:val="32"/>
          <w:sz w:val="22"/>
        </w:rPr>
        <w:t>specified purpose expressions of interest.</w:t>
      </w:r>
    </w:p>
    <w:p w14:paraId="47FDCAA5" w14:textId="77777777" w:rsidR="00E47012" w:rsidRDefault="00E47012">
      <w:pPr>
        <w:rPr>
          <w:rFonts w:cs="Arial"/>
          <w:bCs/>
          <w:kern w:val="32"/>
          <w:sz w:val="22"/>
        </w:rPr>
      </w:pPr>
      <w:r>
        <w:rPr>
          <w:rFonts w:cs="Arial"/>
          <w:bCs/>
          <w:kern w:val="32"/>
          <w:sz w:val="22"/>
        </w:rPr>
        <w:br w:type="page"/>
      </w:r>
    </w:p>
    <w:p w14:paraId="1484F1AB" w14:textId="30951E1D" w:rsidR="00E47012" w:rsidRPr="00450478" w:rsidRDefault="00E47012" w:rsidP="00E47012">
      <w:pPr>
        <w:pStyle w:val="Heading2"/>
        <w:rPr>
          <w:lang w:val="en-US"/>
        </w:rPr>
      </w:pPr>
      <w:bookmarkStart w:id="28" w:name="_Toc200373817"/>
      <w:r>
        <w:rPr>
          <w:lang w:val="en-US"/>
        </w:rPr>
        <w:lastRenderedPageBreak/>
        <w:t>APPENDIX 6: Information on C</w:t>
      </w:r>
      <w:r w:rsidRPr="00450478">
        <w:rPr>
          <w:lang w:val="en-US"/>
        </w:rPr>
        <w:t>ompleting the Supplementary Qu</w:t>
      </w:r>
      <w:r>
        <w:rPr>
          <w:lang w:val="en-US"/>
        </w:rPr>
        <w:t>estions</w:t>
      </w:r>
      <w:r w:rsidRPr="00450478">
        <w:rPr>
          <w:lang w:val="en-US"/>
        </w:rPr>
        <w:t>:</w:t>
      </w:r>
      <w:bookmarkEnd w:id="28"/>
    </w:p>
    <w:p w14:paraId="4B37EE29" w14:textId="77777777" w:rsidR="00E47012" w:rsidRPr="00236F7A" w:rsidRDefault="00E47012" w:rsidP="00E47012">
      <w:pPr>
        <w:spacing w:after="0" w:line="240" w:lineRule="auto"/>
        <w:rPr>
          <w:rFonts w:eastAsia="Times New Roman" w:cs="Arial"/>
          <w:sz w:val="16"/>
          <w:szCs w:val="16"/>
          <w:lang w:val="en-US"/>
        </w:rPr>
      </w:pPr>
    </w:p>
    <w:p w14:paraId="3BB867D9" w14:textId="77777777" w:rsidR="00E47012" w:rsidRPr="00E47012" w:rsidRDefault="00E47012" w:rsidP="00E47012">
      <w:pPr>
        <w:spacing w:after="0" w:line="240" w:lineRule="auto"/>
        <w:rPr>
          <w:rFonts w:eastAsia="Times New Roman" w:cs="Arial"/>
          <w:color w:val="000000"/>
          <w:sz w:val="22"/>
          <w:lang w:val="en-US"/>
        </w:rPr>
      </w:pPr>
      <w:r w:rsidRPr="00E47012">
        <w:rPr>
          <w:rFonts w:eastAsia="Times New Roman" w:cs="Arial"/>
          <w:sz w:val="22"/>
          <w:lang w:val="en-US"/>
        </w:rPr>
        <w:t xml:space="preserve">In the supplementary questions section, you are required to describe some of your personal achievements to date that demonstrate certain necessary skills and qualities required for this position.  The skills and qualities are outlined in the </w:t>
      </w:r>
      <w:r w:rsidRPr="00E47012">
        <w:rPr>
          <w:rFonts w:eastAsia="Times New Roman" w:cs="Arial"/>
          <w:color w:val="000000"/>
          <w:sz w:val="22"/>
          <w:lang w:val="en-US"/>
        </w:rPr>
        <w:t>Skills &amp; Competencies section of the Job Specification</w:t>
      </w:r>
      <w:r w:rsidRPr="00E47012">
        <w:rPr>
          <w:rFonts w:eastAsia="Times New Roman" w:cs="Arial"/>
          <w:b/>
          <w:color w:val="000000"/>
          <w:sz w:val="22"/>
          <w:lang w:val="en-US"/>
        </w:rPr>
        <w:t>.</w:t>
      </w:r>
    </w:p>
    <w:p w14:paraId="2C74B837" w14:textId="77777777" w:rsidR="00E47012" w:rsidRPr="00E47012" w:rsidRDefault="00E47012" w:rsidP="00E47012">
      <w:pPr>
        <w:spacing w:after="0" w:line="240" w:lineRule="auto"/>
        <w:jc w:val="both"/>
        <w:rPr>
          <w:rFonts w:eastAsia="Times New Roman" w:cs="Arial"/>
          <w:color w:val="000000"/>
          <w:sz w:val="22"/>
          <w:lang w:val="en-US"/>
        </w:rPr>
      </w:pPr>
    </w:p>
    <w:p w14:paraId="14CBDB4B" w14:textId="77777777" w:rsidR="00E47012" w:rsidRPr="00E47012" w:rsidRDefault="00E47012" w:rsidP="00E47012">
      <w:pPr>
        <w:spacing w:after="0" w:line="240" w:lineRule="auto"/>
        <w:jc w:val="both"/>
        <w:rPr>
          <w:rFonts w:eastAsia="Times New Roman" w:cs="Arial"/>
          <w:color w:val="000000"/>
          <w:sz w:val="22"/>
          <w:lang w:val="en-US"/>
        </w:rPr>
      </w:pPr>
      <w:r w:rsidRPr="00E47012">
        <w:rPr>
          <w:rFonts w:eastAsia="Times New Roman" w:cs="Arial"/>
          <w:color w:val="000000"/>
          <w:sz w:val="22"/>
          <w:lang w:val="en-US"/>
        </w:rPr>
        <w:t xml:space="preserve">All question areas must be completed and remember that you will be questioned on </w:t>
      </w:r>
      <w:r w:rsidRPr="00E47012">
        <w:rPr>
          <w:rFonts w:eastAsia="Times New Roman" w:cs="Arial"/>
          <w:color w:val="000000"/>
          <w:sz w:val="22"/>
          <w:u w:val="single"/>
          <w:lang w:val="en-US"/>
        </w:rPr>
        <w:t>all</w:t>
      </w:r>
      <w:r w:rsidRPr="00E47012">
        <w:rPr>
          <w:rFonts w:eastAsia="Times New Roman" w:cs="Arial"/>
          <w:color w:val="000000"/>
          <w:sz w:val="22"/>
          <w:lang w:val="en-US"/>
        </w:rPr>
        <w:t xml:space="preserve"> areas at interview</w:t>
      </w:r>
      <w:r w:rsidRPr="00E47012">
        <w:rPr>
          <w:rFonts w:eastAsia="Times New Roman" w:cs="Arial"/>
          <w:b/>
          <w:color w:val="000000"/>
          <w:sz w:val="22"/>
          <w:lang w:val="en-US"/>
        </w:rPr>
        <w:t xml:space="preserve">. </w:t>
      </w:r>
      <w:r w:rsidRPr="00E47012">
        <w:rPr>
          <w:rFonts w:eastAsia="Times New Roman" w:cs="Arial"/>
          <w:color w:val="000000"/>
          <w:sz w:val="22"/>
          <w:lang w:val="en-US"/>
        </w:rPr>
        <w:t>The instructions below will help you to complete your answers, but you should also consider these instructions when you are preparing for interview.</w:t>
      </w:r>
    </w:p>
    <w:p w14:paraId="6BA88065" w14:textId="77777777" w:rsidR="00E47012" w:rsidRPr="00E47012" w:rsidRDefault="00E47012" w:rsidP="00E47012">
      <w:pPr>
        <w:spacing w:after="0" w:line="240" w:lineRule="auto"/>
        <w:jc w:val="both"/>
        <w:rPr>
          <w:rFonts w:eastAsia="Times New Roman" w:cs="Arial"/>
          <w:color w:val="000000"/>
          <w:sz w:val="22"/>
          <w:lang w:val="en-US"/>
        </w:rPr>
      </w:pPr>
    </w:p>
    <w:p w14:paraId="3A528CB7" w14:textId="77777777" w:rsidR="00E47012" w:rsidRPr="00E47012" w:rsidRDefault="00E47012" w:rsidP="00E47012">
      <w:pPr>
        <w:spacing w:after="0" w:line="240" w:lineRule="auto"/>
        <w:jc w:val="both"/>
        <w:rPr>
          <w:rFonts w:eastAsia="Times New Roman" w:cs="Arial"/>
          <w:sz w:val="22"/>
          <w:lang w:val="en-US"/>
        </w:rPr>
      </w:pPr>
      <w:r w:rsidRPr="00E47012">
        <w:rPr>
          <w:rFonts w:eastAsia="Times New Roman" w:cs="Arial"/>
          <w:color w:val="000000"/>
          <w:sz w:val="22"/>
          <w:lang w:val="en-US"/>
        </w:rPr>
        <w:t xml:space="preserve">For each </w:t>
      </w:r>
      <w:r w:rsidRPr="00E47012">
        <w:rPr>
          <w:rFonts w:eastAsia="Times New Roman" w:cs="Arial"/>
          <w:b/>
          <w:color w:val="000000"/>
          <w:sz w:val="22"/>
          <w:lang w:val="en-US"/>
        </w:rPr>
        <w:t>Competency Question</w:t>
      </w:r>
      <w:r w:rsidRPr="00E47012">
        <w:rPr>
          <w:rFonts w:eastAsia="Times New Roman" w:cs="Arial"/>
          <w:color w:val="000000"/>
          <w:sz w:val="22"/>
          <w:lang w:val="en-US"/>
        </w:rPr>
        <w:t>, you are given a description of a skill or quality.  You are then asked to describe a situation, from your own experience, which you</w:t>
      </w:r>
      <w:r w:rsidRPr="00E47012">
        <w:rPr>
          <w:rFonts w:eastAsia="Times New Roman" w:cs="Arial"/>
          <w:sz w:val="22"/>
          <w:lang w:val="en-US"/>
        </w:rPr>
        <w:t xml:space="preserve"> think is the best example of what </w:t>
      </w:r>
      <w:r w:rsidRPr="00E47012">
        <w:rPr>
          <w:rFonts w:eastAsia="Times New Roman" w:cs="Arial"/>
          <w:b/>
          <w:sz w:val="22"/>
          <w:lang w:val="en-US"/>
        </w:rPr>
        <w:t>YOU</w:t>
      </w:r>
      <w:r w:rsidRPr="00E47012">
        <w:rPr>
          <w:rFonts w:eastAsia="Times New Roman" w:cs="Arial"/>
          <w:sz w:val="22"/>
          <w:lang w:val="en-US"/>
        </w:rPr>
        <w:t xml:space="preserve"> have done which demonstrates this skill or quality.  It is essential that you describe how </w:t>
      </w:r>
      <w:r w:rsidRPr="00E47012">
        <w:rPr>
          <w:rFonts w:eastAsia="Times New Roman" w:cs="Arial"/>
          <w:b/>
          <w:sz w:val="22"/>
          <w:lang w:val="en-US"/>
        </w:rPr>
        <w:t>you</w:t>
      </w:r>
      <w:r w:rsidRPr="00E47012">
        <w:rPr>
          <w:rFonts w:eastAsia="Times New Roman" w:cs="Arial"/>
          <w:sz w:val="22"/>
          <w:lang w:val="en-US"/>
        </w:rPr>
        <w:t xml:space="preserve"> demonstrated the skill or quality in question. </w:t>
      </w:r>
    </w:p>
    <w:p w14:paraId="0BED2339" w14:textId="77777777" w:rsidR="00E47012" w:rsidRPr="00E47012" w:rsidRDefault="00E47012" w:rsidP="00E47012">
      <w:pPr>
        <w:spacing w:after="0" w:line="240" w:lineRule="auto"/>
        <w:jc w:val="both"/>
        <w:rPr>
          <w:rFonts w:eastAsia="Times New Roman" w:cs="Arial"/>
          <w:sz w:val="22"/>
          <w:lang w:val="en-US"/>
        </w:rPr>
      </w:pPr>
    </w:p>
    <w:p w14:paraId="236CF3E9" w14:textId="77777777" w:rsidR="00E47012" w:rsidRPr="00E47012" w:rsidRDefault="00E47012" w:rsidP="00E47012">
      <w:pPr>
        <w:spacing w:after="0" w:line="240" w:lineRule="auto"/>
        <w:rPr>
          <w:rFonts w:eastAsia="Times New Roman" w:cs="Arial"/>
          <w:color w:val="FF0000"/>
          <w:sz w:val="22"/>
          <w:lang w:val="en-US"/>
        </w:rPr>
      </w:pPr>
      <w:r w:rsidRPr="00E47012">
        <w:rPr>
          <w:rFonts w:eastAsia="Times New Roman" w:cs="Arial"/>
          <w:sz w:val="22"/>
          <w:lang w:val="en-US"/>
        </w:rPr>
        <w:t>The information you present here may form part of a ranking exercise process, and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25D5FFF2" w14:textId="77777777" w:rsidR="00E47012" w:rsidRPr="00E47012" w:rsidRDefault="00E47012" w:rsidP="00E47012">
      <w:pPr>
        <w:spacing w:after="0" w:line="240" w:lineRule="auto"/>
        <w:jc w:val="both"/>
        <w:rPr>
          <w:rFonts w:eastAsia="Times New Roman" w:cs="Arial"/>
          <w:sz w:val="22"/>
          <w:lang w:val="en-US"/>
        </w:rPr>
      </w:pPr>
    </w:p>
    <w:p w14:paraId="1DC8B9A3" w14:textId="77777777" w:rsidR="00E47012" w:rsidRPr="00E47012" w:rsidRDefault="00E47012" w:rsidP="00E47012">
      <w:pPr>
        <w:spacing w:after="0" w:line="240" w:lineRule="auto"/>
        <w:jc w:val="both"/>
        <w:rPr>
          <w:rFonts w:eastAsia="Times New Roman" w:cs="Arial"/>
          <w:sz w:val="22"/>
          <w:lang w:val="en-US"/>
        </w:rPr>
      </w:pPr>
      <w:r w:rsidRPr="00E47012">
        <w:rPr>
          <w:rFonts w:eastAsia="Times New Roman" w:cs="Arial"/>
          <w:sz w:val="22"/>
          <w:lang w:val="en-US"/>
        </w:rPr>
        <w:t>Therefore, compose your replies carefully in this section and try to structure what you write so that you give specific information about what you</w:t>
      </w:r>
      <w:r w:rsidRPr="00E47012">
        <w:rPr>
          <w:rFonts w:eastAsia="Times New Roman" w:cs="Arial"/>
          <w:b/>
          <w:sz w:val="22"/>
          <w:lang w:val="en-US"/>
        </w:rPr>
        <w:t xml:space="preserve"> </w:t>
      </w:r>
      <w:r w:rsidRPr="00E47012">
        <w:rPr>
          <w:rFonts w:eastAsia="Times New Roman" w:cs="Arial"/>
          <w:sz w:val="22"/>
          <w:lang w:val="en-US"/>
        </w:rPr>
        <w:t>have done - for example, do not simply say that “X was successful”, describe exactly what</w:t>
      </w:r>
      <w:r w:rsidRPr="00E47012">
        <w:rPr>
          <w:rFonts w:eastAsia="Times New Roman" w:cs="Arial"/>
          <w:b/>
          <w:sz w:val="22"/>
          <w:lang w:val="en-US"/>
        </w:rPr>
        <w:t xml:space="preserve"> </w:t>
      </w:r>
      <w:r w:rsidRPr="00E47012">
        <w:rPr>
          <w:rFonts w:eastAsia="Times New Roman" w:cs="Arial"/>
          <w:sz w:val="22"/>
          <w:lang w:val="en-US"/>
        </w:rPr>
        <w:t>you did and how you demonstrated the skill or quality in question.</w:t>
      </w:r>
    </w:p>
    <w:p w14:paraId="38866A12" w14:textId="77777777" w:rsidR="00E47012" w:rsidRPr="00E47012" w:rsidRDefault="00E47012" w:rsidP="00E47012">
      <w:pPr>
        <w:spacing w:after="0" w:line="240" w:lineRule="auto"/>
        <w:jc w:val="both"/>
        <w:rPr>
          <w:rFonts w:eastAsia="Times New Roman" w:cs="Arial"/>
          <w:b/>
          <w:sz w:val="22"/>
          <w:lang w:val="en-US"/>
        </w:rPr>
      </w:pPr>
    </w:p>
    <w:p w14:paraId="17A015CC" w14:textId="77777777" w:rsidR="00E47012" w:rsidRPr="00E47012" w:rsidRDefault="00E47012" w:rsidP="00E47012">
      <w:pPr>
        <w:spacing w:after="0" w:line="240" w:lineRule="auto"/>
        <w:rPr>
          <w:rFonts w:eastAsia="Times New Roman" w:cs="Arial"/>
          <w:sz w:val="22"/>
          <w:lang w:val="en-US"/>
        </w:rPr>
      </w:pPr>
      <w:r w:rsidRPr="00E47012">
        <w:rPr>
          <w:rFonts w:eastAsia="Times New Roman" w:cs="Arial"/>
          <w:b/>
          <w:sz w:val="22"/>
          <w:u w:val="single"/>
          <w:lang w:val="en-US"/>
        </w:rPr>
        <w:t>Do not exceed the space allowed in the boxes.</w:t>
      </w:r>
      <w:r w:rsidRPr="00E47012">
        <w:rPr>
          <w:rFonts w:eastAsia="Times New Roman" w:cs="Arial"/>
          <w:b/>
          <w:sz w:val="22"/>
          <w:lang w:val="en-US"/>
        </w:rPr>
        <w:t xml:space="preserve"> </w:t>
      </w:r>
    </w:p>
    <w:p w14:paraId="7371041B" w14:textId="77777777" w:rsidR="00E47012" w:rsidRPr="00E47012" w:rsidRDefault="00E47012" w:rsidP="00E47012">
      <w:pPr>
        <w:spacing w:after="0" w:line="240" w:lineRule="auto"/>
        <w:jc w:val="both"/>
        <w:rPr>
          <w:rFonts w:eastAsia="Times New Roman" w:cs="Arial"/>
          <w:sz w:val="22"/>
          <w:lang w:val="en-US"/>
        </w:rPr>
      </w:pPr>
    </w:p>
    <w:p w14:paraId="51B76735" w14:textId="77777777" w:rsidR="00E47012" w:rsidRPr="00E47012" w:rsidRDefault="00E47012" w:rsidP="00E47012">
      <w:pPr>
        <w:spacing w:after="0" w:line="240" w:lineRule="auto"/>
        <w:jc w:val="both"/>
        <w:rPr>
          <w:rFonts w:eastAsia="Times New Roman" w:cs="Arial"/>
          <w:sz w:val="22"/>
          <w:lang w:val="en-US"/>
        </w:rPr>
      </w:pPr>
      <w:r w:rsidRPr="00E47012">
        <w:rPr>
          <w:rFonts w:eastAsia="Times New Roman" w:cs="Arial"/>
          <w:sz w:val="22"/>
          <w:lang w:val="en-US"/>
        </w:rPr>
        <w:t>For each example please include the following:</w:t>
      </w:r>
    </w:p>
    <w:p w14:paraId="03FF4F93" w14:textId="77777777" w:rsidR="00E47012" w:rsidRPr="00E47012" w:rsidRDefault="00E47012" w:rsidP="00E47012">
      <w:pPr>
        <w:spacing w:after="0" w:line="240" w:lineRule="auto"/>
        <w:jc w:val="both"/>
        <w:rPr>
          <w:rFonts w:eastAsia="Times New Roman" w:cs="Arial"/>
          <w:sz w:val="22"/>
          <w:lang w:val="en-US"/>
        </w:rPr>
      </w:pPr>
    </w:p>
    <w:p w14:paraId="749C5C6B" w14:textId="77777777" w:rsidR="00E47012" w:rsidRPr="00E47012" w:rsidRDefault="00E47012" w:rsidP="00E47012">
      <w:pPr>
        <w:tabs>
          <w:tab w:val="left" w:pos="540"/>
        </w:tabs>
        <w:spacing w:after="0" w:line="240" w:lineRule="auto"/>
        <w:ind w:left="540" w:hanging="540"/>
        <w:jc w:val="both"/>
        <w:rPr>
          <w:rFonts w:eastAsia="Times New Roman" w:cs="Arial"/>
          <w:b/>
          <w:sz w:val="22"/>
          <w:lang w:val="en-US"/>
        </w:rPr>
      </w:pPr>
      <w:r w:rsidRPr="00E47012">
        <w:rPr>
          <w:rFonts w:eastAsia="Times New Roman" w:cs="Arial"/>
          <w:b/>
          <w:sz w:val="22"/>
          <w:lang w:val="en-US"/>
        </w:rPr>
        <w:t>(a)</w:t>
      </w:r>
      <w:r w:rsidRPr="00E47012">
        <w:rPr>
          <w:rFonts w:eastAsia="Times New Roman" w:cs="Arial"/>
          <w:sz w:val="22"/>
          <w:lang w:val="en-US"/>
        </w:rPr>
        <w:tab/>
      </w:r>
      <w:r w:rsidRPr="00E47012">
        <w:rPr>
          <w:rFonts w:eastAsia="Times New Roman" w:cs="Arial"/>
          <w:b/>
          <w:sz w:val="22"/>
          <w:lang w:val="en-US"/>
        </w:rPr>
        <w:t xml:space="preserve">the nature of the task, problem or </w:t>
      </w:r>
      <w:proofErr w:type="gramStart"/>
      <w:r w:rsidRPr="00E47012">
        <w:rPr>
          <w:rFonts w:eastAsia="Times New Roman" w:cs="Arial"/>
          <w:b/>
          <w:sz w:val="22"/>
          <w:lang w:val="en-US"/>
        </w:rPr>
        <w:t>objective;</w:t>
      </w:r>
      <w:proofErr w:type="gramEnd"/>
    </w:p>
    <w:p w14:paraId="2D92608B" w14:textId="77777777" w:rsidR="00E47012" w:rsidRPr="00E47012" w:rsidRDefault="00E47012" w:rsidP="00E47012">
      <w:pPr>
        <w:tabs>
          <w:tab w:val="left" w:pos="540"/>
        </w:tabs>
        <w:spacing w:after="0" w:line="240" w:lineRule="auto"/>
        <w:ind w:left="540" w:hanging="540"/>
        <w:jc w:val="both"/>
        <w:rPr>
          <w:rFonts w:eastAsia="Times New Roman" w:cs="Arial"/>
          <w:b/>
          <w:sz w:val="22"/>
          <w:lang w:val="en-US"/>
        </w:rPr>
      </w:pPr>
      <w:r w:rsidRPr="00E47012">
        <w:rPr>
          <w:rFonts w:eastAsia="Times New Roman" w:cs="Arial"/>
          <w:b/>
          <w:sz w:val="22"/>
          <w:lang w:val="en-US"/>
        </w:rPr>
        <w:t>(b)</w:t>
      </w:r>
      <w:r w:rsidRPr="00E47012">
        <w:rPr>
          <w:rFonts w:eastAsia="Times New Roman" w:cs="Arial"/>
          <w:b/>
          <w:sz w:val="22"/>
          <w:lang w:val="en-US"/>
        </w:rPr>
        <w:tab/>
        <w:t xml:space="preserve">what you </w:t>
      </w:r>
      <w:proofErr w:type="gramStart"/>
      <w:r w:rsidRPr="00E47012">
        <w:rPr>
          <w:rFonts w:eastAsia="Times New Roman" w:cs="Arial"/>
          <w:b/>
          <w:sz w:val="22"/>
          <w:lang w:val="en-US"/>
        </w:rPr>
        <w:t>actually did</w:t>
      </w:r>
      <w:proofErr w:type="gramEnd"/>
      <w:r w:rsidRPr="00E47012">
        <w:rPr>
          <w:rFonts w:eastAsia="Times New Roman" w:cs="Arial"/>
          <w:b/>
          <w:sz w:val="22"/>
          <w:lang w:val="en-US"/>
        </w:rPr>
        <w:t xml:space="preserve"> and how you demonstrated the skill or quality (and, where appropriate, the date you demonstrated it</w:t>
      </w:r>
      <w:proofErr w:type="gramStart"/>
      <w:r w:rsidRPr="00E47012">
        <w:rPr>
          <w:rFonts w:eastAsia="Times New Roman" w:cs="Arial"/>
          <w:b/>
          <w:sz w:val="22"/>
          <w:lang w:val="en-US"/>
        </w:rPr>
        <w:t>);</w:t>
      </w:r>
      <w:proofErr w:type="gramEnd"/>
    </w:p>
    <w:p w14:paraId="638E8F15" w14:textId="77777777" w:rsidR="00E47012" w:rsidRPr="00E47012" w:rsidRDefault="00E47012" w:rsidP="00E47012">
      <w:pPr>
        <w:tabs>
          <w:tab w:val="left" w:pos="540"/>
        </w:tabs>
        <w:spacing w:after="0" w:line="240" w:lineRule="auto"/>
        <w:ind w:left="540" w:hanging="540"/>
        <w:jc w:val="both"/>
        <w:rPr>
          <w:rFonts w:eastAsia="Times New Roman" w:cs="Arial"/>
          <w:b/>
          <w:sz w:val="22"/>
          <w:lang w:val="en-US"/>
        </w:rPr>
      </w:pPr>
      <w:r w:rsidRPr="00E47012">
        <w:rPr>
          <w:rFonts w:eastAsia="Times New Roman" w:cs="Arial"/>
          <w:b/>
          <w:sz w:val="22"/>
          <w:lang w:val="en-US"/>
        </w:rPr>
        <w:t>(c)</w:t>
      </w:r>
      <w:r w:rsidRPr="00E47012">
        <w:rPr>
          <w:rFonts w:eastAsia="Times New Roman" w:cs="Arial"/>
          <w:b/>
          <w:sz w:val="22"/>
          <w:lang w:val="en-US"/>
        </w:rPr>
        <w:tab/>
        <w:t xml:space="preserve">the outcome or result of the situation </w:t>
      </w:r>
      <w:r w:rsidRPr="00E47012">
        <w:rPr>
          <w:rFonts w:eastAsia="Times New Roman" w:cs="Arial"/>
          <w:b/>
          <w:sz w:val="22"/>
          <w:u w:val="single"/>
          <w:lang w:val="en-US"/>
        </w:rPr>
        <w:t>and</w:t>
      </w:r>
      <w:r w:rsidRPr="00E47012">
        <w:rPr>
          <w:rFonts w:eastAsia="Times New Roman" w:cs="Arial"/>
          <w:b/>
          <w:sz w:val="22"/>
          <w:lang w:val="en-US"/>
        </w:rPr>
        <w:t xml:space="preserve"> your estimate of the proportion of credit you can claim for the outcome.</w:t>
      </w:r>
    </w:p>
    <w:p w14:paraId="6F14099E" w14:textId="77777777" w:rsidR="00E47012" w:rsidRPr="00E47012" w:rsidRDefault="00E47012" w:rsidP="00E47012">
      <w:pPr>
        <w:tabs>
          <w:tab w:val="left" w:pos="540"/>
        </w:tabs>
        <w:spacing w:after="0" w:line="240" w:lineRule="auto"/>
        <w:ind w:left="540" w:hanging="540"/>
        <w:jc w:val="both"/>
        <w:rPr>
          <w:rFonts w:eastAsia="Times New Roman" w:cs="Arial"/>
          <w:b/>
          <w:sz w:val="22"/>
          <w:lang w:val="en-US"/>
        </w:rPr>
      </w:pPr>
    </w:p>
    <w:p w14:paraId="6EC1EF4D" w14:textId="77777777" w:rsidR="00E47012" w:rsidRPr="00E47012" w:rsidRDefault="00E47012" w:rsidP="00E47012">
      <w:pPr>
        <w:tabs>
          <w:tab w:val="left" w:pos="360"/>
        </w:tabs>
        <w:spacing w:after="0" w:line="240" w:lineRule="auto"/>
        <w:jc w:val="both"/>
        <w:rPr>
          <w:rFonts w:eastAsia="Times New Roman" w:cs="Arial"/>
          <w:sz w:val="22"/>
          <w:lang w:val="en-US"/>
        </w:rPr>
      </w:pPr>
      <w:r w:rsidRPr="00E47012">
        <w:rPr>
          <w:rFonts w:eastAsia="Times New Roman" w:cs="Arial"/>
          <w:sz w:val="22"/>
          <w:lang w:val="en-US"/>
        </w:rPr>
        <w:t>Please do not use the same example to illustrate your answer to more than two skill areas.</w:t>
      </w:r>
    </w:p>
    <w:p w14:paraId="21065562" w14:textId="77777777" w:rsidR="00E47012" w:rsidRPr="00E47012" w:rsidRDefault="00E47012" w:rsidP="00E47012">
      <w:pPr>
        <w:tabs>
          <w:tab w:val="left" w:pos="360"/>
        </w:tabs>
        <w:spacing w:after="0" w:line="240" w:lineRule="auto"/>
        <w:jc w:val="both"/>
        <w:rPr>
          <w:rFonts w:eastAsia="Times New Roman" w:cs="Arial"/>
          <w:sz w:val="22"/>
          <w:lang w:val="en-US"/>
        </w:rPr>
      </w:pPr>
    </w:p>
    <w:p w14:paraId="0B06668C" w14:textId="77777777" w:rsidR="00E47012" w:rsidRPr="00E47012" w:rsidRDefault="00E47012" w:rsidP="00E47012">
      <w:pPr>
        <w:tabs>
          <w:tab w:val="left" w:pos="360"/>
        </w:tabs>
        <w:spacing w:after="0" w:line="240" w:lineRule="auto"/>
        <w:jc w:val="both"/>
        <w:rPr>
          <w:rFonts w:eastAsia="Times New Roman" w:cs="Arial"/>
          <w:sz w:val="22"/>
          <w:lang w:val="en-US"/>
        </w:rPr>
      </w:pPr>
      <w:r w:rsidRPr="00E47012">
        <w:rPr>
          <w:rFonts w:eastAsia="Times New Roman" w:cs="Arial"/>
          <w:sz w:val="22"/>
          <w:lang w:val="en-US"/>
        </w:rPr>
        <w:t xml:space="preserve">Please note that, should you be called to interview, the board may look for </w:t>
      </w:r>
      <w:r w:rsidRPr="00E47012">
        <w:rPr>
          <w:rFonts w:eastAsia="Times New Roman" w:cs="Arial"/>
          <w:b/>
          <w:sz w:val="22"/>
          <w:u w:val="single"/>
          <w:lang w:val="en-US"/>
        </w:rPr>
        <w:t>additional examples</w:t>
      </w:r>
      <w:r w:rsidRPr="00E47012">
        <w:rPr>
          <w:rFonts w:eastAsia="Times New Roman" w:cs="Arial"/>
          <w:sz w:val="22"/>
          <w:lang w:val="en-US"/>
        </w:rPr>
        <w:t xml:space="preserve"> of where you demonstrated the skills required for this post so you should think of a number of examples of where you demonstrated each of the skills.</w:t>
      </w:r>
    </w:p>
    <w:p w14:paraId="0F98C973" w14:textId="77777777" w:rsidR="00E47012" w:rsidRPr="00E47012" w:rsidRDefault="00E47012" w:rsidP="00E47012">
      <w:pPr>
        <w:tabs>
          <w:tab w:val="left" w:pos="360"/>
        </w:tabs>
        <w:spacing w:after="0" w:line="240" w:lineRule="auto"/>
        <w:jc w:val="both"/>
        <w:rPr>
          <w:rFonts w:eastAsia="Times New Roman" w:cs="Arial"/>
          <w:sz w:val="22"/>
          <w:lang w:val="en-US"/>
        </w:rPr>
      </w:pPr>
    </w:p>
    <w:p w14:paraId="73750A47" w14:textId="77777777" w:rsidR="00E47012" w:rsidRPr="00E47012" w:rsidRDefault="00E47012" w:rsidP="00E47012">
      <w:pPr>
        <w:tabs>
          <w:tab w:val="left" w:pos="360"/>
        </w:tabs>
        <w:spacing w:after="0" w:line="240" w:lineRule="auto"/>
        <w:jc w:val="both"/>
        <w:rPr>
          <w:rFonts w:eastAsia="Times New Roman" w:cs="Arial"/>
          <w:sz w:val="22"/>
          <w:lang w:val="en-US"/>
        </w:rPr>
      </w:pPr>
    </w:p>
    <w:p w14:paraId="6C184D43" w14:textId="77777777" w:rsidR="00E47012" w:rsidRPr="00E47012" w:rsidRDefault="00E47012" w:rsidP="00E47012">
      <w:pPr>
        <w:tabs>
          <w:tab w:val="left" w:pos="360"/>
        </w:tabs>
        <w:spacing w:after="0" w:line="240" w:lineRule="auto"/>
        <w:jc w:val="both"/>
        <w:rPr>
          <w:rFonts w:eastAsia="Times New Roman" w:cs="Arial"/>
          <w:sz w:val="22"/>
          <w:lang w:val="en-US"/>
        </w:rPr>
      </w:pPr>
      <w:r w:rsidRPr="00E47012">
        <w:rPr>
          <w:rFonts w:eastAsia="Times New Roman" w:cs="Arial"/>
          <w:sz w:val="22"/>
          <w:lang w:val="en-US"/>
        </w:rPr>
        <w:t>Notes:</w:t>
      </w:r>
    </w:p>
    <w:p w14:paraId="7B58ECC3" w14:textId="77777777" w:rsidR="00E47012" w:rsidRPr="00E47012" w:rsidRDefault="00E47012" w:rsidP="00E47012">
      <w:pPr>
        <w:numPr>
          <w:ilvl w:val="0"/>
          <w:numId w:val="43"/>
        </w:numPr>
        <w:tabs>
          <w:tab w:val="left" w:pos="360"/>
        </w:tabs>
        <w:spacing w:after="0" w:line="240" w:lineRule="auto"/>
        <w:jc w:val="both"/>
        <w:rPr>
          <w:rFonts w:eastAsia="Times New Roman" w:cs="Arial"/>
          <w:sz w:val="22"/>
          <w:lang w:val="en-US"/>
        </w:rPr>
      </w:pPr>
      <w:r w:rsidRPr="00E47012">
        <w:rPr>
          <w:rFonts w:eastAsia="Times New Roman" w:cs="Arial"/>
          <w:sz w:val="22"/>
          <w:lang w:val="en-US"/>
        </w:rPr>
        <w:t>You may use a word processor to reproduce these pages and type your replies</w:t>
      </w:r>
    </w:p>
    <w:p w14:paraId="1D7FE48F" w14:textId="77777777" w:rsidR="00E47012" w:rsidRPr="00E47012" w:rsidRDefault="00E47012" w:rsidP="00E47012">
      <w:pPr>
        <w:numPr>
          <w:ilvl w:val="0"/>
          <w:numId w:val="44"/>
        </w:numPr>
        <w:spacing w:after="0" w:line="240" w:lineRule="auto"/>
        <w:jc w:val="both"/>
        <w:rPr>
          <w:rFonts w:eastAsia="Times New Roman" w:cs="Arial"/>
          <w:sz w:val="22"/>
          <w:lang w:val="en-US"/>
        </w:rPr>
      </w:pPr>
      <w:r w:rsidRPr="00E47012">
        <w:rPr>
          <w:rFonts w:eastAsia="Times New Roman" w:cs="Arial"/>
          <w:sz w:val="22"/>
          <w:lang w:val="en-US"/>
        </w:rPr>
        <w:t>It is recommended that you keep a copy of this section of the application form</w:t>
      </w:r>
    </w:p>
    <w:p w14:paraId="4E701532" w14:textId="77777777" w:rsidR="00E47012" w:rsidRPr="00E47012" w:rsidRDefault="00E47012" w:rsidP="00E47012">
      <w:pPr>
        <w:spacing w:after="0" w:line="240" w:lineRule="auto"/>
        <w:jc w:val="both"/>
        <w:rPr>
          <w:rFonts w:eastAsia="Times New Roman" w:cs="Arial"/>
          <w:sz w:val="22"/>
          <w:lang w:val="en-US"/>
        </w:rPr>
      </w:pPr>
      <w:r w:rsidRPr="00E47012">
        <w:rPr>
          <w:rFonts w:eastAsia="Times New Roman" w:cs="Arial"/>
          <w:sz w:val="22"/>
          <w:lang w:val="en-US"/>
        </w:rPr>
        <w:br w:type="page"/>
      </w:r>
    </w:p>
    <w:p w14:paraId="3CE9F170" w14:textId="77777777" w:rsidR="00E47012" w:rsidRPr="00E47012" w:rsidRDefault="00E47012" w:rsidP="00E47012">
      <w:pPr>
        <w:pBdr>
          <w:top w:val="single" w:sz="4" w:space="1" w:color="auto"/>
          <w:left w:val="single" w:sz="4" w:space="4" w:color="auto"/>
          <w:bottom w:val="single" w:sz="4" w:space="1" w:color="auto"/>
          <w:right w:val="single" w:sz="4" w:space="4" w:color="auto"/>
        </w:pBdr>
        <w:spacing w:after="0" w:line="240" w:lineRule="auto"/>
        <w:rPr>
          <w:rFonts w:eastAsia="Times New Roman" w:cs="Arial"/>
          <w:b/>
          <w:sz w:val="22"/>
          <w:lang w:val="en-AU"/>
        </w:rPr>
      </w:pPr>
      <w:r w:rsidRPr="00E47012">
        <w:rPr>
          <w:rFonts w:eastAsia="Times New Roman" w:cs="Arial"/>
          <w:b/>
          <w:sz w:val="22"/>
          <w:lang w:val="en-AU"/>
        </w:rPr>
        <w:lastRenderedPageBreak/>
        <w:t>Guidelines for Completing the Supplementary Questions</w:t>
      </w:r>
    </w:p>
    <w:p w14:paraId="75E01A18" w14:textId="77777777" w:rsidR="00E47012" w:rsidRPr="00E47012" w:rsidRDefault="00E47012" w:rsidP="00E47012">
      <w:pPr>
        <w:spacing w:after="0" w:line="240" w:lineRule="auto"/>
        <w:rPr>
          <w:rFonts w:eastAsia="Times New Roman" w:cs="Arial"/>
          <w:sz w:val="22"/>
          <w:lang w:val="en-US"/>
        </w:rPr>
      </w:pPr>
    </w:p>
    <w:p w14:paraId="315604B4" w14:textId="77777777" w:rsidR="00E47012" w:rsidRPr="00E47012" w:rsidRDefault="00E47012" w:rsidP="00E47012">
      <w:pPr>
        <w:spacing w:after="0" w:line="240" w:lineRule="auto"/>
        <w:jc w:val="both"/>
        <w:rPr>
          <w:rFonts w:eastAsia="Times New Roman" w:cs="Arial"/>
          <w:sz w:val="22"/>
          <w:lang w:val="en-US"/>
        </w:rPr>
      </w:pPr>
      <w:r w:rsidRPr="00E47012">
        <w:rPr>
          <w:rFonts w:eastAsia="Times New Roman" w:cs="Arial"/>
          <w:sz w:val="22"/>
          <w:lang w:val="en-US"/>
        </w:rPr>
        <w:t xml:space="preserve">Supplementary Questions are designed to help you to present </w:t>
      </w:r>
      <w:r w:rsidRPr="00E47012">
        <w:rPr>
          <w:rFonts w:eastAsia="Times New Roman" w:cs="Arial"/>
          <w:b/>
          <w:bCs/>
          <w:sz w:val="22"/>
          <w:lang w:val="en-US"/>
        </w:rPr>
        <w:t>relevant evidence</w:t>
      </w:r>
      <w:r w:rsidRPr="00E47012">
        <w:rPr>
          <w:rFonts w:eastAsia="Times New Roman" w:cs="Arial"/>
          <w:sz w:val="22"/>
          <w:lang w:val="en-US"/>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47012">
        <w:rPr>
          <w:rFonts w:eastAsia="Times New Roman" w:cs="Arial"/>
          <w:b/>
          <w:bCs/>
          <w:sz w:val="22"/>
          <w:lang w:val="en-US"/>
        </w:rPr>
        <w:t>specific skills</w:t>
      </w:r>
      <w:r w:rsidRPr="00E47012">
        <w:rPr>
          <w:rFonts w:eastAsia="Times New Roman" w:cs="Arial"/>
          <w:sz w:val="22"/>
          <w:lang w:val="en-US"/>
        </w:rPr>
        <w:t xml:space="preserve"> required for effective performance in the role.  To do this they need you to give enough detail so that they can tell </w:t>
      </w:r>
      <w:r w:rsidRPr="00E47012">
        <w:rPr>
          <w:rFonts w:eastAsia="Times New Roman" w:cs="Arial"/>
          <w:b/>
          <w:bCs/>
          <w:sz w:val="22"/>
          <w:lang w:val="en-US"/>
        </w:rPr>
        <w:t xml:space="preserve">what </w:t>
      </w:r>
      <w:r w:rsidRPr="00E47012">
        <w:rPr>
          <w:rFonts w:eastAsia="Times New Roman" w:cs="Arial"/>
          <w:b/>
          <w:bCs/>
          <w:sz w:val="22"/>
          <w:u w:val="single"/>
          <w:lang w:val="en-US"/>
        </w:rPr>
        <w:t>you</w:t>
      </w:r>
      <w:r w:rsidRPr="00E47012">
        <w:rPr>
          <w:rFonts w:eastAsia="Times New Roman" w:cs="Arial"/>
          <w:b/>
          <w:bCs/>
          <w:sz w:val="22"/>
          <w:lang w:val="en-US"/>
        </w:rPr>
        <w:t xml:space="preserve"> actually did </w:t>
      </w:r>
      <w:r w:rsidRPr="00E47012">
        <w:rPr>
          <w:rFonts w:eastAsia="Times New Roman" w:cs="Arial"/>
          <w:sz w:val="22"/>
          <w:lang w:val="en-US"/>
        </w:rPr>
        <w:t xml:space="preserve">and </w:t>
      </w:r>
      <w:r w:rsidRPr="00E47012">
        <w:rPr>
          <w:rFonts w:eastAsia="Times New Roman" w:cs="Arial"/>
          <w:b/>
          <w:bCs/>
          <w:sz w:val="22"/>
          <w:lang w:val="en-US"/>
        </w:rPr>
        <w:t xml:space="preserve">how </w:t>
      </w:r>
      <w:r w:rsidRPr="00E47012">
        <w:rPr>
          <w:rFonts w:eastAsia="Times New Roman" w:cs="Arial"/>
          <w:b/>
          <w:bCs/>
          <w:sz w:val="22"/>
          <w:u w:val="single"/>
          <w:lang w:val="en-US"/>
        </w:rPr>
        <w:t>you</w:t>
      </w:r>
      <w:r w:rsidRPr="00E47012">
        <w:rPr>
          <w:rFonts w:eastAsia="Times New Roman" w:cs="Arial"/>
          <w:b/>
          <w:bCs/>
          <w:sz w:val="22"/>
          <w:lang w:val="en-US"/>
        </w:rPr>
        <w:t xml:space="preserve"> did it.</w:t>
      </w:r>
    </w:p>
    <w:p w14:paraId="4BFF3C24" w14:textId="77777777" w:rsidR="00E47012" w:rsidRPr="00E47012" w:rsidRDefault="00E47012" w:rsidP="00E47012">
      <w:pPr>
        <w:spacing w:after="0" w:line="240" w:lineRule="auto"/>
        <w:jc w:val="both"/>
        <w:rPr>
          <w:rFonts w:eastAsia="Times New Roman" w:cs="Arial"/>
          <w:sz w:val="22"/>
          <w:lang w:val="en-US"/>
        </w:rPr>
      </w:pPr>
    </w:p>
    <w:p w14:paraId="19B30740" w14:textId="77777777" w:rsidR="00E47012" w:rsidRPr="00E47012" w:rsidRDefault="00E47012" w:rsidP="00E47012">
      <w:pPr>
        <w:spacing w:after="0" w:line="240" w:lineRule="auto"/>
        <w:jc w:val="both"/>
        <w:rPr>
          <w:rFonts w:eastAsia="Times New Roman" w:cs="Arial"/>
          <w:sz w:val="22"/>
          <w:lang w:val="en-US"/>
        </w:rPr>
      </w:pPr>
      <w:r w:rsidRPr="00E47012">
        <w:rPr>
          <w:rFonts w:eastAsia="Times New Roman" w:cs="Arial"/>
          <w:sz w:val="22"/>
          <w:lang w:val="en-US"/>
        </w:rPr>
        <w:t xml:space="preserve">The people doing the screening </w:t>
      </w:r>
      <w:r w:rsidRPr="00E47012">
        <w:rPr>
          <w:rFonts w:eastAsia="Times New Roman" w:cs="Arial"/>
          <w:b/>
          <w:bCs/>
          <w:sz w:val="22"/>
          <w:lang w:val="en-US"/>
        </w:rPr>
        <w:t>will not</w:t>
      </w:r>
      <w:r w:rsidRPr="00E47012">
        <w:rPr>
          <w:rFonts w:eastAsia="Times New Roman" w:cs="Arial"/>
          <w:sz w:val="22"/>
          <w:lang w:val="en-US"/>
        </w:rPr>
        <w:t xml:space="preserve"> assume that you demonstrate a skill at the right level just because of your current role, length of experience or educational qualifications.  These do not give enough evidence about how you accomplished relevant tasks.</w:t>
      </w:r>
    </w:p>
    <w:p w14:paraId="0429D162" w14:textId="77777777" w:rsidR="00E47012" w:rsidRPr="00E47012" w:rsidRDefault="00E47012" w:rsidP="00E47012">
      <w:pPr>
        <w:spacing w:after="0" w:line="240" w:lineRule="auto"/>
        <w:jc w:val="both"/>
        <w:rPr>
          <w:rFonts w:eastAsia="Times New Roman" w:cs="Arial"/>
          <w:sz w:val="22"/>
          <w:lang w:val="en-US"/>
        </w:rPr>
      </w:pPr>
    </w:p>
    <w:p w14:paraId="535259BE" w14:textId="77777777" w:rsidR="00E47012" w:rsidRPr="00E47012" w:rsidRDefault="00E47012" w:rsidP="00E47012">
      <w:pPr>
        <w:spacing w:after="0" w:line="240" w:lineRule="auto"/>
        <w:jc w:val="both"/>
        <w:rPr>
          <w:rFonts w:eastAsia="Times New Roman" w:cs="Arial"/>
          <w:sz w:val="22"/>
          <w:lang w:val="en-US"/>
        </w:rPr>
      </w:pPr>
      <w:r w:rsidRPr="00E47012">
        <w:rPr>
          <w:rFonts w:eastAsia="Times New Roman" w:cs="Arial"/>
          <w:sz w:val="22"/>
          <w:lang w:val="en-US"/>
        </w:rPr>
        <w:t xml:space="preserve">So, if a question is about your approach to decision making, you need to do more than describe your current role and list important decisions you have made.  You will need to describe </w:t>
      </w:r>
      <w:r w:rsidRPr="00E47012">
        <w:rPr>
          <w:rFonts w:eastAsia="Times New Roman" w:cs="Arial"/>
          <w:b/>
          <w:bCs/>
          <w:sz w:val="22"/>
          <w:lang w:val="en-US"/>
        </w:rPr>
        <w:t xml:space="preserve">how </w:t>
      </w:r>
      <w:r w:rsidRPr="00E47012">
        <w:rPr>
          <w:rFonts w:eastAsia="Times New Roman" w:cs="Arial"/>
          <w:sz w:val="22"/>
          <w:lang w:val="en-US"/>
        </w:rPr>
        <w:t>you reached relevant decisions.</w:t>
      </w:r>
    </w:p>
    <w:p w14:paraId="1949B042" w14:textId="77777777" w:rsidR="00E47012" w:rsidRPr="00E47012" w:rsidRDefault="00E47012" w:rsidP="00E47012">
      <w:pPr>
        <w:spacing w:after="0" w:line="240" w:lineRule="auto"/>
        <w:jc w:val="both"/>
        <w:rPr>
          <w:rFonts w:eastAsia="Times New Roman" w:cs="Arial"/>
          <w:sz w:val="22"/>
          <w:lang w:val="en-US"/>
        </w:rPr>
      </w:pPr>
    </w:p>
    <w:p w14:paraId="3AFB8C79" w14:textId="77777777" w:rsidR="00E47012" w:rsidRPr="00E47012" w:rsidRDefault="00E47012" w:rsidP="00E47012">
      <w:pPr>
        <w:spacing w:after="0" w:line="240" w:lineRule="auto"/>
        <w:jc w:val="both"/>
        <w:rPr>
          <w:rFonts w:eastAsia="Times New Roman" w:cs="Arial"/>
          <w:sz w:val="22"/>
          <w:lang w:val="en-US"/>
        </w:rPr>
      </w:pPr>
      <w:r w:rsidRPr="00E47012">
        <w:rPr>
          <w:rFonts w:eastAsia="Times New Roman" w:cs="Arial"/>
          <w:sz w:val="22"/>
          <w:lang w:val="en-US"/>
        </w:rPr>
        <w:t>Some guidelines for presenting yourself well are given below:-</w:t>
      </w:r>
    </w:p>
    <w:p w14:paraId="5F48D625" w14:textId="77777777" w:rsidR="00E47012" w:rsidRPr="00E47012" w:rsidRDefault="00E47012" w:rsidP="00E47012">
      <w:pPr>
        <w:spacing w:after="0" w:line="240" w:lineRule="auto"/>
        <w:jc w:val="both"/>
        <w:rPr>
          <w:rFonts w:eastAsia="Times New Roman" w:cs="Arial"/>
          <w:sz w:val="22"/>
          <w:lang w:val="en-US"/>
        </w:rPr>
      </w:pPr>
    </w:p>
    <w:p w14:paraId="084C41A1" w14:textId="77777777" w:rsidR="00E47012" w:rsidRPr="00E47012" w:rsidRDefault="00E47012" w:rsidP="00E47012">
      <w:pPr>
        <w:numPr>
          <w:ilvl w:val="0"/>
          <w:numId w:val="47"/>
        </w:numPr>
        <w:spacing w:after="0" w:line="240" w:lineRule="auto"/>
        <w:ind w:left="360" w:hanging="360"/>
        <w:jc w:val="both"/>
        <w:rPr>
          <w:rFonts w:eastAsia="Times New Roman" w:cs="Arial"/>
          <w:sz w:val="22"/>
          <w:lang w:val="en-US"/>
        </w:rPr>
      </w:pPr>
      <w:r w:rsidRPr="00E47012">
        <w:rPr>
          <w:rFonts w:eastAsia="Times New Roman" w:cs="Arial"/>
          <w:b/>
          <w:bCs/>
          <w:sz w:val="22"/>
          <w:lang w:val="en-US"/>
        </w:rPr>
        <w:t>Give specific examples</w:t>
      </w:r>
      <w:r w:rsidRPr="00E47012">
        <w:rPr>
          <w:rFonts w:eastAsia="Times New Roman" w:cs="Arial"/>
          <w:sz w:val="22"/>
          <w:lang w:val="en-US"/>
        </w:rPr>
        <w:t xml:space="preserve"> – most questions will ask you to describe an example of when you have demonstrated a skill: try to do this concisely but with enough detail so that the reader will be clear about </w:t>
      </w:r>
      <w:r w:rsidRPr="00E47012">
        <w:rPr>
          <w:rFonts w:eastAsia="Times New Roman" w:cs="Arial"/>
          <w:b/>
          <w:bCs/>
          <w:sz w:val="22"/>
          <w:lang w:val="en-US"/>
        </w:rPr>
        <w:t>what you actually did</w:t>
      </w:r>
      <w:r w:rsidRPr="00E47012">
        <w:rPr>
          <w:rFonts w:eastAsia="Times New Roman" w:cs="Arial"/>
          <w:sz w:val="22"/>
          <w:lang w:val="en-US"/>
        </w:rPr>
        <w:t>.</w:t>
      </w:r>
      <w:r w:rsidRPr="00E47012">
        <w:rPr>
          <w:rFonts w:eastAsia="Times New Roman" w:cs="Arial"/>
          <w:b/>
          <w:bCs/>
          <w:sz w:val="22"/>
          <w:lang w:val="en-US"/>
        </w:rPr>
        <w:t xml:space="preserve">  </w:t>
      </w:r>
      <w:r w:rsidRPr="00E47012">
        <w:rPr>
          <w:rFonts w:eastAsia="Times New Roman" w:cs="Arial"/>
          <w:sz w:val="22"/>
          <w:lang w:val="en-US"/>
        </w:rPr>
        <w:t>This detail might include information about timescales, the number of people involved, budgets etc.  It can help to use bullet points to that the sequence of events is clear to the reader.</w:t>
      </w:r>
    </w:p>
    <w:p w14:paraId="707E7E73" w14:textId="77777777" w:rsidR="00E47012" w:rsidRPr="00E47012" w:rsidRDefault="00E47012" w:rsidP="00E47012">
      <w:pPr>
        <w:numPr>
          <w:ilvl w:val="0"/>
          <w:numId w:val="47"/>
        </w:numPr>
        <w:spacing w:after="0" w:line="240" w:lineRule="auto"/>
        <w:ind w:left="360" w:hanging="360"/>
        <w:jc w:val="both"/>
        <w:rPr>
          <w:rFonts w:eastAsia="Times New Roman" w:cs="Arial"/>
          <w:sz w:val="22"/>
          <w:lang w:val="en-US"/>
        </w:rPr>
      </w:pPr>
      <w:r w:rsidRPr="00E47012">
        <w:rPr>
          <w:rFonts w:eastAsia="Times New Roman" w:cs="Arial"/>
          <w:b/>
          <w:bCs/>
          <w:sz w:val="22"/>
          <w:lang w:val="en-US"/>
        </w:rPr>
        <w:t>Give a range of examples</w:t>
      </w:r>
      <w:r w:rsidRPr="00E47012">
        <w:rPr>
          <w:rFonts w:eastAsia="Times New Roman" w:cs="Arial"/>
          <w:sz w:val="22"/>
          <w:lang w:val="en-US"/>
        </w:rPr>
        <w:t xml:space="preserve"> – if possible, base your answers on different situations or challenges you faced rather than rely on just one experience.  This helps the reader to evaluate how you tackle different challenges and not just your </w:t>
      </w:r>
      <w:proofErr w:type="spellStart"/>
      <w:r w:rsidRPr="00E47012">
        <w:rPr>
          <w:rFonts w:eastAsia="Times New Roman" w:cs="Arial"/>
          <w:sz w:val="22"/>
          <w:lang w:val="en-US"/>
        </w:rPr>
        <w:t>behaviour</w:t>
      </w:r>
      <w:proofErr w:type="spellEnd"/>
      <w:r w:rsidRPr="00E47012">
        <w:rPr>
          <w:rFonts w:eastAsia="Times New Roman" w:cs="Arial"/>
          <w:sz w:val="22"/>
          <w:lang w:val="en-US"/>
        </w:rPr>
        <w:t xml:space="preserve"> in a ‘one off’ situation.</w:t>
      </w:r>
    </w:p>
    <w:p w14:paraId="3FC5EE20" w14:textId="77777777" w:rsidR="00E47012" w:rsidRPr="00E47012" w:rsidRDefault="00E47012" w:rsidP="00E47012">
      <w:pPr>
        <w:numPr>
          <w:ilvl w:val="0"/>
          <w:numId w:val="47"/>
        </w:numPr>
        <w:spacing w:after="0" w:line="240" w:lineRule="auto"/>
        <w:ind w:left="360" w:hanging="360"/>
        <w:jc w:val="both"/>
        <w:rPr>
          <w:rFonts w:eastAsia="Times New Roman" w:cs="Arial"/>
          <w:sz w:val="22"/>
          <w:lang w:val="en-US"/>
        </w:rPr>
      </w:pPr>
      <w:r w:rsidRPr="00E47012">
        <w:rPr>
          <w:rFonts w:eastAsia="Times New Roman" w:cs="Arial"/>
          <w:b/>
          <w:bCs/>
          <w:sz w:val="22"/>
          <w:lang w:val="en-US"/>
        </w:rPr>
        <w:t>Be concrete rather than theoretical</w:t>
      </w:r>
      <w:r w:rsidRPr="00E47012">
        <w:rPr>
          <w:rFonts w:eastAsia="Times New Roman" w:cs="Arial"/>
          <w:sz w:val="22"/>
          <w:lang w:val="en-US"/>
        </w:rPr>
        <w:t xml:space="preserve"> – a clear description of </w:t>
      </w:r>
      <w:r w:rsidRPr="00E47012">
        <w:rPr>
          <w:rFonts w:eastAsia="Times New Roman" w:cs="Arial"/>
          <w:b/>
          <w:sz w:val="22"/>
          <w:lang w:val="en-US"/>
        </w:rPr>
        <w:t>how you actually behaved</w:t>
      </w:r>
      <w:r w:rsidRPr="00E47012">
        <w:rPr>
          <w:rFonts w:eastAsia="Times New Roman" w:cs="Arial"/>
          <w:bCs/>
          <w:sz w:val="22"/>
          <w:lang w:val="en-US"/>
        </w:rPr>
        <w:t xml:space="preserve"> in a particular situation (and why) is of much more use to the reader than a vague or general description of what you consider to be desirable attributes.</w:t>
      </w:r>
    </w:p>
    <w:p w14:paraId="274D0E47" w14:textId="77777777" w:rsidR="00E47012" w:rsidRPr="00E47012" w:rsidRDefault="00E47012" w:rsidP="00E47012">
      <w:pPr>
        <w:spacing w:after="0" w:line="240" w:lineRule="auto"/>
        <w:jc w:val="both"/>
        <w:rPr>
          <w:rFonts w:eastAsia="Times New Roman" w:cs="Arial"/>
          <w:i/>
          <w:sz w:val="22"/>
          <w:lang w:val="en-US"/>
        </w:rPr>
      </w:pPr>
    </w:p>
    <w:p w14:paraId="52298CAA" w14:textId="77777777" w:rsidR="00E47012" w:rsidRPr="00E47012" w:rsidRDefault="00E47012" w:rsidP="00E47012">
      <w:pPr>
        <w:tabs>
          <w:tab w:val="left" w:pos="1080"/>
        </w:tabs>
        <w:spacing w:after="0" w:line="240" w:lineRule="auto"/>
        <w:ind w:left="1080" w:right="252" w:hanging="1080"/>
        <w:rPr>
          <w:rFonts w:eastAsia="Times New Roman" w:cs="Arial"/>
          <w:b/>
          <w:sz w:val="22"/>
          <w:lang w:val="en-US"/>
        </w:rPr>
      </w:pPr>
    </w:p>
    <w:p w14:paraId="1F062B8E" w14:textId="77777777" w:rsidR="00E47012" w:rsidRPr="00E47012" w:rsidRDefault="00E47012" w:rsidP="00E47012">
      <w:pPr>
        <w:tabs>
          <w:tab w:val="left" w:pos="1080"/>
        </w:tabs>
        <w:spacing w:after="0" w:line="240" w:lineRule="auto"/>
        <w:ind w:left="1080" w:right="252" w:hanging="1080"/>
        <w:rPr>
          <w:rFonts w:eastAsia="Times New Roman" w:cs="Arial"/>
          <w:b/>
          <w:sz w:val="22"/>
          <w:lang w:val="en-US"/>
        </w:rPr>
      </w:pPr>
      <w:r w:rsidRPr="00E47012">
        <w:rPr>
          <w:rFonts w:eastAsia="Times New Roman" w:cs="Arial"/>
          <w:b/>
          <w:sz w:val="22"/>
          <w:lang w:val="en-US"/>
        </w:rPr>
        <w:t>Examples on How to Complete this Section of the Application Form</w:t>
      </w:r>
    </w:p>
    <w:p w14:paraId="4AC1993D" w14:textId="77777777" w:rsidR="00E47012" w:rsidRPr="00E47012" w:rsidRDefault="00E47012" w:rsidP="00E47012">
      <w:pPr>
        <w:tabs>
          <w:tab w:val="left" w:pos="1080"/>
        </w:tabs>
        <w:spacing w:after="0" w:line="240" w:lineRule="auto"/>
        <w:ind w:left="1080" w:right="252" w:hanging="1080"/>
        <w:rPr>
          <w:rFonts w:eastAsia="Times New Roman" w:cs="Arial"/>
          <w:b/>
          <w:sz w:val="22"/>
          <w:u w:val="single"/>
          <w:lang w:val="en-US"/>
        </w:rPr>
      </w:pPr>
    </w:p>
    <w:p w14:paraId="00208AE9" w14:textId="77777777" w:rsidR="00E47012" w:rsidRPr="00E47012" w:rsidRDefault="00E47012" w:rsidP="00E47012">
      <w:pPr>
        <w:tabs>
          <w:tab w:val="left" w:pos="1080"/>
        </w:tabs>
        <w:spacing w:after="0" w:line="240" w:lineRule="auto"/>
        <w:ind w:left="1080" w:right="252" w:hanging="1080"/>
        <w:rPr>
          <w:rFonts w:eastAsia="Times New Roman" w:cs="Arial"/>
          <w:sz w:val="22"/>
          <w:lang w:val="en-US"/>
        </w:rPr>
      </w:pPr>
      <w:r w:rsidRPr="00E47012">
        <w:rPr>
          <w:rFonts w:eastAsia="Times New Roman" w:cs="Arial"/>
          <w:b/>
          <w:sz w:val="22"/>
          <w:u w:val="single"/>
          <w:lang w:val="en-US"/>
        </w:rPr>
        <w:t>Skill Area</w:t>
      </w:r>
      <w:r w:rsidRPr="00E47012">
        <w:rPr>
          <w:rFonts w:eastAsia="Times New Roman" w:cs="Arial"/>
          <w:b/>
          <w:sz w:val="22"/>
          <w:lang w:val="en-US"/>
        </w:rPr>
        <w:t xml:space="preserve">: Communication Skills: </w:t>
      </w:r>
      <w:r w:rsidRPr="00E47012">
        <w:rPr>
          <w:rFonts w:eastAsia="Times New Roman" w:cs="Arial"/>
          <w:i/>
          <w:sz w:val="22"/>
          <w:lang w:val="en-US"/>
        </w:rPr>
        <w:t>able to adapt your communication style to particular situations and audiences….. able to produce clear and concise written information….</w:t>
      </w:r>
    </w:p>
    <w:p w14:paraId="7B7DC6A3" w14:textId="77777777" w:rsidR="00E47012" w:rsidRPr="00E47012" w:rsidRDefault="00E47012" w:rsidP="00E47012">
      <w:pPr>
        <w:spacing w:after="0" w:line="240" w:lineRule="auto"/>
        <w:ind w:right="252"/>
        <w:rPr>
          <w:rFonts w:eastAsia="Times New Roman" w:cs="Arial"/>
          <w:b/>
          <w:sz w:val="22"/>
          <w:lang w:val="en-US"/>
        </w:rPr>
      </w:pPr>
    </w:p>
    <w:p w14:paraId="233A4BB0" w14:textId="77777777" w:rsidR="00E47012" w:rsidRPr="00E47012" w:rsidRDefault="00E47012" w:rsidP="00E47012">
      <w:pPr>
        <w:pBdr>
          <w:top w:val="double" w:sz="4" w:space="1" w:color="auto"/>
          <w:left w:val="double" w:sz="4" w:space="4" w:color="auto"/>
          <w:bottom w:val="double" w:sz="4" w:space="1" w:color="auto"/>
          <w:right w:val="double" w:sz="4" w:space="4" w:color="auto"/>
        </w:pBdr>
        <w:spacing w:after="0" w:line="240" w:lineRule="auto"/>
        <w:rPr>
          <w:rFonts w:eastAsia="Times New Roman" w:cs="Arial"/>
          <w:i/>
          <w:sz w:val="22"/>
          <w:lang w:val="en-US"/>
        </w:rPr>
      </w:pPr>
      <w:r w:rsidRPr="00E47012">
        <w:rPr>
          <w:rFonts w:eastAsia="Times New Roman" w:cs="Arial"/>
          <w:b/>
          <w:i/>
          <w:sz w:val="22"/>
          <w:lang w:val="en-US"/>
        </w:rPr>
        <w:t>Example 1:</w:t>
      </w:r>
      <w:r w:rsidRPr="00E47012">
        <w:rPr>
          <w:rFonts w:eastAsia="Times New Roman" w:cs="Arial"/>
          <w:i/>
          <w:sz w:val="22"/>
          <w:lang w:val="en-US"/>
        </w:rPr>
        <w:t xml:space="preserve"> 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w:t>
      </w:r>
      <w:proofErr w:type="spellStart"/>
      <w:r w:rsidRPr="00E47012">
        <w:rPr>
          <w:rFonts w:eastAsia="Times New Roman" w:cs="Arial"/>
          <w:i/>
          <w:sz w:val="22"/>
          <w:lang w:val="en-US"/>
        </w:rPr>
        <w:t>organisation</w:t>
      </w:r>
      <w:proofErr w:type="spellEnd"/>
      <w:r w:rsidRPr="00E47012">
        <w:rPr>
          <w:rFonts w:eastAsia="Times New Roman" w:cs="Arial"/>
          <w:i/>
          <w:sz w:val="22"/>
          <w:lang w:val="en-US"/>
        </w:rPr>
        <w:t>.</w:t>
      </w:r>
    </w:p>
    <w:p w14:paraId="0E76532A" w14:textId="77777777" w:rsidR="00E47012" w:rsidRPr="00E47012" w:rsidRDefault="00E47012" w:rsidP="00E47012">
      <w:pPr>
        <w:spacing w:after="0" w:line="240" w:lineRule="auto"/>
        <w:rPr>
          <w:rFonts w:eastAsia="Times New Roman" w:cs="Arial"/>
          <w:i/>
          <w:sz w:val="22"/>
          <w:lang w:val="en-US"/>
        </w:rPr>
      </w:pPr>
    </w:p>
    <w:p w14:paraId="6C613CE2" w14:textId="77777777" w:rsidR="00E47012" w:rsidRPr="00E47012" w:rsidRDefault="00E47012" w:rsidP="00E47012">
      <w:pPr>
        <w:pBdr>
          <w:top w:val="double" w:sz="4" w:space="1" w:color="auto"/>
          <w:left w:val="double" w:sz="4" w:space="4" w:color="auto"/>
          <w:bottom w:val="double" w:sz="4" w:space="1" w:color="auto"/>
          <w:right w:val="double" w:sz="4" w:space="4" w:color="auto"/>
        </w:pBdr>
        <w:spacing w:after="0" w:line="240" w:lineRule="auto"/>
        <w:rPr>
          <w:rFonts w:eastAsia="Times New Roman" w:cs="Arial"/>
          <w:i/>
          <w:sz w:val="22"/>
          <w:lang w:val="en-US"/>
        </w:rPr>
      </w:pPr>
      <w:r w:rsidRPr="00E47012">
        <w:rPr>
          <w:rFonts w:eastAsia="Times New Roman" w:cs="Arial"/>
          <w:b/>
          <w:i/>
          <w:sz w:val="22"/>
          <w:lang w:val="en-US"/>
        </w:rPr>
        <w:t>Example 2:</w:t>
      </w:r>
      <w:r w:rsidRPr="00E47012">
        <w:rPr>
          <w:rFonts w:eastAsia="Times New Roman" w:cs="Arial"/>
          <w:i/>
          <w:sz w:val="22"/>
          <w:lang w:val="en-US"/>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w:t>
      </w:r>
      <w:r w:rsidRPr="00E47012">
        <w:rPr>
          <w:rFonts w:eastAsia="Times New Roman" w:cs="Arial"/>
          <w:i/>
          <w:sz w:val="22"/>
          <w:lang w:val="en-US"/>
        </w:rPr>
        <w:lastRenderedPageBreak/>
        <w:t>needed to be developed for my clients, as many of the clients were complaining that the letters were too large/long and difficult to read.</w:t>
      </w:r>
    </w:p>
    <w:p w14:paraId="6969A701" w14:textId="77777777" w:rsidR="00E47012" w:rsidRPr="00E47012" w:rsidRDefault="00E47012" w:rsidP="00E47012">
      <w:pPr>
        <w:pBdr>
          <w:top w:val="double" w:sz="4" w:space="1" w:color="auto"/>
          <w:left w:val="double" w:sz="4" w:space="4" w:color="auto"/>
          <w:bottom w:val="double" w:sz="4" w:space="1" w:color="auto"/>
          <w:right w:val="double" w:sz="4" w:space="4" w:color="auto"/>
        </w:pBdr>
        <w:spacing w:after="0" w:line="240" w:lineRule="auto"/>
        <w:rPr>
          <w:rFonts w:eastAsia="Times New Roman" w:cs="Arial"/>
          <w:i/>
          <w:sz w:val="22"/>
          <w:lang w:val="en-US"/>
        </w:rPr>
      </w:pPr>
    </w:p>
    <w:p w14:paraId="1538C9C7" w14:textId="77777777" w:rsidR="00E47012" w:rsidRPr="00E47012" w:rsidRDefault="00E47012" w:rsidP="00E47012">
      <w:pPr>
        <w:pBdr>
          <w:top w:val="double" w:sz="4" w:space="1" w:color="auto"/>
          <w:left w:val="double" w:sz="4" w:space="4" w:color="auto"/>
          <w:bottom w:val="double" w:sz="4" w:space="1" w:color="auto"/>
          <w:right w:val="double" w:sz="4" w:space="4" w:color="auto"/>
        </w:pBdr>
        <w:spacing w:after="0" w:line="240" w:lineRule="auto"/>
        <w:rPr>
          <w:rFonts w:eastAsia="Times New Roman" w:cs="Arial"/>
          <w:i/>
          <w:sz w:val="22"/>
          <w:lang w:val="en-US"/>
        </w:rPr>
      </w:pPr>
      <w:r w:rsidRPr="00E47012">
        <w:rPr>
          <w:rFonts w:eastAsia="Times New Roman" w:cs="Arial"/>
          <w:i/>
          <w:sz w:val="22"/>
          <w:lang w:val="en-US"/>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w:t>
      </w:r>
      <w:proofErr w:type="spellStart"/>
      <w:r w:rsidRPr="00E47012">
        <w:rPr>
          <w:rFonts w:eastAsia="Times New Roman" w:cs="Arial"/>
          <w:i/>
          <w:sz w:val="22"/>
          <w:lang w:val="en-US"/>
        </w:rPr>
        <w:t>realised</w:t>
      </w:r>
      <w:proofErr w:type="spellEnd"/>
      <w:r w:rsidRPr="00E47012">
        <w:rPr>
          <w:rFonts w:eastAsia="Times New Roman" w:cs="Arial"/>
          <w:i/>
          <w:sz w:val="22"/>
          <w:lang w:val="en-US"/>
        </w:rPr>
        <w:t xml:space="preserve"> that a </w:t>
      </w:r>
      <w:proofErr w:type="spellStart"/>
      <w:r w:rsidRPr="00E47012">
        <w:rPr>
          <w:rFonts w:eastAsia="Times New Roman" w:cs="Arial"/>
          <w:i/>
          <w:sz w:val="22"/>
          <w:lang w:val="en-US"/>
        </w:rPr>
        <w:t>summarised</w:t>
      </w:r>
      <w:proofErr w:type="spellEnd"/>
      <w:r w:rsidRPr="00E47012">
        <w:rPr>
          <w:rFonts w:eastAsia="Times New Roman" w:cs="Arial"/>
          <w:i/>
          <w:sz w:val="22"/>
          <w:lang w:val="en-US"/>
        </w:rPr>
        <w:t xml:space="preserve"> report format with a better visual and more interactive presentation was the answer.  I developed a format for a </w:t>
      </w:r>
      <w:proofErr w:type="spellStart"/>
      <w:r w:rsidRPr="00E47012">
        <w:rPr>
          <w:rFonts w:eastAsia="Times New Roman" w:cs="Arial"/>
          <w:i/>
          <w:sz w:val="22"/>
          <w:lang w:val="en-US"/>
        </w:rPr>
        <w:t>summarised</w:t>
      </w:r>
      <w:proofErr w:type="spellEnd"/>
      <w:r w:rsidRPr="00E47012">
        <w:rPr>
          <w:rFonts w:eastAsia="Times New Roman" w:cs="Arial"/>
          <w:i/>
          <w:sz w:val="22"/>
          <w:lang w:val="en-US"/>
        </w:rPr>
        <w:t xml:space="preserve">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3EA186CC" w14:textId="77777777" w:rsidR="00E47012" w:rsidRPr="00E47012" w:rsidRDefault="00E47012" w:rsidP="00E47012">
      <w:pPr>
        <w:pBdr>
          <w:top w:val="double" w:sz="4" w:space="1" w:color="auto"/>
          <w:left w:val="double" w:sz="4" w:space="4" w:color="auto"/>
          <w:bottom w:val="double" w:sz="4" w:space="1" w:color="auto"/>
          <w:right w:val="double" w:sz="4" w:space="4" w:color="auto"/>
        </w:pBdr>
        <w:spacing w:after="0" w:line="240" w:lineRule="auto"/>
        <w:rPr>
          <w:rFonts w:eastAsia="Times New Roman" w:cs="Arial"/>
          <w:i/>
          <w:sz w:val="22"/>
          <w:lang w:val="en-US"/>
        </w:rPr>
      </w:pPr>
    </w:p>
    <w:p w14:paraId="55BD2017" w14:textId="77777777" w:rsidR="00E47012" w:rsidRPr="00E47012" w:rsidRDefault="00E47012" w:rsidP="00E47012">
      <w:pPr>
        <w:pBdr>
          <w:top w:val="double" w:sz="4" w:space="1" w:color="auto"/>
          <w:left w:val="double" w:sz="4" w:space="4" w:color="auto"/>
          <w:bottom w:val="double" w:sz="4" w:space="1" w:color="auto"/>
          <w:right w:val="double" w:sz="4" w:space="4" w:color="auto"/>
        </w:pBdr>
        <w:spacing w:after="0" w:line="240" w:lineRule="auto"/>
        <w:rPr>
          <w:rFonts w:eastAsia="Times New Roman" w:cs="Arial"/>
          <w:i/>
          <w:sz w:val="22"/>
          <w:lang w:val="en-US"/>
        </w:rPr>
      </w:pPr>
      <w:r w:rsidRPr="00E47012">
        <w:rPr>
          <w:rFonts w:eastAsia="Times New Roman" w:cs="Arial"/>
          <w:i/>
          <w:sz w:val="22"/>
          <w:lang w:val="en-US"/>
        </w:rPr>
        <w:t>(</w:t>
      </w:r>
      <w:proofErr w:type="gramStart"/>
      <w:r w:rsidRPr="00E47012">
        <w:rPr>
          <w:rFonts w:eastAsia="Times New Roman" w:cs="Arial"/>
          <w:i/>
          <w:sz w:val="22"/>
          <w:lang w:val="en-US"/>
        </w:rPr>
        <w:t>c )The</w:t>
      </w:r>
      <w:proofErr w:type="gramEnd"/>
      <w:r w:rsidRPr="00E47012">
        <w:rPr>
          <w:rFonts w:eastAsia="Times New Roman" w:cs="Arial"/>
          <w:i/>
          <w:sz w:val="22"/>
          <w:lang w:val="en-US"/>
        </w:rPr>
        <w:t xml:space="preserve"> </w:t>
      </w:r>
      <w:proofErr w:type="spellStart"/>
      <w:r w:rsidRPr="00E47012">
        <w:rPr>
          <w:rFonts w:eastAsia="Times New Roman" w:cs="Arial"/>
          <w:i/>
          <w:sz w:val="22"/>
          <w:lang w:val="en-US"/>
        </w:rPr>
        <w:t>summarised</w:t>
      </w:r>
      <w:proofErr w:type="spellEnd"/>
      <w:r w:rsidRPr="00E47012">
        <w:rPr>
          <w:rFonts w:eastAsia="Times New Roman" w:cs="Arial"/>
          <w:i/>
          <w:sz w:val="22"/>
          <w:lang w:val="en-US"/>
        </w:rPr>
        <w:t xml:space="preserve">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53850658" w14:textId="77777777" w:rsidR="00E47012" w:rsidRPr="00E47012" w:rsidRDefault="00E47012" w:rsidP="00E47012">
      <w:pPr>
        <w:keepNext/>
        <w:spacing w:after="0" w:line="240" w:lineRule="auto"/>
        <w:ind w:right="252"/>
        <w:outlineLvl w:val="7"/>
        <w:rPr>
          <w:rFonts w:eastAsia="Times New Roman" w:cs="Arial"/>
          <w:sz w:val="22"/>
          <w:lang w:val="en-US"/>
        </w:rPr>
      </w:pPr>
    </w:p>
    <w:p w14:paraId="31513EB4" w14:textId="77777777" w:rsidR="00E47012" w:rsidRPr="00E47012" w:rsidRDefault="00E47012" w:rsidP="00E47012">
      <w:pPr>
        <w:rPr>
          <w:rFonts w:cs="Arial"/>
          <w:sz w:val="22"/>
          <w:lang w:val="en-US"/>
        </w:rPr>
      </w:pPr>
    </w:p>
    <w:p w14:paraId="14DF45FA" w14:textId="77777777" w:rsidR="00E47012" w:rsidRPr="00E47012" w:rsidRDefault="00E47012" w:rsidP="00E47012">
      <w:pPr>
        <w:rPr>
          <w:rFonts w:cs="Arial"/>
          <w:b/>
          <w:bCs/>
          <w:sz w:val="22"/>
          <w:u w:val="single"/>
          <w:lang w:val="en-US"/>
        </w:rPr>
      </w:pPr>
      <w:r w:rsidRPr="00E47012">
        <w:rPr>
          <w:rFonts w:cs="Arial"/>
          <w:b/>
          <w:bCs/>
          <w:sz w:val="22"/>
          <w:u w:val="single"/>
          <w:lang w:val="en-US"/>
        </w:rPr>
        <w:t>Example 1 (above):</w:t>
      </w:r>
    </w:p>
    <w:p w14:paraId="548C3F57" w14:textId="77777777" w:rsidR="00E47012" w:rsidRPr="00E47012" w:rsidRDefault="00E47012" w:rsidP="00E47012">
      <w:pPr>
        <w:spacing w:after="0" w:line="240" w:lineRule="auto"/>
        <w:rPr>
          <w:rFonts w:eastAsia="Times New Roman" w:cs="Arial"/>
          <w:sz w:val="22"/>
          <w:lang w:val="en-US"/>
        </w:rPr>
      </w:pPr>
    </w:p>
    <w:p w14:paraId="2366DD4D" w14:textId="77777777" w:rsidR="00E47012" w:rsidRPr="00E47012" w:rsidRDefault="00E47012" w:rsidP="00E47012">
      <w:pPr>
        <w:tabs>
          <w:tab w:val="center" w:pos="4153"/>
          <w:tab w:val="right" w:pos="8306"/>
        </w:tabs>
        <w:spacing w:after="0" w:line="240" w:lineRule="auto"/>
        <w:ind w:right="252"/>
        <w:rPr>
          <w:rFonts w:eastAsia="Times New Roman" w:cs="Arial"/>
          <w:sz w:val="22"/>
          <w:lang w:val="en-US"/>
        </w:rPr>
      </w:pPr>
      <w:r w:rsidRPr="00E47012">
        <w:rPr>
          <w:rFonts w:eastAsia="Times New Roman" w:cs="Arial"/>
          <w:sz w:val="22"/>
          <w:lang w:val="en-US"/>
        </w:rPr>
        <w:t xml:space="preserve">This is </w:t>
      </w:r>
      <w:r w:rsidRPr="00E47012">
        <w:rPr>
          <w:rFonts w:eastAsia="Times New Roman" w:cs="Arial"/>
          <w:b/>
          <w:sz w:val="22"/>
          <w:lang w:val="en-US"/>
        </w:rPr>
        <w:t>not</w:t>
      </w:r>
      <w:r w:rsidRPr="00E47012">
        <w:rPr>
          <w:rFonts w:eastAsia="Times New Roman" w:cs="Arial"/>
          <w:sz w:val="22"/>
          <w:lang w:val="en-US"/>
        </w:rPr>
        <w:t xml:space="preserve"> a good example because it:</w:t>
      </w:r>
    </w:p>
    <w:p w14:paraId="3C448DA4" w14:textId="77777777" w:rsidR="00E47012" w:rsidRPr="00E47012" w:rsidRDefault="00E47012" w:rsidP="00E47012">
      <w:pPr>
        <w:numPr>
          <w:ilvl w:val="0"/>
          <w:numId w:val="45"/>
        </w:numPr>
        <w:spacing w:after="0" w:line="240" w:lineRule="auto"/>
        <w:ind w:right="252"/>
        <w:rPr>
          <w:rFonts w:eastAsia="Times New Roman" w:cs="Arial"/>
          <w:i/>
          <w:sz w:val="22"/>
          <w:lang w:val="en-US"/>
        </w:rPr>
      </w:pPr>
      <w:r w:rsidRPr="00E47012">
        <w:rPr>
          <w:rFonts w:eastAsia="Times New Roman" w:cs="Arial"/>
          <w:sz w:val="22"/>
          <w:lang w:val="en-US"/>
        </w:rPr>
        <w:t xml:space="preserve">does not give sufficient details of </w:t>
      </w:r>
      <w:r w:rsidRPr="00E47012">
        <w:rPr>
          <w:rFonts w:eastAsia="Times New Roman" w:cs="Arial"/>
          <w:sz w:val="22"/>
          <w:u w:val="single"/>
          <w:lang w:val="en-US"/>
        </w:rPr>
        <w:t>exactly</w:t>
      </w:r>
      <w:r w:rsidRPr="00E47012">
        <w:rPr>
          <w:rFonts w:eastAsia="Times New Roman" w:cs="Arial"/>
          <w:sz w:val="22"/>
          <w:lang w:val="en-US"/>
        </w:rPr>
        <w:t xml:space="preserve"> what the person did or how they actually demonstrated their </w:t>
      </w:r>
      <w:r w:rsidRPr="00E47012">
        <w:rPr>
          <w:rFonts w:eastAsia="Times New Roman" w:cs="Arial"/>
          <w:i/>
          <w:sz w:val="22"/>
          <w:lang w:val="en-US"/>
        </w:rPr>
        <w:t>“ effective communications skills”</w:t>
      </w:r>
    </w:p>
    <w:p w14:paraId="2CFAAF09" w14:textId="77777777" w:rsidR="00E47012" w:rsidRPr="00E47012" w:rsidRDefault="00E47012" w:rsidP="00E47012">
      <w:pPr>
        <w:tabs>
          <w:tab w:val="num" w:pos="450"/>
          <w:tab w:val="num" w:pos="1080"/>
        </w:tabs>
        <w:spacing w:after="0" w:line="240" w:lineRule="auto"/>
        <w:ind w:left="450" w:right="252" w:hanging="450"/>
        <w:rPr>
          <w:rFonts w:eastAsia="Times New Roman" w:cs="Arial"/>
          <w:i/>
          <w:sz w:val="22"/>
          <w:lang w:val="en-US"/>
        </w:rPr>
      </w:pPr>
    </w:p>
    <w:p w14:paraId="2819B9AC" w14:textId="77777777" w:rsidR="00E47012" w:rsidRPr="00E47012" w:rsidRDefault="00E47012" w:rsidP="00E47012">
      <w:pPr>
        <w:numPr>
          <w:ilvl w:val="0"/>
          <w:numId w:val="45"/>
        </w:numPr>
        <w:spacing w:after="0" w:line="240" w:lineRule="auto"/>
        <w:ind w:right="252"/>
        <w:rPr>
          <w:rFonts w:eastAsia="Times New Roman" w:cs="Arial"/>
          <w:sz w:val="22"/>
          <w:lang w:val="en-US"/>
        </w:rPr>
      </w:pPr>
      <w:proofErr w:type="gramStart"/>
      <w:r w:rsidRPr="00E47012">
        <w:rPr>
          <w:rFonts w:eastAsia="Times New Roman" w:cs="Arial"/>
          <w:sz w:val="22"/>
          <w:lang w:val="en-US"/>
        </w:rPr>
        <w:t>also</w:t>
      </w:r>
      <w:proofErr w:type="gramEnd"/>
      <w:r w:rsidRPr="00E47012">
        <w:rPr>
          <w:rFonts w:eastAsia="Times New Roman" w:cs="Arial"/>
          <w:sz w:val="22"/>
          <w:lang w:val="en-US"/>
        </w:rPr>
        <w:t>, it is not clear where the information requested at (a), (b) and (c) (supplementary section) is presented.</w:t>
      </w:r>
    </w:p>
    <w:p w14:paraId="7DF4C74F" w14:textId="77777777" w:rsidR="00E47012" w:rsidRPr="00E47012" w:rsidRDefault="00E47012" w:rsidP="00E47012">
      <w:pPr>
        <w:tabs>
          <w:tab w:val="num" w:pos="450"/>
        </w:tabs>
        <w:spacing w:after="0" w:line="240" w:lineRule="auto"/>
        <w:ind w:left="450" w:right="252" w:hanging="450"/>
        <w:rPr>
          <w:rFonts w:eastAsia="Times New Roman" w:cs="Arial"/>
          <w:sz w:val="22"/>
          <w:lang w:val="en-US"/>
        </w:rPr>
      </w:pPr>
    </w:p>
    <w:p w14:paraId="328F1B02" w14:textId="77777777" w:rsidR="00E47012" w:rsidRPr="00E47012" w:rsidRDefault="00E47012" w:rsidP="00E47012">
      <w:pPr>
        <w:tabs>
          <w:tab w:val="num" w:pos="450"/>
        </w:tabs>
        <w:spacing w:after="0" w:line="240" w:lineRule="auto"/>
        <w:ind w:left="450" w:right="252" w:hanging="450"/>
        <w:rPr>
          <w:rFonts w:eastAsia="Times New Roman" w:cs="Arial"/>
          <w:b/>
          <w:smallCaps/>
          <w:sz w:val="22"/>
          <w:u w:val="single"/>
          <w:lang w:val="en-US"/>
        </w:rPr>
      </w:pPr>
      <w:r w:rsidRPr="00E47012">
        <w:rPr>
          <w:rFonts w:eastAsia="Times New Roman" w:cs="Arial"/>
          <w:b/>
          <w:smallCaps/>
          <w:sz w:val="22"/>
          <w:u w:val="single"/>
          <w:lang w:val="en-US"/>
        </w:rPr>
        <w:t>Example 2 (above):</w:t>
      </w:r>
    </w:p>
    <w:p w14:paraId="370BF890" w14:textId="77777777" w:rsidR="00E47012" w:rsidRPr="00E47012" w:rsidRDefault="00E47012" w:rsidP="00E47012">
      <w:pPr>
        <w:tabs>
          <w:tab w:val="num" w:pos="450"/>
        </w:tabs>
        <w:spacing w:after="0" w:line="240" w:lineRule="auto"/>
        <w:ind w:left="450" w:right="252" w:hanging="450"/>
        <w:rPr>
          <w:rFonts w:eastAsia="Times New Roman" w:cs="Arial"/>
          <w:b/>
          <w:smallCaps/>
          <w:sz w:val="22"/>
          <w:u w:val="single"/>
          <w:lang w:val="en-US"/>
        </w:rPr>
      </w:pPr>
    </w:p>
    <w:p w14:paraId="614B882C" w14:textId="77777777" w:rsidR="00E47012" w:rsidRPr="00E47012" w:rsidRDefault="00E47012" w:rsidP="00E47012">
      <w:pPr>
        <w:tabs>
          <w:tab w:val="num" w:pos="450"/>
        </w:tabs>
        <w:spacing w:after="0" w:line="240" w:lineRule="auto"/>
        <w:ind w:left="450" w:right="252" w:hanging="450"/>
        <w:rPr>
          <w:rFonts w:eastAsia="Times New Roman" w:cs="Arial"/>
          <w:sz w:val="22"/>
          <w:lang w:val="en-US"/>
        </w:rPr>
      </w:pPr>
      <w:r w:rsidRPr="00E47012">
        <w:rPr>
          <w:rFonts w:eastAsia="Times New Roman" w:cs="Arial"/>
          <w:sz w:val="22"/>
          <w:lang w:val="en-US"/>
        </w:rPr>
        <w:t xml:space="preserve">This is a </w:t>
      </w:r>
      <w:r w:rsidRPr="00E47012">
        <w:rPr>
          <w:rFonts w:eastAsia="Times New Roman" w:cs="Arial"/>
          <w:b/>
          <w:sz w:val="22"/>
          <w:lang w:val="en-US"/>
        </w:rPr>
        <w:t>better</w:t>
      </w:r>
      <w:r w:rsidRPr="00E47012">
        <w:rPr>
          <w:rFonts w:eastAsia="Times New Roman" w:cs="Arial"/>
          <w:sz w:val="22"/>
          <w:lang w:val="en-US"/>
        </w:rPr>
        <w:t xml:space="preserve"> example because it:</w:t>
      </w:r>
    </w:p>
    <w:p w14:paraId="29B3F45A" w14:textId="77777777" w:rsidR="00E47012" w:rsidRPr="00E47012" w:rsidRDefault="00E47012" w:rsidP="00E47012">
      <w:pPr>
        <w:numPr>
          <w:ilvl w:val="0"/>
          <w:numId w:val="46"/>
        </w:numPr>
        <w:spacing w:after="0" w:line="240" w:lineRule="auto"/>
        <w:ind w:right="252"/>
        <w:rPr>
          <w:rFonts w:eastAsia="Times New Roman" w:cs="Arial"/>
          <w:b/>
          <w:sz w:val="22"/>
          <w:lang w:val="en-US"/>
        </w:rPr>
      </w:pPr>
      <w:r w:rsidRPr="00E47012">
        <w:rPr>
          <w:rFonts w:eastAsia="Times New Roman" w:cs="Arial"/>
          <w:sz w:val="22"/>
          <w:lang w:val="en-US"/>
        </w:rPr>
        <w:t xml:space="preserve">describes </w:t>
      </w:r>
      <w:r w:rsidRPr="00E47012">
        <w:rPr>
          <w:rFonts w:eastAsia="Times New Roman" w:cs="Arial"/>
          <w:sz w:val="22"/>
          <w:u w:val="single"/>
          <w:lang w:val="en-US"/>
        </w:rPr>
        <w:t>exactly</w:t>
      </w:r>
      <w:r w:rsidRPr="00E47012">
        <w:rPr>
          <w:rFonts w:eastAsia="Times New Roman" w:cs="Arial"/>
          <w:sz w:val="22"/>
          <w:lang w:val="en-US"/>
        </w:rPr>
        <w:t xml:space="preserve"> what the person did and </w:t>
      </w:r>
      <w:r w:rsidRPr="00E47012">
        <w:rPr>
          <w:rFonts w:eastAsia="Times New Roman" w:cs="Arial"/>
          <w:sz w:val="22"/>
          <w:u w:val="single"/>
          <w:lang w:val="en-US"/>
        </w:rPr>
        <w:t>how</w:t>
      </w:r>
      <w:r w:rsidRPr="00E47012">
        <w:rPr>
          <w:rFonts w:eastAsia="Times New Roman" w:cs="Arial"/>
          <w:sz w:val="22"/>
          <w:lang w:val="en-US"/>
        </w:rPr>
        <w:t xml:space="preserve"> they communicated, for example</w:t>
      </w:r>
    </w:p>
    <w:p w14:paraId="77B1D78A" w14:textId="77777777" w:rsidR="00E47012" w:rsidRPr="00E47012" w:rsidRDefault="00E47012" w:rsidP="00E47012">
      <w:pPr>
        <w:spacing w:after="0" w:line="240" w:lineRule="auto"/>
        <w:ind w:right="252"/>
        <w:rPr>
          <w:rFonts w:eastAsia="Times New Roman" w:cs="Arial"/>
          <w:b/>
          <w:i/>
          <w:sz w:val="22"/>
          <w:lang w:val="en-US"/>
        </w:rPr>
      </w:pPr>
      <w:r w:rsidRPr="00E47012">
        <w:rPr>
          <w:rFonts w:eastAsia="Times New Roman" w:cs="Arial"/>
          <w:sz w:val="22"/>
          <w:lang w:val="en-US"/>
        </w:rPr>
        <w:br/>
      </w:r>
      <w:r w:rsidRPr="00E47012">
        <w:rPr>
          <w:rFonts w:eastAsia="Times New Roman" w:cs="Arial"/>
          <w:b/>
          <w:i/>
          <w:sz w:val="22"/>
          <w:lang w:val="en-US"/>
        </w:rPr>
        <w:t xml:space="preserve">“…..consultation, mainly over the phone and face-to face” &amp; “developed a format for a </w:t>
      </w:r>
      <w:proofErr w:type="spellStart"/>
      <w:r w:rsidRPr="00E47012">
        <w:rPr>
          <w:rFonts w:eastAsia="Times New Roman" w:cs="Arial"/>
          <w:b/>
          <w:i/>
          <w:sz w:val="22"/>
          <w:lang w:val="en-US"/>
        </w:rPr>
        <w:t>summarised</w:t>
      </w:r>
      <w:proofErr w:type="spellEnd"/>
      <w:r w:rsidRPr="00E47012">
        <w:rPr>
          <w:rFonts w:eastAsia="Times New Roman" w:cs="Arial"/>
          <w:b/>
          <w:i/>
          <w:sz w:val="22"/>
          <w:lang w:val="en-US"/>
        </w:rPr>
        <w:t xml:space="preserve"> report, reducing the average length from 40 pages to just 10” “achieved this through careful editing of the information and increased use of graphs”.  “</w:t>
      </w:r>
      <w:proofErr w:type="gramStart"/>
      <w:r w:rsidRPr="00E47012">
        <w:rPr>
          <w:rFonts w:eastAsia="Times New Roman" w:cs="Arial"/>
          <w:b/>
          <w:i/>
          <w:sz w:val="22"/>
          <w:lang w:val="en-US"/>
        </w:rPr>
        <w:t>encouraged</w:t>
      </w:r>
      <w:proofErr w:type="gramEnd"/>
      <w:r w:rsidRPr="00E47012">
        <w:rPr>
          <w:rFonts w:eastAsia="Times New Roman" w:cs="Arial"/>
          <w:b/>
          <w:i/>
          <w:sz w:val="22"/>
          <w:lang w:val="en-US"/>
        </w:rPr>
        <w:t xml:space="preserve"> clients to ask questions”</w:t>
      </w:r>
    </w:p>
    <w:p w14:paraId="7CA6C7D5" w14:textId="77777777" w:rsidR="00E47012" w:rsidRPr="00E47012" w:rsidRDefault="00E47012" w:rsidP="00E47012">
      <w:pPr>
        <w:spacing w:after="0" w:line="240" w:lineRule="auto"/>
        <w:ind w:right="252"/>
        <w:rPr>
          <w:rFonts w:eastAsia="Times New Roman" w:cs="Arial"/>
          <w:b/>
          <w:sz w:val="22"/>
          <w:lang w:val="en-US"/>
        </w:rPr>
      </w:pPr>
    </w:p>
    <w:p w14:paraId="254D3C94" w14:textId="77777777" w:rsidR="00E47012" w:rsidRPr="00E47012" w:rsidRDefault="00E47012" w:rsidP="00E47012">
      <w:pPr>
        <w:numPr>
          <w:ilvl w:val="0"/>
          <w:numId w:val="46"/>
        </w:numPr>
        <w:spacing w:after="0" w:line="240" w:lineRule="auto"/>
        <w:ind w:right="252"/>
        <w:rPr>
          <w:rFonts w:eastAsia="Times New Roman" w:cs="Arial"/>
          <w:sz w:val="22"/>
          <w:lang w:val="en-US"/>
        </w:rPr>
      </w:pPr>
      <w:proofErr w:type="gramStart"/>
      <w:r w:rsidRPr="00E47012">
        <w:rPr>
          <w:rFonts w:eastAsia="Times New Roman" w:cs="Arial"/>
          <w:sz w:val="22"/>
          <w:lang w:val="en-US"/>
        </w:rPr>
        <w:t>also</w:t>
      </w:r>
      <w:proofErr w:type="gramEnd"/>
      <w:r w:rsidRPr="00E47012">
        <w:rPr>
          <w:rFonts w:eastAsia="Times New Roman" w:cs="Arial"/>
          <w:sz w:val="22"/>
          <w:lang w:val="en-US"/>
        </w:rPr>
        <w:t>, it is clearer where the information requested at (a), (b) and (c) of the supplementary question section is presented.</w:t>
      </w:r>
    </w:p>
    <w:p w14:paraId="1F19B988" w14:textId="77777777" w:rsidR="00E47012" w:rsidRPr="00E47012" w:rsidRDefault="00E47012" w:rsidP="00E47012">
      <w:pPr>
        <w:spacing w:after="0" w:line="240" w:lineRule="auto"/>
        <w:ind w:right="252"/>
        <w:rPr>
          <w:rFonts w:eastAsia="Times New Roman" w:cs="Arial"/>
          <w:sz w:val="22"/>
          <w:lang w:val="en-US"/>
        </w:rPr>
      </w:pPr>
    </w:p>
    <w:p w14:paraId="38EF5FFD" w14:textId="77777777" w:rsidR="00E47012" w:rsidRPr="00E47012" w:rsidRDefault="00E47012" w:rsidP="00E47012">
      <w:pPr>
        <w:spacing w:after="0" w:line="240" w:lineRule="auto"/>
        <w:ind w:right="252"/>
        <w:rPr>
          <w:rFonts w:eastAsia="Times New Roman" w:cs="Arial"/>
          <w:sz w:val="22"/>
          <w:lang w:val="en-US"/>
        </w:rPr>
      </w:pPr>
    </w:p>
    <w:p w14:paraId="50036F10" w14:textId="71859254" w:rsidR="00E47012" w:rsidRPr="00E47012" w:rsidRDefault="00E47012" w:rsidP="00E47012">
      <w:pPr>
        <w:spacing w:after="0" w:line="240" w:lineRule="auto"/>
        <w:ind w:right="252"/>
        <w:rPr>
          <w:rFonts w:eastAsia="Times New Roman" w:cs="Arial"/>
          <w:b/>
          <w:sz w:val="22"/>
          <w:lang w:val="en-US"/>
        </w:rPr>
      </w:pPr>
      <w:r w:rsidRPr="00E47012">
        <w:rPr>
          <w:rFonts w:eastAsia="Times New Roman" w:cs="Arial"/>
          <w:b/>
          <w:sz w:val="22"/>
          <w:lang w:val="en-US"/>
        </w:rPr>
        <w:t>Reminder:</w:t>
      </w:r>
    </w:p>
    <w:p w14:paraId="2EC8A8D5" w14:textId="77777777" w:rsidR="00E47012" w:rsidRPr="00E47012" w:rsidRDefault="00E47012" w:rsidP="00E47012">
      <w:pPr>
        <w:spacing w:after="0" w:line="240" w:lineRule="auto"/>
        <w:ind w:right="252"/>
        <w:rPr>
          <w:rFonts w:eastAsia="Times New Roman" w:cs="Arial"/>
          <w:b/>
          <w:sz w:val="22"/>
          <w:lang w:val="en-US"/>
        </w:rPr>
      </w:pPr>
      <w:r w:rsidRPr="00E47012">
        <w:rPr>
          <w:rFonts w:eastAsia="Times New Roman" w:cs="Arial"/>
          <w:b/>
          <w:sz w:val="22"/>
          <w:lang w:val="en-US"/>
        </w:rPr>
        <w:t>Once you have completed Question Areas 1-3, you should progress to Question Area 4 - a Knowledge / Experience Question. Please note that all 4 areas must be completed at the time of application.</w:t>
      </w:r>
    </w:p>
    <w:p w14:paraId="6301BC0F" w14:textId="77777777" w:rsidR="00E47012" w:rsidRPr="00E47012" w:rsidRDefault="00E47012" w:rsidP="00E47012">
      <w:pPr>
        <w:rPr>
          <w:rFonts w:cs="Arial"/>
          <w:sz w:val="22"/>
        </w:rPr>
      </w:pPr>
    </w:p>
    <w:p w14:paraId="1538893C" w14:textId="77777777" w:rsidR="003C75C7" w:rsidRPr="00E47012" w:rsidRDefault="003C75C7" w:rsidP="00E47012">
      <w:pPr>
        <w:shd w:val="clear" w:color="auto" w:fill="FFFFFF"/>
        <w:spacing w:after="120" w:line="360" w:lineRule="auto"/>
        <w:ind w:left="357"/>
        <w:rPr>
          <w:rFonts w:cs="Arial"/>
          <w:sz w:val="22"/>
        </w:rPr>
      </w:pPr>
    </w:p>
    <w:sectPr w:rsidR="003C75C7" w:rsidRPr="00E47012" w:rsidSect="00436CA9">
      <w:footerReference w:type="default" r:id="rId32"/>
      <w:headerReference w:type="first" r:id="rId33"/>
      <w:footerReference w:type="first" r:id="rId34"/>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A094" w14:textId="77777777" w:rsidR="00FD2F5B" w:rsidRDefault="00FD2F5B" w:rsidP="0037769B">
      <w:pPr>
        <w:spacing w:after="0" w:line="240" w:lineRule="auto"/>
      </w:pPr>
      <w:r>
        <w:separator/>
      </w:r>
    </w:p>
  </w:endnote>
  <w:endnote w:type="continuationSeparator" w:id="0">
    <w:p w14:paraId="52352784" w14:textId="77777777" w:rsidR="00FD2F5B" w:rsidRDefault="00FD2F5B"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7888FCB0" w14:textId="7100D750"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47012">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812AEF">
          <w:rPr>
            <w:rFonts w:ascii="Arial" w:hAnsi="Arial" w:cs="Arial"/>
            <w:noProof/>
            <w:sz w:val="20"/>
          </w:rPr>
          <w:t>27/11/2025</w:t>
        </w:r>
        <w:r w:rsidRPr="00EB527B">
          <w:rPr>
            <w:rFonts w:ascii="Arial" w:hAnsi="Arial" w:cs="Arial"/>
            <w:sz w:val="20"/>
          </w:rPr>
          <w:fldChar w:fldCharType="end"/>
        </w:r>
      </w:p>
    </w:sdtContent>
  </w:sdt>
  <w:p w14:paraId="5E4C0790" w14:textId="7585709C"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49B3F5C1" w14:textId="1A1A5EED"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47012">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812AEF">
          <w:rPr>
            <w:rFonts w:ascii="Arial" w:hAnsi="Arial" w:cs="Arial"/>
            <w:noProof/>
            <w:sz w:val="20"/>
          </w:rPr>
          <w:t>27/11/2025</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7099" w14:textId="77777777" w:rsidR="00FD2F5B" w:rsidRDefault="00FD2F5B" w:rsidP="0037769B">
      <w:pPr>
        <w:spacing w:after="0" w:line="240" w:lineRule="auto"/>
      </w:pPr>
      <w:r>
        <w:separator/>
      </w:r>
    </w:p>
  </w:footnote>
  <w:footnote w:type="continuationSeparator" w:id="0">
    <w:p w14:paraId="7206B32A" w14:textId="77777777" w:rsidR="00FD2F5B" w:rsidRDefault="00FD2F5B"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06B130F3" w:rsidR="00FD2F5B" w:rsidRDefault="009158BD">
    <w:pPr>
      <w:pStyle w:val="Header"/>
    </w:pPr>
    <w:r>
      <w:rPr>
        <w:noProof/>
        <w:lang w:eastAsia="en-IE"/>
      </w:rPr>
      <mc:AlternateContent>
        <mc:Choice Requires="wps">
          <w:drawing>
            <wp:anchor distT="0" distB="0" distL="114300" distR="114300" simplePos="0" relativeHeight="251665408" behindDoc="0" locked="0" layoutInCell="1" allowOverlap="1" wp14:anchorId="56AF8583" wp14:editId="0E199C97">
              <wp:simplePos x="0" y="0"/>
              <wp:positionH relativeFrom="column">
                <wp:posOffset>4838700</wp:posOffset>
              </wp:positionH>
              <wp:positionV relativeFrom="paragraph">
                <wp:posOffset>-313055</wp:posOffset>
              </wp:positionV>
              <wp:extent cx="1440180" cy="720090"/>
              <wp:effectExtent l="0" t="0" r="0" b="0"/>
              <wp:wrapNone/>
              <wp:docPr id="13294505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A74D4" w14:textId="77777777" w:rsidR="009158BD" w:rsidRDefault="009158BD" w:rsidP="00120450">
                          <w:pPr>
                            <w:pStyle w:val="Contacts10"/>
                            <w:rPr>
                              <w:rStyle w:val="ArBoldK"/>
                            </w:rPr>
                          </w:pPr>
                          <w:r w:rsidRPr="00054B30">
                            <w:rPr>
                              <w:b/>
                              <w:color w:val="016857"/>
                            </w:rPr>
                            <w:t>southwest.hse.ie</w:t>
                          </w:r>
                        </w:p>
                      </w:txbxContent>
                    </wps:txbx>
                    <wps:bodyPr rot="0" vert="horz" wrap="square" lIns="0" tIns="0" rIns="0" bIns="0" anchor="t" anchorCtr="0" upright="1">
                      <a:noAutofit/>
                    </wps:bodyPr>
                  </wps:wsp>
                </a:graphicData>
              </a:graphic>
            </wp:anchor>
          </w:drawing>
        </mc:Choice>
        <mc:Fallback>
          <w:pict>
            <v:shapetype w14:anchorId="56AF8583" id="_x0000_t202" coordsize="21600,21600" o:spt="202" path="m,l,21600r21600,l21600,xe">
              <v:stroke joinstyle="miter"/>
              <v:path gradientshapeok="t" o:connecttype="rect"/>
            </v:shapetype>
            <v:shape id="Text Box 3" o:spid="_x0000_s1042" type="#_x0000_t202" style="position:absolute;margin-left:381pt;margin-top:-24.65pt;width:113.4pt;height:56.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" filled="f" stroked="f">
              <v:textbox inset="0,0,0,0">
                <w:txbxContent>
                  <w:p w14:paraId="587A74D4" w14:textId="77777777" w:rsidR="009158BD" w:rsidRDefault="009158BD" w:rsidP="00120450">
                    <w:pPr>
                      <w:pStyle w:val="Contacts10"/>
                      <w:rPr>
                        <w:rStyle w:val="ArBoldK"/>
                      </w:rPr>
                    </w:pPr>
                    <w:r w:rsidRPr="00054B30">
                      <w:rPr>
                        <w:b/>
                        <w:color w:val="016857"/>
                      </w:rPr>
                      <w:t>southwest.hse.ie</w:t>
                    </w:r>
                  </w:p>
                </w:txbxContent>
              </v:textbox>
            </v:shape>
          </w:pict>
        </mc:Fallback>
      </mc:AlternateContent>
    </w:r>
    <w:r>
      <w:rPr>
        <w:noProof/>
        <w:lang w:eastAsia="en-IE"/>
      </w:rPr>
      <mc:AlternateContent>
        <mc:Choice Requires="wps">
          <w:drawing>
            <wp:anchor distT="0" distB="0" distL="114300" distR="114300" simplePos="0" relativeHeight="251663360" behindDoc="0" locked="0" layoutInCell="1" allowOverlap="1" wp14:anchorId="6406A05A" wp14:editId="6D4288BD">
              <wp:simplePos x="0" y="0"/>
              <wp:positionH relativeFrom="column">
                <wp:posOffset>2324100</wp:posOffset>
              </wp:positionH>
              <wp:positionV relativeFrom="paragraph">
                <wp:posOffset>-305435</wp:posOffset>
              </wp:positionV>
              <wp:extent cx="1995805" cy="571500"/>
              <wp:effectExtent l="0" t="0"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EA69C" w14:textId="1DAB8DA0" w:rsidR="009158BD" w:rsidRPr="007C1D76" w:rsidRDefault="00812AEF" w:rsidP="009158BD">
                          <w:pPr>
                            <w:pStyle w:val="Contacts12"/>
                          </w:pPr>
                          <w:r>
                            <w:rPr>
                              <w:color w:val="auto"/>
                            </w:rPr>
                            <w:t xml:space="preserve">People Southwest </w:t>
                          </w:r>
                          <w:r w:rsidR="009158BD" w:rsidRPr="00585235">
                            <w:rPr>
                              <w:color w:val="auto"/>
                            </w:rPr>
                            <w:t xml:space="preserve">                       </w:t>
                          </w:r>
                          <w:r>
                            <w:rPr>
                              <w:color w:val="auto"/>
                            </w:rPr>
                            <w:t xml:space="preserve">          </w:t>
                          </w:r>
                          <w:r w:rsidR="009158BD" w:rsidRPr="00585235">
                            <w:rPr>
                              <w:color w:val="auto"/>
                            </w:rPr>
                            <w:t xml:space="preserve">  </w:t>
                          </w:r>
                          <w:r w:rsidR="009158BD" w:rsidRPr="00B9450A">
                            <w:t xml:space="preserve">HSE </w:t>
                          </w:r>
                          <w:proofErr w:type="gramStart"/>
                          <w:r w:rsidR="009158BD">
                            <w:t>South West</w:t>
                          </w:r>
                          <w:proofErr w:type="gramEnd"/>
                        </w:p>
                        <w:p w14:paraId="6F5A55EF" w14:textId="77777777" w:rsidR="009158BD" w:rsidRPr="00120450" w:rsidRDefault="009158BD" w:rsidP="009158BD">
                          <w:pPr>
                            <w:pStyle w:val="Contacts10"/>
                            <w:rPr>
                              <w:lang w:val="en-GB"/>
                            </w:rPr>
                          </w:pPr>
                          <w:r w:rsidRPr="001F71CB">
                            <w:rPr>
                              <w:lang w:val="en-GB"/>
                            </w:rPr>
                            <w:t>Model Business Park | Model Farm Road | Cork T12 HT02</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406A05A" id="Text Box 2" o:spid="_x0000_s1043" type="#_x0000_t202" style="position:absolute;margin-left:183pt;margin-top:-24.05pt;width:157.15pt;height: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" filled="f" stroked="f">
              <v:textbox inset="0,0,0,0">
                <w:txbxContent>
                  <w:p w14:paraId="074EA69C" w14:textId="1DAB8DA0" w:rsidR="009158BD" w:rsidRPr="007C1D76" w:rsidRDefault="00812AEF" w:rsidP="009158BD">
                    <w:pPr>
                      <w:pStyle w:val="Contacts12"/>
                    </w:pPr>
                    <w:r>
                      <w:rPr>
                        <w:color w:val="auto"/>
                      </w:rPr>
                      <w:t xml:space="preserve">People Southwest </w:t>
                    </w:r>
                    <w:r w:rsidR="009158BD" w:rsidRPr="00585235">
                      <w:rPr>
                        <w:color w:val="auto"/>
                      </w:rPr>
                      <w:t xml:space="preserve">                       </w:t>
                    </w:r>
                    <w:r>
                      <w:rPr>
                        <w:color w:val="auto"/>
                      </w:rPr>
                      <w:t xml:space="preserve">          </w:t>
                    </w:r>
                    <w:r w:rsidR="009158BD" w:rsidRPr="00585235">
                      <w:rPr>
                        <w:color w:val="auto"/>
                      </w:rPr>
                      <w:t xml:space="preserve">  </w:t>
                    </w:r>
                    <w:r w:rsidR="009158BD" w:rsidRPr="00B9450A">
                      <w:t xml:space="preserve">HSE </w:t>
                    </w:r>
                    <w:proofErr w:type="gramStart"/>
                    <w:r w:rsidR="009158BD">
                      <w:t>South West</w:t>
                    </w:r>
                    <w:proofErr w:type="gramEnd"/>
                  </w:p>
                  <w:p w14:paraId="6F5A55EF" w14:textId="77777777" w:rsidR="009158BD" w:rsidRPr="00120450" w:rsidRDefault="009158BD" w:rsidP="009158BD">
                    <w:pPr>
                      <w:pStyle w:val="Contacts10"/>
                      <w:rPr>
                        <w:lang w:val="en-GB"/>
                      </w:rPr>
                    </w:pPr>
                    <w:r w:rsidRPr="001F71CB">
                      <w:rPr>
                        <w:lang w:val="en-GB"/>
                      </w:rPr>
                      <w:t>Model Business Park | Model Farm Road | Cork T12 HT02</w:t>
                    </w:r>
                  </w:p>
                </w:txbxContent>
              </v:textbox>
            </v:shape>
          </w:pict>
        </mc:Fallback>
      </mc:AlternateContent>
    </w:r>
    <w:r>
      <w:rPr>
        <w:noProof/>
        <w:lang w:eastAsia="en-IE"/>
      </w:rPr>
      <mc:AlternateContent>
        <mc:Choice Requires="wps">
          <w:drawing>
            <wp:anchor distT="0" distB="0" distL="114300" distR="114300" simplePos="0" relativeHeight="251661312" behindDoc="0" locked="0" layoutInCell="1" allowOverlap="1" wp14:anchorId="092809E9" wp14:editId="6010D87B">
              <wp:simplePos x="0" y="0"/>
              <wp:positionH relativeFrom="column">
                <wp:posOffset>190500</wp:posOffset>
              </wp:positionH>
              <wp:positionV relativeFrom="paragraph">
                <wp:posOffset>-305435</wp:posOffset>
              </wp:positionV>
              <wp:extent cx="1856105" cy="685800"/>
              <wp:effectExtent l="0" t="0" r="1079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C6B22" w14:textId="4BAC3E0C" w:rsidR="009158BD" w:rsidRDefault="00812AEF" w:rsidP="009158BD">
                          <w:pPr>
                            <w:pStyle w:val="Contacts12"/>
                            <w:spacing w:after="0"/>
                          </w:pPr>
                          <w:proofErr w:type="spellStart"/>
                          <w:r>
                            <w:rPr>
                              <w:bCs/>
                              <w:color w:val="auto"/>
                              <w:lang w:val="en-GB"/>
                            </w:rPr>
                            <w:t>Rannóg</w:t>
                          </w:r>
                          <w:proofErr w:type="spellEnd"/>
                          <w:r>
                            <w:rPr>
                              <w:bCs/>
                              <w:color w:val="auto"/>
                              <w:lang w:val="en-GB"/>
                            </w:rPr>
                            <w:t xml:space="preserve"> </w:t>
                          </w:r>
                          <w:proofErr w:type="spellStart"/>
                          <w:r>
                            <w:rPr>
                              <w:bCs/>
                              <w:color w:val="auto"/>
                              <w:lang w:val="en-GB"/>
                            </w:rPr>
                            <w:t>Daoine</w:t>
                          </w:r>
                          <w:proofErr w:type="spellEnd"/>
                          <w:r>
                            <w:rPr>
                              <w:bCs/>
                              <w:color w:val="auto"/>
                              <w:lang w:val="en-GB"/>
                            </w:rPr>
                            <w:t xml:space="preserve"> an </w:t>
                          </w:r>
                          <w:proofErr w:type="spellStart"/>
                          <w:r>
                            <w:rPr>
                              <w:bCs/>
                              <w:color w:val="auto"/>
                              <w:lang w:val="en-GB"/>
                            </w:rPr>
                            <w:t>Iardheiscirt</w:t>
                          </w:r>
                          <w:proofErr w:type="spellEnd"/>
                          <w:r>
                            <w:rPr>
                              <w:bCs/>
                              <w:color w:val="auto"/>
                              <w:lang w:val="en-GB"/>
                            </w:rPr>
                            <w:t xml:space="preserve">      </w:t>
                          </w:r>
                          <w:r w:rsidR="009158BD" w:rsidRPr="001F71CB">
                            <w:rPr>
                              <w:bCs/>
                              <w:color w:val="auto"/>
                              <w:lang w:val="en-GB"/>
                            </w:rPr>
                            <w:t xml:space="preserve"> </w:t>
                          </w:r>
                          <w:r w:rsidR="009158BD" w:rsidRPr="003D44CF">
                            <w:t xml:space="preserve">FSS </w:t>
                          </w:r>
                          <w:r w:rsidR="009158BD" w:rsidRPr="00682FCA">
                            <w:t xml:space="preserve">an </w:t>
                          </w:r>
                          <w:proofErr w:type="spellStart"/>
                          <w:r w:rsidR="009158BD" w:rsidRPr="00682FCA">
                            <w:t>Iardheiscirt</w:t>
                          </w:r>
                          <w:proofErr w:type="spellEnd"/>
                        </w:p>
                        <w:p w14:paraId="4276DFCE" w14:textId="77777777" w:rsidR="009158BD" w:rsidRPr="007C1201" w:rsidRDefault="009158BD" w:rsidP="009158BD">
                          <w:pPr>
                            <w:pStyle w:val="Contacts12"/>
                            <w:spacing w:after="0"/>
                          </w:pPr>
                        </w:p>
                        <w:p w14:paraId="6574B441" w14:textId="77777777" w:rsidR="009158BD" w:rsidRPr="00120450" w:rsidRDefault="009158BD" w:rsidP="009158BD">
                          <w:pPr>
                            <w:pStyle w:val="Contacts12"/>
                            <w:rPr>
                              <w:color w:val="auto"/>
                              <w:lang w:val="en-IE"/>
                            </w:rPr>
                          </w:pPr>
                          <w:r w:rsidRPr="001F71CB">
                            <w:rPr>
                              <w:color w:val="auto"/>
                              <w:lang w:val="en-GB"/>
                            </w:rPr>
                            <w:t xml:space="preserve">Páirc </w:t>
                          </w:r>
                          <w:proofErr w:type="spellStart"/>
                          <w:r w:rsidRPr="001F71CB">
                            <w:rPr>
                              <w:color w:val="auto"/>
                              <w:lang w:val="en-GB"/>
                            </w:rPr>
                            <w:t>Gnó</w:t>
                          </w:r>
                          <w:proofErr w:type="spellEnd"/>
                          <w:r w:rsidRPr="001F71CB">
                            <w:rPr>
                              <w:color w:val="auto"/>
                              <w:lang w:val="en-GB"/>
                            </w:rPr>
                            <w:t xml:space="preserve"> Model | </w:t>
                          </w:r>
                          <w:proofErr w:type="spellStart"/>
                          <w:r w:rsidRPr="001F71CB">
                            <w:rPr>
                              <w:color w:val="auto"/>
                              <w:lang w:val="en-GB"/>
                            </w:rPr>
                            <w:t>Bóthar</w:t>
                          </w:r>
                          <w:proofErr w:type="spellEnd"/>
                          <w:r w:rsidRPr="001F71CB">
                            <w:rPr>
                              <w:color w:val="auto"/>
                              <w:lang w:val="en-GB"/>
                            </w:rPr>
                            <w:t xml:space="preserve"> </w:t>
                          </w:r>
                          <w:proofErr w:type="spellStart"/>
                          <w:r w:rsidRPr="001F71CB">
                            <w:rPr>
                              <w:color w:val="auto"/>
                              <w:lang w:val="en-GB"/>
                            </w:rPr>
                            <w:t>na</w:t>
                          </w:r>
                          <w:proofErr w:type="spellEnd"/>
                          <w:r w:rsidRPr="001F71CB">
                            <w:rPr>
                              <w:color w:val="auto"/>
                              <w:lang w:val="en-GB"/>
                            </w:rPr>
                            <w:t xml:space="preserve"> </w:t>
                          </w:r>
                          <w:proofErr w:type="spellStart"/>
                          <w:r w:rsidRPr="001F71CB">
                            <w:rPr>
                              <w:color w:val="auto"/>
                              <w:lang w:val="en-GB"/>
                            </w:rPr>
                            <w:t>Modh</w:t>
                          </w:r>
                          <w:proofErr w:type="spellEnd"/>
                          <w:r w:rsidRPr="001F71CB">
                            <w:rPr>
                              <w:color w:val="auto"/>
                              <w:lang w:val="en-GB"/>
                            </w:rPr>
                            <w:t xml:space="preserve"> </w:t>
                          </w:r>
                          <w:proofErr w:type="spellStart"/>
                          <w:r w:rsidRPr="001F71CB">
                            <w:rPr>
                              <w:color w:val="auto"/>
                              <w:lang w:val="en-GB"/>
                            </w:rPr>
                            <w:t>Feirme</w:t>
                          </w:r>
                          <w:proofErr w:type="spellEnd"/>
                          <w:r w:rsidRPr="001F71CB">
                            <w:rPr>
                              <w:color w:val="auto"/>
                              <w:lang w:val="en-GB"/>
                            </w:rPr>
                            <w:t xml:space="preserve"> | Corcaigh T12 HT02</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092809E9" id="Text Box 1" o:spid="_x0000_s1044" type="#_x0000_t202" style="position:absolute;margin-left:15pt;margin-top:-24.05pt;width:146.15pt;height:5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" filled="f" stroked="f">
              <v:textbox inset="0,0,0,0">
                <w:txbxContent>
                  <w:p w14:paraId="470C6B22" w14:textId="4BAC3E0C" w:rsidR="009158BD" w:rsidRDefault="00812AEF" w:rsidP="009158BD">
                    <w:pPr>
                      <w:pStyle w:val="Contacts12"/>
                      <w:spacing w:after="0"/>
                    </w:pPr>
                    <w:proofErr w:type="spellStart"/>
                    <w:r>
                      <w:rPr>
                        <w:bCs/>
                        <w:color w:val="auto"/>
                        <w:lang w:val="en-GB"/>
                      </w:rPr>
                      <w:t>Rannóg</w:t>
                    </w:r>
                    <w:proofErr w:type="spellEnd"/>
                    <w:r>
                      <w:rPr>
                        <w:bCs/>
                        <w:color w:val="auto"/>
                        <w:lang w:val="en-GB"/>
                      </w:rPr>
                      <w:t xml:space="preserve"> </w:t>
                    </w:r>
                    <w:proofErr w:type="spellStart"/>
                    <w:r>
                      <w:rPr>
                        <w:bCs/>
                        <w:color w:val="auto"/>
                        <w:lang w:val="en-GB"/>
                      </w:rPr>
                      <w:t>Daoine</w:t>
                    </w:r>
                    <w:proofErr w:type="spellEnd"/>
                    <w:r>
                      <w:rPr>
                        <w:bCs/>
                        <w:color w:val="auto"/>
                        <w:lang w:val="en-GB"/>
                      </w:rPr>
                      <w:t xml:space="preserve"> an </w:t>
                    </w:r>
                    <w:proofErr w:type="spellStart"/>
                    <w:r>
                      <w:rPr>
                        <w:bCs/>
                        <w:color w:val="auto"/>
                        <w:lang w:val="en-GB"/>
                      </w:rPr>
                      <w:t>Iardheiscirt</w:t>
                    </w:r>
                    <w:proofErr w:type="spellEnd"/>
                    <w:r>
                      <w:rPr>
                        <w:bCs/>
                        <w:color w:val="auto"/>
                        <w:lang w:val="en-GB"/>
                      </w:rPr>
                      <w:t xml:space="preserve">      </w:t>
                    </w:r>
                    <w:r w:rsidR="009158BD" w:rsidRPr="001F71CB">
                      <w:rPr>
                        <w:bCs/>
                        <w:color w:val="auto"/>
                        <w:lang w:val="en-GB"/>
                      </w:rPr>
                      <w:t xml:space="preserve"> </w:t>
                    </w:r>
                    <w:r w:rsidR="009158BD" w:rsidRPr="003D44CF">
                      <w:t xml:space="preserve">FSS </w:t>
                    </w:r>
                    <w:r w:rsidR="009158BD" w:rsidRPr="00682FCA">
                      <w:t xml:space="preserve">an </w:t>
                    </w:r>
                    <w:proofErr w:type="spellStart"/>
                    <w:r w:rsidR="009158BD" w:rsidRPr="00682FCA">
                      <w:t>Iardheiscirt</w:t>
                    </w:r>
                    <w:proofErr w:type="spellEnd"/>
                  </w:p>
                  <w:p w14:paraId="4276DFCE" w14:textId="77777777" w:rsidR="009158BD" w:rsidRPr="007C1201" w:rsidRDefault="009158BD" w:rsidP="009158BD">
                    <w:pPr>
                      <w:pStyle w:val="Contacts12"/>
                      <w:spacing w:after="0"/>
                    </w:pPr>
                  </w:p>
                  <w:p w14:paraId="6574B441" w14:textId="77777777" w:rsidR="009158BD" w:rsidRPr="00120450" w:rsidRDefault="009158BD" w:rsidP="009158BD">
                    <w:pPr>
                      <w:pStyle w:val="Contacts12"/>
                      <w:rPr>
                        <w:color w:val="auto"/>
                        <w:lang w:val="en-IE"/>
                      </w:rPr>
                    </w:pPr>
                    <w:r w:rsidRPr="001F71CB">
                      <w:rPr>
                        <w:color w:val="auto"/>
                        <w:lang w:val="en-GB"/>
                      </w:rPr>
                      <w:t xml:space="preserve">Páirc </w:t>
                    </w:r>
                    <w:proofErr w:type="spellStart"/>
                    <w:r w:rsidRPr="001F71CB">
                      <w:rPr>
                        <w:color w:val="auto"/>
                        <w:lang w:val="en-GB"/>
                      </w:rPr>
                      <w:t>Gnó</w:t>
                    </w:r>
                    <w:proofErr w:type="spellEnd"/>
                    <w:r w:rsidRPr="001F71CB">
                      <w:rPr>
                        <w:color w:val="auto"/>
                        <w:lang w:val="en-GB"/>
                      </w:rPr>
                      <w:t xml:space="preserve"> Model | </w:t>
                    </w:r>
                    <w:proofErr w:type="spellStart"/>
                    <w:r w:rsidRPr="001F71CB">
                      <w:rPr>
                        <w:color w:val="auto"/>
                        <w:lang w:val="en-GB"/>
                      </w:rPr>
                      <w:t>Bóthar</w:t>
                    </w:r>
                    <w:proofErr w:type="spellEnd"/>
                    <w:r w:rsidRPr="001F71CB">
                      <w:rPr>
                        <w:color w:val="auto"/>
                        <w:lang w:val="en-GB"/>
                      </w:rPr>
                      <w:t xml:space="preserve"> </w:t>
                    </w:r>
                    <w:proofErr w:type="spellStart"/>
                    <w:r w:rsidRPr="001F71CB">
                      <w:rPr>
                        <w:color w:val="auto"/>
                        <w:lang w:val="en-GB"/>
                      </w:rPr>
                      <w:t>na</w:t>
                    </w:r>
                    <w:proofErr w:type="spellEnd"/>
                    <w:r w:rsidRPr="001F71CB">
                      <w:rPr>
                        <w:color w:val="auto"/>
                        <w:lang w:val="en-GB"/>
                      </w:rPr>
                      <w:t xml:space="preserve"> </w:t>
                    </w:r>
                    <w:proofErr w:type="spellStart"/>
                    <w:r w:rsidRPr="001F71CB">
                      <w:rPr>
                        <w:color w:val="auto"/>
                        <w:lang w:val="en-GB"/>
                      </w:rPr>
                      <w:t>Modh</w:t>
                    </w:r>
                    <w:proofErr w:type="spellEnd"/>
                    <w:r w:rsidRPr="001F71CB">
                      <w:rPr>
                        <w:color w:val="auto"/>
                        <w:lang w:val="en-GB"/>
                      </w:rPr>
                      <w:t xml:space="preserve"> </w:t>
                    </w:r>
                    <w:proofErr w:type="spellStart"/>
                    <w:r w:rsidRPr="001F71CB">
                      <w:rPr>
                        <w:color w:val="auto"/>
                        <w:lang w:val="en-GB"/>
                      </w:rPr>
                      <w:t>Feirme</w:t>
                    </w:r>
                    <w:proofErr w:type="spellEnd"/>
                    <w:r w:rsidRPr="001F71CB">
                      <w:rPr>
                        <w:color w:val="auto"/>
                        <w:lang w:val="en-GB"/>
                      </w:rPr>
                      <w:t xml:space="preserve"> | Corcaigh T12 HT02</w:t>
                    </w:r>
                  </w:p>
                </w:txbxContent>
              </v:textbox>
            </v:shape>
          </w:pict>
        </mc:Fallback>
      </mc:AlternateContent>
    </w:r>
    <w:r w:rsidR="00FD2F5B"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27740A"/>
    <w:multiLevelType w:val="hybridMultilevel"/>
    <w:tmpl w:val="7FF6731E"/>
    <w:lvl w:ilvl="0" w:tplc="5434DB6A">
      <w:start w:val="1"/>
      <w:numFmt w:val="lowerLetter"/>
      <w:lvlText w:val="(%1)"/>
      <w:lvlJc w:val="left"/>
      <w:pPr>
        <w:tabs>
          <w:tab w:val="num" w:pos="720"/>
        </w:tabs>
        <w:ind w:left="720" w:hanging="360"/>
      </w:pPr>
      <w:rPr>
        <w:rFonts w:hint="default"/>
      </w:rPr>
    </w:lvl>
    <w:lvl w:ilvl="1" w:tplc="0BC86216">
      <w:start w:val="1"/>
      <w:numFmt w:val="lowerRoman"/>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10F71CA"/>
    <w:multiLevelType w:val="hybridMultilevel"/>
    <w:tmpl w:val="AEB4A05A"/>
    <w:lvl w:ilvl="0" w:tplc="0BC86216">
      <w:start w:val="1"/>
      <w:numFmt w:val="lowerRoman"/>
      <w:lvlText w:val="(%1)"/>
      <w:lvlJc w:val="left"/>
      <w:pPr>
        <w:tabs>
          <w:tab w:val="num" w:pos="720"/>
        </w:tabs>
        <w:ind w:left="720" w:hanging="360"/>
      </w:pPr>
      <w:rPr>
        <w:rFonts w:hint="default"/>
      </w:rPr>
    </w:lvl>
    <w:lvl w:ilvl="1" w:tplc="FFFFFFFF">
      <w:start w:val="1"/>
      <w:numFmt w:val="lowerRoman"/>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8"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5"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7"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8" w15:restartNumberingAfterBreak="0">
    <w:nsid w:val="524852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12879D8"/>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34"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5EE7163"/>
    <w:multiLevelType w:val="hybridMultilevel"/>
    <w:tmpl w:val="4BB6DB8A"/>
    <w:lvl w:ilvl="0" w:tplc="50A2F13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3" w15:restartNumberingAfterBreak="0">
    <w:nsid w:val="7C59344B"/>
    <w:multiLevelType w:val="hybridMultilevel"/>
    <w:tmpl w:val="A3FCADDC"/>
    <w:lvl w:ilvl="0" w:tplc="4FCCC3FE">
      <w:start w:val="1"/>
      <w:numFmt w:val="decimal"/>
      <w:lvlText w:val="%1."/>
      <w:lvlJc w:val="left"/>
      <w:pPr>
        <w:ind w:left="360" w:hanging="360"/>
      </w:pPr>
      <w:rPr>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4" w15:restartNumberingAfterBreak="0">
    <w:nsid w:val="7E98596D"/>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4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60590877">
    <w:abstractNumId w:val="4"/>
  </w:num>
  <w:num w:numId="2" w16cid:durableId="598174880">
    <w:abstractNumId w:val="20"/>
  </w:num>
  <w:num w:numId="3" w16cid:durableId="1251696646">
    <w:abstractNumId w:val="38"/>
  </w:num>
  <w:num w:numId="4" w16cid:durableId="1278685701">
    <w:abstractNumId w:val="30"/>
  </w:num>
  <w:num w:numId="5" w16cid:durableId="740757627">
    <w:abstractNumId w:val="6"/>
  </w:num>
  <w:num w:numId="6" w16cid:durableId="1436369458">
    <w:abstractNumId w:val="9"/>
  </w:num>
  <w:num w:numId="7" w16cid:durableId="916213772">
    <w:abstractNumId w:val="36"/>
  </w:num>
  <w:num w:numId="8" w16cid:durableId="1099182616">
    <w:abstractNumId w:val="24"/>
  </w:num>
  <w:num w:numId="9" w16cid:durableId="1068723063">
    <w:abstractNumId w:val="12"/>
  </w:num>
  <w:num w:numId="10" w16cid:durableId="574513556">
    <w:abstractNumId w:val="1"/>
  </w:num>
  <w:num w:numId="11" w16cid:durableId="889192520">
    <w:abstractNumId w:val="15"/>
  </w:num>
  <w:num w:numId="12" w16cid:durableId="955671879">
    <w:abstractNumId w:val="26"/>
  </w:num>
  <w:num w:numId="13" w16cid:durableId="625887169">
    <w:abstractNumId w:val="17"/>
  </w:num>
  <w:num w:numId="14" w16cid:durableId="706297605">
    <w:abstractNumId w:val="19"/>
  </w:num>
  <w:num w:numId="15" w16cid:durableId="2119327968">
    <w:abstractNumId w:val="37"/>
  </w:num>
  <w:num w:numId="16" w16cid:durableId="344864082">
    <w:abstractNumId w:val="32"/>
  </w:num>
  <w:num w:numId="17" w16cid:durableId="1660041060">
    <w:abstractNumId w:val="45"/>
  </w:num>
  <w:num w:numId="18" w16cid:durableId="414330051">
    <w:abstractNumId w:val="8"/>
  </w:num>
  <w:num w:numId="19" w16cid:durableId="40593772">
    <w:abstractNumId w:val="23"/>
  </w:num>
  <w:num w:numId="20" w16cid:durableId="1810779744">
    <w:abstractNumId w:val="25"/>
  </w:num>
  <w:num w:numId="21" w16cid:durableId="1168132741">
    <w:abstractNumId w:val="34"/>
  </w:num>
  <w:num w:numId="22" w16cid:durableId="1392459812">
    <w:abstractNumId w:val="13"/>
  </w:num>
  <w:num w:numId="23" w16cid:durableId="1637029667">
    <w:abstractNumId w:val="5"/>
  </w:num>
  <w:num w:numId="24" w16cid:durableId="929436979">
    <w:abstractNumId w:val="14"/>
  </w:num>
  <w:num w:numId="25" w16cid:durableId="1555120774">
    <w:abstractNumId w:val="35"/>
  </w:num>
  <w:num w:numId="26" w16cid:durableId="841565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9451085">
    <w:abstractNumId w:val="27"/>
  </w:num>
  <w:num w:numId="28" w16cid:durableId="1659993143">
    <w:abstractNumId w:val="31"/>
  </w:num>
  <w:num w:numId="29" w16cid:durableId="14828427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135312">
    <w:abstractNumId w:val="27"/>
  </w:num>
  <w:num w:numId="31" w16cid:durableId="1112092087">
    <w:abstractNumId w:val="11"/>
  </w:num>
  <w:num w:numId="32" w16cid:durableId="1504466719">
    <w:abstractNumId w:val="41"/>
  </w:num>
  <w:num w:numId="33" w16cid:durableId="2070033889">
    <w:abstractNumId w:val="22"/>
  </w:num>
  <w:num w:numId="34" w16cid:durableId="416489247">
    <w:abstractNumId w:val="7"/>
  </w:num>
  <w:num w:numId="35" w16cid:durableId="996306959">
    <w:abstractNumId w:val="40"/>
  </w:num>
  <w:num w:numId="36" w16cid:durableId="1433360785">
    <w:abstractNumId w:val="29"/>
  </w:num>
  <w:num w:numId="37" w16cid:durableId="1952012915">
    <w:abstractNumId w:val="3"/>
  </w:num>
  <w:num w:numId="38" w16cid:durableId="1813864949">
    <w:abstractNumId w:val="18"/>
  </w:num>
  <w:num w:numId="39" w16cid:durableId="675158608">
    <w:abstractNumId w:val="21"/>
  </w:num>
  <w:num w:numId="40" w16cid:durableId="392510884">
    <w:abstractNumId w:val="2"/>
  </w:num>
  <w:num w:numId="41" w16cid:durableId="106001384">
    <w:abstractNumId w:val="38"/>
  </w:num>
  <w:num w:numId="42" w16cid:durableId="698242995">
    <w:abstractNumId w:val="6"/>
  </w:num>
  <w:num w:numId="43" w16cid:durableId="56999678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4" w16cid:durableId="778792450">
    <w:abstractNumId w:val="28"/>
  </w:num>
  <w:num w:numId="45" w16cid:durableId="1784036313">
    <w:abstractNumId w:val="44"/>
  </w:num>
  <w:num w:numId="46" w16cid:durableId="366679960">
    <w:abstractNumId w:val="33"/>
  </w:num>
  <w:num w:numId="47" w16cid:durableId="1275819782">
    <w:abstractNumId w:val="39"/>
  </w:num>
  <w:num w:numId="48" w16cid:durableId="865480782">
    <w:abstractNumId w:val="10"/>
  </w:num>
  <w:num w:numId="49" w16cid:durableId="1610965003">
    <w:abstractNumId w:val="43"/>
  </w:num>
  <w:num w:numId="50" w16cid:durableId="12214837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0C41"/>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87F9E"/>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769CE"/>
    <w:rsid w:val="002917A4"/>
    <w:rsid w:val="00295211"/>
    <w:rsid w:val="00295DC2"/>
    <w:rsid w:val="002A0CB6"/>
    <w:rsid w:val="002A2EF6"/>
    <w:rsid w:val="002B3056"/>
    <w:rsid w:val="002B345D"/>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481C"/>
    <w:rsid w:val="003A4E3A"/>
    <w:rsid w:val="003A579C"/>
    <w:rsid w:val="003C2DCE"/>
    <w:rsid w:val="003C75C7"/>
    <w:rsid w:val="003D4575"/>
    <w:rsid w:val="003E7981"/>
    <w:rsid w:val="003F44A9"/>
    <w:rsid w:val="003F60F1"/>
    <w:rsid w:val="003F71B6"/>
    <w:rsid w:val="003F72F4"/>
    <w:rsid w:val="003F7A12"/>
    <w:rsid w:val="00400BBE"/>
    <w:rsid w:val="004021A4"/>
    <w:rsid w:val="00403CB9"/>
    <w:rsid w:val="00405346"/>
    <w:rsid w:val="00423348"/>
    <w:rsid w:val="00435301"/>
    <w:rsid w:val="00436CA9"/>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560D5"/>
    <w:rsid w:val="00563FA9"/>
    <w:rsid w:val="00583D05"/>
    <w:rsid w:val="005851BC"/>
    <w:rsid w:val="005B5604"/>
    <w:rsid w:val="005B6841"/>
    <w:rsid w:val="005C02BB"/>
    <w:rsid w:val="005C170F"/>
    <w:rsid w:val="005D1478"/>
    <w:rsid w:val="005D1FD7"/>
    <w:rsid w:val="005E4124"/>
    <w:rsid w:val="005E6797"/>
    <w:rsid w:val="005F474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12AE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1915"/>
    <w:rsid w:val="008A333F"/>
    <w:rsid w:val="008B0432"/>
    <w:rsid w:val="008B32BE"/>
    <w:rsid w:val="008B4716"/>
    <w:rsid w:val="008C1124"/>
    <w:rsid w:val="008D08AE"/>
    <w:rsid w:val="008E183C"/>
    <w:rsid w:val="008E60FB"/>
    <w:rsid w:val="008E780E"/>
    <w:rsid w:val="00900032"/>
    <w:rsid w:val="009158BD"/>
    <w:rsid w:val="0092364D"/>
    <w:rsid w:val="00923B91"/>
    <w:rsid w:val="00940B5E"/>
    <w:rsid w:val="00952BDC"/>
    <w:rsid w:val="009646AB"/>
    <w:rsid w:val="00971C32"/>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48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4D38"/>
    <w:rsid w:val="00BD636C"/>
    <w:rsid w:val="00BD6AC4"/>
    <w:rsid w:val="00BD7619"/>
    <w:rsid w:val="00BF44FA"/>
    <w:rsid w:val="00BF53DE"/>
    <w:rsid w:val="00C1722F"/>
    <w:rsid w:val="00C2372E"/>
    <w:rsid w:val="00C24753"/>
    <w:rsid w:val="00C24CC3"/>
    <w:rsid w:val="00C32625"/>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260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34985"/>
    <w:rsid w:val="00E41136"/>
    <w:rsid w:val="00E47012"/>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81"/>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9158BD"/>
    <w:pPr>
      <w:keepNext/>
      <w:keepLines/>
      <w:spacing w:before="40" w:after="0"/>
      <w:outlineLvl w:val="1"/>
    </w:pPr>
    <w:rPr>
      <w:rFonts w:eastAsia="Times New Roman" w:cs="Arial"/>
      <w:b/>
      <w:color w:val="006152"/>
      <w:sz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9158BD"/>
    <w:rPr>
      <w:rFonts w:ascii="Arial" w:eastAsia="Times New Roman" w:hAnsi="Arial" w:cs="Arial"/>
      <w:b/>
      <w:color w:val="006152"/>
      <w:lang w:val="en-GB" w:eastAsia="zh-CN"/>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2">
    <w:name w:val="Contacts 12"/>
    <w:basedOn w:val="Normal"/>
    <w:uiPriority w:val="99"/>
    <w:qFormat/>
    <w:rsid w:val="009158BD"/>
    <w:pPr>
      <w:widowControl w:val="0"/>
      <w:tabs>
        <w:tab w:val="left" w:pos="227"/>
      </w:tabs>
      <w:suppressAutoHyphens/>
      <w:autoSpaceDE w:val="0"/>
      <w:autoSpaceDN w:val="0"/>
      <w:adjustRightInd w:val="0"/>
      <w:spacing w:after="100" w:line="240" w:lineRule="auto"/>
      <w:textAlignment w:val="center"/>
    </w:pPr>
    <w:rPr>
      <w:rFonts w:eastAsia="MS Mincho" w:cs="ArialMT"/>
      <w:b/>
      <w:color w:val="016857"/>
      <w:sz w:val="16"/>
      <w:szCs w:val="16"/>
      <w:lang w:val="en-US"/>
    </w:rPr>
  </w:style>
  <w:style w:type="paragraph" w:customStyle="1" w:styleId="Contacts10">
    <w:name w:val="Contacts 10"/>
    <w:basedOn w:val="Normal"/>
    <w:uiPriority w:val="99"/>
    <w:qFormat/>
    <w:rsid w:val="009158BD"/>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character" w:customStyle="1" w:styleId="ArBoldK">
    <w:name w:val="Ar Bold K"/>
    <w:uiPriority w:val="99"/>
    <w:qFormat/>
    <w:rsid w:val="009158BD"/>
    <w:rPr>
      <w:rFonts w:ascii="Arial-BoldMT" w:hAnsi="Arial-BoldMT" w:cs="Arial-BoldM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154617279">
      <w:bodyDiv w:val="1"/>
      <w:marLeft w:val="0"/>
      <w:marRight w:val="0"/>
      <w:marTop w:val="0"/>
      <w:marBottom w:val="0"/>
      <w:divBdr>
        <w:top w:val="none" w:sz="0" w:space="0" w:color="auto"/>
        <w:left w:val="none" w:sz="0" w:space="0" w:color="auto"/>
        <w:bottom w:val="none" w:sz="0" w:space="0" w:color="auto"/>
        <w:right w:val="none" w:sz="0" w:space="0" w:color="auto"/>
      </w:divBdr>
    </w:div>
    <w:div w:id="39748473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189298141">
      <w:bodyDiv w:val="1"/>
      <w:marLeft w:val="0"/>
      <w:marRight w:val="0"/>
      <w:marTop w:val="0"/>
      <w:marBottom w:val="0"/>
      <w:divBdr>
        <w:top w:val="none" w:sz="0" w:space="0" w:color="auto"/>
        <w:left w:val="none" w:sz="0" w:space="0" w:color="auto"/>
        <w:bottom w:val="none" w:sz="0" w:space="0" w:color="auto"/>
        <w:right w:val="none" w:sz="0" w:space="0" w:color="auto"/>
      </w:divBdr>
    </w:div>
    <w:div w:id="1343624832">
      <w:bodyDiv w:val="1"/>
      <w:marLeft w:val="0"/>
      <w:marRight w:val="0"/>
      <w:marTop w:val="0"/>
      <w:marBottom w:val="0"/>
      <w:divBdr>
        <w:top w:val="none" w:sz="0" w:space="0" w:color="auto"/>
        <w:left w:val="none" w:sz="0" w:space="0" w:color="auto"/>
        <w:bottom w:val="none" w:sz="0" w:space="0" w:color="auto"/>
        <w:right w:val="none" w:sz="0" w:space="0" w:color="auto"/>
      </w:divBdr>
    </w:div>
    <w:div w:id="1450277028">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eerhub.hse.ie/wp-content/themes/hsetalent/assets/hseLearning/mod2/story.html" TargetMode="External"/><Relationship Id="rId18" Type="http://schemas.openxmlformats.org/officeDocument/2006/relationships/hyperlink" Target="https://www.hse.ie/eng/staff/jobs/recruitment-process/hse-privacy-notice-candidates-in-process-with-national-recruitment-services-nrs.pdf" TargetMode="External"/><Relationship Id="rId26" Type="http://schemas.openxmlformats.org/officeDocument/2006/relationships/hyperlink" Target="https://www.acro.police.uk/s/" TargetMode="External"/><Relationship Id="rId3" Type="http://schemas.openxmlformats.org/officeDocument/2006/relationships/styles" Target="styles.xml"/><Relationship Id="rId21" Type="http://schemas.openxmlformats.org/officeDocument/2006/relationships/hyperlink" Target="https://www.hse.ie/eng/staff/jobs/eligibility-criteria/"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areerhub.hse.ie/wp-content/themes/hsetalent/assets/hseLearning/mod1/story.html" TargetMode="External"/><Relationship Id="rId17" Type="http://schemas.openxmlformats.org/officeDocument/2006/relationships/hyperlink" Target="https://www.cpsa.ie/en/collection/8c53f-code-of-practice/"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bout.hse.ie/jobs/job-search/" TargetMode="External"/><Relationship Id="rId20" Type="http://schemas.openxmlformats.org/officeDocument/2006/relationships/hyperlink" Target="https://www.hse.ie/eng/gdpr"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areerhub.hse.ie/"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36" Type="http://schemas.openxmlformats.org/officeDocument/2006/relationships/theme" Target="theme/theme1.xml"/><Relationship Id="rId10" Type="http://schemas.openxmlformats.org/officeDocument/2006/relationships/hyperlink" Target="https://www.hse.ie/eng/staff/jobs/recruitment-process/" TargetMode="External"/><Relationship Id="rId19" Type="http://schemas.openxmlformats.org/officeDocument/2006/relationships/hyperlink" Target="https://www.hse.ie/eng/privacy-statement/"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settings" Target="settings.xml"/><Relationship Id="rId9" Type="http://schemas.openxmlformats.org/officeDocument/2006/relationships/hyperlink" Target="https://www.hse.ie/eng/staff/jobs/recruitment-process/" TargetMode="External"/><Relationship Id="rId14" Type="http://schemas.openxmlformats.org/officeDocument/2006/relationships/hyperlink" Target="https://careerhub.hse.ie/wp-content/themes/hsetalent/assets/hseLearning/mod3/story.html"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 Id="rId35" Type="http://schemas.openxmlformats.org/officeDocument/2006/relationships/fontTable" Target="fontTable.xml"/><Relationship Id="rId8" Type="http://schemas.openxmlformats.org/officeDocument/2006/relationships/hyperlink" Target="https://enterprise.gov.ie/en/what-we-do/workplace-and-skills/employment-permits/employment-permit-eligibility/labour-market-needs-t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E5223-2D88-4ECB-9D9D-08286390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7219</Words>
  <Characters>41150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Dermot Murphy</cp:lastModifiedBy>
  <cp:revision>2</cp:revision>
  <cp:lastPrinted>2023-06-29T15:04:00Z</cp:lastPrinted>
  <dcterms:created xsi:type="dcterms:W3CDTF">2025-11-27T13:03:00Z</dcterms:created>
  <dcterms:modified xsi:type="dcterms:W3CDTF">2025-11-27T13:03:00Z</dcterms:modified>
</cp:coreProperties>
</file>