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21D0" w14:textId="7CFB6AA9"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26DC16E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646897BA" w14:textId="4C480354" w:rsidR="001E7617" w:rsidRPr="000436A3" w:rsidRDefault="00AB09A7" w:rsidP="000436A3">
      <w:pPr>
        <w:suppressAutoHyphens/>
        <w:spacing w:after="0" w:line="360" w:lineRule="auto"/>
        <w:jc w:val="center"/>
        <w:rPr>
          <w:rFonts w:ascii="Arial" w:eastAsia="Times New Roman" w:hAnsi="Arial" w:cs="Arial"/>
          <w:b/>
          <w:color w:val="006152"/>
          <w:sz w:val="20"/>
          <w:szCs w:val="20"/>
          <w:lang w:val="en-GB" w:eastAsia="zh-CN"/>
        </w:rPr>
      </w:pPr>
      <w:r w:rsidRPr="000436A3">
        <w:rPr>
          <w:rFonts w:ascii="Arial" w:eastAsia="Times New Roman" w:hAnsi="Arial" w:cs="Arial"/>
          <w:b/>
          <w:color w:val="006152"/>
          <w:sz w:val="20"/>
          <w:szCs w:val="20"/>
          <w:lang w:val="en-GB" w:eastAsia="zh-CN"/>
        </w:rPr>
        <w:t>Application Form</w:t>
      </w:r>
    </w:p>
    <w:p w14:paraId="7B495FCB" w14:textId="77777777" w:rsidR="00BB1E8C" w:rsidRDefault="00BB1E8C" w:rsidP="00BB1E8C">
      <w:pPr>
        <w:jc w:val="center"/>
        <w:rPr>
          <w:b/>
        </w:rPr>
      </w:pPr>
      <w:r>
        <w:rPr>
          <w:b/>
        </w:rPr>
        <w:t>SWPI2502 General Manager, Workforce Intelligence &amp; Analytics</w:t>
      </w:r>
    </w:p>
    <w:p w14:paraId="49D7E15B" w14:textId="77777777" w:rsidR="00BB1E8C" w:rsidRDefault="00BB1E8C" w:rsidP="00BB1E8C">
      <w:pPr>
        <w:jc w:val="center"/>
        <w:rPr>
          <w:b/>
        </w:rPr>
      </w:pPr>
      <w:r>
        <w:rPr>
          <w:b/>
        </w:rPr>
        <w:t>Strategic Workforce Planning &amp; Intelligence (SWP&amp;I), HSE National Human Resources</w:t>
      </w:r>
    </w:p>
    <w:p w14:paraId="3F330110" w14:textId="761C8F80"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iCs/>
          <w:color w:val="FF0000"/>
          <w:sz w:val="20"/>
          <w:szCs w:val="20"/>
          <w:lang w:eastAsia="en-IE"/>
        </w:rPr>
      </w:pPr>
    </w:p>
    <w:p w14:paraId="35E44618"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13575E24"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ensure you download, read and fully understand the ‘Applicant </w:t>
      </w:r>
      <w:r w:rsidR="00617A3B" w:rsidRPr="000436A3">
        <w:rPr>
          <w:rFonts w:ascii="Arial" w:eastAsia="Times New Roman" w:hAnsi="Arial" w:cs="Arial"/>
          <w:sz w:val="20"/>
          <w:szCs w:val="20"/>
          <w:lang w:eastAsia="en-IE"/>
        </w:rPr>
        <w:t>Information Document</w:t>
      </w:r>
      <w:r w:rsidRPr="000436A3">
        <w:rPr>
          <w:rFonts w:ascii="Arial" w:eastAsia="Times New Roman" w:hAnsi="Arial" w:cs="Arial"/>
          <w:sz w:val="20"/>
          <w:szCs w:val="20"/>
          <w:lang w:eastAsia="en-IE"/>
        </w:rPr>
        <w:t>’ specific to this campaign</w:t>
      </w:r>
      <w:r w:rsidR="006E5A38">
        <w:rPr>
          <w:rFonts w:ascii="Arial" w:eastAsia="Times New Roman" w:hAnsi="Arial" w:cs="Arial"/>
          <w:sz w:val="20"/>
          <w:szCs w:val="20"/>
          <w:lang w:eastAsia="en-IE"/>
        </w:rPr>
        <w:t>.</w:t>
      </w:r>
      <w:r w:rsidRPr="000436A3">
        <w:rPr>
          <w:rFonts w:ascii="Arial" w:eastAsia="Times New Roman" w:hAnsi="Arial" w:cs="Arial"/>
          <w:color w:val="000099"/>
          <w:sz w:val="20"/>
          <w:szCs w:val="20"/>
          <w:lang w:eastAsia="en-IE"/>
        </w:rPr>
        <w:t xml:space="preserve">  </w:t>
      </w:r>
    </w:p>
    <w:p w14:paraId="7315FDF0" w14:textId="292B6307" w:rsidR="001E7617" w:rsidRPr="000436A3"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to complete all </w:t>
      </w:r>
      <w:r w:rsidR="00841C88" w:rsidRPr="000436A3">
        <w:rPr>
          <w:rFonts w:ascii="Arial" w:eastAsia="Times New Roman" w:hAnsi="Arial" w:cs="Arial"/>
          <w:bCs/>
          <w:kern w:val="32"/>
          <w:sz w:val="20"/>
          <w:szCs w:val="20"/>
          <w:lang w:eastAsia="x-none"/>
        </w:rPr>
        <w:t>sections</w:t>
      </w:r>
      <w:r w:rsidR="00841C88"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 xml:space="preserve">of the Application Form will result in you not </w:t>
      </w:r>
      <w:r w:rsidR="005A1638" w:rsidRPr="000436A3">
        <w:rPr>
          <w:rFonts w:ascii="Arial" w:eastAsia="Times New Roman" w:hAnsi="Arial" w:cs="Arial"/>
          <w:bCs/>
          <w:kern w:val="32"/>
          <w:sz w:val="20"/>
          <w:szCs w:val="20"/>
          <w:lang w:eastAsia="x-none"/>
        </w:rPr>
        <w:t xml:space="preserve">progressing </w:t>
      </w:r>
      <w:r w:rsidRPr="000436A3">
        <w:rPr>
          <w:rFonts w:ascii="Arial" w:eastAsia="Times New Roman" w:hAnsi="Arial" w:cs="Arial"/>
          <w:bCs/>
          <w:kern w:val="32"/>
          <w:sz w:val="20"/>
          <w:szCs w:val="20"/>
          <w:lang w:val="x-none" w:eastAsia="x-none"/>
        </w:rPr>
        <w:t xml:space="preserve">to the </w:t>
      </w:r>
      <w:r w:rsidR="0023052D" w:rsidRPr="000436A3">
        <w:rPr>
          <w:rFonts w:ascii="Arial" w:eastAsia="Times New Roman" w:hAnsi="Arial" w:cs="Arial"/>
          <w:bCs/>
          <w:kern w:val="32"/>
          <w:sz w:val="20"/>
          <w:szCs w:val="20"/>
          <w:lang w:eastAsia="x-none"/>
        </w:rPr>
        <w:t>next</w:t>
      </w:r>
      <w:r w:rsidR="0023052D"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stage of the selection process.</w:t>
      </w:r>
    </w:p>
    <w:p w14:paraId="2DBBD0BB" w14:textId="0AF96C4A"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you </w:t>
      </w:r>
      <w:r w:rsidR="005A1638" w:rsidRPr="000436A3">
        <w:rPr>
          <w:rFonts w:ascii="Arial" w:eastAsia="Times New Roman" w:hAnsi="Arial" w:cs="Arial"/>
          <w:sz w:val="20"/>
          <w:szCs w:val="20"/>
          <w:lang w:eastAsia="en-IE"/>
        </w:rPr>
        <w:t xml:space="preserve">submit </w:t>
      </w:r>
      <w:r w:rsidRPr="000436A3">
        <w:rPr>
          <w:rFonts w:ascii="Arial" w:eastAsia="Times New Roman" w:hAnsi="Arial" w:cs="Arial"/>
          <w:sz w:val="20"/>
          <w:szCs w:val="20"/>
          <w:lang w:eastAsia="en-IE"/>
        </w:rPr>
        <w:t xml:space="preserve">your application form via </w:t>
      </w:r>
      <w:proofErr w:type="gramStart"/>
      <w:r w:rsidRPr="000436A3">
        <w:rPr>
          <w:rFonts w:ascii="Arial" w:eastAsia="Times New Roman" w:hAnsi="Arial" w:cs="Arial"/>
          <w:sz w:val="20"/>
          <w:szCs w:val="20"/>
          <w:lang w:eastAsia="en-IE"/>
        </w:rPr>
        <w:t>email</w:t>
      </w:r>
      <w:proofErr w:type="gramEnd"/>
      <w:r w:rsidRPr="000436A3">
        <w:rPr>
          <w:rFonts w:ascii="Arial" w:eastAsia="Times New Roman" w:hAnsi="Arial" w:cs="Arial"/>
          <w:sz w:val="20"/>
          <w:szCs w:val="20"/>
          <w:lang w:eastAsia="en-IE"/>
        </w:rPr>
        <w:t xml:space="preserve"> we will accept the Application Form unsigned</w:t>
      </w:r>
      <w:r w:rsidR="005E1710" w:rsidRPr="000436A3">
        <w:rPr>
          <w:rFonts w:ascii="Arial" w:eastAsia="Times New Roman" w:hAnsi="Arial" w:cs="Arial"/>
          <w:sz w:val="20"/>
          <w:szCs w:val="20"/>
          <w:lang w:eastAsia="en-IE"/>
        </w:rPr>
        <w:t xml:space="preserve">. </w:t>
      </w:r>
      <w:r w:rsidR="005E1710" w:rsidRPr="000436A3">
        <w:rPr>
          <w:rFonts w:ascii="Arial" w:hAnsi="Arial" w:cs="Arial"/>
          <w:sz w:val="20"/>
          <w:szCs w:val="20"/>
        </w:rPr>
        <w:t xml:space="preserve">You will be required to sign the General Declaration </w:t>
      </w:r>
      <w:proofErr w:type="gramStart"/>
      <w:r w:rsidR="005E1710" w:rsidRPr="000436A3">
        <w:rPr>
          <w:rFonts w:ascii="Arial" w:hAnsi="Arial" w:cs="Arial"/>
          <w:sz w:val="20"/>
          <w:szCs w:val="20"/>
        </w:rPr>
        <w:t>at a later date</w:t>
      </w:r>
      <w:proofErr w:type="gramEnd"/>
      <w:r w:rsidR="005E1710" w:rsidRPr="000436A3">
        <w:rPr>
          <w:rFonts w:ascii="Arial" w:hAnsi="Arial" w:cs="Arial"/>
          <w:sz w:val="20"/>
          <w:szCs w:val="20"/>
        </w:rPr>
        <w:t>.</w:t>
      </w:r>
      <w:r w:rsidRPr="000436A3">
        <w:rPr>
          <w:rFonts w:ascii="Arial" w:eastAsia="Times New Roman" w:hAnsi="Arial" w:cs="Arial"/>
          <w:sz w:val="20"/>
          <w:szCs w:val="20"/>
          <w:lang w:eastAsia="en-IE"/>
        </w:rPr>
        <w:t xml:space="preserve"> </w:t>
      </w:r>
    </w:p>
    <w:p w14:paraId="1943692E" w14:textId="1EE5C6E3"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436A3">
        <w:rPr>
          <w:rFonts w:ascii="Arial" w:eastAsia="Times New Roman" w:hAnsi="Arial" w:cs="Arial"/>
          <w:sz w:val="20"/>
          <w:szCs w:val="20"/>
          <w:lang w:eastAsia="en-IE"/>
        </w:rPr>
        <w:t xml:space="preserve"> email</w:t>
      </w:r>
      <w:r w:rsidRPr="000436A3">
        <w:rPr>
          <w:rFonts w:ascii="Arial" w:eastAsia="Times New Roman" w:hAnsi="Arial" w:cs="Arial"/>
          <w:sz w:val="20"/>
          <w:szCs w:val="20"/>
          <w:lang w:eastAsia="en-IE"/>
        </w:rPr>
        <w:t xml:space="preserve"> on</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the closing date</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 xml:space="preserve">Applications </w:t>
      </w:r>
      <w:r w:rsidRPr="000436A3">
        <w:rPr>
          <w:rFonts w:ascii="Arial" w:eastAsia="Times New Roman" w:hAnsi="Arial" w:cs="Arial"/>
          <w:sz w:val="20"/>
          <w:szCs w:val="20"/>
          <w:u w:val="single"/>
          <w:lang w:eastAsia="en-IE"/>
        </w:rPr>
        <w:t>will not</w:t>
      </w:r>
      <w:r w:rsidRPr="000436A3">
        <w:rPr>
          <w:rFonts w:ascii="Arial" w:eastAsia="Times New Roman" w:hAnsi="Arial" w:cs="Arial"/>
          <w:sz w:val="20"/>
          <w:szCs w:val="20"/>
          <w:lang w:eastAsia="en-IE"/>
        </w:rPr>
        <w:t xml:space="preserve"> be accepted after this date and time</w:t>
      </w:r>
      <w:r w:rsidR="00841C88" w:rsidRPr="000436A3">
        <w:rPr>
          <w:rFonts w:ascii="Arial" w:eastAsia="Times New Roman" w:hAnsi="Arial" w:cs="Arial"/>
          <w:sz w:val="20"/>
          <w:szCs w:val="20"/>
          <w:lang w:eastAsia="en-IE"/>
        </w:rPr>
        <w:t xml:space="preserve"> and</w:t>
      </w:r>
      <w:r w:rsidRPr="000436A3">
        <w:rPr>
          <w:rFonts w:ascii="Arial" w:eastAsia="Times New Roman" w:hAnsi="Arial" w:cs="Arial"/>
          <w:sz w:val="20"/>
          <w:szCs w:val="20"/>
          <w:lang w:eastAsia="en-IE"/>
        </w:rPr>
        <w:t xml:space="preserve"> no exceptions will be made. </w:t>
      </w:r>
    </w:p>
    <w:p w14:paraId="32270751" w14:textId="662A52B1" w:rsidR="0023052D"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eastAsia="Times New Roman" w:hAnsi="Arial" w:cs="Arial"/>
          <w:sz w:val="20"/>
          <w:szCs w:val="20"/>
          <w:lang w:eastAsia="en-IE"/>
        </w:rPr>
        <w:t>It is preferable that Application Forms are type</w:t>
      </w:r>
      <w:r w:rsidR="0023052D" w:rsidRPr="000436A3">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hAnsi="Arial" w:cs="Arial"/>
          <w:sz w:val="20"/>
          <w:szCs w:val="20"/>
          <w:lang w:eastAsia="en-IE"/>
        </w:rPr>
        <w:t>Application</w:t>
      </w:r>
      <w:r w:rsidR="00841C88" w:rsidRPr="000436A3">
        <w:rPr>
          <w:rFonts w:ascii="Arial" w:hAnsi="Arial" w:cs="Arial"/>
          <w:sz w:val="20"/>
          <w:szCs w:val="20"/>
          <w:lang w:eastAsia="en-IE"/>
        </w:rPr>
        <w:t xml:space="preserve"> forms</w:t>
      </w:r>
      <w:r w:rsidRPr="000436A3">
        <w:rPr>
          <w:rFonts w:ascii="Arial" w:hAnsi="Arial" w:cs="Arial"/>
          <w:sz w:val="20"/>
          <w:szCs w:val="20"/>
          <w:lang w:eastAsia="en-IE"/>
        </w:rPr>
        <w:t xml:space="preserve"> must be submitted as a Microsoft Word or PDF document only.   Applications stored 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proofErr w:type="gramStart"/>
      <w:r w:rsidR="00866447" w:rsidRPr="000436A3">
        <w:rPr>
          <w:rFonts w:ascii="Arial" w:hAnsi="Arial" w:cs="Arial"/>
          <w:b/>
          <w:sz w:val="20"/>
          <w:szCs w:val="20"/>
          <w:u w:val="single"/>
        </w:rPr>
        <w:t>In order to</w:t>
      </w:r>
      <w:proofErr w:type="gramEnd"/>
      <w:r w:rsidR="00866447" w:rsidRPr="000436A3">
        <w:rPr>
          <w:rFonts w:ascii="Arial" w:hAnsi="Arial" w:cs="Arial"/>
          <w:b/>
          <w:sz w:val="20"/>
          <w:szCs w:val="20"/>
          <w:u w:val="single"/>
        </w:rPr>
        <w:t xml:space="preserve">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w:t>
      </w:r>
      <w:proofErr w:type="gramStart"/>
      <w:r w:rsidR="00866447" w:rsidRPr="000436A3">
        <w:rPr>
          <w:rFonts w:ascii="Arial" w:hAnsi="Arial" w:cs="Arial"/>
          <w:b/>
          <w:sz w:val="20"/>
          <w:szCs w:val="20"/>
          <w:u w:val="single"/>
        </w:rPr>
        <w:t>otherwise</w:t>
      </w:r>
      <w:proofErr w:type="gramEnd"/>
      <w:r w:rsidR="00866447" w:rsidRPr="000436A3">
        <w:rPr>
          <w:rFonts w:ascii="Arial" w:hAnsi="Arial" w:cs="Arial"/>
          <w:b/>
          <w:sz w:val="20"/>
          <w:szCs w:val="20"/>
          <w:u w:val="single"/>
        </w:rPr>
        <w:t xml:space="preserv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8"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0793016B" w14:textId="7D76C1D1"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67B54013" w14:textId="77777777" w:rsidR="00CC7D5E" w:rsidRPr="000436A3" w:rsidRDefault="00CC7D5E" w:rsidP="000436A3">
      <w:pPr>
        <w:spacing w:after="0" w:line="360" w:lineRule="auto"/>
        <w:rPr>
          <w:rFonts w:ascii="Arial" w:eastAsia="Times New Roman" w:hAnsi="Arial" w:cs="Arial"/>
          <w:b/>
          <w:bCs/>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799C7C86" w14:textId="77777777" w:rsidR="00663362" w:rsidRDefault="00663362" w:rsidP="00663362">
            <w:pPr>
              <w:pStyle w:val="Heading7"/>
              <w:rPr>
                <w:b w:val="0"/>
                <w:sz w:val="20"/>
              </w:rPr>
            </w:pPr>
          </w:p>
          <w:p w14:paraId="7C9EC05D" w14:textId="69F61F3C" w:rsidR="00663362" w:rsidRPr="001B703B" w:rsidRDefault="008B4E4D" w:rsidP="00663362">
            <w:pPr>
              <w:pStyle w:val="Heading7"/>
              <w:rPr>
                <w:bCs/>
                <w:sz w:val="20"/>
              </w:rPr>
            </w:pPr>
            <w:r>
              <w:rPr>
                <w:bCs/>
                <w:sz w:val="20"/>
              </w:rPr>
              <w:t>Thursday 26</w:t>
            </w:r>
            <w:r w:rsidRPr="008B4E4D">
              <w:rPr>
                <w:bCs/>
                <w:sz w:val="20"/>
                <w:vertAlign w:val="superscript"/>
              </w:rPr>
              <w:t>th</w:t>
            </w:r>
            <w:r>
              <w:rPr>
                <w:bCs/>
                <w:sz w:val="20"/>
              </w:rPr>
              <w:t xml:space="preserve"> </w:t>
            </w:r>
            <w:r w:rsidR="00663362" w:rsidRPr="001B703B">
              <w:rPr>
                <w:bCs/>
                <w:sz w:val="20"/>
              </w:rPr>
              <w:t>June 2025</w:t>
            </w:r>
            <w:r w:rsidR="0010485B">
              <w:rPr>
                <w:bCs/>
                <w:sz w:val="20"/>
              </w:rPr>
              <w:t xml:space="preserve"> at 12:00 noon</w:t>
            </w:r>
          </w:p>
          <w:p w14:paraId="2A4E7C82" w14:textId="5227C739"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p>
        </w:tc>
      </w:tr>
      <w:tr w:rsidR="001E7617" w:rsidRPr="000436A3" w14:paraId="21ACE36C" w14:textId="77777777" w:rsidTr="005E1710">
        <w:tc>
          <w:tcPr>
            <w:tcW w:w="3261" w:type="dxa"/>
            <w:shd w:val="clear" w:color="auto" w:fill="auto"/>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shd w:val="clear" w:color="auto" w:fill="auto"/>
            <w:vAlign w:val="center"/>
          </w:tcPr>
          <w:p w14:paraId="52244FBF" w14:textId="77777777" w:rsidR="001E7617" w:rsidRDefault="001F073F" w:rsidP="001F073F">
            <w:pPr>
              <w:widowControl w:val="0"/>
              <w:autoSpaceDE w:val="0"/>
              <w:autoSpaceDN w:val="0"/>
              <w:adjustRightInd w:val="0"/>
              <w:spacing w:after="0" w:line="360" w:lineRule="auto"/>
              <w:rPr>
                <w:rFonts w:ascii="Arial" w:eastAsia="Calibri" w:hAnsi="Arial" w:cs="Arial"/>
                <w:bCs/>
                <w:color w:val="000000"/>
                <w:sz w:val="20"/>
                <w:szCs w:val="20"/>
                <w:lang w:eastAsia="en-IE"/>
              </w:rPr>
            </w:pPr>
            <w:hyperlink r:id="rId9" w:history="1">
              <w:r w:rsidRPr="00FB4BDE">
                <w:rPr>
                  <w:rStyle w:val="Hyperlink"/>
                  <w:rFonts w:ascii="Arial" w:eastAsia="Calibri" w:hAnsi="Arial" w:cs="Arial"/>
                  <w:b/>
                  <w:bCs/>
                  <w:sz w:val="20"/>
                  <w:szCs w:val="20"/>
                  <w:lang w:eastAsia="en-IE"/>
                </w:rPr>
                <w:t>lynn.carberry@hse.ie</w:t>
              </w:r>
            </w:hyperlink>
            <w:r>
              <w:rPr>
                <w:rFonts w:ascii="Arial" w:eastAsia="Calibri" w:hAnsi="Arial" w:cs="Arial"/>
                <w:b/>
                <w:bCs/>
                <w:color w:val="000099"/>
                <w:sz w:val="20"/>
                <w:szCs w:val="20"/>
                <w:lang w:eastAsia="en-IE"/>
              </w:rPr>
              <w:t xml:space="preserve"> </w:t>
            </w:r>
            <w:r>
              <w:rPr>
                <w:rFonts w:ascii="Arial" w:eastAsia="Calibri" w:hAnsi="Arial" w:cs="Arial"/>
                <w:bCs/>
                <w:color w:val="000000"/>
                <w:sz w:val="20"/>
                <w:szCs w:val="20"/>
                <w:lang w:eastAsia="en-IE"/>
              </w:rPr>
              <w:t>using the subject line:</w:t>
            </w:r>
          </w:p>
          <w:p w14:paraId="61B61768" w14:textId="1B207A1E" w:rsidR="001F073F" w:rsidRPr="000436A3" w:rsidRDefault="001F073F" w:rsidP="001F073F">
            <w:pPr>
              <w:rPr>
                <w:rFonts w:ascii="Arial" w:eastAsia="Calibri" w:hAnsi="Arial" w:cs="Arial"/>
                <w:bCs/>
                <w:color w:val="000000"/>
                <w:sz w:val="20"/>
                <w:szCs w:val="20"/>
                <w:lang w:eastAsia="en-IE"/>
              </w:rPr>
            </w:pPr>
            <w:r>
              <w:rPr>
                <w:b/>
              </w:rPr>
              <w:t>SWPI2502 General Manager, Workforce Intelligence &amp; Analytics</w:t>
            </w:r>
          </w:p>
        </w:tc>
      </w:tr>
      <w:tr w:rsidR="000C1F7C" w:rsidRPr="000436A3" w14:paraId="09AAAB25" w14:textId="77777777" w:rsidTr="000C1F7C">
        <w:tc>
          <w:tcPr>
            <w:tcW w:w="3261" w:type="dxa"/>
            <w:vAlign w:val="center"/>
          </w:tcPr>
          <w:p w14:paraId="61F3BD67" w14:textId="5AF74FB4"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lastRenderedPageBreak/>
              <w:t>For queries on the Recruitment Process  </w:t>
            </w:r>
          </w:p>
        </w:tc>
        <w:tc>
          <w:tcPr>
            <w:tcW w:w="6945" w:type="dxa"/>
            <w:vAlign w:val="center"/>
          </w:tcPr>
          <w:p w14:paraId="71319987" w14:textId="77777777" w:rsidR="0079760A" w:rsidRPr="00F204F0" w:rsidRDefault="0079760A" w:rsidP="0079760A">
            <w:pPr>
              <w:pStyle w:val="NormalWeb"/>
              <w:textAlignment w:val="baseline"/>
              <w:rPr>
                <w:rFonts w:ascii="Arial" w:eastAsia="SimSun" w:hAnsi="Arial" w:cs="Arial"/>
                <w:sz w:val="20"/>
                <w:szCs w:val="20"/>
                <w:lang w:eastAsia="zh-CN"/>
              </w:rPr>
            </w:pPr>
            <w:r w:rsidRPr="00F204F0">
              <w:rPr>
                <w:rFonts w:ascii="Arial" w:eastAsia="SimSun" w:hAnsi="Arial" w:cs="Arial"/>
                <w:sz w:val="20"/>
                <w:szCs w:val="20"/>
                <w:lang w:eastAsia="zh-CN"/>
              </w:rPr>
              <w:t>Lynn Carberry, Campaign Lead</w:t>
            </w:r>
          </w:p>
          <w:p w14:paraId="16DBCE13" w14:textId="77777777" w:rsidR="0079760A" w:rsidRDefault="0079760A" w:rsidP="0079760A">
            <w:pPr>
              <w:pStyle w:val="NormalWeb"/>
              <w:textAlignment w:val="baseline"/>
              <w:rPr>
                <w:rFonts w:ascii="Arial" w:eastAsia="SimSun" w:hAnsi="Arial" w:cs="Arial"/>
                <w:color w:val="000099"/>
                <w:sz w:val="20"/>
                <w:szCs w:val="20"/>
                <w:lang w:eastAsia="zh-CN"/>
              </w:rPr>
            </w:pPr>
            <w:hyperlink r:id="rId10" w:history="1">
              <w:r w:rsidRPr="00FB4BDE">
                <w:rPr>
                  <w:rStyle w:val="Hyperlink"/>
                  <w:rFonts w:ascii="Arial" w:eastAsia="SimSun" w:hAnsi="Arial" w:cs="Arial"/>
                  <w:sz w:val="20"/>
                  <w:szCs w:val="20"/>
                  <w:lang w:eastAsia="zh-CN"/>
                </w:rPr>
                <w:t>lynn.carberry@hse.ie</w:t>
              </w:r>
            </w:hyperlink>
            <w:r>
              <w:rPr>
                <w:rFonts w:ascii="Arial" w:eastAsia="SimSun" w:hAnsi="Arial" w:cs="Arial"/>
                <w:color w:val="000099"/>
                <w:sz w:val="20"/>
                <w:szCs w:val="20"/>
                <w:lang w:eastAsia="zh-CN"/>
              </w:rPr>
              <w:t xml:space="preserve"> </w:t>
            </w:r>
          </w:p>
          <w:p w14:paraId="097D7676" w14:textId="77777777" w:rsidR="0079760A" w:rsidRDefault="0079760A" w:rsidP="0079760A">
            <w:pPr>
              <w:pStyle w:val="NormalWeb"/>
              <w:textAlignment w:val="baseline"/>
              <w:rPr>
                <w:rFonts w:ascii="Arial" w:eastAsia="SimSun" w:hAnsi="Arial" w:cs="Arial"/>
                <w:color w:val="000099"/>
                <w:sz w:val="20"/>
                <w:szCs w:val="20"/>
                <w:lang w:eastAsia="zh-CN"/>
              </w:rPr>
            </w:pPr>
          </w:p>
          <w:p w14:paraId="5EB610AD" w14:textId="2D365241" w:rsidR="000C1F7C" w:rsidRPr="000436A3" w:rsidRDefault="0079760A" w:rsidP="0079760A">
            <w:pPr>
              <w:pStyle w:val="NormalWeb"/>
              <w:spacing w:line="360" w:lineRule="auto"/>
              <w:textAlignment w:val="baseline"/>
              <w:rPr>
                <w:rFonts w:ascii="Arial" w:eastAsia="SimSun" w:hAnsi="Arial" w:cs="Arial"/>
                <w:color w:val="000099"/>
                <w:sz w:val="20"/>
                <w:szCs w:val="20"/>
                <w:lang w:eastAsia="zh-CN"/>
              </w:rPr>
            </w:pPr>
            <w:r w:rsidRPr="00F204F0">
              <w:rPr>
                <w:rFonts w:ascii="Arial" w:eastAsia="SimSun" w:hAnsi="Arial" w:cs="Arial"/>
                <w:sz w:val="20"/>
                <w:szCs w:val="20"/>
                <w:lang w:eastAsia="zh-CN"/>
              </w:rPr>
              <w:t>For queries specifically relating to the role please contact the named person</w:t>
            </w:r>
            <w:r>
              <w:rPr>
                <w:rFonts w:ascii="Arial" w:eastAsia="SimSun" w:hAnsi="Arial" w:cs="Arial"/>
                <w:sz w:val="20"/>
                <w:szCs w:val="20"/>
                <w:lang w:eastAsia="zh-CN"/>
              </w:rPr>
              <w:t>s</w:t>
            </w:r>
            <w:r w:rsidRPr="00F204F0">
              <w:rPr>
                <w:rFonts w:ascii="Arial" w:eastAsia="SimSun" w:hAnsi="Arial" w:cs="Arial"/>
                <w:sz w:val="20"/>
                <w:szCs w:val="20"/>
                <w:lang w:eastAsia="zh-CN"/>
              </w:rPr>
              <w:t xml:space="preserve"> in the Informal Enquiries section on the Job Specification.</w:t>
            </w:r>
          </w:p>
        </w:tc>
      </w:tr>
      <w:tr w:rsidR="000C1F7C" w:rsidRPr="000436A3" w14:paraId="35921BD3" w14:textId="77777777" w:rsidTr="000436A3">
        <w:trPr>
          <w:trHeight w:val="836"/>
        </w:trPr>
        <w:tc>
          <w:tcPr>
            <w:tcW w:w="3261" w:type="dxa"/>
            <w:shd w:val="clear" w:color="auto" w:fill="auto"/>
            <w:vAlign w:val="center"/>
          </w:tcPr>
          <w:p w14:paraId="009D7CA2" w14:textId="77777777"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6392887B" w14:textId="29D57BE8" w:rsidR="007A2567" w:rsidRPr="0000547D" w:rsidRDefault="007A2567" w:rsidP="007A2567">
            <w:pPr>
              <w:jc w:val="both"/>
              <w:rPr>
                <w:rFonts w:ascii="Arial" w:hAnsi="Arial" w:cs="Arial"/>
                <w:bCs/>
                <w:iCs/>
                <w:sz w:val="20"/>
                <w:szCs w:val="20"/>
              </w:rPr>
            </w:pPr>
            <w:r w:rsidRPr="0000547D">
              <w:rPr>
                <w:rFonts w:ascii="Arial" w:hAnsi="Arial" w:cs="Arial"/>
                <w:bCs/>
                <w:iCs/>
                <w:sz w:val="20"/>
                <w:szCs w:val="20"/>
              </w:rPr>
              <w:t xml:space="preserve">It is expected that interviews will be held week commencing </w:t>
            </w:r>
            <w:r w:rsidR="00A23D26">
              <w:rPr>
                <w:rFonts w:ascii="Arial" w:hAnsi="Arial" w:cs="Arial"/>
                <w:bCs/>
                <w:iCs/>
                <w:sz w:val="20"/>
                <w:szCs w:val="20"/>
              </w:rPr>
              <w:t>14</w:t>
            </w:r>
            <w:r w:rsidRPr="0000547D">
              <w:rPr>
                <w:rFonts w:ascii="Arial" w:hAnsi="Arial" w:cs="Arial"/>
                <w:bCs/>
                <w:iCs/>
                <w:sz w:val="20"/>
                <w:szCs w:val="20"/>
                <w:vertAlign w:val="superscript"/>
              </w:rPr>
              <w:t>th</w:t>
            </w:r>
            <w:r w:rsidRPr="0000547D">
              <w:rPr>
                <w:rFonts w:ascii="Arial" w:hAnsi="Arial" w:cs="Arial"/>
                <w:bCs/>
                <w:iCs/>
                <w:sz w:val="20"/>
                <w:szCs w:val="20"/>
              </w:rPr>
              <w:t xml:space="preserve"> July 2025.</w:t>
            </w:r>
          </w:p>
          <w:p w14:paraId="34C2F086" w14:textId="67124646" w:rsidR="000C1F7C" w:rsidRPr="00D53585" w:rsidRDefault="007A2567" w:rsidP="0000547D">
            <w:pPr>
              <w:jc w:val="both"/>
              <w:rPr>
                <w:rFonts w:ascii="Arial" w:hAnsi="Arial" w:cs="Arial"/>
                <w:bCs/>
                <w:iCs/>
                <w:sz w:val="20"/>
                <w:szCs w:val="20"/>
              </w:rPr>
            </w:pPr>
            <w:r w:rsidRPr="0000547D">
              <w:rPr>
                <w:rFonts w:ascii="Arial" w:hAnsi="Arial" w:cs="Arial"/>
                <w:bCs/>
                <w:iCs/>
                <w:sz w:val="20"/>
                <w:szCs w:val="20"/>
              </w:rPr>
              <w:t>The interviews will be held in person.</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77777777" w:rsidR="00D40234" w:rsidRPr="000436A3" w:rsidRDefault="00D40234" w:rsidP="000436A3">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4EF7952B" w:rsidR="00A72A63" w:rsidRPr="00D53585" w:rsidRDefault="00D53585" w:rsidP="008F5D33">
            <w:pPr>
              <w:widowControl w:val="0"/>
              <w:autoSpaceDE w:val="0"/>
              <w:autoSpaceDN w:val="0"/>
              <w:adjustRightInd w:val="0"/>
              <w:spacing w:line="360" w:lineRule="auto"/>
              <w:rPr>
                <w:rFonts w:ascii="Arial" w:eastAsia="Times New Roman" w:hAnsi="Arial" w:cs="Arial"/>
                <w:sz w:val="20"/>
                <w:szCs w:val="20"/>
                <w:lang w:eastAsia="en-IE"/>
              </w:rPr>
            </w:pPr>
            <w:r w:rsidRPr="00D53585">
              <w:rPr>
                <w:rFonts w:ascii="Arial" w:hAnsi="Arial" w:cs="Arial"/>
                <w:b/>
                <w:sz w:val="20"/>
                <w:szCs w:val="20"/>
              </w:rPr>
              <w:t>General Manager, Workforce Intelligence &amp; Analytics</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1FCBB262" w:rsidR="00A72A63" w:rsidRPr="00D53585" w:rsidRDefault="00D53585" w:rsidP="008F5D33">
            <w:pPr>
              <w:widowControl w:val="0"/>
              <w:autoSpaceDE w:val="0"/>
              <w:autoSpaceDN w:val="0"/>
              <w:adjustRightInd w:val="0"/>
              <w:spacing w:line="360" w:lineRule="auto"/>
              <w:rPr>
                <w:rFonts w:ascii="Arial" w:eastAsia="Times New Roman" w:hAnsi="Arial" w:cs="Arial"/>
                <w:sz w:val="20"/>
                <w:szCs w:val="20"/>
                <w:lang w:eastAsia="en-IE"/>
              </w:rPr>
            </w:pPr>
            <w:r w:rsidRPr="00D53585">
              <w:rPr>
                <w:rFonts w:ascii="Arial" w:hAnsi="Arial" w:cs="Arial"/>
                <w:b/>
                <w:sz w:val="20"/>
                <w:szCs w:val="20"/>
              </w:rPr>
              <w:t>SWPI2502</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D53585" w14:paraId="722482BC" w14:textId="77777777" w:rsidTr="00BB13AF">
        <w:tc>
          <w:tcPr>
            <w:tcW w:w="4390" w:type="dxa"/>
            <w:tcBorders>
              <w:top w:val="nil"/>
              <w:left w:val="nil"/>
              <w:bottom w:val="nil"/>
              <w:right w:val="nil"/>
            </w:tcBorders>
          </w:tcPr>
          <w:p w14:paraId="0274B437" w14:textId="561E72E0" w:rsidR="00D53585" w:rsidRDefault="00D53585"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232639E" w14:textId="77777777" w:rsidR="00D53585" w:rsidRDefault="00D53585"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D53585" w14:paraId="00210357" w14:textId="77777777" w:rsidTr="00BB13AF">
        <w:tc>
          <w:tcPr>
            <w:tcW w:w="4390" w:type="dxa"/>
            <w:tcBorders>
              <w:top w:val="nil"/>
              <w:left w:val="nil"/>
              <w:bottom w:val="nil"/>
            </w:tcBorders>
          </w:tcPr>
          <w:p w14:paraId="6929E360" w14:textId="77777777" w:rsidR="00D53585" w:rsidRDefault="00D53585"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7DB84B12" w14:textId="0704B837" w:rsidR="00D53585" w:rsidRDefault="00D53585"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2224FD95" w14:textId="77777777" w:rsidR="00D53585" w:rsidRDefault="00D53585"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7419924F" w14:textId="77777777" w:rsidR="00D54D56" w:rsidRDefault="00D54D56" w:rsidP="000436A3">
      <w:pPr>
        <w:spacing w:after="0" w:line="360" w:lineRule="auto"/>
        <w:ind w:right="2862"/>
        <w:rPr>
          <w:rFonts w:ascii="Arial" w:hAnsi="Arial" w:cs="Arial"/>
          <w:b/>
          <w:bCs/>
          <w:color w:val="006152"/>
          <w:sz w:val="20"/>
          <w:szCs w:val="20"/>
        </w:rPr>
      </w:pPr>
    </w:p>
    <w:p w14:paraId="7D0A68D2" w14:textId="140EE015"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w:t>
            </w:r>
            <w:proofErr w:type="gramStart"/>
            <w:r w:rsidRPr="000436A3">
              <w:rPr>
                <w:rFonts w:ascii="Arial" w:hAnsi="Arial" w:cs="Arial"/>
                <w:sz w:val="20"/>
                <w:szCs w:val="20"/>
              </w:rPr>
              <w:t xml:space="preserve">Non-EEA </w:t>
            </w:r>
            <w:r w:rsidR="00282660" w:rsidRPr="000436A3">
              <w:rPr>
                <w:rFonts w:ascii="Arial" w:hAnsi="Arial" w:cs="Arial"/>
                <w:sz w:val="20"/>
                <w:szCs w:val="20"/>
              </w:rPr>
              <w:t>Citizen</w:t>
            </w:r>
            <w:proofErr w:type="gramEnd"/>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74EC51E0" w14:textId="77777777" w:rsidR="009E790E" w:rsidRDefault="009E790E" w:rsidP="000436A3">
      <w:pPr>
        <w:spacing w:after="0" w:line="360" w:lineRule="auto"/>
        <w:ind w:right="2862"/>
        <w:rPr>
          <w:rFonts w:ascii="Arial" w:hAnsi="Arial" w:cs="Arial"/>
          <w:b/>
          <w:bCs/>
          <w:color w:val="006152"/>
          <w:sz w:val="20"/>
          <w:szCs w:val="20"/>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2B58236D"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will be deemed ineligible and subsequently not called forward to interview.  </w:t>
      </w:r>
      <w:r w:rsidRPr="000436A3">
        <w:rPr>
          <w:rFonts w:ascii="Arial" w:eastAsia="Times New Roman" w:hAnsi="Arial" w:cs="Arial"/>
          <w:bCs/>
          <w:sz w:val="20"/>
          <w:szCs w:val="20"/>
          <w:lang w:eastAsia="en-IE"/>
        </w:rPr>
        <w:t>C</w:t>
      </w:r>
      <w:r w:rsidR="001E7617" w:rsidRPr="000436A3">
        <w:rPr>
          <w:rFonts w:ascii="Arial" w:eastAsia="Times New Roman" w:hAnsi="Arial" w:cs="Arial"/>
          <w:bCs/>
          <w:sz w:val="20"/>
          <w:szCs w:val="20"/>
          <w:lang w:eastAsia="en-IE"/>
        </w:rPr>
        <w:t>omplete each section below.</w:t>
      </w:r>
    </w:p>
    <w:p w14:paraId="1CB4EC77" w14:textId="77777777" w:rsidR="001E7617" w:rsidRPr="003E3FFC"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630633D" w14:textId="77777777" w:rsidR="00436185" w:rsidRPr="003E3FFC" w:rsidRDefault="00436185" w:rsidP="00436185">
      <w:pPr>
        <w:spacing w:after="0" w:line="240" w:lineRule="auto"/>
        <w:rPr>
          <w:rFonts w:ascii="Arial" w:hAnsi="Arial" w:cs="Arial"/>
          <w:bCs/>
          <w:sz w:val="20"/>
          <w:szCs w:val="20"/>
          <w:u w:val="single"/>
        </w:rPr>
      </w:pPr>
      <w:r w:rsidRPr="003E3FFC">
        <w:rPr>
          <w:rFonts w:ascii="Arial" w:hAnsi="Arial" w:cs="Arial"/>
          <w:bCs/>
          <w:sz w:val="20"/>
          <w:szCs w:val="20"/>
          <w:u w:val="single"/>
        </w:rPr>
        <w:t>Eligible applicants will be those who on the closing date for the competition:</w:t>
      </w:r>
    </w:p>
    <w:p w14:paraId="695C0016" w14:textId="77777777" w:rsidR="00436185" w:rsidRPr="003E3FFC" w:rsidRDefault="00436185" w:rsidP="00436185">
      <w:pPr>
        <w:spacing w:after="0" w:line="240" w:lineRule="auto"/>
        <w:rPr>
          <w:rFonts w:ascii="Arial" w:hAnsi="Arial" w:cs="Arial"/>
          <w:bCs/>
          <w:sz w:val="20"/>
          <w:szCs w:val="20"/>
          <w:u w:val="single"/>
        </w:rPr>
      </w:pPr>
    </w:p>
    <w:p w14:paraId="097C3F89" w14:textId="3EADC9F0" w:rsidR="00436185" w:rsidRPr="003E3FFC" w:rsidRDefault="00DF2A46" w:rsidP="003E3FFC">
      <w:pPr>
        <w:pStyle w:val="ListParagraph"/>
        <w:numPr>
          <w:ilvl w:val="0"/>
          <w:numId w:val="26"/>
        </w:numPr>
        <w:spacing w:after="200" w:line="276" w:lineRule="auto"/>
        <w:rPr>
          <w:color w:val="000000" w:themeColor="text1"/>
        </w:rPr>
      </w:pPr>
      <w:r w:rsidRPr="00A503E5">
        <w:rPr>
          <w:b/>
        </w:rPr>
        <w:t xml:space="preserve">Hold a qualification at Level 8 or above </w:t>
      </w:r>
      <w:r w:rsidRPr="00A503E5">
        <w:t>on the National Framework of Qualifications, (NFQ) in Business, Human Resources, Data Analytics or closely related area.</w:t>
      </w:r>
    </w:p>
    <w:p w14:paraId="7E9E21B0" w14:textId="77777777" w:rsidR="00436185" w:rsidRPr="003E3FFC" w:rsidRDefault="00436185" w:rsidP="00436185">
      <w:pPr>
        <w:spacing w:after="0" w:line="240" w:lineRule="auto"/>
        <w:rPr>
          <w:rFonts w:ascii="Arial" w:hAnsi="Arial" w:cs="Arial"/>
          <w:bCs/>
          <w:sz w:val="20"/>
          <w:szCs w:val="20"/>
          <w:u w:val="single"/>
        </w:rPr>
      </w:pPr>
    </w:p>
    <w:p w14:paraId="137F629D" w14:textId="7C429C6C" w:rsidR="00436185" w:rsidRPr="003E3FFC" w:rsidRDefault="00436185" w:rsidP="00436185">
      <w:pPr>
        <w:pStyle w:val="ListParagraph"/>
        <w:suppressAutoHyphens w:val="0"/>
        <w:spacing w:after="200" w:line="276" w:lineRule="auto"/>
        <w:rPr>
          <w:b/>
          <w:bCs/>
        </w:rPr>
      </w:pPr>
      <w:r w:rsidRPr="003E3FFC">
        <w:rPr>
          <w:b/>
        </w:rPr>
        <w:t>Please outline the details of your relevant qualification</w:t>
      </w:r>
      <w:r w:rsidR="006D6536">
        <w:rPr>
          <w:b/>
        </w:rPr>
        <w:t>(S)</w:t>
      </w:r>
      <w:r w:rsidRPr="003E3FFC">
        <w:rPr>
          <w:b/>
        </w:rPr>
        <w:t xml:space="preserve">: </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436185" w:rsidRPr="00DF6922" w14:paraId="7376632D" w14:textId="77777777" w:rsidTr="00ED1D0A">
        <w:tc>
          <w:tcPr>
            <w:tcW w:w="1619" w:type="dxa"/>
            <w:tcBorders>
              <w:top w:val="single" w:sz="4" w:space="0" w:color="000000"/>
              <w:left w:val="single" w:sz="4" w:space="0" w:color="000000"/>
              <w:bottom w:val="single" w:sz="4" w:space="0" w:color="000000"/>
            </w:tcBorders>
            <w:shd w:val="clear" w:color="auto" w:fill="F2F2F2"/>
            <w:tcMar>
              <w:left w:w="103" w:type="dxa"/>
            </w:tcMar>
          </w:tcPr>
          <w:p w14:paraId="18F6D650" w14:textId="77777777" w:rsidR="00436185" w:rsidRPr="00DF6922" w:rsidRDefault="00436185" w:rsidP="00ED1D0A">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50887428" w14:textId="77777777" w:rsidR="00436185" w:rsidRPr="00DF6922" w:rsidRDefault="00436185" w:rsidP="00ED1D0A">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DF6922">
              <w:rPr>
                <w:rFonts w:ascii="Arial" w:eastAsia="Times New Roman" w:hAnsi="Arial" w:cs="Arial"/>
                <w:b/>
                <w:sz w:val="20"/>
                <w:szCs w:val="20"/>
                <w:lang w:eastAsia="en-IE"/>
              </w:rPr>
              <w:t>Dates</w:t>
            </w:r>
          </w:p>
          <w:p w14:paraId="1DDD0C1C" w14:textId="77777777" w:rsidR="00436185" w:rsidRPr="00DF6922" w:rsidRDefault="00436185" w:rsidP="00ED1D0A">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DF6922">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44263F06" w14:textId="77777777" w:rsidR="00436185" w:rsidRPr="00DF6922" w:rsidRDefault="00436185" w:rsidP="00ED1D0A">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0A4CB382" w14:textId="77777777" w:rsidR="00436185" w:rsidRPr="00DF6922" w:rsidRDefault="00436185" w:rsidP="00ED1D0A">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DF6922">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3B8F2C0A" w14:textId="77777777" w:rsidR="00436185" w:rsidRPr="00DF6922" w:rsidRDefault="00436185" w:rsidP="00ED1D0A">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7E993CBE" w14:textId="77777777" w:rsidR="00436185" w:rsidRPr="00DF6922" w:rsidRDefault="00436185" w:rsidP="00ED1D0A">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DF6922">
              <w:rPr>
                <w:rFonts w:ascii="Arial" w:eastAsia="Times New Roman" w:hAnsi="Arial" w:cs="Arial"/>
                <w:b/>
                <w:sz w:val="20"/>
                <w:szCs w:val="20"/>
                <w:lang w:eastAsia="en-IE"/>
              </w:rPr>
              <w:t>Conferring</w:t>
            </w:r>
          </w:p>
          <w:p w14:paraId="57BC3F4E" w14:textId="77777777" w:rsidR="00436185" w:rsidRPr="00DF6922" w:rsidRDefault="00436185" w:rsidP="00ED1D0A">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DF6922">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BD57DF5" w14:textId="77777777" w:rsidR="00436185" w:rsidRPr="00DF6922" w:rsidRDefault="00436185" w:rsidP="00ED1D0A">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784E0C0C" w14:textId="77777777" w:rsidR="00436185" w:rsidRPr="00DF6922" w:rsidRDefault="00436185" w:rsidP="00ED1D0A">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DF6922">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653125DD" w14:textId="77777777" w:rsidR="00436185" w:rsidRPr="00DF6922" w:rsidRDefault="00436185" w:rsidP="00ED1D0A">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298672B7" w14:textId="77777777" w:rsidR="00436185" w:rsidRPr="00DF6922" w:rsidRDefault="00436185" w:rsidP="00ED1D0A">
            <w:pPr>
              <w:spacing w:line="252" w:lineRule="auto"/>
              <w:jc w:val="center"/>
              <w:rPr>
                <w:rFonts w:ascii="Arial" w:eastAsia="Times New Roman" w:hAnsi="Arial" w:cs="Arial"/>
                <w:b/>
                <w:sz w:val="20"/>
                <w:szCs w:val="20"/>
                <w:lang w:eastAsia="en-IE"/>
              </w:rPr>
            </w:pPr>
            <w:r w:rsidRPr="00DF6922">
              <w:rPr>
                <w:rFonts w:ascii="Arial" w:hAnsi="Arial" w:cs="Arial"/>
                <w:b/>
                <w:bCs/>
                <w:sz w:val="20"/>
                <w:szCs w:val="20"/>
              </w:rPr>
              <w:t xml:space="preserve">Qualification Level on the </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25EBB1BF" w14:textId="77777777" w:rsidR="00436185" w:rsidRPr="00DF6922" w:rsidRDefault="00436185" w:rsidP="00ED1D0A">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5E0EA901" w14:textId="77777777" w:rsidR="00436185" w:rsidRPr="00DF6922" w:rsidRDefault="00436185" w:rsidP="00ED1D0A">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DF6922">
              <w:rPr>
                <w:rFonts w:ascii="Arial" w:eastAsia="Times New Roman" w:hAnsi="Arial" w:cs="Arial"/>
                <w:b/>
                <w:sz w:val="20"/>
                <w:szCs w:val="20"/>
                <w:lang w:eastAsia="en-IE"/>
              </w:rPr>
              <w:t xml:space="preserve">Qualification Achieved </w:t>
            </w:r>
          </w:p>
        </w:tc>
      </w:tr>
      <w:tr w:rsidR="00436185" w:rsidRPr="00DF6922" w14:paraId="5F45ACD1" w14:textId="77777777" w:rsidTr="00ED1D0A">
        <w:tc>
          <w:tcPr>
            <w:tcW w:w="1619" w:type="dxa"/>
            <w:tcBorders>
              <w:top w:val="single" w:sz="4" w:space="0" w:color="000000"/>
              <w:left w:val="single" w:sz="4" w:space="0" w:color="000000"/>
              <w:bottom w:val="single" w:sz="4" w:space="0" w:color="000000"/>
            </w:tcBorders>
            <w:shd w:val="clear" w:color="auto" w:fill="FFFFFF"/>
            <w:tcMar>
              <w:left w:w="103" w:type="dxa"/>
            </w:tcMar>
          </w:tcPr>
          <w:p w14:paraId="1FC7B10E" w14:textId="77777777" w:rsidR="00436185" w:rsidRPr="00DF6922" w:rsidRDefault="00436185"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4AE03BBB" w14:textId="77777777" w:rsidR="00436185" w:rsidRPr="00DF6922" w:rsidRDefault="00436185"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17604004" w14:textId="77777777" w:rsidR="00436185" w:rsidRPr="00DF6922" w:rsidRDefault="00436185"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2848D14" w14:textId="77777777" w:rsidR="00436185" w:rsidRPr="00DF6922" w:rsidRDefault="00436185"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22517E1" w14:textId="77777777" w:rsidR="00436185" w:rsidRPr="00DF6922" w:rsidRDefault="00436185"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11BD86" w14:textId="77777777" w:rsidR="00436185" w:rsidRDefault="00436185"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p w14:paraId="3BC801B3" w14:textId="77777777" w:rsidR="00436185" w:rsidRDefault="00436185"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p w14:paraId="02F60DD8" w14:textId="77777777" w:rsidR="00436185" w:rsidRDefault="00436185"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p w14:paraId="347DBFEE" w14:textId="77777777" w:rsidR="00436185" w:rsidRDefault="00436185"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p w14:paraId="5738EA99" w14:textId="77777777" w:rsidR="00436185" w:rsidRDefault="00436185"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p w14:paraId="3D8CD7F5" w14:textId="77777777" w:rsidR="00436185" w:rsidRPr="00DF6922" w:rsidRDefault="00436185"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tc>
      </w:tr>
      <w:tr w:rsidR="006D6536" w:rsidRPr="00DF6922" w14:paraId="45CBC2C2" w14:textId="77777777" w:rsidTr="00ED1D0A">
        <w:tc>
          <w:tcPr>
            <w:tcW w:w="1619" w:type="dxa"/>
            <w:tcBorders>
              <w:top w:val="single" w:sz="4" w:space="0" w:color="000000"/>
              <w:left w:val="single" w:sz="4" w:space="0" w:color="000000"/>
              <w:bottom w:val="single" w:sz="4" w:space="0" w:color="000000"/>
            </w:tcBorders>
            <w:shd w:val="clear" w:color="auto" w:fill="FFFFFF"/>
            <w:tcMar>
              <w:left w:w="103" w:type="dxa"/>
            </w:tcMar>
          </w:tcPr>
          <w:p w14:paraId="2CC77522" w14:textId="77777777" w:rsidR="006D6536" w:rsidRDefault="006D6536"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p w14:paraId="4BFA5915" w14:textId="77777777" w:rsidR="006D6536" w:rsidRDefault="006D6536"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p w14:paraId="306F63E4" w14:textId="77777777" w:rsidR="006D6536" w:rsidRDefault="006D6536"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p w14:paraId="133F84C0" w14:textId="77777777" w:rsidR="006D6536" w:rsidRDefault="006D6536"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p w14:paraId="1D94A593" w14:textId="77777777" w:rsidR="006D6536" w:rsidRDefault="006D6536"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p w14:paraId="319B29FB" w14:textId="77777777" w:rsidR="006D6536" w:rsidRPr="00DF6922" w:rsidRDefault="006D6536"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28A660AB" w14:textId="77777777" w:rsidR="006D6536" w:rsidRPr="00DF6922" w:rsidRDefault="006D6536"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11D75BD6" w14:textId="77777777" w:rsidR="006D6536" w:rsidRPr="00DF6922" w:rsidRDefault="006D6536"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DEAE0CF" w14:textId="77777777" w:rsidR="006D6536" w:rsidRPr="00DF6922" w:rsidRDefault="006D6536"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6BF244B" w14:textId="77777777" w:rsidR="006D6536" w:rsidRPr="00DF6922" w:rsidRDefault="006D6536"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DE00279" w14:textId="77777777" w:rsidR="006D6536" w:rsidRDefault="006D6536" w:rsidP="00ED1D0A">
            <w:pPr>
              <w:widowControl w:val="0"/>
              <w:autoSpaceDE w:val="0"/>
              <w:autoSpaceDN w:val="0"/>
              <w:adjustRightInd w:val="0"/>
              <w:snapToGrid w:val="0"/>
              <w:spacing w:after="0" w:line="240" w:lineRule="auto"/>
              <w:rPr>
                <w:rFonts w:ascii="Arial" w:eastAsia="Times New Roman" w:hAnsi="Arial" w:cs="Arial"/>
                <w:sz w:val="20"/>
                <w:szCs w:val="20"/>
                <w:lang w:eastAsia="en-IE"/>
              </w:rPr>
            </w:pPr>
          </w:p>
        </w:tc>
      </w:tr>
    </w:tbl>
    <w:p w14:paraId="4FE65165" w14:textId="77777777" w:rsidR="00E623F8" w:rsidRDefault="00E623F8" w:rsidP="000436A3">
      <w:pPr>
        <w:widowControl w:val="0"/>
        <w:autoSpaceDE w:val="0"/>
        <w:autoSpaceDN w:val="0"/>
        <w:adjustRightInd w:val="0"/>
        <w:spacing w:after="0" w:line="360" w:lineRule="auto"/>
        <w:ind w:right="-154"/>
        <w:jc w:val="both"/>
        <w:rPr>
          <w:rFonts w:ascii="Arial" w:eastAsia="Times New Roman" w:hAnsi="Arial" w:cs="Arial"/>
          <w:b/>
          <w:bCs/>
          <w:color w:val="000099"/>
          <w:sz w:val="20"/>
          <w:szCs w:val="20"/>
          <w:lang w:eastAsia="en-IE"/>
        </w:rPr>
      </w:pPr>
    </w:p>
    <w:p w14:paraId="4C4F1751" w14:textId="13B9C47E" w:rsidR="001E7617" w:rsidRDefault="00507010" w:rsidP="00B06B32">
      <w:pPr>
        <w:spacing w:after="0" w:line="360" w:lineRule="auto"/>
        <w:rPr>
          <w:rFonts w:ascii="Arial" w:eastAsia="Times New Roman" w:hAnsi="Arial" w:cs="Arial"/>
          <w:b/>
          <w:color w:val="000099"/>
          <w:sz w:val="20"/>
          <w:szCs w:val="20"/>
          <w:lang w:eastAsia="en-IE"/>
        </w:rPr>
      </w:pPr>
      <w:r w:rsidRPr="000436A3">
        <w:rPr>
          <w:rFonts w:ascii="Arial" w:hAnsi="Arial" w:cs="Arial"/>
          <w:b/>
          <w:bCs/>
          <w:sz w:val="20"/>
          <w:szCs w:val="20"/>
        </w:rPr>
        <w:t>R</w:t>
      </w:r>
      <w:r w:rsidR="00EC4443" w:rsidRPr="000436A3">
        <w:rPr>
          <w:rFonts w:ascii="Arial" w:hAnsi="Arial" w:cs="Arial"/>
          <w:b/>
          <w:bCs/>
          <w:sz w:val="20"/>
          <w:szCs w:val="20"/>
        </w:rPr>
        <w:t xml:space="preserve">efer to the </w:t>
      </w:r>
      <w:hyperlink r:id="rId12" w:history="1">
        <w:r w:rsidR="00EC4443" w:rsidRPr="000436A3">
          <w:rPr>
            <w:rStyle w:val="Hyperlink"/>
            <w:rFonts w:ascii="Arial" w:hAnsi="Arial" w:cs="Arial"/>
            <w:b/>
            <w:bCs/>
            <w:sz w:val="20"/>
            <w:szCs w:val="20"/>
          </w:rPr>
          <w:t>QQI website</w:t>
        </w:r>
      </w:hyperlink>
      <w:r w:rsidR="00EC4443" w:rsidRPr="000436A3">
        <w:rPr>
          <w:rFonts w:ascii="Arial" w:hAnsi="Arial" w:cs="Arial"/>
          <w:b/>
          <w:bCs/>
          <w:sz w:val="20"/>
          <w:szCs w:val="20"/>
        </w:rPr>
        <w:t xml:space="preserve"> to determine what level your qualification is at on the National Framework of Qualifications</w:t>
      </w:r>
    </w:p>
    <w:p w14:paraId="7AC5F768" w14:textId="5B01C777" w:rsidR="00A917BC" w:rsidRDefault="00A917BC">
      <w:pPr>
        <w:rPr>
          <w:rFonts w:ascii="Arial" w:eastAsia="Times New Roman" w:hAnsi="Arial" w:cs="Arial"/>
          <w:sz w:val="20"/>
          <w:szCs w:val="20"/>
          <w:lang w:eastAsia="en-IE"/>
        </w:rPr>
      </w:pPr>
      <w:r>
        <w:rPr>
          <w:rFonts w:ascii="Arial" w:eastAsia="Times New Roman" w:hAnsi="Arial" w:cs="Arial"/>
          <w:sz w:val="20"/>
          <w:szCs w:val="20"/>
          <w:lang w:eastAsia="en-IE"/>
        </w:rPr>
        <w:br w:type="page"/>
      </w:r>
    </w:p>
    <w:p w14:paraId="38E86BA9" w14:textId="77777777" w:rsidR="00A917BC" w:rsidRPr="00DF6922" w:rsidRDefault="00A917BC" w:rsidP="00A917BC">
      <w:pPr>
        <w:spacing w:after="0" w:line="240" w:lineRule="auto"/>
        <w:rPr>
          <w:rFonts w:ascii="Arial" w:hAnsi="Arial" w:cs="Arial"/>
          <w:bCs/>
          <w:sz w:val="20"/>
          <w:szCs w:val="20"/>
          <w:u w:val="single"/>
        </w:rPr>
      </w:pPr>
    </w:p>
    <w:tbl>
      <w:tblPr>
        <w:tblW w:w="10515"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563"/>
      </w:tblGrid>
      <w:tr w:rsidR="00A917BC" w:rsidRPr="00DF6922" w14:paraId="7FD2C7AE" w14:textId="77777777" w:rsidTr="00ED1D0A">
        <w:trPr>
          <w:trHeight w:val="956"/>
        </w:trPr>
        <w:tc>
          <w:tcPr>
            <w:tcW w:w="10515" w:type="dxa"/>
            <w:gridSpan w:val="2"/>
            <w:tcBorders>
              <w:top w:val="double" w:sz="4" w:space="0" w:color="000000"/>
              <w:bottom w:val="single" w:sz="4" w:space="0" w:color="000000"/>
            </w:tcBorders>
            <w:shd w:val="clear" w:color="auto" w:fill="F2F2F2"/>
            <w:tcMar>
              <w:left w:w="93" w:type="dxa"/>
            </w:tcMar>
          </w:tcPr>
          <w:p w14:paraId="4776F42E" w14:textId="36FFD208" w:rsidR="00A917BC" w:rsidRPr="00B9471D" w:rsidRDefault="00A917BC" w:rsidP="00B9471D">
            <w:pPr>
              <w:pStyle w:val="Default"/>
              <w:numPr>
                <w:ilvl w:val="0"/>
                <w:numId w:val="26"/>
              </w:numPr>
              <w:rPr>
                <w:sz w:val="20"/>
                <w:szCs w:val="20"/>
              </w:rPr>
            </w:pPr>
            <w:r w:rsidRPr="00B9471D">
              <w:rPr>
                <w:b/>
                <w:sz w:val="20"/>
                <w:szCs w:val="20"/>
              </w:rPr>
              <w:t xml:space="preserve">Please demonstrate your </w:t>
            </w:r>
            <w:r w:rsidRPr="00B9471D">
              <w:rPr>
                <w:b/>
                <w:sz w:val="20"/>
                <w:szCs w:val="20"/>
                <w:u w:val="single"/>
              </w:rPr>
              <w:t>depth and breadth</w:t>
            </w:r>
            <w:r w:rsidRPr="00B9471D">
              <w:rPr>
                <w:b/>
                <w:sz w:val="20"/>
                <w:szCs w:val="20"/>
              </w:rPr>
              <w:t xml:space="preserve"> of experience </w:t>
            </w:r>
            <w:r w:rsidR="00B9471D" w:rsidRPr="00B9471D">
              <w:rPr>
                <w:sz w:val="20"/>
                <w:szCs w:val="20"/>
              </w:rPr>
              <w:t>at a senior level in managing and delivering major strategies or programmes of work in a complex organisation with multiple stakeholders, as relevant to this role</w:t>
            </w:r>
            <w:r w:rsidRPr="00B9471D">
              <w:rPr>
                <w:color w:val="000000" w:themeColor="text1"/>
                <w:sz w:val="20"/>
                <w:szCs w:val="20"/>
              </w:rPr>
              <w:t>.</w:t>
            </w:r>
          </w:p>
          <w:p w14:paraId="398274FC" w14:textId="77777777" w:rsidR="00A917BC" w:rsidRPr="00DF6922" w:rsidRDefault="00A917BC" w:rsidP="00ED1D0A">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p>
          <w:p w14:paraId="5CCEAD14" w14:textId="77777777" w:rsidR="00A917BC" w:rsidRPr="00DF6922" w:rsidRDefault="00A917BC" w:rsidP="00ED1D0A">
            <w:pPr>
              <w:widowControl w:val="0"/>
              <w:autoSpaceDE w:val="0"/>
              <w:autoSpaceDN w:val="0"/>
              <w:adjustRightInd w:val="0"/>
              <w:spacing w:after="0" w:line="240" w:lineRule="auto"/>
              <w:rPr>
                <w:rFonts w:ascii="Arial" w:hAnsi="Arial" w:cs="Arial"/>
                <w:bCs/>
                <w:sz w:val="20"/>
                <w:szCs w:val="20"/>
              </w:rPr>
            </w:pPr>
            <w:r w:rsidRPr="00DF6922">
              <w:rPr>
                <w:rFonts w:ascii="Arial" w:hAnsi="Arial" w:cs="Arial"/>
                <w:bCs/>
                <w:sz w:val="20"/>
                <w:szCs w:val="20"/>
              </w:rPr>
              <w:t xml:space="preserve">Your answer </w:t>
            </w:r>
            <w:r w:rsidRPr="00DF6922">
              <w:rPr>
                <w:rFonts w:ascii="Arial" w:hAnsi="Arial" w:cs="Arial"/>
                <w:b/>
                <w:bCs/>
                <w:sz w:val="20"/>
                <w:szCs w:val="20"/>
              </w:rPr>
              <w:t>should not exceed 1 page</w:t>
            </w:r>
            <w:r w:rsidRPr="00DF6922">
              <w:rPr>
                <w:rFonts w:ascii="Arial" w:hAnsi="Arial" w:cs="Arial"/>
                <w:bCs/>
                <w:sz w:val="20"/>
                <w:szCs w:val="20"/>
              </w:rPr>
              <w:t xml:space="preserve"> per question / area.</w:t>
            </w:r>
          </w:p>
        </w:tc>
      </w:tr>
      <w:tr w:rsidR="00A917BC" w:rsidRPr="00DF6922" w14:paraId="51349176" w14:textId="77777777" w:rsidTr="00ED1D0A">
        <w:tblPrEx>
          <w:tblCellMar>
            <w:left w:w="103" w:type="dxa"/>
          </w:tblCellMar>
        </w:tblPrEx>
        <w:trPr>
          <w:trHeight w:val="440"/>
        </w:trPr>
        <w:tc>
          <w:tcPr>
            <w:tcW w:w="4952" w:type="dxa"/>
            <w:tcBorders>
              <w:top w:val="single" w:sz="4" w:space="0" w:color="000000"/>
            </w:tcBorders>
            <w:shd w:val="clear" w:color="auto" w:fill="auto"/>
            <w:tcMar>
              <w:left w:w="103" w:type="dxa"/>
            </w:tcMar>
          </w:tcPr>
          <w:p w14:paraId="5443623C" w14:textId="77777777" w:rsidR="00A917BC" w:rsidRPr="00DF6922" w:rsidRDefault="00A917BC" w:rsidP="00ED1D0A">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381C73BC" w14:textId="77777777" w:rsidR="00A917BC" w:rsidRPr="00DF6922" w:rsidRDefault="00A917BC" w:rsidP="00ED1D0A">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DF6922">
              <w:rPr>
                <w:rFonts w:ascii="Arial" w:eastAsia="Times New Roman" w:hAnsi="Arial" w:cs="Arial"/>
                <w:b/>
                <w:sz w:val="20"/>
                <w:szCs w:val="20"/>
                <w:lang w:eastAsia="en-IE"/>
              </w:rPr>
              <w:t>Date(s) from – Date(s) to</w:t>
            </w:r>
          </w:p>
        </w:tc>
        <w:tc>
          <w:tcPr>
            <w:tcW w:w="5563" w:type="dxa"/>
            <w:tcBorders>
              <w:top w:val="single" w:sz="4" w:space="0" w:color="000000"/>
            </w:tcBorders>
            <w:shd w:val="clear" w:color="auto" w:fill="auto"/>
            <w:tcMar>
              <w:left w:w="103" w:type="dxa"/>
            </w:tcMar>
          </w:tcPr>
          <w:p w14:paraId="3690C844" w14:textId="77777777" w:rsidR="00A917BC" w:rsidRPr="00DF6922" w:rsidRDefault="00A917BC" w:rsidP="00ED1D0A">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6B5FB1CA" w14:textId="77777777" w:rsidR="00A917BC" w:rsidRPr="00DF6922" w:rsidRDefault="00A917BC" w:rsidP="00ED1D0A">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DF6922">
              <w:rPr>
                <w:rFonts w:ascii="Arial" w:eastAsia="Times New Roman" w:hAnsi="Arial" w:cs="Arial"/>
                <w:b/>
                <w:sz w:val="20"/>
                <w:szCs w:val="20"/>
                <w:lang w:eastAsia="en-IE"/>
              </w:rPr>
              <w:t>Employer(s) &amp; Department Name</w:t>
            </w:r>
          </w:p>
        </w:tc>
      </w:tr>
      <w:tr w:rsidR="00A917BC" w:rsidRPr="00DF6922" w14:paraId="26E2957D" w14:textId="77777777" w:rsidTr="00ED1D0A">
        <w:tblPrEx>
          <w:tblCellMar>
            <w:left w:w="103" w:type="dxa"/>
          </w:tblCellMar>
        </w:tblPrEx>
        <w:trPr>
          <w:trHeight w:val="764"/>
        </w:trPr>
        <w:tc>
          <w:tcPr>
            <w:tcW w:w="4952" w:type="dxa"/>
            <w:shd w:val="clear" w:color="auto" w:fill="auto"/>
            <w:tcMar>
              <w:left w:w="103" w:type="dxa"/>
            </w:tcMar>
          </w:tcPr>
          <w:p w14:paraId="68BD381A"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sz w:val="20"/>
                <w:szCs w:val="20"/>
                <w:lang w:eastAsia="en-IE"/>
              </w:rPr>
            </w:pPr>
          </w:p>
        </w:tc>
        <w:tc>
          <w:tcPr>
            <w:tcW w:w="5563" w:type="dxa"/>
            <w:shd w:val="clear" w:color="auto" w:fill="auto"/>
            <w:tcMar>
              <w:left w:w="103" w:type="dxa"/>
            </w:tcMar>
          </w:tcPr>
          <w:p w14:paraId="3E1E2E4A"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sz w:val="20"/>
                <w:szCs w:val="20"/>
                <w:lang w:eastAsia="en-IE"/>
              </w:rPr>
            </w:pPr>
          </w:p>
        </w:tc>
      </w:tr>
      <w:tr w:rsidR="00A917BC" w:rsidRPr="00DF6922" w14:paraId="4B61EB8E" w14:textId="77777777" w:rsidTr="00ED1D0A">
        <w:tblPrEx>
          <w:tblCellMar>
            <w:left w:w="103" w:type="dxa"/>
          </w:tblCellMar>
        </w:tblPrEx>
        <w:trPr>
          <w:trHeight w:val="1722"/>
        </w:trPr>
        <w:tc>
          <w:tcPr>
            <w:tcW w:w="10515" w:type="dxa"/>
            <w:gridSpan w:val="2"/>
            <w:shd w:val="clear" w:color="auto" w:fill="auto"/>
            <w:tcMar>
              <w:left w:w="103" w:type="dxa"/>
            </w:tcMar>
          </w:tcPr>
          <w:p w14:paraId="5D8DB69F"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20A3E647"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4AC5F694"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27915BDE"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E7E0DCC"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14E3FCCA"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9659546"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191C4146"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6C00DFA9"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79C28830"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36EFA122"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22056D65"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45427F94"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232519F9"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61622AB0"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E0C9BD9"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14C39B9E"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2F35B053"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39BA3546"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379A7F18"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3D0A8C31"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58B110C9"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1BDDD8D2"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28D3B60D"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5CFBC851"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4240C316"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4988FFE7"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27CE23C0"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2A3E46A2"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32286C13"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53C6E9B8"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1101295D"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749C8F60"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353557BA"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5A734C2A"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143DE00C"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24C8D858"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48207359"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1FF5ECD5"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388B7681"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594E0582"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2136337B"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3761B4B3"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3A5E07A7"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34D88071" w14:textId="77777777" w:rsidR="00D151A7"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35F09BB5"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4458563A"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BF0D0A1"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308076FF"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tc>
      </w:tr>
    </w:tbl>
    <w:p w14:paraId="0696750A" w14:textId="77777777" w:rsidR="00A917BC" w:rsidRPr="00DF6922" w:rsidRDefault="00A917BC" w:rsidP="00A917BC">
      <w:pPr>
        <w:spacing w:after="0" w:line="240" w:lineRule="auto"/>
        <w:rPr>
          <w:rFonts w:ascii="Arial" w:hAnsi="Arial" w:cs="Arial"/>
          <w:bCs/>
          <w:sz w:val="20"/>
          <w:szCs w:val="20"/>
          <w:u w:val="single"/>
        </w:rPr>
      </w:pPr>
    </w:p>
    <w:p w14:paraId="5514BAED" w14:textId="77777777" w:rsidR="00A917BC" w:rsidRPr="00DF6922" w:rsidRDefault="00A917BC" w:rsidP="00A917BC">
      <w:pPr>
        <w:rPr>
          <w:rFonts w:ascii="Arial" w:hAnsi="Arial" w:cs="Arial"/>
          <w:bCs/>
          <w:sz w:val="20"/>
          <w:szCs w:val="20"/>
          <w:u w:val="single"/>
        </w:rPr>
      </w:pPr>
      <w:r w:rsidRPr="00DF6922">
        <w:rPr>
          <w:rFonts w:ascii="Arial" w:hAnsi="Arial" w:cs="Arial"/>
          <w:bCs/>
          <w:sz w:val="20"/>
          <w:szCs w:val="20"/>
          <w:u w:val="single"/>
        </w:rPr>
        <w:br w:type="page"/>
      </w:r>
    </w:p>
    <w:tbl>
      <w:tblPr>
        <w:tblW w:w="10515"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563"/>
      </w:tblGrid>
      <w:tr w:rsidR="00A917BC" w:rsidRPr="00DF6922" w14:paraId="701BAD1C" w14:textId="77777777" w:rsidTr="00ED1D0A">
        <w:trPr>
          <w:trHeight w:val="956"/>
        </w:trPr>
        <w:tc>
          <w:tcPr>
            <w:tcW w:w="10515" w:type="dxa"/>
            <w:gridSpan w:val="2"/>
            <w:tcBorders>
              <w:top w:val="double" w:sz="4" w:space="0" w:color="000000"/>
              <w:bottom w:val="single" w:sz="4" w:space="0" w:color="000000"/>
            </w:tcBorders>
            <w:shd w:val="clear" w:color="auto" w:fill="F2F2F2"/>
            <w:tcMar>
              <w:left w:w="93" w:type="dxa"/>
            </w:tcMar>
          </w:tcPr>
          <w:p w14:paraId="575B52B8" w14:textId="084927DE" w:rsidR="0027034D" w:rsidRDefault="00A917BC" w:rsidP="008F2271">
            <w:pPr>
              <w:pStyle w:val="ListParagraph"/>
              <w:numPr>
                <w:ilvl w:val="0"/>
                <w:numId w:val="26"/>
              </w:numPr>
              <w:jc w:val="both"/>
            </w:pPr>
            <w:bookmarkStart w:id="0" w:name="_Hlk197601329"/>
            <w:r w:rsidRPr="008F2271">
              <w:rPr>
                <w:b/>
              </w:rPr>
              <w:t xml:space="preserve">Please demonstrate your </w:t>
            </w:r>
            <w:r w:rsidRPr="008F2271">
              <w:rPr>
                <w:b/>
                <w:u w:val="single"/>
              </w:rPr>
              <w:t>depth and breadth</w:t>
            </w:r>
            <w:r w:rsidRPr="008F2271">
              <w:rPr>
                <w:b/>
              </w:rPr>
              <w:t xml:space="preserve"> of experience </w:t>
            </w:r>
            <w:r w:rsidR="0027034D" w:rsidRPr="008F2271">
              <w:rPr>
                <w:rFonts w:eastAsia="Arial"/>
              </w:rPr>
              <w:t xml:space="preserve">of using technical systems including SAP HR, Business Objects, Business Warehouse (or other equivalent software) for both scheduled and unscheduled workforce reporting, </w:t>
            </w:r>
            <w:r w:rsidR="0027034D" w:rsidRPr="008F2271">
              <w:t>as relevant to this role</w:t>
            </w:r>
            <w:r w:rsidR="008F2271" w:rsidRPr="008F2271">
              <w:t>.</w:t>
            </w:r>
          </w:p>
          <w:p w14:paraId="27F6B431" w14:textId="77777777" w:rsidR="008F2271" w:rsidRPr="008F2271" w:rsidRDefault="008F2271" w:rsidP="008F2271">
            <w:pPr>
              <w:pStyle w:val="ListParagraph"/>
              <w:ind w:left="360"/>
              <w:jc w:val="both"/>
            </w:pPr>
          </w:p>
          <w:p w14:paraId="192D0B6A" w14:textId="77777777" w:rsidR="00A917BC" w:rsidRPr="00DF6922" w:rsidRDefault="00A917BC" w:rsidP="00ED1D0A">
            <w:pPr>
              <w:widowControl w:val="0"/>
              <w:autoSpaceDE w:val="0"/>
              <w:autoSpaceDN w:val="0"/>
              <w:adjustRightInd w:val="0"/>
              <w:spacing w:after="0" w:line="240" w:lineRule="auto"/>
              <w:rPr>
                <w:rFonts w:ascii="Arial" w:hAnsi="Arial" w:cs="Arial"/>
                <w:bCs/>
                <w:sz w:val="20"/>
                <w:szCs w:val="20"/>
              </w:rPr>
            </w:pPr>
            <w:r w:rsidRPr="00DF6922">
              <w:rPr>
                <w:rFonts w:ascii="Arial" w:hAnsi="Arial" w:cs="Arial"/>
                <w:bCs/>
                <w:sz w:val="20"/>
                <w:szCs w:val="20"/>
              </w:rPr>
              <w:t xml:space="preserve">Your answer </w:t>
            </w:r>
            <w:r w:rsidRPr="00DF6922">
              <w:rPr>
                <w:rFonts w:ascii="Arial" w:hAnsi="Arial" w:cs="Arial"/>
                <w:b/>
                <w:bCs/>
                <w:sz w:val="20"/>
                <w:szCs w:val="20"/>
              </w:rPr>
              <w:t>should not exceed 1 page</w:t>
            </w:r>
            <w:r w:rsidRPr="00DF6922">
              <w:rPr>
                <w:rFonts w:ascii="Arial" w:hAnsi="Arial" w:cs="Arial"/>
                <w:bCs/>
                <w:sz w:val="20"/>
                <w:szCs w:val="20"/>
              </w:rPr>
              <w:t xml:space="preserve"> per question / area.</w:t>
            </w:r>
          </w:p>
        </w:tc>
      </w:tr>
      <w:tr w:rsidR="00A917BC" w:rsidRPr="00DF6922" w14:paraId="267C8F88" w14:textId="77777777" w:rsidTr="00ED1D0A">
        <w:tblPrEx>
          <w:tblCellMar>
            <w:left w:w="103" w:type="dxa"/>
          </w:tblCellMar>
        </w:tblPrEx>
        <w:trPr>
          <w:trHeight w:val="440"/>
        </w:trPr>
        <w:tc>
          <w:tcPr>
            <w:tcW w:w="4952" w:type="dxa"/>
            <w:tcBorders>
              <w:top w:val="single" w:sz="4" w:space="0" w:color="000000"/>
            </w:tcBorders>
            <w:shd w:val="clear" w:color="auto" w:fill="auto"/>
            <w:tcMar>
              <w:left w:w="103" w:type="dxa"/>
            </w:tcMar>
          </w:tcPr>
          <w:p w14:paraId="70CCEF93" w14:textId="77777777" w:rsidR="00A917BC" w:rsidRPr="00DF6922" w:rsidRDefault="00A917BC" w:rsidP="00ED1D0A">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010FC388" w14:textId="77777777" w:rsidR="00A917BC" w:rsidRPr="00DF6922" w:rsidRDefault="00A917BC" w:rsidP="00ED1D0A">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DF6922">
              <w:rPr>
                <w:rFonts w:ascii="Arial" w:eastAsia="Times New Roman" w:hAnsi="Arial" w:cs="Arial"/>
                <w:b/>
                <w:sz w:val="20"/>
                <w:szCs w:val="20"/>
                <w:lang w:eastAsia="en-IE"/>
              </w:rPr>
              <w:t>Date(s) from – Date(s) to</w:t>
            </w:r>
          </w:p>
        </w:tc>
        <w:tc>
          <w:tcPr>
            <w:tcW w:w="5563" w:type="dxa"/>
            <w:tcBorders>
              <w:top w:val="single" w:sz="4" w:space="0" w:color="000000"/>
            </w:tcBorders>
            <w:shd w:val="clear" w:color="auto" w:fill="auto"/>
            <w:tcMar>
              <w:left w:w="103" w:type="dxa"/>
            </w:tcMar>
          </w:tcPr>
          <w:p w14:paraId="54CCE5E3" w14:textId="77777777" w:rsidR="00A917BC" w:rsidRPr="00DF6922" w:rsidRDefault="00A917BC" w:rsidP="00ED1D0A">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539C191F" w14:textId="77777777" w:rsidR="00A917BC" w:rsidRPr="00DF6922" w:rsidRDefault="00A917BC" w:rsidP="00ED1D0A">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DF6922">
              <w:rPr>
                <w:rFonts w:ascii="Arial" w:eastAsia="Times New Roman" w:hAnsi="Arial" w:cs="Arial"/>
                <w:b/>
                <w:sz w:val="20"/>
                <w:szCs w:val="20"/>
                <w:lang w:eastAsia="en-IE"/>
              </w:rPr>
              <w:t>Employer(s) &amp; Department Name</w:t>
            </w:r>
          </w:p>
        </w:tc>
      </w:tr>
      <w:tr w:rsidR="00A917BC" w:rsidRPr="00DF6922" w14:paraId="6A8F53BD" w14:textId="77777777" w:rsidTr="00ED1D0A">
        <w:tblPrEx>
          <w:tblCellMar>
            <w:left w:w="103" w:type="dxa"/>
          </w:tblCellMar>
        </w:tblPrEx>
        <w:trPr>
          <w:trHeight w:val="764"/>
        </w:trPr>
        <w:tc>
          <w:tcPr>
            <w:tcW w:w="4952" w:type="dxa"/>
            <w:shd w:val="clear" w:color="auto" w:fill="auto"/>
            <w:tcMar>
              <w:left w:w="103" w:type="dxa"/>
            </w:tcMar>
          </w:tcPr>
          <w:p w14:paraId="139B2302"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sz w:val="20"/>
                <w:szCs w:val="20"/>
                <w:lang w:eastAsia="en-IE"/>
              </w:rPr>
            </w:pPr>
          </w:p>
        </w:tc>
        <w:tc>
          <w:tcPr>
            <w:tcW w:w="5563" w:type="dxa"/>
            <w:shd w:val="clear" w:color="auto" w:fill="auto"/>
            <w:tcMar>
              <w:left w:w="103" w:type="dxa"/>
            </w:tcMar>
          </w:tcPr>
          <w:p w14:paraId="419ACBF5"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sz w:val="20"/>
                <w:szCs w:val="20"/>
                <w:lang w:eastAsia="en-IE"/>
              </w:rPr>
            </w:pPr>
          </w:p>
        </w:tc>
      </w:tr>
      <w:tr w:rsidR="00A917BC" w:rsidRPr="00DF6922" w14:paraId="76D292CD" w14:textId="77777777" w:rsidTr="00ED1D0A">
        <w:tblPrEx>
          <w:tblCellMar>
            <w:left w:w="103" w:type="dxa"/>
          </w:tblCellMar>
        </w:tblPrEx>
        <w:trPr>
          <w:trHeight w:val="1722"/>
        </w:trPr>
        <w:tc>
          <w:tcPr>
            <w:tcW w:w="10515" w:type="dxa"/>
            <w:gridSpan w:val="2"/>
            <w:shd w:val="clear" w:color="auto" w:fill="auto"/>
            <w:tcMar>
              <w:left w:w="103" w:type="dxa"/>
            </w:tcMar>
          </w:tcPr>
          <w:p w14:paraId="178C5C6B"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7EC237C7"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7BE2D55C"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4820253B"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14411730"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20233C3E"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2CAEC05"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3DCD38F5"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50EF13E"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294980A9"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3D9A286"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4F3C9AF6"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6311B69E"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3997B0C7"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B6592EB"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52C205EE"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786A5D04"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237F4F53"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6612FA24"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11332DD"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5892FE75"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1A38B4DC"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C7F1F83"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3E891ED"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C32E075"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16D99431"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3416CB4E"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69824F51"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4729CA6A"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2947253E"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296C821C"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42C823B2"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130E2DFF"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22074A4F"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CBA74CC"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681F5D25"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164546A3"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7AB387CB"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546D79DF"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6E9350F" w14:textId="77777777" w:rsidR="00A917BC"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3BA53A25"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4CB47209"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41879FE2"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B0D6810"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1C5DE1D1"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58ACC4A6"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7700F735"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7B18A376"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7B43E5C4" w14:textId="77777777" w:rsidR="00A917BC" w:rsidRPr="00DF6922" w:rsidRDefault="00A917BC" w:rsidP="00ED1D0A">
            <w:pPr>
              <w:widowControl w:val="0"/>
              <w:autoSpaceDE w:val="0"/>
              <w:autoSpaceDN w:val="0"/>
              <w:adjustRightInd w:val="0"/>
              <w:spacing w:after="0" w:line="240" w:lineRule="auto"/>
              <w:rPr>
                <w:rFonts w:ascii="Arial" w:eastAsia="Times New Roman" w:hAnsi="Arial" w:cs="Arial"/>
                <w:b/>
                <w:sz w:val="20"/>
                <w:szCs w:val="20"/>
                <w:lang w:eastAsia="en-IE"/>
              </w:rPr>
            </w:pPr>
          </w:p>
        </w:tc>
      </w:tr>
      <w:bookmarkEnd w:id="0"/>
    </w:tbl>
    <w:p w14:paraId="6E4DFC77" w14:textId="77777777"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DD97F4" w14:textId="697F43F2"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543A0A14" w:rsidR="00CE3515"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515"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563"/>
      </w:tblGrid>
      <w:tr w:rsidR="00D151A7" w:rsidRPr="00DF6922" w14:paraId="4D650364" w14:textId="77777777" w:rsidTr="00ED1D0A">
        <w:trPr>
          <w:trHeight w:val="956"/>
        </w:trPr>
        <w:tc>
          <w:tcPr>
            <w:tcW w:w="10515" w:type="dxa"/>
            <w:gridSpan w:val="2"/>
            <w:tcBorders>
              <w:top w:val="double" w:sz="4" w:space="0" w:color="000000"/>
              <w:bottom w:val="single" w:sz="4" w:space="0" w:color="000000"/>
            </w:tcBorders>
            <w:shd w:val="clear" w:color="auto" w:fill="F2F2F2"/>
            <w:tcMar>
              <w:left w:w="93" w:type="dxa"/>
            </w:tcMar>
          </w:tcPr>
          <w:p w14:paraId="26D4A475" w14:textId="14B716E3" w:rsidR="00D151A7" w:rsidRPr="005A172D" w:rsidRDefault="00D151A7" w:rsidP="005A172D">
            <w:pPr>
              <w:pStyle w:val="ListParagraph"/>
              <w:numPr>
                <w:ilvl w:val="0"/>
                <w:numId w:val="26"/>
              </w:numPr>
              <w:jc w:val="both"/>
              <w:rPr>
                <w:lang w:eastAsia="en-US"/>
              </w:rPr>
            </w:pPr>
            <w:r w:rsidRPr="005A172D">
              <w:rPr>
                <w:b/>
              </w:rPr>
              <w:t xml:space="preserve">Please demonstrate your </w:t>
            </w:r>
            <w:r w:rsidRPr="005A172D">
              <w:rPr>
                <w:b/>
                <w:u w:val="single"/>
              </w:rPr>
              <w:t>depth and breadth</w:t>
            </w:r>
            <w:r w:rsidRPr="005A172D">
              <w:rPr>
                <w:b/>
              </w:rPr>
              <w:t xml:space="preserve"> of experience</w:t>
            </w:r>
            <w:r w:rsidR="00950CE7" w:rsidRPr="005A172D">
              <w:rPr>
                <w:b/>
              </w:rPr>
              <w:t xml:space="preserve"> </w:t>
            </w:r>
            <w:r w:rsidR="00950CE7" w:rsidRPr="005A172D">
              <w:t xml:space="preserve">of </w:t>
            </w:r>
            <w:r w:rsidR="005A172D" w:rsidRPr="005A172D">
              <w:t xml:space="preserve">experience of designing workforce reports, datasets, dashboards and reporting tools, </w:t>
            </w:r>
            <w:r w:rsidR="005A172D" w:rsidRPr="005A172D">
              <w:rPr>
                <w:color w:val="000000" w:themeColor="text1"/>
              </w:rPr>
              <w:t>as relevant to this role</w:t>
            </w:r>
            <w:r w:rsidR="005A172D">
              <w:rPr>
                <w:color w:val="000000" w:themeColor="text1"/>
              </w:rPr>
              <w:t>.</w:t>
            </w:r>
          </w:p>
          <w:p w14:paraId="42A2581D" w14:textId="77777777" w:rsidR="005A172D" w:rsidRPr="005A172D" w:rsidRDefault="005A172D" w:rsidP="00793818">
            <w:pPr>
              <w:pStyle w:val="ListParagraph"/>
              <w:ind w:left="360"/>
              <w:jc w:val="both"/>
              <w:rPr>
                <w:lang w:eastAsia="en-US"/>
              </w:rPr>
            </w:pPr>
          </w:p>
          <w:p w14:paraId="46B5F42C" w14:textId="77777777" w:rsidR="00D151A7" w:rsidRPr="00DF6922" w:rsidRDefault="00D151A7" w:rsidP="00ED1D0A">
            <w:pPr>
              <w:widowControl w:val="0"/>
              <w:autoSpaceDE w:val="0"/>
              <w:autoSpaceDN w:val="0"/>
              <w:adjustRightInd w:val="0"/>
              <w:spacing w:after="0" w:line="240" w:lineRule="auto"/>
              <w:rPr>
                <w:rFonts w:ascii="Arial" w:hAnsi="Arial" w:cs="Arial"/>
                <w:bCs/>
                <w:sz w:val="20"/>
                <w:szCs w:val="20"/>
              </w:rPr>
            </w:pPr>
            <w:r w:rsidRPr="005A172D">
              <w:rPr>
                <w:rFonts w:ascii="Arial" w:hAnsi="Arial" w:cs="Arial"/>
                <w:bCs/>
                <w:sz w:val="20"/>
                <w:szCs w:val="20"/>
              </w:rPr>
              <w:t xml:space="preserve">Your answer </w:t>
            </w:r>
            <w:r w:rsidRPr="005A172D">
              <w:rPr>
                <w:rFonts w:ascii="Arial" w:hAnsi="Arial" w:cs="Arial"/>
                <w:b/>
                <w:bCs/>
                <w:sz w:val="20"/>
                <w:szCs w:val="20"/>
              </w:rPr>
              <w:t>should not exceed 1 page</w:t>
            </w:r>
            <w:r w:rsidRPr="005A172D">
              <w:rPr>
                <w:rFonts w:ascii="Arial" w:hAnsi="Arial" w:cs="Arial"/>
                <w:bCs/>
                <w:sz w:val="20"/>
                <w:szCs w:val="20"/>
              </w:rPr>
              <w:t xml:space="preserve"> per question / area.</w:t>
            </w:r>
          </w:p>
        </w:tc>
      </w:tr>
      <w:tr w:rsidR="00D151A7" w:rsidRPr="00DF6922" w14:paraId="161DD25D" w14:textId="77777777" w:rsidTr="00ED1D0A">
        <w:tblPrEx>
          <w:tblCellMar>
            <w:left w:w="103" w:type="dxa"/>
          </w:tblCellMar>
        </w:tblPrEx>
        <w:trPr>
          <w:trHeight w:val="440"/>
        </w:trPr>
        <w:tc>
          <w:tcPr>
            <w:tcW w:w="4952" w:type="dxa"/>
            <w:tcBorders>
              <w:top w:val="single" w:sz="4" w:space="0" w:color="000000"/>
            </w:tcBorders>
            <w:shd w:val="clear" w:color="auto" w:fill="auto"/>
            <w:tcMar>
              <w:left w:w="103" w:type="dxa"/>
            </w:tcMar>
          </w:tcPr>
          <w:p w14:paraId="373FF124" w14:textId="77777777" w:rsidR="00D151A7" w:rsidRPr="00DF6922" w:rsidRDefault="00D151A7" w:rsidP="00ED1D0A">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2B12B571" w14:textId="77777777" w:rsidR="00D151A7" w:rsidRPr="00DF6922" w:rsidRDefault="00D151A7" w:rsidP="00ED1D0A">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DF6922">
              <w:rPr>
                <w:rFonts w:ascii="Arial" w:eastAsia="Times New Roman" w:hAnsi="Arial" w:cs="Arial"/>
                <w:b/>
                <w:sz w:val="20"/>
                <w:szCs w:val="20"/>
                <w:lang w:eastAsia="en-IE"/>
              </w:rPr>
              <w:t>Date(s) from – Date(s) to</w:t>
            </w:r>
          </w:p>
        </w:tc>
        <w:tc>
          <w:tcPr>
            <w:tcW w:w="5563" w:type="dxa"/>
            <w:tcBorders>
              <w:top w:val="single" w:sz="4" w:space="0" w:color="000000"/>
            </w:tcBorders>
            <w:shd w:val="clear" w:color="auto" w:fill="auto"/>
            <w:tcMar>
              <w:left w:w="103" w:type="dxa"/>
            </w:tcMar>
          </w:tcPr>
          <w:p w14:paraId="07C76ED8" w14:textId="77777777" w:rsidR="00D151A7" w:rsidRPr="00DF6922" w:rsidRDefault="00D151A7" w:rsidP="00ED1D0A">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08F41031" w14:textId="77777777" w:rsidR="00D151A7" w:rsidRPr="00DF6922" w:rsidRDefault="00D151A7" w:rsidP="00ED1D0A">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DF6922">
              <w:rPr>
                <w:rFonts w:ascii="Arial" w:eastAsia="Times New Roman" w:hAnsi="Arial" w:cs="Arial"/>
                <w:b/>
                <w:sz w:val="20"/>
                <w:szCs w:val="20"/>
                <w:lang w:eastAsia="en-IE"/>
              </w:rPr>
              <w:t>Employer(s) &amp; Department Name</w:t>
            </w:r>
          </w:p>
        </w:tc>
      </w:tr>
      <w:tr w:rsidR="00D151A7" w:rsidRPr="00DF6922" w14:paraId="1F1DB3DC" w14:textId="77777777" w:rsidTr="00ED1D0A">
        <w:tblPrEx>
          <w:tblCellMar>
            <w:left w:w="103" w:type="dxa"/>
          </w:tblCellMar>
        </w:tblPrEx>
        <w:trPr>
          <w:trHeight w:val="764"/>
        </w:trPr>
        <w:tc>
          <w:tcPr>
            <w:tcW w:w="4952" w:type="dxa"/>
            <w:shd w:val="clear" w:color="auto" w:fill="auto"/>
            <w:tcMar>
              <w:left w:w="103" w:type="dxa"/>
            </w:tcMar>
          </w:tcPr>
          <w:p w14:paraId="111BF3DC"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sz w:val="20"/>
                <w:szCs w:val="20"/>
                <w:lang w:eastAsia="en-IE"/>
              </w:rPr>
            </w:pPr>
          </w:p>
        </w:tc>
        <w:tc>
          <w:tcPr>
            <w:tcW w:w="5563" w:type="dxa"/>
            <w:shd w:val="clear" w:color="auto" w:fill="auto"/>
            <w:tcMar>
              <w:left w:w="103" w:type="dxa"/>
            </w:tcMar>
          </w:tcPr>
          <w:p w14:paraId="7866E9A1"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sz w:val="20"/>
                <w:szCs w:val="20"/>
                <w:lang w:eastAsia="en-IE"/>
              </w:rPr>
            </w:pPr>
          </w:p>
        </w:tc>
      </w:tr>
      <w:tr w:rsidR="00D151A7" w:rsidRPr="00DF6922" w14:paraId="37C5C9EE" w14:textId="77777777" w:rsidTr="00ED1D0A">
        <w:tblPrEx>
          <w:tblCellMar>
            <w:left w:w="103" w:type="dxa"/>
          </w:tblCellMar>
        </w:tblPrEx>
        <w:trPr>
          <w:trHeight w:val="1722"/>
        </w:trPr>
        <w:tc>
          <w:tcPr>
            <w:tcW w:w="10515" w:type="dxa"/>
            <w:gridSpan w:val="2"/>
            <w:shd w:val="clear" w:color="auto" w:fill="auto"/>
            <w:tcMar>
              <w:left w:w="103" w:type="dxa"/>
            </w:tcMar>
          </w:tcPr>
          <w:p w14:paraId="5189C7D4"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2DC3DFBE"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4E6B39B0"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2910196"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FF69982"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26BC4AF"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7B651762"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703EF214"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39D9D430"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74AE1711"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55B7DB04"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959FB67"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5C0E54D1"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2CD8AAD2"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F1E0C6A"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ECEF4FC"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34991D0C"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70FC235B"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13E55DA3"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6145E831"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51E97F8F"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5CF7009" w14:textId="77777777" w:rsidR="00D151A7"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209D002" w14:textId="77777777" w:rsidR="00D151A7"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4D7D7BD2" w14:textId="77777777" w:rsidR="00D151A7"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62040FBD" w14:textId="77777777" w:rsidR="00D151A7"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50DCBE72" w14:textId="77777777" w:rsidR="00D151A7"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3F82EDC3" w14:textId="77777777" w:rsidR="00D151A7"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1CE81D38" w14:textId="77777777" w:rsidR="00D151A7"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FB5BCD9" w14:textId="77777777" w:rsidR="00D151A7"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4A1A7998" w14:textId="77777777" w:rsidR="00D151A7"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74B78EDD" w14:textId="77777777" w:rsidR="00D151A7"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40F09B89" w14:textId="77777777" w:rsidR="00D151A7"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698BBC4C" w14:textId="77777777" w:rsidR="00D151A7"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30C38E2C" w14:textId="77777777" w:rsidR="00D151A7"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5931EA4D" w14:textId="77777777" w:rsidR="00D151A7"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6AF66E47" w14:textId="77777777" w:rsidR="00D151A7"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AF17FA0" w14:textId="77777777" w:rsidR="00D151A7"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6DB9CAE7" w14:textId="77777777" w:rsidR="00D151A7"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0BA9FF73" w14:textId="77777777" w:rsidR="00D151A7"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13B99840" w14:textId="77777777" w:rsidR="00D151A7"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52128EF0"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2D02762A"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527BEF17"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77902A48"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70B2FFB1"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1E082D1A"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3AB70567"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1A571AC9"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p w14:paraId="1AAB46BF" w14:textId="77777777" w:rsidR="00D151A7" w:rsidRPr="00DF6922" w:rsidRDefault="00D151A7" w:rsidP="00ED1D0A">
            <w:pPr>
              <w:widowControl w:val="0"/>
              <w:autoSpaceDE w:val="0"/>
              <w:autoSpaceDN w:val="0"/>
              <w:adjustRightInd w:val="0"/>
              <w:spacing w:after="0" w:line="240" w:lineRule="auto"/>
              <w:rPr>
                <w:rFonts w:ascii="Arial" w:eastAsia="Times New Roman" w:hAnsi="Arial" w:cs="Arial"/>
                <w:b/>
                <w:sz w:val="20"/>
                <w:szCs w:val="20"/>
                <w:lang w:eastAsia="en-IE"/>
              </w:rPr>
            </w:pPr>
          </w:p>
        </w:tc>
      </w:tr>
    </w:tbl>
    <w:p w14:paraId="51A173C3" w14:textId="77777777" w:rsidR="008F5D3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5E27177" w14:textId="77777777" w:rsidR="00D151A7" w:rsidRPr="000436A3" w:rsidRDefault="00D151A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C9F5989"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5E1710">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7F3C572" w14:textId="77777777" w:rsidR="00FE4B08" w:rsidRDefault="00FE4B08"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E4B08" w:rsidRPr="000436A3" w14:paraId="26E3C145" w14:textId="77777777" w:rsidTr="00ED1D0A">
        <w:tc>
          <w:tcPr>
            <w:tcW w:w="9889" w:type="dxa"/>
            <w:gridSpan w:val="2"/>
            <w:shd w:val="clear" w:color="auto" w:fill="F2F2F2"/>
          </w:tcPr>
          <w:p w14:paraId="5DEA8C2A"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0A101AE0"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FE4B08" w:rsidRPr="000436A3" w14:paraId="3797AA0B" w14:textId="77777777" w:rsidTr="00ED1D0A">
        <w:tc>
          <w:tcPr>
            <w:tcW w:w="9889" w:type="dxa"/>
            <w:gridSpan w:val="2"/>
            <w:shd w:val="clear" w:color="auto" w:fill="auto"/>
          </w:tcPr>
          <w:p w14:paraId="0A7A28E5"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b/>
                <w:sz w:val="20"/>
                <w:szCs w:val="20"/>
                <w:lang w:eastAsia="en-IE"/>
              </w:rPr>
            </w:pPr>
          </w:p>
          <w:p w14:paraId="0B7F8ED8"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FE4B08" w:rsidRPr="000436A3" w14:paraId="37C3796D" w14:textId="77777777" w:rsidTr="00ED1D0A">
        <w:trPr>
          <w:trHeight w:val="774"/>
        </w:trPr>
        <w:tc>
          <w:tcPr>
            <w:tcW w:w="4264" w:type="dxa"/>
            <w:shd w:val="clear" w:color="auto" w:fill="auto"/>
          </w:tcPr>
          <w:p w14:paraId="50633CF7"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b/>
                <w:bCs/>
                <w:sz w:val="20"/>
                <w:szCs w:val="20"/>
                <w:lang w:eastAsia="en-IE"/>
              </w:rPr>
            </w:pPr>
          </w:p>
          <w:p w14:paraId="0A26A8D3"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08275902"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b/>
                <w:bCs/>
                <w:sz w:val="20"/>
                <w:szCs w:val="20"/>
                <w:lang w:eastAsia="en-IE"/>
              </w:rPr>
            </w:pPr>
          </w:p>
          <w:p w14:paraId="688E5799"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FE4B08" w:rsidRPr="000436A3" w14:paraId="59D36326" w14:textId="77777777" w:rsidTr="00ED1D0A">
        <w:tc>
          <w:tcPr>
            <w:tcW w:w="9889" w:type="dxa"/>
            <w:gridSpan w:val="2"/>
            <w:shd w:val="clear" w:color="auto" w:fill="auto"/>
          </w:tcPr>
          <w:p w14:paraId="61161334"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26EB8C1B"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sz w:val="20"/>
                <w:szCs w:val="20"/>
                <w:lang w:eastAsia="en-IE"/>
              </w:rPr>
            </w:pPr>
          </w:p>
          <w:p w14:paraId="356AB5F6"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9DDD436" w14:textId="77777777" w:rsidR="00FE4B08" w:rsidRDefault="00FE4B08"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E4B08" w:rsidRPr="000436A3" w14:paraId="032FB95D" w14:textId="77777777" w:rsidTr="00ED1D0A">
        <w:tc>
          <w:tcPr>
            <w:tcW w:w="9889" w:type="dxa"/>
            <w:gridSpan w:val="2"/>
            <w:shd w:val="clear" w:color="auto" w:fill="F2F2F2"/>
          </w:tcPr>
          <w:p w14:paraId="3E22F3A9"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5DEA5E47"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FE4B08" w:rsidRPr="000436A3" w14:paraId="50EAEF92" w14:textId="77777777" w:rsidTr="00ED1D0A">
        <w:tc>
          <w:tcPr>
            <w:tcW w:w="9889" w:type="dxa"/>
            <w:gridSpan w:val="2"/>
            <w:shd w:val="clear" w:color="auto" w:fill="auto"/>
          </w:tcPr>
          <w:p w14:paraId="58E6EA05"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b/>
                <w:sz w:val="20"/>
                <w:szCs w:val="20"/>
                <w:lang w:eastAsia="en-IE"/>
              </w:rPr>
            </w:pPr>
          </w:p>
          <w:p w14:paraId="2DAC955E"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FE4B08" w:rsidRPr="000436A3" w14:paraId="0E41EAF5" w14:textId="77777777" w:rsidTr="00ED1D0A">
        <w:trPr>
          <w:trHeight w:val="774"/>
        </w:trPr>
        <w:tc>
          <w:tcPr>
            <w:tcW w:w="4264" w:type="dxa"/>
            <w:shd w:val="clear" w:color="auto" w:fill="auto"/>
          </w:tcPr>
          <w:p w14:paraId="5FF58542"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b/>
                <w:bCs/>
                <w:sz w:val="20"/>
                <w:szCs w:val="20"/>
                <w:lang w:eastAsia="en-IE"/>
              </w:rPr>
            </w:pPr>
          </w:p>
          <w:p w14:paraId="69063148"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2D9D7E1C"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b/>
                <w:bCs/>
                <w:sz w:val="20"/>
                <w:szCs w:val="20"/>
                <w:lang w:eastAsia="en-IE"/>
              </w:rPr>
            </w:pPr>
          </w:p>
          <w:p w14:paraId="0DFBC1AE"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FE4B08" w:rsidRPr="000436A3" w14:paraId="17AC9C2E" w14:textId="77777777" w:rsidTr="00ED1D0A">
        <w:tc>
          <w:tcPr>
            <w:tcW w:w="9889" w:type="dxa"/>
            <w:gridSpan w:val="2"/>
            <w:shd w:val="clear" w:color="auto" w:fill="auto"/>
          </w:tcPr>
          <w:p w14:paraId="11DF7C11"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45A76175"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sz w:val="20"/>
                <w:szCs w:val="20"/>
                <w:lang w:eastAsia="en-IE"/>
              </w:rPr>
            </w:pPr>
          </w:p>
          <w:p w14:paraId="415291B5" w14:textId="77777777" w:rsidR="00FE4B08" w:rsidRPr="000436A3" w:rsidRDefault="00FE4B08" w:rsidP="00ED1D0A">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2E84B8A" w14:textId="1D8F9F45" w:rsidR="00A77BE5" w:rsidRPr="000436A3" w:rsidRDefault="00A77BE5" w:rsidP="000436A3">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36736C20" w14:textId="77777777" w:rsidR="00F5652D" w:rsidRPr="000436A3"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5F67C438" w14:textId="24D66AB8"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 xml:space="preserve">The </w:t>
      </w:r>
      <w:r w:rsidR="00CE3515" w:rsidRPr="000436A3">
        <w:rPr>
          <w:rFonts w:ascii="Arial" w:hAnsi="Arial" w:cs="Arial"/>
          <w:color w:val="000099"/>
          <w:sz w:val="20"/>
          <w:szCs w:val="20"/>
        </w:rPr>
        <w:t xml:space="preserve">insert name of service / recruiter </w:t>
      </w:r>
      <w:r w:rsidRPr="000436A3">
        <w:rPr>
          <w:rFonts w:ascii="Arial" w:hAnsi="Arial" w:cs="Arial"/>
          <w:sz w:val="20"/>
          <w:szCs w:val="20"/>
        </w:rPr>
        <w:t>is committed to protecting your privacy and takes the security of your information very seriously. We</w:t>
      </w:r>
      <w:r w:rsidRPr="000436A3">
        <w:rPr>
          <w:rFonts w:ascii="Arial" w:hAnsi="Arial" w:cs="Arial"/>
          <w:color w:val="000000"/>
          <w:sz w:val="20"/>
          <w:szCs w:val="20"/>
        </w:rPr>
        <w:t xml:space="preserve"> </w:t>
      </w:r>
      <w:r w:rsidRPr="000436A3">
        <w:rPr>
          <w:rFonts w:ascii="Arial" w:hAnsi="Arial" w:cs="Arial"/>
          <w:sz w:val="20"/>
          <w:szCs w:val="20"/>
        </w:rPr>
        <w:t xml:space="preserve">aim to be clear and transparent about the information we collect about you and how we use that information. </w:t>
      </w:r>
    </w:p>
    <w:p w14:paraId="79C01076" w14:textId="4CB33C31" w:rsidR="00D229E1" w:rsidRPr="000436A3" w:rsidRDefault="00CD28EF" w:rsidP="000436A3">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Information on the HSE Candidate</w:t>
      </w:r>
      <w:r w:rsidR="00D229E1" w:rsidRPr="000436A3">
        <w:rPr>
          <w:rFonts w:ascii="Arial" w:hAnsi="Arial" w:cs="Arial"/>
          <w:color w:val="000000"/>
          <w:sz w:val="20"/>
          <w:szCs w:val="20"/>
        </w:rPr>
        <w:t xml:space="preserve"> Data Privacy is available at</w:t>
      </w:r>
      <w:r w:rsidRPr="000436A3">
        <w:rPr>
          <w:rFonts w:ascii="Arial" w:hAnsi="Arial" w:cs="Arial"/>
          <w:color w:val="000000"/>
          <w:sz w:val="20"/>
          <w:szCs w:val="20"/>
        </w:rPr>
        <w:t xml:space="preserve">: </w:t>
      </w:r>
      <w:r w:rsidR="00F73A1C" w:rsidRPr="000436A3">
        <w:rPr>
          <w:rFonts w:ascii="Arial" w:hAnsi="Arial" w:cs="Arial"/>
          <w:color w:val="000099"/>
          <w:sz w:val="20"/>
          <w:szCs w:val="20"/>
        </w:rPr>
        <w:t xml:space="preserve">[Please insert link and/ or refer to your Candidate Privacy Statement] </w:t>
      </w:r>
    </w:p>
    <w:p w14:paraId="5C70C11C" w14:textId="6087B467" w:rsidR="00CD28EF" w:rsidRPr="000436A3" w:rsidRDefault="00A1311F" w:rsidP="000436A3">
      <w:pPr>
        <w:spacing w:after="0" w:line="360" w:lineRule="auto"/>
        <w:ind w:left="360"/>
        <w:rPr>
          <w:rFonts w:ascii="Arial" w:hAnsi="Arial" w:cs="Arial"/>
          <w:color w:val="000099"/>
          <w:sz w:val="20"/>
          <w:szCs w:val="20"/>
        </w:rPr>
      </w:pPr>
      <w:r w:rsidRPr="000436A3">
        <w:rPr>
          <w:rFonts w:ascii="Arial" w:hAnsi="Arial" w:cs="Arial"/>
          <w:color w:val="000099"/>
          <w:sz w:val="20"/>
          <w:szCs w:val="20"/>
        </w:rPr>
        <w:t xml:space="preserve">Use the </w:t>
      </w:r>
      <w:hyperlink r:id="rId13" w:history="1">
        <w:r w:rsidR="00F73A1C" w:rsidRPr="000436A3">
          <w:rPr>
            <w:rStyle w:val="Hyperlink"/>
            <w:rFonts w:ascii="Arial" w:hAnsi="Arial" w:cs="Arial"/>
            <w:sz w:val="20"/>
            <w:szCs w:val="20"/>
          </w:rPr>
          <w:t>HSE Privacy Notice to Candidates</w:t>
        </w:r>
      </w:hyperlink>
      <w:r w:rsidR="00F73A1C" w:rsidRPr="000436A3">
        <w:rPr>
          <w:rFonts w:ascii="Arial" w:hAnsi="Arial" w:cs="Arial"/>
          <w:color w:val="000099"/>
          <w:sz w:val="20"/>
          <w:szCs w:val="20"/>
        </w:rPr>
        <w:t xml:space="preserve"> </w:t>
      </w:r>
      <w:r w:rsidRPr="000436A3">
        <w:rPr>
          <w:rFonts w:ascii="Arial" w:hAnsi="Arial" w:cs="Arial"/>
          <w:color w:val="000099"/>
          <w:sz w:val="20"/>
          <w:szCs w:val="20"/>
        </w:rPr>
        <w:t>template to help you prepare your own specific candidate privacy statement for recruitment.</w:t>
      </w:r>
    </w:p>
    <w:p w14:paraId="6CAD44F5" w14:textId="70D9A9A9" w:rsidR="00CD28EF" w:rsidRPr="000436A3" w:rsidRDefault="0002534E" w:rsidP="000436A3">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Access i</w:t>
      </w:r>
      <w:r w:rsidR="00A1311F" w:rsidRPr="000436A3">
        <w:rPr>
          <w:rFonts w:ascii="Arial" w:hAnsi="Arial" w:cs="Arial"/>
          <w:color w:val="000000"/>
          <w:sz w:val="20"/>
          <w:szCs w:val="20"/>
        </w:rPr>
        <w:t>nformation on the</w:t>
      </w:r>
      <w:r w:rsidR="00CD28EF" w:rsidRPr="000436A3">
        <w:rPr>
          <w:rFonts w:ascii="Arial" w:hAnsi="Arial" w:cs="Arial"/>
          <w:color w:val="000000"/>
          <w:sz w:val="20"/>
          <w:szCs w:val="20"/>
        </w:rPr>
        <w:t xml:space="preserve"> </w:t>
      </w:r>
      <w:hyperlink r:id="rId14" w:history="1">
        <w:r w:rsidR="00CD28EF" w:rsidRPr="000436A3">
          <w:rPr>
            <w:rFonts w:ascii="Arial" w:hAnsi="Arial" w:cs="Arial"/>
            <w:color w:val="0000FF"/>
            <w:sz w:val="20"/>
            <w:szCs w:val="20"/>
            <w:u w:val="single"/>
          </w:rPr>
          <w:t>HSE General Data Protection Regulation</w:t>
        </w:r>
      </w:hyperlink>
    </w:p>
    <w:p w14:paraId="1EE197FA" w14:textId="4D39FC3D" w:rsidR="0002534E" w:rsidRPr="000436A3" w:rsidRDefault="0002534E" w:rsidP="000436A3">
      <w:pPr>
        <w:numPr>
          <w:ilvl w:val="0"/>
          <w:numId w:val="13"/>
        </w:numPr>
        <w:spacing w:after="0" w:line="360" w:lineRule="auto"/>
        <w:ind w:left="360"/>
        <w:textAlignment w:val="center"/>
        <w:rPr>
          <w:rFonts w:ascii="Arial" w:hAnsi="Arial" w:cs="Arial"/>
          <w:sz w:val="20"/>
          <w:szCs w:val="20"/>
        </w:rPr>
      </w:pPr>
      <w:r w:rsidRPr="000436A3">
        <w:rPr>
          <w:rFonts w:ascii="Arial" w:hAnsi="Arial" w:cs="Arial"/>
          <w:color w:val="000000"/>
          <w:sz w:val="20"/>
          <w:szCs w:val="20"/>
        </w:rPr>
        <w:t>Access i</w:t>
      </w:r>
      <w:r w:rsidR="00CD28EF" w:rsidRPr="000436A3">
        <w:rPr>
          <w:rFonts w:ascii="Arial" w:hAnsi="Arial" w:cs="Arial"/>
          <w:color w:val="000000"/>
          <w:sz w:val="20"/>
          <w:szCs w:val="20"/>
        </w:rPr>
        <w:t xml:space="preserve">nformation on </w:t>
      </w:r>
      <w:hyperlink r:id="rId15" w:history="1">
        <w:r w:rsidR="00CD28EF" w:rsidRPr="000436A3">
          <w:rPr>
            <w:rStyle w:val="Hyperlink"/>
            <w:rFonts w:ascii="Arial" w:hAnsi="Arial" w:cs="Arial"/>
            <w:sz w:val="20"/>
            <w:szCs w:val="20"/>
          </w:rPr>
          <w:t>HSE record</w:t>
        </w:r>
        <w:r w:rsidRPr="000436A3">
          <w:rPr>
            <w:rStyle w:val="Hyperlink"/>
            <w:rFonts w:ascii="Arial" w:hAnsi="Arial" w:cs="Arial"/>
            <w:sz w:val="20"/>
            <w:szCs w:val="20"/>
          </w:rPr>
          <w:t>s</w:t>
        </w:r>
        <w:r w:rsidR="00CD28EF" w:rsidRPr="000436A3">
          <w:rPr>
            <w:rStyle w:val="Hyperlink"/>
            <w:rFonts w:ascii="Arial" w:hAnsi="Arial" w:cs="Arial"/>
            <w:sz w:val="20"/>
            <w:szCs w:val="20"/>
          </w:rPr>
          <w:t xml:space="preserve"> retention p</w:t>
        </w:r>
        <w:r w:rsidRPr="000436A3">
          <w:rPr>
            <w:rStyle w:val="Hyperlink"/>
            <w:rFonts w:ascii="Arial" w:hAnsi="Arial" w:cs="Arial"/>
            <w:sz w:val="20"/>
            <w:szCs w:val="20"/>
          </w:rPr>
          <w:t>olicy</w:t>
        </w:r>
      </w:hyperlink>
    </w:p>
    <w:p w14:paraId="55E64085" w14:textId="1D353FE9" w:rsidR="00CD28EF" w:rsidRPr="000436A3" w:rsidRDefault="00CD28EF" w:rsidP="000436A3">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sidR="00E55776" w:rsidRPr="000436A3">
        <w:rPr>
          <w:rFonts w:ascii="Arial" w:hAnsi="Arial" w:cs="Arial"/>
          <w:sz w:val="20"/>
          <w:szCs w:val="20"/>
        </w:rPr>
        <w:t>.</w:t>
      </w:r>
    </w:p>
    <w:p w14:paraId="7D461C28" w14:textId="66630692"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 xml:space="preserve">I understand that if at any point </w:t>
      </w:r>
      <w:proofErr w:type="gramStart"/>
      <w:r w:rsidRPr="000436A3">
        <w:rPr>
          <w:rFonts w:ascii="Arial" w:hAnsi="Arial" w:cs="Arial"/>
          <w:sz w:val="20"/>
          <w:szCs w:val="20"/>
        </w:rPr>
        <w:t>I  wish</w:t>
      </w:r>
      <w:proofErr w:type="gramEnd"/>
      <w:r w:rsidRPr="000436A3">
        <w:rPr>
          <w:rFonts w:ascii="Arial" w:hAnsi="Arial" w:cs="Arial"/>
          <w:sz w:val="20"/>
          <w:szCs w:val="20"/>
        </w:rPr>
        <w:t xml:space="preserve"> to stop receiving communications (in any </w:t>
      </w:r>
      <w:proofErr w:type="gramStart"/>
      <w:r w:rsidRPr="000436A3">
        <w:rPr>
          <w:rFonts w:ascii="Arial" w:hAnsi="Arial" w:cs="Arial"/>
          <w:sz w:val="20"/>
          <w:szCs w:val="20"/>
        </w:rPr>
        <w:t>format)  from</w:t>
      </w:r>
      <w:proofErr w:type="gramEnd"/>
      <w:r w:rsidRPr="000436A3">
        <w:rPr>
          <w:rFonts w:ascii="Arial" w:hAnsi="Arial" w:cs="Arial"/>
          <w:sz w:val="20"/>
          <w:szCs w:val="20"/>
        </w:rPr>
        <w:t xml:space="preserve"> the HSE regarding this application and any future generated </w:t>
      </w:r>
      <w:proofErr w:type="gramStart"/>
      <w:r w:rsidRPr="000436A3">
        <w:rPr>
          <w:rFonts w:ascii="Arial" w:hAnsi="Arial" w:cs="Arial"/>
          <w:sz w:val="20"/>
          <w:szCs w:val="20"/>
        </w:rPr>
        <w:t>panel  as</w:t>
      </w:r>
      <w:proofErr w:type="gramEnd"/>
      <w:r w:rsidRPr="000436A3">
        <w:rPr>
          <w:rFonts w:ascii="Arial" w:hAnsi="Arial" w:cs="Arial"/>
          <w:sz w:val="20"/>
          <w:szCs w:val="20"/>
        </w:rPr>
        <w:t xml:space="preserve"> a result of this campaign that I may contact the HSE (through the nominated contact on the </w:t>
      </w:r>
      <w:proofErr w:type="gramStart"/>
      <w:r w:rsidRPr="000436A3">
        <w:rPr>
          <w:rFonts w:ascii="Arial" w:hAnsi="Arial" w:cs="Arial"/>
          <w:sz w:val="20"/>
          <w:szCs w:val="20"/>
        </w:rPr>
        <w:t>A</w:t>
      </w:r>
      <w:r w:rsidR="009919E0" w:rsidRPr="000436A3">
        <w:rPr>
          <w:rFonts w:ascii="Arial" w:hAnsi="Arial" w:cs="Arial"/>
          <w:sz w:val="20"/>
          <w:szCs w:val="20"/>
        </w:rPr>
        <w:t xml:space="preserve">pplicant </w:t>
      </w:r>
      <w:r w:rsidRPr="000436A3">
        <w:rPr>
          <w:rFonts w:ascii="Arial" w:hAnsi="Arial" w:cs="Arial"/>
          <w:sz w:val="20"/>
          <w:szCs w:val="20"/>
        </w:rPr>
        <w:t xml:space="preserve"> Information</w:t>
      </w:r>
      <w:proofErr w:type="gramEnd"/>
      <w:r w:rsidR="009919E0" w:rsidRPr="000436A3">
        <w:rPr>
          <w:rFonts w:ascii="Arial" w:hAnsi="Arial" w:cs="Arial"/>
          <w:sz w:val="20"/>
          <w:szCs w:val="20"/>
        </w:rPr>
        <w:t xml:space="preserve"> Document</w:t>
      </w:r>
      <w:r w:rsidRPr="000436A3">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6"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17"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w:t>
      </w:r>
      <w:proofErr w:type="gramStart"/>
      <w:r w:rsidRPr="000436A3">
        <w:rPr>
          <w:rFonts w:ascii="Arial" w:eastAsia="Times New Roman" w:hAnsi="Arial" w:cs="Arial"/>
          <w:sz w:val="20"/>
          <w:szCs w:val="20"/>
          <w:lang w:eastAsia="en-IE"/>
        </w:rPr>
        <w:t>campaigns</w:t>
      </w:r>
      <w:proofErr w:type="gramEnd"/>
      <w:r w:rsidRPr="000436A3">
        <w:rPr>
          <w:rFonts w:ascii="Arial" w:eastAsia="Times New Roman" w:hAnsi="Arial" w:cs="Arial"/>
          <w:sz w:val="20"/>
          <w:szCs w:val="20"/>
          <w:lang w:eastAsia="en-IE"/>
        </w:rPr>
        <w:t xml:space="preserve">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w:t>
      </w:r>
      <w:proofErr w:type="gramStart"/>
      <w:r w:rsidRPr="000436A3">
        <w:rPr>
          <w:rFonts w:ascii="Arial" w:eastAsia="Times New Roman" w:hAnsi="Arial" w:cs="Arial"/>
          <w:sz w:val="20"/>
          <w:szCs w:val="20"/>
          <w:lang w:eastAsia="en-IE"/>
        </w:rPr>
        <w:t>An</w:t>
      </w:r>
      <w:proofErr w:type="gramEnd"/>
      <w:r w:rsidRPr="000436A3">
        <w:rPr>
          <w:rFonts w:ascii="Arial" w:eastAsia="Times New Roman" w:hAnsi="Arial" w:cs="Arial"/>
          <w:sz w:val="20"/>
          <w:szCs w:val="20"/>
          <w:lang w:eastAsia="en-IE"/>
        </w:rPr>
        <w:t xml:space="preserve">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w:t>
      </w:r>
      <w:proofErr w:type="gramStart"/>
      <w:r w:rsidRPr="000436A3">
        <w:rPr>
          <w:rFonts w:ascii="Arial" w:eastAsia="Times New Roman" w:hAnsi="Arial" w:cs="Arial"/>
          <w:sz w:val="20"/>
          <w:szCs w:val="20"/>
          <w:lang w:eastAsia="en-IE"/>
        </w:rPr>
        <w:t>as a result of</w:t>
      </w:r>
      <w:proofErr w:type="gramEnd"/>
      <w:r w:rsidRPr="000436A3">
        <w:rPr>
          <w:rFonts w:ascii="Arial" w:eastAsia="Times New Roman" w:hAnsi="Arial" w:cs="Arial"/>
          <w:sz w:val="20"/>
          <w:szCs w:val="20"/>
          <w:lang w:eastAsia="en-IE"/>
        </w:rPr>
        <w:t xml:space="preserve">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A23D26"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w:t>
      </w:r>
      <w:proofErr w:type="gramStart"/>
      <w:r w:rsidRPr="000436A3">
        <w:rPr>
          <w:rFonts w:ascii="Arial" w:eastAsia="Times New Roman" w:hAnsi="Arial" w:cs="Arial"/>
          <w:color w:val="000000"/>
          <w:sz w:val="20"/>
          <w:szCs w:val="20"/>
          <w:lang w:eastAsia="en-IE"/>
        </w:rPr>
        <w:t>email</w:t>
      </w:r>
      <w:proofErr w:type="gramEnd"/>
      <w:r w:rsidRPr="000436A3">
        <w:rPr>
          <w:rFonts w:ascii="Arial" w:eastAsia="Times New Roman" w:hAnsi="Arial" w:cs="Arial"/>
          <w:color w:val="000000"/>
          <w:sz w:val="20"/>
          <w:szCs w:val="20"/>
          <w:lang w:eastAsia="en-IE"/>
        </w:rPr>
        <w:t xml:space="preserve"> we will accept the application form </w:t>
      </w:r>
      <w:proofErr w:type="gramStart"/>
      <w:r w:rsidRPr="000436A3">
        <w:rPr>
          <w:rFonts w:ascii="Arial" w:eastAsia="Times New Roman" w:hAnsi="Arial" w:cs="Arial"/>
          <w:color w:val="000000"/>
          <w:sz w:val="20"/>
          <w:szCs w:val="20"/>
          <w:lang w:eastAsia="en-IE"/>
        </w:rPr>
        <w:t>unsigned</w:t>
      </w:r>
      <w:proofErr w:type="gramEnd"/>
      <w:r w:rsidRPr="000436A3">
        <w:rPr>
          <w:rFonts w:ascii="Arial" w:eastAsia="Times New Roman" w:hAnsi="Arial" w:cs="Arial"/>
          <w:color w:val="000000"/>
          <w:sz w:val="20"/>
          <w:szCs w:val="20"/>
          <w:lang w:eastAsia="en-IE"/>
        </w:rPr>
        <w:t xml:space="preserve"> but you will be required to sign the Declaration </w:t>
      </w:r>
      <w:proofErr w:type="gramStart"/>
      <w:r w:rsidRPr="000436A3">
        <w:rPr>
          <w:rFonts w:ascii="Arial" w:eastAsia="Times New Roman" w:hAnsi="Arial" w:cs="Arial"/>
          <w:color w:val="000000"/>
          <w:sz w:val="20"/>
          <w:szCs w:val="20"/>
          <w:lang w:eastAsia="en-IE"/>
        </w:rPr>
        <w:t xml:space="preserve">at </w:t>
      </w:r>
      <w:r w:rsidR="00A16B8B" w:rsidRPr="000436A3">
        <w:rPr>
          <w:rFonts w:ascii="Arial" w:eastAsia="Times New Roman" w:hAnsi="Arial" w:cs="Arial"/>
          <w:color w:val="000000"/>
          <w:sz w:val="20"/>
          <w:szCs w:val="20"/>
          <w:lang w:eastAsia="en-IE"/>
        </w:rPr>
        <w:t>a later date</w:t>
      </w:r>
      <w:proofErr w:type="gramEnd"/>
      <w:r w:rsidRPr="000436A3">
        <w:rPr>
          <w:rFonts w:ascii="Arial" w:eastAsia="Times New Roman" w:hAnsi="Arial" w:cs="Arial"/>
          <w:color w:val="000000"/>
          <w:sz w:val="20"/>
          <w:szCs w:val="20"/>
          <w:lang w:eastAsia="en-IE"/>
        </w:rPr>
        <w:t xml:space="preserve">. Failure to sign this declaration </w:t>
      </w:r>
      <w:proofErr w:type="gramStart"/>
      <w:r w:rsidRPr="000436A3">
        <w:rPr>
          <w:rFonts w:ascii="Arial" w:eastAsia="Times New Roman" w:hAnsi="Arial" w:cs="Arial"/>
          <w:color w:val="000000"/>
          <w:sz w:val="20"/>
          <w:szCs w:val="20"/>
          <w:lang w:eastAsia="en-IE"/>
        </w:rPr>
        <w:t xml:space="preserve">at </w:t>
      </w:r>
      <w:r w:rsidR="006207C3" w:rsidRPr="000436A3">
        <w:rPr>
          <w:rFonts w:ascii="Arial" w:eastAsia="Times New Roman" w:hAnsi="Arial" w:cs="Arial"/>
          <w:color w:val="000000"/>
          <w:sz w:val="20"/>
          <w:szCs w:val="20"/>
          <w:lang w:eastAsia="en-IE"/>
        </w:rPr>
        <w:t>a later date</w:t>
      </w:r>
      <w:proofErr w:type="gramEnd"/>
      <w:r w:rsidR="006207C3" w:rsidRPr="000436A3">
        <w:rPr>
          <w:rFonts w:ascii="Arial" w:eastAsia="Times New Roman" w:hAnsi="Arial" w:cs="Arial"/>
          <w:color w:val="000000"/>
          <w:sz w:val="20"/>
          <w:szCs w:val="20"/>
          <w:lang w:eastAsia="en-IE"/>
        </w:rPr>
        <w:t xml:space="preserv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5BC92123"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Please give</w:t>
      </w:r>
      <w:r w:rsidR="00E702A1">
        <w:rPr>
          <w:rFonts w:ascii="Arial" w:eastAsia="Times New Roman" w:hAnsi="Arial" w:cs="Arial"/>
          <w:sz w:val="20"/>
          <w:szCs w:val="20"/>
          <w:lang w:eastAsia="en-IE"/>
        </w:rPr>
        <w:t xml:space="preserve"> a minimum of</w:t>
      </w:r>
      <w:r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A23D2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A23D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A23D2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A23D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A23D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A23D2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A23D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A23D26"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A23D2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A23D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A23D2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A23D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A23D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A23D2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A23D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A23D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A23D2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A23D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A23D2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A23D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A23D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A23D2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A23D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A23D2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508957DB" w14:textId="77777777" w:rsidR="00E702A1" w:rsidRDefault="00E702A1"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119F719A" w14:textId="77777777" w:rsidR="00E702A1" w:rsidRDefault="00E702A1"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65A2E31" w14:textId="078C29D2"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w:t>
      </w:r>
      <w:r w:rsidR="00AE4CCA">
        <w:rPr>
          <w:rFonts w:ascii="Arial" w:eastAsia="Times New Roman" w:hAnsi="Arial" w:cs="Arial"/>
          <w:sz w:val="20"/>
          <w:szCs w:val="20"/>
          <w:lang w:eastAsia="en-IE"/>
        </w:rPr>
        <w:t>s</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w:t>
      </w:r>
      <w:proofErr w:type="gramStart"/>
      <w:r w:rsidRPr="000436A3">
        <w:rPr>
          <w:rFonts w:ascii="Arial" w:eastAsia="Times New Roman" w:hAnsi="Arial" w:cs="Arial"/>
          <w:sz w:val="20"/>
          <w:szCs w:val="20"/>
          <w:lang w:eastAsia="en-IE"/>
        </w:rPr>
        <w:t>application</w:t>
      </w:r>
      <w:proofErr w:type="gramEnd"/>
      <w:r w:rsidRPr="000436A3">
        <w:rPr>
          <w:rFonts w:ascii="Arial" w:eastAsia="Times New Roman" w:hAnsi="Arial" w:cs="Arial"/>
          <w:sz w:val="20"/>
          <w:szCs w:val="20"/>
          <w:lang w:eastAsia="en-IE"/>
        </w:rPr>
        <w:t xml:space="preserve">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w:t>
            </w:r>
            <w:proofErr w:type="gramStart"/>
            <w:r w:rsidR="001E7617" w:rsidRPr="000436A3">
              <w:rPr>
                <w:rFonts w:ascii="Arial" w:eastAsia="Times New Roman" w:hAnsi="Arial" w:cs="Arial"/>
                <w:sz w:val="20"/>
                <w:szCs w:val="20"/>
                <w:lang w:eastAsia="en-IE"/>
              </w:rPr>
              <w:t>match</w:t>
            </w:r>
            <w:proofErr w:type="gramEnd"/>
            <w:r w:rsidR="001E7617" w:rsidRPr="000436A3">
              <w:rPr>
                <w:rFonts w:ascii="Arial" w:eastAsia="Times New Roman" w:hAnsi="Arial" w:cs="Arial"/>
                <w:sz w:val="20"/>
                <w:szCs w:val="20"/>
                <w:lang w:eastAsia="en-IE"/>
              </w:rPr>
              <w:t xml:space="preserve"> the requirements. </w:t>
            </w:r>
            <w:r w:rsidRPr="000436A3">
              <w:rPr>
                <w:rFonts w:ascii="Arial" w:eastAsia="Times New Roman" w:hAnsi="Arial" w:cs="Arial"/>
                <w:sz w:val="20"/>
                <w:szCs w:val="20"/>
                <w:lang w:eastAsia="en-IE"/>
              </w:rPr>
              <w:t xml:space="preserve">For </w:t>
            </w:r>
            <w:proofErr w:type="gramStart"/>
            <w:r w:rsidRPr="000436A3">
              <w:rPr>
                <w:rFonts w:ascii="Arial" w:eastAsia="Times New Roman" w:hAnsi="Arial" w:cs="Arial"/>
                <w:sz w:val="20"/>
                <w:szCs w:val="20"/>
                <w:lang w:eastAsia="en-IE"/>
              </w:rPr>
              <w:t>example</w:t>
            </w:r>
            <w:proofErr w:type="gramEnd"/>
            <w:r w:rsidRPr="000436A3">
              <w:rPr>
                <w:rFonts w:ascii="Arial" w:eastAsia="Times New Roman" w:hAnsi="Arial" w:cs="Arial"/>
                <w:sz w:val="20"/>
                <w:szCs w:val="20"/>
                <w:lang w:eastAsia="en-IE"/>
              </w:rPr>
              <w:t xml:space="preserv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793818" w:rsidRPr="000436A3" w14:paraId="0F3E9965" w14:textId="77777777" w:rsidTr="005E1710">
        <w:trPr>
          <w:trHeight w:val="915"/>
        </w:trPr>
        <w:tc>
          <w:tcPr>
            <w:tcW w:w="6235" w:type="dxa"/>
            <w:vAlign w:val="center"/>
          </w:tcPr>
          <w:p w14:paraId="476645CA" w14:textId="6B61284D" w:rsidR="00793818" w:rsidRPr="000436A3" w:rsidRDefault="00793818"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documentation, if relevant to non-EEA citizen </w:t>
            </w:r>
            <w:proofErr w:type="gramStart"/>
            <w:r w:rsidRPr="000436A3">
              <w:rPr>
                <w:rFonts w:ascii="Arial" w:eastAsia="Times New Roman" w:hAnsi="Arial" w:cs="Arial"/>
                <w:sz w:val="20"/>
                <w:szCs w:val="20"/>
                <w:lang w:eastAsia="en-IE"/>
              </w:rPr>
              <w:t>applicants</w:t>
            </w:r>
            <w:proofErr w:type="gramEnd"/>
            <w:r w:rsidRPr="000436A3">
              <w:rPr>
                <w:rFonts w:ascii="Arial" w:eastAsia="Times New Roman" w:hAnsi="Arial" w:cs="Arial"/>
                <w:sz w:val="20"/>
                <w:szCs w:val="20"/>
                <w:lang w:eastAsia="en-IE"/>
              </w:rPr>
              <w:t xml:space="preserve"> resident in the State. Please refer to Appendix 2 of the Applicant Information Document for details of documentation required.</w:t>
            </w:r>
          </w:p>
        </w:tc>
        <w:tc>
          <w:tcPr>
            <w:tcW w:w="1218" w:type="dxa"/>
            <w:shd w:val="clear" w:color="auto" w:fill="auto"/>
            <w:vAlign w:val="center"/>
          </w:tcPr>
          <w:p w14:paraId="39902FB3" w14:textId="74A12FB0" w:rsidR="00793818" w:rsidRPr="000436A3" w:rsidRDefault="00793818"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B82AD48" w14:textId="77777777" w:rsidR="00793818" w:rsidRPr="000436A3" w:rsidRDefault="00793818"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793818" w:rsidRPr="000436A3" w14:paraId="14C02CF5" w14:textId="77777777" w:rsidTr="005E1710">
        <w:trPr>
          <w:trHeight w:val="915"/>
        </w:trPr>
        <w:tc>
          <w:tcPr>
            <w:tcW w:w="6235" w:type="dxa"/>
            <w:vAlign w:val="center"/>
          </w:tcPr>
          <w:p w14:paraId="6F8F8371" w14:textId="766DC2F1" w:rsidR="00793818" w:rsidRPr="000436A3" w:rsidRDefault="00793818"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6FB27864" w14:textId="060D5797" w:rsidR="00793818" w:rsidRPr="000436A3" w:rsidRDefault="00793818"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Pr="000436A3">
              <w:rPr>
                <w:rFonts w:ascii="Arial" w:eastAsia="Times New Roman" w:hAnsi="Arial" w:cs="Arial"/>
                <w:sz w:val="20"/>
                <w:szCs w:val="20"/>
                <w:lang w:eastAsia="en-IE"/>
              </w:rPr>
            </w:r>
            <w:r w:rsidRPr="000436A3">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793818" w:rsidRPr="000436A3" w:rsidRDefault="00793818"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793818" w:rsidRPr="000436A3" w14:paraId="528A7533" w14:textId="77777777" w:rsidTr="000F5233">
        <w:trPr>
          <w:trHeight w:val="915"/>
        </w:trPr>
        <w:tc>
          <w:tcPr>
            <w:tcW w:w="6235" w:type="dxa"/>
            <w:vAlign w:val="center"/>
          </w:tcPr>
          <w:p w14:paraId="2B896103" w14:textId="37076DF8" w:rsidR="00793818" w:rsidRPr="000436A3" w:rsidRDefault="00793818" w:rsidP="000436A3">
            <w:pPr>
              <w:widowControl w:val="0"/>
              <w:autoSpaceDE w:val="0"/>
              <w:autoSpaceDN w:val="0"/>
              <w:adjustRightInd w:val="0"/>
              <w:spacing w:after="0" w:line="360" w:lineRule="auto"/>
              <w:rPr>
                <w:rFonts w:ascii="Arial" w:eastAsia="Times New Roman" w:hAnsi="Arial" w:cs="Arial"/>
                <w:color w:val="FF0000"/>
                <w:sz w:val="20"/>
                <w:szCs w:val="20"/>
                <w:lang w:eastAsia="en-IE"/>
              </w:rPr>
            </w:pPr>
            <w:r>
              <w:rPr>
                <w:rFonts w:ascii="Arial" w:eastAsia="Times New Roman" w:hAnsi="Arial" w:cs="Arial"/>
                <w:sz w:val="20"/>
                <w:szCs w:val="20"/>
                <w:lang w:eastAsia="en-IE"/>
              </w:rPr>
              <w:t>Y</w:t>
            </w:r>
            <w:r w:rsidRPr="000436A3">
              <w:rPr>
                <w:rFonts w:ascii="Arial" w:eastAsia="Times New Roman" w:hAnsi="Arial" w:cs="Arial"/>
                <w:sz w:val="20"/>
                <w:szCs w:val="20"/>
                <w:lang w:eastAsia="en-IE"/>
              </w:rPr>
              <w:t>ou have downloaded and saved the Job Specification and Applicant Information Document for future reference.</w:t>
            </w:r>
          </w:p>
        </w:tc>
        <w:tc>
          <w:tcPr>
            <w:tcW w:w="1218" w:type="dxa"/>
          </w:tcPr>
          <w:p w14:paraId="505B77CC" w14:textId="3312821C" w:rsidR="00793818" w:rsidRPr="000436A3" w:rsidRDefault="00793818"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shd w:val="clear" w:color="auto" w:fill="auto"/>
            <w:vAlign w:val="center"/>
          </w:tcPr>
          <w:p w14:paraId="600FA06E" w14:textId="77777777" w:rsidR="00793818" w:rsidRPr="000436A3" w:rsidRDefault="00793818"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206573" w:rsidRPr="000436A3" w14:paraId="71EA1807" w14:textId="77777777" w:rsidTr="005E1710">
        <w:trPr>
          <w:trHeight w:val="915"/>
        </w:trPr>
        <w:tc>
          <w:tcPr>
            <w:tcW w:w="9223" w:type="dxa"/>
            <w:gridSpan w:val="3"/>
            <w:vAlign w:val="center"/>
          </w:tcPr>
          <w:p w14:paraId="5131788A" w14:textId="23856297" w:rsidR="00206573" w:rsidRPr="000436A3" w:rsidRDefault="00206573"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EE1A3F8" w14:textId="30C62AB6"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p>
    <w:sectPr w:rsidR="001E7617" w:rsidRPr="000436A3" w:rsidSect="001E7617">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20045" w14:textId="77777777" w:rsidR="008D24DD" w:rsidRDefault="008D24DD" w:rsidP="00FF3AB2">
      <w:pPr>
        <w:spacing w:after="0" w:line="240" w:lineRule="auto"/>
      </w:pPr>
      <w:r>
        <w:separator/>
      </w:r>
    </w:p>
  </w:endnote>
  <w:endnote w:type="continuationSeparator" w:id="0">
    <w:p w14:paraId="23378DC5" w14:textId="77777777" w:rsidR="008D24DD" w:rsidRDefault="008D24DD"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687655"/>
      <w:docPartObj>
        <w:docPartGallery w:val="Page Numbers (Bottom of Page)"/>
        <w:docPartUnique/>
      </w:docPartObj>
    </w:sdtPr>
    <w:sdtEndPr>
      <w:rPr>
        <w:rFonts w:ascii="Arial" w:hAnsi="Arial" w:cs="Arial"/>
        <w:noProof/>
        <w:sz w:val="18"/>
        <w:szCs w:val="18"/>
      </w:rPr>
    </w:sdtEndPr>
    <w:sdtContent>
      <w:p w14:paraId="5A32C072" w14:textId="5BFA4396" w:rsidR="008F5D33" w:rsidRPr="00C8128E" w:rsidRDefault="008F5D3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977C96">
          <w:rPr>
            <w:rFonts w:ascii="Arial" w:hAnsi="Arial" w:cs="Arial"/>
            <w:noProof/>
            <w:sz w:val="18"/>
            <w:szCs w:val="18"/>
          </w:rPr>
          <w:t>16</w:t>
        </w:r>
        <w:r w:rsidRPr="00C8128E">
          <w:rPr>
            <w:rFonts w:ascii="Arial" w:hAnsi="Arial" w:cs="Arial"/>
            <w:noProof/>
            <w:sz w:val="18"/>
            <w:szCs w:val="18"/>
          </w:rPr>
          <w:fldChar w:fldCharType="end"/>
        </w:r>
      </w:p>
    </w:sdtContent>
  </w:sdt>
  <w:p w14:paraId="0AD1E4FE" w14:textId="77777777" w:rsidR="008F5D33" w:rsidRDefault="008F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097EF" w14:textId="77777777" w:rsidR="008D24DD" w:rsidRDefault="008D24DD" w:rsidP="00FF3AB2">
      <w:pPr>
        <w:spacing w:after="0" w:line="240" w:lineRule="auto"/>
      </w:pPr>
      <w:r>
        <w:separator/>
      </w:r>
    </w:p>
  </w:footnote>
  <w:footnote w:type="continuationSeparator" w:id="0">
    <w:p w14:paraId="0EEDA2B2" w14:textId="77777777" w:rsidR="008D24DD" w:rsidRDefault="008D24DD"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9E79" w14:textId="350E0154" w:rsidR="008F5D33" w:rsidRDefault="008F5D33">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7A9F12"/>
    <w:multiLevelType w:val="hybridMultilevel"/>
    <w:tmpl w:val="C0BED60E"/>
    <w:lvl w:ilvl="0" w:tplc="18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154174A"/>
    <w:multiLevelType w:val="hybridMultilevel"/>
    <w:tmpl w:val="713217A2"/>
    <w:lvl w:ilvl="0" w:tplc="FFFFFFFF">
      <w:start w:val="1"/>
      <w:numFmt w:val="decimal"/>
      <w:lvlText w:val="%1."/>
      <w:lvlJc w:val="left"/>
      <w:pPr>
        <w:ind w:left="1440" w:hanging="360"/>
      </w:pPr>
      <w:rPr>
        <w:strike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5617B7B"/>
    <w:multiLevelType w:val="hybridMultilevel"/>
    <w:tmpl w:val="7A58ECE8"/>
    <w:lvl w:ilvl="0" w:tplc="5056497A">
      <w:start w:val="1"/>
      <w:numFmt w:val="decimal"/>
      <w:lvlText w:val="%1."/>
      <w:lvlJc w:val="left"/>
      <w:pPr>
        <w:ind w:left="360" w:hanging="360"/>
      </w:pPr>
      <w:rPr>
        <w:strike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CDB243E"/>
    <w:multiLevelType w:val="hybridMultilevel"/>
    <w:tmpl w:val="69CE64A0"/>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2A136E0"/>
    <w:multiLevelType w:val="hybridMultilevel"/>
    <w:tmpl w:val="7872283E"/>
    <w:lvl w:ilvl="0" w:tplc="FFFFFFFF">
      <w:start w:val="1"/>
      <w:numFmt w:val="decimal"/>
      <w:lvlText w:val="%1."/>
      <w:lvlJc w:val="left"/>
      <w:pPr>
        <w:ind w:left="1080" w:hanging="360"/>
      </w:pPr>
      <w:rPr>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367579A"/>
    <w:multiLevelType w:val="hybridMultilevel"/>
    <w:tmpl w:val="3FC2569E"/>
    <w:lvl w:ilvl="0" w:tplc="95AA3E3E">
      <w:start w:val="1"/>
      <w:numFmt w:val="lowerRoman"/>
      <w:lvlText w:val="%1."/>
      <w:lvlJc w:val="right"/>
      <w:pPr>
        <w:ind w:left="720" w:hanging="360"/>
      </w:pPr>
      <w:rPr>
        <w:rFonts w:hint="default"/>
        <w:b/>
        <w:bCs w:val="0"/>
        <w:strike w:val="0"/>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9ED1F53"/>
    <w:multiLevelType w:val="hybridMultilevel"/>
    <w:tmpl w:val="83F27618"/>
    <w:lvl w:ilvl="0" w:tplc="95AA3E3E">
      <w:start w:val="1"/>
      <w:numFmt w:val="lowerRoman"/>
      <w:lvlText w:val="%1."/>
      <w:lvlJc w:val="right"/>
      <w:pPr>
        <w:ind w:left="720" w:hanging="360"/>
      </w:pPr>
      <w:rPr>
        <w:rFonts w:hint="default"/>
        <w:b/>
        <w:bCs w:val="0"/>
        <w:strike w:val="0"/>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A2663AD"/>
    <w:multiLevelType w:val="hybridMultilevel"/>
    <w:tmpl w:val="51DE0566"/>
    <w:lvl w:ilvl="0" w:tplc="FFFFFFFF">
      <w:start w:val="1"/>
      <w:numFmt w:val="decimal"/>
      <w:lvlText w:val="%1."/>
      <w:lvlJc w:val="left"/>
      <w:pPr>
        <w:ind w:left="1440" w:hanging="360"/>
      </w:pPr>
      <w:rPr>
        <w:strike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1491560469">
    <w:abstractNumId w:val="14"/>
  </w:num>
  <w:num w:numId="2" w16cid:durableId="574635051">
    <w:abstractNumId w:val="23"/>
  </w:num>
  <w:num w:numId="3" w16cid:durableId="521817799">
    <w:abstractNumId w:val="26"/>
  </w:num>
  <w:num w:numId="4" w16cid:durableId="543713249">
    <w:abstractNumId w:val="5"/>
  </w:num>
  <w:num w:numId="5" w16cid:durableId="490633796">
    <w:abstractNumId w:val="3"/>
  </w:num>
  <w:num w:numId="6" w16cid:durableId="410976470">
    <w:abstractNumId w:val="25"/>
  </w:num>
  <w:num w:numId="7" w16cid:durableId="373191760">
    <w:abstractNumId w:val="24"/>
  </w:num>
  <w:num w:numId="8" w16cid:durableId="1283149190">
    <w:abstractNumId w:val="15"/>
  </w:num>
  <w:num w:numId="9" w16cid:durableId="2628847">
    <w:abstractNumId w:val="7"/>
  </w:num>
  <w:num w:numId="10" w16cid:durableId="1299841641">
    <w:abstractNumId w:val="10"/>
  </w:num>
  <w:num w:numId="11" w16cid:durableId="104470843">
    <w:abstractNumId w:val="12"/>
  </w:num>
  <w:num w:numId="12" w16cid:durableId="976758977">
    <w:abstractNumId w:val="28"/>
  </w:num>
  <w:num w:numId="13" w16cid:durableId="265962246">
    <w:abstractNumId w:val="6"/>
  </w:num>
  <w:num w:numId="14" w16cid:durableId="907034072">
    <w:abstractNumId w:val="8"/>
  </w:num>
  <w:num w:numId="15" w16cid:durableId="264702406">
    <w:abstractNumId w:val="4"/>
  </w:num>
  <w:num w:numId="16" w16cid:durableId="1038698634">
    <w:abstractNumId w:val="27"/>
  </w:num>
  <w:num w:numId="17" w16cid:durableId="890581001">
    <w:abstractNumId w:val="11"/>
  </w:num>
  <w:num w:numId="18" w16cid:durableId="269628545">
    <w:abstractNumId w:val="9"/>
  </w:num>
  <w:num w:numId="19" w16cid:durableId="619646400">
    <w:abstractNumId w:val="1"/>
  </w:num>
  <w:num w:numId="20" w16cid:durableId="2036926181">
    <w:abstractNumId w:val="20"/>
  </w:num>
  <w:num w:numId="21" w16cid:durableId="931163497">
    <w:abstractNumId w:val="16"/>
  </w:num>
  <w:num w:numId="22" w16cid:durableId="960962817">
    <w:abstractNumId w:val="21"/>
  </w:num>
  <w:num w:numId="23" w16cid:durableId="1371221378">
    <w:abstractNumId w:val="22"/>
  </w:num>
  <w:num w:numId="24" w16cid:durableId="757874135">
    <w:abstractNumId w:val="18"/>
  </w:num>
  <w:num w:numId="25" w16cid:durableId="937444036">
    <w:abstractNumId w:val="19"/>
  </w:num>
  <w:num w:numId="26" w16cid:durableId="853148796">
    <w:abstractNumId w:val="13"/>
  </w:num>
  <w:num w:numId="27" w16cid:durableId="2036809689">
    <w:abstractNumId w:val="17"/>
  </w:num>
  <w:num w:numId="28" w16cid:durableId="1839033183">
    <w:abstractNumId w:val="29"/>
  </w:num>
  <w:num w:numId="29" w16cid:durableId="446388342">
    <w:abstractNumId w:val="2"/>
  </w:num>
  <w:num w:numId="30" w16cid:durableId="44310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0547D"/>
    <w:rsid w:val="00023539"/>
    <w:rsid w:val="0002534E"/>
    <w:rsid w:val="00042BB5"/>
    <w:rsid w:val="000436A3"/>
    <w:rsid w:val="00045550"/>
    <w:rsid w:val="000B0731"/>
    <w:rsid w:val="000C1F7C"/>
    <w:rsid w:val="000D40EA"/>
    <w:rsid w:val="000F5C10"/>
    <w:rsid w:val="0010485B"/>
    <w:rsid w:val="00110718"/>
    <w:rsid w:val="00126BD3"/>
    <w:rsid w:val="00137227"/>
    <w:rsid w:val="00152633"/>
    <w:rsid w:val="001840D9"/>
    <w:rsid w:val="00186EC0"/>
    <w:rsid w:val="001B703B"/>
    <w:rsid w:val="001E59C2"/>
    <w:rsid w:val="001E7617"/>
    <w:rsid w:val="001F073F"/>
    <w:rsid w:val="00206573"/>
    <w:rsid w:val="00206EAC"/>
    <w:rsid w:val="0023052D"/>
    <w:rsid w:val="00232C07"/>
    <w:rsid w:val="0027034D"/>
    <w:rsid w:val="00282660"/>
    <w:rsid w:val="002A0BD4"/>
    <w:rsid w:val="002A5664"/>
    <w:rsid w:val="002C2829"/>
    <w:rsid w:val="002F58CB"/>
    <w:rsid w:val="00305E49"/>
    <w:rsid w:val="00306A73"/>
    <w:rsid w:val="003523B2"/>
    <w:rsid w:val="00372816"/>
    <w:rsid w:val="0038553D"/>
    <w:rsid w:val="0039028B"/>
    <w:rsid w:val="003A1C1D"/>
    <w:rsid w:val="003D42EE"/>
    <w:rsid w:val="003E3FFC"/>
    <w:rsid w:val="003E53A6"/>
    <w:rsid w:val="003F46DF"/>
    <w:rsid w:val="0040576E"/>
    <w:rsid w:val="00436185"/>
    <w:rsid w:val="00462467"/>
    <w:rsid w:val="004809D0"/>
    <w:rsid w:val="004967F2"/>
    <w:rsid w:val="004B42B3"/>
    <w:rsid w:val="004B77C3"/>
    <w:rsid w:val="004E203D"/>
    <w:rsid w:val="004E7401"/>
    <w:rsid w:val="00507010"/>
    <w:rsid w:val="0051060A"/>
    <w:rsid w:val="00562EFC"/>
    <w:rsid w:val="0057054F"/>
    <w:rsid w:val="005A1638"/>
    <w:rsid w:val="005A172D"/>
    <w:rsid w:val="005A5964"/>
    <w:rsid w:val="005B0529"/>
    <w:rsid w:val="005D3AE9"/>
    <w:rsid w:val="005E1710"/>
    <w:rsid w:val="0060439E"/>
    <w:rsid w:val="00617A3B"/>
    <w:rsid w:val="006207C3"/>
    <w:rsid w:val="00624950"/>
    <w:rsid w:val="00663362"/>
    <w:rsid w:val="00683B3E"/>
    <w:rsid w:val="006930E2"/>
    <w:rsid w:val="006A25F7"/>
    <w:rsid w:val="006B6544"/>
    <w:rsid w:val="006D6536"/>
    <w:rsid w:val="006E5A38"/>
    <w:rsid w:val="0071731B"/>
    <w:rsid w:val="00724379"/>
    <w:rsid w:val="00740B44"/>
    <w:rsid w:val="00764F46"/>
    <w:rsid w:val="00774D66"/>
    <w:rsid w:val="007847AC"/>
    <w:rsid w:val="00793818"/>
    <w:rsid w:val="007954E5"/>
    <w:rsid w:val="0079760A"/>
    <w:rsid w:val="007A2567"/>
    <w:rsid w:val="007B393F"/>
    <w:rsid w:val="007D500E"/>
    <w:rsid w:val="007D6F73"/>
    <w:rsid w:val="007F0411"/>
    <w:rsid w:val="007F672E"/>
    <w:rsid w:val="008123B8"/>
    <w:rsid w:val="008170A1"/>
    <w:rsid w:val="0082607D"/>
    <w:rsid w:val="00841C88"/>
    <w:rsid w:val="00866447"/>
    <w:rsid w:val="008730D1"/>
    <w:rsid w:val="00895795"/>
    <w:rsid w:val="008A2D56"/>
    <w:rsid w:val="008B393A"/>
    <w:rsid w:val="008B4E4D"/>
    <w:rsid w:val="008D24DD"/>
    <w:rsid w:val="008F2271"/>
    <w:rsid w:val="008F5D33"/>
    <w:rsid w:val="00950CE7"/>
    <w:rsid w:val="00956665"/>
    <w:rsid w:val="00977C96"/>
    <w:rsid w:val="00980EB2"/>
    <w:rsid w:val="00983437"/>
    <w:rsid w:val="009919E0"/>
    <w:rsid w:val="009971AC"/>
    <w:rsid w:val="009A2073"/>
    <w:rsid w:val="009A6597"/>
    <w:rsid w:val="009B12EC"/>
    <w:rsid w:val="009B1F6E"/>
    <w:rsid w:val="009D224F"/>
    <w:rsid w:val="009E790E"/>
    <w:rsid w:val="00A1311F"/>
    <w:rsid w:val="00A14A19"/>
    <w:rsid w:val="00A16B8B"/>
    <w:rsid w:val="00A23D26"/>
    <w:rsid w:val="00A410C8"/>
    <w:rsid w:val="00A45756"/>
    <w:rsid w:val="00A462D8"/>
    <w:rsid w:val="00A503E5"/>
    <w:rsid w:val="00A72A63"/>
    <w:rsid w:val="00A77BE5"/>
    <w:rsid w:val="00A917BC"/>
    <w:rsid w:val="00A924BC"/>
    <w:rsid w:val="00AA7308"/>
    <w:rsid w:val="00AB09A7"/>
    <w:rsid w:val="00AB5F71"/>
    <w:rsid w:val="00AC21F0"/>
    <w:rsid w:val="00AE4CCA"/>
    <w:rsid w:val="00AF1FBD"/>
    <w:rsid w:val="00B0209C"/>
    <w:rsid w:val="00B06B32"/>
    <w:rsid w:val="00B14774"/>
    <w:rsid w:val="00B16973"/>
    <w:rsid w:val="00B44665"/>
    <w:rsid w:val="00B566F7"/>
    <w:rsid w:val="00B739C6"/>
    <w:rsid w:val="00B746A4"/>
    <w:rsid w:val="00B746D9"/>
    <w:rsid w:val="00B9471D"/>
    <w:rsid w:val="00BA693A"/>
    <w:rsid w:val="00BB1E8C"/>
    <w:rsid w:val="00BD7B3F"/>
    <w:rsid w:val="00BE3E46"/>
    <w:rsid w:val="00C006C4"/>
    <w:rsid w:val="00C41DE6"/>
    <w:rsid w:val="00C8128E"/>
    <w:rsid w:val="00C84AE2"/>
    <w:rsid w:val="00CA53F9"/>
    <w:rsid w:val="00CC7D5E"/>
    <w:rsid w:val="00CD28EF"/>
    <w:rsid w:val="00CD4BAD"/>
    <w:rsid w:val="00CE0318"/>
    <w:rsid w:val="00CE3515"/>
    <w:rsid w:val="00CE38CA"/>
    <w:rsid w:val="00D05C0F"/>
    <w:rsid w:val="00D11B7F"/>
    <w:rsid w:val="00D151A7"/>
    <w:rsid w:val="00D229E1"/>
    <w:rsid w:val="00D335C9"/>
    <w:rsid w:val="00D365EF"/>
    <w:rsid w:val="00D3795E"/>
    <w:rsid w:val="00D40234"/>
    <w:rsid w:val="00D53585"/>
    <w:rsid w:val="00D54D56"/>
    <w:rsid w:val="00D5796E"/>
    <w:rsid w:val="00D601FB"/>
    <w:rsid w:val="00D64E58"/>
    <w:rsid w:val="00D665F8"/>
    <w:rsid w:val="00D71EE7"/>
    <w:rsid w:val="00DF2A46"/>
    <w:rsid w:val="00DF7A1A"/>
    <w:rsid w:val="00E55776"/>
    <w:rsid w:val="00E623F8"/>
    <w:rsid w:val="00E702A1"/>
    <w:rsid w:val="00E84CAB"/>
    <w:rsid w:val="00E8707F"/>
    <w:rsid w:val="00E91035"/>
    <w:rsid w:val="00E96363"/>
    <w:rsid w:val="00EA0667"/>
    <w:rsid w:val="00EB1EFC"/>
    <w:rsid w:val="00EB423A"/>
    <w:rsid w:val="00EC320C"/>
    <w:rsid w:val="00EC4443"/>
    <w:rsid w:val="00ED1480"/>
    <w:rsid w:val="00ED1958"/>
    <w:rsid w:val="00F0250A"/>
    <w:rsid w:val="00F326EB"/>
    <w:rsid w:val="00F54330"/>
    <w:rsid w:val="00F5652D"/>
    <w:rsid w:val="00F73A1C"/>
    <w:rsid w:val="00F8279A"/>
    <w:rsid w:val="00F90DE2"/>
    <w:rsid w:val="00FA35E8"/>
    <w:rsid w:val="00FB78E5"/>
    <w:rsid w:val="00FC110E"/>
    <w:rsid w:val="00FD3301"/>
    <w:rsid w:val="00FD344A"/>
    <w:rsid w:val="00FD4478"/>
    <w:rsid w:val="00FE4B0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paragraph" w:styleId="Heading7">
    <w:name w:val="heading 7"/>
    <w:basedOn w:val="Normal"/>
    <w:next w:val="Normal"/>
    <w:link w:val="Heading7Char"/>
    <w:qFormat/>
    <w:rsid w:val="00663362"/>
    <w:pPr>
      <w:keepNext/>
      <w:tabs>
        <w:tab w:val="left" w:pos="-720"/>
        <w:tab w:val="left" w:pos="0"/>
        <w:tab w:val="left" w:pos="720"/>
      </w:tabs>
      <w:suppressAutoHyphens/>
      <w:spacing w:after="0" w:line="240" w:lineRule="auto"/>
      <w:jc w:val="both"/>
      <w:outlineLvl w:val="6"/>
    </w:pPr>
    <w:rPr>
      <w:rFonts w:ascii="Arial" w:eastAsia="Times New Roman" w:hAnsi="Arial" w:cs="Times New Roman"/>
      <w:b/>
      <w:spacing w:val="-3"/>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3,igunore"/>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3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character" w:customStyle="1" w:styleId="Heading7Char">
    <w:name w:val="Heading 7 Char"/>
    <w:basedOn w:val="DefaultParagraphFont"/>
    <w:link w:val="Heading7"/>
    <w:rsid w:val="00663362"/>
    <w:rPr>
      <w:rFonts w:ascii="Arial" w:eastAsia="Times New Roman" w:hAnsi="Arial" w:cs="Times New Roman"/>
      <w:b/>
      <w:spacing w:val="-3"/>
      <w:sz w:val="24"/>
      <w:szCs w:val="20"/>
      <w:lang w:val="en-GB"/>
    </w:rPr>
  </w:style>
  <w:style w:type="paragraph" w:customStyle="1" w:styleId="Default">
    <w:name w:val="Default"/>
    <w:rsid w:val="00B9471D"/>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s://www.hse.ie/eng/staff/resources/recruitment-standards/plan-to-recruit/plan-to-recrui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hyperlink" Target="https://www.hse.ie/eng/about/who/protected-disclos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yperlink" Target="https://www2.healthservice.hse.ie/organisation/national-pppgs/hse-national-records-retention-policy/" TargetMode="External"/><Relationship Id="rId10" Type="http://schemas.openxmlformats.org/officeDocument/2006/relationships/hyperlink" Target="mailto:lynn.carberry@hse.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ynn.carberry@hse.ie" TargetMode="External"/><Relationship Id="rId14" Type="http://schemas.openxmlformats.org/officeDocument/2006/relationships/hyperlink" Target="https://www.hse.ie/eng/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EEE8E-BD2C-426C-B5C6-DDFF6D09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2445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Lynn Carberry</cp:lastModifiedBy>
  <cp:revision>54</cp:revision>
  <dcterms:created xsi:type="dcterms:W3CDTF">2025-05-08T10:36:00Z</dcterms:created>
  <dcterms:modified xsi:type="dcterms:W3CDTF">2025-06-10T06:54:00Z</dcterms:modified>
</cp:coreProperties>
</file>