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4E3D8F" w:rsidRPr="00E0770A">
        <w:rPr>
          <w:b/>
          <w:noProof/>
          <w:sz w:val="22"/>
          <w:szCs w:val="22"/>
        </w:rPr>
        <w:t xml:space="preserve"> ONCOLOGY REGISTRAR</w:t>
      </w:r>
      <w:r w:rsidR="007F03C0">
        <w:rPr>
          <w:b/>
          <w:sz w:val="22"/>
          <w:szCs w:val="22"/>
        </w:rPr>
        <w:fldChar w:fldCharType="end"/>
      </w:r>
      <w:r w:rsidR="00457543">
        <w:rPr>
          <w:b/>
          <w:sz w:val="22"/>
          <w:szCs w:val="22"/>
        </w:rPr>
        <w:t xml:space="preserve"> </w:t>
      </w:r>
    </w:p>
    <w:p w:rsidR="00152493" w:rsidRDefault="00152493" w:rsidP="00057380">
      <w:pPr>
        <w:ind w:right="-1056"/>
        <w:jc w:val="center"/>
        <w:outlineLvl w:val="0"/>
        <w:rPr>
          <w:b/>
          <w:sz w:val="22"/>
          <w:szCs w:val="22"/>
        </w:rPr>
      </w:pPr>
    </w:p>
    <w:p w:rsidR="00857FE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4E3D8F" w:rsidRPr="00E0770A">
        <w:rPr>
          <w:b/>
          <w:noProof/>
          <w:sz w:val="22"/>
          <w:szCs w:val="22"/>
        </w:rPr>
        <w:t>Registrar</w:t>
      </w:r>
      <w:r w:rsidR="00457543">
        <w:rPr>
          <w:b/>
          <w:sz w:val="22"/>
          <w:szCs w:val="22"/>
        </w:rPr>
        <w:fldChar w:fldCharType="end"/>
      </w:r>
      <w:r w:rsidR="005251F7">
        <w:rPr>
          <w:b/>
          <w:sz w:val="22"/>
          <w:szCs w:val="22"/>
        </w:rPr>
        <w:t xml:space="preserve"> </w:t>
      </w:r>
      <w:r w:rsidR="00907CFC">
        <w:rPr>
          <w:b/>
          <w:sz w:val="22"/>
          <w:szCs w:val="22"/>
        </w:rPr>
        <w:t>Oncology Tipperary</w:t>
      </w:r>
      <w:r w:rsidR="00857FE3">
        <w:rPr>
          <w:b/>
          <w:sz w:val="22"/>
          <w:szCs w:val="22"/>
        </w:rPr>
        <w:t xml:space="preserve"> University Hospital</w:t>
      </w:r>
    </w:p>
    <w:p w:rsidR="00152493" w:rsidRDefault="00457543" w:rsidP="00152493">
      <w:pPr>
        <w:ind w:right="-1056"/>
        <w:jc w:val="center"/>
        <w:outlineLvl w:val="0"/>
        <w:rPr>
          <w:b/>
          <w:sz w:val="22"/>
          <w:szCs w:val="22"/>
        </w:rPr>
      </w:pPr>
      <w:r>
        <w:rPr>
          <w:b/>
          <w:sz w:val="22"/>
          <w:szCs w:val="22"/>
        </w:rPr>
        <w:t xml:space="preserve"> </w:t>
      </w:r>
      <w:r>
        <w:rPr>
          <w:b/>
          <w:sz w:val="22"/>
          <w:szCs w:val="22"/>
        </w:rPr>
        <w:fldChar w:fldCharType="begin"/>
      </w:r>
      <w:r>
        <w:rPr>
          <w:b/>
          <w:sz w:val="22"/>
          <w:szCs w:val="22"/>
        </w:rPr>
        <w:instrText xml:space="preserve"> MERGEFIELD Tenure </w:instrText>
      </w:r>
      <w:r>
        <w:rPr>
          <w:b/>
          <w:sz w:val="22"/>
          <w:szCs w:val="22"/>
        </w:rPr>
        <w:fldChar w:fldCharType="separate"/>
      </w:r>
      <w:r w:rsidR="004E3D8F" w:rsidRPr="00E0770A">
        <w:rPr>
          <w:b/>
          <w:noProof/>
          <w:sz w:val="22"/>
          <w:szCs w:val="22"/>
        </w:rPr>
        <w:t>12 Months</w:t>
      </w:r>
      <w:r>
        <w:rPr>
          <w:b/>
          <w:sz w:val="22"/>
          <w:szCs w:val="22"/>
        </w:rPr>
        <w:fldChar w:fldCharType="end"/>
      </w:r>
      <w:r>
        <w:rPr>
          <w:b/>
          <w:sz w:val="22"/>
          <w:szCs w:val="22"/>
        </w:rPr>
        <w:t xml:space="preserve"> </w:t>
      </w:r>
      <w:r w:rsidR="000A2E3D">
        <w:rPr>
          <w:b/>
          <w:sz w:val="22"/>
          <w:szCs w:val="22"/>
        </w:rPr>
        <w:t xml:space="preserve">Contract, </w:t>
      </w:r>
      <w:r w:rsidR="005251F7">
        <w:rPr>
          <w:b/>
          <w:sz w:val="22"/>
          <w:szCs w:val="22"/>
        </w:rPr>
        <w:t>Commencing</w:t>
      </w:r>
      <w:proofErr w:type="gramStart"/>
      <w:r w:rsidR="005251F7">
        <w:rPr>
          <w:b/>
          <w:sz w:val="22"/>
          <w:szCs w:val="22"/>
        </w:rPr>
        <w:t>..</w:t>
      </w:r>
      <w:proofErr w:type="gramEnd"/>
      <w:r w:rsidR="005251F7">
        <w:rPr>
          <w:b/>
          <w:sz w:val="22"/>
          <w:szCs w:val="22"/>
        </w:rPr>
        <w:t xml:space="preserve"> </w:t>
      </w:r>
      <w:r w:rsidR="00857FE3">
        <w:rPr>
          <w:b/>
          <w:sz w:val="22"/>
          <w:szCs w:val="22"/>
        </w:rPr>
        <w:t>TBC</w:t>
      </w:r>
      <w:proofErr w:type="gramStart"/>
      <w:r w:rsidR="00857FE3">
        <w:rPr>
          <w:b/>
          <w:sz w:val="22"/>
          <w:szCs w:val="22"/>
        </w:rPr>
        <w:t>..</w:t>
      </w:r>
      <w:proofErr w:type="gramEnd"/>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4E3D8F" w:rsidRPr="00E0770A">
              <w:rPr>
                <w:b/>
                <w:iCs/>
                <w:noProof/>
                <w:sz w:val="22"/>
                <w:szCs w:val="22"/>
              </w:rPr>
              <w:t>Registrar in Oncology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C303C5" w:rsidP="001B3AC3">
            <w:pPr>
              <w:rPr>
                <w:b/>
              </w:rPr>
            </w:pPr>
            <w:r w:rsidRPr="00C303C5">
              <w:rPr>
                <w:b/>
              </w:rPr>
              <w:t>TIPPREGONC</w:t>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E80951" w:rsidP="00CC1D00">
            <w:pPr>
              <w:rPr>
                <w:b/>
              </w:rPr>
            </w:pPr>
            <w:r>
              <w:rPr>
                <w:b/>
              </w:rPr>
              <w:t>09/05/2025 16:00</w:t>
            </w:r>
            <w:bookmarkStart w:id="0" w:name="_GoBack"/>
            <w:bookmarkEnd w:id="0"/>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4E3D8F" w:rsidRPr="00E0770A">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w:t>
            </w:r>
            <w:r w:rsidR="00857FE3">
              <w:rPr>
                <w:iCs/>
              </w:rPr>
              <w:t>IEHG</w:t>
            </w:r>
            <w:r>
              <w:rPr>
                <w:iCs/>
              </w:rPr>
              <w:t xml:space="preserve">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857FE3" w:rsidP="00DD24FF">
            <w:pPr>
              <w:jc w:val="both"/>
            </w:pPr>
            <w:r>
              <w:t>Tipperary University Hospital</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r w:rsidR="00945081" w:rsidRPr="00BF6B4F">
              <w:rPr>
                <w:iCs/>
              </w:rPr>
              <w:t>well-being</w:t>
            </w:r>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763588" w:rsidRPr="00857FE3" w:rsidRDefault="00057380" w:rsidP="00763588">
            <w:pPr>
              <w:numPr>
                <w:ilvl w:val="0"/>
                <w:numId w:val="1"/>
              </w:numPr>
              <w:tabs>
                <w:tab w:val="left" w:pos="8531"/>
              </w:tabs>
              <w:ind w:right="-472"/>
              <w:rPr>
                <w:iCs/>
              </w:rPr>
            </w:pPr>
            <w:r w:rsidRPr="00BF6B4F">
              <w:rPr>
                <w:iCs/>
              </w:rPr>
              <w:t>co-operate with investigations, enquiries or audit relating to the provision of health services;</w:t>
            </w:r>
            <w:r w:rsidR="00763588" w:rsidRPr="00857FE3">
              <w:rPr>
                <w:iCs/>
              </w:rPr>
              <w:fldChar w:fldCharType="begin"/>
            </w:r>
            <w:r w:rsidR="00763588" w:rsidRPr="00857FE3">
              <w:rPr>
                <w:iCs/>
              </w:rPr>
              <w:instrText xml:space="preserve"> MERGEFIELD Principal_Duties_and_Responsibilities </w:instrText>
            </w:r>
            <w:r w:rsidR="00763588" w:rsidRPr="00857FE3">
              <w:rPr>
                <w:iCs/>
              </w:rPr>
              <w:fldChar w:fldCharType="end"/>
            </w:r>
          </w:p>
          <w:p w:rsidR="00057380" w:rsidRPr="00BF6B4F" w:rsidRDefault="00057380" w:rsidP="00CC1D00">
            <w:pPr>
              <w:numPr>
                <w:ilvl w:val="0"/>
                <w:numId w:val="1"/>
              </w:numPr>
              <w:tabs>
                <w:tab w:val="left" w:pos="8531"/>
              </w:tabs>
              <w:rPr>
                <w:iCs/>
              </w:rPr>
            </w:pPr>
            <w:r w:rsidRPr="00BF6B4F">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lastRenderedPageBreak/>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lastRenderedPageBreak/>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C1D00">
        <w:trPr>
          <w:trHeight w:val="529"/>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Pr>
          <w:p w:rsidR="00057380" w:rsidRPr="00BF6B4F" w:rsidRDefault="00057380" w:rsidP="00CC1D00">
            <w:pPr>
              <w:autoSpaceDE w:val="0"/>
              <w:autoSpaceDN w:val="0"/>
              <w:adjustRightInd w:val="0"/>
              <w:spacing w:after="120" w:line="240" w:lineRule="atLeast"/>
              <w:rPr>
                <w:lang w:val="en-GB"/>
              </w:rPr>
            </w:pPr>
            <w:r w:rsidRPr="00BF6B4F">
              <w:rPr>
                <w:lang w:val="en-GB"/>
              </w:rPr>
              <w:t>Candidates must possess, on the closing date:</w:t>
            </w:r>
          </w:p>
          <w:p w:rsidR="00057380" w:rsidRDefault="00057380" w:rsidP="00CC1D00">
            <w:pPr>
              <w:jc w:val="both"/>
            </w:pPr>
            <w:r w:rsidRPr="00BF6B4F">
              <w:rPr>
                <w:b/>
              </w:rPr>
              <w:t xml:space="preserve">Before taking up the post: </w:t>
            </w:r>
            <w:r w:rsidRPr="00BF6B4F">
              <w:t xml:space="preserve">Each successful candidate must be registered in the Register of Medical Practitioners, maintained by the Medical Council of Ireland, in accordance with the Medical Practitioners Act 2007 by </w:t>
            </w:r>
            <w:r w:rsidR="005C1B95">
              <w:t>2</w:t>
            </w:r>
            <w:r w:rsidR="005C1B95" w:rsidRPr="005C1B95">
              <w:rPr>
                <w:vertAlign w:val="superscript"/>
              </w:rPr>
              <w:t>nd</w:t>
            </w:r>
            <w:r w:rsidR="005C1B95">
              <w:t xml:space="preserve"> September 2022</w:t>
            </w:r>
            <w:r w:rsidR="000A2E3D">
              <w:t xml:space="preserve"> </w:t>
            </w:r>
            <w:r>
              <w:t xml:space="preserve">or earlier </w:t>
            </w:r>
            <w:r w:rsidRPr="00BF6B4F">
              <w:t>to take up appointment from that time.</w:t>
            </w:r>
          </w:p>
          <w:p w:rsidR="00057380" w:rsidRDefault="00057380" w:rsidP="00CC1D00">
            <w:pPr>
              <w:jc w:val="both"/>
            </w:pPr>
          </w:p>
          <w:p w:rsidR="00057380" w:rsidRPr="00D93424" w:rsidRDefault="00057380" w:rsidP="00CC1D00">
            <w:pPr>
              <w:ind w:right="-58"/>
              <w:jc w:val="both"/>
              <w:rPr>
                <w:b/>
              </w:rPr>
            </w:pPr>
            <w:r w:rsidRPr="00D93424">
              <w:rPr>
                <w:b/>
              </w:rPr>
              <w:t>Required English Language Competency</w:t>
            </w:r>
          </w:p>
          <w:p w:rsidR="00057380" w:rsidRDefault="00057380" w:rsidP="00CC1D00">
            <w:pPr>
              <w:ind w:right="-58"/>
              <w:jc w:val="both"/>
              <w:rPr>
                <w:rFonts w:ascii="Trebuchet MS" w:hAnsi="Trebuchet MS"/>
              </w:rPr>
            </w:pPr>
          </w:p>
          <w:p w:rsidR="00057380" w:rsidRPr="00D93424" w:rsidRDefault="00057380" w:rsidP="00CC1D00">
            <w:pPr>
              <w:pStyle w:val="Default"/>
              <w:rPr>
                <w:rFonts w:ascii="Arial" w:hAnsi="Arial" w:cs="Arial"/>
                <w:sz w:val="20"/>
                <w:szCs w:val="20"/>
              </w:rPr>
            </w:pPr>
            <w:r w:rsidRPr="00D93424">
              <w:rPr>
                <w:rFonts w:ascii="Arial" w:hAnsi="Arial" w:cs="Arial"/>
                <w:sz w:val="20"/>
                <w:szCs w:val="20"/>
              </w:rPr>
              <w:t xml:space="preserve">All NCHDs taking up employment with the HSE who were not registered by the Medical Council in any of the divisions of the Register of Medical Practitioners prior to 1st January 2015, or who did not complete the entirety of their under-graduate medical training in the Republic of Ireland, are required to provide evidence of one of the following: </w:t>
            </w:r>
          </w:p>
          <w:p w:rsidR="00057380" w:rsidRPr="00D93424" w:rsidRDefault="00057380" w:rsidP="00CC1D00">
            <w:pPr>
              <w:pStyle w:val="Default"/>
              <w:rPr>
                <w:rFonts w:ascii="Arial" w:hAnsi="Arial" w:cs="Arial"/>
                <w:sz w:val="20"/>
                <w:szCs w:val="20"/>
              </w:rPr>
            </w:pPr>
          </w:p>
          <w:p w:rsidR="00057380" w:rsidRPr="00D93424" w:rsidRDefault="00057380" w:rsidP="00CC1D00">
            <w:pPr>
              <w:pStyle w:val="Default"/>
              <w:ind w:left="720"/>
              <w:rPr>
                <w:rFonts w:ascii="Arial" w:hAnsi="Arial" w:cs="Arial"/>
                <w:sz w:val="20"/>
                <w:szCs w:val="20"/>
              </w:rPr>
            </w:pPr>
            <w:r w:rsidRPr="00D93424">
              <w:rPr>
                <w:rFonts w:ascii="Arial" w:hAnsi="Arial" w:cs="Arial"/>
                <w:sz w:val="20"/>
                <w:szCs w:val="20"/>
              </w:rPr>
              <w:t xml:space="preserve">IELTS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rsidR="00057380" w:rsidRPr="00D93424" w:rsidRDefault="00057380" w:rsidP="00CC1D00">
            <w:pPr>
              <w:pStyle w:val="Default"/>
              <w:rPr>
                <w:rFonts w:ascii="Arial" w:hAnsi="Arial" w:cs="Arial"/>
                <w:b/>
                <w:sz w:val="20"/>
                <w:szCs w:val="20"/>
              </w:rPr>
            </w:pPr>
            <w:r w:rsidRPr="00D93424">
              <w:rPr>
                <w:rFonts w:ascii="Arial" w:hAnsi="Arial" w:cs="Arial"/>
                <w:b/>
                <w:bCs/>
                <w:sz w:val="20"/>
                <w:szCs w:val="20"/>
              </w:rPr>
              <w:t xml:space="preserve">OR </w:t>
            </w:r>
          </w:p>
          <w:p w:rsidR="00057380" w:rsidRPr="001979B0" w:rsidRDefault="00057380" w:rsidP="00CC1D00">
            <w:pPr>
              <w:pStyle w:val="Default"/>
              <w:ind w:left="720"/>
              <w:rPr>
                <w:rFonts w:ascii="Trebuchet MS" w:hAnsi="Trebuchet MS"/>
                <w:sz w:val="20"/>
                <w:szCs w:val="20"/>
              </w:rPr>
            </w:pPr>
            <w:r w:rsidRPr="00D93424">
              <w:rPr>
                <w:rFonts w:ascii="Arial" w:hAnsi="Arial" w:cs="Arial"/>
                <w:sz w:val="20"/>
                <w:szCs w:val="20"/>
              </w:rPr>
              <w:t>Completion of their medical degree in any of the following countries – United Kingdom, Australia, Canada, New Zealand, or United States</w:t>
            </w:r>
            <w:r w:rsidRPr="001979B0">
              <w:rPr>
                <w:rFonts w:ascii="Trebuchet MS" w:hAnsi="Trebuchet MS"/>
                <w:sz w:val="20"/>
                <w:szCs w:val="20"/>
              </w:rPr>
              <w:t xml:space="preserve"> </w:t>
            </w:r>
          </w:p>
          <w:p w:rsidR="00057380" w:rsidRDefault="005C1B95" w:rsidP="00CC1D00">
            <w:pPr>
              <w:jc w:val="both"/>
            </w:pPr>
            <w:r>
              <w:t xml:space="preserve">OR       OET with minimum B grade in each category. The test must be undertaken no       more than two years prior to the date that it is being submitted to the employer. </w:t>
            </w:r>
          </w:p>
          <w:p w:rsidR="005C1B95" w:rsidRPr="00BF6B4F" w:rsidRDefault="005C1B95" w:rsidP="00CC1D00">
            <w:pPr>
              <w:jc w:val="both"/>
            </w:pPr>
          </w:p>
          <w:p w:rsidR="00857FE3" w:rsidRDefault="00057380" w:rsidP="00857FE3">
            <w:pPr>
              <w:autoSpaceDE w:val="0"/>
              <w:autoSpaceDN w:val="0"/>
              <w:adjustRightInd w:val="0"/>
              <w:spacing w:after="120" w:line="240" w:lineRule="atLeast"/>
            </w:pPr>
            <w:r w:rsidRPr="00BF6B4F">
              <w:rPr>
                <w:b/>
              </w:rPr>
              <w:t>Health</w:t>
            </w:r>
          </w:p>
          <w:p w:rsidR="00057380" w:rsidRPr="00BF6B4F" w:rsidRDefault="00057380" w:rsidP="00857FE3">
            <w:pPr>
              <w:autoSpaceDE w:val="0"/>
              <w:autoSpaceDN w:val="0"/>
              <w:adjustRightInd w:val="0"/>
              <w:spacing w:after="120" w:line="240" w:lineRule="atLeast"/>
            </w:pPr>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Pr>
              <w:ind w:right="-766"/>
              <w:rPr>
                <w:iCs/>
              </w:rPr>
            </w:pPr>
            <w:r w:rsidRPr="00BF6B4F">
              <w:rPr>
                <w:b/>
                <w:bCs/>
              </w:rPr>
              <w:t>Character</w:t>
            </w:r>
          </w:p>
          <w:p w:rsidR="00057380" w:rsidRPr="00BF6B4F" w:rsidRDefault="00057380" w:rsidP="00CC1D00">
            <w:pPr>
              <w:ind w:right="-766"/>
            </w:pPr>
            <w:r w:rsidRPr="00BF6B4F">
              <w:t>Each candidate for and any person holding the office must be of good character</w:t>
            </w:r>
          </w:p>
          <w:p w:rsidR="00857FE3" w:rsidRDefault="00857FE3" w:rsidP="00CC1D00">
            <w:pPr>
              <w:ind w:right="-766"/>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C1D00">
        <w:tc>
          <w:tcPr>
            <w:tcW w:w="933" w:type="pct"/>
            <w:vMerge/>
          </w:tcPr>
          <w:p w:rsidR="00057380" w:rsidRPr="00BF6B4F" w:rsidRDefault="00057380" w:rsidP="00CC1D00">
            <w:pPr>
              <w:rPr>
                <w:b/>
                <w:bCs/>
              </w:rPr>
            </w:pPr>
          </w:p>
        </w:tc>
        <w:tc>
          <w:tcPr>
            <w:tcW w:w="4067" w:type="pct"/>
          </w:tcPr>
          <w:p w:rsidR="00C42A3C" w:rsidRPr="00BF6B4F" w:rsidRDefault="00C42A3C" w:rsidP="00CC1D00">
            <w:pPr>
              <w:jc w:val="both"/>
              <w:rPr>
                <w:iCs/>
              </w:rPr>
            </w:pPr>
          </w:p>
        </w:tc>
      </w:tr>
      <w:tr w:rsidR="00057380" w:rsidRPr="00BF6B4F" w:rsidTr="00CC1D00">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Pr>
          <w:p w:rsidR="00057380" w:rsidRPr="00BF6B4F" w:rsidRDefault="00945081" w:rsidP="00CC1D00">
            <w:pPr>
              <w:numPr>
                <w:ilvl w:val="0"/>
                <w:numId w:val="5"/>
              </w:numPr>
            </w:pPr>
            <w:r w:rsidRPr="00BF6B4F">
              <w:t>Sufficient</w:t>
            </w:r>
            <w:r w:rsidR="00057380" w:rsidRPr="00BF6B4F">
              <w:t xml:space="preserve"> command of the English language to effectively carry out the duties and responsibilities of the role. The </w:t>
            </w:r>
            <w:smartTag w:uri="urn:schemas-microsoft-com:office:smarttags" w:element="stockticker">
              <w:r w:rsidR="00057380" w:rsidRPr="00BF6B4F">
                <w:t>HSE</w:t>
              </w:r>
            </w:smartTag>
            <w:r w:rsidR="00057380"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5C1B95"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8" w:history="1">
              <w:r w:rsidRPr="00BF6B4F">
                <w:rPr>
                  <w:rStyle w:val="Hyperlink"/>
                </w:rPr>
                <w:t>www.hse.ie</w:t>
              </w:r>
            </w:hyperlink>
            <w:r w:rsidRPr="00BF6B4F">
              <w:t xml:space="preserve"> in the document posted with each vacancy entitled “Code of Practice, Information For Candidates” or on </w:t>
            </w:r>
            <w:hyperlink r:id="rId9"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4E3D8F" w:rsidRPr="00E0770A">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857FE3">
              <w:t>01.03.2025</w:t>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857FE3">
              <w:rPr>
                <w:b/>
                <w:noProof/>
                <w:spacing w:val="-3"/>
              </w:rPr>
              <w:t>Registrar €68,209  - €80,323</w:t>
            </w:r>
            <w:r w:rsidR="004E3D8F" w:rsidRPr="00E0770A">
              <w:rPr>
                <w:b/>
                <w:noProof/>
                <w:spacing w:val="-3"/>
              </w:rPr>
              <w:t xml:space="preserve">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pPr>
              <w:tabs>
                <w:tab w:val="left" w:pos="-720"/>
                <w:tab w:val="left" w:pos="0"/>
                <w:tab w:val="left" w:pos="720"/>
              </w:tabs>
              <w:suppressAutoHyphens/>
              <w:jc w:val="both"/>
              <w:rPr>
                <w:spacing w:val="-3"/>
              </w:rPr>
            </w:pP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Year" w:val="2005"/>
                <w:attr w:name="Day" w:val="1"/>
                <w:attr w:name="Month" w:val="1"/>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Year" w:val="2004"/>
                <w:attr w:name="Day" w:val="31"/>
                <w:attr w:name="Month" w:val="12"/>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w:t>
            </w:r>
            <w:r w:rsidRPr="00BF6B4F">
              <w:rPr>
                <w:sz w:val="20"/>
              </w:rPr>
              <w:lastRenderedPageBreak/>
              <w:t xml:space="preserve">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0"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lastRenderedPageBreak/>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8F7" w:rsidRDefault="008128F7" w:rsidP="00057380">
      <w:r>
        <w:separator/>
      </w:r>
    </w:p>
  </w:endnote>
  <w:endnote w:type="continuationSeparator" w:id="0">
    <w:p w:rsidR="008128F7" w:rsidRDefault="008128F7"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78" w:rsidRDefault="00340478"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3A5D">
      <w:rPr>
        <w:rStyle w:val="PageNumber"/>
        <w:noProof/>
      </w:rPr>
      <w:t>1</w:t>
    </w:r>
    <w:r>
      <w:rPr>
        <w:rStyle w:val="PageNumber"/>
      </w:rPr>
      <w:fldChar w:fldCharType="end"/>
    </w:r>
  </w:p>
  <w:p w:rsidR="00340478" w:rsidRDefault="0034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8F7" w:rsidRDefault="008128F7" w:rsidP="00057380">
      <w:r>
        <w:separator/>
      </w:r>
    </w:p>
  </w:footnote>
  <w:footnote w:type="continuationSeparator" w:id="0">
    <w:p w:rsidR="008128F7" w:rsidRDefault="008128F7" w:rsidP="00057380">
      <w:r>
        <w:continuationSeparator/>
      </w:r>
    </w:p>
  </w:footnote>
  <w:footnote w:id="1">
    <w:p w:rsidR="00340478" w:rsidRDefault="00340478" w:rsidP="00057380"/>
    <w:p w:rsidR="00340478" w:rsidRPr="009C2CA7" w:rsidRDefault="00340478"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87FBC"/>
    <w:rsid w:val="001B3AC3"/>
    <w:rsid w:val="001E4454"/>
    <w:rsid w:val="002004CA"/>
    <w:rsid w:val="002617BD"/>
    <w:rsid w:val="0028393D"/>
    <w:rsid w:val="00294BE9"/>
    <w:rsid w:val="002B5872"/>
    <w:rsid w:val="002D4451"/>
    <w:rsid w:val="00306E9E"/>
    <w:rsid w:val="00316A40"/>
    <w:rsid w:val="00321606"/>
    <w:rsid w:val="00340478"/>
    <w:rsid w:val="003B38C5"/>
    <w:rsid w:val="003B45F2"/>
    <w:rsid w:val="00426F0F"/>
    <w:rsid w:val="00434C70"/>
    <w:rsid w:val="00452C5A"/>
    <w:rsid w:val="00457543"/>
    <w:rsid w:val="00493A5D"/>
    <w:rsid w:val="004A1E13"/>
    <w:rsid w:val="004E3D8F"/>
    <w:rsid w:val="005251F7"/>
    <w:rsid w:val="00535A61"/>
    <w:rsid w:val="005C1B95"/>
    <w:rsid w:val="005E3816"/>
    <w:rsid w:val="006C2E06"/>
    <w:rsid w:val="00700D60"/>
    <w:rsid w:val="00763588"/>
    <w:rsid w:val="007B0589"/>
    <w:rsid w:val="007C2093"/>
    <w:rsid w:val="007F03C0"/>
    <w:rsid w:val="008128F7"/>
    <w:rsid w:val="00857FE3"/>
    <w:rsid w:val="0087689C"/>
    <w:rsid w:val="008A5508"/>
    <w:rsid w:val="008F25BA"/>
    <w:rsid w:val="00907CFC"/>
    <w:rsid w:val="00945081"/>
    <w:rsid w:val="009845A5"/>
    <w:rsid w:val="00A74F0F"/>
    <w:rsid w:val="00A812E9"/>
    <w:rsid w:val="00AD0758"/>
    <w:rsid w:val="00B6503C"/>
    <w:rsid w:val="00B73547"/>
    <w:rsid w:val="00B76398"/>
    <w:rsid w:val="00B831F7"/>
    <w:rsid w:val="00BA40A5"/>
    <w:rsid w:val="00C303C5"/>
    <w:rsid w:val="00C347D1"/>
    <w:rsid w:val="00C42A3C"/>
    <w:rsid w:val="00C6473F"/>
    <w:rsid w:val="00CB4B73"/>
    <w:rsid w:val="00CC1D00"/>
    <w:rsid w:val="00CE7806"/>
    <w:rsid w:val="00D234BB"/>
    <w:rsid w:val="00DC2DE6"/>
    <w:rsid w:val="00DD24FF"/>
    <w:rsid w:val="00DD5438"/>
    <w:rsid w:val="00E80951"/>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ersinhealthcar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po.gov.ie/" TargetMode="External"/><Relationship Id="rId4" Type="http://schemas.openxmlformats.org/officeDocument/2006/relationships/settings" Target="settings.xml"/><Relationship Id="rId9" Type="http://schemas.openxmlformats.org/officeDocument/2006/relationships/hyperlink" Target="http://www.cpsa-onl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83B4-03C1-4C99-B550-19C16E5B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2569</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McCarthy, Paul</cp:lastModifiedBy>
  <cp:revision>9</cp:revision>
  <dcterms:created xsi:type="dcterms:W3CDTF">2025-04-16T08:33:00Z</dcterms:created>
  <dcterms:modified xsi:type="dcterms:W3CDTF">2025-04-23T11:12:00Z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