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39A5DEEE" w:rsidR="00543F98" w:rsidRPr="00BE491B" w:rsidRDefault="005777F1" w:rsidP="00F47F08">
      <w:pPr>
        <w:pStyle w:val="Heading7"/>
        <w:ind w:hanging="1134"/>
        <w:rPr>
          <w:color w:val="000099"/>
        </w:rPr>
      </w:pPr>
      <w:r w:rsidRPr="00324FEE">
        <w:rPr>
          <w:noProof/>
          <w:color w:val="000099"/>
          <w:lang w:val="en-IE" w:eastAsia="en-IE"/>
        </w:rPr>
        <w:drawing>
          <wp:anchor distT="0" distB="0" distL="114300" distR="114300" simplePos="0" relativeHeight="251663360" behindDoc="0" locked="0" layoutInCell="1" allowOverlap="1" wp14:anchorId="77969172" wp14:editId="0C4B0257">
            <wp:simplePos x="0" y="0"/>
            <wp:positionH relativeFrom="margin">
              <wp:posOffset>-371475</wp:posOffset>
            </wp:positionH>
            <wp:positionV relativeFrom="margin">
              <wp:posOffset>9525</wp:posOffset>
            </wp:positionV>
            <wp:extent cx="1028700" cy="790575"/>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mc:AlternateContent>
          <mc:Choice Requires="wps">
            <w:drawing>
              <wp:anchor distT="0" distB="0" distL="114300" distR="114300" simplePos="0" relativeHeight="251661312" behindDoc="0" locked="0" layoutInCell="1" allowOverlap="1" wp14:anchorId="1443CDF5" wp14:editId="1F1B714A">
                <wp:simplePos x="0" y="0"/>
                <wp:positionH relativeFrom="margin">
                  <wp:posOffset>1352549</wp:posOffset>
                </wp:positionH>
                <wp:positionV relativeFrom="margin">
                  <wp:align>top</wp:align>
                </wp:positionV>
                <wp:extent cx="1590675" cy="819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16FDA" w14:textId="77777777" w:rsidR="005D3D02" w:rsidRDefault="005D3D02" w:rsidP="005D3D02">
                            <w:pPr>
                              <w:pStyle w:val="Contacts12"/>
                              <w:spacing w:after="0"/>
                            </w:pPr>
                            <w:r>
                              <w:t xml:space="preserve">Rannóg AD/CF </w:t>
                            </w:r>
                          </w:p>
                          <w:p w14:paraId="7F2CBC3B" w14:textId="77777777" w:rsidR="005D3D02" w:rsidRDefault="005D3D02" w:rsidP="005D3D02">
                            <w:pPr>
                              <w:pStyle w:val="Contacts12"/>
                              <w:spacing w:after="0"/>
                            </w:pPr>
                            <w:r>
                              <w:t>Oibríochtaí Gnó</w:t>
                            </w:r>
                          </w:p>
                          <w:p w14:paraId="723E32EB" w14:textId="77777777" w:rsidR="005D3D02" w:rsidRDefault="005D3D02" w:rsidP="005D3D02">
                            <w:pPr>
                              <w:pStyle w:val="Contacts12"/>
                              <w:spacing w:after="0"/>
                              <w:rPr>
                                <w:b w:val="0"/>
                                <w:bCs/>
                              </w:rPr>
                            </w:pPr>
                            <w:r>
                              <w:rPr>
                                <w:b w:val="0"/>
                                <w:bCs/>
                              </w:rPr>
                              <w:t>Teicneolaíocht agus Trasfhoirmiú</w:t>
                            </w:r>
                          </w:p>
                          <w:p w14:paraId="57345B94" w14:textId="77777777" w:rsidR="005D3D02" w:rsidRDefault="005D3D02" w:rsidP="005D3D02">
                            <w:pPr>
                              <w:pStyle w:val="Contacts12"/>
                              <w:spacing w:after="0"/>
                              <w:rPr>
                                <w:b w:val="0"/>
                              </w:rPr>
                            </w:pPr>
                          </w:p>
                          <w:p w14:paraId="0EAA2080" w14:textId="77777777" w:rsidR="005D3D02" w:rsidRDefault="005D3D02" w:rsidP="005D3D02">
                            <w:pPr>
                              <w:pStyle w:val="Contacts10"/>
                              <w:rPr>
                                <w:lang w:val="en-IE"/>
                              </w:rPr>
                            </w:pPr>
                            <w:r>
                              <w:t>FSS, Ospidéal Dr. Steevens</w:t>
                            </w:r>
                          </w:p>
                          <w:p w14:paraId="2FAD78E9" w14:textId="77777777" w:rsidR="005D3D02" w:rsidRDefault="005D3D02" w:rsidP="005D3D02">
                            <w:pPr>
                              <w:pStyle w:val="Contacts10"/>
                            </w:pPr>
                            <w:r>
                              <w:t>Baile Átha Cliath 8, D08 W2A8</w:t>
                            </w:r>
                          </w:p>
                          <w:p w14:paraId="2D045524" w14:textId="77777777" w:rsidR="005D3D02" w:rsidRDefault="005D3D02" w:rsidP="005D3D02">
                            <w:pPr>
                              <w:pStyle w:val="HTMLPreformatted"/>
                              <w:rPr>
                                <w:rFonts w:ascii="Arial" w:eastAsia="MS Mincho" w:hAnsi="Arial" w:cs="ArialMT"/>
                                <w:sz w:val="16"/>
                                <w:szCs w:val="16"/>
                                <w:lang w:val="en-US" w:eastAsia="en-US"/>
                              </w:rPr>
                            </w:pPr>
                          </w:p>
                          <w:p w14:paraId="1FFE4E61" w14:textId="0C267570" w:rsidR="000B7A03" w:rsidRPr="00F47F08" w:rsidRDefault="000B7A03" w:rsidP="00F47F08">
                            <w:pPr>
                              <w:pStyle w:val="Contacts10"/>
                              <w:rPr>
                                <w:rFonts w:eastAsia="Calibri" w:cs="Arial"/>
                                <w:lang w:val="en-I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43CDF5" id="_x0000_t202" coordsize="21600,21600" o:spt="202" path="m,l,21600r21600,l21600,xe">
                <v:stroke joinstyle="miter"/>
                <v:path gradientshapeok="t" o:connecttype="rect"/>
              </v:shapetype>
              <v:shape id="Text Box 1" o:spid="_x0000_s1026" type="#_x0000_t202" style="position:absolute;left:0;text-align:left;margin-left:106.5pt;margin-top:0;width:125.25pt;height:64.5pt;z-index:251661312;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" filled="f" stroked="f">
                <v:textbox inset="0,0,0,0">
                  <w:txbxContent>
                    <w:p w14:paraId="11016FDA" w14:textId="77777777" w:rsidR="005D3D02" w:rsidRDefault="005D3D02" w:rsidP="005D3D02">
                      <w:pPr>
                        <w:pStyle w:val="Contacts12"/>
                        <w:spacing w:after="0"/>
                      </w:pPr>
                      <w:r>
                        <w:t xml:space="preserve">Rannóg AD/CF </w:t>
                      </w:r>
                    </w:p>
                    <w:p w14:paraId="7F2CBC3B" w14:textId="77777777" w:rsidR="005D3D02" w:rsidRDefault="005D3D02" w:rsidP="005D3D02">
                      <w:pPr>
                        <w:pStyle w:val="Contacts12"/>
                        <w:spacing w:after="0"/>
                      </w:pPr>
                      <w:r>
                        <w:t>Oibríochtaí Gnó</w:t>
                      </w:r>
                    </w:p>
                    <w:p w14:paraId="723E32EB" w14:textId="77777777" w:rsidR="005D3D02" w:rsidRDefault="005D3D02" w:rsidP="005D3D02">
                      <w:pPr>
                        <w:pStyle w:val="Contacts12"/>
                        <w:spacing w:after="0"/>
                        <w:rPr>
                          <w:b w:val="0"/>
                          <w:bCs/>
                        </w:rPr>
                      </w:pPr>
                      <w:r>
                        <w:rPr>
                          <w:b w:val="0"/>
                          <w:bCs/>
                        </w:rPr>
                        <w:t>Teicneolaíocht agus Trasfhoirmiú</w:t>
                      </w:r>
                    </w:p>
                    <w:p w14:paraId="57345B94" w14:textId="77777777" w:rsidR="005D3D02" w:rsidRDefault="005D3D02" w:rsidP="005D3D02">
                      <w:pPr>
                        <w:pStyle w:val="Contacts12"/>
                        <w:spacing w:after="0"/>
                        <w:rPr>
                          <w:b w:val="0"/>
                        </w:rPr>
                      </w:pPr>
                    </w:p>
                    <w:p w14:paraId="0EAA2080" w14:textId="77777777" w:rsidR="005D3D02" w:rsidRDefault="005D3D02" w:rsidP="005D3D02">
                      <w:pPr>
                        <w:pStyle w:val="Contacts10"/>
                        <w:rPr>
                          <w:lang w:val="en-IE"/>
                        </w:rPr>
                      </w:pPr>
                      <w:r>
                        <w:t>FSS, Ospidéal Dr. Steevens</w:t>
                      </w:r>
                    </w:p>
                    <w:p w14:paraId="2FAD78E9" w14:textId="77777777" w:rsidR="005D3D02" w:rsidRDefault="005D3D02" w:rsidP="005D3D02">
                      <w:pPr>
                        <w:pStyle w:val="Contacts10"/>
                      </w:pPr>
                      <w:r>
                        <w:t>Baile Átha Cliath 8, D08 W2A8</w:t>
                      </w:r>
                    </w:p>
                    <w:p w14:paraId="2D045524" w14:textId="77777777" w:rsidR="005D3D02" w:rsidRDefault="005D3D02" w:rsidP="005D3D02">
                      <w:pPr>
                        <w:pStyle w:val="HTMLPreformatted"/>
                        <w:rPr>
                          <w:rFonts w:ascii="Arial" w:eastAsia="MS Mincho" w:hAnsi="Arial" w:cs="ArialMT"/>
                          <w:sz w:val="16"/>
                          <w:szCs w:val="16"/>
                          <w:lang w:val="en-US" w:eastAsia="en-US"/>
                        </w:rPr>
                      </w:pPr>
                    </w:p>
                    <w:p w14:paraId="1FFE4E61" w14:textId="0C267570" w:rsidR="000B7A03" w:rsidRPr="00F47F08" w:rsidRDefault="000B7A03" w:rsidP="00F47F08">
                      <w:pPr>
                        <w:pStyle w:val="Contacts10"/>
                        <w:rPr>
                          <w:rFonts w:eastAsia="Calibri" w:cs="Arial"/>
                          <w:lang w:val="en-IE"/>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59264" behindDoc="0" locked="0" layoutInCell="1" allowOverlap="1" wp14:anchorId="6F02C4F5" wp14:editId="11F8A154">
                <wp:simplePos x="0" y="0"/>
                <wp:positionH relativeFrom="margin">
                  <wp:align>right</wp:align>
                </wp:positionH>
                <wp:positionV relativeFrom="margin">
                  <wp:align>top</wp:align>
                </wp:positionV>
                <wp:extent cx="1784350" cy="79057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D00B6" w14:textId="77777777" w:rsidR="005D3D02" w:rsidRDefault="005D3D02" w:rsidP="005D3D02">
                            <w:pPr>
                              <w:pStyle w:val="Contacts12"/>
                            </w:pPr>
                            <w:r>
                              <w:t>HR/ER Department,                        Business Operations,</w:t>
                            </w:r>
                            <w:r>
                              <w:br/>
                            </w:r>
                            <w:r w:rsidRPr="00DF06DD">
                              <w:t>Technology and Transformation</w:t>
                            </w:r>
                          </w:p>
                          <w:p w14:paraId="1AE13ED4" w14:textId="77777777" w:rsidR="005D3D02" w:rsidRDefault="005D3D02" w:rsidP="005D3D02">
                            <w:pPr>
                              <w:pStyle w:val="Contacts10"/>
                              <w:rPr>
                                <w:rFonts w:eastAsia="Calibri" w:cs="Arial"/>
                                <w:lang w:val="en-IE"/>
                              </w:rPr>
                            </w:pPr>
                            <w:r>
                              <w:rPr>
                                <w:rFonts w:eastAsia="Calibri" w:cs="Arial"/>
                                <w:lang w:val="en-IE"/>
                              </w:rPr>
                              <w:t xml:space="preserve">HSE, Dr. Steeven’s Hospital, </w:t>
                            </w:r>
                          </w:p>
                          <w:p w14:paraId="4E341678" w14:textId="77777777" w:rsidR="005D3D02" w:rsidRDefault="005D3D02" w:rsidP="005D3D02">
                            <w:pPr>
                              <w:pStyle w:val="Contacts10"/>
                              <w:rPr>
                                <w:rFonts w:cs="Arial"/>
                              </w:rPr>
                            </w:pPr>
                            <w:r>
                              <w:rPr>
                                <w:rFonts w:eastAsia="Calibri" w:cs="Arial"/>
                                <w:lang w:val="en-IE"/>
                              </w:rPr>
                              <w:t>Dublin 8, D08 W2A8</w:t>
                            </w:r>
                          </w:p>
                          <w:p w14:paraId="3F4ED010" w14:textId="77777777" w:rsidR="005D3D02" w:rsidRDefault="005D3D02" w:rsidP="005D3D02">
                            <w:pPr>
                              <w:pStyle w:val="Contacts10"/>
                              <w:rPr>
                                <w:b/>
                              </w:rPr>
                            </w:pPr>
                          </w:p>
                          <w:p w14:paraId="02F9B93E" w14:textId="7CEF5387" w:rsidR="000B7A03" w:rsidRPr="005A0273" w:rsidRDefault="000B7A03" w:rsidP="00F47F08">
                            <w:pPr>
                              <w:pStyle w:val="Contacts10"/>
                              <w:rPr>
                                <w:b/>
                              </w:rPr>
                            </w:pPr>
                          </w:p>
                          <w:p w14:paraId="41443B2B" w14:textId="77777777" w:rsidR="000B7A03" w:rsidRDefault="000B7A03" w:rsidP="00F47F08">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02C4F5" id="Text Box 2" o:spid="_x0000_s1027" type="#_x0000_t202" style="position:absolute;left:0;text-align:left;margin-left:89.3pt;margin-top:0;width:140.5pt;height:62.2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F5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" filled="f" stroked="f">
                <v:textbox inset="0,0,0,0">
                  <w:txbxContent>
                    <w:p w14:paraId="710D00B6" w14:textId="77777777" w:rsidR="005D3D02" w:rsidRDefault="005D3D02" w:rsidP="005D3D02">
                      <w:pPr>
                        <w:pStyle w:val="Contacts12"/>
                      </w:pPr>
                      <w:r>
                        <w:t>HR/ER Department,                        Business Operations</w:t>
                      </w:r>
                      <w:proofErr w:type="gramStart"/>
                      <w:r>
                        <w:t>,</w:t>
                      </w:r>
                      <w:proofErr w:type="gramEnd"/>
                      <w:r>
                        <w:br/>
                      </w:r>
                      <w:r w:rsidRPr="00DF06DD">
                        <w:t>Technology and Transformation</w:t>
                      </w:r>
                    </w:p>
                    <w:p w14:paraId="1AE13ED4" w14:textId="77777777" w:rsidR="005D3D02" w:rsidRDefault="005D3D02" w:rsidP="005D3D02">
                      <w:pPr>
                        <w:pStyle w:val="Contacts10"/>
                        <w:rPr>
                          <w:rFonts w:eastAsia="Calibri" w:cs="Arial"/>
                          <w:lang w:val="en-IE"/>
                        </w:rPr>
                      </w:pPr>
                      <w:r>
                        <w:rPr>
                          <w:rFonts w:eastAsia="Calibri" w:cs="Arial"/>
                          <w:lang w:val="en-IE"/>
                        </w:rPr>
                        <w:t xml:space="preserve">HSE, Dr. Steeven’s Hospital, </w:t>
                      </w:r>
                    </w:p>
                    <w:p w14:paraId="4E341678" w14:textId="77777777" w:rsidR="005D3D02" w:rsidRDefault="005D3D02" w:rsidP="005D3D02">
                      <w:pPr>
                        <w:pStyle w:val="Contacts10"/>
                        <w:rPr>
                          <w:rFonts w:cs="Arial"/>
                        </w:rPr>
                      </w:pPr>
                      <w:r>
                        <w:rPr>
                          <w:rFonts w:eastAsia="Calibri" w:cs="Arial"/>
                          <w:lang w:val="en-IE"/>
                        </w:rPr>
                        <w:t>Dublin 8, D08 W2A8</w:t>
                      </w:r>
                    </w:p>
                    <w:p w14:paraId="3F4ED010" w14:textId="77777777" w:rsidR="005D3D02" w:rsidRDefault="005D3D02" w:rsidP="005D3D02">
                      <w:pPr>
                        <w:pStyle w:val="Contacts10"/>
                        <w:rPr>
                          <w:b/>
                        </w:rPr>
                      </w:pPr>
                    </w:p>
                    <w:p w14:paraId="02F9B93E" w14:textId="7CEF5387" w:rsidR="000B7A03" w:rsidRPr="005A0273" w:rsidRDefault="000B7A03" w:rsidP="00F47F08">
                      <w:pPr>
                        <w:pStyle w:val="Contacts10"/>
                        <w:rPr>
                          <w:b/>
                        </w:rPr>
                      </w:pPr>
                    </w:p>
                    <w:p w14:paraId="41443B2B" w14:textId="77777777" w:rsidR="000B7A03" w:rsidRDefault="000B7A03" w:rsidP="00F47F08">
                      <w:pPr>
                        <w:pStyle w:val="Contacts10"/>
                        <w:rPr>
                          <w:b/>
                        </w:rPr>
                      </w:pPr>
                    </w:p>
                  </w:txbxContent>
                </v:textbox>
                <w10:wrap anchorx="margin" anchory="margin"/>
              </v:shape>
            </w:pict>
          </mc:Fallback>
        </mc:AlternateContent>
      </w:r>
    </w:p>
    <w:p w14:paraId="5C10BE80" w14:textId="4F5EA84D" w:rsidR="00543F98" w:rsidRDefault="00543F98" w:rsidP="00543F98">
      <w:pPr>
        <w:jc w:val="both"/>
        <w:rPr>
          <w:rFonts w:ascii="Arial" w:hAnsi="Arial" w:cs="Arial"/>
          <w:b/>
        </w:rPr>
      </w:pPr>
    </w:p>
    <w:p w14:paraId="759ACEB0" w14:textId="51AECAC6" w:rsidR="005777F1" w:rsidRDefault="005777F1" w:rsidP="00543F98">
      <w:pPr>
        <w:jc w:val="both"/>
        <w:rPr>
          <w:rFonts w:ascii="Arial" w:hAnsi="Arial" w:cs="Arial"/>
          <w:b/>
        </w:rPr>
      </w:pPr>
    </w:p>
    <w:p w14:paraId="292ABF12" w14:textId="67F0E39D" w:rsidR="005777F1" w:rsidRDefault="005777F1" w:rsidP="00543F98">
      <w:pPr>
        <w:jc w:val="both"/>
        <w:rPr>
          <w:rFonts w:ascii="Arial" w:hAnsi="Arial" w:cs="Arial"/>
          <w:b/>
        </w:rPr>
      </w:pPr>
    </w:p>
    <w:p w14:paraId="1F58E237" w14:textId="2FEB2C34" w:rsidR="005777F1" w:rsidRDefault="005777F1" w:rsidP="00543F98">
      <w:pPr>
        <w:jc w:val="both"/>
        <w:rPr>
          <w:rFonts w:ascii="Arial" w:hAnsi="Arial" w:cs="Arial"/>
          <w:b/>
        </w:rPr>
      </w:pPr>
    </w:p>
    <w:p w14:paraId="6C0B80A8" w14:textId="1053AEF6" w:rsidR="005777F1" w:rsidRDefault="005777F1" w:rsidP="00543F98">
      <w:pPr>
        <w:jc w:val="both"/>
        <w:rPr>
          <w:rFonts w:ascii="Arial" w:hAnsi="Arial" w:cs="Arial"/>
          <w:b/>
        </w:rPr>
      </w:pPr>
    </w:p>
    <w:p w14:paraId="756BC5A4" w14:textId="77777777" w:rsidR="005777F1" w:rsidRDefault="005777F1" w:rsidP="00543F98">
      <w:pPr>
        <w:jc w:val="both"/>
        <w:rPr>
          <w:rFonts w:ascii="Arial" w:hAnsi="Arial" w:cs="Arial"/>
          <w:b/>
        </w:rPr>
      </w:pPr>
    </w:p>
    <w:p w14:paraId="4D6307F5" w14:textId="773AE4BF" w:rsidR="00BD42E3" w:rsidRDefault="00BD42E3" w:rsidP="00BD42E3">
      <w:pPr>
        <w:ind w:left="-1260"/>
        <w:jc w:val="right"/>
        <w:rPr>
          <w:rFonts w:ascii="Arial" w:hAnsi="Arial" w:cs="Arial"/>
          <w:b/>
        </w:rPr>
      </w:pPr>
      <w:r w:rsidRPr="007C52F8">
        <w:rPr>
          <w:rFonts w:ascii="Arial" w:hAnsi="Arial" w:cs="Arial"/>
          <w:b/>
        </w:rPr>
        <w:t>Grade V</w:t>
      </w:r>
      <w:r>
        <w:rPr>
          <w:rFonts w:ascii="Arial" w:hAnsi="Arial" w:cs="Arial"/>
          <w:b/>
        </w:rPr>
        <w:t>II</w:t>
      </w:r>
      <w:r w:rsidRPr="007C52F8">
        <w:rPr>
          <w:rFonts w:ascii="Arial" w:hAnsi="Arial" w:cs="Arial"/>
          <w:b/>
        </w:rPr>
        <w:t xml:space="preserve">I – </w:t>
      </w:r>
      <w:r w:rsidR="003B6BC8">
        <w:rPr>
          <w:rFonts w:ascii="Arial" w:hAnsi="Arial" w:cs="Arial"/>
          <w:b/>
        </w:rPr>
        <w:t>Senior Manager</w:t>
      </w:r>
      <w:r w:rsidR="00047E0A">
        <w:rPr>
          <w:rFonts w:ascii="Arial" w:hAnsi="Arial" w:cs="Arial"/>
          <w:b/>
        </w:rPr>
        <w:t>s</w:t>
      </w:r>
    </w:p>
    <w:p w14:paraId="47F99380" w14:textId="77777777" w:rsidR="006D589F" w:rsidRPr="006D589F" w:rsidRDefault="006D589F" w:rsidP="00BD42E3">
      <w:pPr>
        <w:ind w:left="-1260"/>
        <w:jc w:val="right"/>
        <w:rPr>
          <w:rFonts w:ascii="Arial" w:hAnsi="Arial" w:cs="Arial"/>
          <w:b/>
          <w:color w:val="000000" w:themeColor="text1"/>
        </w:rPr>
      </w:pPr>
      <w:r w:rsidRPr="006D589F">
        <w:rPr>
          <w:rFonts w:ascii="Arial" w:hAnsi="Arial" w:cs="Arial"/>
          <w:b/>
          <w:color w:val="000000" w:themeColor="text1"/>
        </w:rPr>
        <w:t>Health Identity Management Services (HIDS)</w:t>
      </w:r>
    </w:p>
    <w:p w14:paraId="37F365F1" w14:textId="616F9871" w:rsidR="00D155B8" w:rsidRPr="00576129" w:rsidRDefault="00D155B8" w:rsidP="00BD42E3">
      <w:pPr>
        <w:ind w:left="-1260"/>
        <w:jc w:val="right"/>
        <w:rPr>
          <w:rFonts w:ascii="Arial" w:hAnsi="Arial" w:cs="Arial"/>
          <w:b/>
        </w:rPr>
      </w:pPr>
      <w:r w:rsidRPr="00576129">
        <w:rPr>
          <w:rFonts w:ascii="Arial" w:hAnsi="Arial" w:cs="Arial"/>
          <w:b/>
        </w:rPr>
        <w:t>Chief Data and Analytics Office (CDAO</w:t>
      </w:r>
      <w:r w:rsidR="006D589F" w:rsidRPr="00576129">
        <w:rPr>
          <w:rFonts w:ascii="Arial" w:hAnsi="Arial" w:cs="Arial"/>
          <w:b/>
        </w:rPr>
        <w:t>)</w:t>
      </w:r>
    </w:p>
    <w:p w14:paraId="70F28E32" w14:textId="0F9AAFA9" w:rsidR="00BD42E3" w:rsidRDefault="00BD42E3" w:rsidP="00BD42E3">
      <w:pPr>
        <w:ind w:left="-1260"/>
        <w:jc w:val="right"/>
        <w:rPr>
          <w:rFonts w:ascii="Arial" w:hAnsi="Arial" w:cs="Arial"/>
          <w:b/>
        </w:rPr>
      </w:pPr>
      <w:r w:rsidRPr="00DF06DD">
        <w:rPr>
          <w:rFonts w:ascii="Arial" w:hAnsi="Arial" w:cs="Arial"/>
          <w:b/>
        </w:rPr>
        <w:t>Technology and Transformation</w:t>
      </w:r>
      <w:r w:rsidRPr="00751DB6">
        <w:rPr>
          <w:rFonts w:ascii="Arial" w:hAnsi="Arial" w:cs="Arial"/>
          <w:b/>
        </w:rPr>
        <w:t xml:space="preserve"> </w:t>
      </w:r>
    </w:p>
    <w:p w14:paraId="24461139" w14:textId="77777777" w:rsidR="00BD42E3" w:rsidRDefault="00BD42E3" w:rsidP="00BD42E3">
      <w:pPr>
        <w:ind w:left="-1260"/>
        <w:jc w:val="right"/>
        <w:rPr>
          <w:rFonts w:ascii="Arial" w:hAnsi="Arial" w:cs="Arial"/>
          <w:b/>
        </w:rPr>
      </w:pPr>
      <w:r w:rsidRPr="00751DB6">
        <w:rPr>
          <w:rFonts w:ascii="Arial" w:hAnsi="Arial" w:cs="Arial"/>
          <w:b/>
        </w:rPr>
        <w:t>Job Specification &amp; Terms and Conditions</w:t>
      </w:r>
    </w:p>
    <w:p w14:paraId="49AEBD4A" w14:textId="53E80C9A"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634308E6" w14:textId="29665A31" w:rsidR="003B6BC8" w:rsidRDefault="00577452" w:rsidP="003B6BC8">
            <w:pPr>
              <w:rPr>
                <w:rFonts w:ascii="Arial" w:hAnsi="Arial" w:cs="Arial"/>
                <w:b/>
                <w:iCs/>
              </w:rPr>
            </w:pPr>
            <w:bookmarkStart w:id="0" w:name="_Hlk181088489"/>
            <w:r>
              <w:rPr>
                <w:rFonts w:ascii="Arial" w:hAnsi="Arial" w:cs="Arial"/>
                <w:b/>
                <w:iCs/>
              </w:rPr>
              <w:t xml:space="preserve">Grade VIII </w:t>
            </w:r>
            <w:r w:rsidR="003B6BC8">
              <w:rPr>
                <w:rFonts w:ascii="Arial" w:hAnsi="Arial" w:cs="Arial"/>
                <w:b/>
                <w:iCs/>
              </w:rPr>
              <w:t>Senior Manager</w:t>
            </w:r>
            <w:r w:rsidR="00047E0A">
              <w:rPr>
                <w:rFonts w:ascii="Arial" w:hAnsi="Arial" w:cs="Arial"/>
                <w:b/>
                <w:iCs/>
              </w:rPr>
              <w:t>s</w:t>
            </w:r>
            <w:r w:rsidR="003B6BC8">
              <w:rPr>
                <w:rFonts w:ascii="Arial" w:hAnsi="Arial" w:cs="Arial"/>
                <w:b/>
                <w:iCs/>
              </w:rPr>
              <w:t xml:space="preserve"> – Health Identity Management Services (HIDS) Business</w:t>
            </w:r>
          </w:p>
          <w:p w14:paraId="1A2CE988" w14:textId="4773A3ED" w:rsidR="00543F98" w:rsidRPr="00F6254C" w:rsidRDefault="003B6BC8" w:rsidP="00D3166E">
            <w:pPr>
              <w:rPr>
                <w:rFonts w:ascii="Arial" w:hAnsi="Arial" w:cs="Arial"/>
                <w:iCs/>
              </w:rPr>
            </w:pPr>
            <w:r w:rsidRPr="00FD02A4">
              <w:rPr>
                <w:rFonts w:ascii="Arial" w:hAnsi="Arial" w:cs="Arial"/>
              </w:rPr>
              <w:t>Grade Code: 0</w:t>
            </w:r>
            <w:r>
              <w:rPr>
                <w:rFonts w:ascii="Arial" w:hAnsi="Arial" w:cs="Arial"/>
              </w:rPr>
              <w:t>655</w:t>
            </w:r>
            <w:bookmarkEnd w:id="0"/>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173E3CF8" w14:textId="10C8B946" w:rsidR="003B6BC8" w:rsidRPr="005963C1" w:rsidRDefault="003B6BC8" w:rsidP="003B6BC8">
            <w:pPr>
              <w:spacing w:after="120"/>
              <w:jc w:val="both"/>
              <w:rPr>
                <w:rFonts w:ascii="Arial" w:hAnsi="Arial" w:cs="Arial"/>
                <w:iCs/>
              </w:rPr>
            </w:pPr>
            <w:r w:rsidRPr="005963C1">
              <w:rPr>
                <w:rFonts w:ascii="Arial" w:hAnsi="Arial" w:cs="Arial"/>
                <w:iCs/>
              </w:rPr>
              <w:t>The salary sca</w:t>
            </w:r>
            <w:r w:rsidR="00FF2ABA">
              <w:rPr>
                <w:rFonts w:ascii="Arial" w:hAnsi="Arial" w:cs="Arial"/>
                <w:iCs/>
              </w:rPr>
              <w:t>le for the post is: Grade VIII</w:t>
            </w:r>
          </w:p>
          <w:tbl>
            <w:tblPr>
              <w:tblW w:w="0" w:type="auto"/>
              <w:tblBorders>
                <w:top w:val="nil"/>
                <w:left w:val="nil"/>
                <w:bottom w:val="nil"/>
                <w:right w:val="nil"/>
              </w:tblBorders>
              <w:tblLook w:val="0000" w:firstRow="0" w:lastRow="0" w:firstColumn="0" w:lastColumn="0" w:noHBand="0" w:noVBand="0"/>
            </w:tblPr>
            <w:tblGrid>
              <w:gridCol w:w="1148"/>
              <w:gridCol w:w="1148"/>
              <w:gridCol w:w="1148"/>
              <w:gridCol w:w="1149"/>
              <w:gridCol w:w="1149"/>
              <w:gridCol w:w="1149"/>
              <w:gridCol w:w="1149"/>
            </w:tblGrid>
            <w:tr w:rsidR="00FF2ABA" w:rsidRPr="009F2C6A" w14:paraId="190626B3" w14:textId="77777777" w:rsidTr="00F37308">
              <w:trPr>
                <w:trHeight w:val="64"/>
              </w:trPr>
              <w:tc>
                <w:tcPr>
                  <w:tcW w:w="0" w:type="auto"/>
                </w:tcPr>
                <w:p w14:paraId="59ACF268" w14:textId="07188522" w:rsidR="00FF2ABA" w:rsidRPr="00FF2ABA" w:rsidRDefault="00FF2ABA" w:rsidP="00FF2ABA">
                  <w:pPr>
                    <w:autoSpaceDE w:val="0"/>
                    <w:autoSpaceDN w:val="0"/>
                    <w:adjustRightInd w:val="0"/>
                    <w:rPr>
                      <w:rFonts w:ascii="Arial" w:eastAsiaTheme="minorHAnsi" w:hAnsi="Arial" w:cs="Arial"/>
                      <w:color w:val="000000"/>
                      <w:lang w:val="en-IE" w:eastAsia="en-US"/>
                    </w:rPr>
                  </w:pPr>
                  <w:r>
                    <w:rPr>
                      <w:rFonts w:ascii="Arial" w:hAnsi="Arial" w:cs="Arial"/>
                    </w:rPr>
                    <w:t>€</w:t>
                  </w:r>
                  <w:r w:rsidRPr="00FF2ABA">
                    <w:rPr>
                      <w:rFonts w:ascii="Arial" w:hAnsi="Arial" w:cs="Arial"/>
                    </w:rPr>
                    <w:t>81,444</w:t>
                  </w:r>
                </w:p>
              </w:tc>
              <w:tc>
                <w:tcPr>
                  <w:tcW w:w="0" w:type="auto"/>
                </w:tcPr>
                <w:p w14:paraId="5ADC7006" w14:textId="52B81C4D" w:rsidR="00FF2ABA" w:rsidRPr="00FF2ABA" w:rsidRDefault="00FF2ABA" w:rsidP="00FF2ABA">
                  <w:pPr>
                    <w:autoSpaceDE w:val="0"/>
                    <w:autoSpaceDN w:val="0"/>
                    <w:adjustRightInd w:val="0"/>
                    <w:rPr>
                      <w:rFonts w:ascii="Arial" w:eastAsiaTheme="minorHAnsi" w:hAnsi="Arial" w:cs="Arial"/>
                      <w:color w:val="000000"/>
                      <w:lang w:val="en-IE" w:eastAsia="en-US"/>
                    </w:rPr>
                  </w:pPr>
                  <w:r>
                    <w:rPr>
                      <w:rFonts w:ascii="Arial" w:hAnsi="Arial" w:cs="Arial"/>
                    </w:rPr>
                    <w:t>€</w:t>
                  </w:r>
                  <w:r w:rsidRPr="00FF2ABA">
                    <w:rPr>
                      <w:rFonts w:ascii="Arial" w:hAnsi="Arial" w:cs="Arial"/>
                    </w:rPr>
                    <w:t>82,175</w:t>
                  </w:r>
                </w:p>
              </w:tc>
              <w:tc>
                <w:tcPr>
                  <w:tcW w:w="0" w:type="auto"/>
                </w:tcPr>
                <w:p w14:paraId="55C273C4" w14:textId="7C22A397" w:rsidR="00FF2ABA" w:rsidRPr="00FF2ABA" w:rsidRDefault="00FF2ABA" w:rsidP="00FF2ABA">
                  <w:pPr>
                    <w:autoSpaceDE w:val="0"/>
                    <w:autoSpaceDN w:val="0"/>
                    <w:adjustRightInd w:val="0"/>
                    <w:rPr>
                      <w:rFonts w:ascii="Arial" w:eastAsiaTheme="minorHAnsi" w:hAnsi="Arial" w:cs="Arial"/>
                      <w:color w:val="000000"/>
                      <w:lang w:val="en-IE" w:eastAsia="en-US"/>
                    </w:rPr>
                  </w:pPr>
                  <w:r>
                    <w:rPr>
                      <w:rFonts w:ascii="Arial" w:hAnsi="Arial" w:cs="Arial"/>
                    </w:rPr>
                    <w:t>€</w:t>
                  </w:r>
                  <w:r w:rsidRPr="00FF2ABA">
                    <w:rPr>
                      <w:rFonts w:ascii="Arial" w:hAnsi="Arial" w:cs="Arial"/>
                    </w:rPr>
                    <w:t>85,389</w:t>
                  </w:r>
                </w:p>
              </w:tc>
              <w:tc>
                <w:tcPr>
                  <w:tcW w:w="0" w:type="auto"/>
                </w:tcPr>
                <w:p w14:paraId="1FDFFB06" w14:textId="57EACE17" w:rsidR="00FF2ABA" w:rsidRPr="00FF2ABA" w:rsidRDefault="00FF2ABA" w:rsidP="00FF2ABA">
                  <w:pPr>
                    <w:autoSpaceDE w:val="0"/>
                    <w:autoSpaceDN w:val="0"/>
                    <w:adjustRightInd w:val="0"/>
                    <w:rPr>
                      <w:rFonts w:ascii="Arial" w:eastAsiaTheme="minorHAnsi" w:hAnsi="Arial" w:cs="Arial"/>
                      <w:color w:val="000000"/>
                      <w:lang w:val="en-IE" w:eastAsia="en-US"/>
                    </w:rPr>
                  </w:pPr>
                  <w:r>
                    <w:rPr>
                      <w:rFonts w:ascii="Arial" w:hAnsi="Arial" w:cs="Arial"/>
                    </w:rPr>
                    <w:t>€</w:t>
                  </w:r>
                  <w:r w:rsidRPr="00FF2ABA">
                    <w:rPr>
                      <w:rFonts w:ascii="Arial" w:hAnsi="Arial" w:cs="Arial"/>
                    </w:rPr>
                    <w:t>88,616</w:t>
                  </w:r>
                </w:p>
              </w:tc>
              <w:tc>
                <w:tcPr>
                  <w:tcW w:w="0" w:type="auto"/>
                </w:tcPr>
                <w:p w14:paraId="6EADE055" w14:textId="65F13A78" w:rsidR="00FF2ABA" w:rsidRPr="00FF2ABA" w:rsidRDefault="00FF2ABA" w:rsidP="00FF2ABA">
                  <w:pPr>
                    <w:autoSpaceDE w:val="0"/>
                    <w:autoSpaceDN w:val="0"/>
                    <w:adjustRightInd w:val="0"/>
                    <w:rPr>
                      <w:rFonts w:ascii="Arial" w:eastAsiaTheme="minorHAnsi" w:hAnsi="Arial" w:cs="Arial"/>
                      <w:color w:val="000000"/>
                      <w:lang w:val="en-IE" w:eastAsia="en-US"/>
                    </w:rPr>
                  </w:pPr>
                  <w:r>
                    <w:rPr>
                      <w:rFonts w:ascii="Arial" w:hAnsi="Arial" w:cs="Arial"/>
                    </w:rPr>
                    <w:t>€</w:t>
                  </w:r>
                  <w:r w:rsidRPr="00FF2ABA">
                    <w:rPr>
                      <w:rFonts w:ascii="Arial" w:hAnsi="Arial" w:cs="Arial"/>
                    </w:rPr>
                    <w:t>91,818</w:t>
                  </w:r>
                </w:p>
              </w:tc>
              <w:tc>
                <w:tcPr>
                  <w:tcW w:w="0" w:type="auto"/>
                </w:tcPr>
                <w:p w14:paraId="1F83FDD7" w14:textId="725CFFEE" w:rsidR="00FF2ABA" w:rsidRPr="00FF2ABA" w:rsidRDefault="00FF2ABA" w:rsidP="00FF2ABA">
                  <w:pPr>
                    <w:autoSpaceDE w:val="0"/>
                    <w:autoSpaceDN w:val="0"/>
                    <w:adjustRightInd w:val="0"/>
                    <w:rPr>
                      <w:rFonts w:ascii="Arial" w:eastAsiaTheme="minorHAnsi" w:hAnsi="Arial" w:cs="Arial"/>
                      <w:color w:val="000000"/>
                      <w:lang w:val="en-IE" w:eastAsia="en-US"/>
                    </w:rPr>
                  </w:pPr>
                  <w:r>
                    <w:rPr>
                      <w:rFonts w:ascii="Arial" w:hAnsi="Arial" w:cs="Arial"/>
                    </w:rPr>
                    <w:t>€</w:t>
                  </w:r>
                  <w:r w:rsidRPr="00FF2ABA">
                    <w:rPr>
                      <w:rFonts w:ascii="Arial" w:hAnsi="Arial" w:cs="Arial"/>
                    </w:rPr>
                    <w:t>95,033</w:t>
                  </w:r>
                </w:p>
              </w:tc>
              <w:tc>
                <w:tcPr>
                  <w:tcW w:w="0" w:type="auto"/>
                </w:tcPr>
                <w:p w14:paraId="25ADD662" w14:textId="74D354B4" w:rsidR="00FF2ABA" w:rsidRPr="00FF2ABA" w:rsidRDefault="00FF2ABA" w:rsidP="00FF2ABA">
                  <w:pPr>
                    <w:autoSpaceDE w:val="0"/>
                    <w:autoSpaceDN w:val="0"/>
                    <w:adjustRightInd w:val="0"/>
                    <w:rPr>
                      <w:rFonts w:ascii="Arial" w:eastAsiaTheme="minorHAnsi" w:hAnsi="Arial" w:cs="Arial"/>
                      <w:color w:val="000000"/>
                      <w:lang w:val="en-IE" w:eastAsia="en-US"/>
                    </w:rPr>
                  </w:pPr>
                  <w:r>
                    <w:rPr>
                      <w:rFonts w:ascii="Arial" w:hAnsi="Arial" w:cs="Arial"/>
                    </w:rPr>
                    <w:t>€</w:t>
                  </w:r>
                  <w:r w:rsidRPr="00FF2ABA">
                    <w:rPr>
                      <w:rFonts w:ascii="Arial" w:hAnsi="Arial" w:cs="Arial"/>
                    </w:rPr>
                    <w:t>98,231</w:t>
                  </w:r>
                </w:p>
              </w:tc>
            </w:tr>
            <w:tr w:rsidR="003B6BC8" w:rsidRPr="009F2C6A" w14:paraId="47FB0033" w14:textId="77777777" w:rsidTr="00F37308">
              <w:trPr>
                <w:trHeight w:val="64"/>
              </w:trPr>
              <w:tc>
                <w:tcPr>
                  <w:tcW w:w="0" w:type="auto"/>
                  <w:gridSpan w:val="7"/>
                </w:tcPr>
                <w:p w14:paraId="4E24483C" w14:textId="040945BB" w:rsidR="00577452" w:rsidRPr="00577452" w:rsidRDefault="00577452" w:rsidP="003B6BC8">
                  <w:pPr>
                    <w:autoSpaceDE w:val="0"/>
                    <w:autoSpaceDN w:val="0"/>
                    <w:adjustRightInd w:val="0"/>
                    <w:rPr>
                      <w:rFonts w:ascii="Arial" w:eastAsiaTheme="minorHAnsi" w:hAnsi="Arial" w:cs="Arial"/>
                      <w:b/>
                      <w:color w:val="000000"/>
                      <w:lang w:val="en-IE" w:eastAsia="en-US"/>
                    </w:rPr>
                  </w:pPr>
                  <w:r w:rsidRPr="00577452">
                    <w:rPr>
                      <w:rFonts w:ascii="Arial" w:eastAsiaTheme="minorHAnsi" w:hAnsi="Arial" w:cs="Arial"/>
                      <w:b/>
                      <w:color w:val="000000"/>
                      <w:lang w:val="en-IE" w:eastAsia="en-US"/>
                    </w:rPr>
                    <w:t xml:space="preserve">(01.03.2025) </w:t>
                  </w:r>
                </w:p>
                <w:p w14:paraId="72C4C5D6" w14:textId="77777777" w:rsidR="00577452" w:rsidRDefault="00577452" w:rsidP="003B6BC8">
                  <w:pPr>
                    <w:autoSpaceDE w:val="0"/>
                    <w:autoSpaceDN w:val="0"/>
                    <w:adjustRightInd w:val="0"/>
                    <w:rPr>
                      <w:rFonts w:ascii="Arial" w:eastAsiaTheme="minorHAnsi" w:hAnsi="Arial" w:cs="Arial"/>
                      <w:color w:val="000000"/>
                      <w:lang w:val="en-IE" w:eastAsia="en-US"/>
                    </w:rPr>
                  </w:pPr>
                </w:p>
                <w:p w14:paraId="629D4F60" w14:textId="17A7A5B7" w:rsidR="003B6BC8" w:rsidRDefault="003B6BC8" w:rsidP="003B6BC8">
                  <w:pPr>
                    <w:autoSpaceDE w:val="0"/>
                    <w:autoSpaceDN w:val="0"/>
                    <w:adjustRightInd w:val="0"/>
                    <w:rPr>
                      <w:rFonts w:ascii="Arial" w:eastAsiaTheme="minorHAnsi" w:hAnsi="Arial" w:cs="Arial"/>
                      <w:color w:val="000000"/>
                      <w:lang w:val="en-IE" w:eastAsia="en-US"/>
                    </w:rPr>
                  </w:pPr>
                  <w:r w:rsidRPr="00060EA2">
                    <w:rPr>
                      <w:rFonts w:ascii="Arial" w:hAnsi="Arial" w:cs="Arial"/>
                      <w:b/>
                    </w:rPr>
                    <w:t>New appointees</w:t>
                  </w:r>
                  <w:r w:rsidRPr="00060EA2">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bl>
          <w:p w14:paraId="036FD1E5" w14:textId="362E40CD" w:rsidR="00E0768C" w:rsidRPr="00792F91" w:rsidRDefault="00E0768C" w:rsidP="003B6BC8">
            <w:pPr>
              <w:jc w:val="both"/>
              <w:rPr>
                <w:rFonts w:ascii="Arial" w:hAnsi="Arial" w:cs="Arial"/>
                <w:bCs/>
                <w:iCs/>
              </w:rPr>
            </w:pPr>
          </w:p>
        </w:tc>
      </w:tr>
      <w:tr w:rsidR="003B6BC8" w:rsidRPr="00E766A5" w14:paraId="6531EE8E" w14:textId="77777777" w:rsidTr="00F6254C">
        <w:tc>
          <w:tcPr>
            <w:tcW w:w="2364" w:type="dxa"/>
          </w:tcPr>
          <w:p w14:paraId="6B02C9D1" w14:textId="77777777" w:rsidR="003B6BC8" w:rsidRPr="00F6254C" w:rsidRDefault="003B6BC8" w:rsidP="003B6BC8">
            <w:pPr>
              <w:rPr>
                <w:rFonts w:ascii="Arial" w:hAnsi="Arial" w:cs="Arial"/>
                <w:b/>
                <w:bCs/>
              </w:rPr>
            </w:pPr>
            <w:bookmarkStart w:id="1" w:name="_GoBack" w:colFirst="1" w:colLast="1"/>
            <w:r w:rsidRPr="00F6254C">
              <w:rPr>
                <w:rFonts w:ascii="Arial" w:hAnsi="Arial" w:cs="Arial"/>
                <w:b/>
                <w:bCs/>
              </w:rPr>
              <w:t>Campaign Reference</w:t>
            </w:r>
          </w:p>
        </w:tc>
        <w:tc>
          <w:tcPr>
            <w:tcW w:w="8256" w:type="dxa"/>
          </w:tcPr>
          <w:p w14:paraId="14323542" w14:textId="4BDF61A4" w:rsidR="003B6BC8" w:rsidRPr="00830A8C" w:rsidRDefault="00577452" w:rsidP="003B6BC8">
            <w:pPr>
              <w:rPr>
                <w:rFonts w:ascii="Arial" w:hAnsi="Arial" w:cs="Arial"/>
                <w:bCs/>
                <w:iCs/>
              </w:rPr>
            </w:pPr>
            <w:r w:rsidRPr="00830A8C">
              <w:rPr>
                <w:rFonts w:ascii="Arial" w:hAnsi="Arial" w:cs="Arial"/>
              </w:rPr>
              <w:t>T&amp;T/</w:t>
            </w:r>
            <w:r w:rsidR="00223BDF" w:rsidRPr="00830A8C">
              <w:rPr>
                <w:rFonts w:ascii="Arial" w:hAnsi="Arial" w:cs="Arial"/>
              </w:rPr>
              <w:t>13/</w:t>
            </w:r>
            <w:r w:rsidRPr="00830A8C">
              <w:rPr>
                <w:rFonts w:ascii="Arial" w:hAnsi="Arial" w:cs="Arial"/>
              </w:rPr>
              <w:t>25</w:t>
            </w:r>
          </w:p>
        </w:tc>
      </w:tr>
      <w:tr w:rsidR="003B6BC8" w:rsidRPr="00E766A5" w14:paraId="4B833EEA" w14:textId="77777777" w:rsidTr="00F6254C">
        <w:tc>
          <w:tcPr>
            <w:tcW w:w="2364" w:type="dxa"/>
          </w:tcPr>
          <w:p w14:paraId="3C4299A2" w14:textId="77777777" w:rsidR="003B6BC8" w:rsidRPr="00F6254C" w:rsidRDefault="003B6BC8" w:rsidP="003B6BC8">
            <w:pPr>
              <w:rPr>
                <w:rFonts w:ascii="Arial" w:hAnsi="Arial" w:cs="Arial"/>
                <w:b/>
                <w:bCs/>
              </w:rPr>
            </w:pPr>
            <w:r w:rsidRPr="00F6254C">
              <w:rPr>
                <w:rFonts w:ascii="Arial" w:hAnsi="Arial" w:cs="Arial"/>
                <w:b/>
                <w:bCs/>
              </w:rPr>
              <w:t>Closing Date</w:t>
            </w:r>
          </w:p>
        </w:tc>
        <w:tc>
          <w:tcPr>
            <w:tcW w:w="8256" w:type="dxa"/>
          </w:tcPr>
          <w:p w14:paraId="1DC28C0B" w14:textId="658F7744" w:rsidR="003B6BC8" w:rsidRPr="00830A8C" w:rsidRDefault="00223BDF" w:rsidP="003B6BC8">
            <w:pPr>
              <w:rPr>
                <w:rFonts w:ascii="Arial" w:hAnsi="Arial" w:cs="Arial"/>
                <w:bCs/>
                <w:iCs/>
              </w:rPr>
            </w:pPr>
            <w:r w:rsidRPr="00830A8C">
              <w:rPr>
                <w:rFonts w:ascii="Arial" w:hAnsi="Arial" w:cs="Arial"/>
                <w:iCs/>
              </w:rPr>
              <w:t>12 Noon 05</w:t>
            </w:r>
            <w:r w:rsidRPr="00830A8C">
              <w:rPr>
                <w:rFonts w:ascii="Arial" w:hAnsi="Arial" w:cs="Arial"/>
                <w:iCs/>
                <w:vertAlign w:val="superscript"/>
              </w:rPr>
              <w:t>th</w:t>
            </w:r>
            <w:r w:rsidRPr="00830A8C">
              <w:rPr>
                <w:rFonts w:ascii="Arial" w:hAnsi="Arial" w:cs="Arial"/>
                <w:iCs/>
              </w:rPr>
              <w:t xml:space="preserve"> May, 2025</w:t>
            </w:r>
          </w:p>
        </w:tc>
      </w:tr>
      <w:tr w:rsidR="003B6BC8" w:rsidRPr="00E766A5" w14:paraId="2FCE4883" w14:textId="77777777" w:rsidTr="00F6254C">
        <w:tc>
          <w:tcPr>
            <w:tcW w:w="2364" w:type="dxa"/>
          </w:tcPr>
          <w:p w14:paraId="05116456" w14:textId="77777777" w:rsidR="003B6BC8" w:rsidRPr="00F6254C" w:rsidRDefault="003B6BC8" w:rsidP="003B6BC8">
            <w:pPr>
              <w:rPr>
                <w:rFonts w:ascii="Arial" w:hAnsi="Arial" w:cs="Arial"/>
                <w:b/>
                <w:bCs/>
              </w:rPr>
            </w:pPr>
            <w:r w:rsidRPr="00F6254C">
              <w:rPr>
                <w:rFonts w:ascii="Arial" w:hAnsi="Arial" w:cs="Arial"/>
                <w:b/>
                <w:bCs/>
              </w:rPr>
              <w:t>Proposed Interview Date (s)</w:t>
            </w:r>
          </w:p>
        </w:tc>
        <w:tc>
          <w:tcPr>
            <w:tcW w:w="8256" w:type="dxa"/>
          </w:tcPr>
          <w:p w14:paraId="4A06DA16" w14:textId="55275D97" w:rsidR="003B6BC8" w:rsidRPr="00830A8C" w:rsidRDefault="00577452" w:rsidP="003B6BC8">
            <w:pPr>
              <w:pStyle w:val="Heading7"/>
              <w:rPr>
                <w:b w:val="0"/>
                <w:sz w:val="20"/>
              </w:rPr>
            </w:pPr>
            <w:r w:rsidRPr="00830A8C">
              <w:rPr>
                <w:b w:val="0"/>
                <w:sz w:val="20"/>
              </w:rPr>
              <w:t>TBC</w:t>
            </w:r>
          </w:p>
          <w:p w14:paraId="0742FC1B" w14:textId="4952FFD8" w:rsidR="003B6BC8" w:rsidRPr="00830A8C" w:rsidRDefault="003B6BC8" w:rsidP="003B6BC8">
            <w:pPr>
              <w:rPr>
                <w:rFonts w:ascii="Arial" w:hAnsi="Arial" w:cs="Arial"/>
                <w:bCs/>
                <w:iCs/>
              </w:rPr>
            </w:pPr>
          </w:p>
        </w:tc>
      </w:tr>
      <w:bookmarkEnd w:id="1"/>
      <w:tr w:rsidR="003B6BC8" w:rsidRPr="00E766A5" w14:paraId="6F292485" w14:textId="77777777" w:rsidTr="00F6254C">
        <w:tc>
          <w:tcPr>
            <w:tcW w:w="2364" w:type="dxa"/>
          </w:tcPr>
          <w:p w14:paraId="17C0A5FB" w14:textId="77777777" w:rsidR="003B6BC8" w:rsidRPr="00F6254C" w:rsidRDefault="003B6BC8" w:rsidP="003B6BC8">
            <w:pPr>
              <w:rPr>
                <w:rFonts w:ascii="Arial" w:hAnsi="Arial" w:cs="Arial"/>
                <w:b/>
                <w:bCs/>
              </w:rPr>
            </w:pPr>
            <w:r w:rsidRPr="00F6254C">
              <w:rPr>
                <w:rFonts w:ascii="Arial" w:hAnsi="Arial" w:cs="Arial"/>
                <w:b/>
                <w:bCs/>
              </w:rPr>
              <w:t>Taking up Appointment</w:t>
            </w:r>
          </w:p>
        </w:tc>
        <w:tc>
          <w:tcPr>
            <w:tcW w:w="8256" w:type="dxa"/>
          </w:tcPr>
          <w:p w14:paraId="54AC403C" w14:textId="77777777" w:rsidR="003B6BC8" w:rsidRPr="00F6254C" w:rsidRDefault="003B6BC8" w:rsidP="003B6BC8">
            <w:pPr>
              <w:rPr>
                <w:rFonts w:ascii="Arial" w:hAnsi="Arial" w:cs="Arial"/>
                <w:iCs/>
              </w:rPr>
            </w:pPr>
            <w:r w:rsidRPr="00F6254C">
              <w:rPr>
                <w:rFonts w:ascii="Arial" w:hAnsi="Arial" w:cs="Arial"/>
                <w:iCs/>
              </w:rPr>
              <w:t>A start date will be indicated at job offer stage.</w:t>
            </w:r>
          </w:p>
        </w:tc>
      </w:tr>
      <w:tr w:rsidR="005D3D02" w:rsidRPr="00E766A5" w14:paraId="00B58942" w14:textId="77777777" w:rsidTr="00F6254C">
        <w:tc>
          <w:tcPr>
            <w:tcW w:w="2364" w:type="dxa"/>
          </w:tcPr>
          <w:p w14:paraId="186B03A5" w14:textId="77777777" w:rsidR="005D3D02" w:rsidRPr="00F6254C" w:rsidRDefault="005D3D02" w:rsidP="005D3D02">
            <w:pPr>
              <w:rPr>
                <w:rFonts w:ascii="Arial" w:hAnsi="Arial" w:cs="Arial"/>
                <w:b/>
                <w:bCs/>
              </w:rPr>
            </w:pPr>
            <w:r w:rsidRPr="00F6254C">
              <w:rPr>
                <w:rFonts w:ascii="Arial" w:hAnsi="Arial" w:cs="Arial"/>
                <w:b/>
                <w:bCs/>
              </w:rPr>
              <w:t>Location of Post</w:t>
            </w:r>
          </w:p>
        </w:tc>
        <w:tc>
          <w:tcPr>
            <w:tcW w:w="8256" w:type="dxa"/>
          </w:tcPr>
          <w:p w14:paraId="574D61D1" w14:textId="7DCCEC4A" w:rsidR="005D3D02" w:rsidRDefault="005D3D02" w:rsidP="005D3D02">
            <w:pPr>
              <w:rPr>
                <w:rFonts w:ascii="Arial" w:hAnsi="Arial" w:cs="Arial"/>
              </w:rPr>
            </w:pPr>
            <w:r w:rsidRPr="00BD2B5B">
              <w:rPr>
                <w:rFonts w:ascii="Arial" w:hAnsi="Arial" w:cs="Arial"/>
                <w:iCs/>
              </w:rPr>
              <w:t>The</w:t>
            </w:r>
            <w:r>
              <w:rPr>
                <w:rFonts w:ascii="Arial" w:hAnsi="Arial" w:cs="Arial"/>
                <w:iCs/>
              </w:rPr>
              <w:t xml:space="preserve"> office of the CDAO </w:t>
            </w:r>
            <w:r w:rsidRPr="00BD2B5B">
              <w:rPr>
                <w:rFonts w:ascii="Arial" w:hAnsi="Arial" w:cs="Arial"/>
                <w:iCs/>
              </w:rPr>
              <w:t xml:space="preserve">is open to engagement in respect of flexibility around location subject to reaching agreement on a minimum level of availability </w:t>
            </w:r>
            <w:r w:rsidRPr="00BE04E3">
              <w:rPr>
                <w:rFonts w:ascii="Arial" w:hAnsi="Arial" w:cs="Arial"/>
              </w:rPr>
              <w:t>to attend meetings in other nationwide locations as appropriate to carry out the functions of the post</w:t>
            </w:r>
            <w:r>
              <w:rPr>
                <w:rFonts w:ascii="Arial" w:hAnsi="Arial" w:cs="Arial"/>
              </w:rPr>
              <w:t>.</w:t>
            </w:r>
          </w:p>
          <w:p w14:paraId="4EAE64CB" w14:textId="77777777" w:rsidR="005D3D02" w:rsidRDefault="005D3D02" w:rsidP="005D3D02">
            <w:pPr>
              <w:rPr>
                <w:rFonts w:ascii="Arial" w:hAnsi="Arial" w:cs="Arial"/>
              </w:rPr>
            </w:pPr>
          </w:p>
          <w:p w14:paraId="135D9FBB" w14:textId="407FABD1" w:rsidR="005D3D02" w:rsidRDefault="005D3D02" w:rsidP="005D3D02">
            <w:pPr>
              <w:rPr>
                <w:rFonts w:ascii="Arial" w:hAnsi="Arial" w:cs="Arial"/>
              </w:rPr>
            </w:pPr>
            <w:r w:rsidRPr="00190E7E">
              <w:rPr>
                <w:rFonts w:ascii="Arial" w:hAnsi="Arial" w:cs="Arial"/>
              </w:rPr>
              <w:t>Technology &amp; Transformation currently have a number of offices throughout Ireland and it is expected that the successful candidate will work from one of these locations</w:t>
            </w:r>
            <w:r>
              <w:rPr>
                <w:rFonts w:ascii="Arial" w:hAnsi="Arial" w:cs="Arial"/>
              </w:rPr>
              <w:t>.</w:t>
            </w:r>
          </w:p>
          <w:p w14:paraId="09C59690" w14:textId="77777777" w:rsidR="005D3D02" w:rsidRDefault="005D3D02" w:rsidP="005D3D02">
            <w:pPr>
              <w:rPr>
                <w:rFonts w:ascii="Arial" w:hAnsi="Arial" w:cs="Arial"/>
              </w:rPr>
            </w:pPr>
          </w:p>
          <w:p w14:paraId="45CF0891" w14:textId="77777777" w:rsidR="005D3D02" w:rsidRDefault="005D3D02" w:rsidP="005D3D02">
            <w:pPr>
              <w:pStyle w:val="ListParagraph"/>
              <w:numPr>
                <w:ilvl w:val="0"/>
                <w:numId w:val="3"/>
              </w:numPr>
              <w:ind w:left="382"/>
              <w:rPr>
                <w:rFonts w:ascii="Arial" w:hAnsi="Arial" w:cs="Arial"/>
              </w:rPr>
            </w:pPr>
            <w:r>
              <w:rPr>
                <w:rFonts w:ascii="Arial" w:hAnsi="Arial" w:cs="Arial"/>
              </w:rPr>
              <w:t xml:space="preserve">Dr. Steevens’ Hospital, Dublin </w:t>
            </w:r>
          </w:p>
          <w:p w14:paraId="32887AF1" w14:textId="77777777" w:rsidR="005D3D02" w:rsidRDefault="005D3D02" w:rsidP="005D3D02">
            <w:pPr>
              <w:pStyle w:val="ListParagraph"/>
              <w:ind w:left="382"/>
              <w:rPr>
                <w:rFonts w:ascii="Arial" w:hAnsi="Arial" w:cs="Arial"/>
                <w:i/>
                <w:iCs/>
                <w:lang w:val="en-US"/>
              </w:rPr>
            </w:pPr>
            <w:r w:rsidRPr="00DD6851">
              <w:rPr>
                <w:rFonts w:ascii="Arial" w:hAnsi="Arial" w:cs="Arial"/>
                <w:i/>
                <w:iCs/>
                <w:lang w:val="en-US"/>
              </w:rPr>
              <w:t>Ospidéal Dr Steevens’, Baile Átha Cliath</w:t>
            </w:r>
          </w:p>
          <w:p w14:paraId="38E14857" w14:textId="77777777" w:rsidR="005D3D02" w:rsidRPr="00DD6851" w:rsidRDefault="005D3D02" w:rsidP="005D3D02">
            <w:pPr>
              <w:pStyle w:val="ListParagraph"/>
              <w:ind w:left="382"/>
              <w:rPr>
                <w:rFonts w:ascii="Arial" w:hAnsi="Arial" w:cs="Arial"/>
              </w:rPr>
            </w:pPr>
          </w:p>
          <w:p w14:paraId="35A114D0" w14:textId="77777777" w:rsidR="005D3D02" w:rsidRDefault="005D3D02" w:rsidP="005D3D02">
            <w:pPr>
              <w:pStyle w:val="ListParagraph"/>
              <w:numPr>
                <w:ilvl w:val="0"/>
                <w:numId w:val="3"/>
              </w:numPr>
              <w:ind w:left="382"/>
              <w:rPr>
                <w:rFonts w:ascii="Arial" w:hAnsi="Arial" w:cs="Arial"/>
              </w:rPr>
            </w:pPr>
            <w:r>
              <w:rPr>
                <w:rFonts w:ascii="Arial" w:hAnsi="Arial" w:cs="Arial"/>
              </w:rPr>
              <w:t>Bective Street, Kells, Meath</w:t>
            </w:r>
          </w:p>
          <w:p w14:paraId="7FA835EB" w14:textId="77777777" w:rsidR="005D3D02" w:rsidRDefault="005D3D02" w:rsidP="005D3D02">
            <w:pPr>
              <w:pStyle w:val="ListParagraph"/>
              <w:ind w:left="382"/>
              <w:rPr>
                <w:rFonts w:ascii="Arial" w:hAnsi="Arial" w:cs="Arial"/>
                <w:i/>
                <w:iCs/>
                <w:lang w:val="en-US"/>
              </w:rPr>
            </w:pPr>
            <w:r w:rsidRPr="00DD6851">
              <w:rPr>
                <w:rFonts w:ascii="Arial" w:hAnsi="Arial" w:cs="Arial"/>
                <w:i/>
                <w:iCs/>
                <w:lang w:val="en-US"/>
              </w:rPr>
              <w:t>Sráid Bheigthí, Ceanannas, Co na Mí</w:t>
            </w:r>
          </w:p>
          <w:p w14:paraId="732967B6" w14:textId="77777777" w:rsidR="005D3D02" w:rsidRPr="00DD6851" w:rsidRDefault="005D3D02" w:rsidP="005D3D02">
            <w:pPr>
              <w:pStyle w:val="ListParagraph"/>
              <w:ind w:left="382"/>
              <w:rPr>
                <w:rFonts w:ascii="Arial" w:hAnsi="Arial" w:cs="Arial"/>
              </w:rPr>
            </w:pPr>
          </w:p>
          <w:p w14:paraId="167CAE53" w14:textId="77777777" w:rsidR="005D3D02" w:rsidRPr="00DD6851" w:rsidRDefault="005D3D02" w:rsidP="005D3D02">
            <w:pPr>
              <w:pStyle w:val="ListParagraph"/>
              <w:numPr>
                <w:ilvl w:val="0"/>
                <w:numId w:val="3"/>
              </w:numPr>
              <w:ind w:left="382"/>
              <w:rPr>
                <w:rFonts w:ascii="Arial" w:hAnsi="Arial" w:cs="Arial"/>
                <w:i/>
                <w:iCs/>
              </w:rPr>
            </w:pPr>
            <w:r>
              <w:rPr>
                <w:rFonts w:ascii="Arial" w:hAnsi="Arial" w:cs="Arial"/>
              </w:rPr>
              <w:t>Feehily’s Business Centre, Duck Street, Sligo</w:t>
            </w:r>
          </w:p>
          <w:p w14:paraId="48386DB5" w14:textId="77777777" w:rsidR="005D3D02" w:rsidRDefault="005D3D02" w:rsidP="005D3D02">
            <w:pPr>
              <w:pStyle w:val="ListParagraph"/>
              <w:ind w:left="382"/>
              <w:rPr>
                <w:rFonts w:ascii="Arial" w:hAnsi="Arial" w:cs="Arial"/>
                <w:i/>
                <w:iCs/>
              </w:rPr>
            </w:pPr>
            <w:r w:rsidRPr="00DD6851">
              <w:rPr>
                <w:rFonts w:ascii="Arial" w:hAnsi="Arial" w:cs="Arial"/>
                <w:i/>
                <w:iCs/>
              </w:rPr>
              <w:t>Ionad Gnó Uí Fhithcheallaigh, Sráid na Lachan, Sligeach</w:t>
            </w:r>
          </w:p>
          <w:p w14:paraId="37D5A480" w14:textId="77777777" w:rsidR="005D3D02" w:rsidRPr="00DD6851" w:rsidRDefault="005D3D02" w:rsidP="005D3D02">
            <w:pPr>
              <w:pStyle w:val="ListParagraph"/>
              <w:ind w:left="382"/>
              <w:rPr>
                <w:rFonts w:ascii="Arial" w:hAnsi="Arial" w:cs="Arial"/>
                <w:i/>
                <w:iCs/>
              </w:rPr>
            </w:pPr>
          </w:p>
          <w:p w14:paraId="1A14A3FC" w14:textId="77777777" w:rsidR="005D3D02" w:rsidRDefault="005D3D02" w:rsidP="005D3D02">
            <w:pPr>
              <w:pStyle w:val="ListParagraph"/>
              <w:numPr>
                <w:ilvl w:val="0"/>
                <w:numId w:val="3"/>
              </w:numPr>
              <w:ind w:left="382"/>
              <w:rPr>
                <w:rFonts w:ascii="Arial" w:hAnsi="Arial" w:cs="Arial"/>
              </w:rPr>
            </w:pPr>
            <w:r>
              <w:rPr>
                <w:rFonts w:ascii="Arial" w:hAnsi="Arial" w:cs="Arial"/>
              </w:rPr>
              <w:t>Aras Slainte Chluainin, Manorhamilton, Leitrim</w:t>
            </w:r>
          </w:p>
          <w:p w14:paraId="24E3BA17" w14:textId="77777777" w:rsidR="005D3D02" w:rsidRDefault="005D3D02" w:rsidP="005D3D02">
            <w:pPr>
              <w:pStyle w:val="ListParagraph"/>
              <w:ind w:left="382"/>
              <w:rPr>
                <w:rFonts w:ascii="Arial" w:hAnsi="Arial" w:cs="Arial"/>
                <w:i/>
                <w:iCs/>
              </w:rPr>
            </w:pPr>
            <w:r w:rsidRPr="00DD6851">
              <w:rPr>
                <w:rFonts w:ascii="Arial" w:hAnsi="Arial" w:cs="Arial"/>
                <w:i/>
                <w:iCs/>
              </w:rPr>
              <w:t>Aras Slainte Chluainín, Manorhamilton, Leitrim</w:t>
            </w:r>
          </w:p>
          <w:p w14:paraId="4F66B908" w14:textId="77777777" w:rsidR="005D3D02" w:rsidRPr="00DD6851" w:rsidRDefault="005D3D02" w:rsidP="005D3D02">
            <w:pPr>
              <w:pStyle w:val="ListParagraph"/>
              <w:ind w:left="382"/>
              <w:rPr>
                <w:rFonts w:ascii="Arial" w:hAnsi="Arial" w:cs="Arial"/>
                <w:i/>
                <w:iCs/>
              </w:rPr>
            </w:pPr>
          </w:p>
          <w:p w14:paraId="32D535FC" w14:textId="77777777" w:rsidR="005D3D02" w:rsidRDefault="005D3D02" w:rsidP="005D3D02">
            <w:pPr>
              <w:pStyle w:val="ListParagraph"/>
              <w:numPr>
                <w:ilvl w:val="0"/>
                <w:numId w:val="3"/>
              </w:numPr>
              <w:ind w:left="382"/>
              <w:rPr>
                <w:rFonts w:ascii="Arial" w:hAnsi="Arial" w:cs="Arial"/>
              </w:rPr>
            </w:pPr>
            <w:r w:rsidRPr="00963F25">
              <w:rPr>
                <w:rFonts w:ascii="Arial" w:hAnsi="Arial" w:cs="Arial"/>
              </w:rPr>
              <w:t>Áras Sláinte, Wilton Road, Cork</w:t>
            </w:r>
          </w:p>
          <w:p w14:paraId="3884C25D" w14:textId="77777777" w:rsidR="005D3D02" w:rsidRDefault="005D3D02" w:rsidP="005D3D02">
            <w:pPr>
              <w:pStyle w:val="ListParagraph"/>
              <w:ind w:left="382"/>
              <w:rPr>
                <w:rFonts w:ascii="Arial" w:hAnsi="Arial" w:cs="Arial"/>
                <w:i/>
                <w:iCs/>
              </w:rPr>
            </w:pPr>
            <w:r w:rsidRPr="00DD6851">
              <w:rPr>
                <w:rFonts w:ascii="Arial" w:hAnsi="Arial" w:cs="Arial"/>
                <w:i/>
                <w:iCs/>
              </w:rPr>
              <w:t>Áras Sláinte, Bóthar Wilton, Corcaigh</w:t>
            </w:r>
          </w:p>
          <w:p w14:paraId="58213E01" w14:textId="77777777" w:rsidR="005D3D02" w:rsidRPr="00DD6851" w:rsidRDefault="005D3D02" w:rsidP="005D3D02">
            <w:pPr>
              <w:pStyle w:val="ListParagraph"/>
              <w:ind w:left="382"/>
              <w:rPr>
                <w:rFonts w:ascii="Arial" w:hAnsi="Arial" w:cs="Arial"/>
                <w:i/>
                <w:iCs/>
              </w:rPr>
            </w:pPr>
          </w:p>
          <w:p w14:paraId="0E548C80" w14:textId="77777777" w:rsidR="005D3D02" w:rsidRDefault="005D3D02" w:rsidP="005D3D02">
            <w:pPr>
              <w:pStyle w:val="ListParagraph"/>
              <w:numPr>
                <w:ilvl w:val="0"/>
                <w:numId w:val="3"/>
              </w:numPr>
              <w:ind w:left="382"/>
              <w:rPr>
                <w:rFonts w:ascii="Arial" w:hAnsi="Arial" w:cs="Arial"/>
              </w:rPr>
            </w:pPr>
            <w:r>
              <w:rPr>
                <w:rFonts w:ascii="Arial" w:hAnsi="Arial" w:cs="Arial"/>
              </w:rPr>
              <w:t>Dublin Road, Lacken, Kilkenny</w:t>
            </w:r>
          </w:p>
          <w:p w14:paraId="5C9EBFB3" w14:textId="77777777" w:rsidR="005D3D02" w:rsidRDefault="005D3D02" w:rsidP="005D3D02">
            <w:pPr>
              <w:pStyle w:val="ListParagraph"/>
              <w:ind w:left="382"/>
              <w:rPr>
                <w:rFonts w:ascii="Arial" w:hAnsi="Arial" w:cs="Arial"/>
                <w:i/>
                <w:iCs/>
              </w:rPr>
            </w:pPr>
            <w:r w:rsidRPr="00DD6851">
              <w:rPr>
                <w:rFonts w:ascii="Arial" w:hAnsi="Arial" w:cs="Arial"/>
                <w:i/>
                <w:iCs/>
              </w:rPr>
              <w:t>Bóthar Bhaile Átha Cliath, Cill Chainnigh</w:t>
            </w:r>
          </w:p>
          <w:p w14:paraId="512D0E84" w14:textId="77777777" w:rsidR="005D3D02" w:rsidRPr="00DD6851" w:rsidRDefault="005D3D02" w:rsidP="005D3D02">
            <w:pPr>
              <w:pStyle w:val="ListParagraph"/>
              <w:ind w:left="382"/>
              <w:rPr>
                <w:rFonts w:ascii="Arial" w:hAnsi="Arial" w:cs="Arial"/>
                <w:i/>
                <w:iCs/>
              </w:rPr>
            </w:pPr>
          </w:p>
          <w:p w14:paraId="4892CBA6" w14:textId="77777777" w:rsidR="005D3D02" w:rsidRDefault="005D3D02" w:rsidP="005D3D02">
            <w:pPr>
              <w:pStyle w:val="ListParagraph"/>
              <w:numPr>
                <w:ilvl w:val="0"/>
                <w:numId w:val="3"/>
              </w:numPr>
              <w:ind w:left="382"/>
              <w:rPr>
                <w:rFonts w:ascii="Arial" w:hAnsi="Arial" w:cs="Arial"/>
              </w:rPr>
            </w:pPr>
            <w:r>
              <w:rPr>
                <w:rFonts w:ascii="Arial" w:hAnsi="Arial" w:cs="Arial"/>
              </w:rPr>
              <w:t>Merlin Park Hospital, Galway</w:t>
            </w:r>
          </w:p>
          <w:p w14:paraId="429B7626" w14:textId="77777777" w:rsidR="005D3D02" w:rsidRDefault="005D3D02" w:rsidP="005D3D02">
            <w:pPr>
              <w:pStyle w:val="ListParagraph"/>
              <w:ind w:left="382"/>
              <w:rPr>
                <w:rFonts w:ascii="Arial" w:hAnsi="Arial" w:cs="Arial"/>
                <w:i/>
                <w:iCs/>
                <w:lang w:val="en-US"/>
              </w:rPr>
            </w:pPr>
            <w:r w:rsidRPr="00DD6851">
              <w:rPr>
                <w:rFonts w:ascii="Arial" w:hAnsi="Arial" w:cs="Arial"/>
                <w:i/>
                <w:iCs/>
                <w:lang w:val="en-US"/>
              </w:rPr>
              <w:t>Ospidéal Pháirc Mheirlinne, Gaillimh</w:t>
            </w:r>
          </w:p>
          <w:p w14:paraId="61105749" w14:textId="77777777" w:rsidR="005D3D02" w:rsidRPr="00DD6851" w:rsidRDefault="005D3D02" w:rsidP="005D3D02">
            <w:pPr>
              <w:pStyle w:val="ListParagraph"/>
              <w:ind w:left="382"/>
              <w:rPr>
                <w:rFonts w:ascii="Arial" w:hAnsi="Arial" w:cs="Arial"/>
                <w:i/>
                <w:iCs/>
              </w:rPr>
            </w:pPr>
          </w:p>
          <w:p w14:paraId="4AF1704C" w14:textId="77777777" w:rsidR="005D3D02" w:rsidRPr="00A30751" w:rsidRDefault="005D3D02" w:rsidP="005D3D02">
            <w:pPr>
              <w:pStyle w:val="ListParagraph"/>
              <w:numPr>
                <w:ilvl w:val="0"/>
                <w:numId w:val="3"/>
              </w:numPr>
              <w:ind w:left="382"/>
              <w:rPr>
                <w:rFonts w:ascii="Arial" w:hAnsi="Arial" w:cs="Arial"/>
                <w:lang w:val="en-IE"/>
              </w:rPr>
            </w:pPr>
            <w:r w:rsidRPr="00A30751">
              <w:rPr>
                <w:rFonts w:ascii="Arial" w:hAnsi="Arial" w:cs="Arial"/>
              </w:rPr>
              <w:t>98 Henry Street, Limerick</w:t>
            </w:r>
          </w:p>
          <w:p w14:paraId="2B6DF937" w14:textId="77777777" w:rsidR="005D3D02" w:rsidRPr="00A30751" w:rsidRDefault="005D3D02" w:rsidP="005D3D02">
            <w:pPr>
              <w:pStyle w:val="ListParagraph"/>
              <w:ind w:left="382"/>
              <w:rPr>
                <w:rFonts w:ascii="Arial" w:hAnsi="Arial" w:cs="Arial"/>
                <w:i/>
                <w:iCs/>
                <w:lang w:val="en-IE"/>
              </w:rPr>
            </w:pPr>
            <w:r w:rsidRPr="00A30751">
              <w:rPr>
                <w:rFonts w:ascii="Arial" w:hAnsi="Arial" w:cs="Arial"/>
                <w:i/>
                <w:iCs/>
                <w:lang w:val="en-IE"/>
              </w:rPr>
              <w:lastRenderedPageBreak/>
              <w:t>98 Sráid Anraí, Luimneach</w:t>
            </w:r>
          </w:p>
          <w:p w14:paraId="34FE7225" w14:textId="77777777" w:rsidR="005D3D02" w:rsidRPr="00DD6851" w:rsidRDefault="005D3D02" w:rsidP="005D3D02">
            <w:pPr>
              <w:pStyle w:val="ListParagraph"/>
              <w:ind w:left="382"/>
              <w:rPr>
                <w:rFonts w:ascii="Arial" w:hAnsi="Arial" w:cs="Arial"/>
                <w:i/>
                <w:iCs/>
                <w:lang w:val="en-IE"/>
              </w:rPr>
            </w:pPr>
          </w:p>
          <w:p w14:paraId="206DD401" w14:textId="77777777" w:rsidR="005D3D02" w:rsidRDefault="005D3D02" w:rsidP="005D3D02">
            <w:pPr>
              <w:pStyle w:val="ListParagraph"/>
              <w:numPr>
                <w:ilvl w:val="0"/>
                <w:numId w:val="3"/>
              </w:numPr>
              <w:ind w:left="382"/>
              <w:rPr>
                <w:rFonts w:ascii="Arial" w:hAnsi="Arial" w:cs="Arial"/>
              </w:rPr>
            </w:pPr>
            <w:r>
              <w:rPr>
                <w:rFonts w:ascii="Arial" w:hAnsi="Arial" w:cs="Arial"/>
              </w:rPr>
              <w:t>Scott Building Midlands Regional Hospital, Arden Road, Tullamore, Offaly</w:t>
            </w:r>
          </w:p>
          <w:p w14:paraId="306AE6AF" w14:textId="77777777" w:rsidR="005D3D02" w:rsidRDefault="005D3D02" w:rsidP="005D3D02">
            <w:pPr>
              <w:pStyle w:val="ListParagraph"/>
              <w:ind w:left="382"/>
              <w:rPr>
                <w:rFonts w:ascii="Arial" w:hAnsi="Arial" w:cs="Arial"/>
                <w:i/>
                <w:iCs/>
              </w:rPr>
            </w:pPr>
            <w:r w:rsidRPr="00DD6851">
              <w:rPr>
                <w:rFonts w:ascii="Arial" w:hAnsi="Arial" w:cs="Arial"/>
                <w:i/>
                <w:iCs/>
              </w:rPr>
              <w:t>Ospidéal Réigiúnach Lár na Tíre, Tulach Mhor, Uíbh Fhailí</w:t>
            </w:r>
          </w:p>
          <w:p w14:paraId="10208385" w14:textId="77777777" w:rsidR="005D3D02" w:rsidRPr="00DD6851" w:rsidRDefault="005D3D02" w:rsidP="005D3D02">
            <w:pPr>
              <w:pStyle w:val="ListParagraph"/>
              <w:ind w:left="382"/>
              <w:rPr>
                <w:rFonts w:ascii="Arial" w:hAnsi="Arial" w:cs="Arial"/>
                <w:i/>
                <w:iCs/>
              </w:rPr>
            </w:pPr>
          </w:p>
          <w:p w14:paraId="4A6244C8" w14:textId="77777777" w:rsidR="005D3D02" w:rsidRDefault="005D3D02" w:rsidP="005D3D02">
            <w:pPr>
              <w:pStyle w:val="ListParagraph"/>
              <w:numPr>
                <w:ilvl w:val="0"/>
                <w:numId w:val="3"/>
              </w:numPr>
              <w:ind w:left="382"/>
              <w:rPr>
                <w:rFonts w:ascii="Arial" w:hAnsi="Arial" w:cs="Arial"/>
              </w:rPr>
            </w:pPr>
            <w:r>
              <w:rPr>
                <w:rFonts w:ascii="Arial" w:hAnsi="Arial" w:cs="Arial"/>
              </w:rPr>
              <w:t>Southgate Shopping Centre, Colpe Cross, Drogheda, Meath</w:t>
            </w:r>
          </w:p>
          <w:p w14:paraId="36F580BA" w14:textId="77777777" w:rsidR="005D3D02" w:rsidRDefault="005D3D02" w:rsidP="005D3D02">
            <w:pPr>
              <w:pStyle w:val="ListParagraph"/>
              <w:ind w:left="382"/>
              <w:rPr>
                <w:rFonts w:ascii="Arial" w:hAnsi="Arial" w:cs="Arial"/>
                <w:i/>
                <w:iCs/>
              </w:rPr>
            </w:pPr>
            <w:r w:rsidRPr="00DD6851">
              <w:rPr>
                <w:rFonts w:ascii="Arial" w:hAnsi="Arial" w:cs="Arial"/>
                <w:i/>
                <w:iCs/>
              </w:rPr>
              <w:t>Ionad Siopadoireachta Southgate, Crois Cholpa, Droichead Átha, Co. na Mí</w:t>
            </w:r>
          </w:p>
          <w:p w14:paraId="035831C5" w14:textId="77777777" w:rsidR="005D3D02" w:rsidRPr="00DD6851" w:rsidRDefault="005D3D02" w:rsidP="005D3D02">
            <w:pPr>
              <w:pStyle w:val="ListParagraph"/>
              <w:ind w:left="382"/>
              <w:rPr>
                <w:rFonts w:ascii="Arial" w:hAnsi="Arial" w:cs="Arial"/>
                <w:i/>
                <w:iCs/>
              </w:rPr>
            </w:pPr>
          </w:p>
          <w:p w14:paraId="697A1001" w14:textId="77777777" w:rsidR="005D3D02" w:rsidRPr="00DD6851" w:rsidRDefault="005D3D02" w:rsidP="005D3D02">
            <w:pPr>
              <w:pStyle w:val="ListParagraph"/>
              <w:numPr>
                <w:ilvl w:val="0"/>
                <w:numId w:val="3"/>
              </w:numPr>
              <w:ind w:left="382"/>
              <w:rPr>
                <w:rFonts w:ascii="Arial" w:hAnsi="Arial" w:cs="Arial"/>
                <w:lang w:val="en-IE"/>
              </w:rPr>
            </w:pPr>
            <w:r>
              <w:rPr>
                <w:rFonts w:ascii="Arial" w:hAnsi="Arial" w:cs="Arial"/>
              </w:rPr>
              <w:t>University Hospital Kerry, Tralee, Kerry</w:t>
            </w:r>
          </w:p>
          <w:p w14:paraId="0AC4F479" w14:textId="77777777" w:rsidR="005D3D02" w:rsidRDefault="005D3D02" w:rsidP="005D3D02">
            <w:pPr>
              <w:pStyle w:val="ListParagraph"/>
              <w:ind w:left="382"/>
              <w:rPr>
                <w:rFonts w:ascii="Arial" w:hAnsi="Arial" w:cs="Arial"/>
                <w:i/>
                <w:iCs/>
                <w:lang w:val="ga-IE"/>
              </w:rPr>
            </w:pPr>
            <w:r w:rsidRPr="00DD6851">
              <w:rPr>
                <w:rFonts w:ascii="Arial" w:hAnsi="Arial" w:cs="Arial"/>
                <w:i/>
                <w:iCs/>
              </w:rPr>
              <w:t>O</w:t>
            </w:r>
            <w:r w:rsidRPr="00DD6851">
              <w:rPr>
                <w:rFonts w:ascii="Arial" w:hAnsi="Arial" w:cs="Arial"/>
                <w:i/>
                <w:iCs/>
                <w:lang w:val="ga-IE"/>
              </w:rPr>
              <w:t>spidéal Ollscoile Ciarraí, Trá Lí, Ciarraí</w:t>
            </w:r>
          </w:p>
          <w:p w14:paraId="40E36DF8" w14:textId="77777777" w:rsidR="005D3D02" w:rsidRPr="00DD6851" w:rsidRDefault="005D3D02" w:rsidP="005D3D02">
            <w:pPr>
              <w:pStyle w:val="ListParagraph"/>
              <w:ind w:left="382"/>
              <w:rPr>
                <w:rFonts w:ascii="Arial" w:hAnsi="Arial" w:cs="Arial"/>
                <w:i/>
                <w:iCs/>
                <w:lang w:val="en-IE"/>
              </w:rPr>
            </w:pPr>
          </w:p>
          <w:p w14:paraId="6FFE9CC8" w14:textId="77777777" w:rsidR="005D3D02" w:rsidRDefault="005D3D02" w:rsidP="005D3D02">
            <w:pPr>
              <w:pStyle w:val="ListParagraph"/>
              <w:numPr>
                <w:ilvl w:val="0"/>
                <w:numId w:val="3"/>
              </w:numPr>
              <w:ind w:left="382"/>
              <w:rPr>
                <w:rFonts w:ascii="Arial" w:hAnsi="Arial" w:cs="Arial"/>
              </w:rPr>
            </w:pPr>
            <w:r>
              <w:rPr>
                <w:rFonts w:ascii="Arial" w:hAnsi="Arial" w:cs="Arial"/>
              </w:rPr>
              <w:t>Hale Street, Ardee, Louth</w:t>
            </w:r>
          </w:p>
          <w:p w14:paraId="15D18EC2" w14:textId="77777777" w:rsidR="005D3D02" w:rsidRDefault="005D3D02" w:rsidP="005D3D02">
            <w:pPr>
              <w:pStyle w:val="ListParagraph"/>
              <w:ind w:left="382"/>
              <w:rPr>
                <w:rFonts w:ascii="Arial" w:hAnsi="Arial" w:cs="Arial"/>
                <w:i/>
                <w:iCs/>
              </w:rPr>
            </w:pPr>
            <w:r w:rsidRPr="00DD6851">
              <w:rPr>
                <w:rFonts w:ascii="Arial" w:hAnsi="Arial" w:cs="Arial"/>
                <w:i/>
                <w:iCs/>
              </w:rPr>
              <w:t>Shráid Héil, Bhaile Átha Fhirdhia, Có Lú</w:t>
            </w:r>
          </w:p>
          <w:p w14:paraId="12EF54F4" w14:textId="77777777" w:rsidR="005D3D02" w:rsidRDefault="005D3D02" w:rsidP="005D3D02">
            <w:pPr>
              <w:rPr>
                <w:rFonts w:ascii="Arial" w:hAnsi="Arial" w:cs="Arial"/>
              </w:rPr>
            </w:pPr>
          </w:p>
          <w:p w14:paraId="029AD588" w14:textId="77777777" w:rsidR="005D3D02" w:rsidRPr="00587996" w:rsidRDefault="005D3D02" w:rsidP="005D3D02">
            <w:pPr>
              <w:autoSpaceDE w:val="0"/>
              <w:autoSpaceDN w:val="0"/>
              <w:adjustRightInd w:val="0"/>
              <w:rPr>
                <w:rFonts w:ascii="Arial" w:hAnsi="Arial" w:cs="Arial"/>
                <w:spacing w:val="-3"/>
              </w:rPr>
            </w:pPr>
            <w:r>
              <w:rPr>
                <w:rFonts w:ascii="Arial" w:hAnsi="Arial" w:cs="Arial"/>
                <w:spacing w:val="-3"/>
              </w:rPr>
              <w:t>A panel may be created for the post from which permanent and specified purpose vacancies of full or part time duration may be filled.</w:t>
            </w:r>
          </w:p>
          <w:p w14:paraId="54EF7056" w14:textId="4C68E04E" w:rsidR="005D3D02" w:rsidRPr="00F6254C" w:rsidRDefault="005D3D02" w:rsidP="005D3D02">
            <w:pPr>
              <w:rPr>
                <w:rFonts w:ascii="Arial" w:hAnsi="Arial" w:cs="Arial"/>
                <w:color w:val="000099"/>
              </w:rPr>
            </w:pPr>
          </w:p>
        </w:tc>
      </w:tr>
      <w:tr w:rsidR="005D3D02" w:rsidRPr="00E766A5" w14:paraId="1669EECD" w14:textId="77777777" w:rsidTr="00F6254C">
        <w:tc>
          <w:tcPr>
            <w:tcW w:w="2364" w:type="dxa"/>
          </w:tcPr>
          <w:p w14:paraId="4F5F5FAC" w14:textId="0724A860" w:rsidR="005D3D02" w:rsidRPr="00F6254C" w:rsidRDefault="005D3D02" w:rsidP="005D3D02">
            <w:pPr>
              <w:rPr>
                <w:rFonts w:ascii="Arial" w:hAnsi="Arial" w:cs="Arial"/>
                <w:b/>
                <w:bCs/>
              </w:rPr>
            </w:pPr>
            <w:r w:rsidRPr="00F6254C">
              <w:rPr>
                <w:rFonts w:ascii="Arial" w:hAnsi="Arial" w:cs="Arial"/>
                <w:b/>
                <w:bCs/>
              </w:rPr>
              <w:lastRenderedPageBreak/>
              <w:t>Informal Enquiries</w:t>
            </w:r>
            <w:r>
              <w:rPr>
                <w:rFonts w:ascii="Arial" w:hAnsi="Arial" w:cs="Arial"/>
                <w:b/>
                <w:bCs/>
              </w:rPr>
              <w:t xml:space="preserve"> </w:t>
            </w:r>
          </w:p>
        </w:tc>
        <w:tc>
          <w:tcPr>
            <w:tcW w:w="8256" w:type="dxa"/>
          </w:tcPr>
          <w:p w14:paraId="5D951541" w14:textId="0CEE56AB" w:rsidR="00182F52" w:rsidRPr="00223BDF" w:rsidRDefault="00182F52" w:rsidP="00182F52">
            <w:pPr>
              <w:autoSpaceDE w:val="0"/>
              <w:autoSpaceDN w:val="0"/>
              <w:rPr>
                <w:rFonts w:ascii="Arial" w:hAnsi="Arial" w:cs="Arial"/>
                <w:iCs/>
              </w:rPr>
            </w:pPr>
            <w:r w:rsidRPr="00223BDF">
              <w:rPr>
                <w:rFonts w:ascii="Arial" w:hAnsi="Arial" w:cs="Arial"/>
                <w:iCs/>
              </w:rPr>
              <w:t>Campaign Manager</w:t>
            </w:r>
            <w:r w:rsidR="00223BDF">
              <w:rPr>
                <w:rFonts w:ascii="Arial" w:hAnsi="Arial" w:cs="Arial"/>
                <w:iCs/>
              </w:rPr>
              <w:t>:</w:t>
            </w:r>
            <w:r w:rsidR="00223BDF" w:rsidRPr="00223BDF">
              <w:rPr>
                <w:rFonts w:ascii="Arial" w:hAnsi="Arial" w:cs="Arial"/>
                <w:iCs/>
              </w:rPr>
              <w:t xml:space="preserve"> Emily Igoe</w:t>
            </w:r>
          </w:p>
          <w:p w14:paraId="19D36A18" w14:textId="5180AF6C" w:rsidR="005D3D02" w:rsidRPr="00223BDF" w:rsidRDefault="00223BDF" w:rsidP="00182F52">
            <w:pPr>
              <w:autoSpaceDE w:val="0"/>
              <w:autoSpaceDN w:val="0"/>
              <w:rPr>
                <w:rFonts w:ascii="Arial" w:hAnsi="Arial" w:cs="Arial"/>
                <w:iCs/>
              </w:rPr>
            </w:pPr>
            <w:r>
              <w:rPr>
                <w:rFonts w:ascii="Arial" w:hAnsi="Arial" w:cs="Arial"/>
                <w:iCs/>
              </w:rPr>
              <w:t>Telephone:</w:t>
            </w:r>
            <w:r w:rsidRPr="00223BDF">
              <w:rPr>
                <w:rFonts w:ascii="Arial" w:hAnsi="Arial" w:cs="Arial"/>
                <w:iCs/>
              </w:rPr>
              <w:t xml:space="preserve"> 0871800235</w:t>
            </w:r>
          </w:p>
          <w:p w14:paraId="53559CB7" w14:textId="1ADD2BFC" w:rsidR="00182F52" w:rsidRPr="00182F52" w:rsidRDefault="00182F52" w:rsidP="00182F52">
            <w:pPr>
              <w:autoSpaceDE w:val="0"/>
              <w:autoSpaceDN w:val="0"/>
              <w:rPr>
                <w:rFonts w:ascii="Arial" w:hAnsi="Arial" w:cs="Arial"/>
                <w:iCs/>
              </w:rPr>
            </w:pPr>
            <w:r w:rsidRPr="00223BDF">
              <w:rPr>
                <w:rFonts w:ascii="Arial" w:hAnsi="Arial" w:cs="Arial"/>
                <w:iCs/>
              </w:rPr>
              <w:t xml:space="preserve">Email: </w:t>
            </w:r>
            <w:r w:rsidR="00223BDF" w:rsidRPr="00223BDF">
              <w:rPr>
                <w:rFonts w:ascii="Arial" w:hAnsi="Arial" w:cs="Arial"/>
                <w:iCs/>
              </w:rPr>
              <w:t>Emily.igoe@hse.ie</w:t>
            </w:r>
          </w:p>
        </w:tc>
      </w:tr>
      <w:tr w:rsidR="005D3D02" w:rsidRPr="00E766A5" w14:paraId="03188742" w14:textId="77777777" w:rsidTr="00F6254C">
        <w:tc>
          <w:tcPr>
            <w:tcW w:w="2364" w:type="dxa"/>
          </w:tcPr>
          <w:p w14:paraId="78FAEB89" w14:textId="77777777" w:rsidR="005D3D02" w:rsidRPr="00F6254C" w:rsidRDefault="005D3D02" w:rsidP="005D3D02">
            <w:pPr>
              <w:rPr>
                <w:rFonts w:ascii="Arial" w:hAnsi="Arial" w:cs="Arial"/>
                <w:b/>
                <w:bCs/>
              </w:rPr>
            </w:pPr>
            <w:r w:rsidRPr="00F6254C">
              <w:rPr>
                <w:rFonts w:ascii="Arial" w:hAnsi="Arial" w:cs="Arial"/>
                <w:b/>
                <w:bCs/>
              </w:rPr>
              <w:t>Details of Service</w:t>
            </w:r>
          </w:p>
          <w:p w14:paraId="4D2AE865" w14:textId="77777777" w:rsidR="005D3D02" w:rsidRPr="00F6254C" w:rsidRDefault="005D3D02" w:rsidP="005D3D02">
            <w:pPr>
              <w:rPr>
                <w:rFonts w:ascii="Arial" w:hAnsi="Arial" w:cs="Arial"/>
                <w:b/>
                <w:bCs/>
              </w:rPr>
            </w:pPr>
          </w:p>
        </w:tc>
        <w:tc>
          <w:tcPr>
            <w:tcW w:w="8256" w:type="dxa"/>
          </w:tcPr>
          <w:p w14:paraId="3447CBF3" w14:textId="77777777" w:rsidR="005D3D02" w:rsidRPr="00AD1251" w:rsidRDefault="005D3D02" w:rsidP="005D3D02">
            <w:pPr>
              <w:autoSpaceDE w:val="0"/>
              <w:autoSpaceDN w:val="0"/>
              <w:rPr>
                <w:rFonts w:ascii="Arial" w:hAnsi="Arial" w:cs="Arial"/>
                <w:iCs/>
              </w:rPr>
            </w:pPr>
            <w:r w:rsidRPr="00AD1251">
              <w:rPr>
                <w:rFonts w:ascii="Arial" w:hAnsi="Arial" w:cs="Arial"/>
                <w:iCs/>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4167F195" w14:textId="77777777" w:rsidR="005D3D02" w:rsidRPr="00AD1251" w:rsidRDefault="005D3D02" w:rsidP="005D3D02">
            <w:pPr>
              <w:autoSpaceDE w:val="0"/>
              <w:autoSpaceDN w:val="0"/>
              <w:rPr>
                <w:rFonts w:ascii="Arial" w:hAnsi="Arial" w:cs="Arial"/>
                <w:iCs/>
              </w:rPr>
            </w:pPr>
          </w:p>
          <w:p w14:paraId="4BABC5D5" w14:textId="77777777" w:rsidR="005D3D02" w:rsidRPr="00AD1251" w:rsidRDefault="005D3D02" w:rsidP="005D3D02">
            <w:pPr>
              <w:rPr>
                <w:rFonts w:ascii="Arial" w:hAnsi="Arial" w:cs="Arial"/>
                <w:iCs/>
              </w:rPr>
            </w:pPr>
            <w:r w:rsidRPr="00AD1251">
              <w:rPr>
                <w:rFonts w:ascii="Arial" w:hAnsi="Arial" w:cs="Arial"/>
                <w:iCs/>
              </w:rPr>
              <w:t>Technology &amp; Transformation is also responsible for implementing the Digital for Care Framework, ensuring that technology supports healthcare efficiently and effectively throughout the whole system. The core of Digital for Care is to bring improved population wellbeing, health service efficiencies and economic opportunity through the use of technology enabled healthcare provision.</w:t>
            </w:r>
          </w:p>
          <w:p w14:paraId="17D15B04" w14:textId="77777777" w:rsidR="005D3D02" w:rsidRPr="00AD1251" w:rsidRDefault="005D3D02" w:rsidP="005D3D02">
            <w:pPr>
              <w:rPr>
                <w:rFonts w:ascii="Arial" w:hAnsi="Arial" w:cs="Arial"/>
                <w:iCs/>
              </w:rPr>
            </w:pPr>
          </w:p>
          <w:p w14:paraId="559D6BBD" w14:textId="77777777" w:rsidR="005D3D02" w:rsidRPr="00AD1251" w:rsidRDefault="00830A8C" w:rsidP="005D3D02">
            <w:pPr>
              <w:jc w:val="both"/>
              <w:rPr>
                <w:rFonts w:ascii="Arial" w:hAnsi="Arial" w:cs="Arial"/>
                <w:iCs/>
              </w:rPr>
            </w:pPr>
            <w:hyperlink r:id="rId8" w:history="1">
              <w:r w:rsidR="005D3D02" w:rsidRPr="00AD1251">
                <w:rPr>
                  <w:rFonts w:ascii="Arial" w:hAnsi="Arial" w:cs="Arial"/>
                </w:rPr>
                <w:t>Digital for Care 2030</w:t>
              </w:r>
            </w:hyperlink>
            <w:r w:rsidR="005D3D02" w:rsidRPr="00AD1251">
              <w:rPr>
                <w:rFonts w:ascii="Arial" w:hAnsi="Arial" w:cs="Arial"/>
                <w:iCs/>
              </w:rPr>
              <w:t xml:space="preserve"> is the Framework under which all digital health solutions for the HSE are co-ordinated, streamlined and implemented.  It provides a strategic and innovative plan to advance key Slaintecáre programmes and deliver integrated care that is fully aligned with the Health Regions structure. </w:t>
            </w:r>
          </w:p>
          <w:p w14:paraId="133B0FD9" w14:textId="77777777" w:rsidR="005D3D02" w:rsidRPr="00AD1251" w:rsidRDefault="005D3D02" w:rsidP="005D3D02">
            <w:pPr>
              <w:jc w:val="both"/>
              <w:rPr>
                <w:rFonts w:ascii="Arial" w:hAnsi="Arial" w:cs="Arial"/>
                <w:iCs/>
              </w:rPr>
            </w:pPr>
          </w:p>
          <w:p w14:paraId="5BDBB7AB" w14:textId="77777777" w:rsidR="005D3D02" w:rsidRPr="00AD1251" w:rsidRDefault="005D3D02" w:rsidP="005D3D02">
            <w:pPr>
              <w:jc w:val="both"/>
              <w:rPr>
                <w:rFonts w:ascii="Arial" w:hAnsi="Arial" w:cs="Arial"/>
                <w:iCs/>
              </w:rPr>
            </w:pPr>
            <w:r w:rsidRPr="00AD1251">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5EE6726C" w14:textId="77777777" w:rsidR="005D3D02" w:rsidRPr="005A0273" w:rsidRDefault="005D3D02" w:rsidP="005D3D02">
            <w:pPr>
              <w:pStyle w:val="NormalWeb"/>
              <w:shd w:val="clear" w:color="auto" w:fill="FFFFFF"/>
              <w:spacing w:before="0" w:beforeAutospacing="0" w:after="150" w:afterAutospacing="0"/>
              <w:contextualSpacing/>
              <w:jc w:val="both"/>
              <w:rPr>
                <w:rFonts w:ascii="Arial" w:hAnsi="Arial" w:cs="Arial"/>
                <w:sz w:val="20"/>
                <w:szCs w:val="20"/>
              </w:rPr>
            </w:pPr>
          </w:p>
          <w:p w14:paraId="3C5D25D7" w14:textId="1EE03213" w:rsidR="005D3D02" w:rsidRPr="005A0273" w:rsidRDefault="005D3D02" w:rsidP="005D3D02">
            <w:pPr>
              <w:pStyle w:val="NormalWeb"/>
              <w:shd w:val="clear" w:color="auto" w:fill="FFFFFF"/>
              <w:spacing w:before="0" w:beforeAutospacing="0" w:after="150" w:afterAutospacing="0"/>
              <w:contextualSpacing/>
              <w:jc w:val="both"/>
              <w:rPr>
                <w:rFonts w:ascii="Arial" w:hAnsi="Arial" w:cs="Arial"/>
                <w:sz w:val="20"/>
                <w:szCs w:val="20"/>
                <w:lang w:val="en-GB"/>
              </w:rPr>
            </w:pPr>
            <w:r w:rsidRPr="00577452">
              <w:rPr>
                <w:rFonts w:ascii="Arial" w:hAnsi="Arial" w:cs="Arial"/>
                <w:b/>
                <w:sz w:val="20"/>
                <w:szCs w:val="20"/>
                <w:lang w:val="en-GB"/>
              </w:rPr>
              <w:t>Health Identity Management Services (HIDS)</w:t>
            </w:r>
            <w:r w:rsidRPr="005A0273">
              <w:rPr>
                <w:rFonts w:ascii="Arial" w:hAnsi="Arial" w:cs="Arial"/>
                <w:sz w:val="20"/>
                <w:szCs w:val="20"/>
                <w:lang w:val="en-GB"/>
              </w:rPr>
              <w:t xml:space="preserve"> operates as a national programme within the HSE and is responsible for developing, implementing, and maintaining robust identity management solutions to enhance patient safety, data integrity, and healthcare interoperability. </w:t>
            </w:r>
          </w:p>
          <w:p w14:paraId="6E897B18" w14:textId="77777777" w:rsidR="005D3D02" w:rsidRPr="005A0273" w:rsidRDefault="005D3D02" w:rsidP="005D3D02">
            <w:pPr>
              <w:pStyle w:val="NormalWeb"/>
              <w:shd w:val="clear" w:color="auto" w:fill="FFFFFF"/>
              <w:spacing w:before="0" w:beforeAutospacing="0" w:after="150" w:afterAutospacing="0"/>
              <w:contextualSpacing/>
              <w:jc w:val="both"/>
              <w:rPr>
                <w:rFonts w:ascii="Arial" w:hAnsi="Arial" w:cs="Arial"/>
                <w:sz w:val="20"/>
                <w:szCs w:val="20"/>
                <w:lang w:val="en-GB"/>
              </w:rPr>
            </w:pPr>
          </w:p>
          <w:p w14:paraId="607298F8" w14:textId="031FBD1A" w:rsidR="005D3D02" w:rsidRPr="005A0273" w:rsidRDefault="005D3D02" w:rsidP="005D3D02">
            <w:pPr>
              <w:pStyle w:val="NormalWeb"/>
              <w:shd w:val="clear" w:color="auto" w:fill="FFFFFF"/>
              <w:spacing w:before="0" w:beforeAutospacing="0" w:after="150" w:afterAutospacing="0"/>
              <w:contextualSpacing/>
              <w:jc w:val="both"/>
              <w:rPr>
                <w:rFonts w:ascii="Arial" w:hAnsi="Arial" w:cs="Arial"/>
                <w:sz w:val="20"/>
                <w:szCs w:val="20"/>
              </w:rPr>
            </w:pPr>
            <w:r w:rsidRPr="005A0273">
              <w:rPr>
                <w:rFonts w:ascii="Arial" w:hAnsi="Arial" w:cs="Arial"/>
                <w:sz w:val="20"/>
                <w:szCs w:val="20"/>
              </w:rPr>
              <w:t xml:space="preserve">Under the </w:t>
            </w:r>
            <w:r w:rsidRPr="005A0273">
              <w:rPr>
                <w:rFonts w:ascii="Arial" w:hAnsi="Arial" w:cs="Arial"/>
                <w:i/>
                <w:sz w:val="20"/>
                <w:szCs w:val="20"/>
              </w:rPr>
              <w:t>Health Identifiers Act 2014</w:t>
            </w:r>
            <w:r w:rsidRPr="005A0273">
              <w:rPr>
                <w:rFonts w:ascii="Arial" w:hAnsi="Arial" w:cs="Arial"/>
                <w:sz w:val="20"/>
                <w:szCs w:val="20"/>
              </w:rPr>
              <w:t xml:space="preserve">, the programme is responsible for the implementation, maintenance, and governance of the Individual Health Identifier (IHI) as a unique identifier for all individuals receiving healthcare in Ireland. HIDS also oversees the assignment and management of Health Service Provider Identifiers (HSPIs) for healthcare professionals, organisations, and services, ensuring a comprehensive identity management framework across the health sector. </w:t>
            </w:r>
          </w:p>
          <w:p w14:paraId="281E2D8C" w14:textId="239C48C9" w:rsidR="005D3D02" w:rsidRPr="005A0273" w:rsidRDefault="005D3D02" w:rsidP="005D3D02">
            <w:pPr>
              <w:pStyle w:val="NormalWeb"/>
              <w:shd w:val="clear" w:color="auto" w:fill="FFFFFF"/>
              <w:spacing w:before="0" w:beforeAutospacing="0" w:after="150" w:afterAutospacing="0"/>
              <w:contextualSpacing/>
              <w:jc w:val="both"/>
              <w:rPr>
                <w:rFonts w:ascii="Arial" w:hAnsi="Arial" w:cs="Arial"/>
                <w:sz w:val="20"/>
                <w:szCs w:val="20"/>
              </w:rPr>
            </w:pPr>
          </w:p>
          <w:p w14:paraId="2D42C1F7" w14:textId="75942273" w:rsidR="005D3D02" w:rsidRPr="005A0273" w:rsidRDefault="005D3D02" w:rsidP="005D3D02">
            <w:pPr>
              <w:pStyle w:val="NormalWeb"/>
              <w:shd w:val="clear" w:color="auto" w:fill="FFFFFF"/>
              <w:spacing w:before="0" w:beforeAutospacing="0" w:after="150" w:afterAutospacing="0"/>
              <w:contextualSpacing/>
              <w:jc w:val="both"/>
              <w:rPr>
                <w:rFonts w:ascii="Arial" w:hAnsi="Arial" w:cs="Arial"/>
                <w:sz w:val="20"/>
                <w:szCs w:val="20"/>
              </w:rPr>
            </w:pPr>
            <w:r w:rsidRPr="005A0273">
              <w:rPr>
                <w:rFonts w:ascii="Arial" w:hAnsi="Arial" w:cs="Arial"/>
                <w:sz w:val="20"/>
                <w:szCs w:val="20"/>
              </w:rPr>
              <w:t>HIDS plays a critical role in the integration of IHIs and HSPIs into national patient systems, ensuring accurate, secure, and interoperable identity management across the healthcare ecosystem. As a key enabler of the “Digital for Care” strategy, HIDS strengthens patient safety, data integrity, and system interoperability by providing a unified and reliable identification framework. This supports enhanced care coordination, minimises duplication of records, and optimises the efficiency of digital health services (e.g. HSE App).</w:t>
            </w:r>
          </w:p>
          <w:p w14:paraId="3264F6B0" w14:textId="77777777" w:rsidR="005D3D02" w:rsidRPr="005A0273" w:rsidRDefault="005D3D02" w:rsidP="005D3D02">
            <w:pPr>
              <w:pStyle w:val="NormalWeb"/>
              <w:shd w:val="clear" w:color="auto" w:fill="FFFFFF"/>
              <w:spacing w:before="0" w:beforeAutospacing="0" w:after="150" w:afterAutospacing="0"/>
              <w:contextualSpacing/>
              <w:jc w:val="both"/>
              <w:rPr>
                <w:rFonts w:ascii="Arial" w:hAnsi="Arial" w:cs="Arial"/>
                <w:sz w:val="20"/>
                <w:szCs w:val="20"/>
              </w:rPr>
            </w:pPr>
          </w:p>
          <w:p w14:paraId="3DA0FC25" w14:textId="515EBE4F" w:rsidR="005D3D02" w:rsidRPr="005A0273" w:rsidRDefault="005D3D02" w:rsidP="005D3D02">
            <w:pPr>
              <w:pStyle w:val="NormalWeb"/>
              <w:shd w:val="clear" w:color="auto" w:fill="FFFFFF"/>
              <w:spacing w:before="0" w:beforeAutospacing="0" w:after="150" w:afterAutospacing="0"/>
              <w:contextualSpacing/>
              <w:jc w:val="both"/>
              <w:rPr>
                <w:rFonts w:ascii="Arial" w:hAnsi="Arial" w:cs="Arial"/>
                <w:sz w:val="20"/>
                <w:szCs w:val="20"/>
              </w:rPr>
            </w:pPr>
            <w:r w:rsidRPr="005A0273">
              <w:rPr>
                <w:rFonts w:ascii="Arial" w:hAnsi="Arial" w:cs="Arial"/>
                <w:sz w:val="20"/>
                <w:szCs w:val="20"/>
              </w:rPr>
              <w:lastRenderedPageBreak/>
              <w:t>Through the strategic alignment of health identifiers with national and EU digital health initiatives, HIDS aims to facilitate real-time data accuracy, streamlined workflows, and improved healthcare outcomes, underpinning the transition to a fully integrated, patient-centred digital health ecosystem.</w:t>
            </w:r>
          </w:p>
          <w:p w14:paraId="3AB7B6EA" w14:textId="34F0FD29" w:rsidR="005D3D02" w:rsidRPr="005A0273" w:rsidRDefault="005D3D02" w:rsidP="005D3D02">
            <w:pPr>
              <w:pStyle w:val="NormalWeb"/>
              <w:shd w:val="clear" w:color="auto" w:fill="FFFFFF"/>
              <w:spacing w:before="0" w:beforeAutospacing="0" w:after="150" w:afterAutospacing="0"/>
              <w:contextualSpacing/>
              <w:jc w:val="both"/>
              <w:rPr>
                <w:rFonts w:ascii="Arial" w:hAnsi="Arial" w:cs="Arial"/>
                <w:sz w:val="20"/>
                <w:szCs w:val="20"/>
              </w:rPr>
            </w:pPr>
          </w:p>
          <w:p w14:paraId="1CBDCFD5" w14:textId="77777777" w:rsidR="005D3D02" w:rsidRPr="005A0273" w:rsidRDefault="005D3D02" w:rsidP="005D3D02">
            <w:pPr>
              <w:pStyle w:val="NormalWeb"/>
              <w:shd w:val="clear" w:color="auto" w:fill="FFFFFF"/>
              <w:spacing w:after="150"/>
              <w:contextualSpacing/>
              <w:jc w:val="both"/>
              <w:rPr>
                <w:rFonts w:ascii="Arial" w:hAnsi="Arial" w:cs="Arial"/>
                <w:sz w:val="20"/>
                <w:szCs w:val="20"/>
              </w:rPr>
            </w:pPr>
            <w:r w:rsidRPr="005A0273">
              <w:rPr>
                <w:rFonts w:ascii="Arial" w:hAnsi="Arial" w:cs="Arial"/>
                <w:sz w:val="20"/>
                <w:szCs w:val="20"/>
              </w:rPr>
              <w:t xml:space="preserve">The </w:t>
            </w:r>
            <w:r w:rsidRPr="005A0273">
              <w:rPr>
                <w:rFonts w:ascii="Arial" w:hAnsi="Arial" w:cs="Arial"/>
                <w:bCs/>
                <w:sz w:val="20"/>
                <w:szCs w:val="20"/>
              </w:rPr>
              <w:t>HIDS Operations Business Team</w:t>
            </w:r>
            <w:r w:rsidRPr="005A0273">
              <w:rPr>
                <w:rFonts w:ascii="Arial" w:hAnsi="Arial" w:cs="Arial"/>
                <w:sz w:val="20"/>
                <w:szCs w:val="20"/>
              </w:rPr>
              <w:t xml:space="preserve"> was established in </w:t>
            </w:r>
            <w:r w:rsidRPr="005A0273">
              <w:rPr>
                <w:rFonts w:ascii="Arial" w:hAnsi="Arial" w:cs="Arial"/>
                <w:bCs/>
                <w:sz w:val="20"/>
                <w:szCs w:val="20"/>
              </w:rPr>
              <w:t>January 2020</w:t>
            </w:r>
            <w:r w:rsidRPr="005A0273">
              <w:rPr>
                <w:rFonts w:ascii="Arial" w:hAnsi="Arial" w:cs="Arial"/>
                <w:sz w:val="20"/>
                <w:szCs w:val="20"/>
              </w:rPr>
              <w:t xml:space="preserve"> and, in partnership with the </w:t>
            </w:r>
            <w:r w:rsidRPr="005A0273">
              <w:rPr>
                <w:rFonts w:ascii="Arial" w:hAnsi="Arial" w:cs="Arial"/>
                <w:bCs/>
                <w:sz w:val="20"/>
                <w:szCs w:val="20"/>
              </w:rPr>
              <w:t>HIDS Technical Team</w:t>
            </w:r>
            <w:r w:rsidRPr="005A0273">
              <w:rPr>
                <w:rFonts w:ascii="Arial" w:hAnsi="Arial" w:cs="Arial"/>
                <w:sz w:val="20"/>
                <w:szCs w:val="20"/>
              </w:rPr>
              <w:t>, has successfully:</w:t>
            </w:r>
          </w:p>
          <w:p w14:paraId="38DAE75D" w14:textId="77777777" w:rsidR="005D3D02" w:rsidRPr="005A0273" w:rsidRDefault="005D3D02" w:rsidP="005D3D02">
            <w:pPr>
              <w:pStyle w:val="NormalWeb"/>
              <w:numPr>
                <w:ilvl w:val="0"/>
                <w:numId w:val="17"/>
              </w:numPr>
              <w:shd w:val="clear" w:color="auto" w:fill="FFFFFF"/>
              <w:spacing w:after="150"/>
              <w:contextualSpacing/>
              <w:jc w:val="both"/>
              <w:rPr>
                <w:rFonts w:ascii="Arial" w:hAnsi="Arial" w:cs="Arial"/>
                <w:sz w:val="20"/>
                <w:szCs w:val="20"/>
              </w:rPr>
            </w:pPr>
            <w:r w:rsidRPr="005A0273">
              <w:rPr>
                <w:rFonts w:ascii="Arial" w:hAnsi="Arial" w:cs="Arial"/>
                <w:bCs/>
                <w:sz w:val="20"/>
                <w:szCs w:val="20"/>
              </w:rPr>
              <w:t>Established the National Index of Individual Health Identifiers (IHIs)</w:t>
            </w:r>
            <w:r w:rsidRPr="005A0273">
              <w:rPr>
                <w:rFonts w:ascii="Arial" w:hAnsi="Arial" w:cs="Arial"/>
                <w:sz w:val="20"/>
                <w:szCs w:val="20"/>
              </w:rPr>
              <w:t>, ensuring a unique, secure, and verifiable identity for individuals across healthcare services.</w:t>
            </w:r>
          </w:p>
          <w:p w14:paraId="40EAA21E" w14:textId="77777777" w:rsidR="005D3D02" w:rsidRPr="005A0273" w:rsidRDefault="005D3D02" w:rsidP="005D3D02">
            <w:pPr>
              <w:pStyle w:val="NormalWeb"/>
              <w:numPr>
                <w:ilvl w:val="0"/>
                <w:numId w:val="17"/>
              </w:numPr>
              <w:shd w:val="clear" w:color="auto" w:fill="FFFFFF"/>
              <w:spacing w:after="150"/>
              <w:contextualSpacing/>
              <w:jc w:val="both"/>
              <w:rPr>
                <w:rFonts w:ascii="Arial" w:hAnsi="Arial" w:cs="Arial"/>
                <w:sz w:val="20"/>
                <w:szCs w:val="20"/>
              </w:rPr>
            </w:pPr>
            <w:r w:rsidRPr="005A0273">
              <w:rPr>
                <w:rFonts w:ascii="Arial" w:hAnsi="Arial" w:cs="Arial"/>
                <w:bCs/>
                <w:sz w:val="20"/>
                <w:szCs w:val="20"/>
              </w:rPr>
              <w:t>Designed the business operating model</w:t>
            </w:r>
            <w:r w:rsidRPr="005A0273">
              <w:rPr>
                <w:rFonts w:ascii="Arial" w:hAnsi="Arial" w:cs="Arial"/>
                <w:sz w:val="20"/>
                <w:szCs w:val="20"/>
              </w:rPr>
              <w:t xml:space="preserve"> for the ongoing maintenance of the IHI Index, incorporating </w:t>
            </w:r>
            <w:r w:rsidRPr="005A0273">
              <w:rPr>
                <w:rFonts w:ascii="Arial" w:hAnsi="Arial" w:cs="Arial"/>
                <w:bCs/>
                <w:sz w:val="20"/>
                <w:szCs w:val="20"/>
              </w:rPr>
              <w:t>Trusted Sources</w:t>
            </w:r>
            <w:r w:rsidRPr="005A0273">
              <w:rPr>
                <w:rFonts w:ascii="Arial" w:hAnsi="Arial" w:cs="Arial"/>
                <w:sz w:val="20"/>
                <w:szCs w:val="20"/>
              </w:rPr>
              <w:t xml:space="preserve"> to ensure data accuracy and integrity.</w:t>
            </w:r>
          </w:p>
          <w:p w14:paraId="045A2FBF" w14:textId="77777777" w:rsidR="005D3D02" w:rsidRPr="005A0273" w:rsidRDefault="005D3D02" w:rsidP="005D3D02">
            <w:pPr>
              <w:pStyle w:val="NormalWeb"/>
              <w:numPr>
                <w:ilvl w:val="0"/>
                <w:numId w:val="17"/>
              </w:numPr>
              <w:shd w:val="clear" w:color="auto" w:fill="FFFFFF"/>
              <w:spacing w:after="150"/>
              <w:contextualSpacing/>
              <w:jc w:val="both"/>
              <w:rPr>
                <w:rFonts w:ascii="Arial" w:hAnsi="Arial" w:cs="Arial"/>
                <w:sz w:val="20"/>
                <w:szCs w:val="20"/>
              </w:rPr>
            </w:pPr>
            <w:r w:rsidRPr="005A0273">
              <w:rPr>
                <w:rFonts w:ascii="Arial" w:hAnsi="Arial" w:cs="Arial"/>
                <w:bCs/>
                <w:sz w:val="20"/>
                <w:szCs w:val="20"/>
              </w:rPr>
              <w:t>Developed the technology system</w:t>
            </w:r>
            <w:r w:rsidRPr="005A0273">
              <w:rPr>
                <w:rFonts w:ascii="Arial" w:hAnsi="Arial" w:cs="Arial"/>
                <w:sz w:val="20"/>
                <w:szCs w:val="20"/>
              </w:rPr>
              <w:t xml:space="preserve"> required to support the operational model, enabling seamless integration with healthcare providers and systems.</w:t>
            </w:r>
          </w:p>
          <w:p w14:paraId="12E65382" w14:textId="77777777" w:rsidR="005D3D02" w:rsidRPr="005A0273" w:rsidRDefault="005D3D02" w:rsidP="005D3D02">
            <w:pPr>
              <w:pStyle w:val="NormalWeb"/>
              <w:numPr>
                <w:ilvl w:val="0"/>
                <w:numId w:val="17"/>
              </w:numPr>
              <w:shd w:val="clear" w:color="auto" w:fill="FFFFFF"/>
              <w:spacing w:after="150"/>
              <w:contextualSpacing/>
              <w:jc w:val="both"/>
              <w:rPr>
                <w:rFonts w:ascii="Arial" w:hAnsi="Arial" w:cs="Arial"/>
                <w:sz w:val="20"/>
                <w:szCs w:val="20"/>
              </w:rPr>
            </w:pPr>
            <w:r w:rsidRPr="005A0273">
              <w:rPr>
                <w:rFonts w:ascii="Arial" w:hAnsi="Arial" w:cs="Arial"/>
                <w:bCs/>
                <w:sz w:val="20"/>
                <w:szCs w:val="20"/>
              </w:rPr>
              <w:t>Designed the Consumer Engagement pathway</w:t>
            </w:r>
            <w:r w:rsidRPr="005A0273">
              <w:rPr>
                <w:rFonts w:ascii="Arial" w:hAnsi="Arial" w:cs="Arial"/>
                <w:sz w:val="20"/>
                <w:szCs w:val="20"/>
              </w:rPr>
              <w:t xml:space="preserve"> to facilitate </w:t>
            </w:r>
            <w:r w:rsidRPr="005A0273">
              <w:rPr>
                <w:rFonts w:ascii="Arial" w:hAnsi="Arial" w:cs="Arial"/>
                <w:bCs/>
                <w:sz w:val="20"/>
                <w:szCs w:val="20"/>
              </w:rPr>
              <w:t>Consumer System integration</w:t>
            </w:r>
            <w:r w:rsidRPr="005A0273">
              <w:rPr>
                <w:rFonts w:ascii="Arial" w:hAnsi="Arial" w:cs="Arial"/>
                <w:sz w:val="20"/>
                <w:szCs w:val="20"/>
              </w:rPr>
              <w:t xml:space="preserve"> with the IHI, ensuring efficient and standardised data exchange.</w:t>
            </w:r>
          </w:p>
          <w:p w14:paraId="291E60A5" w14:textId="77777777" w:rsidR="005D3D02" w:rsidRPr="005A0273" w:rsidRDefault="005D3D02" w:rsidP="005D3D02">
            <w:pPr>
              <w:pStyle w:val="NormalWeb"/>
              <w:numPr>
                <w:ilvl w:val="0"/>
                <w:numId w:val="17"/>
              </w:numPr>
              <w:shd w:val="clear" w:color="auto" w:fill="FFFFFF"/>
              <w:spacing w:after="150"/>
              <w:contextualSpacing/>
              <w:jc w:val="both"/>
              <w:rPr>
                <w:rFonts w:ascii="Arial" w:hAnsi="Arial" w:cs="Arial"/>
                <w:sz w:val="20"/>
                <w:szCs w:val="20"/>
              </w:rPr>
            </w:pPr>
            <w:r w:rsidRPr="005A0273">
              <w:rPr>
                <w:rFonts w:ascii="Arial" w:hAnsi="Arial" w:cs="Arial"/>
                <w:bCs/>
                <w:sz w:val="20"/>
                <w:szCs w:val="20"/>
              </w:rPr>
              <w:t>Implemented governance and data quality frameworks</w:t>
            </w:r>
            <w:r w:rsidRPr="005A0273">
              <w:rPr>
                <w:rFonts w:ascii="Arial" w:hAnsi="Arial" w:cs="Arial"/>
                <w:sz w:val="20"/>
                <w:szCs w:val="20"/>
              </w:rPr>
              <w:t xml:space="preserve"> to uphold the accuracy, completeness, and security of the IHI Index.</w:t>
            </w:r>
          </w:p>
          <w:p w14:paraId="0D6E592F" w14:textId="77777777" w:rsidR="005D3D02" w:rsidRPr="005A0273" w:rsidRDefault="005D3D02" w:rsidP="005D3D02">
            <w:pPr>
              <w:pStyle w:val="NormalWeb"/>
              <w:numPr>
                <w:ilvl w:val="0"/>
                <w:numId w:val="17"/>
              </w:numPr>
              <w:shd w:val="clear" w:color="auto" w:fill="FFFFFF"/>
              <w:spacing w:after="150"/>
              <w:contextualSpacing/>
              <w:jc w:val="both"/>
              <w:rPr>
                <w:rFonts w:ascii="Arial" w:hAnsi="Arial" w:cs="Arial"/>
                <w:sz w:val="20"/>
                <w:szCs w:val="20"/>
              </w:rPr>
            </w:pPr>
            <w:r w:rsidRPr="005A0273">
              <w:rPr>
                <w:rFonts w:ascii="Arial" w:hAnsi="Arial" w:cs="Arial"/>
                <w:bCs/>
                <w:sz w:val="20"/>
                <w:szCs w:val="20"/>
              </w:rPr>
              <w:t>Established processes for identity resolution and exception handling</w:t>
            </w:r>
            <w:r w:rsidRPr="005A0273">
              <w:rPr>
                <w:rFonts w:ascii="Arial" w:hAnsi="Arial" w:cs="Arial"/>
                <w:sz w:val="20"/>
                <w:szCs w:val="20"/>
              </w:rPr>
              <w:t>, ensuring that records without a direct IHI match are reviewed and corrected in a timely manner.</w:t>
            </w:r>
          </w:p>
          <w:p w14:paraId="5D601F3D" w14:textId="77777777" w:rsidR="005D3D02" w:rsidRPr="005A0273" w:rsidRDefault="005D3D02" w:rsidP="005D3D02">
            <w:pPr>
              <w:pStyle w:val="NormalWeb"/>
              <w:numPr>
                <w:ilvl w:val="0"/>
                <w:numId w:val="17"/>
              </w:numPr>
              <w:shd w:val="clear" w:color="auto" w:fill="FFFFFF"/>
              <w:spacing w:after="150"/>
              <w:contextualSpacing/>
              <w:jc w:val="both"/>
              <w:rPr>
                <w:rFonts w:ascii="Arial" w:hAnsi="Arial" w:cs="Arial"/>
                <w:sz w:val="20"/>
                <w:szCs w:val="20"/>
              </w:rPr>
            </w:pPr>
            <w:r w:rsidRPr="005A0273">
              <w:rPr>
                <w:rFonts w:ascii="Arial" w:hAnsi="Arial" w:cs="Arial"/>
                <w:bCs/>
                <w:sz w:val="20"/>
                <w:szCs w:val="20"/>
              </w:rPr>
              <w:t>Supported legislative and compliance alignment</w:t>
            </w:r>
            <w:r w:rsidRPr="005A0273">
              <w:rPr>
                <w:rFonts w:ascii="Arial" w:hAnsi="Arial" w:cs="Arial"/>
                <w:sz w:val="20"/>
                <w:szCs w:val="20"/>
              </w:rPr>
              <w:t xml:space="preserve">, ensuring adherence to the </w:t>
            </w:r>
            <w:r w:rsidRPr="005A0273">
              <w:rPr>
                <w:rFonts w:ascii="Arial" w:hAnsi="Arial" w:cs="Arial"/>
                <w:bCs/>
                <w:sz w:val="20"/>
                <w:szCs w:val="20"/>
              </w:rPr>
              <w:t>Health Identifiers Act 2014</w:t>
            </w:r>
            <w:r w:rsidRPr="005A0273">
              <w:rPr>
                <w:rFonts w:ascii="Arial" w:hAnsi="Arial" w:cs="Arial"/>
                <w:sz w:val="20"/>
                <w:szCs w:val="20"/>
              </w:rPr>
              <w:t xml:space="preserve"> and broader </w:t>
            </w:r>
            <w:r w:rsidRPr="005A0273">
              <w:rPr>
                <w:rFonts w:ascii="Arial" w:hAnsi="Arial" w:cs="Arial"/>
                <w:bCs/>
                <w:sz w:val="20"/>
                <w:szCs w:val="20"/>
              </w:rPr>
              <w:t>data protection regulations</w:t>
            </w:r>
            <w:r w:rsidRPr="005A0273">
              <w:rPr>
                <w:rFonts w:ascii="Arial" w:hAnsi="Arial" w:cs="Arial"/>
                <w:sz w:val="20"/>
                <w:szCs w:val="20"/>
              </w:rPr>
              <w:t>.</w:t>
            </w:r>
          </w:p>
          <w:p w14:paraId="15E7FB2A" w14:textId="076B5D60" w:rsidR="005D3D02" w:rsidRPr="005A0273" w:rsidRDefault="005D3D02" w:rsidP="005D3D02">
            <w:pPr>
              <w:pStyle w:val="NormalWeb"/>
              <w:shd w:val="clear" w:color="auto" w:fill="FFFFFF"/>
              <w:spacing w:after="150"/>
              <w:ind w:left="720"/>
              <w:contextualSpacing/>
              <w:jc w:val="both"/>
              <w:rPr>
                <w:rFonts w:ascii="Arial" w:hAnsi="Arial" w:cs="Arial"/>
                <w:sz w:val="20"/>
                <w:szCs w:val="20"/>
              </w:rPr>
            </w:pPr>
          </w:p>
          <w:p w14:paraId="0678CFC5" w14:textId="77777777" w:rsidR="005D3D02" w:rsidRPr="005A0273" w:rsidRDefault="005D3D02" w:rsidP="005D3D02">
            <w:pPr>
              <w:pStyle w:val="NormalWeb"/>
              <w:shd w:val="clear" w:color="auto" w:fill="FFFFFF"/>
              <w:spacing w:after="150"/>
              <w:contextualSpacing/>
              <w:jc w:val="both"/>
              <w:rPr>
                <w:rFonts w:ascii="Arial" w:hAnsi="Arial" w:cs="Arial"/>
                <w:sz w:val="20"/>
                <w:szCs w:val="20"/>
              </w:rPr>
            </w:pPr>
            <w:r w:rsidRPr="005A0273">
              <w:rPr>
                <w:rFonts w:ascii="Arial" w:hAnsi="Arial" w:cs="Arial"/>
                <w:sz w:val="20"/>
                <w:szCs w:val="20"/>
              </w:rPr>
              <w:t>Within HIDS there are four workstreams:</w:t>
            </w:r>
          </w:p>
          <w:p w14:paraId="4F67045B" w14:textId="56A7ADFC" w:rsidR="005D3D02" w:rsidRPr="005A0273" w:rsidRDefault="005D3D02" w:rsidP="005D3D02">
            <w:pPr>
              <w:pStyle w:val="NormalWeb"/>
              <w:numPr>
                <w:ilvl w:val="0"/>
                <w:numId w:val="16"/>
              </w:numPr>
              <w:shd w:val="clear" w:color="auto" w:fill="FFFFFF"/>
              <w:spacing w:after="150"/>
              <w:contextualSpacing/>
              <w:jc w:val="both"/>
              <w:rPr>
                <w:rFonts w:ascii="Arial" w:hAnsi="Arial" w:cs="Arial"/>
                <w:sz w:val="20"/>
                <w:szCs w:val="20"/>
              </w:rPr>
            </w:pPr>
            <w:r w:rsidRPr="005A0273">
              <w:rPr>
                <w:rFonts w:ascii="Arial" w:hAnsi="Arial" w:cs="Arial"/>
                <w:sz w:val="20"/>
                <w:szCs w:val="20"/>
              </w:rPr>
              <w:t>IHI Operations</w:t>
            </w:r>
          </w:p>
          <w:p w14:paraId="146E5AE4" w14:textId="69CD18A9" w:rsidR="005D3D02" w:rsidRPr="005A0273" w:rsidRDefault="005D3D02" w:rsidP="005D3D02">
            <w:pPr>
              <w:pStyle w:val="NormalWeb"/>
              <w:numPr>
                <w:ilvl w:val="0"/>
                <w:numId w:val="16"/>
              </w:numPr>
              <w:shd w:val="clear" w:color="auto" w:fill="FFFFFF"/>
              <w:spacing w:after="150"/>
              <w:contextualSpacing/>
              <w:jc w:val="both"/>
              <w:rPr>
                <w:rFonts w:ascii="Arial" w:hAnsi="Arial" w:cs="Arial"/>
                <w:sz w:val="20"/>
                <w:szCs w:val="20"/>
              </w:rPr>
            </w:pPr>
            <w:r w:rsidRPr="005A0273">
              <w:rPr>
                <w:rFonts w:ascii="Arial" w:hAnsi="Arial" w:cs="Arial"/>
                <w:sz w:val="20"/>
                <w:szCs w:val="20"/>
              </w:rPr>
              <w:t>IHI Consumer Engagement</w:t>
            </w:r>
          </w:p>
          <w:p w14:paraId="7636FEDB" w14:textId="3CF5C836" w:rsidR="005D3D02" w:rsidRPr="005A0273" w:rsidRDefault="005D3D02" w:rsidP="005D3D02">
            <w:pPr>
              <w:pStyle w:val="NormalWeb"/>
              <w:numPr>
                <w:ilvl w:val="0"/>
                <w:numId w:val="16"/>
              </w:numPr>
              <w:shd w:val="clear" w:color="auto" w:fill="FFFFFF"/>
              <w:spacing w:after="150"/>
              <w:contextualSpacing/>
              <w:jc w:val="both"/>
              <w:rPr>
                <w:rFonts w:ascii="Arial" w:hAnsi="Arial" w:cs="Arial"/>
                <w:sz w:val="20"/>
                <w:szCs w:val="20"/>
              </w:rPr>
            </w:pPr>
            <w:r w:rsidRPr="005A0273">
              <w:rPr>
                <w:rFonts w:ascii="Arial" w:hAnsi="Arial" w:cs="Arial"/>
                <w:sz w:val="20"/>
                <w:szCs w:val="20"/>
              </w:rPr>
              <w:t>IHI Consumer Support</w:t>
            </w:r>
          </w:p>
          <w:p w14:paraId="5A1DCC53" w14:textId="5BD4A283" w:rsidR="005D3D02" w:rsidRPr="005A0273" w:rsidRDefault="005D3D02" w:rsidP="005D3D02">
            <w:pPr>
              <w:pStyle w:val="NormalWeb"/>
              <w:numPr>
                <w:ilvl w:val="0"/>
                <w:numId w:val="16"/>
              </w:numPr>
              <w:shd w:val="clear" w:color="auto" w:fill="FFFFFF"/>
              <w:spacing w:after="150"/>
              <w:contextualSpacing/>
              <w:jc w:val="both"/>
              <w:rPr>
                <w:rFonts w:ascii="Arial" w:hAnsi="Arial" w:cs="Arial"/>
                <w:sz w:val="20"/>
                <w:szCs w:val="20"/>
              </w:rPr>
            </w:pPr>
            <w:r w:rsidRPr="005A0273">
              <w:rPr>
                <w:rFonts w:ascii="Arial" w:hAnsi="Arial" w:cs="Arial"/>
                <w:sz w:val="20"/>
                <w:szCs w:val="20"/>
              </w:rPr>
              <w:t xml:space="preserve">HIDS Business Enablement  </w:t>
            </w:r>
          </w:p>
          <w:p w14:paraId="04D06E3D" w14:textId="77777777" w:rsidR="005D3D02" w:rsidRPr="005A0273" w:rsidRDefault="005D3D02" w:rsidP="005D3D02">
            <w:pPr>
              <w:pStyle w:val="NormalWeb"/>
              <w:shd w:val="clear" w:color="auto" w:fill="FFFFFF"/>
              <w:spacing w:after="150"/>
              <w:contextualSpacing/>
              <w:jc w:val="both"/>
              <w:rPr>
                <w:rFonts w:ascii="Arial" w:hAnsi="Arial" w:cs="Arial"/>
                <w:sz w:val="20"/>
                <w:szCs w:val="20"/>
              </w:rPr>
            </w:pPr>
          </w:p>
          <w:p w14:paraId="588799DB" w14:textId="541E6781" w:rsidR="005D3D02" w:rsidRPr="005A0273" w:rsidRDefault="005D3D02" w:rsidP="005D3D02">
            <w:pPr>
              <w:pStyle w:val="NormalWeb"/>
              <w:shd w:val="clear" w:color="auto" w:fill="FFFFFF"/>
              <w:spacing w:after="150"/>
              <w:contextualSpacing/>
              <w:jc w:val="both"/>
              <w:rPr>
                <w:rFonts w:ascii="Arial" w:hAnsi="Arial" w:cs="Arial"/>
                <w:sz w:val="20"/>
                <w:szCs w:val="20"/>
              </w:rPr>
            </w:pPr>
            <w:r w:rsidRPr="005A0273">
              <w:rPr>
                <w:rFonts w:ascii="Arial" w:hAnsi="Arial" w:cs="Arial"/>
                <w:sz w:val="20"/>
                <w:szCs w:val="20"/>
              </w:rPr>
              <w:t xml:space="preserve">The purpose of this campaign is to create </w:t>
            </w:r>
            <w:r w:rsidRPr="00670158">
              <w:rPr>
                <w:rFonts w:ascii="Arial" w:hAnsi="Arial" w:cs="Arial"/>
                <w:sz w:val="20"/>
                <w:szCs w:val="20"/>
              </w:rPr>
              <w:t xml:space="preserve">a </w:t>
            </w:r>
            <w:r w:rsidRPr="00670158">
              <w:rPr>
                <w:rFonts w:ascii="Arial" w:hAnsi="Arial" w:cs="Arial"/>
                <w:bCs/>
                <w:sz w:val="20"/>
                <w:szCs w:val="20"/>
              </w:rPr>
              <w:t xml:space="preserve">panel </w:t>
            </w:r>
            <w:r w:rsidRPr="00670158">
              <w:rPr>
                <w:rFonts w:ascii="Arial" w:hAnsi="Arial" w:cs="Arial"/>
                <w:sz w:val="20"/>
                <w:szCs w:val="20"/>
              </w:rPr>
              <w:t>to fill roles</w:t>
            </w:r>
            <w:r w:rsidRPr="005A0273">
              <w:rPr>
                <w:rFonts w:ascii="Arial" w:hAnsi="Arial" w:cs="Arial"/>
                <w:sz w:val="20"/>
                <w:szCs w:val="20"/>
              </w:rPr>
              <w:t xml:space="preserve"> across the following disciplines:</w:t>
            </w:r>
          </w:p>
          <w:p w14:paraId="04FFD552" w14:textId="77777777" w:rsidR="005D3D02" w:rsidRPr="005A0273" w:rsidRDefault="005D3D02" w:rsidP="005D3D02">
            <w:pPr>
              <w:pStyle w:val="NormalWeb"/>
              <w:shd w:val="clear" w:color="auto" w:fill="FFFFFF"/>
              <w:spacing w:after="150"/>
              <w:contextualSpacing/>
              <w:jc w:val="both"/>
              <w:rPr>
                <w:rFonts w:ascii="Arial" w:hAnsi="Arial" w:cs="Arial"/>
                <w:sz w:val="20"/>
                <w:szCs w:val="20"/>
              </w:rPr>
            </w:pPr>
          </w:p>
          <w:p w14:paraId="708F0F57" w14:textId="4F1E236D" w:rsidR="005D3D02" w:rsidRPr="005A0273" w:rsidRDefault="005D3D02" w:rsidP="005D3D02">
            <w:pPr>
              <w:pStyle w:val="NormalWeb"/>
              <w:numPr>
                <w:ilvl w:val="0"/>
                <w:numId w:val="18"/>
              </w:numPr>
              <w:shd w:val="clear" w:color="auto" w:fill="FFFFFF"/>
              <w:spacing w:after="150"/>
              <w:contextualSpacing/>
              <w:jc w:val="both"/>
              <w:rPr>
                <w:rFonts w:ascii="Arial" w:hAnsi="Arial" w:cs="Arial"/>
                <w:sz w:val="20"/>
                <w:szCs w:val="20"/>
              </w:rPr>
            </w:pPr>
            <w:r w:rsidRPr="005A0273">
              <w:rPr>
                <w:rFonts w:ascii="Arial" w:hAnsi="Arial" w:cs="Arial"/>
                <w:b/>
                <w:bCs/>
                <w:sz w:val="20"/>
                <w:szCs w:val="20"/>
              </w:rPr>
              <w:t>Senior Manager - IHI Operations</w:t>
            </w:r>
          </w:p>
          <w:p w14:paraId="6038CA46" w14:textId="359E81C1" w:rsidR="005D3D02" w:rsidRPr="005A0273" w:rsidRDefault="005D3D02" w:rsidP="005D3D02">
            <w:pPr>
              <w:pStyle w:val="NormalWeb"/>
              <w:numPr>
                <w:ilvl w:val="0"/>
                <w:numId w:val="18"/>
              </w:numPr>
              <w:shd w:val="clear" w:color="auto" w:fill="FFFFFF"/>
              <w:spacing w:after="150"/>
              <w:contextualSpacing/>
              <w:jc w:val="both"/>
              <w:rPr>
                <w:rFonts w:ascii="Arial" w:hAnsi="Arial" w:cs="Arial"/>
                <w:sz w:val="20"/>
                <w:szCs w:val="20"/>
              </w:rPr>
            </w:pPr>
            <w:r w:rsidRPr="005A0273">
              <w:rPr>
                <w:rFonts w:ascii="Arial" w:hAnsi="Arial" w:cs="Arial"/>
                <w:b/>
                <w:bCs/>
                <w:sz w:val="20"/>
                <w:szCs w:val="20"/>
              </w:rPr>
              <w:t>Senior Manager - IHI Consumer Engagement</w:t>
            </w:r>
          </w:p>
          <w:p w14:paraId="29F5C6C1" w14:textId="504C0635" w:rsidR="005D3D02" w:rsidRPr="005A0273" w:rsidRDefault="005D3D02" w:rsidP="005D3D02">
            <w:pPr>
              <w:pStyle w:val="NormalWeb"/>
              <w:numPr>
                <w:ilvl w:val="0"/>
                <w:numId w:val="18"/>
              </w:numPr>
              <w:shd w:val="clear" w:color="auto" w:fill="FFFFFF"/>
              <w:spacing w:after="150"/>
              <w:contextualSpacing/>
              <w:jc w:val="both"/>
              <w:rPr>
                <w:rFonts w:ascii="Arial" w:hAnsi="Arial" w:cs="Arial"/>
                <w:sz w:val="20"/>
                <w:szCs w:val="20"/>
              </w:rPr>
            </w:pPr>
            <w:r w:rsidRPr="005A0273">
              <w:rPr>
                <w:rFonts w:ascii="Arial" w:hAnsi="Arial" w:cs="Arial"/>
                <w:b/>
                <w:bCs/>
                <w:sz w:val="20"/>
                <w:szCs w:val="20"/>
              </w:rPr>
              <w:t>Senior Manager - IHI Consumer Support</w:t>
            </w:r>
          </w:p>
          <w:p w14:paraId="591AC020" w14:textId="77777777" w:rsidR="005D3D02" w:rsidRPr="005A0273" w:rsidRDefault="005D3D02" w:rsidP="005D3D02">
            <w:pPr>
              <w:pStyle w:val="NormalWeb"/>
              <w:shd w:val="clear" w:color="auto" w:fill="FFFFFF"/>
              <w:spacing w:after="150"/>
              <w:contextualSpacing/>
              <w:jc w:val="both"/>
              <w:rPr>
                <w:rFonts w:ascii="Arial" w:hAnsi="Arial" w:cs="Arial"/>
                <w:sz w:val="20"/>
                <w:szCs w:val="20"/>
              </w:rPr>
            </w:pPr>
          </w:p>
          <w:p w14:paraId="45CC4861" w14:textId="41CC9BF1" w:rsidR="005D3D02" w:rsidRPr="005A0273" w:rsidRDefault="005D3D02" w:rsidP="005D3D02">
            <w:pPr>
              <w:pStyle w:val="NormalWeb"/>
              <w:shd w:val="clear" w:color="auto" w:fill="FFFFFF"/>
              <w:spacing w:after="150"/>
              <w:contextualSpacing/>
              <w:jc w:val="both"/>
              <w:rPr>
                <w:rFonts w:ascii="Arial" w:hAnsi="Arial" w:cs="Arial"/>
                <w:sz w:val="20"/>
                <w:szCs w:val="20"/>
              </w:rPr>
            </w:pPr>
            <w:r w:rsidRPr="005A0273">
              <w:rPr>
                <w:rFonts w:ascii="Arial" w:hAnsi="Arial" w:cs="Arial"/>
                <w:sz w:val="20"/>
                <w:szCs w:val="20"/>
              </w:rPr>
              <w:t xml:space="preserve">Candidates will be assessed based on their expertise and suitability for </w:t>
            </w:r>
            <w:r w:rsidRPr="005A0273">
              <w:rPr>
                <w:rFonts w:ascii="Arial" w:hAnsi="Arial" w:cs="Arial"/>
                <w:b/>
                <w:bCs/>
                <w:sz w:val="20"/>
                <w:szCs w:val="20"/>
              </w:rPr>
              <w:t>one of the advertised roles.</w:t>
            </w:r>
            <w:r w:rsidRPr="005A0273">
              <w:rPr>
                <w:rFonts w:ascii="Arial" w:hAnsi="Arial" w:cs="Arial"/>
                <w:sz w:val="20"/>
                <w:szCs w:val="20"/>
              </w:rPr>
              <w:t xml:space="preserve"> Applicants should </w:t>
            </w:r>
            <w:r w:rsidRPr="005A0273">
              <w:rPr>
                <w:rFonts w:ascii="Arial" w:hAnsi="Arial" w:cs="Arial"/>
                <w:b/>
                <w:bCs/>
                <w:sz w:val="20"/>
                <w:szCs w:val="20"/>
              </w:rPr>
              <w:t xml:space="preserve">indicate their preferred role(s)/specialist area(s) </w:t>
            </w:r>
            <w:r w:rsidRPr="005A0273">
              <w:rPr>
                <w:rFonts w:ascii="Arial" w:hAnsi="Arial" w:cs="Arial"/>
                <w:sz w:val="20"/>
                <w:szCs w:val="20"/>
              </w:rPr>
              <w:t xml:space="preserve">at the time of application.  </w:t>
            </w:r>
          </w:p>
          <w:p w14:paraId="0AE4B5A1" w14:textId="60D42640" w:rsidR="005D3D02" w:rsidRPr="005A0273" w:rsidRDefault="005D3D02" w:rsidP="005D3D02">
            <w:pPr>
              <w:pStyle w:val="NormalWeb"/>
              <w:shd w:val="clear" w:color="auto" w:fill="FFFFFF"/>
              <w:spacing w:after="150"/>
              <w:contextualSpacing/>
              <w:jc w:val="both"/>
              <w:rPr>
                <w:rFonts w:ascii="Arial" w:hAnsi="Arial" w:cs="Arial"/>
                <w:sz w:val="20"/>
                <w:szCs w:val="20"/>
              </w:rPr>
            </w:pPr>
          </w:p>
        </w:tc>
      </w:tr>
      <w:tr w:rsidR="005D3D02" w:rsidRPr="00E766A5" w14:paraId="2344165A" w14:textId="77777777" w:rsidTr="00F6254C">
        <w:tc>
          <w:tcPr>
            <w:tcW w:w="2364" w:type="dxa"/>
          </w:tcPr>
          <w:p w14:paraId="5F099111" w14:textId="77777777" w:rsidR="005D3D02" w:rsidRPr="00F6254C" w:rsidRDefault="005D3D02" w:rsidP="005D3D02">
            <w:pPr>
              <w:rPr>
                <w:rFonts w:ascii="Arial" w:hAnsi="Arial" w:cs="Arial"/>
                <w:b/>
                <w:bCs/>
              </w:rPr>
            </w:pPr>
            <w:r w:rsidRPr="00F6254C">
              <w:rPr>
                <w:rFonts w:ascii="Arial" w:hAnsi="Arial" w:cs="Arial"/>
                <w:b/>
                <w:bCs/>
              </w:rPr>
              <w:lastRenderedPageBreak/>
              <w:t>Reporting Relationship</w:t>
            </w:r>
          </w:p>
        </w:tc>
        <w:tc>
          <w:tcPr>
            <w:tcW w:w="8256" w:type="dxa"/>
          </w:tcPr>
          <w:p w14:paraId="5D598D3C" w14:textId="586EE68A" w:rsidR="002C5609" w:rsidRDefault="002C5609" w:rsidP="005D3D02">
            <w:pPr>
              <w:rPr>
                <w:rFonts w:ascii="Arial" w:hAnsi="Arial" w:cs="Arial"/>
                <w:iCs/>
              </w:rPr>
            </w:pPr>
            <w:r>
              <w:rPr>
                <w:rFonts w:ascii="Arial" w:hAnsi="Arial" w:cs="Arial"/>
                <w:iCs/>
              </w:rPr>
              <w:t>The post holder will report t</w:t>
            </w:r>
            <w:r w:rsidR="003A5D96">
              <w:rPr>
                <w:rFonts w:ascii="Arial" w:hAnsi="Arial" w:cs="Arial"/>
                <w:iCs/>
              </w:rPr>
              <w:t xml:space="preserve">o </w:t>
            </w:r>
            <w:r w:rsidR="003A5D96" w:rsidRPr="000A41E6">
              <w:rPr>
                <w:rFonts w:ascii="Arial" w:hAnsi="Arial" w:cs="Arial"/>
                <w:i/>
                <w:iCs/>
              </w:rPr>
              <w:t>the General Manager – Business Operations and Strategy, Health Identity Management Services</w:t>
            </w:r>
          </w:p>
          <w:p w14:paraId="78F91E66" w14:textId="56F0577F" w:rsidR="005D3D02" w:rsidRDefault="002C5609" w:rsidP="005D3D02">
            <w:pPr>
              <w:rPr>
                <w:rFonts w:ascii="Arial" w:hAnsi="Arial" w:cs="Arial"/>
                <w:iCs/>
              </w:rPr>
            </w:pPr>
            <w:r>
              <w:rPr>
                <w:rFonts w:ascii="Arial" w:hAnsi="Arial" w:cs="Arial"/>
                <w:iCs/>
              </w:rPr>
              <w:t xml:space="preserve"> </w:t>
            </w:r>
          </w:p>
          <w:p w14:paraId="69A08FAB" w14:textId="4C920170" w:rsidR="005D3D02" w:rsidRDefault="005D3D02" w:rsidP="002C5609">
            <w:pPr>
              <w:pStyle w:val="paragraph"/>
              <w:spacing w:before="0" w:beforeAutospacing="0" w:after="0" w:afterAutospacing="0"/>
              <w:jc w:val="both"/>
              <w:textAlignment w:val="baseline"/>
              <w:rPr>
                <w:rFonts w:ascii="Arial" w:hAnsi="Arial" w:cs="Arial"/>
                <w:iCs w:val="0"/>
              </w:rPr>
            </w:pPr>
            <w:r w:rsidRPr="00ED6AB1">
              <w:rPr>
                <w:rStyle w:val="normaltextrun"/>
                <w:rFonts w:ascii="Arial" w:eastAsia="Calibri" w:hAnsi="Arial" w:cs="Arial"/>
                <w:sz w:val="20"/>
                <w:szCs w:val="20"/>
                <w:lang w:val="en-GB"/>
              </w:rPr>
              <w:t>The post holder</w:t>
            </w:r>
            <w:r>
              <w:rPr>
                <w:rStyle w:val="normaltextrun"/>
                <w:rFonts w:ascii="Arial" w:eastAsia="Calibri" w:hAnsi="Arial" w:cs="Arial"/>
                <w:sz w:val="20"/>
                <w:szCs w:val="20"/>
                <w:lang w:val="en-GB"/>
              </w:rPr>
              <w:t>(s)</w:t>
            </w:r>
            <w:r w:rsidRPr="00ED6AB1">
              <w:rPr>
                <w:rStyle w:val="normaltextrun"/>
                <w:rFonts w:ascii="Arial" w:eastAsia="Calibri" w:hAnsi="Arial" w:cs="Arial"/>
                <w:sz w:val="20"/>
                <w:szCs w:val="20"/>
                <w:lang w:val="en-GB"/>
              </w:rPr>
              <w:t xml:space="preserve"> will work closely with other key stakeholders in </w:t>
            </w:r>
            <w:r>
              <w:rPr>
                <w:rStyle w:val="normaltextrun"/>
                <w:rFonts w:ascii="Arial" w:eastAsia="Calibri" w:hAnsi="Arial" w:cs="Arial"/>
                <w:sz w:val="20"/>
                <w:szCs w:val="20"/>
                <w:lang w:val="en-GB"/>
              </w:rPr>
              <w:t>developing their work streams and projects</w:t>
            </w:r>
            <w:r w:rsidRPr="00ED6AB1">
              <w:rPr>
                <w:rStyle w:val="normaltextrun"/>
                <w:rFonts w:ascii="Arial" w:eastAsia="Calibri" w:hAnsi="Arial" w:cs="Arial"/>
                <w:sz w:val="20"/>
                <w:szCs w:val="20"/>
                <w:lang w:val="en-GB"/>
              </w:rPr>
              <w:t>. The post holder</w:t>
            </w:r>
            <w:r>
              <w:rPr>
                <w:rStyle w:val="normaltextrun"/>
                <w:rFonts w:ascii="Arial" w:eastAsia="Calibri" w:hAnsi="Arial" w:cs="Arial"/>
                <w:sz w:val="20"/>
                <w:szCs w:val="20"/>
                <w:lang w:val="en-GB"/>
              </w:rPr>
              <w:t>(s)</w:t>
            </w:r>
            <w:r w:rsidRPr="00ED6AB1">
              <w:rPr>
                <w:rStyle w:val="normaltextrun"/>
                <w:rFonts w:ascii="Arial" w:eastAsia="Calibri" w:hAnsi="Arial" w:cs="Arial"/>
                <w:sz w:val="20"/>
                <w:szCs w:val="20"/>
                <w:lang w:val="en-GB"/>
              </w:rPr>
              <w:t xml:space="preserve"> will develop and maintain positive working relationships with key stakeholders both internal and external to the HSE</w:t>
            </w:r>
            <w:r>
              <w:rPr>
                <w:rStyle w:val="normaltextrun"/>
                <w:rFonts w:ascii="Arial" w:eastAsia="Calibri" w:hAnsi="Arial" w:cs="Arial"/>
                <w:sz w:val="20"/>
                <w:szCs w:val="20"/>
                <w:lang w:val="en-GB"/>
              </w:rPr>
              <w:t xml:space="preserve">.  </w:t>
            </w:r>
            <w:r w:rsidRPr="00ED6AB1">
              <w:rPr>
                <w:rStyle w:val="eop"/>
                <w:rFonts w:ascii="Arial" w:hAnsi="Arial" w:cs="Arial"/>
                <w:sz w:val="20"/>
                <w:szCs w:val="20"/>
              </w:rPr>
              <w:t> </w:t>
            </w:r>
          </w:p>
          <w:p w14:paraId="3CBC6A3A" w14:textId="2AD3387F" w:rsidR="005D3D02" w:rsidRPr="00532F17" w:rsidRDefault="005D3D02" w:rsidP="002C5609">
            <w:pPr>
              <w:pStyle w:val="paragraph"/>
              <w:spacing w:before="0" w:beforeAutospacing="0" w:after="0" w:afterAutospacing="0"/>
              <w:jc w:val="both"/>
              <w:textAlignment w:val="baseline"/>
              <w:rPr>
                <w:rFonts w:ascii="Arial" w:hAnsi="Arial" w:cs="Arial"/>
                <w:iCs w:val="0"/>
                <w:color w:val="000099"/>
              </w:rPr>
            </w:pPr>
          </w:p>
        </w:tc>
      </w:tr>
      <w:tr w:rsidR="005D3D02" w:rsidRPr="00E766A5" w14:paraId="0E89F2ED" w14:textId="77777777" w:rsidTr="00F6254C">
        <w:tc>
          <w:tcPr>
            <w:tcW w:w="2364" w:type="dxa"/>
          </w:tcPr>
          <w:p w14:paraId="061A4806" w14:textId="77777777" w:rsidR="005D3D02" w:rsidRDefault="005D3D02" w:rsidP="005D3D02">
            <w:pPr>
              <w:rPr>
                <w:rFonts w:ascii="Arial" w:hAnsi="Arial" w:cs="Arial"/>
                <w:b/>
                <w:bCs/>
              </w:rPr>
            </w:pPr>
            <w:r>
              <w:rPr>
                <w:rFonts w:ascii="Arial" w:hAnsi="Arial" w:cs="Arial"/>
                <w:b/>
                <w:bCs/>
              </w:rPr>
              <w:t>Key Working Relationships</w:t>
            </w:r>
          </w:p>
          <w:p w14:paraId="3949D30A" w14:textId="77777777" w:rsidR="005D3D02" w:rsidRPr="00F6254C" w:rsidRDefault="005D3D02" w:rsidP="005D3D02">
            <w:pPr>
              <w:rPr>
                <w:rFonts w:ascii="Arial" w:hAnsi="Arial" w:cs="Arial"/>
                <w:b/>
                <w:bCs/>
              </w:rPr>
            </w:pPr>
          </w:p>
        </w:tc>
        <w:tc>
          <w:tcPr>
            <w:tcW w:w="8256" w:type="dxa"/>
          </w:tcPr>
          <w:p w14:paraId="4B96F726" w14:textId="77777777" w:rsidR="002C5609" w:rsidRDefault="002C5609" w:rsidP="002C5609">
            <w:pPr>
              <w:pStyle w:val="paragraph"/>
              <w:spacing w:before="0" w:beforeAutospacing="0" w:after="0" w:afterAutospacing="0"/>
              <w:jc w:val="both"/>
              <w:textAlignment w:val="baseline"/>
              <w:rPr>
                <w:rFonts w:ascii="Arial" w:hAnsi="Arial" w:cs="Arial"/>
                <w:iCs w:val="0"/>
              </w:rPr>
            </w:pPr>
            <w:r w:rsidRPr="00ED6AB1">
              <w:rPr>
                <w:rStyle w:val="normaltextrun"/>
                <w:rFonts w:ascii="Arial" w:eastAsia="Calibri" w:hAnsi="Arial" w:cs="Arial"/>
                <w:sz w:val="20"/>
                <w:szCs w:val="20"/>
                <w:lang w:val="en-GB"/>
              </w:rPr>
              <w:t>The post holder</w:t>
            </w:r>
            <w:r>
              <w:rPr>
                <w:rStyle w:val="normaltextrun"/>
                <w:rFonts w:ascii="Arial" w:eastAsia="Calibri" w:hAnsi="Arial" w:cs="Arial"/>
                <w:sz w:val="20"/>
                <w:szCs w:val="20"/>
                <w:lang w:val="en-GB"/>
              </w:rPr>
              <w:t>(s)</w:t>
            </w:r>
            <w:r w:rsidRPr="00ED6AB1">
              <w:rPr>
                <w:rStyle w:val="normaltextrun"/>
                <w:rFonts w:ascii="Arial" w:eastAsia="Calibri" w:hAnsi="Arial" w:cs="Arial"/>
                <w:sz w:val="20"/>
                <w:szCs w:val="20"/>
                <w:lang w:val="en-GB"/>
              </w:rPr>
              <w:t xml:space="preserve"> will work closely with other key stakeholders in </w:t>
            </w:r>
            <w:r>
              <w:rPr>
                <w:rStyle w:val="normaltextrun"/>
                <w:rFonts w:ascii="Arial" w:eastAsia="Calibri" w:hAnsi="Arial" w:cs="Arial"/>
                <w:sz w:val="20"/>
                <w:szCs w:val="20"/>
                <w:lang w:val="en-GB"/>
              </w:rPr>
              <w:t>developing their work streams and projects</w:t>
            </w:r>
            <w:r w:rsidRPr="00ED6AB1">
              <w:rPr>
                <w:rStyle w:val="normaltextrun"/>
                <w:rFonts w:ascii="Arial" w:eastAsia="Calibri" w:hAnsi="Arial" w:cs="Arial"/>
                <w:sz w:val="20"/>
                <w:szCs w:val="20"/>
                <w:lang w:val="en-GB"/>
              </w:rPr>
              <w:t>. The post holder</w:t>
            </w:r>
            <w:r>
              <w:rPr>
                <w:rStyle w:val="normaltextrun"/>
                <w:rFonts w:ascii="Arial" w:eastAsia="Calibri" w:hAnsi="Arial" w:cs="Arial"/>
                <w:sz w:val="20"/>
                <w:szCs w:val="20"/>
                <w:lang w:val="en-GB"/>
              </w:rPr>
              <w:t>(s)</w:t>
            </w:r>
            <w:r w:rsidRPr="00ED6AB1">
              <w:rPr>
                <w:rStyle w:val="normaltextrun"/>
                <w:rFonts w:ascii="Arial" w:eastAsia="Calibri" w:hAnsi="Arial" w:cs="Arial"/>
                <w:sz w:val="20"/>
                <w:szCs w:val="20"/>
                <w:lang w:val="en-GB"/>
              </w:rPr>
              <w:t xml:space="preserve"> will develop and maintain positive working relationships with key stakeholders both internal and external to the HSE</w:t>
            </w:r>
            <w:r>
              <w:rPr>
                <w:rStyle w:val="normaltextrun"/>
                <w:rFonts w:ascii="Arial" w:eastAsia="Calibri" w:hAnsi="Arial" w:cs="Arial"/>
                <w:sz w:val="20"/>
                <w:szCs w:val="20"/>
                <w:lang w:val="en-GB"/>
              </w:rPr>
              <w:t xml:space="preserve">.  </w:t>
            </w:r>
            <w:r w:rsidRPr="00ED6AB1">
              <w:rPr>
                <w:rStyle w:val="eop"/>
                <w:rFonts w:ascii="Arial" w:hAnsi="Arial" w:cs="Arial"/>
                <w:sz w:val="20"/>
                <w:szCs w:val="20"/>
              </w:rPr>
              <w:t> </w:t>
            </w:r>
          </w:p>
          <w:p w14:paraId="47223F3B" w14:textId="5C220268" w:rsidR="002C5609" w:rsidRDefault="002C5609" w:rsidP="005D3D02">
            <w:pPr>
              <w:rPr>
                <w:rFonts w:ascii="Arial" w:hAnsi="Arial" w:cs="Arial"/>
              </w:rPr>
            </w:pPr>
          </w:p>
          <w:p w14:paraId="4B8CA6F5" w14:textId="3D822934" w:rsidR="005D3D02" w:rsidRDefault="002C5609" w:rsidP="005D3D02">
            <w:pPr>
              <w:rPr>
                <w:rFonts w:ascii="Arial" w:hAnsi="Arial" w:cs="Arial"/>
              </w:rPr>
            </w:pPr>
            <w:r>
              <w:rPr>
                <w:rFonts w:ascii="Arial" w:hAnsi="Arial" w:cs="Arial"/>
              </w:rPr>
              <w:t>They will also</w:t>
            </w:r>
            <w:r w:rsidR="005D3D02" w:rsidRPr="00167546">
              <w:rPr>
                <w:rFonts w:ascii="Arial" w:hAnsi="Arial" w:cs="Arial"/>
              </w:rPr>
              <w:t xml:space="preserve"> work closely with internal and external stakeholders.  They will hav</w:t>
            </w:r>
            <w:r w:rsidR="005D3D02">
              <w:rPr>
                <w:rFonts w:ascii="Arial" w:hAnsi="Arial" w:cs="Arial"/>
              </w:rPr>
              <w:t>e a strong working relationship</w:t>
            </w:r>
            <w:r w:rsidR="005D3D02" w:rsidRPr="00167546">
              <w:rPr>
                <w:rFonts w:ascii="Arial" w:hAnsi="Arial" w:cs="Arial"/>
              </w:rPr>
              <w:t xml:space="preserve"> with HIDS Technical Team</w:t>
            </w:r>
            <w:r w:rsidR="005D3D02">
              <w:rPr>
                <w:rFonts w:ascii="Arial" w:hAnsi="Arial" w:cs="Arial"/>
              </w:rPr>
              <w:t xml:space="preserve"> and governance partners</w:t>
            </w:r>
            <w:r w:rsidR="005D3D02" w:rsidRPr="00167546">
              <w:rPr>
                <w:rFonts w:ascii="Arial" w:hAnsi="Arial" w:cs="Arial"/>
              </w:rPr>
              <w:t xml:space="preserve"> developing </w:t>
            </w:r>
            <w:r w:rsidR="005D3D02">
              <w:rPr>
                <w:rFonts w:ascii="Arial" w:hAnsi="Arial" w:cs="Arial"/>
              </w:rPr>
              <w:t xml:space="preserve">collaborative arrangements </w:t>
            </w:r>
            <w:r w:rsidR="005D3D02" w:rsidRPr="00167546">
              <w:rPr>
                <w:rFonts w:ascii="Arial" w:hAnsi="Arial" w:cs="Arial"/>
              </w:rPr>
              <w:t>in order to fulfil the responsibilities of th</w:t>
            </w:r>
            <w:r w:rsidR="005D3D02">
              <w:rPr>
                <w:rFonts w:ascii="Arial" w:hAnsi="Arial" w:cs="Arial"/>
              </w:rPr>
              <w:t>e</w:t>
            </w:r>
            <w:r w:rsidR="005D3D02" w:rsidRPr="00167546">
              <w:rPr>
                <w:rFonts w:ascii="Arial" w:hAnsi="Arial" w:cs="Arial"/>
              </w:rPr>
              <w:t xml:space="preserve"> role.</w:t>
            </w:r>
          </w:p>
          <w:p w14:paraId="78DE9869" w14:textId="35D30E15" w:rsidR="005D3D02" w:rsidRPr="0033762B" w:rsidRDefault="005D3D02" w:rsidP="005D3D02">
            <w:pPr>
              <w:rPr>
                <w:rFonts w:ascii="Arial" w:hAnsi="Arial" w:cs="Arial"/>
                <w:iCs/>
                <w:color w:val="000099"/>
              </w:rPr>
            </w:pPr>
          </w:p>
        </w:tc>
      </w:tr>
      <w:tr w:rsidR="005D3D02" w:rsidRPr="00E766A5" w14:paraId="11F49E6D" w14:textId="77777777" w:rsidTr="00F6254C">
        <w:tc>
          <w:tcPr>
            <w:tcW w:w="2364" w:type="dxa"/>
          </w:tcPr>
          <w:p w14:paraId="5D392E76" w14:textId="77777777" w:rsidR="005D3D02" w:rsidRPr="00F6254C" w:rsidRDefault="005D3D02" w:rsidP="005D3D02">
            <w:pPr>
              <w:rPr>
                <w:rFonts w:ascii="Arial" w:hAnsi="Arial" w:cs="Arial"/>
                <w:b/>
                <w:bCs/>
              </w:rPr>
            </w:pPr>
            <w:r w:rsidRPr="00F6254C">
              <w:rPr>
                <w:rFonts w:ascii="Arial" w:hAnsi="Arial" w:cs="Arial"/>
                <w:b/>
                <w:bCs/>
              </w:rPr>
              <w:t xml:space="preserve">Purpose of the Post </w:t>
            </w:r>
          </w:p>
        </w:tc>
        <w:tc>
          <w:tcPr>
            <w:tcW w:w="8256" w:type="dxa"/>
          </w:tcPr>
          <w:p w14:paraId="7B1E21A0" w14:textId="3A36E2D5" w:rsidR="005D3D02" w:rsidRPr="005A0273" w:rsidRDefault="005D3D02" w:rsidP="005D3D02">
            <w:pPr>
              <w:contextualSpacing/>
              <w:rPr>
                <w:rFonts w:ascii="Arial" w:hAnsi="Arial" w:cs="Arial"/>
                <w:lang w:val="en-IE"/>
              </w:rPr>
            </w:pPr>
            <w:r w:rsidRPr="005A0273">
              <w:rPr>
                <w:rFonts w:ascii="Arial" w:hAnsi="Arial" w:cs="Arial"/>
                <w:lang w:val="en-IE"/>
              </w:rPr>
              <w:t xml:space="preserve">These three Senior Manager roles will be key members of the HIDS Senior Management Team (SMT), driving the National IHI and wider Identity Management Programme in line with the Digital for Care strategy.  </w:t>
            </w:r>
          </w:p>
          <w:p w14:paraId="7BA94ED8" w14:textId="77777777" w:rsidR="005D3D02" w:rsidRPr="005A0273" w:rsidRDefault="005D3D02" w:rsidP="005D3D02">
            <w:pPr>
              <w:contextualSpacing/>
              <w:rPr>
                <w:rFonts w:ascii="Arial" w:hAnsi="Arial" w:cs="Arial"/>
                <w:lang w:val="en-IE"/>
              </w:rPr>
            </w:pPr>
          </w:p>
          <w:p w14:paraId="3875957D" w14:textId="51C6CB04" w:rsidR="005D3D02" w:rsidRPr="00FF2ABA" w:rsidRDefault="005D3D02" w:rsidP="00FF2ABA">
            <w:pPr>
              <w:contextualSpacing/>
              <w:rPr>
                <w:rFonts w:ascii="Arial" w:hAnsi="Arial" w:cs="Arial"/>
              </w:rPr>
            </w:pPr>
            <w:r w:rsidRPr="005A0273">
              <w:rPr>
                <w:rFonts w:ascii="Arial" w:hAnsi="Arial" w:cs="Arial"/>
              </w:rPr>
              <w:t xml:space="preserve">Successful candidates will collaborate closely with colleagues across </w:t>
            </w:r>
            <w:r w:rsidRPr="005A0273">
              <w:rPr>
                <w:rFonts w:ascii="Arial" w:hAnsi="Arial" w:cs="Arial"/>
                <w:bCs/>
              </w:rPr>
              <w:t>HIDS Business, Governance, and Technical functions</w:t>
            </w:r>
            <w:r w:rsidRPr="005A0273">
              <w:rPr>
                <w:rFonts w:ascii="Arial" w:hAnsi="Arial" w:cs="Arial"/>
              </w:rPr>
              <w:t xml:space="preserve">, as well as the wider </w:t>
            </w:r>
            <w:r w:rsidRPr="005A0273">
              <w:rPr>
                <w:rFonts w:ascii="Arial" w:hAnsi="Arial" w:cs="Arial"/>
                <w:bCs/>
              </w:rPr>
              <w:t>CDAO department</w:t>
            </w:r>
            <w:r w:rsidRPr="005A0273">
              <w:rPr>
                <w:rFonts w:ascii="Arial" w:hAnsi="Arial" w:cs="Arial"/>
              </w:rPr>
              <w:t xml:space="preserve">, ensuring a </w:t>
            </w:r>
            <w:r w:rsidRPr="005A0273">
              <w:rPr>
                <w:rFonts w:ascii="Arial" w:hAnsi="Arial" w:cs="Arial"/>
                <w:bCs/>
              </w:rPr>
              <w:lastRenderedPageBreak/>
              <w:t>coordinated approach to identity accuracy, security, and integration</w:t>
            </w:r>
            <w:r w:rsidRPr="005A0273">
              <w:rPr>
                <w:rFonts w:ascii="Arial" w:hAnsi="Arial" w:cs="Arial"/>
              </w:rPr>
              <w:t xml:space="preserve"> within Ireland’s healthcare identity infrastructure.  These leadership roles will play a pivotal part in the </w:t>
            </w:r>
            <w:r w:rsidRPr="005A0273">
              <w:rPr>
                <w:rFonts w:ascii="Arial" w:hAnsi="Arial" w:cs="Arial"/>
                <w:bCs/>
              </w:rPr>
              <w:t>modernisation of digital health records, system interoperability, and governance frameworks</w:t>
            </w:r>
            <w:r w:rsidRPr="005A0273">
              <w:rPr>
                <w:rFonts w:ascii="Arial" w:hAnsi="Arial" w:cs="Arial"/>
              </w:rPr>
              <w:t xml:space="preserve">, directly supporting the vision of a </w:t>
            </w:r>
            <w:r w:rsidRPr="005A0273">
              <w:rPr>
                <w:rFonts w:ascii="Arial" w:hAnsi="Arial" w:cs="Arial"/>
                <w:bCs/>
              </w:rPr>
              <w:t>digitally connected, patient-centred healthcare system</w:t>
            </w:r>
            <w:r w:rsidRPr="005A0273">
              <w:rPr>
                <w:rFonts w:ascii="Arial" w:hAnsi="Arial" w:cs="Arial"/>
              </w:rPr>
              <w:t xml:space="preserve"> that enables safe and seamless data exchange across health services.</w:t>
            </w:r>
          </w:p>
        </w:tc>
      </w:tr>
      <w:tr w:rsidR="005D3D02" w:rsidRPr="00E766A5" w14:paraId="6FC4F317" w14:textId="77777777" w:rsidTr="00F6254C">
        <w:tc>
          <w:tcPr>
            <w:tcW w:w="2364" w:type="dxa"/>
          </w:tcPr>
          <w:p w14:paraId="706E700B" w14:textId="77777777" w:rsidR="005D3D02" w:rsidRPr="00F6254C" w:rsidRDefault="005D3D02" w:rsidP="005D3D02">
            <w:pPr>
              <w:rPr>
                <w:rFonts w:ascii="Arial" w:hAnsi="Arial" w:cs="Arial"/>
                <w:b/>
                <w:bCs/>
              </w:rPr>
            </w:pPr>
            <w:r w:rsidRPr="00F6254C">
              <w:rPr>
                <w:rFonts w:ascii="Arial" w:hAnsi="Arial" w:cs="Arial"/>
                <w:b/>
                <w:bCs/>
              </w:rPr>
              <w:lastRenderedPageBreak/>
              <w:t>Principal Duties and Responsibilities</w:t>
            </w:r>
          </w:p>
          <w:p w14:paraId="57CD5BE4" w14:textId="77777777" w:rsidR="005D3D02" w:rsidRPr="00F6254C" w:rsidRDefault="005D3D02" w:rsidP="005D3D02">
            <w:pPr>
              <w:rPr>
                <w:rFonts w:ascii="Arial" w:hAnsi="Arial" w:cs="Arial"/>
                <w:b/>
                <w:bCs/>
              </w:rPr>
            </w:pPr>
          </w:p>
        </w:tc>
        <w:tc>
          <w:tcPr>
            <w:tcW w:w="8256" w:type="dxa"/>
          </w:tcPr>
          <w:p w14:paraId="08BDC350" w14:textId="62E57D22" w:rsidR="005D3D02" w:rsidRPr="00167546" w:rsidRDefault="005D3D02" w:rsidP="005D3D02">
            <w:pPr>
              <w:contextualSpacing/>
              <w:rPr>
                <w:rFonts w:ascii="Arial" w:hAnsi="Arial" w:cs="Arial"/>
              </w:rPr>
            </w:pPr>
            <w:r w:rsidRPr="00167546">
              <w:rPr>
                <w:rFonts w:ascii="Arial" w:hAnsi="Arial" w:cs="Arial"/>
              </w:rPr>
              <w:t xml:space="preserve">The principal duties of the Senior </w:t>
            </w:r>
            <w:r>
              <w:rPr>
                <w:rFonts w:ascii="Arial" w:hAnsi="Arial" w:cs="Arial"/>
              </w:rPr>
              <w:t>Managers will include</w:t>
            </w:r>
            <w:r w:rsidRPr="00167546">
              <w:rPr>
                <w:rFonts w:ascii="Arial" w:hAnsi="Arial" w:cs="Arial"/>
              </w:rPr>
              <w:t>, but are not limited to:</w:t>
            </w:r>
          </w:p>
          <w:p w14:paraId="72FA8B22" w14:textId="77777777" w:rsidR="005D3D02" w:rsidRPr="005A0273" w:rsidRDefault="005D3D02" w:rsidP="005D3D02">
            <w:pPr>
              <w:contextualSpacing/>
              <w:rPr>
                <w:rFonts w:ascii="Arial" w:hAnsi="Arial" w:cs="Arial"/>
              </w:rPr>
            </w:pPr>
          </w:p>
          <w:p w14:paraId="10B8849A" w14:textId="41B1FFC0" w:rsidR="005D3D02" w:rsidRPr="005A0273" w:rsidRDefault="005D3D02" w:rsidP="005D3D02">
            <w:pPr>
              <w:contextualSpacing/>
              <w:rPr>
                <w:rFonts w:ascii="Arial" w:hAnsi="Arial" w:cs="Arial"/>
                <w:b/>
              </w:rPr>
            </w:pPr>
            <w:r w:rsidRPr="005A0273">
              <w:rPr>
                <w:rFonts w:ascii="Arial" w:hAnsi="Arial" w:cs="Arial"/>
                <w:b/>
                <w:bCs/>
                <w:lang w:val="en-IE"/>
              </w:rPr>
              <w:t>A. Senior Manager - IHI Operations</w:t>
            </w:r>
            <w:r w:rsidRPr="005A0273">
              <w:rPr>
                <w:rFonts w:ascii="Arial" w:hAnsi="Arial" w:cs="Arial"/>
                <w:b/>
              </w:rPr>
              <w:t xml:space="preserve"> </w:t>
            </w:r>
          </w:p>
          <w:p w14:paraId="11C3B521" w14:textId="77777777" w:rsidR="005D3D02" w:rsidRPr="005A0273" w:rsidRDefault="005D3D02" w:rsidP="005D3D02">
            <w:pPr>
              <w:contextualSpacing/>
              <w:rPr>
                <w:rFonts w:ascii="Arial" w:hAnsi="Arial" w:cs="Arial"/>
                <w:b/>
              </w:rPr>
            </w:pPr>
          </w:p>
          <w:p w14:paraId="1C087AC6" w14:textId="6F4FB048" w:rsidR="005D3D02" w:rsidRPr="005A0273" w:rsidRDefault="005D3D02" w:rsidP="005D3D02">
            <w:pPr>
              <w:numPr>
                <w:ilvl w:val="0"/>
                <w:numId w:val="21"/>
              </w:numPr>
              <w:contextualSpacing/>
              <w:jc w:val="both"/>
              <w:rPr>
                <w:rFonts w:ascii="Arial" w:hAnsi="Arial" w:cs="Arial"/>
              </w:rPr>
            </w:pPr>
            <w:r w:rsidRPr="005A0273">
              <w:rPr>
                <w:rFonts w:ascii="Arial" w:hAnsi="Arial" w:cs="Arial"/>
                <w:iCs/>
                <w:lang w:val="en-US"/>
              </w:rPr>
              <w:t>Develop and maintain best practice processes, controls and procedures to ensure the safe, efficient and effective operation of the National IHI Index and HSPI Directory</w:t>
            </w:r>
            <w:r w:rsidRPr="005A0273">
              <w:rPr>
                <w:rFonts w:ascii="Arial" w:hAnsi="Arial" w:cs="Arial"/>
              </w:rPr>
              <w:t xml:space="preserve"> by ensuring data accuracy, security and compliance with national regulations</w:t>
            </w:r>
            <w:r w:rsidRPr="005A0273">
              <w:rPr>
                <w:rFonts w:ascii="Arial" w:hAnsi="Arial" w:cs="Arial"/>
                <w:iCs/>
                <w:lang w:val="en-US"/>
              </w:rPr>
              <w:t>.</w:t>
            </w:r>
          </w:p>
          <w:p w14:paraId="0C5AB1DC" w14:textId="0D3AAB93" w:rsidR="005D3D02" w:rsidRPr="005A0273" w:rsidRDefault="005D3D02" w:rsidP="005D3D02">
            <w:pPr>
              <w:pStyle w:val="ListParagraph"/>
              <w:numPr>
                <w:ilvl w:val="0"/>
                <w:numId w:val="21"/>
              </w:numPr>
              <w:contextualSpacing/>
              <w:jc w:val="both"/>
              <w:rPr>
                <w:rFonts w:ascii="Arial" w:hAnsi="Arial" w:cs="Arial"/>
              </w:rPr>
            </w:pPr>
            <w:r w:rsidRPr="005A0273">
              <w:rPr>
                <w:rFonts w:ascii="Arial" w:hAnsi="Arial" w:cs="Arial"/>
              </w:rPr>
              <w:t>Coordinate with work streams, and business units to ensure that IHI adoption projects can be delivered in a cohesive and planned manner in line with legislative requirements.</w:t>
            </w:r>
          </w:p>
          <w:p w14:paraId="0E65F3AE" w14:textId="43107979" w:rsidR="005D3D02" w:rsidRPr="005A0273" w:rsidRDefault="005D3D02" w:rsidP="005D3D02">
            <w:pPr>
              <w:pStyle w:val="ListParagraph"/>
              <w:numPr>
                <w:ilvl w:val="0"/>
                <w:numId w:val="21"/>
              </w:numPr>
              <w:contextualSpacing/>
              <w:jc w:val="both"/>
              <w:rPr>
                <w:rFonts w:ascii="Arial" w:hAnsi="Arial" w:cs="Arial"/>
              </w:rPr>
            </w:pPr>
            <w:r w:rsidRPr="005A0273">
              <w:rPr>
                <w:rFonts w:ascii="Arial" w:hAnsi="Arial" w:cs="Arial"/>
              </w:rPr>
              <w:t>Have responsibility for managing and developing a team of Data Analytic Managers, Data Analysts and Data Quality Administrators, ensuring that allocation of tasks is in line with skill set and job specifications.</w:t>
            </w:r>
          </w:p>
          <w:p w14:paraId="2EA24338" w14:textId="7F489042" w:rsidR="005D3D02" w:rsidRPr="005A0273" w:rsidRDefault="005D3D02" w:rsidP="005D3D02">
            <w:pPr>
              <w:pStyle w:val="ListParagraph"/>
              <w:numPr>
                <w:ilvl w:val="0"/>
                <w:numId w:val="21"/>
              </w:numPr>
              <w:contextualSpacing/>
              <w:jc w:val="both"/>
              <w:rPr>
                <w:rFonts w:ascii="Arial" w:hAnsi="Arial" w:cs="Arial"/>
              </w:rPr>
            </w:pPr>
            <w:r w:rsidRPr="005A0273">
              <w:rPr>
                <w:rFonts w:ascii="Arial" w:hAnsi="Arial" w:cs="Arial"/>
              </w:rPr>
              <w:t>Coordinate with Trusted Sources to maintain the IHI Index.</w:t>
            </w:r>
          </w:p>
          <w:p w14:paraId="78421ADF" w14:textId="77777777" w:rsidR="005D3D02" w:rsidRPr="005A0273" w:rsidRDefault="005D3D02" w:rsidP="005D3D02">
            <w:pPr>
              <w:numPr>
                <w:ilvl w:val="0"/>
                <w:numId w:val="21"/>
              </w:numPr>
              <w:contextualSpacing/>
              <w:jc w:val="both"/>
              <w:rPr>
                <w:rFonts w:ascii="Arial" w:hAnsi="Arial" w:cs="Arial"/>
              </w:rPr>
            </w:pPr>
            <w:r w:rsidRPr="005A0273">
              <w:rPr>
                <w:rFonts w:ascii="Arial" w:hAnsi="Arial" w:cs="Arial"/>
              </w:rPr>
              <w:t>Make improvements to processes, procedures, workflow and organisational structures.</w:t>
            </w:r>
          </w:p>
          <w:p w14:paraId="1B0DD3DA" w14:textId="59EDA2A4" w:rsidR="005D3D02" w:rsidRPr="005A0273" w:rsidRDefault="005D3D02" w:rsidP="005D3D02">
            <w:pPr>
              <w:numPr>
                <w:ilvl w:val="0"/>
                <w:numId w:val="21"/>
              </w:numPr>
              <w:contextualSpacing/>
              <w:jc w:val="both"/>
              <w:rPr>
                <w:rFonts w:ascii="Arial" w:hAnsi="Arial" w:cs="Arial"/>
              </w:rPr>
            </w:pPr>
            <w:r w:rsidRPr="005A0273">
              <w:rPr>
                <w:rFonts w:ascii="Arial" w:hAnsi="Arial" w:cs="Arial"/>
                <w:iCs/>
                <w:lang w:val="en-US"/>
              </w:rPr>
              <w:t>Develop, implement and maintain standard operating procedures, key performance indicators and service level agreements for IHI operations.</w:t>
            </w:r>
          </w:p>
          <w:p w14:paraId="7C8508F7" w14:textId="0EF0CA4B" w:rsidR="005D3D02" w:rsidRPr="005A0273" w:rsidRDefault="005D3D02" w:rsidP="005D3D02">
            <w:pPr>
              <w:pStyle w:val="ListParagraph"/>
              <w:numPr>
                <w:ilvl w:val="0"/>
                <w:numId w:val="21"/>
              </w:numPr>
              <w:contextualSpacing/>
              <w:jc w:val="both"/>
              <w:rPr>
                <w:rFonts w:ascii="Arial" w:hAnsi="Arial" w:cs="Arial"/>
              </w:rPr>
            </w:pPr>
            <w:r w:rsidRPr="005A0273">
              <w:rPr>
                <w:rFonts w:ascii="Arial" w:hAnsi="Arial" w:cs="Arial"/>
                <w:iCs/>
              </w:rPr>
              <w:t>Provide subject matter expertise to various working groups, as required.</w:t>
            </w:r>
            <w:r w:rsidRPr="005A0273">
              <w:rPr>
                <w:rFonts w:ascii="Arial" w:hAnsi="Arial" w:cs="Arial"/>
                <w:iCs/>
                <w:lang w:val="en-US"/>
              </w:rPr>
              <w:t>Design, implement and monitor controls, checks and audits in respect of IHI operations.</w:t>
            </w:r>
            <w:r w:rsidRPr="005A0273">
              <w:rPr>
                <w:rFonts w:ascii="Arial" w:hAnsi="Arial" w:cs="Arial"/>
              </w:rPr>
              <w:t xml:space="preserve"> Oversee identity resolution processes and correct mismatches by conducting ongoing data quality monitoring and governance enforcement.</w:t>
            </w:r>
          </w:p>
          <w:p w14:paraId="42F55BFE" w14:textId="76B796B2" w:rsidR="005D3D02" w:rsidRPr="005A0273" w:rsidRDefault="005D3D02" w:rsidP="005D3D02">
            <w:pPr>
              <w:numPr>
                <w:ilvl w:val="0"/>
                <w:numId w:val="21"/>
              </w:numPr>
              <w:contextualSpacing/>
              <w:jc w:val="both"/>
              <w:rPr>
                <w:rFonts w:ascii="Arial" w:hAnsi="Arial" w:cs="Arial"/>
              </w:rPr>
            </w:pPr>
            <w:r w:rsidRPr="005A0273">
              <w:rPr>
                <w:rFonts w:ascii="Arial" w:hAnsi="Arial" w:cs="Arial"/>
                <w:iCs/>
                <w:lang w:val="en-US"/>
              </w:rPr>
              <w:t>Support national and cross-border digital healthcare initiatives through seamless IHI integration</w:t>
            </w:r>
          </w:p>
          <w:p w14:paraId="131F89E5" w14:textId="77777777" w:rsidR="005D3D02" w:rsidRPr="005A0273" w:rsidRDefault="005D3D02" w:rsidP="005D3D02">
            <w:pPr>
              <w:rPr>
                <w:rFonts w:ascii="Arial" w:hAnsi="Arial" w:cs="Arial"/>
                <w:iCs/>
              </w:rPr>
            </w:pPr>
          </w:p>
          <w:p w14:paraId="216B7CC9" w14:textId="66AAEDDA" w:rsidR="005D3D02" w:rsidRPr="005A0273" w:rsidRDefault="005D3D02" w:rsidP="005D3D02">
            <w:pPr>
              <w:rPr>
                <w:rFonts w:ascii="Arial" w:hAnsi="Arial" w:cs="Arial"/>
                <w:b/>
                <w:bCs/>
              </w:rPr>
            </w:pPr>
            <w:r w:rsidRPr="005A0273">
              <w:rPr>
                <w:rFonts w:ascii="Arial" w:hAnsi="Arial" w:cs="Arial"/>
                <w:b/>
                <w:bCs/>
              </w:rPr>
              <w:t>B. Senior Manager - Consumer Engagement</w:t>
            </w:r>
          </w:p>
          <w:p w14:paraId="2F9A0281" w14:textId="1014C892" w:rsidR="005D3D02" w:rsidRPr="005A0273" w:rsidRDefault="005D3D02" w:rsidP="005D3D02">
            <w:pPr>
              <w:numPr>
                <w:ilvl w:val="0"/>
                <w:numId w:val="21"/>
              </w:numPr>
              <w:rPr>
                <w:rFonts w:ascii="Arial" w:hAnsi="Arial" w:cs="Arial"/>
                <w:lang w:val="en-IE"/>
              </w:rPr>
            </w:pPr>
            <w:r w:rsidRPr="005A0273">
              <w:rPr>
                <w:rFonts w:ascii="Arial" w:hAnsi="Arial" w:cs="Arial"/>
                <w:lang w:val="en-IE"/>
              </w:rPr>
              <w:t>Lead in the delivery of IHI adoption, driving integration across healthcare provider systems.</w:t>
            </w:r>
          </w:p>
          <w:p w14:paraId="749BD3D6" w14:textId="53D0BDF6" w:rsidR="005D3D02" w:rsidRPr="005A0273" w:rsidRDefault="005D3D02" w:rsidP="005D3D02">
            <w:pPr>
              <w:numPr>
                <w:ilvl w:val="0"/>
                <w:numId w:val="21"/>
              </w:numPr>
              <w:rPr>
                <w:rFonts w:ascii="Arial" w:hAnsi="Arial" w:cs="Arial"/>
                <w:lang w:val="en-IE"/>
              </w:rPr>
            </w:pPr>
            <w:r w:rsidRPr="005A0273">
              <w:rPr>
                <w:rFonts w:ascii="Arial" w:hAnsi="Arial" w:cs="Arial"/>
                <w:lang w:val="en-IE"/>
              </w:rPr>
              <w:t>Build awareness, foster partnership and implement best practices in health identity  management to ensure consistent, high-quality project delivery</w:t>
            </w:r>
          </w:p>
          <w:p w14:paraId="0A14703F" w14:textId="683697B7" w:rsidR="005D3D02" w:rsidRPr="005A0273" w:rsidRDefault="005D3D02" w:rsidP="005D3D02">
            <w:pPr>
              <w:numPr>
                <w:ilvl w:val="0"/>
                <w:numId w:val="21"/>
              </w:numPr>
              <w:rPr>
                <w:rFonts w:ascii="Arial" w:hAnsi="Arial" w:cs="Arial"/>
                <w:lang w:val="en-IE"/>
              </w:rPr>
            </w:pPr>
            <w:r w:rsidRPr="005A0273">
              <w:rPr>
                <w:rFonts w:ascii="Arial" w:hAnsi="Arial" w:cs="Arial"/>
              </w:rPr>
              <w:t xml:space="preserve">Oversee and manage </w:t>
            </w:r>
            <w:r w:rsidRPr="005A0273">
              <w:rPr>
                <w:rFonts w:ascii="Arial" w:hAnsi="Arial" w:cs="Arial"/>
                <w:bCs/>
              </w:rPr>
              <w:t>Consumer Engagement Project Managers</w:t>
            </w:r>
            <w:r w:rsidRPr="005A0273">
              <w:rPr>
                <w:rFonts w:ascii="Arial" w:hAnsi="Arial" w:cs="Arial"/>
              </w:rPr>
              <w:t>, ensuring effective coordination, alignment with strategic objectives, and successful project execution.</w:t>
            </w:r>
          </w:p>
          <w:p w14:paraId="690F85A1" w14:textId="77777777" w:rsidR="005D3D02" w:rsidRPr="005A0273" w:rsidRDefault="005D3D02" w:rsidP="005D3D02">
            <w:pPr>
              <w:numPr>
                <w:ilvl w:val="0"/>
                <w:numId w:val="21"/>
              </w:numPr>
              <w:contextualSpacing/>
              <w:rPr>
                <w:rFonts w:ascii="Arial" w:hAnsi="Arial" w:cs="Arial"/>
                <w:lang w:val="en-IE"/>
              </w:rPr>
            </w:pPr>
            <w:r w:rsidRPr="005A0273">
              <w:rPr>
                <w:rFonts w:ascii="Arial" w:hAnsi="Arial" w:cs="Arial"/>
              </w:rPr>
              <w:t xml:space="preserve">Work collaboratively with key stakeholders to </w:t>
            </w:r>
            <w:r w:rsidRPr="005A0273">
              <w:rPr>
                <w:rFonts w:ascii="Arial" w:hAnsi="Arial" w:cs="Arial"/>
                <w:bCs/>
              </w:rPr>
              <w:t>define project requirements, governance structures, and project scope</w:t>
            </w:r>
            <w:r w:rsidRPr="005A0273">
              <w:rPr>
                <w:rFonts w:ascii="Arial" w:hAnsi="Arial" w:cs="Arial"/>
              </w:rPr>
              <w:t>, ensuring alignment with national healthcare priorities.</w:t>
            </w:r>
          </w:p>
          <w:p w14:paraId="7187E945" w14:textId="77777777" w:rsidR="005D3D02" w:rsidRPr="005A0273" w:rsidRDefault="005D3D02" w:rsidP="005D3D02">
            <w:pPr>
              <w:numPr>
                <w:ilvl w:val="0"/>
                <w:numId w:val="21"/>
              </w:numPr>
              <w:contextualSpacing/>
              <w:rPr>
                <w:rFonts w:ascii="Arial" w:hAnsi="Arial" w:cs="Arial"/>
                <w:lang w:val="en-IE"/>
              </w:rPr>
            </w:pPr>
            <w:r w:rsidRPr="005A0273">
              <w:rPr>
                <w:rFonts w:ascii="Arial" w:hAnsi="Arial" w:cs="Arial"/>
              </w:rPr>
              <w:t xml:space="preserve">Develop and deliver </w:t>
            </w:r>
            <w:r w:rsidRPr="005A0273">
              <w:rPr>
                <w:rFonts w:ascii="Arial" w:hAnsi="Arial" w:cs="Arial"/>
                <w:bCs/>
              </w:rPr>
              <w:t>outreach, training, and awareness programmes</w:t>
            </w:r>
            <w:r w:rsidRPr="005A0273">
              <w:rPr>
                <w:rFonts w:ascii="Arial" w:hAnsi="Arial" w:cs="Arial"/>
              </w:rPr>
              <w:t xml:space="preserve"> to increase healthcare sector engagement with the IHI.</w:t>
            </w:r>
          </w:p>
          <w:p w14:paraId="65841B35" w14:textId="736C97EF" w:rsidR="005D3D02" w:rsidRPr="005A0273" w:rsidRDefault="005D3D02" w:rsidP="005D3D02">
            <w:pPr>
              <w:numPr>
                <w:ilvl w:val="0"/>
                <w:numId w:val="21"/>
              </w:numPr>
              <w:contextualSpacing/>
              <w:rPr>
                <w:rFonts w:ascii="Arial" w:hAnsi="Arial" w:cs="Arial"/>
                <w:lang w:val="en-IE"/>
              </w:rPr>
            </w:pPr>
            <w:r w:rsidRPr="005A0273">
              <w:rPr>
                <w:rFonts w:ascii="Arial" w:hAnsi="Arial" w:cs="Arial"/>
                <w:lang w:val="en-IE"/>
              </w:rPr>
              <w:t xml:space="preserve">Refine policies to support </w:t>
            </w:r>
            <w:r w:rsidRPr="005A0273">
              <w:rPr>
                <w:rFonts w:ascii="Arial" w:hAnsi="Arial" w:cs="Arial"/>
                <w:bCs/>
                <w:lang w:val="en-IE"/>
              </w:rPr>
              <w:t>effective and secure identity management</w:t>
            </w:r>
            <w:r w:rsidRPr="005A0273">
              <w:rPr>
                <w:rFonts w:ascii="Arial" w:hAnsi="Arial" w:cs="Arial"/>
                <w:lang w:val="en-IE"/>
              </w:rPr>
              <w:t xml:space="preserve"> and ensure </w:t>
            </w:r>
            <w:r w:rsidRPr="005A0273">
              <w:rPr>
                <w:rFonts w:ascii="Arial" w:hAnsi="Arial" w:cs="Arial"/>
                <w:bCs/>
                <w:lang w:val="en-IE"/>
              </w:rPr>
              <w:t>alignment with national and EU digital healthcare frameworks</w:t>
            </w:r>
            <w:r w:rsidRPr="005A0273">
              <w:rPr>
                <w:rFonts w:ascii="Arial" w:hAnsi="Arial" w:cs="Arial"/>
                <w:lang w:val="en-IE"/>
              </w:rPr>
              <w:t>.</w:t>
            </w:r>
          </w:p>
          <w:p w14:paraId="11F47772" w14:textId="77777777" w:rsidR="005D3D02" w:rsidRPr="005A0273" w:rsidRDefault="005D3D02" w:rsidP="005D3D02">
            <w:pPr>
              <w:pStyle w:val="Default"/>
              <w:widowControl w:val="0"/>
              <w:numPr>
                <w:ilvl w:val="0"/>
                <w:numId w:val="21"/>
              </w:numPr>
              <w:spacing w:after="40"/>
              <w:jc w:val="both"/>
              <w:rPr>
                <w:color w:val="auto"/>
                <w:sz w:val="20"/>
                <w:szCs w:val="20"/>
              </w:rPr>
            </w:pPr>
            <w:r w:rsidRPr="005A0273">
              <w:rPr>
                <w:color w:val="auto"/>
                <w:sz w:val="20"/>
                <w:szCs w:val="20"/>
              </w:rPr>
              <w:t xml:space="preserve">Provide subject matter expertise to various working groups, as required. </w:t>
            </w:r>
          </w:p>
          <w:p w14:paraId="3DE4BA5B" w14:textId="062F4C84" w:rsidR="005D3D02" w:rsidRPr="005A0273" w:rsidRDefault="005D3D02" w:rsidP="005D3D02">
            <w:pPr>
              <w:numPr>
                <w:ilvl w:val="0"/>
                <w:numId w:val="21"/>
              </w:numPr>
              <w:contextualSpacing/>
              <w:rPr>
                <w:rFonts w:ascii="Arial" w:hAnsi="Arial" w:cs="Arial"/>
                <w:bCs/>
                <w:lang w:val="en-IE"/>
              </w:rPr>
            </w:pPr>
            <w:r w:rsidRPr="005A0273">
              <w:rPr>
                <w:rFonts w:ascii="Arial" w:hAnsi="Arial" w:cs="Arial"/>
                <w:lang w:val="en-IE"/>
              </w:rPr>
              <w:t xml:space="preserve">Measure improvements and demonstrate </w:t>
            </w:r>
            <w:r w:rsidRPr="005A0273">
              <w:rPr>
                <w:rFonts w:ascii="Arial" w:hAnsi="Arial" w:cs="Arial"/>
                <w:bCs/>
                <w:lang w:val="en-IE"/>
              </w:rPr>
              <w:t>success when leading out on projects</w:t>
            </w:r>
          </w:p>
          <w:p w14:paraId="52C9DCB4" w14:textId="6B0C7F05" w:rsidR="005D3D02" w:rsidRPr="005A0273" w:rsidRDefault="005D3D02" w:rsidP="005D3D02">
            <w:pPr>
              <w:numPr>
                <w:ilvl w:val="0"/>
                <w:numId w:val="21"/>
              </w:numPr>
              <w:contextualSpacing/>
              <w:rPr>
                <w:rFonts w:ascii="Arial" w:hAnsi="Arial" w:cs="Arial"/>
                <w:bCs/>
                <w:lang w:val="en-IE"/>
              </w:rPr>
            </w:pPr>
            <w:r w:rsidRPr="005A0273">
              <w:rPr>
                <w:rFonts w:ascii="Arial" w:hAnsi="Arial" w:cs="Arial"/>
                <w:bCs/>
                <w:lang w:val="en-IE"/>
              </w:rPr>
              <w:t>Develop, implement and maintain standard operating procedures, key performance indicators and service level agreements as required for Consumer Engagement.</w:t>
            </w:r>
          </w:p>
          <w:p w14:paraId="509C90CA" w14:textId="25ADDF27" w:rsidR="005D3D02" w:rsidRPr="005A0273" w:rsidRDefault="005D3D02" w:rsidP="005D3D02">
            <w:pPr>
              <w:numPr>
                <w:ilvl w:val="0"/>
                <w:numId w:val="21"/>
              </w:numPr>
              <w:contextualSpacing/>
              <w:rPr>
                <w:rFonts w:ascii="Arial" w:hAnsi="Arial" w:cs="Arial"/>
                <w:bCs/>
                <w:lang w:val="en-IE"/>
              </w:rPr>
            </w:pPr>
            <w:r w:rsidRPr="005A0273">
              <w:rPr>
                <w:rFonts w:ascii="Arial" w:hAnsi="Arial" w:cs="Arial"/>
                <w:bCs/>
                <w:lang w:val="en-IE"/>
              </w:rPr>
              <w:t xml:space="preserve">Report on project adoption progress and status to relevant stakeholders. </w:t>
            </w:r>
          </w:p>
          <w:p w14:paraId="5F803970" w14:textId="77777777" w:rsidR="005D3D02" w:rsidRPr="005A0273" w:rsidRDefault="005D3D02" w:rsidP="005D3D02">
            <w:pPr>
              <w:ind w:left="720"/>
              <w:rPr>
                <w:rFonts w:ascii="Arial" w:hAnsi="Arial" w:cs="Arial"/>
                <w:iCs/>
              </w:rPr>
            </w:pPr>
          </w:p>
          <w:p w14:paraId="77851709" w14:textId="355AFEEE" w:rsidR="005D3D02" w:rsidRPr="005A0273" w:rsidRDefault="005D3D02" w:rsidP="005D3D02">
            <w:pPr>
              <w:rPr>
                <w:rFonts w:ascii="Arial" w:hAnsi="Arial" w:cs="Arial"/>
                <w:b/>
                <w:bCs/>
              </w:rPr>
            </w:pPr>
            <w:r w:rsidRPr="005A0273">
              <w:rPr>
                <w:rFonts w:ascii="Arial" w:hAnsi="Arial" w:cs="Arial"/>
                <w:b/>
                <w:bCs/>
              </w:rPr>
              <w:t>C. Senior Manager - Consumer Support</w:t>
            </w:r>
          </w:p>
          <w:p w14:paraId="33E1C666" w14:textId="77777777" w:rsidR="005D3D02" w:rsidRPr="005A0273" w:rsidRDefault="005D3D02" w:rsidP="005D3D02">
            <w:pPr>
              <w:rPr>
                <w:rFonts w:ascii="Arial" w:hAnsi="Arial" w:cs="Arial"/>
                <w:iCs/>
              </w:rPr>
            </w:pPr>
          </w:p>
          <w:p w14:paraId="1C58A1A1" w14:textId="6D5E5536" w:rsidR="005D3D02" w:rsidRPr="005A0273" w:rsidRDefault="005D3D02" w:rsidP="005D3D02">
            <w:pPr>
              <w:numPr>
                <w:ilvl w:val="0"/>
                <w:numId w:val="21"/>
              </w:numPr>
              <w:contextualSpacing/>
              <w:rPr>
                <w:rFonts w:ascii="Arial" w:hAnsi="Arial" w:cs="Arial"/>
                <w:lang w:val="en-IE"/>
              </w:rPr>
            </w:pPr>
            <w:r w:rsidRPr="005A0273">
              <w:rPr>
                <w:rFonts w:ascii="Arial" w:hAnsi="Arial" w:cs="Arial"/>
                <w:bCs/>
                <w:lang w:val="en-IE"/>
              </w:rPr>
              <w:t xml:space="preserve">Lead the development of a CRM solution </w:t>
            </w:r>
            <w:r w:rsidRPr="005A0273">
              <w:rPr>
                <w:rFonts w:ascii="Arial" w:hAnsi="Arial" w:cs="Arial"/>
                <w:lang w:val="en-IE"/>
              </w:rPr>
              <w:t xml:space="preserve">that enhances </w:t>
            </w:r>
            <w:r w:rsidRPr="005A0273">
              <w:rPr>
                <w:rFonts w:ascii="Arial" w:hAnsi="Arial" w:cs="Arial"/>
                <w:bCs/>
                <w:lang w:val="en-IE"/>
              </w:rPr>
              <w:t>frontline assistance and service efficiency</w:t>
            </w:r>
            <w:r w:rsidRPr="005A0273">
              <w:rPr>
                <w:rFonts w:ascii="Arial" w:hAnsi="Arial" w:cs="Arial"/>
                <w:lang w:val="en-IE"/>
              </w:rPr>
              <w:t xml:space="preserve"> for consumers of the </w:t>
            </w:r>
            <w:r w:rsidRPr="005A0273">
              <w:rPr>
                <w:rFonts w:ascii="Arial" w:hAnsi="Arial" w:cs="Arial"/>
                <w:bCs/>
                <w:lang w:val="en-IE"/>
              </w:rPr>
              <w:t>National IHI Index and HSPI Directory</w:t>
            </w:r>
            <w:r w:rsidRPr="005A0273">
              <w:rPr>
                <w:rFonts w:ascii="Arial" w:hAnsi="Arial" w:cs="Arial"/>
                <w:lang w:val="en-IE"/>
              </w:rPr>
              <w:t>, ensuring seamless user support and query resolution.</w:t>
            </w:r>
          </w:p>
          <w:p w14:paraId="0F3D6A85" w14:textId="48E8197F" w:rsidR="005D3D02" w:rsidRPr="005A0273" w:rsidRDefault="005D3D02" w:rsidP="005D3D02">
            <w:pPr>
              <w:numPr>
                <w:ilvl w:val="0"/>
                <w:numId w:val="21"/>
              </w:numPr>
              <w:contextualSpacing/>
              <w:rPr>
                <w:rFonts w:ascii="Arial" w:hAnsi="Arial" w:cs="Arial"/>
                <w:lang w:val="en-IE"/>
              </w:rPr>
            </w:pPr>
            <w:r w:rsidRPr="005A0273">
              <w:rPr>
                <w:rFonts w:ascii="Arial" w:hAnsi="Arial" w:cs="Arial"/>
                <w:lang w:val="en-IE"/>
              </w:rPr>
              <w:lastRenderedPageBreak/>
              <w:t xml:space="preserve">Manage and oversee </w:t>
            </w:r>
            <w:r w:rsidRPr="005A0273">
              <w:rPr>
                <w:rFonts w:ascii="Arial" w:hAnsi="Arial" w:cs="Arial"/>
                <w:bCs/>
                <w:lang w:val="en-IE"/>
              </w:rPr>
              <w:t>Consumer Support Agents</w:t>
            </w:r>
            <w:r w:rsidRPr="005A0273">
              <w:rPr>
                <w:rFonts w:ascii="Arial" w:hAnsi="Arial" w:cs="Arial"/>
                <w:lang w:val="en-IE"/>
              </w:rPr>
              <w:t>, ensuring they are equipped to handle queries effectively, troubleshoot issues, and provide timely resolutions.</w:t>
            </w:r>
          </w:p>
          <w:p w14:paraId="518F9509" w14:textId="3FACED48" w:rsidR="005D3D02" w:rsidRPr="005A0273" w:rsidRDefault="005D3D02" w:rsidP="005D3D02">
            <w:pPr>
              <w:numPr>
                <w:ilvl w:val="0"/>
                <w:numId w:val="21"/>
              </w:numPr>
              <w:contextualSpacing/>
              <w:rPr>
                <w:rFonts w:ascii="Arial" w:hAnsi="Arial" w:cs="Arial"/>
                <w:lang w:val="en-IE"/>
              </w:rPr>
            </w:pPr>
            <w:r w:rsidRPr="005A0273">
              <w:rPr>
                <w:rFonts w:ascii="Arial" w:hAnsi="Arial" w:cs="Arial"/>
                <w:lang w:val="en-IE"/>
              </w:rPr>
              <w:t xml:space="preserve">Support </w:t>
            </w:r>
            <w:r w:rsidRPr="005A0273">
              <w:rPr>
                <w:rFonts w:ascii="Arial" w:hAnsi="Arial" w:cs="Arial"/>
                <w:bCs/>
                <w:lang w:val="en-IE"/>
              </w:rPr>
              <w:t>system interoperability</w:t>
            </w:r>
            <w:r w:rsidRPr="005A0273">
              <w:rPr>
                <w:rFonts w:ascii="Arial" w:hAnsi="Arial" w:cs="Arial"/>
                <w:lang w:val="en-IE"/>
              </w:rPr>
              <w:t xml:space="preserve">, troubleshoot </w:t>
            </w:r>
            <w:r w:rsidRPr="005A0273">
              <w:rPr>
                <w:rFonts w:ascii="Arial" w:hAnsi="Arial" w:cs="Arial"/>
                <w:bCs/>
                <w:lang w:val="en-IE"/>
              </w:rPr>
              <w:t>integration issues</w:t>
            </w:r>
            <w:r w:rsidRPr="005A0273">
              <w:rPr>
                <w:rFonts w:ascii="Arial" w:hAnsi="Arial" w:cs="Arial"/>
                <w:lang w:val="en-IE"/>
              </w:rPr>
              <w:t>, and collaborate with technical teams to enhance system functionality.</w:t>
            </w:r>
          </w:p>
          <w:p w14:paraId="6A4FA49E" w14:textId="5AB85D94" w:rsidR="005D3D02" w:rsidRPr="005A0273" w:rsidRDefault="005D3D02" w:rsidP="005D3D02">
            <w:pPr>
              <w:numPr>
                <w:ilvl w:val="0"/>
                <w:numId w:val="21"/>
              </w:numPr>
              <w:contextualSpacing/>
              <w:rPr>
                <w:rFonts w:ascii="Arial" w:hAnsi="Arial" w:cs="Arial"/>
                <w:lang w:val="en-IE"/>
              </w:rPr>
            </w:pPr>
            <w:r w:rsidRPr="005A0273">
              <w:rPr>
                <w:rFonts w:ascii="Arial" w:hAnsi="Arial" w:cs="Arial"/>
                <w:lang w:val="en-IE"/>
              </w:rPr>
              <w:t xml:space="preserve">Assist and coordinate </w:t>
            </w:r>
            <w:r w:rsidRPr="005A0273">
              <w:rPr>
                <w:rFonts w:ascii="Arial" w:hAnsi="Arial" w:cs="Arial"/>
                <w:bCs/>
                <w:lang w:val="en-IE"/>
              </w:rPr>
              <w:t>exception handling and dispute resolution</w:t>
            </w:r>
            <w:r w:rsidRPr="005A0273">
              <w:rPr>
                <w:rFonts w:ascii="Arial" w:hAnsi="Arial" w:cs="Arial"/>
                <w:lang w:val="en-IE"/>
              </w:rPr>
              <w:t xml:space="preserve"> for identity management.</w:t>
            </w:r>
          </w:p>
          <w:p w14:paraId="3BCC9256" w14:textId="2F767838" w:rsidR="005D3D02" w:rsidRPr="005A0273" w:rsidRDefault="005D3D02" w:rsidP="005D3D02">
            <w:pPr>
              <w:numPr>
                <w:ilvl w:val="0"/>
                <w:numId w:val="21"/>
              </w:numPr>
              <w:contextualSpacing/>
              <w:rPr>
                <w:rFonts w:ascii="Arial" w:hAnsi="Arial" w:cs="Arial"/>
                <w:lang w:val="en-IE"/>
              </w:rPr>
            </w:pPr>
            <w:r w:rsidRPr="005A0273">
              <w:rPr>
                <w:rFonts w:ascii="Arial" w:hAnsi="Arial" w:cs="Arial"/>
                <w:lang w:val="en-IE"/>
              </w:rPr>
              <w:t xml:space="preserve">Addressing </w:t>
            </w:r>
            <w:r w:rsidRPr="005A0273">
              <w:rPr>
                <w:rFonts w:ascii="Arial" w:hAnsi="Arial" w:cs="Arial"/>
                <w:bCs/>
                <w:lang w:val="en-IE"/>
              </w:rPr>
              <w:t>identity-related queries</w:t>
            </w:r>
            <w:r w:rsidRPr="005A0273">
              <w:rPr>
                <w:rFonts w:ascii="Arial" w:hAnsi="Arial" w:cs="Arial"/>
                <w:lang w:val="en-IE"/>
              </w:rPr>
              <w:t xml:space="preserve"> from healthcare providers, system users, and the public.</w:t>
            </w:r>
          </w:p>
          <w:p w14:paraId="3216AE95" w14:textId="6D215FBA" w:rsidR="005D3D02" w:rsidRPr="005A0273" w:rsidRDefault="005D3D02" w:rsidP="005D3D02">
            <w:pPr>
              <w:numPr>
                <w:ilvl w:val="0"/>
                <w:numId w:val="21"/>
              </w:numPr>
              <w:contextualSpacing/>
              <w:rPr>
                <w:rFonts w:ascii="Arial" w:hAnsi="Arial" w:cs="Arial"/>
                <w:lang w:val="en-IE"/>
              </w:rPr>
            </w:pPr>
            <w:r w:rsidRPr="005A0273">
              <w:rPr>
                <w:rFonts w:ascii="Arial" w:hAnsi="Arial" w:cs="Arial"/>
                <w:lang w:val="en-IE"/>
              </w:rPr>
              <w:t xml:space="preserve">Conduct </w:t>
            </w:r>
            <w:r w:rsidRPr="005A0273">
              <w:rPr>
                <w:rFonts w:ascii="Arial" w:hAnsi="Arial" w:cs="Arial"/>
                <w:bCs/>
                <w:lang w:val="en-IE"/>
              </w:rPr>
              <w:t>real-time data analysis</w:t>
            </w:r>
            <w:r w:rsidRPr="005A0273">
              <w:rPr>
                <w:rFonts w:ascii="Arial" w:hAnsi="Arial" w:cs="Arial"/>
                <w:lang w:val="en-IE"/>
              </w:rPr>
              <w:t xml:space="preserve"> to resolve IHI mismatches and improve data quality.  Measure improvements and demonstrate success.</w:t>
            </w:r>
          </w:p>
          <w:p w14:paraId="66578515" w14:textId="0370488F" w:rsidR="005D3D02" w:rsidRPr="005A0273" w:rsidRDefault="005D3D02" w:rsidP="005D3D02">
            <w:pPr>
              <w:pStyle w:val="Default"/>
              <w:widowControl w:val="0"/>
              <w:numPr>
                <w:ilvl w:val="0"/>
                <w:numId w:val="21"/>
              </w:numPr>
              <w:spacing w:after="40"/>
              <w:contextualSpacing/>
              <w:jc w:val="both"/>
              <w:rPr>
                <w:color w:val="auto"/>
                <w:lang w:val="en-IE"/>
              </w:rPr>
            </w:pPr>
            <w:r w:rsidRPr="005A0273">
              <w:rPr>
                <w:color w:val="auto"/>
                <w:sz w:val="20"/>
                <w:szCs w:val="20"/>
              </w:rPr>
              <w:t>Foster a culture of continuous improvement and innovation in relation to support for consumers</w:t>
            </w:r>
          </w:p>
          <w:p w14:paraId="7C73AD01" w14:textId="7C248E84" w:rsidR="005D3D02" w:rsidRPr="005A0273" w:rsidRDefault="005D3D02" w:rsidP="005D3D02">
            <w:pPr>
              <w:numPr>
                <w:ilvl w:val="0"/>
                <w:numId w:val="21"/>
              </w:numPr>
              <w:rPr>
                <w:rFonts w:ascii="Arial" w:hAnsi="Arial" w:cs="Arial"/>
                <w:lang w:val="en-IE"/>
              </w:rPr>
            </w:pPr>
            <w:r w:rsidRPr="005A0273">
              <w:rPr>
                <w:rFonts w:ascii="Arial" w:hAnsi="Arial" w:cs="Arial"/>
                <w:lang w:val="en-IE"/>
              </w:rPr>
              <w:t>Develop and deliver outreach, training, and advocacy programmes as required.</w:t>
            </w:r>
          </w:p>
          <w:p w14:paraId="7CC0F0E0" w14:textId="77777777" w:rsidR="005D3D02" w:rsidRPr="005A0273" w:rsidRDefault="005D3D02" w:rsidP="005D3D02">
            <w:pPr>
              <w:numPr>
                <w:ilvl w:val="0"/>
                <w:numId w:val="21"/>
              </w:numPr>
              <w:contextualSpacing/>
              <w:rPr>
                <w:rFonts w:ascii="Arial" w:hAnsi="Arial" w:cs="Arial"/>
                <w:lang w:val="en-IE"/>
              </w:rPr>
            </w:pPr>
            <w:r w:rsidRPr="005A0273">
              <w:rPr>
                <w:rFonts w:ascii="Arial" w:hAnsi="Arial" w:cs="Arial"/>
                <w:lang w:val="en-IE"/>
              </w:rPr>
              <w:t xml:space="preserve">Refine policies to support </w:t>
            </w:r>
            <w:r w:rsidRPr="005A0273">
              <w:rPr>
                <w:rFonts w:ascii="Arial" w:hAnsi="Arial" w:cs="Arial"/>
                <w:bCs/>
                <w:lang w:val="en-IE"/>
              </w:rPr>
              <w:t>effective and secure identity management</w:t>
            </w:r>
            <w:r w:rsidRPr="005A0273">
              <w:rPr>
                <w:rFonts w:ascii="Arial" w:hAnsi="Arial" w:cs="Arial"/>
                <w:lang w:val="en-IE"/>
              </w:rPr>
              <w:t xml:space="preserve"> and ensure </w:t>
            </w:r>
            <w:r w:rsidRPr="005A0273">
              <w:rPr>
                <w:rFonts w:ascii="Arial" w:hAnsi="Arial" w:cs="Arial"/>
                <w:bCs/>
                <w:lang w:val="en-IE"/>
              </w:rPr>
              <w:t>alignment with national and EU digital healthcare frameworks</w:t>
            </w:r>
            <w:r w:rsidRPr="005A0273">
              <w:rPr>
                <w:rFonts w:ascii="Arial" w:hAnsi="Arial" w:cs="Arial"/>
                <w:lang w:val="en-IE"/>
              </w:rPr>
              <w:t>.</w:t>
            </w:r>
          </w:p>
          <w:p w14:paraId="10E5C8C6" w14:textId="57CDCB5D" w:rsidR="005D3D02" w:rsidRPr="005A0273" w:rsidRDefault="005D3D02" w:rsidP="005D3D02">
            <w:pPr>
              <w:pStyle w:val="Default"/>
              <w:widowControl w:val="0"/>
              <w:numPr>
                <w:ilvl w:val="0"/>
                <w:numId w:val="21"/>
              </w:numPr>
              <w:spacing w:after="40"/>
              <w:jc w:val="both"/>
              <w:rPr>
                <w:color w:val="auto"/>
                <w:sz w:val="20"/>
                <w:szCs w:val="20"/>
              </w:rPr>
            </w:pPr>
            <w:r w:rsidRPr="005A0273">
              <w:rPr>
                <w:color w:val="auto"/>
                <w:sz w:val="20"/>
                <w:szCs w:val="20"/>
              </w:rPr>
              <w:t xml:space="preserve">Provide subject matter expertise to various working groups, as required. </w:t>
            </w:r>
          </w:p>
          <w:p w14:paraId="43850426" w14:textId="1960F433" w:rsidR="005D3D02" w:rsidRPr="005A0273" w:rsidRDefault="005D3D02" w:rsidP="005D3D02">
            <w:pPr>
              <w:numPr>
                <w:ilvl w:val="0"/>
                <w:numId w:val="21"/>
              </w:numPr>
              <w:contextualSpacing/>
              <w:jc w:val="both"/>
              <w:rPr>
                <w:rFonts w:ascii="Arial" w:hAnsi="Arial" w:cs="Arial"/>
              </w:rPr>
            </w:pPr>
            <w:r w:rsidRPr="005A0273">
              <w:rPr>
                <w:rFonts w:ascii="Arial" w:hAnsi="Arial" w:cs="Arial"/>
                <w:iCs/>
                <w:lang w:val="en-US"/>
              </w:rPr>
              <w:t xml:space="preserve">Develop, implement and maintain standard operating procedures, key performance indicators and service level agreements for </w:t>
            </w:r>
            <w:r w:rsidRPr="005A0273">
              <w:rPr>
                <w:rFonts w:ascii="Arial" w:hAnsi="Arial" w:cs="Arial"/>
                <w:iCs/>
                <w:shd w:val="clear" w:color="auto" w:fill="FFFFFF" w:themeFill="background1"/>
                <w:lang w:val="en-US"/>
              </w:rPr>
              <w:t>Consumer Support.</w:t>
            </w:r>
          </w:p>
          <w:p w14:paraId="61643A9F" w14:textId="06FAC4A4" w:rsidR="005D3D02" w:rsidRPr="005A0273" w:rsidRDefault="005D3D02" w:rsidP="005D3D02">
            <w:pPr>
              <w:numPr>
                <w:ilvl w:val="0"/>
                <w:numId w:val="21"/>
              </w:numPr>
              <w:rPr>
                <w:rFonts w:ascii="Arial" w:hAnsi="Arial" w:cs="Arial"/>
                <w:iCs/>
              </w:rPr>
            </w:pPr>
            <w:r w:rsidRPr="005A0273">
              <w:rPr>
                <w:rFonts w:ascii="Arial" w:hAnsi="Arial" w:cs="Arial"/>
                <w:lang w:val="en-IE"/>
              </w:rPr>
              <w:t xml:space="preserve">Report on work stream progress and status to relevant stakeholders. </w:t>
            </w:r>
          </w:p>
          <w:p w14:paraId="19D3B8C3" w14:textId="77777777" w:rsidR="005D3D02" w:rsidRDefault="005D3D02" w:rsidP="005D3D02">
            <w:pPr>
              <w:rPr>
                <w:rFonts w:ascii="Arial" w:hAnsi="Arial" w:cs="Arial"/>
                <w:iCs/>
                <w:color w:val="000099"/>
              </w:rPr>
            </w:pPr>
          </w:p>
          <w:p w14:paraId="59024DB8" w14:textId="77777777" w:rsidR="005D3D02" w:rsidRDefault="005D3D02" w:rsidP="005D3D02">
            <w:pPr>
              <w:contextualSpacing/>
              <w:jc w:val="both"/>
              <w:rPr>
                <w:rFonts w:ascii="Arial" w:hAnsi="Arial" w:cs="Arial"/>
                <w:b/>
                <w:iCs/>
                <w:lang w:val="en-US"/>
              </w:rPr>
            </w:pPr>
            <w:r w:rsidRPr="00E04B8C">
              <w:rPr>
                <w:rFonts w:ascii="Arial" w:hAnsi="Arial" w:cs="Arial"/>
                <w:b/>
                <w:iCs/>
                <w:lang w:val="en-US"/>
              </w:rPr>
              <w:t>Strategic</w:t>
            </w:r>
          </w:p>
          <w:p w14:paraId="486C7C63" w14:textId="77777777" w:rsidR="005D3D02" w:rsidRPr="00E04B8C" w:rsidRDefault="005D3D02" w:rsidP="005D3D02">
            <w:pPr>
              <w:contextualSpacing/>
              <w:jc w:val="both"/>
              <w:rPr>
                <w:rFonts w:ascii="Arial" w:hAnsi="Arial" w:cs="Arial"/>
                <w:b/>
              </w:rPr>
            </w:pPr>
          </w:p>
          <w:p w14:paraId="04ECB510" w14:textId="77777777" w:rsidR="005D3D02" w:rsidRPr="00167546" w:rsidRDefault="005D3D02" w:rsidP="005D3D02">
            <w:pPr>
              <w:pStyle w:val="ListParagraph"/>
              <w:numPr>
                <w:ilvl w:val="0"/>
                <w:numId w:val="21"/>
              </w:numPr>
              <w:contextualSpacing/>
              <w:jc w:val="both"/>
              <w:rPr>
                <w:rFonts w:ascii="Arial" w:hAnsi="Arial" w:cs="Arial"/>
              </w:rPr>
            </w:pPr>
            <w:r w:rsidRPr="00167546">
              <w:rPr>
                <w:rFonts w:ascii="Arial" w:hAnsi="Arial" w:cs="Arial"/>
              </w:rPr>
              <w:t>To provide detail for Strategy &amp; Planning, e.g. Expected Level of Service, New Service Development, National Service Plan, Capital Plan.</w:t>
            </w:r>
          </w:p>
          <w:p w14:paraId="07EAEB27" w14:textId="77777777" w:rsidR="005D3D02" w:rsidRPr="00167546" w:rsidRDefault="005D3D02" w:rsidP="005D3D02">
            <w:pPr>
              <w:pStyle w:val="ListParagraph"/>
              <w:numPr>
                <w:ilvl w:val="0"/>
                <w:numId w:val="21"/>
              </w:numPr>
              <w:contextualSpacing/>
              <w:jc w:val="both"/>
              <w:rPr>
                <w:rFonts w:ascii="Arial" w:hAnsi="Arial" w:cs="Arial"/>
              </w:rPr>
            </w:pPr>
            <w:r w:rsidRPr="00167546">
              <w:rPr>
                <w:rFonts w:ascii="Arial" w:hAnsi="Arial" w:cs="Arial"/>
              </w:rPr>
              <w:t>To analyse project effectiveness using qualitative and quantitative tools using data analysis tools such as power BI and Q</w:t>
            </w:r>
            <w:r>
              <w:rPr>
                <w:rFonts w:ascii="Arial" w:hAnsi="Arial" w:cs="Arial"/>
              </w:rPr>
              <w:t>l</w:t>
            </w:r>
            <w:r w:rsidRPr="00167546">
              <w:rPr>
                <w:rFonts w:ascii="Arial" w:hAnsi="Arial" w:cs="Arial"/>
              </w:rPr>
              <w:t>ikView. To provide reporting on proposals and sanction by Portfolio, and provide monthly reporting on the alignment of portfolios against strategic plans.</w:t>
            </w:r>
          </w:p>
          <w:p w14:paraId="5A4BDD74" w14:textId="77777777" w:rsidR="005D3D02" w:rsidRPr="00167546" w:rsidRDefault="005D3D02" w:rsidP="005D3D02">
            <w:pPr>
              <w:pStyle w:val="ListParagraph"/>
              <w:numPr>
                <w:ilvl w:val="0"/>
                <w:numId w:val="21"/>
              </w:numPr>
              <w:contextualSpacing/>
              <w:jc w:val="both"/>
              <w:rPr>
                <w:rFonts w:ascii="Arial" w:hAnsi="Arial" w:cs="Arial"/>
              </w:rPr>
            </w:pPr>
            <w:r w:rsidRPr="00167546">
              <w:rPr>
                <w:rFonts w:ascii="Arial" w:hAnsi="Arial" w:cs="Arial"/>
              </w:rPr>
              <w:t>To contribute to Governance by ensuring proposed projects are aligned to shared objectives of the portfolio strategies.</w:t>
            </w:r>
          </w:p>
          <w:p w14:paraId="2B7BA460" w14:textId="77777777" w:rsidR="005D3D02" w:rsidRPr="00167546" w:rsidRDefault="005D3D02" w:rsidP="005D3D02">
            <w:pPr>
              <w:pStyle w:val="ListParagraph"/>
              <w:numPr>
                <w:ilvl w:val="0"/>
                <w:numId w:val="21"/>
              </w:numPr>
              <w:contextualSpacing/>
              <w:jc w:val="both"/>
              <w:rPr>
                <w:rFonts w:ascii="Arial" w:hAnsi="Arial" w:cs="Arial"/>
              </w:rPr>
            </w:pPr>
            <w:r w:rsidRPr="00167546">
              <w:rPr>
                <w:rFonts w:ascii="Arial" w:hAnsi="Arial" w:cs="Arial"/>
              </w:rPr>
              <w:t>To ensure that all new proposals support the organisation's strategies and values.</w:t>
            </w:r>
          </w:p>
          <w:p w14:paraId="2773E7DB" w14:textId="77777777" w:rsidR="005D3D02" w:rsidRPr="00C2008F" w:rsidRDefault="005D3D02" w:rsidP="005D3D02">
            <w:pPr>
              <w:pStyle w:val="ListParagraph"/>
              <w:numPr>
                <w:ilvl w:val="0"/>
                <w:numId w:val="21"/>
              </w:numPr>
              <w:rPr>
                <w:rFonts w:ascii="Arial" w:hAnsi="Arial" w:cs="Arial"/>
              </w:rPr>
            </w:pPr>
            <w:r w:rsidRPr="00C2008F">
              <w:rPr>
                <w:rFonts w:ascii="Arial" w:hAnsi="Arial" w:cs="Arial"/>
              </w:rPr>
              <w:t>Regularly handling face to face resource, timing, quality and reporting conversations with senior management and peers to deliver on the accountability and reporting aspects of the role</w:t>
            </w:r>
          </w:p>
          <w:p w14:paraId="2589C546" w14:textId="75537BC9" w:rsidR="005D3D02" w:rsidRDefault="005D3D02" w:rsidP="005D3D02">
            <w:pPr>
              <w:rPr>
                <w:rFonts w:ascii="Arial" w:hAnsi="Arial" w:cs="Arial"/>
              </w:rPr>
            </w:pPr>
          </w:p>
          <w:p w14:paraId="622ABB1D" w14:textId="1F27192F" w:rsidR="005D3D02" w:rsidRDefault="005D3D02" w:rsidP="005D3D02">
            <w:pPr>
              <w:contextualSpacing/>
              <w:jc w:val="both"/>
              <w:rPr>
                <w:rFonts w:ascii="Arial" w:hAnsi="Arial" w:cs="Arial"/>
                <w:b/>
              </w:rPr>
            </w:pPr>
            <w:r w:rsidRPr="00E04B8C">
              <w:rPr>
                <w:rFonts w:ascii="Arial" w:hAnsi="Arial" w:cs="Arial"/>
                <w:b/>
              </w:rPr>
              <w:t>Administrative</w:t>
            </w:r>
            <w:r>
              <w:rPr>
                <w:rFonts w:ascii="Arial" w:hAnsi="Arial" w:cs="Arial"/>
                <w:b/>
              </w:rPr>
              <w:t>/Management</w:t>
            </w:r>
          </w:p>
          <w:p w14:paraId="1C594112" w14:textId="77777777" w:rsidR="005D3D02" w:rsidRPr="00E04B8C" w:rsidRDefault="005D3D02" w:rsidP="005D3D02">
            <w:pPr>
              <w:contextualSpacing/>
              <w:jc w:val="both"/>
              <w:rPr>
                <w:rFonts w:ascii="Arial" w:hAnsi="Arial" w:cs="Arial"/>
                <w:b/>
              </w:rPr>
            </w:pPr>
          </w:p>
          <w:p w14:paraId="27221AD8" w14:textId="77777777" w:rsidR="005D3D02" w:rsidRPr="00167546" w:rsidRDefault="005D3D02" w:rsidP="005D3D02">
            <w:pPr>
              <w:pStyle w:val="ListParagraph"/>
              <w:numPr>
                <w:ilvl w:val="0"/>
                <w:numId w:val="21"/>
              </w:numPr>
              <w:contextualSpacing/>
              <w:jc w:val="both"/>
              <w:rPr>
                <w:rFonts w:ascii="Arial" w:hAnsi="Arial" w:cs="Arial"/>
              </w:rPr>
            </w:pPr>
            <w:r w:rsidRPr="00167546">
              <w:rPr>
                <w:rFonts w:ascii="Arial" w:hAnsi="Arial" w:cs="Arial"/>
              </w:rPr>
              <w:t>To communicate with stakeholders in an efficient and timely manner.</w:t>
            </w:r>
          </w:p>
          <w:p w14:paraId="626C98FF" w14:textId="77777777" w:rsidR="005D3D02" w:rsidRPr="00167546" w:rsidRDefault="005D3D02" w:rsidP="005D3D02">
            <w:pPr>
              <w:pStyle w:val="ListParagraph"/>
              <w:numPr>
                <w:ilvl w:val="0"/>
                <w:numId w:val="21"/>
              </w:numPr>
              <w:contextualSpacing/>
              <w:jc w:val="both"/>
              <w:rPr>
                <w:rFonts w:ascii="Arial" w:hAnsi="Arial" w:cs="Arial"/>
              </w:rPr>
            </w:pPr>
            <w:r w:rsidRPr="00167546">
              <w:rPr>
                <w:rFonts w:ascii="Arial" w:hAnsi="Arial" w:cs="Arial"/>
              </w:rPr>
              <w:t>To set up and maintain proposal/project library information.</w:t>
            </w:r>
          </w:p>
          <w:p w14:paraId="7B36683E" w14:textId="77777777" w:rsidR="005D3D02" w:rsidRPr="00167546" w:rsidRDefault="005D3D02" w:rsidP="005D3D02">
            <w:pPr>
              <w:pStyle w:val="ListParagraph"/>
              <w:numPr>
                <w:ilvl w:val="0"/>
                <w:numId w:val="21"/>
              </w:numPr>
              <w:contextualSpacing/>
              <w:jc w:val="both"/>
              <w:rPr>
                <w:rFonts w:ascii="Arial" w:hAnsi="Arial" w:cs="Arial"/>
              </w:rPr>
            </w:pPr>
            <w:r w:rsidRPr="00167546">
              <w:rPr>
                <w:rFonts w:ascii="Arial" w:hAnsi="Arial" w:cs="Arial"/>
              </w:rPr>
              <w:t>To prepare presentations, meeting and workshop materials as required.</w:t>
            </w:r>
          </w:p>
          <w:p w14:paraId="714A0B28" w14:textId="52DE65D0" w:rsidR="005D3D02" w:rsidRDefault="005D3D02" w:rsidP="005D3D02">
            <w:pPr>
              <w:pStyle w:val="ListParagraph"/>
              <w:numPr>
                <w:ilvl w:val="0"/>
                <w:numId w:val="21"/>
              </w:numPr>
              <w:contextualSpacing/>
              <w:jc w:val="both"/>
              <w:rPr>
                <w:rFonts w:ascii="Arial" w:hAnsi="Arial" w:cs="Arial"/>
              </w:rPr>
            </w:pPr>
            <w:r w:rsidRPr="00167546">
              <w:rPr>
                <w:rFonts w:ascii="Arial" w:hAnsi="Arial" w:cs="Arial"/>
              </w:rPr>
              <w:t>Strong project and process management skills, with the ability to handle multiple stakeholders as well as a wide range of tasks.</w:t>
            </w:r>
          </w:p>
          <w:p w14:paraId="3E1FA5EE" w14:textId="532324A2" w:rsidR="005D3D02" w:rsidRPr="00C2008F" w:rsidRDefault="005D3D02" w:rsidP="005D3D02">
            <w:pPr>
              <w:numPr>
                <w:ilvl w:val="0"/>
                <w:numId w:val="21"/>
              </w:numPr>
              <w:rPr>
                <w:rFonts w:ascii="Arial" w:hAnsi="Arial" w:cs="Arial"/>
              </w:rPr>
            </w:pPr>
            <w:r w:rsidRPr="00167546">
              <w:rPr>
                <w:rFonts w:ascii="Arial" w:hAnsi="Arial" w:cs="Arial"/>
                <w:iCs/>
              </w:rPr>
              <w:t xml:space="preserve">Act as spokesperson for the </w:t>
            </w:r>
            <w:r>
              <w:rPr>
                <w:rFonts w:ascii="Arial" w:hAnsi="Arial" w:cs="Arial"/>
                <w:iCs/>
              </w:rPr>
              <w:t xml:space="preserve">Health Identity Management </w:t>
            </w:r>
            <w:r w:rsidRPr="00167546">
              <w:rPr>
                <w:rFonts w:ascii="Arial" w:hAnsi="Arial" w:cs="Arial"/>
                <w:iCs/>
              </w:rPr>
              <w:t>as required</w:t>
            </w:r>
          </w:p>
          <w:p w14:paraId="5F2D7B98" w14:textId="77777777" w:rsidR="005D3D02" w:rsidRPr="00167546" w:rsidRDefault="005D3D02" w:rsidP="005D3D02">
            <w:pPr>
              <w:numPr>
                <w:ilvl w:val="0"/>
                <w:numId w:val="21"/>
              </w:numPr>
              <w:rPr>
                <w:rFonts w:ascii="Arial" w:hAnsi="Arial" w:cs="Arial"/>
              </w:rPr>
            </w:pPr>
            <w:r w:rsidRPr="00167546">
              <w:rPr>
                <w:rFonts w:ascii="Arial" w:hAnsi="Arial" w:cs="Arial"/>
                <w:iCs/>
              </w:rPr>
              <w:t>Demonstrate pro-active commitment to all communications with internal and external stakeholders</w:t>
            </w:r>
          </w:p>
          <w:p w14:paraId="1EC0B69F" w14:textId="77777777" w:rsidR="005D3D02" w:rsidRDefault="005D3D02" w:rsidP="005D3D02">
            <w:pPr>
              <w:rPr>
                <w:rFonts w:ascii="Arial" w:hAnsi="Arial" w:cs="Arial"/>
              </w:rPr>
            </w:pPr>
          </w:p>
          <w:p w14:paraId="6914603E" w14:textId="77777777" w:rsidR="005D3D02" w:rsidRPr="000D6103" w:rsidRDefault="005D3D02" w:rsidP="005D3D02">
            <w:pPr>
              <w:rPr>
                <w:rFonts w:ascii="Arial" w:hAnsi="Arial" w:cs="Arial"/>
                <w:iCs/>
              </w:rPr>
            </w:pPr>
            <w:r w:rsidRPr="000D6103">
              <w:rPr>
                <w:rFonts w:ascii="Arial" w:hAnsi="Arial" w:cs="Arial"/>
                <w:b/>
                <w:iCs/>
              </w:rPr>
              <w:t>Risk Management, Quality, Health &amp; Safety</w:t>
            </w:r>
          </w:p>
          <w:p w14:paraId="4DBD20AF" w14:textId="77777777" w:rsidR="005D3D02" w:rsidRPr="00167546" w:rsidRDefault="005D3D02" w:rsidP="005D3D02">
            <w:pPr>
              <w:pStyle w:val="ListParagraph"/>
              <w:rPr>
                <w:rFonts w:ascii="Arial" w:hAnsi="Arial" w:cs="Arial"/>
                <w:iCs/>
                <w:color w:val="000099"/>
              </w:rPr>
            </w:pPr>
          </w:p>
          <w:p w14:paraId="6B9BC492" w14:textId="77777777" w:rsidR="005D3D02" w:rsidRPr="00167546" w:rsidRDefault="005D3D02" w:rsidP="005D3D02">
            <w:pPr>
              <w:numPr>
                <w:ilvl w:val="0"/>
                <w:numId w:val="21"/>
              </w:numPr>
              <w:rPr>
                <w:rFonts w:ascii="Arial" w:hAnsi="Arial" w:cs="Arial"/>
              </w:rPr>
            </w:pPr>
            <w:r w:rsidRPr="00167546">
              <w:rPr>
                <w:rFonts w:ascii="Arial" w:hAnsi="Arial" w:cs="Arial"/>
              </w:rPr>
              <w:t xml:space="preserve">Adequately identifies, assesses, manages and monitors risk within their area of responsibility. </w:t>
            </w:r>
          </w:p>
          <w:p w14:paraId="599C6623" w14:textId="796FFA65" w:rsidR="005D3D02" w:rsidRPr="00C2008F" w:rsidRDefault="005D3D02" w:rsidP="005D3D02">
            <w:pPr>
              <w:numPr>
                <w:ilvl w:val="0"/>
                <w:numId w:val="21"/>
              </w:numPr>
              <w:rPr>
                <w:rFonts w:ascii="Arial" w:hAnsi="Arial" w:cs="Arial"/>
              </w:rPr>
            </w:pPr>
            <w:r w:rsidRPr="00167546">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167546">
              <w:rPr>
                <w:rFonts w:ascii="Arial" w:hAnsi="Arial" w:cs="Arial"/>
                <w:iCs/>
              </w:rPr>
              <w:t xml:space="preserve"> and comply with associated HSE </w:t>
            </w:r>
            <w:r w:rsidRPr="00C2008F">
              <w:rPr>
                <w:rFonts w:ascii="Arial" w:hAnsi="Arial" w:cs="Arial"/>
                <w:iCs/>
              </w:rPr>
              <w:t>protocols for implementing and maintaining these standards as appropriate to the role.</w:t>
            </w:r>
          </w:p>
          <w:p w14:paraId="60072AF9" w14:textId="77777777" w:rsidR="005D3D02" w:rsidRPr="00C2008F" w:rsidRDefault="005D3D02" w:rsidP="005D3D02">
            <w:pPr>
              <w:numPr>
                <w:ilvl w:val="0"/>
                <w:numId w:val="21"/>
              </w:numPr>
              <w:rPr>
                <w:rFonts w:ascii="Arial" w:hAnsi="Arial" w:cs="Arial"/>
                <w:iCs/>
              </w:rPr>
            </w:pPr>
            <w:r w:rsidRPr="00C2008F">
              <w:rPr>
                <w:rFonts w:ascii="Arial" w:hAnsi="Arial" w:cs="Arial"/>
                <w:lang w:val="en-IE" w:eastAsia="en-IE"/>
              </w:rPr>
              <w:t>Support, promote and actively participate in sustainable energy, water and waste initiatives to create a more sustainable, low carbon and efficient health service.</w:t>
            </w:r>
          </w:p>
          <w:p w14:paraId="0E087FA2" w14:textId="77777777" w:rsidR="005D3D02" w:rsidRPr="00C2008F" w:rsidRDefault="005D3D02" w:rsidP="005D3D02">
            <w:pPr>
              <w:rPr>
                <w:rFonts w:ascii="Arial" w:hAnsi="Arial" w:cs="Arial"/>
                <w:iCs/>
              </w:rPr>
            </w:pPr>
          </w:p>
          <w:p w14:paraId="7E106855" w14:textId="77777777" w:rsidR="005D3D02" w:rsidRPr="000D6103" w:rsidRDefault="005D3D02" w:rsidP="005D3D02">
            <w:pPr>
              <w:rPr>
                <w:rFonts w:ascii="Arial" w:hAnsi="Arial" w:cs="Arial"/>
                <w:iCs/>
              </w:rPr>
            </w:pPr>
            <w:r w:rsidRPr="000D6103">
              <w:rPr>
                <w:rFonts w:ascii="Arial" w:hAnsi="Arial" w:cs="Arial"/>
                <w:b/>
                <w:iCs/>
              </w:rPr>
              <w:lastRenderedPageBreak/>
              <w:t>Education &amp; Training</w:t>
            </w:r>
          </w:p>
          <w:p w14:paraId="567F8D79" w14:textId="77777777" w:rsidR="005D3D02" w:rsidRPr="00167546" w:rsidRDefault="005D3D02" w:rsidP="005D3D02">
            <w:pPr>
              <w:pStyle w:val="ListParagraph"/>
              <w:rPr>
                <w:rFonts w:ascii="Arial" w:hAnsi="Arial" w:cs="Arial"/>
                <w:iCs/>
                <w:color w:val="000099"/>
              </w:rPr>
            </w:pPr>
          </w:p>
          <w:p w14:paraId="57B0BEFC" w14:textId="1E8CFB30" w:rsidR="005D3D02" w:rsidRPr="00C2008F" w:rsidRDefault="005D3D02" w:rsidP="005D3D02">
            <w:pPr>
              <w:pStyle w:val="ListParagraph"/>
              <w:numPr>
                <w:ilvl w:val="0"/>
                <w:numId w:val="21"/>
              </w:numPr>
              <w:rPr>
                <w:rFonts w:ascii="Arial" w:hAnsi="Arial" w:cs="Arial"/>
                <w:iCs/>
              </w:rPr>
            </w:pPr>
            <w:r w:rsidRPr="00167546">
              <w:rPr>
                <w:rFonts w:ascii="Arial" w:hAnsi="Arial" w:cs="Arial"/>
                <w:iCs/>
              </w:rPr>
              <w:t xml:space="preserve">Engage in the HSE performance achievement process in conjunction with your Line Manager and </w:t>
            </w:r>
            <w:r>
              <w:rPr>
                <w:rFonts w:ascii="Arial" w:hAnsi="Arial" w:cs="Arial"/>
                <w:iCs/>
              </w:rPr>
              <w:t xml:space="preserve">reporting </w:t>
            </w:r>
            <w:r w:rsidRPr="00167546">
              <w:rPr>
                <w:rFonts w:ascii="Arial" w:hAnsi="Arial" w:cs="Arial"/>
                <w:iCs/>
              </w:rPr>
              <w:t>staff as appropriate.</w:t>
            </w:r>
          </w:p>
          <w:p w14:paraId="329BBDC3" w14:textId="77777777" w:rsidR="005D3D02" w:rsidRPr="00167546" w:rsidRDefault="005D3D02" w:rsidP="005D3D02">
            <w:pPr>
              <w:pStyle w:val="ListParagraph"/>
              <w:numPr>
                <w:ilvl w:val="0"/>
                <w:numId w:val="21"/>
              </w:numPr>
              <w:rPr>
                <w:rFonts w:ascii="Arial" w:hAnsi="Arial" w:cs="Arial"/>
                <w:iCs/>
              </w:rPr>
            </w:pPr>
            <w:r>
              <w:rPr>
                <w:rFonts w:ascii="Arial" w:hAnsi="Arial" w:cs="Arial"/>
                <w:iCs/>
              </w:rPr>
              <w:t>Support and promote employee development and ongoing training in your area of responsibility.</w:t>
            </w:r>
          </w:p>
          <w:p w14:paraId="3E049F80" w14:textId="77777777" w:rsidR="005D3D02" w:rsidRDefault="005D3D02" w:rsidP="005D3D02">
            <w:pPr>
              <w:rPr>
                <w:rFonts w:ascii="Arial" w:hAnsi="Arial" w:cs="Arial"/>
                <w:iCs/>
                <w:color w:val="000099"/>
              </w:rPr>
            </w:pPr>
          </w:p>
          <w:p w14:paraId="71D0F494" w14:textId="13D3ADDD" w:rsidR="005D3D02" w:rsidRDefault="005D3D02" w:rsidP="005D3D02">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3562D7EA" w:rsidR="005D3D02" w:rsidRPr="00795998" w:rsidRDefault="005D3D02" w:rsidP="005D3D02">
            <w:pPr>
              <w:rPr>
                <w:rFonts w:ascii="Arial" w:hAnsi="Arial" w:cs="Arial"/>
                <w:b/>
              </w:rPr>
            </w:pPr>
          </w:p>
        </w:tc>
      </w:tr>
      <w:tr w:rsidR="005D3D02" w:rsidRPr="00E766A5" w14:paraId="6C210CFE" w14:textId="77777777" w:rsidTr="00F6254C">
        <w:tc>
          <w:tcPr>
            <w:tcW w:w="2364" w:type="dxa"/>
          </w:tcPr>
          <w:p w14:paraId="71AEAB78" w14:textId="77777777" w:rsidR="005D3D02" w:rsidRPr="00F6254C" w:rsidRDefault="005D3D02" w:rsidP="005D3D02">
            <w:pPr>
              <w:rPr>
                <w:rFonts w:ascii="Arial" w:hAnsi="Arial" w:cs="Arial"/>
                <w:b/>
                <w:bCs/>
              </w:rPr>
            </w:pPr>
            <w:r w:rsidRPr="00F6254C">
              <w:rPr>
                <w:rFonts w:ascii="Arial" w:hAnsi="Arial" w:cs="Arial"/>
                <w:b/>
                <w:bCs/>
              </w:rPr>
              <w:lastRenderedPageBreak/>
              <w:t>Eligibility Criteria</w:t>
            </w:r>
          </w:p>
          <w:p w14:paraId="54F50D02" w14:textId="77777777" w:rsidR="005D3D02" w:rsidRPr="00F6254C" w:rsidRDefault="005D3D02" w:rsidP="005D3D02">
            <w:pPr>
              <w:rPr>
                <w:rFonts w:ascii="Arial" w:hAnsi="Arial" w:cs="Arial"/>
                <w:b/>
                <w:bCs/>
              </w:rPr>
            </w:pPr>
          </w:p>
          <w:p w14:paraId="5800EDA7" w14:textId="77777777" w:rsidR="005D3D02" w:rsidRPr="00F6254C" w:rsidRDefault="005D3D02" w:rsidP="005D3D02">
            <w:pPr>
              <w:rPr>
                <w:rFonts w:ascii="Arial" w:hAnsi="Arial" w:cs="Arial"/>
                <w:b/>
                <w:bCs/>
              </w:rPr>
            </w:pPr>
            <w:r w:rsidRPr="00F6254C">
              <w:rPr>
                <w:rFonts w:ascii="Arial" w:hAnsi="Arial" w:cs="Arial"/>
                <w:b/>
                <w:bCs/>
              </w:rPr>
              <w:t>Qualifications and/ or experience</w:t>
            </w:r>
          </w:p>
          <w:p w14:paraId="36A9F709" w14:textId="77777777" w:rsidR="005D3D02" w:rsidRPr="00F6254C" w:rsidRDefault="005D3D02" w:rsidP="005D3D02">
            <w:pPr>
              <w:rPr>
                <w:rFonts w:ascii="Arial" w:hAnsi="Arial" w:cs="Arial"/>
                <w:b/>
                <w:bCs/>
              </w:rPr>
            </w:pPr>
          </w:p>
        </w:tc>
        <w:tc>
          <w:tcPr>
            <w:tcW w:w="8256" w:type="dxa"/>
          </w:tcPr>
          <w:p w14:paraId="2F6DD0C8" w14:textId="5CED3A99" w:rsidR="005D3D02" w:rsidRDefault="005D3D02" w:rsidP="005D3D02">
            <w:pPr>
              <w:rPr>
                <w:rFonts w:ascii="Arial" w:hAnsi="Arial" w:cs="Arial"/>
                <w:b/>
                <w:bCs/>
              </w:rPr>
            </w:pPr>
            <w:r w:rsidRPr="005D7B47">
              <w:rPr>
                <w:rFonts w:ascii="Arial" w:hAnsi="Arial" w:cs="Arial"/>
                <w:b/>
                <w:bCs/>
              </w:rPr>
              <w:t xml:space="preserve">Applicants must demonstrate all of the criteria listed below, as relevant to the role, and with respect to their chosen </w:t>
            </w:r>
            <w:r>
              <w:rPr>
                <w:rFonts w:ascii="Arial" w:hAnsi="Arial" w:cs="Arial"/>
                <w:b/>
                <w:bCs/>
              </w:rPr>
              <w:t xml:space="preserve">work stream business </w:t>
            </w:r>
            <w:r w:rsidRPr="005D7B47">
              <w:rPr>
                <w:rFonts w:ascii="Arial" w:hAnsi="Arial" w:cs="Arial"/>
                <w:b/>
                <w:bCs/>
              </w:rPr>
              <w:t>area</w:t>
            </w:r>
            <w:r>
              <w:rPr>
                <w:rFonts w:ascii="Arial" w:hAnsi="Arial" w:cs="Arial"/>
                <w:b/>
                <w:bCs/>
              </w:rPr>
              <w:t>.</w:t>
            </w:r>
          </w:p>
          <w:p w14:paraId="07BAC025" w14:textId="14182DE0" w:rsidR="005D3D02" w:rsidRDefault="005D3D02" w:rsidP="005D3D02">
            <w:pPr>
              <w:rPr>
                <w:rFonts w:ascii="Arial" w:hAnsi="Arial" w:cs="Arial"/>
                <w:b/>
                <w:bCs/>
              </w:rPr>
            </w:pPr>
          </w:p>
          <w:p w14:paraId="68C151D5" w14:textId="174A2F76" w:rsidR="005D3D02" w:rsidRPr="000D4B7E" w:rsidRDefault="005D3D02" w:rsidP="005D3D02">
            <w:pPr>
              <w:rPr>
                <w:rFonts w:ascii="Arial" w:hAnsi="Arial" w:cs="Arial"/>
                <w:b/>
                <w:bCs/>
                <w:u w:val="single"/>
              </w:rPr>
            </w:pPr>
            <w:r w:rsidRPr="000D4B7E">
              <w:rPr>
                <w:rFonts w:ascii="Arial" w:hAnsi="Arial" w:cs="Arial"/>
                <w:b/>
                <w:u w:val="single"/>
              </w:rPr>
              <w:t xml:space="preserve">You should indicate at the time of application the </w:t>
            </w:r>
            <w:r>
              <w:rPr>
                <w:rFonts w:ascii="Arial" w:hAnsi="Arial" w:cs="Arial"/>
                <w:b/>
                <w:u w:val="single"/>
              </w:rPr>
              <w:t>post(s)</w:t>
            </w:r>
            <w:r w:rsidRPr="000D4B7E">
              <w:rPr>
                <w:rFonts w:ascii="Arial" w:hAnsi="Arial" w:cs="Arial"/>
                <w:b/>
                <w:u w:val="single"/>
              </w:rPr>
              <w:t xml:space="preserve"> you are applying for, based on </w:t>
            </w:r>
            <w:r>
              <w:rPr>
                <w:rFonts w:ascii="Arial" w:hAnsi="Arial" w:cs="Arial"/>
                <w:b/>
                <w:u w:val="single"/>
              </w:rPr>
              <w:t xml:space="preserve">criteria </w:t>
            </w:r>
            <w:r w:rsidRPr="000D4B7E">
              <w:rPr>
                <w:rFonts w:ascii="Arial" w:hAnsi="Arial" w:cs="Arial"/>
                <w:b/>
                <w:u w:val="single"/>
              </w:rPr>
              <w:t>list</w:t>
            </w:r>
            <w:r>
              <w:rPr>
                <w:rFonts w:ascii="Arial" w:hAnsi="Arial" w:cs="Arial"/>
                <w:b/>
                <w:u w:val="single"/>
              </w:rPr>
              <w:t>ed</w:t>
            </w:r>
            <w:r w:rsidRPr="000D4B7E">
              <w:rPr>
                <w:rFonts w:ascii="Arial" w:hAnsi="Arial" w:cs="Arial"/>
                <w:b/>
                <w:u w:val="single"/>
              </w:rPr>
              <w:t xml:space="preserve"> below:</w:t>
            </w:r>
          </w:p>
          <w:p w14:paraId="2F025970" w14:textId="06552B46" w:rsidR="005D3D02" w:rsidRPr="0015430E" w:rsidRDefault="005D3D02" w:rsidP="005D3D02">
            <w:pPr>
              <w:widowControl w:val="0"/>
              <w:autoSpaceDE w:val="0"/>
              <w:autoSpaceDN w:val="0"/>
              <w:adjustRightInd w:val="0"/>
              <w:rPr>
                <w:rFonts w:ascii="Arial" w:hAnsi="Arial" w:cs="Arial"/>
                <w:bCs/>
              </w:rPr>
            </w:pPr>
          </w:p>
          <w:p w14:paraId="5436F37C" w14:textId="77777777" w:rsidR="005D3D02" w:rsidRPr="005A0273" w:rsidRDefault="005D3D02" w:rsidP="005D3D02">
            <w:pPr>
              <w:pStyle w:val="ListParagraph"/>
              <w:numPr>
                <w:ilvl w:val="0"/>
                <w:numId w:val="31"/>
              </w:numPr>
              <w:jc w:val="both"/>
              <w:rPr>
                <w:rFonts w:ascii="Arial" w:hAnsi="Arial" w:cs="Arial"/>
                <w:b/>
                <w:lang w:val="en-IE"/>
              </w:rPr>
            </w:pPr>
            <w:r w:rsidRPr="005A0273">
              <w:rPr>
                <w:rFonts w:ascii="Arial" w:hAnsi="Arial" w:cs="Arial"/>
                <w:b/>
                <w:lang w:val="en-IE"/>
              </w:rPr>
              <w:t>Senior Manager – IHI Business Operations</w:t>
            </w:r>
          </w:p>
          <w:p w14:paraId="46439292" w14:textId="77777777" w:rsidR="005D3D02" w:rsidRPr="0015430E" w:rsidRDefault="005D3D02" w:rsidP="005D3D02">
            <w:pPr>
              <w:autoSpaceDE w:val="0"/>
              <w:autoSpaceDN w:val="0"/>
              <w:adjustRightInd w:val="0"/>
              <w:ind w:left="360"/>
              <w:jc w:val="both"/>
              <w:rPr>
                <w:rFonts w:ascii="Arial" w:eastAsia="Arial" w:hAnsi="Arial" w:cs="Arial"/>
              </w:rPr>
            </w:pPr>
          </w:p>
          <w:p w14:paraId="51EDBFDA" w14:textId="5BB7C013" w:rsidR="005D3D02" w:rsidRPr="0015430E" w:rsidRDefault="005D3D02" w:rsidP="005D3D02">
            <w:pPr>
              <w:pStyle w:val="ListParagraph"/>
              <w:numPr>
                <w:ilvl w:val="0"/>
                <w:numId w:val="29"/>
              </w:numPr>
              <w:autoSpaceDE w:val="0"/>
              <w:autoSpaceDN w:val="0"/>
              <w:adjustRightInd w:val="0"/>
              <w:jc w:val="both"/>
              <w:rPr>
                <w:rFonts w:asciiTheme="minorHAnsi" w:eastAsiaTheme="minorEastAsia" w:hAnsiTheme="minorHAnsi" w:cstheme="minorBidi"/>
              </w:rPr>
            </w:pPr>
            <w:r w:rsidRPr="0015430E">
              <w:rPr>
                <w:rFonts w:ascii="Arial" w:eastAsia="Arial" w:hAnsi="Arial" w:cs="Arial"/>
              </w:rPr>
              <w:t xml:space="preserve">Demonstrate significant experience in managing the day-to-day operations of processing data in various formats, including registers/record indexes as well as a strong understanding of databases, algorithms, workflow tools and data-driven processes. </w:t>
            </w:r>
          </w:p>
          <w:p w14:paraId="7D771296" w14:textId="657AE96E" w:rsidR="005D3D02" w:rsidRPr="0015430E" w:rsidRDefault="005D3D02" w:rsidP="005D3D02">
            <w:pPr>
              <w:pStyle w:val="ListParagraph"/>
              <w:numPr>
                <w:ilvl w:val="0"/>
                <w:numId w:val="29"/>
              </w:numPr>
              <w:autoSpaceDE w:val="0"/>
              <w:autoSpaceDN w:val="0"/>
              <w:adjustRightInd w:val="0"/>
              <w:jc w:val="both"/>
              <w:rPr>
                <w:rFonts w:asciiTheme="minorHAnsi" w:eastAsiaTheme="minorEastAsia" w:hAnsiTheme="minorHAnsi" w:cstheme="minorBidi"/>
              </w:rPr>
            </w:pPr>
            <w:r w:rsidRPr="0015430E">
              <w:rPr>
                <w:rFonts w:ascii="Arial" w:eastAsia="Arial" w:hAnsi="Arial" w:cs="Arial"/>
              </w:rPr>
              <w:t>Demonstrate expertise and experience working with and between technical and business operations on complex data processes.</w:t>
            </w:r>
          </w:p>
          <w:p w14:paraId="5DF3BBDE" w14:textId="39BB53F3" w:rsidR="005D3D02" w:rsidRDefault="005D3D02" w:rsidP="005D3D02">
            <w:pPr>
              <w:pStyle w:val="ListParagraph"/>
              <w:widowControl w:val="0"/>
              <w:autoSpaceDE w:val="0"/>
              <w:autoSpaceDN w:val="0"/>
              <w:adjustRightInd w:val="0"/>
              <w:rPr>
                <w:rFonts w:ascii="Arial" w:hAnsi="Arial" w:cs="Arial"/>
                <w:b/>
                <w:bCs/>
              </w:rPr>
            </w:pPr>
          </w:p>
          <w:p w14:paraId="629051DD" w14:textId="77777777" w:rsidR="006D0918" w:rsidRPr="005A0273" w:rsidRDefault="006D0918" w:rsidP="005D3D02">
            <w:pPr>
              <w:pStyle w:val="ListParagraph"/>
              <w:widowControl w:val="0"/>
              <w:autoSpaceDE w:val="0"/>
              <w:autoSpaceDN w:val="0"/>
              <w:adjustRightInd w:val="0"/>
              <w:rPr>
                <w:rFonts w:ascii="Arial" w:hAnsi="Arial" w:cs="Arial"/>
                <w:b/>
                <w:bCs/>
              </w:rPr>
            </w:pPr>
          </w:p>
          <w:p w14:paraId="66EC3996" w14:textId="6F10635E" w:rsidR="005D3D02" w:rsidRPr="005A0273" w:rsidRDefault="005D3D02" w:rsidP="005D3D02">
            <w:pPr>
              <w:pStyle w:val="ListParagraph"/>
              <w:widowControl w:val="0"/>
              <w:numPr>
                <w:ilvl w:val="0"/>
                <w:numId w:val="31"/>
              </w:numPr>
              <w:autoSpaceDE w:val="0"/>
              <w:autoSpaceDN w:val="0"/>
              <w:adjustRightInd w:val="0"/>
              <w:rPr>
                <w:rFonts w:ascii="Arial" w:hAnsi="Arial" w:cs="Arial"/>
                <w:b/>
                <w:bCs/>
              </w:rPr>
            </w:pPr>
            <w:r w:rsidRPr="005A0273">
              <w:rPr>
                <w:rFonts w:ascii="Arial" w:hAnsi="Arial" w:cs="Arial"/>
                <w:b/>
                <w:lang w:val="en-IE"/>
              </w:rPr>
              <w:t xml:space="preserve">Senior Manager – </w:t>
            </w:r>
            <w:r w:rsidRPr="005A0273">
              <w:rPr>
                <w:rFonts w:ascii="Arial" w:hAnsi="Arial" w:cs="Arial"/>
                <w:b/>
                <w:iCs/>
              </w:rPr>
              <w:t xml:space="preserve">Consumer Engagement </w:t>
            </w:r>
          </w:p>
          <w:p w14:paraId="3F6D4550" w14:textId="7FCE6A9B" w:rsidR="005D3D02" w:rsidRDefault="005D3D02" w:rsidP="005D3D02">
            <w:pPr>
              <w:pStyle w:val="ListParagraph"/>
              <w:widowControl w:val="0"/>
              <w:autoSpaceDE w:val="0"/>
              <w:autoSpaceDN w:val="0"/>
              <w:adjustRightInd w:val="0"/>
              <w:rPr>
                <w:rFonts w:ascii="Arial" w:hAnsi="Arial" w:cs="Arial"/>
                <w:b/>
                <w:bCs/>
              </w:rPr>
            </w:pPr>
          </w:p>
          <w:p w14:paraId="1662744F" w14:textId="77777777" w:rsidR="005D3D02" w:rsidRPr="0086443A" w:rsidRDefault="005D3D02" w:rsidP="005D3D02">
            <w:pPr>
              <w:pStyle w:val="ListParagraph"/>
              <w:numPr>
                <w:ilvl w:val="0"/>
                <w:numId w:val="32"/>
              </w:numPr>
              <w:autoSpaceDE w:val="0"/>
              <w:autoSpaceDN w:val="0"/>
              <w:adjustRightInd w:val="0"/>
              <w:jc w:val="both"/>
              <w:rPr>
                <w:rFonts w:ascii="Arial" w:eastAsia="Arial" w:hAnsi="Arial" w:cs="Arial"/>
                <w:color w:val="000000" w:themeColor="text1"/>
              </w:rPr>
            </w:pPr>
            <w:r w:rsidRPr="0086443A">
              <w:rPr>
                <w:rFonts w:ascii="Arial" w:eastAsia="Arial" w:hAnsi="Arial" w:cs="Arial"/>
                <w:color w:val="000000" w:themeColor="text1"/>
              </w:rPr>
              <w:t xml:space="preserve">Demonstrate significant experience in leading out on national consumer projects in the area of health with both business and technical expertise.  </w:t>
            </w:r>
          </w:p>
          <w:p w14:paraId="2CDCBD1D" w14:textId="7785EA0E" w:rsidR="005D3D02" w:rsidRPr="0015430E" w:rsidRDefault="00EA7945" w:rsidP="005D3D02">
            <w:pPr>
              <w:pStyle w:val="ListParagraph"/>
              <w:numPr>
                <w:ilvl w:val="0"/>
                <w:numId w:val="32"/>
              </w:numPr>
              <w:autoSpaceDE w:val="0"/>
              <w:autoSpaceDN w:val="0"/>
              <w:adjustRightInd w:val="0"/>
              <w:jc w:val="both"/>
              <w:rPr>
                <w:rFonts w:ascii="Arial" w:eastAsia="Arial" w:hAnsi="Arial" w:cs="Arial"/>
              </w:rPr>
            </w:pPr>
            <w:r>
              <w:rPr>
                <w:rFonts w:ascii="Arial" w:eastAsia="Arial" w:hAnsi="Arial" w:cs="Arial"/>
                <w:color w:val="000000" w:themeColor="text1"/>
              </w:rPr>
              <w:t>Demonstrate a s</w:t>
            </w:r>
            <w:r w:rsidR="005D3D02" w:rsidRPr="0086443A">
              <w:rPr>
                <w:rFonts w:ascii="Arial" w:eastAsia="Arial" w:hAnsi="Arial" w:cs="Arial"/>
                <w:color w:val="000000" w:themeColor="text1"/>
              </w:rPr>
              <w:t>trong understanding of business need and the ability to work at senior level with multiple national consumers</w:t>
            </w:r>
            <w:r w:rsidR="005D3D02">
              <w:rPr>
                <w:rFonts w:ascii="Arial" w:eastAsia="Arial" w:hAnsi="Arial" w:cs="Arial"/>
                <w:color w:val="000000" w:themeColor="text1"/>
              </w:rPr>
              <w:t xml:space="preserve">, </w:t>
            </w:r>
            <w:r w:rsidR="005D3D02" w:rsidRPr="0015430E">
              <w:rPr>
                <w:rFonts w:ascii="Arial" w:eastAsia="Arial" w:hAnsi="Arial" w:cs="Arial"/>
              </w:rPr>
              <w:t>ensuring alignment with strategic objectives.</w:t>
            </w:r>
          </w:p>
          <w:p w14:paraId="4B86CCD3" w14:textId="55A17B27" w:rsidR="005D3D02" w:rsidRDefault="005D3D02" w:rsidP="005D3D02">
            <w:pPr>
              <w:pStyle w:val="ListParagraph"/>
              <w:autoSpaceDE w:val="0"/>
              <w:autoSpaceDN w:val="0"/>
              <w:adjustRightInd w:val="0"/>
              <w:ind w:left="1080"/>
              <w:jc w:val="both"/>
              <w:rPr>
                <w:rFonts w:ascii="Arial" w:eastAsia="Arial" w:hAnsi="Arial" w:cs="Arial"/>
                <w:color w:val="000000" w:themeColor="text1"/>
              </w:rPr>
            </w:pPr>
          </w:p>
          <w:p w14:paraId="2EFE6847" w14:textId="77777777" w:rsidR="006D0918" w:rsidRPr="0086443A" w:rsidRDefault="006D0918" w:rsidP="005D3D02">
            <w:pPr>
              <w:pStyle w:val="ListParagraph"/>
              <w:autoSpaceDE w:val="0"/>
              <w:autoSpaceDN w:val="0"/>
              <w:adjustRightInd w:val="0"/>
              <w:ind w:left="1080"/>
              <w:jc w:val="both"/>
              <w:rPr>
                <w:rFonts w:ascii="Arial" w:eastAsia="Arial" w:hAnsi="Arial" w:cs="Arial"/>
                <w:color w:val="000000" w:themeColor="text1"/>
              </w:rPr>
            </w:pPr>
          </w:p>
          <w:p w14:paraId="77D77E13" w14:textId="4420A490" w:rsidR="005D3D02" w:rsidRPr="005A0273" w:rsidRDefault="005D3D02" w:rsidP="005D3D02">
            <w:pPr>
              <w:pStyle w:val="ListParagraph"/>
              <w:widowControl w:val="0"/>
              <w:numPr>
                <w:ilvl w:val="0"/>
                <w:numId w:val="31"/>
              </w:numPr>
              <w:autoSpaceDE w:val="0"/>
              <w:autoSpaceDN w:val="0"/>
              <w:adjustRightInd w:val="0"/>
              <w:rPr>
                <w:rFonts w:ascii="Arial" w:hAnsi="Arial" w:cs="Arial"/>
                <w:b/>
                <w:bCs/>
              </w:rPr>
            </w:pPr>
            <w:r w:rsidRPr="005A0273">
              <w:rPr>
                <w:rFonts w:ascii="Arial" w:hAnsi="Arial" w:cs="Arial"/>
                <w:b/>
                <w:iCs/>
              </w:rPr>
              <w:t>Senior Manager – Consumer Support</w:t>
            </w:r>
          </w:p>
          <w:p w14:paraId="686AF2AC" w14:textId="77777777" w:rsidR="005D3D02" w:rsidRDefault="005D3D02" w:rsidP="005D3D02">
            <w:pPr>
              <w:widowControl w:val="0"/>
              <w:autoSpaceDE w:val="0"/>
              <w:autoSpaceDN w:val="0"/>
              <w:adjustRightInd w:val="0"/>
              <w:ind w:left="360"/>
              <w:rPr>
                <w:rFonts w:ascii="Arial" w:hAnsi="Arial" w:cs="Arial"/>
                <w:bCs/>
              </w:rPr>
            </w:pPr>
          </w:p>
          <w:p w14:paraId="019FF6BE" w14:textId="77777777" w:rsidR="005D3D02" w:rsidRPr="0015430E" w:rsidRDefault="005D3D02" w:rsidP="005D3D02">
            <w:pPr>
              <w:pStyle w:val="ListParagraph"/>
              <w:widowControl w:val="0"/>
              <w:numPr>
                <w:ilvl w:val="0"/>
                <w:numId w:val="33"/>
              </w:numPr>
              <w:autoSpaceDE w:val="0"/>
              <w:autoSpaceDN w:val="0"/>
              <w:adjustRightInd w:val="0"/>
              <w:rPr>
                <w:rFonts w:ascii="Arial" w:hAnsi="Arial" w:cs="Arial"/>
                <w:bCs/>
              </w:rPr>
            </w:pPr>
            <w:r w:rsidRPr="0015430E">
              <w:rPr>
                <w:rFonts w:ascii="Arial" w:hAnsi="Arial" w:cs="Arial"/>
                <w:bCs/>
              </w:rPr>
              <w:t>Demonstrate significant experience in developing, implementing, and managing a CRM system, optimising consumer support processes, enhancing service efficiency.</w:t>
            </w:r>
          </w:p>
          <w:p w14:paraId="7CFF8B17" w14:textId="079E24AF" w:rsidR="005D3D02" w:rsidRPr="0015430E" w:rsidRDefault="00EA7945" w:rsidP="005D3D02">
            <w:pPr>
              <w:pStyle w:val="ListParagraph"/>
              <w:widowControl w:val="0"/>
              <w:numPr>
                <w:ilvl w:val="0"/>
                <w:numId w:val="33"/>
              </w:numPr>
              <w:autoSpaceDE w:val="0"/>
              <w:autoSpaceDN w:val="0"/>
              <w:adjustRightInd w:val="0"/>
              <w:rPr>
                <w:rFonts w:ascii="Arial" w:hAnsi="Arial" w:cs="Arial"/>
                <w:bCs/>
              </w:rPr>
            </w:pPr>
            <w:r>
              <w:rPr>
                <w:rFonts w:ascii="Arial" w:hAnsi="Arial" w:cs="Arial"/>
                <w:bCs/>
              </w:rPr>
              <w:t>Demonstrate a s</w:t>
            </w:r>
            <w:r w:rsidR="005D3D02" w:rsidRPr="0015430E">
              <w:rPr>
                <w:rFonts w:ascii="Arial" w:hAnsi="Arial" w:cs="Arial"/>
                <w:bCs/>
              </w:rPr>
              <w:t>trong ability to engage and collaborate at senior levels with multiple national stakeholders, ensuring alignment with strategic objectives and consumer needs.</w:t>
            </w:r>
          </w:p>
          <w:p w14:paraId="3C5950D7" w14:textId="1E72B761" w:rsidR="006D0918" w:rsidRPr="003A5D96" w:rsidRDefault="006D0918" w:rsidP="003A5D96">
            <w:pPr>
              <w:widowControl w:val="0"/>
              <w:autoSpaceDE w:val="0"/>
              <w:autoSpaceDN w:val="0"/>
              <w:adjustRightInd w:val="0"/>
              <w:rPr>
                <w:rFonts w:ascii="Arial" w:hAnsi="Arial" w:cs="Arial"/>
                <w:bCs/>
              </w:rPr>
            </w:pPr>
          </w:p>
          <w:p w14:paraId="4D3EBC8A" w14:textId="3A4B3372" w:rsidR="005D3D02" w:rsidRPr="0042422B" w:rsidRDefault="005D3D02" w:rsidP="005D3D02">
            <w:pPr>
              <w:widowControl w:val="0"/>
              <w:autoSpaceDE w:val="0"/>
              <w:autoSpaceDN w:val="0"/>
              <w:adjustRightInd w:val="0"/>
              <w:rPr>
                <w:rFonts w:ascii="Arial" w:hAnsi="Arial" w:cs="Arial"/>
                <w:b/>
                <w:bCs/>
                <w:u w:val="single"/>
              </w:rPr>
            </w:pPr>
            <w:r w:rsidRPr="0042422B">
              <w:rPr>
                <w:rFonts w:ascii="Arial" w:hAnsi="Arial" w:cs="Arial"/>
                <w:b/>
                <w:bCs/>
                <w:u w:val="single"/>
              </w:rPr>
              <w:t>And</w:t>
            </w:r>
          </w:p>
          <w:p w14:paraId="6F2EE9AF" w14:textId="77777777" w:rsidR="005D3D02" w:rsidRPr="00B70560" w:rsidRDefault="005D3D02" w:rsidP="005D3D02">
            <w:pPr>
              <w:pStyle w:val="ListParagraph"/>
              <w:widowControl w:val="0"/>
              <w:autoSpaceDE w:val="0"/>
              <w:autoSpaceDN w:val="0"/>
              <w:adjustRightInd w:val="0"/>
              <w:rPr>
                <w:rFonts w:ascii="Arial" w:hAnsi="Arial" w:cs="Arial"/>
                <w:bCs/>
              </w:rPr>
            </w:pPr>
          </w:p>
          <w:p w14:paraId="1A10F029" w14:textId="7C924BF7" w:rsidR="005D3D02" w:rsidRPr="00E766A5" w:rsidRDefault="00FF2ABA" w:rsidP="005D3D02">
            <w:pPr>
              <w:pStyle w:val="ListParagraph"/>
              <w:numPr>
                <w:ilvl w:val="0"/>
                <w:numId w:val="34"/>
              </w:numPr>
              <w:autoSpaceDE w:val="0"/>
              <w:autoSpaceDN w:val="0"/>
              <w:adjustRightInd w:val="0"/>
              <w:jc w:val="both"/>
              <w:rPr>
                <w:rFonts w:asciiTheme="minorHAnsi" w:eastAsiaTheme="minorEastAsia" w:hAnsiTheme="minorHAnsi" w:cstheme="minorBidi"/>
                <w:color w:val="000000" w:themeColor="text1"/>
              </w:rPr>
            </w:pPr>
            <w:r>
              <w:rPr>
                <w:rFonts w:ascii="Arial" w:eastAsia="Arial" w:hAnsi="Arial" w:cs="Arial"/>
              </w:rPr>
              <w:t>Demonstrate</w:t>
            </w:r>
            <w:r w:rsidR="00EA7945">
              <w:rPr>
                <w:rFonts w:ascii="Arial" w:eastAsia="Arial" w:hAnsi="Arial" w:cs="Arial"/>
              </w:rPr>
              <w:t xml:space="preserve"> e</w:t>
            </w:r>
            <w:r w:rsidR="005D3D02" w:rsidRPr="00B70560">
              <w:rPr>
                <w:rFonts w:ascii="Arial" w:eastAsia="Arial" w:hAnsi="Arial" w:cs="Arial"/>
              </w:rPr>
              <w:t xml:space="preserve">xtensive experience </w:t>
            </w:r>
            <w:r w:rsidR="005D3D02" w:rsidRPr="7640EF77">
              <w:rPr>
                <w:rFonts w:ascii="Arial" w:eastAsia="Arial" w:hAnsi="Arial" w:cs="Arial"/>
                <w:color w:val="000000" w:themeColor="text1"/>
              </w:rPr>
              <w:t>in delivering eHealth technical projects in Ireland, preferably for the HSE (experience with eHealth technical projects for the wider HSE family/allied agencies in Ireland will also be considered)</w:t>
            </w:r>
            <w:r w:rsidR="005D3D02">
              <w:rPr>
                <w:rFonts w:ascii="Arial" w:eastAsia="Arial" w:hAnsi="Arial" w:cs="Arial"/>
                <w:color w:val="000000" w:themeColor="text1"/>
              </w:rPr>
              <w:t>.</w:t>
            </w:r>
          </w:p>
          <w:p w14:paraId="450A1B7C" w14:textId="1EA81116" w:rsidR="005D3D02" w:rsidRPr="00E766A5" w:rsidRDefault="00EA7945" w:rsidP="005D3D02">
            <w:pPr>
              <w:pStyle w:val="ListParagraph"/>
              <w:numPr>
                <w:ilvl w:val="0"/>
                <w:numId w:val="34"/>
              </w:numPr>
              <w:autoSpaceDE w:val="0"/>
              <w:autoSpaceDN w:val="0"/>
              <w:adjustRightInd w:val="0"/>
              <w:jc w:val="both"/>
              <w:rPr>
                <w:rFonts w:asciiTheme="minorHAnsi" w:eastAsiaTheme="minorEastAsia" w:hAnsiTheme="minorHAnsi" w:cstheme="minorBidi"/>
                <w:color w:val="000000" w:themeColor="text1"/>
              </w:rPr>
            </w:pPr>
            <w:r>
              <w:rPr>
                <w:rFonts w:ascii="Arial" w:eastAsia="Arial" w:hAnsi="Arial" w:cs="Arial"/>
                <w:color w:val="000000" w:themeColor="text1"/>
              </w:rPr>
              <w:t>Demonstrate s</w:t>
            </w:r>
            <w:r w:rsidR="005D3D02" w:rsidRPr="7640EF77">
              <w:rPr>
                <w:rFonts w:ascii="Arial" w:eastAsia="Arial" w:hAnsi="Arial" w:cs="Arial"/>
                <w:color w:val="000000" w:themeColor="text1"/>
              </w:rPr>
              <w:t xml:space="preserve">trong Programme Management skills </w:t>
            </w:r>
            <w:r w:rsidRPr="7640EF77">
              <w:rPr>
                <w:rFonts w:ascii="Arial" w:eastAsia="Arial" w:hAnsi="Arial" w:cs="Arial"/>
                <w:color w:val="000000" w:themeColor="text1"/>
              </w:rPr>
              <w:t>proving</w:t>
            </w:r>
            <w:r w:rsidR="005D3D02" w:rsidRPr="7640EF77">
              <w:rPr>
                <w:rFonts w:ascii="Arial" w:eastAsia="Arial" w:hAnsi="Arial" w:cs="Arial"/>
                <w:color w:val="000000" w:themeColor="text1"/>
              </w:rPr>
              <w:t xml:space="preserve"> </w:t>
            </w:r>
            <w:r w:rsidR="005D3D02">
              <w:rPr>
                <w:rFonts w:ascii="Arial" w:eastAsia="Arial" w:hAnsi="Arial" w:cs="Arial"/>
                <w:color w:val="000000" w:themeColor="text1"/>
              </w:rPr>
              <w:t xml:space="preserve">a </w:t>
            </w:r>
            <w:r w:rsidR="005D3D02" w:rsidRPr="7640EF77">
              <w:rPr>
                <w:rFonts w:ascii="Arial" w:eastAsia="Arial" w:hAnsi="Arial" w:cs="Arial"/>
                <w:color w:val="000000" w:themeColor="text1"/>
              </w:rPr>
              <w:t>clear understanding of applicat</w:t>
            </w:r>
            <w:r w:rsidR="005D3D02">
              <w:rPr>
                <w:rFonts w:ascii="Arial" w:eastAsia="Arial" w:hAnsi="Arial" w:cs="Arial"/>
                <w:color w:val="000000" w:themeColor="text1"/>
              </w:rPr>
              <w:t>ion of PMO methodologies with e</w:t>
            </w:r>
            <w:r w:rsidR="005D3D02" w:rsidRPr="7640EF77">
              <w:rPr>
                <w:rFonts w:ascii="Arial" w:eastAsia="Arial" w:hAnsi="Arial" w:cs="Arial"/>
                <w:color w:val="000000" w:themeColor="text1"/>
              </w:rPr>
              <w:t>xperience working in a project implementation environment delivering a complex service and ideally within the area of health or social care</w:t>
            </w:r>
            <w:r w:rsidR="005D3D02">
              <w:rPr>
                <w:rFonts w:ascii="Arial" w:eastAsia="Arial" w:hAnsi="Arial" w:cs="Arial"/>
                <w:color w:val="000000" w:themeColor="text1"/>
              </w:rPr>
              <w:t xml:space="preserve"> environment.</w:t>
            </w:r>
          </w:p>
          <w:p w14:paraId="10D20E1A" w14:textId="77777777" w:rsidR="006D0918" w:rsidRDefault="006D0918" w:rsidP="006D0918">
            <w:pPr>
              <w:spacing w:after="120"/>
              <w:rPr>
                <w:rFonts w:ascii="Arial" w:eastAsia="Arial" w:hAnsi="Arial" w:cs="Arial"/>
                <w:color w:val="000000" w:themeColor="text1"/>
              </w:rPr>
            </w:pPr>
          </w:p>
          <w:p w14:paraId="2D0B1C13" w14:textId="14F4DD14" w:rsidR="005D3D02" w:rsidRPr="00D3166E" w:rsidRDefault="005D3D02" w:rsidP="006D0918">
            <w:pPr>
              <w:spacing w:after="120"/>
              <w:rPr>
                <w:rFonts w:ascii="Arial" w:hAnsi="Arial" w:cs="Arial"/>
                <w:b/>
              </w:rPr>
            </w:pPr>
            <w:r w:rsidRPr="00D3166E">
              <w:rPr>
                <w:rFonts w:ascii="Arial" w:eastAsia="Arial" w:hAnsi="Arial" w:cs="Arial"/>
                <w:color w:val="000000" w:themeColor="text1"/>
              </w:rPr>
              <w:t>Have the requisite knowledge and ability for the proper discharge of the duties of the role.</w:t>
            </w:r>
          </w:p>
          <w:p w14:paraId="1E40E0D7" w14:textId="77777777" w:rsidR="005D3D02" w:rsidRPr="00F6254C" w:rsidRDefault="005D3D02" w:rsidP="005D3D02">
            <w:pPr>
              <w:rPr>
                <w:rFonts w:ascii="Arial" w:hAnsi="Arial" w:cs="Arial"/>
                <w:b/>
              </w:rPr>
            </w:pPr>
            <w:r w:rsidRPr="00F6254C">
              <w:rPr>
                <w:rFonts w:ascii="Arial" w:hAnsi="Arial" w:cs="Arial"/>
                <w:b/>
              </w:rPr>
              <w:t>Health</w:t>
            </w:r>
          </w:p>
          <w:p w14:paraId="39FE6D13" w14:textId="77777777" w:rsidR="005D3D02" w:rsidRPr="00F6254C" w:rsidRDefault="005D3D02" w:rsidP="005D3D02">
            <w:pPr>
              <w:rPr>
                <w:rFonts w:ascii="Arial" w:hAnsi="Arial" w:cs="Arial"/>
              </w:rPr>
            </w:pPr>
            <w:r w:rsidRPr="00F6254C">
              <w:rPr>
                <w:rFonts w:ascii="Arial" w:hAnsi="Arial" w:cs="Arial"/>
              </w:rPr>
              <w:lastRenderedPageBreak/>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137932E7" w:rsidR="005D3D02" w:rsidRDefault="005D3D02" w:rsidP="005D3D02">
            <w:pPr>
              <w:rPr>
                <w:rFonts w:ascii="Arial" w:hAnsi="Arial" w:cs="Arial"/>
              </w:rPr>
            </w:pPr>
          </w:p>
          <w:p w14:paraId="2BA27840" w14:textId="12EBE8CC" w:rsidR="00FF2ABA" w:rsidRDefault="00FF2ABA" w:rsidP="005D3D02">
            <w:pPr>
              <w:rPr>
                <w:rFonts w:ascii="Arial" w:hAnsi="Arial" w:cs="Arial"/>
              </w:rPr>
            </w:pPr>
          </w:p>
          <w:p w14:paraId="7F4EA0C3" w14:textId="067A640F" w:rsidR="00FF2ABA" w:rsidRDefault="00FF2ABA" w:rsidP="005D3D02">
            <w:pPr>
              <w:rPr>
                <w:rFonts w:ascii="Arial" w:hAnsi="Arial" w:cs="Arial"/>
              </w:rPr>
            </w:pPr>
          </w:p>
          <w:p w14:paraId="205D59CF" w14:textId="77777777" w:rsidR="00FF2ABA" w:rsidRPr="00F6254C" w:rsidRDefault="00FF2ABA" w:rsidP="005D3D02">
            <w:pPr>
              <w:rPr>
                <w:rFonts w:ascii="Arial" w:hAnsi="Arial" w:cs="Arial"/>
              </w:rPr>
            </w:pPr>
          </w:p>
          <w:p w14:paraId="7668CAFC" w14:textId="77777777" w:rsidR="005D3D02" w:rsidRPr="00F6254C" w:rsidRDefault="005D3D02" w:rsidP="005D3D02">
            <w:pPr>
              <w:ind w:right="-766"/>
              <w:rPr>
                <w:rFonts w:ascii="Arial" w:hAnsi="Arial" w:cs="Arial"/>
                <w:iCs/>
              </w:rPr>
            </w:pPr>
            <w:r w:rsidRPr="00F6254C">
              <w:rPr>
                <w:rFonts w:ascii="Arial" w:hAnsi="Arial" w:cs="Arial"/>
                <w:b/>
                <w:bCs/>
              </w:rPr>
              <w:t>Character</w:t>
            </w:r>
          </w:p>
          <w:p w14:paraId="2D402826" w14:textId="4F5E39DA" w:rsidR="005D3D02" w:rsidRDefault="005D3D02" w:rsidP="005D3D02">
            <w:pPr>
              <w:ind w:right="-766"/>
              <w:rPr>
                <w:rFonts w:ascii="Arial" w:hAnsi="Arial" w:cs="Arial"/>
              </w:rPr>
            </w:pPr>
            <w:r w:rsidRPr="00F6254C">
              <w:rPr>
                <w:rFonts w:ascii="Arial" w:hAnsi="Arial" w:cs="Arial"/>
              </w:rPr>
              <w:t>Each candidate for and any person holding the office must be of good character.</w:t>
            </w:r>
          </w:p>
          <w:p w14:paraId="6CDE3370" w14:textId="23684853" w:rsidR="005D3D02" w:rsidRDefault="005D3D02" w:rsidP="005D3D02">
            <w:pPr>
              <w:ind w:right="-766"/>
              <w:rPr>
                <w:rFonts w:ascii="Arial" w:hAnsi="Arial" w:cs="Arial"/>
              </w:rPr>
            </w:pPr>
          </w:p>
          <w:p w14:paraId="229698E5" w14:textId="77777777" w:rsidR="005D3D02" w:rsidRDefault="005D3D02" w:rsidP="005D3D02">
            <w:pPr>
              <w:ind w:right="-766"/>
              <w:jc w:val="both"/>
              <w:rPr>
                <w:rFonts w:ascii="Arial" w:hAnsi="Arial" w:cs="Arial"/>
                <w:b/>
              </w:rPr>
            </w:pPr>
            <w:r>
              <w:rPr>
                <w:rFonts w:ascii="Arial" w:hAnsi="Arial" w:cs="Arial"/>
                <w:b/>
              </w:rPr>
              <w:t>Age</w:t>
            </w:r>
          </w:p>
          <w:p w14:paraId="067456E5" w14:textId="77777777" w:rsidR="005D3D02" w:rsidRDefault="005D3D02" w:rsidP="005D3D02">
            <w:pPr>
              <w:jc w:val="both"/>
              <w:rPr>
                <w:rFonts w:ascii="Arial" w:hAnsi="Arial" w:cs="Arial"/>
              </w:rPr>
            </w:pPr>
            <w:r>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14:paraId="1151045D" w14:textId="77777777" w:rsidR="005D3D02" w:rsidRPr="00BE491B" w:rsidRDefault="005D3D02" w:rsidP="005D3D02">
            <w:pPr>
              <w:rPr>
                <w:rFonts w:ascii="Arial" w:hAnsi="Arial" w:cs="Arial"/>
                <w:b/>
                <w:bCs/>
                <w:iCs/>
                <w:color w:val="222222"/>
                <w:shd w:val="clear" w:color="auto" w:fill="FFFFFF"/>
              </w:rPr>
            </w:pPr>
          </w:p>
        </w:tc>
      </w:tr>
      <w:tr w:rsidR="005D3D02" w:rsidRPr="00E766A5" w14:paraId="59EF65EA" w14:textId="77777777" w:rsidTr="00F6254C">
        <w:tc>
          <w:tcPr>
            <w:tcW w:w="2364" w:type="dxa"/>
          </w:tcPr>
          <w:p w14:paraId="643486DB" w14:textId="77777777" w:rsidR="005D3D02" w:rsidRPr="00F6254C" w:rsidRDefault="005D3D02" w:rsidP="005D3D02">
            <w:pPr>
              <w:rPr>
                <w:rFonts w:ascii="Arial" w:hAnsi="Arial" w:cs="Arial"/>
                <w:b/>
                <w:bCs/>
              </w:rPr>
            </w:pPr>
            <w:r w:rsidRPr="00F6254C">
              <w:rPr>
                <w:rFonts w:ascii="Arial" w:hAnsi="Arial" w:cs="Arial"/>
                <w:b/>
                <w:bCs/>
              </w:rPr>
              <w:lastRenderedPageBreak/>
              <w:t>Other requirements specific to the post</w:t>
            </w:r>
          </w:p>
        </w:tc>
        <w:tc>
          <w:tcPr>
            <w:tcW w:w="8256" w:type="dxa"/>
          </w:tcPr>
          <w:p w14:paraId="21274E73" w14:textId="77777777" w:rsidR="005D3D02" w:rsidRPr="00B36B79" w:rsidRDefault="005D3D02" w:rsidP="005D3D02">
            <w:pPr>
              <w:pStyle w:val="ListParagraph"/>
              <w:numPr>
                <w:ilvl w:val="0"/>
                <w:numId w:val="7"/>
              </w:numPr>
              <w:contextualSpacing/>
              <w:jc w:val="both"/>
              <w:rPr>
                <w:rFonts w:ascii="Arial" w:hAnsi="Arial" w:cs="Arial"/>
                <w:iCs/>
              </w:rPr>
            </w:pPr>
            <w:r w:rsidRPr="00B36B79">
              <w:rPr>
                <w:rFonts w:ascii="Arial" w:hAnsi="Arial" w:cs="Arial"/>
                <w:iCs/>
              </w:rPr>
              <w:t>Access to appropriate transport to fulfil the requirements of the role as this post will involve travel</w:t>
            </w:r>
          </w:p>
          <w:p w14:paraId="323A58F7" w14:textId="4C3F99A7" w:rsidR="005D3D02" w:rsidRPr="00B36B79" w:rsidRDefault="005D3D02" w:rsidP="005D3D02">
            <w:pPr>
              <w:pStyle w:val="ListParagraph"/>
              <w:numPr>
                <w:ilvl w:val="0"/>
                <w:numId w:val="7"/>
              </w:numPr>
              <w:rPr>
                <w:rFonts w:ascii="Arial" w:hAnsi="Arial" w:cs="Arial"/>
                <w:b/>
                <w:iCs/>
              </w:rPr>
            </w:pPr>
            <w:r w:rsidRPr="00B36B79">
              <w:rPr>
                <w:rFonts w:ascii="Arial" w:hAnsi="Arial" w:cs="Arial"/>
                <w:iCs/>
              </w:rPr>
              <w:t xml:space="preserve">Flexibility, as some out-of-hours working may be required </w:t>
            </w:r>
          </w:p>
          <w:p w14:paraId="0E4DCE48" w14:textId="6D5E55F5" w:rsidR="005D3D02" w:rsidRPr="00B36B79" w:rsidRDefault="005D3D02" w:rsidP="005D3D02">
            <w:pPr>
              <w:pStyle w:val="ListParagraph"/>
              <w:ind w:left="360"/>
              <w:rPr>
                <w:rFonts w:ascii="Arial" w:hAnsi="Arial" w:cs="Arial"/>
                <w:b/>
                <w:iCs/>
              </w:rPr>
            </w:pPr>
          </w:p>
        </w:tc>
      </w:tr>
      <w:tr w:rsidR="005D3D02" w:rsidRPr="00E766A5" w14:paraId="466ACF54" w14:textId="77777777" w:rsidTr="00F6254C">
        <w:tc>
          <w:tcPr>
            <w:tcW w:w="2364" w:type="dxa"/>
          </w:tcPr>
          <w:p w14:paraId="50259FF8" w14:textId="77777777" w:rsidR="005D3D02" w:rsidRPr="00F6254C" w:rsidRDefault="005D3D02" w:rsidP="005D3D02">
            <w:pPr>
              <w:rPr>
                <w:rFonts w:ascii="Arial" w:hAnsi="Arial" w:cs="Arial"/>
                <w:b/>
                <w:bCs/>
              </w:rPr>
            </w:pPr>
            <w:r w:rsidRPr="00F6254C">
              <w:rPr>
                <w:rFonts w:ascii="Arial" w:hAnsi="Arial" w:cs="Arial"/>
                <w:b/>
                <w:bCs/>
              </w:rPr>
              <w:t>Skills, competencies and/or knowledge</w:t>
            </w:r>
          </w:p>
          <w:p w14:paraId="4E76BE64" w14:textId="77777777" w:rsidR="005D3D02" w:rsidRPr="00F6254C" w:rsidRDefault="005D3D02" w:rsidP="005D3D02">
            <w:pPr>
              <w:rPr>
                <w:rFonts w:ascii="Arial" w:hAnsi="Arial" w:cs="Arial"/>
                <w:b/>
                <w:bCs/>
              </w:rPr>
            </w:pPr>
          </w:p>
          <w:p w14:paraId="3C72DF3D" w14:textId="77777777" w:rsidR="005D3D02" w:rsidRPr="00F6254C" w:rsidRDefault="005D3D02" w:rsidP="005D3D02">
            <w:pPr>
              <w:rPr>
                <w:rFonts w:ascii="Arial" w:hAnsi="Arial" w:cs="Arial"/>
                <w:b/>
                <w:bCs/>
              </w:rPr>
            </w:pPr>
          </w:p>
        </w:tc>
        <w:tc>
          <w:tcPr>
            <w:tcW w:w="8256" w:type="dxa"/>
          </w:tcPr>
          <w:p w14:paraId="7312DEC8" w14:textId="77777777" w:rsidR="000E2A5A" w:rsidRPr="00D3166E" w:rsidRDefault="000E2A5A" w:rsidP="000E2A5A">
            <w:pPr>
              <w:pStyle w:val="NoSpacing"/>
              <w:rPr>
                <w:rFonts w:cs="Arial"/>
                <w:b/>
              </w:rPr>
            </w:pPr>
            <w:r w:rsidRPr="00D3166E">
              <w:rPr>
                <w:rFonts w:cs="Arial"/>
                <w:b/>
              </w:rPr>
              <w:t>A high level of knowledge and experience relevant to the role</w:t>
            </w:r>
          </w:p>
          <w:p w14:paraId="458C2A59" w14:textId="77777777" w:rsidR="005D3D02" w:rsidRPr="00D3166E" w:rsidRDefault="005D3D02" w:rsidP="005D3D02">
            <w:pPr>
              <w:contextualSpacing/>
              <w:jc w:val="both"/>
              <w:rPr>
                <w:rFonts w:ascii="Arial" w:hAnsi="Arial" w:cs="Arial"/>
                <w:b/>
                <w:iCs/>
              </w:rPr>
            </w:pPr>
          </w:p>
          <w:p w14:paraId="199B7CC0" w14:textId="295D236E" w:rsidR="005D3D02" w:rsidRPr="00D3166E" w:rsidRDefault="005D3D02" w:rsidP="005D3D02">
            <w:pPr>
              <w:contextualSpacing/>
              <w:jc w:val="both"/>
              <w:rPr>
                <w:rFonts w:ascii="Arial" w:hAnsi="Arial" w:cs="Arial"/>
                <w:b/>
                <w:iCs/>
              </w:rPr>
            </w:pPr>
            <w:r w:rsidRPr="00D3166E">
              <w:rPr>
                <w:rFonts w:ascii="Arial" w:hAnsi="Arial" w:cs="Arial"/>
                <w:b/>
                <w:iCs/>
              </w:rPr>
              <w:t xml:space="preserve">A. Senior Manager - IHI Operations </w:t>
            </w:r>
          </w:p>
          <w:p w14:paraId="576DE843" w14:textId="77777777" w:rsidR="005D3D02" w:rsidRPr="00D3166E" w:rsidRDefault="005D3D02" w:rsidP="005D3D02">
            <w:pPr>
              <w:contextualSpacing/>
              <w:jc w:val="both"/>
              <w:rPr>
                <w:rFonts w:ascii="Arial" w:hAnsi="Arial" w:cs="Arial"/>
                <w:b/>
                <w:iCs/>
              </w:rPr>
            </w:pPr>
          </w:p>
          <w:p w14:paraId="67474DC7" w14:textId="46AD4A80" w:rsidR="005D3D02" w:rsidRPr="00D3166E" w:rsidRDefault="005D3D02" w:rsidP="008B64BA">
            <w:pPr>
              <w:pStyle w:val="ListParagraph"/>
              <w:numPr>
                <w:ilvl w:val="0"/>
                <w:numId w:val="7"/>
              </w:numPr>
              <w:autoSpaceDE w:val="0"/>
              <w:autoSpaceDN w:val="0"/>
              <w:adjustRightInd w:val="0"/>
              <w:jc w:val="both"/>
              <w:rPr>
                <w:rFonts w:asciiTheme="minorHAnsi" w:eastAsiaTheme="minorEastAsia" w:hAnsiTheme="minorHAnsi" w:cstheme="minorBidi"/>
              </w:rPr>
            </w:pPr>
            <w:r w:rsidRPr="00D3166E">
              <w:rPr>
                <w:rFonts w:ascii="Arial" w:eastAsia="Arial" w:hAnsi="Arial" w:cs="Arial"/>
              </w:rPr>
              <w:t xml:space="preserve">Demonstrate significant knowledge and experience in managing the day-to-day operations of processing data in various formats, including registers/record indexes as well as an understanding of databases, algorithms, workflow tools and processes. </w:t>
            </w:r>
          </w:p>
          <w:p w14:paraId="28F440BF" w14:textId="7F2A769C" w:rsidR="005D3D02" w:rsidRPr="00D3166E" w:rsidRDefault="005D3D02" w:rsidP="008B64BA">
            <w:pPr>
              <w:pStyle w:val="ListParagraph"/>
              <w:numPr>
                <w:ilvl w:val="0"/>
                <w:numId w:val="7"/>
              </w:numPr>
              <w:autoSpaceDE w:val="0"/>
              <w:autoSpaceDN w:val="0"/>
              <w:adjustRightInd w:val="0"/>
              <w:jc w:val="both"/>
              <w:rPr>
                <w:rFonts w:asciiTheme="minorHAnsi" w:eastAsiaTheme="minorEastAsia" w:hAnsiTheme="minorHAnsi" w:cstheme="minorBidi"/>
              </w:rPr>
            </w:pPr>
            <w:r w:rsidRPr="00D3166E">
              <w:rPr>
                <w:rFonts w:ascii="Arial" w:eastAsia="Arial" w:hAnsi="Arial" w:cs="Arial"/>
              </w:rPr>
              <w:t>Demonstrate high level knowledge and experience working with/ between technical and business operations on complex data processes.</w:t>
            </w:r>
          </w:p>
          <w:p w14:paraId="6E480313" w14:textId="6FB73C3F" w:rsidR="005D3D02" w:rsidRPr="00D3166E" w:rsidRDefault="005D3D02" w:rsidP="005D3D02">
            <w:pPr>
              <w:pStyle w:val="CellListBullet"/>
              <w:numPr>
                <w:ilvl w:val="0"/>
                <w:numId w:val="0"/>
              </w:numPr>
              <w:ind w:left="720"/>
              <w:contextualSpacing/>
              <w:jc w:val="both"/>
              <w:rPr>
                <w:rFonts w:cs="Arial"/>
                <w:b/>
                <w:sz w:val="20"/>
                <w:u w:val="single"/>
              </w:rPr>
            </w:pPr>
          </w:p>
          <w:p w14:paraId="2D9D6DED" w14:textId="41ED5D6C" w:rsidR="005D3D02" w:rsidRPr="00D3166E" w:rsidRDefault="005D3D02" w:rsidP="005D3D02">
            <w:pPr>
              <w:contextualSpacing/>
              <w:rPr>
                <w:rFonts w:ascii="Arial" w:hAnsi="Arial" w:cs="Arial"/>
                <w:b/>
                <w:iCs/>
              </w:rPr>
            </w:pPr>
            <w:r w:rsidRPr="00D3166E">
              <w:rPr>
                <w:rFonts w:ascii="Arial" w:hAnsi="Arial" w:cs="Arial"/>
                <w:b/>
                <w:iCs/>
              </w:rPr>
              <w:t xml:space="preserve">B. Senior Manager - Consumer Engagement </w:t>
            </w:r>
          </w:p>
          <w:p w14:paraId="5EA4FEFC" w14:textId="7AD6F704" w:rsidR="005D3D02" w:rsidRPr="00D3166E" w:rsidRDefault="005D3D02" w:rsidP="005D3D02">
            <w:pPr>
              <w:contextualSpacing/>
              <w:jc w:val="both"/>
              <w:rPr>
                <w:rFonts w:ascii="Arial" w:hAnsi="Arial" w:cs="Arial"/>
                <w:b/>
                <w:iCs/>
              </w:rPr>
            </w:pPr>
          </w:p>
          <w:p w14:paraId="40482234" w14:textId="728E26A0" w:rsidR="005D3D02" w:rsidRPr="00D3166E" w:rsidRDefault="005D3D02" w:rsidP="008B64BA">
            <w:pPr>
              <w:numPr>
                <w:ilvl w:val="0"/>
                <w:numId w:val="7"/>
              </w:numPr>
              <w:rPr>
                <w:rFonts w:ascii="Arial" w:hAnsi="Arial" w:cs="Arial"/>
              </w:rPr>
            </w:pPr>
            <w:r w:rsidRPr="00D3166E">
              <w:rPr>
                <w:rFonts w:ascii="Arial" w:hAnsi="Arial" w:cs="Arial"/>
              </w:rPr>
              <w:t xml:space="preserve">Demonstrable experience of project management at national level including knowledge of best practice in relation to project management. </w:t>
            </w:r>
          </w:p>
          <w:p w14:paraId="0C855E78" w14:textId="688C5C5E" w:rsidR="005D3D02" w:rsidRPr="00D3166E" w:rsidRDefault="005D3D02" w:rsidP="008B64BA">
            <w:pPr>
              <w:numPr>
                <w:ilvl w:val="0"/>
                <w:numId w:val="7"/>
              </w:numPr>
              <w:rPr>
                <w:rFonts w:ascii="Arial" w:hAnsi="Arial" w:cs="Arial"/>
              </w:rPr>
            </w:pPr>
            <w:r w:rsidRPr="00D3166E">
              <w:rPr>
                <w:rFonts w:ascii="Arial" w:hAnsi="Arial" w:cs="Arial"/>
              </w:rPr>
              <w:t xml:space="preserve">Demonstrates analytical ability and capacity to manage a number of concurrent projects </w:t>
            </w:r>
          </w:p>
          <w:p w14:paraId="7385CD46" w14:textId="6F2B6526" w:rsidR="005D3D02" w:rsidRPr="00D3166E" w:rsidRDefault="005D3D02" w:rsidP="008B64BA">
            <w:pPr>
              <w:numPr>
                <w:ilvl w:val="0"/>
                <w:numId w:val="7"/>
              </w:numPr>
              <w:rPr>
                <w:rFonts w:ascii="Arial" w:hAnsi="Arial" w:cs="Arial"/>
              </w:rPr>
            </w:pPr>
            <w:r w:rsidRPr="00D3166E">
              <w:rPr>
                <w:rFonts w:ascii="Arial" w:hAnsi="Arial" w:cs="Arial"/>
              </w:rPr>
              <w:t xml:space="preserve">Demonstrates ability to work with multiple stakeholders at strategic national level </w:t>
            </w:r>
          </w:p>
          <w:p w14:paraId="5D705B67" w14:textId="77777777" w:rsidR="005D3D02" w:rsidRPr="00D3166E" w:rsidRDefault="005D3D02" w:rsidP="005D3D02">
            <w:pPr>
              <w:pStyle w:val="CellListBullet"/>
              <w:numPr>
                <w:ilvl w:val="0"/>
                <w:numId w:val="0"/>
              </w:numPr>
              <w:ind w:left="360" w:hanging="360"/>
              <w:contextualSpacing/>
              <w:jc w:val="both"/>
              <w:rPr>
                <w:rFonts w:cs="Arial"/>
                <w:b/>
                <w:sz w:val="20"/>
              </w:rPr>
            </w:pPr>
          </w:p>
          <w:p w14:paraId="29C6BE9E" w14:textId="500A4AA2" w:rsidR="005D3D02" w:rsidRPr="00D3166E" w:rsidRDefault="005D3D02" w:rsidP="005D3D02">
            <w:pPr>
              <w:pStyle w:val="CellListBullet"/>
              <w:numPr>
                <w:ilvl w:val="0"/>
                <w:numId w:val="0"/>
              </w:numPr>
              <w:ind w:left="360" w:hanging="360"/>
              <w:contextualSpacing/>
              <w:jc w:val="both"/>
              <w:rPr>
                <w:rFonts w:cs="Arial"/>
                <w:b/>
                <w:sz w:val="20"/>
              </w:rPr>
            </w:pPr>
            <w:r w:rsidRPr="00D3166E">
              <w:rPr>
                <w:rFonts w:cs="Arial"/>
                <w:b/>
                <w:sz w:val="20"/>
              </w:rPr>
              <w:t>C. Senior Manager – Consumer Support</w:t>
            </w:r>
          </w:p>
          <w:p w14:paraId="7EF5A74F" w14:textId="266761EC" w:rsidR="005D3D02" w:rsidRPr="00D3166E" w:rsidRDefault="005D3D02" w:rsidP="005D3D02">
            <w:pPr>
              <w:pStyle w:val="CellListBullet"/>
              <w:numPr>
                <w:ilvl w:val="0"/>
                <w:numId w:val="0"/>
              </w:numPr>
              <w:ind w:left="360" w:hanging="360"/>
              <w:contextualSpacing/>
              <w:jc w:val="both"/>
              <w:rPr>
                <w:rFonts w:cs="Arial"/>
                <w:b/>
                <w:sz w:val="20"/>
                <w:u w:val="single"/>
              </w:rPr>
            </w:pPr>
          </w:p>
          <w:p w14:paraId="709DA72D" w14:textId="68422E40" w:rsidR="005D3D02" w:rsidRPr="00D3166E" w:rsidRDefault="005D3D02" w:rsidP="008B64BA">
            <w:pPr>
              <w:numPr>
                <w:ilvl w:val="0"/>
                <w:numId w:val="7"/>
              </w:numPr>
              <w:rPr>
                <w:rFonts w:ascii="Arial" w:hAnsi="Arial" w:cs="Arial"/>
              </w:rPr>
            </w:pPr>
            <w:r w:rsidRPr="00D3166E">
              <w:rPr>
                <w:rFonts w:ascii="Arial" w:hAnsi="Arial" w:cs="Arial"/>
              </w:rPr>
              <w:t>Demonstrable experience providing customer/consumer support at national level with both business and technical skills</w:t>
            </w:r>
          </w:p>
          <w:p w14:paraId="0098DF7E" w14:textId="5E294735" w:rsidR="005D3D02" w:rsidRPr="00D3166E" w:rsidRDefault="005D3D02" w:rsidP="008B64BA">
            <w:pPr>
              <w:numPr>
                <w:ilvl w:val="0"/>
                <w:numId w:val="7"/>
              </w:numPr>
              <w:rPr>
                <w:rFonts w:ascii="Arial" w:hAnsi="Arial" w:cs="Arial"/>
              </w:rPr>
            </w:pPr>
            <w:r w:rsidRPr="00D3166E">
              <w:rPr>
                <w:rFonts w:ascii="Arial" w:hAnsi="Arial" w:cs="Arial"/>
              </w:rPr>
              <w:t xml:space="preserve">Demonstrates analytical ability and capacity to manage a number of concurrent projects </w:t>
            </w:r>
          </w:p>
          <w:p w14:paraId="7836C47A" w14:textId="407751EA" w:rsidR="005D3D02" w:rsidRPr="00D3166E" w:rsidRDefault="005D3D02" w:rsidP="008B64BA">
            <w:pPr>
              <w:numPr>
                <w:ilvl w:val="0"/>
                <w:numId w:val="7"/>
              </w:numPr>
              <w:rPr>
                <w:rFonts w:ascii="Arial" w:hAnsi="Arial" w:cs="Arial"/>
              </w:rPr>
            </w:pPr>
            <w:r w:rsidRPr="00D3166E">
              <w:rPr>
                <w:rFonts w:ascii="Arial" w:hAnsi="Arial" w:cs="Arial"/>
              </w:rPr>
              <w:t xml:space="preserve">Demonstrates ability to work with multiple stakeholders at strategic national level </w:t>
            </w:r>
          </w:p>
          <w:p w14:paraId="476CB9F8" w14:textId="77777777" w:rsidR="008B64BA" w:rsidRDefault="008B64BA" w:rsidP="005D3D02">
            <w:pPr>
              <w:spacing w:after="120"/>
              <w:jc w:val="both"/>
              <w:rPr>
                <w:rFonts w:ascii="Arial" w:hAnsi="Arial" w:cs="Arial"/>
                <w:b/>
                <w:bCs/>
                <w:iCs/>
              </w:rPr>
            </w:pPr>
          </w:p>
          <w:p w14:paraId="6E8BBAD5" w14:textId="32FF3B56" w:rsidR="005D3D02" w:rsidRDefault="005D3D02" w:rsidP="005D3D02">
            <w:pPr>
              <w:spacing w:after="120"/>
              <w:jc w:val="both"/>
              <w:rPr>
                <w:rFonts w:ascii="Arial" w:hAnsi="Arial" w:cs="Arial"/>
                <w:b/>
                <w:bCs/>
                <w:iCs/>
              </w:rPr>
            </w:pPr>
            <w:r w:rsidRPr="00D3166E">
              <w:rPr>
                <w:rFonts w:ascii="Arial" w:hAnsi="Arial" w:cs="Arial"/>
                <w:b/>
                <w:bCs/>
                <w:iCs/>
              </w:rPr>
              <w:t>Leadership, Direction and Teamworking Skills</w:t>
            </w:r>
          </w:p>
          <w:p w14:paraId="2924BCE9" w14:textId="3948A56E" w:rsidR="00EA7945" w:rsidRPr="00EA7945" w:rsidRDefault="00EA7945" w:rsidP="005D3D02">
            <w:pPr>
              <w:spacing w:after="120"/>
              <w:jc w:val="both"/>
              <w:rPr>
                <w:rFonts w:ascii="Arial" w:hAnsi="Arial" w:cs="Arial"/>
                <w:b/>
                <w:bCs/>
                <w:i/>
                <w:iCs/>
              </w:rPr>
            </w:pPr>
            <w:r w:rsidRPr="00EA7945">
              <w:rPr>
                <w:rFonts w:ascii="Arial" w:hAnsi="Arial" w:cs="Arial"/>
                <w:b/>
                <w:bCs/>
                <w:i/>
                <w:iCs/>
              </w:rPr>
              <w:t>Demonstrate:</w:t>
            </w:r>
          </w:p>
          <w:p w14:paraId="018B7E09" w14:textId="77777777" w:rsidR="005D3D02" w:rsidRPr="00D3166E" w:rsidRDefault="005D3D02" w:rsidP="008B64BA">
            <w:pPr>
              <w:numPr>
                <w:ilvl w:val="0"/>
                <w:numId w:val="7"/>
              </w:numPr>
              <w:jc w:val="both"/>
              <w:rPr>
                <w:rFonts w:ascii="Arial" w:hAnsi="Arial" w:cs="Arial"/>
                <w:shd w:val="clear" w:color="auto" w:fill="FFFFFF"/>
              </w:rPr>
            </w:pPr>
            <w:r w:rsidRPr="00D3166E">
              <w:rPr>
                <w:rFonts w:ascii="Arial" w:hAnsi="Arial" w:cs="Arial"/>
                <w:shd w:val="clear" w:color="auto" w:fill="FFFFFF"/>
              </w:rPr>
              <w:t>Effective leadership in a challenging and busy environment including a track record of innovation / improvements.</w:t>
            </w:r>
          </w:p>
          <w:p w14:paraId="5F6ECE19" w14:textId="77777777" w:rsidR="005D3D02" w:rsidRPr="00D3166E" w:rsidRDefault="005D3D02" w:rsidP="008B64BA">
            <w:pPr>
              <w:numPr>
                <w:ilvl w:val="0"/>
                <w:numId w:val="7"/>
              </w:numPr>
              <w:jc w:val="both"/>
              <w:rPr>
                <w:rFonts w:ascii="Arial" w:hAnsi="Arial" w:cs="Arial"/>
                <w:shd w:val="clear" w:color="auto" w:fill="FFFFFF"/>
              </w:rPr>
            </w:pPr>
            <w:r w:rsidRPr="00D3166E">
              <w:rPr>
                <w:rFonts w:ascii="Arial" w:hAnsi="Arial" w:cs="Arial"/>
                <w:shd w:val="clear" w:color="auto" w:fill="FFFFFF"/>
              </w:rPr>
              <w:t>The ability to lead, organise and motivate staff to function effectively in times of change.</w:t>
            </w:r>
          </w:p>
          <w:p w14:paraId="38E58314" w14:textId="77777777" w:rsidR="005D3D02" w:rsidRPr="00D3166E" w:rsidRDefault="005D3D02" w:rsidP="008B64BA">
            <w:pPr>
              <w:numPr>
                <w:ilvl w:val="0"/>
                <w:numId w:val="7"/>
              </w:numPr>
              <w:jc w:val="both"/>
              <w:rPr>
                <w:rFonts w:ascii="Arial" w:hAnsi="Arial" w:cs="Arial"/>
                <w:shd w:val="clear" w:color="auto" w:fill="FFFFFF"/>
              </w:rPr>
            </w:pPr>
            <w:r w:rsidRPr="00D3166E">
              <w:rPr>
                <w:rFonts w:ascii="Arial" w:hAnsi="Arial" w:cs="Arial"/>
                <w:shd w:val="clear" w:color="auto" w:fill="FFFFFF"/>
              </w:rPr>
              <w:t>Champions measurement on delivery of results and is willing to take personal responsibility to initiate activities and drive objectives through to a conclusion.</w:t>
            </w:r>
          </w:p>
          <w:p w14:paraId="57E26E15" w14:textId="77777777" w:rsidR="005D3D02" w:rsidRPr="00D3166E" w:rsidRDefault="005D3D02" w:rsidP="008B64BA">
            <w:pPr>
              <w:numPr>
                <w:ilvl w:val="0"/>
                <w:numId w:val="7"/>
              </w:numPr>
              <w:jc w:val="both"/>
              <w:rPr>
                <w:rFonts w:ascii="Arial" w:hAnsi="Arial" w:cs="Arial"/>
                <w:shd w:val="clear" w:color="auto" w:fill="FFFFFF"/>
              </w:rPr>
            </w:pPr>
            <w:r w:rsidRPr="00D3166E">
              <w:rPr>
                <w:rFonts w:ascii="Arial" w:hAnsi="Arial" w:cs="Arial"/>
                <w:shd w:val="clear" w:color="auto" w:fill="FFFFFF"/>
              </w:rPr>
              <w:t>Ability to support, supervise, develop and empower staff in changing work practises in a challenging environment within existing resources.</w:t>
            </w:r>
          </w:p>
          <w:p w14:paraId="24A5F0F9" w14:textId="77777777" w:rsidR="005D3D02" w:rsidRPr="00D3166E" w:rsidRDefault="005D3D02" w:rsidP="008B64BA">
            <w:pPr>
              <w:numPr>
                <w:ilvl w:val="0"/>
                <w:numId w:val="7"/>
              </w:numPr>
              <w:jc w:val="both"/>
              <w:rPr>
                <w:rFonts w:ascii="Arial" w:hAnsi="Arial" w:cs="Arial"/>
                <w:shd w:val="clear" w:color="auto" w:fill="FFFFFF"/>
              </w:rPr>
            </w:pPr>
            <w:r w:rsidRPr="00D3166E">
              <w:rPr>
                <w:rFonts w:ascii="Arial" w:hAnsi="Arial" w:cs="Arial"/>
                <w:shd w:val="clear" w:color="auto" w:fill="FFFFFF"/>
              </w:rPr>
              <w:lastRenderedPageBreak/>
              <w:t>A capacity to balance change with continuity – continuously strives to improve service delivery, to create a work environment that encourages creative thinking and to maintain focus, intensity and persistence, even under increasing complex and demanding conditions.</w:t>
            </w:r>
          </w:p>
          <w:p w14:paraId="0D1A5607" w14:textId="77777777" w:rsidR="005D3D02" w:rsidRPr="00D3166E" w:rsidRDefault="005D3D02" w:rsidP="008B64BA">
            <w:pPr>
              <w:numPr>
                <w:ilvl w:val="0"/>
                <w:numId w:val="7"/>
              </w:numPr>
              <w:jc w:val="both"/>
              <w:rPr>
                <w:rFonts w:ascii="Arial" w:hAnsi="Arial" w:cs="Arial"/>
                <w:shd w:val="clear" w:color="auto" w:fill="FFFFFF"/>
              </w:rPr>
            </w:pPr>
            <w:r w:rsidRPr="00D3166E">
              <w:rPr>
                <w:rFonts w:ascii="Arial" w:hAnsi="Arial" w:cs="Arial"/>
                <w:shd w:val="clear" w:color="auto" w:fill="FFFFFF"/>
              </w:rPr>
              <w:t>Evidence of being a positive agent of change and performance improvement.</w:t>
            </w:r>
          </w:p>
          <w:p w14:paraId="46630EA7" w14:textId="77777777" w:rsidR="005D3D02" w:rsidRPr="00D3166E" w:rsidRDefault="005D3D02" w:rsidP="008B64BA">
            <w:pPr>
              <w:pStyle w:val="ListParagraph"/>
              <w:numPr>
                <w:ilvl w:val="0"/>
                <w:numId w:val="7"/>
              </w:numPr>
              <w:jc w:val="both"/>
              <w:rPr>
                <w:rFonts w:ascii="Arial" w:hAnsi="Arial" w:cs="Arial"/>
                <w:shd w:val="clear" w:color="auto" w:fill="FFFFFF"/>
              </w:rPr>
            </w:pPr>
            <w:r w:rsidRPr="00D3166E">
              <w:rPr>
                <w:rFonts w:ascii="Arial" w:hAnsi="Arial" w:cs="Arial"/>
                <w:shd w:val="clear" w:color="auto" w:fill="FFFFFF"/>
              </w:rPr>
              <w:t>The ability to work with multi-disciplinary/multi-sectoral team members and other stakeholders to facilitate high performance, developing and achieving clear and realistic objectives.</w:t>
            </w:r>
          </w:p>
          <w:p w14:paraId="6135FAC7" w14:textId="1B188216" w:rsidR="005D3D02" w:rsidRPr="00D3166E" w:rsidRDefault="005D3D02" w:rsidP="008B64BA">
            <w:pPr>
              <w:pStyle w:val="ListParagraph"/>
              <w:numPr>
                <w:ilvl w:val="0"/>
                <w:numId w:val="7"/>
              </w:numPr>
              <w:jc w:val="both"/>
              <w:rPr>
                <w:rFonts w:ascii="Arial" w:hAnsi="Arial" w:cs="Arial"/>
                <w:shd w:val="clear" w:color="auto" w:fill="FFFFFF"/>
              </w:rPr>
            </w:pPr>
            <w:r w:rsidRPr="00D3166E">
              <w:rPr>
                <w:rFonts w:ascii="Arial" w:hAnsi="Arial" w:cs="Arial"/>
                <w:shd w:val="clear" w:color="auto" w:fill="FFFFFF"/>
              </w:rPr>
              <w:t>Flexibility and adaptability to meet the requirements of the role.</w:t>
            </w:r>
          </w:p>
          <w:p w14:paraId="487A2245" w14:textId="3D595735" w:rsidR="008B64BA" w:rsidRPr="008B64BA" w:rsidRDefault="00EA7945" w:rsidP="008B64BA">
            <w:pPr>
              <w:pStyle w:val="ListParagraph"/>
              <w:numPr>
                <w:ilvl w:val="0"/>
                <w:numId w:val="7"/>
              </w:numPr>
              <w:jc w:val="both"/>
              <w:rPr>
                <w:rFonts w:ascii="Arial" w:hAnsi="Arial" w:cs="Arial"/>
                <w:shd w:val="clear" w:color="auto" w:fill="FFFFFF"/>
              </w:rPr>
            </w:pPr>
            <w:r>
              <w:rPr>
                <w:rFonts w:ascii="Arial" w:hAnsi="Arial" w:cs="Arial"/>
                <w:shd w:val="clear" w:color="auto" w:fill="FFFFFF"/>
              </w:rPr>
              <w:t>A</w:t>
            </w:r>
            <w:r w:rsidR="008B64BA" w:rsidRPr="008B64BA">
              <w:rPr>
                <w:rFonts w:ascii="Arial" w:hAnsi="Arial" w:cs="Arial"/>
                <w:shd w:val="clear" w:color="auto" w:fill="FFFFFF"/>
              </w:rPr>
              <w:t xml:space="preserve">n understanding of the relevant legislation, strategies and reports applicable to the role in Health Identifiers including HSE, Department of Health, and European frameworks </w:t>
            </w:r>
          </w:p>
          <w:p w14:paraId="7CFF30EA" w14:textId="62AA1E06" w:rsidR="002C5609" w:rsidRPr="0015430E" w:rsidRDefault="00EA7945" w:rsidP="008B64BA">
            <w:pPr>
              <w:pStyle w:val="ListParagraph"/>
              <w:widowControl w:val="0"/>
              <w:numPr>
                <w:ilvl w:val="0"/>
                <w:numId w:val="7"/>
              </w:numPr>
              <w:autoSpaceDE w:val="0"/>
              <w:autoSpaceDN w:val="0"/>
              <w:adjustRightInd w:val="0"/>
              <w:rPr>
                <w:rFonts w:ascii="Arial" w:hAnsi="Arial" w:cs="Arial"/>
                <w:bCs/>
              </w:rPr>
            </w:pPr>
            <w:r>
              <w:rPr>
                <w:rFonts w:ascii="Arial" w:hAnsi="Arial" w:cs="Arial"/>
                <w:bCs/>
              </w:rPr>
              <w:t>Experience</w:t>
            </w:r>
            <w:r w:rsidR="002C5609" w:rsidRPr="0015430E">
              <w:rPr>
                <w:rFonts w:ascii="Arial" w:hAnsi="Arial" w:cs="Arial"/>
                <w:bCs/>
              </w:rPr>
              <w:t xml:space="preserve"> in leading and managing a high-p</w:t>
            </w:r>
            <w:r w:rsidR="002C5609">
              <w:rPr>
                <w:rFonts w:ascii="Arial" w:hAnsi="Arial" w:cs="Arial"/>
                <w:bCs/>
              </w:rPr>
              <w:t>er</w:t>
            </w:r>
            <w:r w:rsidR="002C5609" w:rsidRPr="0015430E">
              <w:rPr>
                <w:rFonts w:ascii="Arial" w:hAnsi="Arial" w:cs="Arial"/>
                <w:bCs/>
              </w:rPr>
              <w:t>forming team, fostering a culture of efficiency, innovation, and continuous improvement in a consumer focused environment.</w:t>
            </w:r>
          </w:p>
          <w:p w14:paraId="627F907F" w14:textId="6CC50E28" w:rsidR="002C5609" w:rsidRPr="009E3F8D" w:rsidRDefault="00EA7945" w:rsidP="008B64BA">
            <w:pPr>
              <w:pStyle w:val="ListParagraph"/>
              <w:numPr>
                <w:ilvl w:val="0"/>
                <w:numId w:val="7"/>
              </w:numPr>
              <w:jc w:val="both"/>
              <w:rPr>
                <w:rFonts w:ascii="Arial" w:eastAsia="Arial" w:hAnsi="Arial" w:cs="Arial"/>
                <w:color w:val="000000" w:themeColor="text1"/>
              </w:rPr>
            </w:pPr>
            <w:r w:rsidRPr="009E3F8D">
              <w:rPr>
                <w:rFonts w:ascii="Arial" w:eastAsia="Arial" w:hAnsi="Arial" w:cs="Arial"/>
                <w:color w:val="000000" w:themeColor="text1"/>
              </w:rPr>
              <w:t>Capacity</w:t>
            </w:r>
            <w:r w:rsidR="002C5609" w:rsidRPr="009E3F8D">
              <w:rPr>
                <w:rFonts w:ascii="Arial" w:eastAsia="Arial" w:hAnsi="Arial" w:cs="Arial"/>
                <w:color w:val="000000" w:themeColor="text1"/>
              </w:rPr>
              <w:t xml:space="preserve"> to work across sectors / services to achieve results through collaborative / team working.</w:t>
            </w:r>
          </w:p>
          <w:p w14:paraId="63D33125" w14:textId="77777777" w:rsidR="008B64BA" w:rsidRPr="005A0273" w:rsidRDefault="008B64BA" w:rsidP="008B64BA">
            <w:pPr>
              <w:pStyle w:val="ListParagraph"/>
              <w:numPr>
                <w:ilvl w:val="0"/>
                <w:numId w:val="7"/>
              </w:numPr>
              <w:rPr>
                <w:rFonts w:ascii="Arial" w:hAnsi="Arial" w:cs="Arial"/>
                <w:iCs/>
              </w:rPr>
            </w:pPr>
            <w:r w:rsidRPr="005A0273">
              <w:rPr>
                <w:rFonts w:ascii="Arial" w:hAnsi="Arial" w:cs="Arial"/>
                <w:iCs/>
              </w:rPr>
              <w:t>Experience in stakeholder engagement and cross-sector collaboration to align technical, business, and policy goals.</w:t>
            </w:r>
          </w:p>
          <w:p w14:paraId="164356FE" w14:textId="6B880230" w:rsidR="005D3D02" w:rsidRPr="008B64BA" w:rsidRDefault="008B64BA" w:rsidP="00F604AC">
            <w:pPr>
              <w:pStyle w:val="ListParagraph"/>
              <w:numPr>
                <w:ilvl w:val="0"/>
                <w:numId w:val="7"/>
              </w:numPr>
              <w:jc w:val="both"/>
              <w:rPr>
                <w:rFonts w:ascii="Arial" w:hAnsi="Arial" w:cs="Arial"/>
                <w:shd w:val="clear" w:color="auto" w:fill="FFFFFF"/>
              </w:rPr>
            </w:pPr>
            <w:r w:rsidRPr="008B64BA">
              <w:rPr>
                <w:rFonts w:ascii="Arial" w:hAnsi="Arial" w:cs="Arial"/>
                <w:iCs/>
              </w:rPr>
              <w:t>.</w:t>
            </w:r>
          </w:p>
          <w:p w14:paraId="5BAAF19A" w14:textId="5CD89E77" w:rsidR="005D3D02" w:rsidRPr="00D3166E" w:rsidRDefault="005D3D02" w:rsidP="005D3D02">
            <w:pPr>
              <w:pStyle w:val="CellListBullet"/>
              <w:numPr>
                <w:ilvl w:val="0"/>
                <w:numId w:val="0"/>
              </w:numPr>
              <w:ind w:left="360" w:hanging="360"/>
              <w:contextualSpacing/>
              <w:jc w:val="both"/>
              <w:rPr>
                <w:rFonts w:cs="Arial"/>
                <w:b/>
                <w:sz w:val="20"/>
              </w:rPr>
            </w:pPr>
            <w:r w:rsidRPr="00D3166E">
              <w:rPr>
                <w:rFonts w:cs="Arial"/>
                <w:b/>
                <w:sz w:val="20"/>
              </w:rPr>
              <w:t>Planning and Organising</w:t>
            </w:r>
          </w:p>
          <w:p w14:paraId="2330CE6B" w14:textId="77777777" w:rsidR="00EA7945" w:rsidRDefault="00EA7945" w:rsidP="005D3D02">
            <w:pPr>
              <w:pStyle w:val="CellListBullet"/>
              <w:numPr>
                <w:ilvl w:val="0"/>
                <w:numId w:val="0"/>
              </w:numPr>
              <w:ind w:left="360" w:hanging="360"/>
              <w:contextualSpacing/>
              <w:jc w:val="both"/>
              <w:rPr>
                <w:rFonts w:cs="Arial"/>
                <w:b/>
                <w:i/>
                <w:sz w:val="20"/>
              </w:rPr>
            </w:pPr>
          </w:p>
          <w:p w14:paraId="48038AF8" w14:textId="19B3D64C" w:rsidR="005D3D02" w:rsidRPr="00EA7945" w:rsidRDefault="00EA7945" w:rsidP="005D3D02">
            <w:pPr>
              <w:pStyle w:val="CellListBullet"/>
              <w:numPr>
                <w:ilvl w:val="0"/>
                <w:numId w:val="0"/>
              </w:numPr>
              <w:ind w:left="360" w:hanging="360"/>
              <w:contextualSpacing/>
              <w:jc w:val="both"/>
              <w:rPr>
                <w:rFonts w:cs="Arial"/>
                <w:b/>
                <w:i/>
                <w:sz w:val="20"/>
              </w:rPr>
            </w:pPr>
            <w:r w:rsidRPr="00EA7945">
              <w:rPr>
                <w:rFonts w:cs="Arial"/>
                <w:b/>
                <w:i/>
                <w:sz w:val="20"/>
              </w:rPr>
              <w:t>Demonstrate</w:t>
            </w:r>
          </w:p>
          <w:p w14:paraId="1AFA91B0" w14:textId="77777777" w:rsidR="00EA7945" w:rsidRPr="00D3166E" w:rsidRDefault="00EA7945" w:rsidP="005D3D02">
            <w:pPr>
              <w:pStyle w:val="CellListBullet"/>
              <w:numPr>
                <w:ilvl w:val="0"/>
                <w:numId w:val="0"/>
              </w:numPr>
              <w:ind w:left="360" w:hanging="360"/>
              <w:contextualSpacing/>
              <w:jc w:val="both"/>
              <w:rPr>
                <w:rFonts w:cs="Arial"/>
                <w:b/>
                <w:sz w:val="20"/>
                <w:u w:val="single"/>
              </w:rPr>
            </w:pPr>
          </w:p>
          <w:p w14:paraId="4AF726C2" w14:textId="024C9955" w:rsidR="005D3D02" w:rsidRPr="00D3166E" w:rsidRDefault="005D3D02" w:rsidP="008B64BA">
            <w:pPr>
              <w:pStyle w:val="CellListBullet"/>
              <w:numPr>
                <w:ilvl w:val="0"/>
                <w:numId w:val="7"/>
              </w:numPr>
              <w:contextualSpacing/>
              <w:jc w:val="both"/>
              <w:rPr>
                <w:rFonts w:cs="Arial"/>
                <w:sz w:val="20"/>
              </w:rPr>
            </w:pPr>
            <w:r w:rsidRPr="00D3166E">
              <w:rPr>
                <w:rFonts w:cs="Arial"/>
                <w:sz w:val="20"/>
              </w:rPr>
              <w:t>the ability to prioritise, organise and schedule a variety of tasks and to manage competing demands and tight deadlines while consistently maintaining high standards.</w:t>
            </w:r>
          </w:p>
          <w:p w14:paraId="0696B214" w14:textId="77777777" w:rsidR="005D3D02" w:rsidRPr="00D3166E" w:rsidRDefault="005D3D02" w:rsidP="008B64BA">
            <w:pPr>
              <w:pStyle w:val="ListParagraph"/>
              <w:numPr>
                <w:ilvl w:val="0"/>
                <w:numId w:val="7"/>
              </w:numPr>
              <w:contextualSpacing/>
              <w:jc w:val="both"/>
              <w:rPr>
                <w:rFonts w:ascii="Arial" w:hAnsi="Arial" w:cs="Arial"/>
              </w:rPr>
            </w:pPr>
            <w:r w:rsidRPr="00D3166E">
              <w:rPr>
                <w:rFonts w:ascii="Arial" w:hAnsi="Arial" w:cs="Arial"/>
              </w:rPr>
              <w:t>Strong planning and organising skills including awareness of resource management, the importance of value for money and a commitment to achieving quality results.</w:t>
            </w:r>
          </w:p>
          <w:p w14:paraId="545121D2" w14:textId="43B012A4" w:rsidR="005D3D02" w:rsidRPr="00D3166E" w:rsidRDefault="005D3D02" w:rsidP="008B64BA">
            <w:pPr>
              <w:pStyle w:val="ListParagraph"/>
              <w:numPr>
                <w:ilvl w:val="0"/>
                <w:numId w:val="7"/>
              </w:numPr>
              <w:contextualSpacing/>
              <w:jc w:val="both"/>
              <w:rPr>
                <w:rFonts w:ascii="Arial" w:hAnsi="Arial" w:cs="Arial"/>
              </w:rPr>
            </w:pPr>
            <w:r w:rsidRPr="00D3166E">
              <w:rPr>
                <w:rFonts w:ascii="Arial" w:hAnsi="Arial" w:cs="Arial"/>
              </w:rPr>
              <w:t>leadership, excellent interpersonal written and oral communication skills: the ability to present information clearly, concisely and confidently when speaking and in writing tailoring to meet the needs of the audience.</w:t>
            </w:r>
          </w:p>
          <w:p w14:paraId="478B61B6" w14:textId="77777777" w:rsidR="005D3D02" w:rsidRPr="00D3166E" w:rsidRDefault="005D3D02" w:rsidP="008B64BA">
            <w:pPr>
              <w:pStyle w:val="ListParagraph"/>
              <w:numPr>
                <w:ilvl w:val="0"/>
                <w:numId w:val="7"/>
              </w:numPr>
              <w:contextualSpacing/>
              <w:jc w:val="both"/>
              <w:rPr>
                <w:rFonts w:ascii="Arial" w:hAnsi="Arial" w:cs="Arial"/>
              </w:rPr>
            </w:pPr>
            <w:r w:rsidRPr="00D3166E">
              <w:rPr>
                <w:rFonts w:ascii="Arial" w:hAnsi="Arial" w:cs="Arial"/>
              </w:rPr>
              <w:t>The ability to work as part of a team with a mixed programme of work, and to move with ease between concurrent projects, also facilitate high performance, developing and achieving clear and realistic objectives.</w:t>
            </w:r>
          </w:p>
          <w:p w14:paraId="49305696" w14:textId="77777777" w:rsidR="005D3D02" w:rsidRPr="00D3166E" w:rsidRDefault="005D3D02" w:rsidP="008B64BA">
            <w:pPr>
              <w:pStyle w:val="ListParagraph"/>
              <w:numPr>
                <w:ilvl w:val="0"/>
                <w:numId w:val="7"/>
              </w:numPr>
              <w:contextualSpacing/>
              <w:jc w:val="both"/>
              <w:rPr>
                <w:rFonts w:ascii="Arial" w:hAnsi="Arial" w:cs="Arial"/>
              </w:rPr>
            </w:pPr>
            <w:r w:rsidRPr="00D3166E">
              <w:rPr>
                <w:rFonts w:ascii="Arial" w:hAnsi="Arial" w:cs="Arial"/>
              </w:rPr>
              <w:t>The ability to gather and analyse information from relevant sources, weighing up a range of critical factors to integrate ideas into a common vision.</w:t>
            </w:r>
          </w:p>
          <w:p w14:paraId="5E769FAB" w14:textId="77777777" w:rsidR="005D3D02" w:rsidRPr="00D3166E" w:rsidRDefault="005D3D02" w:rsidP="008B64BA">
            <w:pPr>
              <w:pStyle w:val="ListParagraph"/>
              <w:numPr>
                <w:ilvl w:val="0"/>
                <w:numId w:val="7"/>
              </w:numPr>
              <w:contextualSpacing/>
              <w:jc w:val="both"/>
              <w:rPr>
                <w:rFonts w:ascii="Arial" w:hAnsi="Arial" w:cs="Arial"/>
              </w:rPr>
            </w:pPr>
            <w:r w:rsidRPr="00D3166E">
              <w:rPr>
                <w:rFonts w:ascii="Arial" w:hAnsi="Arial" w:cs="Arial"/>
              </w:rPr>
              <w:t>Flexibility and willingness to adapt, positively contributing to the implementation of change</w:t>
            </w:r>
          </w:p>
          <w:p w14:paraId="07D84189" w14:textId="77777777" w:rsidR="005D3D02" w:rsidRPr="00D3166E" w:rsidRDefault="005D3D02" w:rsidP="008B64BA">
            <w:pPr>
              <w:pStyle w:val="ListParagraph"/>
              <w:numPr>
                <w:ilvl w:val="0"/>
                <w:numId w:val="7"/>
              </w:numPr>
              <w:contextualSpacing/>
              <w:jc w:val="both"/>
              <w:rPr>
                <w:rFonts w:ascii="Arial" w:hAnsi="Arial" w:cs="Arial"/>
              </w:rPr>
            </w:pPr>
            <w:r w:rsidRPr="00D3166E">
              <w:rPr>
                <w:rFonts w:ascii="Arial" w:hAnsi="Arial" w:cs="Arial"/>
              </w:rPr>
              <w:t>Ability to work on own initiative.</w:t>
            </w:r>
          </w:p>
          <w:p w14:paraId="0E56D327" w14:textId="59EC3F5B" w:rsidR="005D3D02" w:rsidRPr="00D3166E" w:rsidRDefault="005D3D02" w:rsidP="008B64BA">
            <w:pPr>
              <w:pStyle w:val="ListParagraph"/>
              <w:numPr>
                <w:ilvl w:val="0"/>
                <w:numId w:val="7"/>
              </w:numPr>
              <w:contextualSpacing/>
              <w:jc w:val="both"/>
              <w:rPr>
                <w:rFonts w:ascii="Arial" w:hAnsi="Arial" w:cs="Arial"/>
              </w:rPr>
            </w:pPr>
            <w:r w:rsidRPr="00D3166E">
              <w:rPr>
                <w:rFonts w:ascii="Arial" w:hAnsi="Arial" w:cs="Arial"/>
              </w:rPr>
              <w:t>Customer-focused approach to delivering services to internal customers.</w:t>
            </w:r>
          </w:p>
          <w:p w14:paraId="5747722E" w14:textId="1D47BB99" w:rsidR="005D3D02" w:rsidRPr="00D3166E" w:rsidRDefault="005D3D02" w:rsidP="005D3D02">
            <w:pPr>
              <w:contextualSpacing/>
              <w:jc w:val="both"/>
              <w:rPr>
                <w:rFonts w:ascii="Arial" w:hAnsi="Arial" w:cs="Arial"/>
              </w:rPr>
            </w:pPr>
          </w:p>
          <w:p w14:paraId="4253F268" w14:textId="03DC1DEE" w:rsidR="00EA7945" w:rsidRDefault="005D3D02" w:rsidP="005D3D02">
            <w:pPr>
              <w:spacing w:after="120"/>
              <w:jc w:val="both"/>
              <w:rPr>
                <w:rFonts w:ascii="Arial" w:hAnsi="Arial" w:cs="Arial"/>
                <w:b/>
                <w:shd w:val="clear" w:color="auto" w:fill="FFFFFF"/>
              </w:rPr>
            </w:pPr>
            <w:r w:rsidRPr="00D3166E">
              <w:rPr>
                <w:rFonts w:ascii="Arial" w:hAnsi="Arial" w:cs="Arial"/>
                <w:b/>
                <w:shd w:val="clear" w:color="auto" w:fill="FFFFFF"/>
              </w:rPr>
              <w:t>Critical Analysis, Problem Solving and Decision Making</w:t>
            </w:r>
          </w:p>
          <w:p w14:paraId="2E74E72A" w14:textId="5B5226AF" w:rsidR="00EA7945" w:rsidRPr="00EA7945" w:rsidRDefault="00EA7945" w:rsidP="005D3D02">
            <w:pPr>
              <w:spacing w:after="120"/>
              <w:jc w:val="both"/>
              <w:rPr>
                <w:rFonts w:ascii="Arial" w:hAnsi="Arial" w:cs="Arial"/>
                <w:b/>
                <w:i/>
                <w:shd w:val="clear" w:color="auto" w:fill="FFFFFF"/>
              </w:rPr>
            </w:pPr>
            <w:r w:rsidRPr="00EA7945">
              <w:rPr>
                <w:rFonts w:ascii="Arial" w:hAnsi="Arial" w:cs="Arial"/>
                <w:b/>
                <w:i/>
                <w:shd w:val="clear" w:color="auto" w:fill="FFFFFF"/>
              </w:rPr>
              <w:t>Demonstrate</w:t>
            </w:r>
          </w:p>
          <w:p w14:paraId="16DE5C23" w14:textId="77777777" w:rsidR="005D3D02" w:rsidRPr="00D3166E" w:rsidRDefault="005D3D02" w:rsidP="008B64BA">
            <w:pPr>
              <w:pStyle w:val="ListParagraph"/>
              <w:numPr>
                <w:ilvl w:val="0"/>
                <w:numId w:val="7"/>
              </w:numPr>
              <w:contextualSpacing/>
              <w:jc w:val="both"/>
              <w:rPr>
                <w:rFonts w:ascii="Arial" w:hAnsi="Arial" w:cs="Arial"/>
                <w:shd w:val="clear" w:color="auto" w:fill="FFFFFF"/>
              </w:rPr>
            </w:pPr>
            <w:r w:rsidRPr="00D3166E">
              <w:rPr>
                <w:rFonts w:ascii="Arial" w:hAnsi="Arial" w:cs="Arial"/>
                <w:shd w:val="clear" w:color="auto" w:fill="FFFFFF"/>
              </w:rPr>
              <w:t xml:space="preserve">Excellent analytical skills to enable analysis, interpretation of data and data extraction from multiple data sources. </w:t>
            </w:r>
          </w:p>
          <w:p w14:paraId="6B817498" w14:textId="77777777" w:rsidR="005D3D02" w:rsidRPr="00D3166E" w:rsidRDefault="005D3D02" w:rsidP="008B64BA">
            <w:pPr>
              <w:pStyle w:val="ListParagraph"/>
              <w:numPr>
                <w:ilvl w:val="0"/>
                <w:numId w:val="7"/>
              </w:numPr>
              <w:spacing w:after="200" w:line="276" w:lineRule="auto"/>
              <w:contextualSpacing/>
              <w:jc w:val="both"/>
              <w:rPr>
                <w:rFonts w:ascii="Arial" w:hAnsi="Arial" w:cs="Arial"/>
                <w:shd w:val="clear" w:color="auto" w:fill="FFFFFF"/>
              </w:rPr>
            </w:pPr>
            <w:r w:rsidRPr="00D3166E">
              <w:rPr>
                <w:rFonts w:ascii="Arial" w:hAnsi="Arial" w:cs="Arial"/>
                <w:shd w:val="clear" w:color="auto" w:fill="FFFFFF"/>
              </w:rPr>
              <w:t>Ability to quickly evaluate complex information from a variety of sources and make effective decisions.</w:t>
            </w:r>
          </w:p>
          <w:p w14:paraId="6062C8CD" w14:textId="77777777" w:rsidR="005D3D02" w:rsidRPr="00D3166E" w:rsidRDefault="005D3D02" w:rsidP="008B64BA">
            <w:pPr>
              <w:pStyle w:val="ListParagraph"/>
              <w:numPr>
                <w:ilvl w:val="0"/>
                <w:numId w:val="7"/>
              </w:numPr>
              <w:contextualSpacing/>
              <w:jc w:val="both"/>
              <w:rPr>
                <w:rFonts w:ascii="Arial" w:hAnsi="Arial" w:cs="Arial"/>
                <w:shd w:val="clear" w:color="auto" w:fill="FFFFFF"/>
              </w:rPr>
            </w:pPr>
            <w:r w:rsidRPr="00D3166E">
              <w:rPr>
                <w:rFonts w:ascii="Arial" w:hAnsi="Arial" w:cs="Arial"/>
                <w:shd w:val="clear" w:color="auto" w:fill="FFFFFF"/>
              </w:rPr>
              <w:t>Ability to consider the range of options available, involve other parties at the appropriate time and level to make balanced and timely decisions.</w:t>
            </w:r>
          </w:p>
          <w:p w14:paraId="48BE5BBB" w14:textId="77777777" w:rsidR="005D3D02" w:rsidRPr="00D3166E" w:rsidRDefault="005D3D02" w:rsidP="008B64BA">
            <w:pPr>
              <w:pStyle w:val="ListParagraph"/>
              <w:numPr>
                <w:ilvl w:val="0"/>
                <w:numId w:val="7"/>
              </w:numPr>
              <w:contextualSpacing/>
              <w:jc w:val="both"/>
              <w:rPr>
                <w:rFonts w:ascii="Arial" w:hAnsi="Arial" w:cs="Arial"/>
                <w:shd w:val="clear" w:color="auto" w:fill="FFFFFF"/>
              </w:rPr>
            </w:pPr>
            <w:r w:rsidRPr="00D3166E">
              <w:rPr>
                <w:rFonts w:ascii="Arial" w:hAnsi="Arial" w:cs="Arial"/>
                <w:shd w:val="clear" w:color="auto" w:fill="FFFFFF"/>
              </w:rPr>
              <w:t>The ability to think strategically, with strong analytical and judgement skills.</w:t>
            </w:r>
          </w:p>
          <w:p w14:paraId="49D1E70E" w14:textId="77777777" w:rsidR="005D3D02" w:rsidRPr="00D3166E" w:rsidRDefault="005D3D02" w:rsidP="008B64BA">
            <w:pPr>
              <w:pStyle w:val="ListParagraph"/>
              <w:numPr>
                <w:ilvl w:val="0"/>
                <w:numId w:val="7"/>
              </w:numPr>
              <w:contextualSpacing/>
              <w:jc w:val="both"/>
              <w:rPr>
                <w:rFonts w:ascii="Arial" w:hAnsi="Arial" w:cs="Arial"/>
                <w:shd w:val="clear" w:color="auto" w:fill="FFFFFF"/>
              </w:rPr>
            </w:pPr>
            <w:r w:rsidRPr="00D3166E">
              <w:rPr>
                <w:rFonts w:ascii="Arial" w:hAnsi="Arial" w:cs="Arial"/>
                <w:shd w:val="clear" w:color="auto" w:fill="FFFFFF"/>
              </w:rPr>
              <w:t>Ability to collate and summarise evidence from a wide range of sources.</w:t>
            </w:r>
          </w:p>
          <w:p w14:paraId="1499E0ED" w14:textId="77777777" w:rsidR="005D3D02" w:rsidRPr="00D3166E" w:rsidRDefault="005D3D02" w:rsidP="008B64BA">
            <w:pPr>
              <w:pStyle w:val="ListParagraph"/>
              <w:numPr>
                <w:ilvl w:val="0"/>
                <w:numId w:val="7"/>
              </w:numPr>
              <w:contextualSpacing/>
              <w:jc w:val="both"/>
              <w:rPr>
                <w:rFonts w:ascii="Arial" w:hAnsi="Arial" w:cs="Arial"/>
                <w:shd w:val="clear" w:color="auto" w:fill="FFFFFF"/>
              </w:rPr>
            </w:pPr>
            <w:r w:rsidRPr="00D3166E">
              <w:rPr>
                <w:rFonts w:ascii="Arial" w:hAnsi="Arial" w:cs="Arial"/>
                <w:shd w:val="clear" w:color="auto" w:fill="FFFFFF"/>
              </w:rPr>
              <w:t>A knowledge and application of evidence-based decision making.</w:t>
            </w:r>
          </w:p>
          <w:p w14:paraId="6E569998" w14:textId="7936E26D" w:rsidR="005D3D02" w:rsidRDefault="005D3D02" w:rsidP="008B64BA">
            <w:pPr>
              <w:pStyle w:val="ListParagraph"/>
              <w:numPr>
                <w:ilvl w:val="0"/>
                <w:numId w:val="7"/>
              </w:numPr>
              <w:contextualSpacing/>
              <w:jc w:val="both"/>
              <w:rPr>
                <w:rFonts w:ascii="Arial" w:hAnsi="Arial" w:cs="Arial"/>
                <w:shd w:val="clear" w:color="auto" w:fill="FFFFFF"/>
              </w:rPr>
            </w:pPr>
            <w:r w:rsidRPr="00D3166E">
              <w:rPr>
                <w:rFonts w:ascii="Arial" w:hAnsi="Arial" w:cs="Arial"/>
                <w:shd w:val="clear" w:color="auto" w:fill="FFFFFF"/>
              </w:rPr>
              <w:t>Effective problem solving in complex work environments.</w:t>
            </w:r>
          </w:p>
          <w:p w14:paraId="684FD89D" w14:textId="77777777" w:rsidR="002C5609" w:rsidRPr="00E766A5" w:rsidRDefault="002C5609" w:rsidP="008B64BA">
            <w:pPr>
              <w:pStyle w:val="ListParagraph"/>
              <w:numPr>
                <w:ilvl w:val="0"/>
                <w:numId w:val="7"/>
              </w:numPr>
              <w:autoSpaceDE w:val="0"/>
              <w:autoSpaceDN w:val="0"/>
              <w:adjustRightInd w:val="0"/>
              <w:rPr>
                <w:rFonts w:asciiTheme="minorHAnsi" w:eastAsiaTheme="minorEastAsia" w:hAnsiTheme="minorHAnsi" w:cstheme="minorBidi"/>
                <w:color w:val="000000" w:themeColor="text1"/>
              </w:rPr>
            </w:pPr>
            <w:r w:rsidRPr="7640EF77">
              <w:rPr>
                <w:rFonts w:ascii="Arial" w:eastAsia="Arial" w:hAnsi="Arial" w:cs="Arial"/>
                <w:color w:val="000000" w:themeColor="text1"/>
              </w:rPr>
              <w:lastRenderedPageBreak/>
              <w:t>Proven experience in managing a high-volume data processing environment utilising well-developed analytical skills including the ability to analyse and interpret complex information from numerous sources</w:t>
            </w:r>
            <w:r>
              <w:rPr>
                <w:rFonts w:ascii="Arial" w:eastAsia="Arial" w:hAnsi="Arial" w:cs="Arial"/>
                <w:color w:val="000000" w:themeColor="text1"/>
              </w:rPr>
              <w:t>.</w:t>
            </w:r>
          </w:p>
          <w:p w14:paraId="40263899" w14:textId="77777777" w:rsidR="002C5609" w:rsidRPr="005A0273" w:rsidRDefault="002C5609" w:rsidP="008B64BA">
            <w:pPr>
              <w:pStyle w:val="ListParagraph"/>
              <w:numPr>
                <w:ilvl w:val="0"/>
                <w:numId w:val="7"/>
              </w:numPr>
              <w:rPr>
                <w:rFonts w:ascii="Arial" w:hAnsi="Arial" w:cs="Arial"/>
                <w:iCs/>
              </w:rPr>
            </w:pPr>
            <w:r w:rsidRPr="005A0273">
              <w:rPr>
                <w:rFonts w:ascii="Arial" w:hAnsi="Arial" w:cs="Arial"/>
                <w:iCs/>
              </w:rPr>
              <w:t>Strong data management experience, including governance, quality assurance, and handling complex datasets.</w:t>
            </w:r>
          </w:p>
          <w:p w14:paraId="499970A0" w14:textId="77777777" w:rsidR="002C5609" w:rsidRPr="00D3166E" w:rsidRDefault="002C5609" w:rsidP="008B64BA">
            <w:pPr>
              <w:pStyle w:val="ListParagraph"/>
              <w:numPr>
                <w:ilvl w:val="0"/>
                <w:numId w:val="7"/>
              </w:numPr>
              <w:contextualSpacing/>
              <w:jc w:val="both"/>
              <w:rPr>
                <w:rFonts w:ascii="Arial" w:hAnsi="Arial" w:cs="Arial"/>
                <w:shd w:val="clear" w:color="auto" w:fill="FFFFFF"/>
              </w:rPr>
            </w:pPr>
          </w:p>
          <w:p w14:paraId="63F4ADE1" w14:textId="77777777" w:rsidR="005D3D02" w:rsidRPr="00D3166E" w:rsidRDefault="005D3D02" w:rsidP="005D3D02">
            <w:pPr>
              <w:contextualSpacing/>
              <w:jc w:val="both"/>
              <w:rPr>
                <w:rFonts w:ascii="Arial" w:hAnsi="Arial" w:cs="Arial"/>
              </w:rPr>
            </w:pPr>
          </w:p>
          <w:p w14:paraId="7CF7B8C5" w14:textId="79A2F8F1" w:rsidR="005D3D02" w:rsidRDefault="005D3D02" w:rsidP="005D3D02">
            <w:pPr>
              <w:pStyle w:val="CellListBullet"/>
              <w:numPr>
                <w:ilvl w:val="0"/>
                <w:numId w:val="0"/>
              </w:numPr>
              <w:ind w:left="360" w:hanging="360"/>
              <w:contextualSpacing/>
              <w:jc w:val="both"/>
              <w:rPr>
                <w:rFonts w:cs="Arial"/>
                <w:b/>
                <w:sz w:val="20"/>
              </w:rPr>
            </w:pPr>
            <w:r w:rsidRPr="00D3166E">
              <w:rPr>
                <w:rFonts w:cs="Arial"/>
                <w:b/>
                <w:sz w:val="20"/>
              </w:rPr>
              <w:t>Managing and Delivering Results</w:t>
            </w:r>
          </w:p>
          <w:p w14:paraId="7C351F92" w14:textId="1D092525" w:rsidR="00EA7945" w:rsidRDefault="00EA7945" w:rsidP="005D3D02">
            <w:pPr>
              <w:pStyle w:val="CellListBullet"/>
              <w:numPr>
                <w:ilvl w:val="0"/>
                <w:numId w:val="0"/>
              </w:numPr>
              <w:ind w:left="360" w:hanging="360"/>
              <w:contextualSpacing/>
              <w:jc w:val="both"/>
              <w:rPr>
                <w:rFonts w:cs="Arial"/>
                <w:b/>
                <w:sz w:val="20"/>
              </w:rPr>
            </w:pPr>
          </w:p>
          <w:p w14:paraId="02E2AEB9" w14:textId="53826322" w:rsidR="00EA7945" w:rsidRPr="00EA7945" w:rsidRDefault="00EA7945" w:rsidP="005D3D02">
            <w:pPr>
              <w:pStyle w:val="CellListBullet"/>
              <w:numPr>
                <w:ilvl w:val="0"/>
                <w:numId w:val="0"/>
              </w:numPr>
              <w:ind w:left="360" w:hanging="360"/>
              <w:contextualSpacing/>
              <w:jc w:val="both"/>
              <w:rPr>
                <w:rFonts w:cs="Arial"/>
                <w:b/>
                <w:i/>
                <w:sz w:val="20"/>
              </w:rPr>
            </w:pPr>
            <w:r w:rsidRPr="00EA7945">
              <w:rPr>
                <w:rFonts w:cs="Arial"/>
                <w:b/>
                <w:i/>
                <w:sz w:val="20"/>
              </w:rPr>
              <w:t>Demonstrate</w:t>
            </w:r>
          </w:p>
          <w:p w14:paraId="46785F0B" w14:textId="0935C408" w:rsidR="005D3D02" w:rsidRPr="00D3166E" w:rsidRDefault="00EA7945" w:rsidP="008B64BA">
            <w:pPr>
              <w:pStyle w:val="ListParagraph"/>
              <w:numPr>
                <w:ilvl w:val="0"/>
                <w:numId w:val="7"/>
              </w:numPr>
              <w:contextualSpacing/>
              <w:jc w:val="both"/>
              <w:rPr>
                <w:rFonts w:ascii="Arial" w:hAnsi="Arial" w:cs="Arial"/>
              </w:rPr>
            </w:pPr>
            <w:r>
              <w:rPr>
                <w:rFonts w:ascii="Arial" w:hAnsi="Arial" w:cs="Arial"/>
              </w:rPr>
              <w:t xml:space="preserve">Ability to identify, manage </w:t>
            </w:r>
            <w:r w:rsidR="005D3D02" w:rsidRPr="00D3166E">
              <w:rPr>
                <w:rFonts w:ascii="Arial" w:hAnsi="Arial" w:cs="Arial"/>
              </w:rPr>
              <w:t xml:space="preserve">and </w:t>
            </w:r>
            <w:r>
              <w:rPr>
                <w:rFonts w:ascii="Arial" w:hAnsi="Arial" w:cs="Arial"/>
              </w:rPr>
              <w:t>report</w:t>
            </w:r>
            <w:r w:rsidR="005D3D02" w:rsidRPr="00D3166E">
              <w:rPr>
                <w:rFonts w:ascii="Arial" w:hAnsi="Arial" w:cs="Arial"/>
              </w:rPr>
              <w:t xml:space="preserve"> on risk within area of responsibility</w:t>
            </w:r>
          </w:p>
          <w:p w14:paraId="12E2FE0B" w14:textId="733F8523" w:rsidR="005D3D02" w:rsidRPr="00D3166E" w:rsidRDefault="004E71A6" w:rsidP="008B64BA">
            <w:pPr>
              <w:pStyle w:val="ListParagraph"/>
              <w:numPr>
                <w:ilvl w:val="0"/>
                <w:numId w:val="7"/>
              </w:numPr>
              <w:rPr>
                <w:rFonts w:ascii="Arial" w:hAnsi="Arial" w:cs="Arial"/>
              </w:rPr>
            </w:pPr>
            <w:r>
              <w:rPr>
                <w:rFonts w:ascii="Arial" w:hAnsi="Arial" w:cs="Arial"/>
              </w:rPr>
              <w:t>T</w:t>
            </w:r>
            <w:r w:rsidR="005D3D02" w:rsidRPr="00D3166E">
              <w:rPr>
                <w:rFonts w:ascii="Arial" w:hAnsi="Arial" w:cs="Arial"/>
              </w:rPr>
              <w:t>he ability to plan and organise own workload and that of others in an effective and methodical manner within strict deadlines, ensuring deadlines are met</w:t>
            </w:r>
          </w:p>
          <w:p w14:paraId="2938A5B1" w14:textId="1B8F68EE" w:rsidR="005D3D02" w:rsidRPr="00D3166E" w:rsidRDefault="004E71A6" w:rsidP="008B64BA">
            <w:pPr>
              <w:pStyle w:val="ListParagraph"/>
              <w:numPr>
                <w:ilvl w:val="0"/>
                <w:numId w:val="7"/>
              </w:numPr>
              <w:rPr>
                <w:rFonts w:ascii="Arial" w:hAnsi="Arial" w:cs="Arial"/>
              </w:rPr>
            </w:pPr>
            <w:r>
              <w:rPr>
                <w:rFonts w:ascii="Arial" w:hAnsi="Arial" w:cs="Arial"/>
              </w:rPr>
              <w:t>A</w:t>
            </w:r>
            <w:r w:rsidR="00EA7945">
              <w:rPr>
                <w:rFonts w:ascii="Arial" w:hAnsi="Arial" w:cs="Arial"/>
              </w:rPr>
              <w:t>bility to s</w:t>
            </w:r>
            <w:r w:rsidR="005D3D02" w:rsidRPr="00D3166E">
              <w:rPr>
                <w:rFonts w:ascii="Arial" w:hAnsi="Arial" w:cs="Arial"/>
              </w:rPr>
              <w:t>ets realistic goals and time-scales, taking account of potential problems and competing priorities</w:t>
            </w:r>
          </w:p>
          <w:p w14:paraId="7D394BE4" w14:textId="4F3EB760" w:rsidR="005D3D02" w:rsidRPr="00D3166E" w:rsidRDefault="004E71A6" w:rsidP="008B64BA">
            <w:pPr>
              <w:pStyle w:val="ListParagraph"/>
              <w:numPr>
                <w:ilvl w:val="0"/>
                <w:numId w:val="7"/>
              </w:numPr>
              <w:rPr>
                <w:rFonts w:ascii="Arial" w:hAnsi="Arial" w:cs="Arial"/>
              </w:rPr>
            </w:pPr>
            <w:r>
              <w:rPr>
                <w:rFonts w:ascii="Arial" w:hAnsi="Arial" w:cs="Arial"/>
              </w:rPr>
              <w:t>A</w:t>
            </w:r>
            <w:r w:rsidR="00EA7945">
              <w:rPr>
                <w:rFonts w:ascii="Arial" w:hAnsi="Arial" w:cs="Arial"/>
              </w:rPr>
              <w:t>bility to assign</w:t>
            </w:r>
            <w:r w:rsidR="005D3D02" w:rsidRPr="00D3166E">
              <w:rPr>
                <w:rFonts w:ascii="Arial" w:hAnsi="Arial" w:cs="Arial"/>
              </w:rPr>
              <w:t xml:space="preserve"> time and energy to the most important task at any given time</w:t>
            </w:r>
          </w:p>
          <w:p w14:paraId="1A216CCE" w14:textId="41A4473E" w:rsidR="005D3D02" w:rsidRDefault="00EA7945" w:rsidP="008B64BA">
            <w:pPr>
              <w:pStyle w:val="ListParagraph"/>
              <w:numPr>
                <w:ilvl w:val="0"/>
                <w:numId w:val="7"/>
              </w:numPr>
              <w:rPr>
                <w:rFonts w:ascii="Arial" w:hAnsi="Arial" w:cs="Arial"/>
              </w:rPr>
            </w:pPr>
            <w:r>
              <w:rPr>
                <w:rFonts w:ascii="Arial" w:hAnsi="Arial" w:cs="Arial"/>
              </w:rPr>
              <w:t>And m</w:t>
            </w:r>
            <w:r w:rsidR="005D3D02" w:rsidRPr="00D3166E">
              <w:rPr>
                <w:rFonts w:ascii="Arial" w:hAnsi="Arial" w:cs="Arial"/>
              </w:rPr>
              <w:t>aintains an awareness of value for money</w:t>
            </w:r>
          </w:p>
          <w:p w14:paraId="0A5D4BBC" w14:textId="390060CD" w:rsidR="002C5609" w:rsidRPr="005A0273" w:rsidRDefault="00641E5B" w:rsidP="008B64BA">
            <w:pPr>
              <w:pStyle w:val="ListParagraph"/>
              <w:numPr>
                <w:ilvl w:val="0"/>
                <w:numId w:val="7"/>
              </w:numPr>
              <w:rPr>
                <w:rFonts w:ascii="Arial" w:hAnsi="Arial" w:cs="Arial"/>
                <w:iCs/>
              </w:rPr>
            </w:pPr>
            <w:r>
              <w:rPr>
                <w:rFonts w:ascii="Arial" w:hAnsi="Arial" w:cs="Arial"/>
                <w:iCs/>
              </w:rPr>
              <w:t>A</w:t>
            </w:r>
            <w:r w:rsidR="002C5609" w:rsidRPr="005A0273">
              <w:rPr>
                <w:rFonts w:ascii="Arial" w:hAnsi="Arial" w:cs="Arial"/>
                <w:iCs/>
              </w:rPr>
              <w:t>bility to manage multiple projects in a data-driven environment with strong delivery skills.</w:t>
            </w:r>
          </w:p>
          <w:p w14:paraId="1068375A" w14:textId="4B96A4AC" w:rsidR="005D3D02" w:rsidRPr="00D3166E" w:rsidRDefault="005D3D02" w:rsidP="005D3D02">
            <w:pPr>
              <w:rPr>
                <w:rFonts w:ascii="Arial" w:hAnsi="Arial" w:cs="Arial"/>
              </w:rPr>
            </w:pPr>
          </w:p>
          <w:p w14:paraId="1F44F0F3" w14:textId="4AB9DCF5" w:rsidR="005D3D02" w:rsidRDefault="005D3D02" w:rsidP="005D3D02">
            <w:pPr>
              <w:spacing w:after="120"/>
              <w:ind w:left="-11"/>
              <w:jc w:val="both"/>
              <w:rPr>
                <w:rFonts w:ascii="Arial" w:hAnsi="Arial" w:cs="Arial"/>
                <w:b/>
                <w:shd w:val="clear" w:color="auto" w:fill="FFFFFF"/>
              </w:rPr>
            </w:pPr>
            <w:r w:rsidRPr="00D3166E">
              <w:rPr>
                <w:rFonts w:ascii="Arial" w:hAnsi="Arial" w:cs="Arial"/>
                <w:b/>
                <w:shd w:val="clear" w:color="auto" w:fill="FFFFFF"/>
              </w:rPr>
              <w:t>Communication and Interpersonal Skills</w:t>
            </w:r>
          </w:p>
          <w:p w14:paraId="575E7D97" w14:textId="2D535A06" w:rsidR="00EA7945" w:rsidRPr="00EA7945" w:rsidRDefault="00EA7945" w:rsidP="005D3D02">
            <w:pPr>
              <w:spacing w:after="120"/>
              <w:ind w:left="-11"/>
              <w:jc w:val="both"/>
              <w:rPr>
                <w:rFonts w:ascii="Arial" w:hAnsi="Arial" w:cs="Arial"/>
                <w:b/>
                <w:i/>
                <w:shd w:val="clear" w:color="auto" w:fill="FFFFFF"/>
              </w:rPr>
            </w:pPr>
            <w:r w:rsidRPr="00EA7945">
              <w:rPr>
                <w:rFonts w:ascii="Arial" w:hAnsi="Arial" w:cs="Arial"/>
                <w:b/>
                <w:i/>
                <w:shd w:val="clear" w:color="auto" w:fill="FFFFFF"/>
              </w:rPr>
              <w:t>Demonstrate</w:t>
            </w:r>
          </w:p>
          <w:p w14:paraId="32DC5672" w14:textId="77777777" w:rsidR="005D3D02" w:rsidRPr="00D3166E" w:rsidRDefault="005D3D02" w:rsidP="008B64BA">
            <w:pPr>
              <w:pStyle w:val="ListParagraph"/>
              <w:numPr>
                <w:ilvl w:val="0"/>
                <w:numId w:val="7"/>
              </w:numPr>
              <w:contextualSpacing/>
              <w:jc w:val="both"/>
              <w:rPr>
                <w:rFonts w:ascii="Arial" w:hAnsi="Arial" w:cs="Arial"/>
                <w:shd w:val="clear" w:color="auto" w:fill="FFFFFF"/>
              </w:rPr>
            </w:pPr>
            <w:r w:rsidRPr="00D3166E">
              <w:rPr>
                <w:rFonts w:ascii="Arial" w:hAnsi="Arial" w:cs="Arial"/>
                <w:shd w:val="clear" w:color="auto" w:fill="FFFFFF"/>
              </w:rPr>
              <w:t>Excellent interpersonal and communications skills to facilitate work with a wide range of individuals and groups.</w:t>
            </w:r>
          </w:p>
          <w:p w14:paraId="49ED27C8" w14:textId="77777777" w:rsidR="005D3D02" w:rsidRPr="00D3166E" w:rsidRDefault="005D3D02" w:rsidP="008B64BA">
            <w:pPr>
              <w:pStyle w:val="ListParagraph"/>
              <w:numPr>
                <w:ilvl w:val="0"/>
                <w:numId w:val="7"/>
              </w:numPr>
              <w:contextualSpacing/>
              <w:jc w:val="both"/>
              <w:rPr>
                <w:rFonts w:ascii="Arial" w:hAnsi="Arial" w:cs="Arial"/>
                <w:shd w:val="clear" w:color="auto" w:fill="FFFFFF"/>
              </w:rPr>
            </w:pPr>
            <w:r w:rsidRPr="00D3166E">
              <w:rPr>
                <w:rFonts w:ascii="Arial" w:hAnsi="Arial" w:cs="Arial"/>
                <w:shd w:val="clear" w:color="auto" w:fill="FFFFFF"/>
              </w:rPr>
              <w:t>The ability to present information clearly, concisely and confidently when speaking and in writing, tailoring to meet the needs of the audience.</w:t>
            </w:r>
          </w:p>
          <w:p w14:paraId="2A1C11BA" w14:textId="77777777" w:rsidR="005D3D02" w:rsidRPr="00D3166E" w:rsidRDefault="005D3D02" w:rsidP="008B64BA">
            <w:pPr>
              <w:pStyle w:val="ListParagraph"/>
              <w:numPr>
                <w:ilvl w:val="0"/>
                <w:numId w:val="7"/>
              </w:numPr>
              <w:contextualSpacing/>
              <w:jc w:val="both"/>
              <w:rPr>
                <w:rFonts w:ascii="Arial" w:hAnsi="Arial" w:cs="Arial"/>
                <w:shd w:val="clear" w:color="auto" w:fill="FFFFFF"/>
              </w:rPr>
            </w:pPr>
            <w:r w:rsidRPr="00D3166E">
              <w:rPr>
                <w:rFonts w:ascii="Arial" w:hAnsi="Arial" w:cs="Arial"/>
                <w:shd w:val="clear" w:color="auto" w:fill="FFFFFF"/>
              </w:rPr>
              <w:t>Excellent writing skills, including the ability to produce professional reports.</w:t>
            </w:r>
          </w:p>
          <w:p w14:paraId="11E0DFE5" w14:textId="47503456" w:rsidR="005D3D02" w:rsidRPr="00D3166E" w:rsidRDefault="00EA7945" w:rsidP="008B64BA">
            <w:pPr>
              <w:pStyle w:val="ListParagraph"/>
              <w:numPr>
                <w:ilvl w:val="0"/>
                <w:numId w:val="7"/>
              </w:numPr>
              <w:contextualSpacing/>
              <w:jc w:val="both"/>
              <w:rPr>
                <w:rFonts w:ascii="Arial" w:hAnsi="Arial" w:cs="Arial"/>
                <w:shd w:val="clear" w:color="auto" w:fill="FFFFFF"/>
              </w:rPr>
            </w:pPr>
            <w:r>
              <w:rPr>
                <w:rFonts w:ascii="Arial" w:hAnsi="Arial" w:cs="Arial"/>
                <w:shd w:val="clear" w:color="auto" w:fill="FFFFFF"/>
              </w:rPr>
              <w:t>Ability to f</w:t>
            </w:r>
            <w:r w:rsidR="005D3D02" w:rsidRPr="00D3166E">
              <w:rPr>
                <w:rFonts w:ascii="Arial" w:hAnsi="Arial" w:cs="Arial"/>
                <w:shd w:val="clear" w:color="auto" w:fill="FFFFFF"/>
              </w:rPr>
              <w:t>acilitate two-way communication up and down the hierarchy.</w:t>
            </w:r>
          </w:p>
          <w:p w14:paraId="7AFA0710" w14:textId="77777777" w:rsidR="005D3D02" w:rsidRPr="00D3166E" w:rsidRDefault="005D3D02" w:rsidP="005D3D02">
            <w:pPr>
              <w:jc w:val="both"/>
              <w:rPr>
                <w:rFonts w:ascii="Arial" w:hAnsi="Arial" w:cs="Arial"/>
                <w:shd w:val="clear" w:color="auto" w:fill="FFFFFF"/>
              </w:rPr>
            </w:pPr>
          </w:p>
          <w:p w14:paraId="64EDFDD3" w14:textId="6AF49816" w:rsidR="005D3D02" w:rsidRDefault="005D3D02" w:rsidP="005D3D02">
            <w:pPr>
              <w:spacing w:after="120"/>
              <w:ind w:left="-11"/>
              <w:jc w:val="both"/>
              <w:rPr>
                <w:rFonts w:ascii="Arial" w:hAnsi="Arial" w:cs="Arial"/>
                <w:b/>
                <w:shd w:val="clear" w:color="auto" w:fill="FFFFFF"/>
              </w:rPr>
            </w:pPr>
            <w:r w:rsidRPr="00D3166E">
              <w:rPr>
                <w:rFonts w:ascii="Arial" w:hAnsi="Arial" w:cs="Arial"/>
                <w:b/>
                <w:shd w:val="clear" w:color="auto" w:fill="FFFFFF"/>
              </w:rPr>
              <w:t>Personal Commitment and Motivation</w:t>
            </w:r>
          </w:p>
          <w:p w14:paraId="447B83D2" w14:textId="751EA2FB" w:rsidR="00EA7945" w:rsidRPr="00EA7945" w:rsidRDefault="00EA7945" w:rsidP="005D3D02">
            <w:pPr>
              <w:spacing w:after="120"/>
              <w:ind w:left="-11"/>
              <w:jc w:val="both"/>
              <w:rPr>
                <w:rFonts w:ascii="Arial" w:hAnsi="Arial" w:cs="Arial"/>
                <w:b/>
                <w:i/>
                <w:shd w:val="clear" w:color="auto" w:fill="FFFFFF"/>
              </w:rPr>
            </w:pPr>
            <w:r w:rsidRPr="00EA7945">
              <w:rPr>
                <w:rFonts w:ascii="Arial" w:hAnsi="Arial" w:cs="Arial"/>
                <w:b/>
                <w:i/>
                <w:shd w:val="clear" w:color="auto" w:fill="FFFFFF"/>
              </w:rPr>
              <w:t>Demonstrate</w:t>
            </w:r>
          </w:p>
          <w:p w14:paraId="192F822A" w14:textId="260F3C60" w:rsidR="005D3D02" w:rsidRPr="00D3166E" w:rsidRDefault="00EA7945" w:rsidP="008B64BA">
            <w:pPr>
              <w:pStyle w:val="ListParagraph"/>
              <w:numPr>
                <w:ilvl w:val="0"/>
                <w:numId w:val="7"/>
              </w:numPr>
              <w:contextualSpacing/>
              <w:jc w:val="both"/>
              <w:rPr>
                <w:rFonts w:ascii="Arial" w:hAnsi="Arial" w:cs="Arial"/>
                <w:shd w:val="clear" w:color="auto" w:fill="FFFFFF"/>
              </w:rPr>
            </w:pPr>
            <w:r>
              <w:rPr>
                <w:rFonts w:ascii="Arial" w:hAnsi="Arial" w:cs="Arial"/>
                <w:shd w:val="clear" w:color="auto" w:fill="FFFFFF"/>
              </w:rPr>
              <w:t xml:space="preserve">That they are </w:t>
            </w:r>
            <w:r w:rsidR="005D3D02" w:rsidRPr="00D3166E">
              <w:rPr>
                <w:rFonts w:ascii="Arial" w:hAnsi="Arial" w:cs="Arial"/>
                <w:shd w:val="clear" w:color="auto" w:fill="FFFFFF"/>
              </w:rPr>
              <w:t xml:space="preserve">self-motivated and shows a desire to continuously perform at a high level. </w:t>
            </w:r>
          </w:p>
          <w:p w14:paraId="4EA1380F" w14:textId="24BD5770" w:rsidR="005D3D02" w:rsidRPr="00D3166E" w:rsidRDefault="00EA7945" w:rsidP="008B64BA">
            <w:pPr>
              <w:pStyle w:val="ListParagraph"/>
              <w:numPr>
                <w:ilvl w:val="0"/>
                <w:numId w:val="7"/>
              </w:numPr>
              <w:contextualSpacing/>
              <w:jc w:val="both"/>
              <w:rPr>
                <w:rFonts w:ascii="Arial" w:hAnsi="Arial" w:cs="Arial"/>
                <w:shd w:val="clear" w:color="auto" w:fill="FFFFFF"/>
              </w:rPr>
            </w:pPr>
            <w:r>
              <w:rPr>
                <w:rFonts w:ascii="Arial" w:hAnsi="Arial" w:cs="Arial"/>
                <w:shd w:val="clear" w:color="auto" w:fill="FFFFFF"/>
              </w:rPr>
              <w:t xml:space="preserve">That they are </w:t>
            </w:r>
            <w:r w:rsidR="005D3D02" w:rsidRPr="00D3166E">
              <w:rPr>
                <w:rFonts w:ascii="Arial" w:hAnsi="Arial" w:cs="Arial"/>
                <w:shd w:val="clear" w:color="auto" w:fill="FFFFFF"/>
              </w:rPr>
              <w:t>driven by a value system compatible with the aims and ethos of the HSE.</w:t>
            </w:r>
          </w:p>
          <w:p w14:paraId="19F07723" w14:textId="3C3F9706" w:rsidR="005D3D02" w:rsidRPr="00D3166E" w:rsidRDefault="00EA7945" w:rsidP="008B64BA">
            <w:pPr>
              <w:pStyle w:val="ListParagraph"/>
              <w:numPr>
                <w:ilvl w:val="0"/>
                <w:numId w:val="7"/>
              </w:numPr>
              <w:contextualSpacing/>
              <w:rPr>
                <w:rFonts w:ascii="Arial" w:hAnsi="Arial" w:cs="Arial"/>
                <w:lang w:eastAsia="en-IE"/>
              </w:rPr>
            </w:pPr>
            <w:r>
              <w:rPr>
                <w:rFonts w:ascii="Arial" w:hAnsi="Arial" w:cs="Arial"/>
                <w:lang w:eastAsia="en-IE"/>
              </w:rPr>
              <w:t>a</w:t>
            </w:r>
            <w:r w:rsidR="005D3D02" w:rsidRPr="00D3166E">
              <w:rPr>
                <w:rFonts w:ascii="Arial" w:hAnsi="Arial" w:cs="Arial"/>
                <w:lang w:eastAsia="en-IE"/>
              </w:rPr>
              <w:t xml:space="preserve"> patient / service user centred approach in the provision of services</w:t>
            </w:r>
          </w:p>
          <w:p w14:paraId="39172B78" w14:textId="7E0FBEA5" w:rsidR="005D3D02" w:rsidRPr="00D3166E" w:rsidRDefault="00EA7945" w:rsidP="008B64BA">
            <w:pPr>
              <w:pStyle w:val="ListParagraph"/>
              <w:numPr>
                <w:ilvl w:val="0"/>
                <w:numId w:val="7"/>
              </w:numPr>
              <w:contextualSpacing/>
              <w:jc w:val="both"/>
              <w:rPr>
                <w:rFonts w:ascii="Arial" w:hAnsi="Arial" w:cs="Arial"/>
                <w:shd w:val="clear" w:color="auto" w:fill="FFFFFF"/>
              </w:rPr>
            </w:pPr>
            <w:r>
              <w:rPr>
                <w:rFonts w:ascii="Arial" w:hAnsi="Arial" w:cs="Arial"/>
                <w:shd w:val="clear" w:color="auto" w:fill="FFFFFF"/>
              </w:rPr>
              <w:t>Their capability</w:t>
            </w:r>
            <w:r w:rsidR="005D3D02" w:rsidRPr="00D3166E">
              <w:rPr>
                <w:rFonts w:ascii="Arial" w:hAnsi="Arial" w:cs="Arial"/>
                <w:shd w:val="clear" w:color="auto" w:fill="FFFFFF"/>
              </w:rPr>
              <w:t xml:space="preserve"> of coping with competing demands without a diminution in performance.</w:t>
            </w:r>
          </w:p>
          <w:p w14:paraId="48EB6572" w14:textId="46185462" w:rsidR="005D3D02" w:rsidRPr="00D3166E" w:rsidRDefault="00EA7945" w:rsidP="008B64BA">
            <w:pPr>
              <w:pStyle w:val="ListParagraph"/>
              <w:numPr>
                <w:ilvl w:val="0"/>
                <w:numId w:val="7"/>
              </w:numPr>
              <w:jc w:val="both"/>
              <w:rPr>
                <w:rFonts w:ascii="Arial" w:hAnsi="Arial" w:cs="Arial"/>
              </w:rPr>
            </w:pPr>
            <w:r w:rsidRPr="00D3166E">
              <w:rPr>
                <w:rFonts w:ascii="Arial" w:hAnsi="Arial" w:cs="Arial"/>
                <w:shd w:val="clear" w:color="auto" w:fill="FFFFFF"/>
              </w:rPr>
              <w:t>Ability</w:t>
            </w:r>
            <w:r w:rsidR="005D3D02" w:rsidRPr="00D3166E">
              <w:rPr>
                <w:rFonts w:ascii="Arial" w:hAnsi="Arial" w:cs="Arial"/>
                <w:shd w:val="clear" w:color="auto" w:fill="FFFFFF"/>
              </w:rPr>
              <w:t xml:space="preserve"> to maintain composure when dealing with crises and keep a sense of perspective and balance in challenging circumstances.</w:t>
            </w:r>
          </w:p>
          <w:p w14:paraId="49E08C15" w14:textId="2178DBDD" w:rsidR="005D3D02" w:rsidRPr="00D3166E" w:rsidRDefault="005D3D02" w:rsidP="008B64BA">
            <w:pPr>
              <w:pStyle w:val="ListParagraph"/>
              <w:numPr>
                <w:ilvl w:val="0"/>
                <w:numId w:val="7"/>
              </w:numPr>
              <w:rPr>
                <w:rFonts w:ascii="Arial" w:hAnsi="Arial" w:cs="Arial"/>
                <w:lang w:val="en-IE" w:eastAsia="en-US"/>
              </w:rPr>
            </w:pPr>
            <w:r w:rsidRPr="00D3166E">
              <w:rPr>
                <w:rFonts w:ascii="Arial" w:hAnsi="Arial" w:cs="Arial"/>
                <w:shd w:val="clear" w:color="auto" w:fill="FFFFFF"/>
              </w:rPr>
              <w:t>A core belief in and passion for the sustainable delivery of high-quality customer focused services.</w:t>
            </w:r>
          </w:p>
        </w:tc>
      </w:tr>
      <w:tr w:rsidR="005D3D02" w:rsidRPr="00E766A5" w14:paraId="5E008459" w14:textId="77777777" w:rsidTr="00F6254C">
        <w:tc>
          <w:tcPr>
            <w:tcW w:w="2364" w:type="dxa"/>
          </w:tcPr>
          <w:p w14:paraId="0AA0B138" w14:textId="77777777" w:rsidR="005D3D02" w:rsidRPr="00F6254C" w:rsidRDefault="005D3D02" w:rsidP="005D3D02">
            <w:pPr>
              <w:rPr>
                <w:rFonts w:ascii="Arial" w:hAnsi="Arial" w:cs="Arial"/>
                <w:b/>
                <w:bCs/>
              </w:rPr>
            </w:pPr>
            <w:r w:rsidRPr="00F6254C">
              <w:rPr>
                <w:rFonts w:ascii="Arial" w:hAnsi="Arial" w:cs="Arial"/>
                <w:b/>
                <w:bCs/>
              </w:rPr>
              <w:lastRenderedPageBreak/>
              <w:t>Campaign Specific Selection Process</w:t>
            </w:r>
          </w:p>
          <w:p w14:paraId="51BB73CE" w14:textId="77777777" w:rsidR="005D3D02" w:rsidRPr="00F6254C" w:rsidRDefault="005D3D02" w:rsidP="005D3D02">
            <w:pPr>
              <w:rPr>
                <w:rFonts w:ascii="Arial" w:hAnsi="Arial" w:cs="Arial"/>
                <w:b/>
                <w:bCs/>
              </w:rPr>
            </w:pPr>
          </w:p>
          <w:p w14:paraId="1F568419" w14:textId="77777777" w:rsidR="005D3D02" w:rsidRPr="00F6254C" w:rsidRDefault="005D3D02" w:rsidP="005D3D02">
            <w:pPr>
              <w:rPr>
                <w:rFonts w:ascii="Arial" w:hAnsi="Arial" w:cs="Arial"/>
                <w:b/>
                <w:bCs/>
              </w:rPr>
            </w:pPr>
            <w:r w:rsidRPr="00F6254C">
              <w:rPr>
                <w:rFonts w:ascii="Arial" w:hAnsi="Arial" w:cs="Arial"/>
                <w:b/>
                <w:bCs/>
              </w:rPr>
              <w:t>Ranking/Shortlisting / Interview</w:t>
            </w:r>
          </w:p>
        </w:tc>
        <w:tc>
          <w:tcPr>
            <w:tcW w:w="8256" w:type="dxa"/>
          </w:tcPr>
          <w:p w14:paraId="551679E3" w14:textId="77777777" w:rsidR="005D3D02" w:rsidRPr="00F6254C" w:rsidRDefault="005D3D02" w:rsidP="005D3D02">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5D3D02" w:rsidRPr="00F6254C" w:rsidRDefault="005D3D02" w:rsidP="005D3D02">
            <w:pPr>
              <w:rPr>
                <w:rFonts w:ascii="Arial" w:hAnsi="Arial" w:cs="Arial"/>
              </w:rPr>
            </w:pPr>
          </w:p>
          <w:p w14:paraId="20CA5DF2" w14:textId="375FEFD6" w:rsidR="005D3D02" w:rsidRPr="003F026C" w:rsidRDefault="005D3D02" w:rsidP="005D3D02">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5D3D02" w:rsidRPr="00F6254C" w:rsidRDefault="005D3D02" w:rsidP="005D3D02">
            <w:pPr>
              <w:rPr>
                <w:rFonts w:ascii="Arial" w:hAnsi="Arial" w:cs="Arial"/>
                <w:iCs/>
              </w:rPr>
            </w:pPr>
          </w:p>
          <w:p w14:paraId="4A5A9FA5" w14:textId="7DD15DEA" w:rsidR="005D3D02" w:rsidRDefault="005D3D02" w:rsidP="005D3D02">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5D3D02" w:rsidRPr="002E1335" w:rsidRDefault="005D3D02" w:rsidP="005D3D02">
            <w:pPr>
              <w:rPr>
                <w:rFonts w:ascii="Arial" w:hAnsi="Arial" w:cs="Arial"/>
                <w:iCs/>
                <w:highlight w:val="yellow"/>
              </w:rPr>
            </w:pPr>
          </w:p>
        </w:tc>
      </w:tr>
      <w:tr w:rsidR="005D3D02"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5D3D02" w:rsidRPr="009F3F3A" w:rsidRDefault="005D3D02" w:rsidP="005D3D02">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5D3D02" w:rsidRPr="009F3F3A" w:rsidRDefault="005D3D02" w:rsidP="005D3D02">
            <w:pPr>
              <w:jc w:val="right"/>
              <w:rPr>
                <w:rFonts w:ascii="Arial" w:hAnsi="Arial" w:cs="Arial"/>
                <w:b/>
                <w:bCs/>
              </w:rPr>
            </w:pPr>
          </w:p>
        </w:tc>
        <w:tc>
          <w:tcPr>
            <w:tcW w:w="8256" w:type="dxa"/>
          </w:tcPr>
          <w:p w14:paraId="378BC044" w14:textId="77777777" w:rsidR="005D3D02" w:rsidRPr="009F3F3A" w:rsidRDefault="005D3D02" w:rsidP="005D3D02">
            <w:pPr>
              <w:rPr>
                <w:rFonts w:ascii="Arial" w:hAnsi="Arial" w:cs="Arial"/>
                <w:iCs/>
              </w:rPr>
            </w:pPr>
            <w:r w:rsidRPr="009F3F3A">
              <w:rPr>
                <w:rFonts w:ascii="Arial" w:hAnsi="Arial" w:cs="Arial"/>
                <w:iCs/>
              </w:rPr>
              <w:lastRenderedPageBreak/>
              <w:t>The HSE is an equal opportunities employer.</w:t>
            </w:r>
          </w:p>
          <w:p w14:paraId="075BC7A0" w14:textId="77777777" w:rsidR="005D3D02" w:rsidRPr="009F3F3A" w:rsidRDefault="005D3D02" w:rsidP="005D3D02">
            <w:pPr>
              <w:rPr>
                <w:rFonts w:ascii="Arial" w:hAnsi="Arial" w:cs="Arial"/>
                <w:color w:val="000000"/>
                <w:shd w:val="clear" w:color="auto" w:fill="FFFFFF"/>
              </w:rPr>
            </w:pPr>
          </w:p>
          <w:p w14:paraId="6705ED36" w14:textId="77777777" w:rsidR="005D3D02" w:rsidRPr="009F3F3A" w:rsidRDefault="005D3D02" w:rsidP="005D3D02">
            <w:pPr>
              <w:rPr>
                <w:rFonts w:ascii="Arial" w:hAnsi="Arial" w:cs="Arial"/>
                <w:color w:val="000000"/>
                <w:shd w:val="clear" w:color="auto" w:fill="FFFFFF"/>
              </w:rPr>
            </w:pPr>
            <w:r w:rsidRPr="009F3F3A">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5D3D02" w:rsidRPr="009F3F3A" w:rsidRDefault="005D3D02" w:rsidP="005D3D02">
            <w:pPr>
              <w:rPr>
                <w:rFonts w:ascii="Arial" w:hAnsi="Arial" w:cs="Arial"/>
                <w:color w:val="000000"/>
                <w:shd w:val="clear" w:color="auto" w:fill="FFFFFF"/>
              </w:rPr>
            </w:pPr>
          </w:p>
          <w:p w14:paraId="25259069" w14:textId="77777777" w:rsidR="005D3D02" w:rsidRPr="009F3F3A" w:rsidRDefault="005D3D02" w:rsidP="005D3D02">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5D3D02" w:rsidRPr="009F3F3A" w:rsidRDefault="005D3D02" w:rsidP="005D3D02">
            <w:pPr>
              <w:rPr>
                <w:rFonts w:ascii="Arial" w:hAnsi="Arial" w:cs="Arial"/>
                <w:color w:val="000000"/>
                <w:shd w:val="clear" w:color="auto" w:fill="FFFFFF"/>
              </w:rPr>
            </w:pPr>
          </w:p>
          <w:p w14:paraId="03FA5A57" w14:textId="2680FE32" w:rsidR="005D3D02" w:rsidRPr="009F3F3A" w:rsidRDefault="005D3D02" w:rsidP="005D3D02">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5D3D02" w:rsidRPr="009F3F3A" w:rsidRDefault="005D3D02" w:rsidP="005D3D02">
            <w:pPr>
              <w:rPr>
                <w:rFonts w:ascii="Arial" w:hAnsi="Arial" w:cs="Arial"/>
                <w:color w:val="000000"/>
                <w:shd w:val="clear" w:color="auto" w:fill="FFFFFF"/>
              </w:rPr>
            </w:pPr>
          </w:p>
          <w:p w14:paraId="24F19261" w14:textId="22DD2FA0" w:rsidR="005D3D02" w:rsidRDefault="005D3D02" w:rsidP="005D3D02">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9"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5D3D02" w:rsidRPr="009F3F3A" w:rsidRDefault="005D3D02" w:rsidP="005D3D02">
            <w:pPr>
              <w:rPr>
                <w:rFonts w:ascii="Arial" w:hAnsi="Arial" w:cs="Arial"/>
              </w:rPr>
            </w:pPr>
          </w:p>
        </w:tc>
      </w:tr>
      <w:tr w:rsidR="005D3D02" w:rsidRPr="00E766A5" w14:paraId="34206BA6" w14:textId="77777777" w:rsidTr="00F6254C">
        <w:tc>
          <w:tcPr>
            <w:tcW w:w="2364" w:type="dxa"/>
          </w:tcPr>
          <w:p w14:paraId="54E222E5" w14:textId="77777777" w:rsidR="005D3D02" w:rsidRPr="00F6254C" w:rsidRDefault="005D3D02" w:rsidP="005D3D02">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5D3D02" w:rsidRPr="00F1442F" w:rsidRDefault="005D3D02" w:rsidP="005D3D02">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5D3D02" w:rsidRPr="00F1442F" w:rsidRDefault="005D3D02" w:rsidP="005D3D02">
            <w:pPr>
              <w:rPr>
                <w:rFonts w:ascii="Arial" w:hAnsi="Arial" w:cs="Arial"/>
              </w:rPr>
            </w:pPr>
          </w:p>
          <w:p w14:paraId="530CFD04" w14:textId="5EE30451" w:rsidR="005D3D02" w:rsidRPr="00F1442F" w:rsidRDefault="005D3D02" w:rsidP="005D3D02">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5D3D02" w:rsidRPr="00F1442F" w:rsidRDefault="005D3D02" w:rsidP="005D3D02">
            <w:pPr>
              <w:ind w:firstLine="720"/>
              <w:rPr>
                <w:rFonts w:ascii="Arial" w:hAnsi="Arial" w:cs="Arial"/>
              </w:rPr>
            </w:pPr>
          </w:p>
          <w:p w14:paraId="7BD7C8A0" w14:textId="5C891930" w:rsidR="005D3D02" w:rsidRPr="00F1442F" w:rsidRDefault="005D3D02" w:rsidP="005D3D02">
            <w:pPr>
              <w:rPr>
                <w:rFonts w:ascii="Arial" w:hAnsi="Arial" w:cs="Arial"/>
                <w:lang w:val="en-IE" w:eastAsia="en-US"/>
              </w:rPr>
            </w:pPr>
            <w:r>
              <w:rPr>
                <w:rFonts w:ascii="Arial" w:hAnsi="Arial" w:cs="Arial"/>
              </w:rPr>
              <w:t xml:space="preserve">Read the </w:t>
            </w:r>
            <w:hyperlink r:id="rId10" w:history="1">
              <w:r w:rsidRPr="000B3BA1">
                <w:rPr>
                  <w:rStyle w:val="Hyperlink"/>
                  <w:rFonts w:ascii="Arial" w:hAnsi="Arial" w:cs="Arial"/>
                </w:rPr>
                <w:t>CPSA Code of Practice</w:t>
              </w:r>
            </w:hyperlink>
            <w:r>
              <w:rPr>
                <w:rFonts w:ascii="Arial" w:hAnsi="Arial" w:cs="Arial"/>
              </w:rPr>
              <w:t xml:space="preserve">. </w:t>
            </w:r>
          </w:p>
          <w:p w14:paraId="20388A5A" w14:textId="77777777" w:rsidR="005D3D02" w:rsidRPr="00F1442F" w:rsidRDefault="005D3D02" w:rsidP="005D3D02">
            <w:pPr>
              <w:rPr>
                <w:rFonts w:ascii="Arial" w:hAnsi="Arial" w:cs="Arial"/>
              </w:rPr>
            </w:pPr>
          </w:p>
        </w:tc>
      </w:tr>
      <w:tr w:rsidR="005D3D02" w:rsidRPr="00E766A5" w14:paraId="78E52213" w14:textId="77777777" w:rsidTr="00F6254C">
        <w:tc>
          <w:tcPr>
            <w:tcW w:w="10620" w:type="dxa"/>
            <w:gridSpan w:val="2"/>
          </w:tcPr>
          <w:p w14:paraId="5ACE87AF" w14:textId="732BFDAB" w:rsidR="005D3D02" w:rsidRPr="00F6254C" w:rsidRDefault="005D3D02" w:rsidP="005D3D02">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5D3D02" w:rsidRPr="00F6254C" w:rsidRDefault="005D3D02" w:rsidP="005D3D02">
            <w:pPr>
              <w:rPr>
                <w:rFonts w:ascii="Arial" w:hAnsi="Arial" w:cs="Arial"/>
              </w:rPr>
            </w:pPr>
          </w:p>
          <w:p w14:paraId="469FBB66" w14:textId="77777777" w:rsidR="005D3D02" w:rsidRPr="00F6254C" w:rsidRDefault="005D3D02" w:rsidP="005D3D02">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7DFC8273" w14:textId="2C6F4545" w:rsidR="00047E0A" w:rsidRPr="00047E0A" w:rsidRDefault="00FC57F2" w:rsidP="00047E0A">
      <w:pPr>
        <w:ind w:left="-1260"/>
        <w:jc w:val="center"/>
        <w:rPr>
          <w:rFonts w:ascii="Arial" w:hAnsi="Arial" w:cs="Arial"/>
          <w:b/>
        </w:rPr>
      </w:pPr>
      <w:r w:rsidRPr="00047E0A">
        <w:rPr>
          <w:b/>
          <w:noProof/>
          <w:color w:val="000099"/>
          <w:lang w:val="en-IE" w:eastAsia="en-IE"/>
        </w:rPr>
        <w:lastRenderedPageBreak/>
        <w:drawing>
          <wp:anchor distT="0" distB="0" distL="114300" distR="114300" simplePos="0" relativeHeight="251665408" behindDoc="0" locked="0" layoutInCell="1" allowOverlap="1" wp14:anchorId="21B9C997" wp14:editId="28F9FCEF">
            <wp:simplePos x="0" y="0"/>
            <wp:positionH relativeFrom="margin">
              <wp:posOffset>-266700</wp:posOffset>
            </wp:positionH>
            <wp:positionV relativeFrom="margin">
              <wp:posOffset>9525</wp:posOffset>
            </wp:positionV>
            <wp:extent cx="1028700" cy="819150"/>
            <wp:effectExtent l="0" t="0" r="0" b="0"/>
            <wp:wrapSquare wrapText="bothSides"/>
            <wp:docPr id="5" name="Picture 5"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7E0A" w:rsidRPr="00047E0A">
        <w:rPr>
          <w:rFonts w:ascii="Arial" w:hAnsi="Arial" w:cs="Arial"/>
          <w:b/>
        </w:rPr>
        <w:t>Grade VIII – Senior Managers</w:t>
      </w:r>
    </w:p>
    <w:p w14:paraId="5B2576CD" w14:textId="77777777" w:rsidR="00047E0A" w:rsidRPr="00047E0A" w:rsidRDefault="00047E0A" w:rsidP="00047E0A">
      <w:pPr>
        <w:ind w:left="-1260"/>
        <w:jc w:val="center"/>
        <w:rPr>
          <w:rFonts w:ascii="Arial" w:hAnsi="Arial" w:cs="Arial"/>
          <w:b/>
          <w:color w:val="000000" w:themeColor="text1"/>
        </w:rPr>
      </w:pPr>
      <w:r w:rsidRPr="00047E0A">
        <w:rPr>
          <w:rFonts w:ascii="Arial" w:hAnsi="Arial" w:cs="Arial"/>
          <w:b/>
          <w:color w:val="000000" w:themeColor="text1"/>
        </w:rPr>
        <w:t>Health Identity Management Services (HIDS)</w:t>
      </w:r>
    </w:p>
    <w:p w14:paraId="474B8E95" w14:textId="77777777" w:rsidR="00047E0A" w:rsidRPr="00047E0A" w:rsidRDefault="00047E0A" w:rsidP="00047E0A">
      <w:pPr>
        <w:ind w:left="-1260"/>
        <w:jc w:val="center"/>
        <w:rPr>
          <w:rFonts w:ascii="Arial" w:hAnsi="Arial" w:cs="Arial"/>
          <w:b/>
        </w:rPr>
      </w:pPr>
      <w:r w:rsidRPr="00047E0A">
        <w:rPr>
          <w:rFonts w:ascii="Arial" w:hAnsi="Arial" w:cs="Arial"/>
          <w:b/>
        </w:rPr>
        <w:t>Chief Data and Analytics Office (CDAO)</w:t>
      </w:r>
    </w:p>
    <w:p w14:paraId="477B8795" w14:textId="1698A9A9" w:rsidR="00543F98" w:rsidRPr="00047E0A" w:rsidRDefault="00047E0A" w:rsidP="00047E0A">
      <w:pPr>
        <w:spacing w:after="200" w:line="276" w:lineRule="auto"/>
        <w:jc w:val="center"/>
        <w:rPr>
          <w:rFonts w:ascii="Arial" w:hAnsi="Arial" w:cs="Arial"/>
          <w:b/>
        </w:rPr>
      </w:pPr>
      <w:r w:rsidRPr="00047E0A">
        <w:rPr>
          <w:rFonts w:ascii="Arial" w:hAnsi="Arial" w:cs="Arial"/>
          <w:b/>
        </w:rPr>
        <w:t xml:space="preserve">Technology and Transformation                                                                               </w:t>
      </w:r>
      <w:r w:rsidR="00543F98" w:rsidRPr="00047E0A">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12286FBF"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current vacanc</w:t>
            </w:r>
            <w:r w:rsidR="00532F17">
              <w:rPr>
                <w:rFonts w:ascii="Arial" w:hAnsi="Arial" w:cs="Arial"/>
                <w:spacing w:val="-3"/>
              </w:rPr>
              <w:t>ies</w:t>
            </w:r>
            <w:r w:rsidR="00765FE3">
              <w:rPr>
                <w:rFonts w:ascii="Arial" w:hAnsi="Arial" w:cs="Arial"/>
                <w:spacing w:val="-3"/>
              </w:rPr>
              <w:t xml:space="preserve"> (3)</w:t>
            </w:r>
            <w:r w:rsidR="00532F17">
              <w:rPr>
                <w:rFonts w:ascii="Arial" w:hAnsi="Arial" w:cs="Arial"/>
                <w:spacing w:val="-3"/>
              </w:rPr>
              <w:t xml:space="preserve"> available are</w:t>
            </w:r>
            <w:r>
              <w:rPr>
                <w:rFonts w:ascii="Arial" w:hAnsi="Arial" w:cs="Arial"/>
                <w:spacing w:val="-3"/>
              </w:rPr>
              <w:t xml:space="preserve"> </w:t>
            </w:r>
            <w:r w:rsidRPr="00532F17">
              <w:rPr>
                <w:rFonts w:ascii="Arial" w:hAnsi="Arial" w:cs="Arial"/>
                <w:bCs/>
                <w:spacing w:val="-3"/>
              </w:rPr>
              <w:t>permanent</w:t>
            </w:r>
            <w:r w:rsidRPr="00532F17">
              <w:rPr>
                <w:rFonts w:ascii="Arial" w:hAnsi="Arial" w:cs="Arial"/>
                <w:spacing w:val="-3"/>
              </w:rPr>
              <w:t xml:space="preserve"> and </w:t>
            </w:r>
            <w:r w:rsidRPr="00532F17">
              <w:rPr>
                <w:rFonts w:ascii="Arial" w:hAnsi="Arial" w:cs="Arial"/>
                <w:bCs/>
                <w:spacing w:val="-3"/>
              </w:rPr>
              <w:t>whole time.</w:t>
            </w:r>
            <w:r w:rsidRPr="00532F17">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1E542631"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The post</w:t>
            </w:r>
            <w:r w:rsidR="00532F17">
              <w:rPr>
                <w:rFonts w:ascii="Arial" w:hAnsi="Arial" w:cs="Arial"/>
                <w:spacing w:val="-3"/>
              </w:rPr>
              <w:t>s</w:t>
            </w:r>
            <w:r>
              <w:rPr>
                <w:rFonts w:ascii="Arial" w:hAnsi="Arial" w:cs="Arial"/>
                <w:spacing w:val="-3"/>
              </w:rPr>
              <w:t xml:space="preserve"> </w:t>
            </w:r>
            <w:r w:rsidR="00532F17">
              <w:rPr>
                <w:rFonts w:ascii="Arial" w:hAnsi="Arial" w:cs="Arial"/>
                <w:spacing w:val="-3"/>
              </w:rPr>
              <w:t>are</w:t>
            </w:r>
            <w:r>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30F8AF69" w14:textId="57A4EFAF" w:rsidR="00543F98" w:rsidRPr="00E766A5" w:rsidRDefault="00543F98" w:rsidP="005F595E">
            <w:pPr>
              <w:jc w:val="both"/>
              <w:rPr>
                <w:rFonts w:ascii="Arial" w:hAnsi="Arial" w:cs="Arial"/>
              </w:rPr>
            </w:pPr>
            <w:r w:rsidRPr="00E766A5">
              <w:rPr>
                <w:rFonts w:ascii="Arial" w:hAnsi="Arial" w:cs="Arial"/>
              </w:rPr>
              <w:t>The standard working week apply</w:t>
            </w:r>
            <w:r w:rsidR="00765FE3">
              <w:rPr>
                <w:rFonts w:ascii="Arial" w:hAnsi="Arial" w:cs="Arial"/>
              </w:rPr>
              <w:t>ing to the post is 35 hours per week.</w:t>
            </w:r>
            <w:r w:rsidRPr="00E766A5">
              <w:rPr>
                <w:rFonts w:ascii="Arial" w:hAnsi="Arial" w:cs="Arial"/>
              </w:rPr>
              <w:t xml:space="preserve">  </w:t>
            </w:r>
          </w:p>
          <w:p w14:paraId="4F6E1F78" w14:textId="77777777" w:rsidR="00543F98" w:rsidRPr="00E766A5" w:rsidRDefault="00543F98" w:rsidP="005F595E">
            <w:pPr>
              <w:jc w:val="both"/>
              <w:rPr>
                <w:rFonts w:ascii="Arial" w:hAnsi="Arial" w:cs="Arial"/>
              </w:rPr>
            </w:pPr>
          </w:p>
          <w:p w14:paraId="72505AB3"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2BDC7921"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765FE3">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lastRenderedPageBreak/>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3DA49769"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2"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F1755B">
            <w:pPr>
              <w:pStyle w:val="ListParagraph"/>
              <w:numPr>
                <w:ilvl w:val="0"/>
                <w:numId w:val="2"/>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F1755B">
            <w:pPr>
              <w:pStyle w:val="ListParagraph"/>
              <w:numPr>
                <w:ilvl w:val="0"/>
                <w:numId w:val="2"/>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F1755B">
            <w:pPr>
              <w:pStyle w:val="ListParagraph"/>
              <w:numPr>
                <w:ilvl w:val="0"/>
                <w:numId w:val="2"/>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F1755B">
            <w:pPr>
              <w:pStyle w:val="ListParagraph"/>
              <w:numPr>
                <w:ilvl w:val="0"/>
                <w:numId w:val="2"/>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F1755B">
            <w:pPr>
              <w:pStyle w:val="ListParagraph"/>
              <w:numPr>
                <w:ilvl w:val="0"/>
                <w:numId w:val="2"/>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F1755B">
            <w:pPr>
              <w:pStyle w:val="ListParagraph"/>
              <w:numPr>
                <w:ilvl w:val="0"/>
                <w:numId w:val="2"/>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F1755B">
            <w:pPr>
              <w:pStyle w:val="ListParagraph"/>
              <w:numPr>
                <w:ilvl w:val="0"/>
                <w:numId w:val="2"/>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2"/>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624C70DC" w14:textId="77777777" w:rsidR="001E592B" w:rsidRPr="001E592B" w:rsidRDefault="001E592B" w:rsidP="00EA495D">
            <w:pPr>
              <w:rPr>
                <w:rFonts w:ascii="Arial" w:hAnsi="Arial" w:cs="Arial"/>
                <w:bCs/>
                <w:color w:val="000099"/>
              </w:rPr>
            </w:pPr>
          </w:p>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w:t>
            </w:r>
            <w:r w:rsidRPr="003B3289">
              <w:rPr>
                <w:sz w:val="20"/>
              </w:rPr>
              <w:lastRenderedPageBreak/>
              <w:t xml:space="preserve">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3"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sectPr w:rsidR="00117CD7"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9147D" w14:textId="77777777" w:rsidR="00AB5588" w:rsidRDefault="00AB5588" w:rsidP="00543F98">
      <w:r>
        <w:separator/>
      </w:r>
    </w:p>
  </w:endnote>
  <w:endnote w:type="continuationSeparator" w:id="0">
    <w:p w14:paraId="668F6433" w14:textId="77777777" w:rsidR="00AB5588" w:rsidRDefault="00AB5588" w:rsidP="00543F98">
      <w:r>
        <w:continuationSeparator/>
      </w:r>
    </w:p>
  </w:endnote>
  <w:endnote w:type="continuationNotice" w:id="1">
    <w:p w14:paraId="002DBDD6" w14:textId="77777777" w:rsidR="00AB5588" w:rsidRDefault="00AB5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0B7A03" w:rsidRDefault="000B7A03">
    <w:pPr>
      <w:pStyle w:val="Footer"/>
      <w:framePr w:wrap="around" w:vAnchor="text" w:hAnchor="margin" w:xAlign="center" w:y="1"/>
      <w:rPr>
        <w:rStyle w:val="PageNumber"/>
      </w:rPr>
    </w:pPr>
  </w:p>
  <w:p w14:paraId="552E92B6" w14:textId="77777777" w:rsidR="000B7A03" w:rsidRDefault="000B7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6110A619" w:rsidR="000B7A03" w:rsidRPr="00776D1E" w:rsidRDefault="00776D1E" w:rsidP="00776D1E">
    <w:pPr>
      <w:pStyle w:val="Footer"/>
      <w:rPr>
        <w:rFonts w:ascii="Arial" w:hAnsi="Arial" w:cs="Arial"/>
      </w:rPr>
    </w:pPr>
    <w:r w:rsidRPr="00776D1E">
      <w:rPr>
        <w:rFonts w:ascii="Arial" w:hAnsi="Arial" w:cs="Arial"/>
        <w:iCs/>
        <w:sz w:val="18"/>
        <w:szCs w:val="18"/>
      </w:rPr>
      <w:t xml:space="preserve">T&amp;T/13/25 </w:t>
    </w:r>
    <w:r w:rsidRPr="00776D1E">
      <w:rPr>
        <w:rFonts w:ascii="Arial" w:hAnsi="Arial" w:cs="Arial"/>
        <w:b/>
        <w:iCs/>
        <w:sz w:val="18"/>
        <w:szCs w:val="18"/>
      </w:rPr>
      <w:t>Grade VIII Senior Managers – Health Identity Management Services (HIDS) Business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4BED6" w14:textId="77777777" w:rsidR="00AB5588" w:rsidRDefault="00AB5588" w:rsidP="00543F98">
      <w:r>
        <w:separator/>
      </w:r>
    </w:p>
  </w:footnote>
  <w:footnote w:type="continuationSeparator" w:id="0">
    <w:p w14:paraId="5A589EF9" w14:textId="77777777" w:rsidR="00AB5588" w:rsidRDefault="00AB5588" w:rsidP="00543F98">
      <w:r>
        <w:continuationSeparator/>
      </w:r>
    </w:p>
  </w:footnote>
  <w:footnote w:type="continuationNotice" w:id="1">
    <w:p w14:paraId="2E45EB16" w14:textId="77777777" w:rsidR="00AB5588" w:rsidRDefault="00AB5588"/>
  </w:footnote>
  <w:footnote w:id="2">
    <w:p w14:paraId="3CAA55E3" w14:textId="15ABB160" w:rsidR="000B7A03" w:rsidRPr="0087266C" w:rsidRDefault="000B7A03"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0B7A03" w:rsidRDefault="000B7A03"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0B7A03" w:rsidRPr="00DD13C2" w:rsidRDefault="000B7A03"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B5F52"/>
    <w:multiLevelType w:val="hybridMultilevel"/>
    <w:tmpl w:val="B728EBA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D62124B"/>
    <w:multiLevelType w:val="hybridMultilevel"/>
    <w:tmpl w:val="87960410"/>
    <w:lvl w:ilvl="0" w:tplc="2E62AC90">
      <w:start w:val="1"/>
      <w:numFmt w:val="upperLetter"/>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936303"/>
    <w:multiLevelType w:val="hybridMultilevel"/>
    <w:tmpl w:val="875670F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41F59"/>
    <w:multiLevelType w:val="hybridMultilevel"/>
    <w:tmpl w:val="8FD082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D87FD0"/>
    <w:multiLevelType w:val="hybridMultilevel"/>
    <w:tmpl w:val="57ACD9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EC3BCC"/>
    <w:multiLevelType w:val="multilevel"/>
    <w:tmpl w:val="9F48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45CCE"/>
    <w:multiLevelType w:val="hybridMultilevel"/>
    <w:tmpl w:val="17FA1A6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DA5699D"/>
    <w:multiLevelType w:val="multilevel"/>
    <w:tmpl w:val="EA46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9243D1"/>
    <w:multiLevelType w:val="hybridMultilevel"/>
    <w:tmpl w:val="B2E22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5337F4"/>
    <w:multiLevelType w:val="hybridMultilevel"/>
    <w:tmpl w:val="7E5ABA60"/>
    <w:lvl w:ilvl="0" w:tplc="1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4B60E0E"/>
    <w:multiLevelType w:val="hybridMultilevel"/>
    <w:tmpl w:val="EC8072C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77C6B11"/>
    <w:multiLevelType w:val="hybridMultilevel"/>
    <w:tmpl w:val="9B8CEA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95A1A25"/>
    <w:multiLevelType w:val="hybridMultilevel"/>
    <w:tmpl w:val="CC94C55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5291828"/>
    <w:multiLevelType w:val="hybridMultilevel"/>
    <w:tmpl w:val="E6F6FF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DAA69EF"/>
    <w:multiLevelType w:val="multilevel"/>
    <w:tmpl w:val="04C08344"/>
    <w:lvl w:ilvl="0">
      <w:start w:val="1"/>
      <w:numFmt w:val="bullet"/>
      <w:pStyle w:val="CellListBullet"/>
      <w:lvlText w:val=""/>
      <w:lvlJc w:val="left"/>
      <w:pPr>
        <w:ind w:left="360" w:hanging="360"/>
      </w:pPr>
      <w:rPr>
        <w:rFonts w:ascii="Symbol" w:hAnsi="Symbol" w:hint="default"/>
      </w:rPr>
    </w:lvl>
    <w:lvl w:ilvl="1">
      <w:start w:val="1"/>
      <w:numFmt w:val="bullet"/>
      <w:pStyle w:val="CellListBullet2"/>
      <w:lvlText w:val=""/>
      <w:lvlJc w:val="left"/>
      <w:pPr>
        <w:tabs>
          <w:tab w:val="num" w:pos="475"/>
        </w:tabs>
        <w:ind w:left="475"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EC7DE3"/>
    <w:multiLevelType w:val="hybridMultilevel"/>
    <w:tmpl w:val="94EA6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32D6B"/>
    <w:multiLevelType w:val="hybridMultilevel"/>
    <w:tmpl w:val="2AF8EDF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CA46F68"/>
    <w:multiLevelType w:val="hybridMultilevel"/>
    <w:tmpl w:val="6A62D2C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F5A698E"/>
    <w:multiLevelType w:val="hybridMultilevel"/>
    <w:tmpl w:val="62C221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2A839FE"/>
    <w:multiLevelType w:val="hybridMultilevel"/>
    <w:tmpl w:val="DABAD1C8"/>
    <w:lvl w:ilvl="0" w:tplc="F8E402B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7C1300"/>
    <w:multiLevelType w:val="multilevel"/>
    <w:tmpl w:val="4A48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9375D"/>
    <w:multiLevelType w:val="hybridMultilevel"/>
    <w:tmpl w:val="98928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81C6948"/>
    <w:multiLevelType w:val="hybridMultilevel"/>
    <w:tmpl w:val="662C0AF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A621EF"/>
    <w:multiLevelType w:val="hybridMultilevel"/>
    <w:tmpl w:val="ECF4F870"/>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63707989"/>
    <w:multiLevelType w:val="hybridMultilevel"/>
    <w:tmpl w:val="A210C5D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A336218"/>
    <w:multiLevelType w:val="multilevel"/>
    <w:tmpl w:val="038A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7A1081"/>
    <w:multiLevelType w:val="hybridMultilevel"/>
    <w:tmpl w:val="A81A5E5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6D854453"/>
    <w:multiLevelType w:val="hybridMultilevel"/>
    <w:tmpl w:val="EFA2AB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40358B"/>
    <w:multiLevelType w:val="hybridMultilevel"/>
    <w:tmpl w:val="8D3EE55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79EF1BA7"/>
    <w:multiLevelType w:val="multilevel"/>
    <w:tmpl w:val="A7F84F8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4135B4"/>
    <w:multiLevelType w:val="multilevel"/>
    <w:tmpl w:val="DE0E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652671"/>
    <w:multiLevelType w:val="hybridMultilevel"/>
    <w:tmpl w:val="0674FF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2"/>
  </w:num>
  <w:num w:numId="4">
    <w:abstractNumId w:val="2"/>
  </w:num>
  <w:num w:numId="5">
    <w:abstractNumId w:val="25"/>
  </w:num>
  <w:num w:numId="6">
    <w:abstractNumId w:val="19"/>
  </w:num>
  <w:num w:numId="7">
    <w:abstractNumId w:val="22"/>
  </w:num>
  <w:num w:numId="8">
    <w:abstractNumId w:val="9"/>
  </w:num>
  <w:num w:numId="9">
    <w:abstractNumId w:val="15"/>
  </w:num>
  <w:num w:numId="10">
    <w:abstractNumId w:val="33"/>
  </w:num>
  <w:num w:numId="11">
    <w:abstractNumId w:val="20"/>
  </w:num>
  <w:num w:numId="12">
    <w:abstractNumId w:val="13"/>
  </w:num>
  <w:num w:numId="13">
    <w:abstractNumId w:val="10"/>
  </w:num>
  <w:num w:numId="14">
    <w:abstractNumId w:val="11"/>
  </w:num>
  <w:num w:numId="15">
    <w:abstractNumId w:val="29"/>
  </w:num>
  <w:num w:numId="16">
    <w:abstractNumId w:val="14"/>
  </w:num>
  <w:num w:numId="17">
    <w:abstractNumId w:val="31"/>
  </w:num>
  <w:num w:numId="18">
    <w:abstractNumId w:val="3"/>
  </w:num>
  <w:num w:numId="19">
    <w:abstractNumId w:val="27"/>
  </w:num>
  <w:num w:numId="20">
    <w:abstractNumId w:val="21"/>
  </w:num>
  <w:num w:numId="21">
    <w:abstractNumId w:val="8"/>
  </w:num>
  <w:num w:numId="22">
    <w:abstractNumId w:val="23"/>
  </w:num>
  <w:num w:numId="23">
    <w:abstractNumId w:val="4"/>
  </w:num>
  <w:num w:numId="24">
    <w:abstractNumId w:val="5"/>
  </w:num>
  <w:num w:numId="25">
    <w:abstractNumId w:val="16"/>
  </w:num>
  <w:num w:numId="26">
    <w:abstractNumId w:val="32"/>
  </w:num>
  <w:num w:numId="27">
    <w:abstractNumId w:val="6"/>
  </w:num>
  <w:num w:numId="28">
    <w:abstractNumId w:val="30"/>
  </w:num>
  <w:num w:numId="29">
    <w:abstractNumId w:val="18"/>
  </w:num>
  <w:num w:numId="30">
    <w:abstractNumId w:val="28"/>
  </w:num>
  <w:num w:numId="31">
    <w:abstractNumId w:val="0"/>
  </w:num>
  <w:num w:numId="32">
    <w:abstractNumId w:val="7"/>
  </w:num>
  <w:num w:numId="33">
    <w:abstractNumId w:val="17"/>
  </w:num>
  <w:num w:numId="34">
    <w:abstractNumId w:val="26"/>
  </w:num>
  <w:num w:numId="35">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D06"/>
    <w:rsid w:val="000010EE"/>
    <w:rsid w:val="000037FD"/>
    <w:rsid w:val="00010146"/>
    <w:rsid w:val="00016C4B"/>
    <w:rsid w:val="00020C64"/>
    <w:rsid w:val="00034879"/>
    <w:rsid w:val="00047E0A"/>
    <w:rsid w:val="00063F8A"/>
    <w:rsid w:val="00071F78"/>
    <w:rsid w:val="00091D46"/>
    <w:rsid w:val="00095C1D"/>
    <w:rsid w:val="000A41E6"/>
    <w:rsid w:val="000A7350"/>
    <w:rsid w:val="000B3BA1"/>
    <w:rsid w:val="000B7318"/>
    <w:rsid w:val="000B7A03"/>
    <w:rsid w:val="000D156B"/>
    <w:rsid w:val="000E2A5A"/>
    <w:rsid w:val="000E552C"/>
    <w:rsid w:val="000F271C"/>
    <w:rsid w:val="00111739"/>
    <w:rsid w:val="001142DE"/>
    <w:rsid w:val="00117CD7"/>
    <w:rsid w:val="00127EAB"/>
    <w:rsid w:val="00134025"/>
    <w:rsid w:val="00134550"/>
    <w:rsid w:val="001359F6"/>
    <w:rsid w:val="00135D09"/>
    <w:rsid w:val="0015430E"/>
    <w:rsid w:val="00155142"/>
    <w:rsid w:val="00163957"/>
    <w:rsid w:val="00177D2A"/>
    <w:rsid w:val="0018179A"/>
    <w:rsid w:val="00182F52"/>
    <w:rsid w:val="0018387C"/>
    <w:rsid w:val="00185EBC"/>
    <w:rsid w:val="00190CF4"/>
    <w:rsid w:val="00195048"/>
    <w:rsid w:val="00195968"/>
    <w:rsid w:val="00196C8F"/>
    <w:rsid w:val="001A1FF4"/>
    <w:rsid w:val="001A7F9A"/>
    <w:rsid w:val="001B14B4"/>
    <w:rsid w:val="001B7920"/>
    <w:rsid w:val="001C0142"/>
    <w:rsid w:val="001D5584"/>
    <w:rsid w:val="001E592B"/>
    <w:rsid w:val="002112E2"/>
    <w:rsid w:val="00223BDF"/>
    <w:rsid w:val="0023552F"/>
    <w:rsid w:val="0024231B"/>
    <w:rsid w:val="0024311A"/>
    <w:rsid w:val="00243BB0"/>
    <w:rsid w:val="00257231"/>
    <w:rsid w:val="00260C8B"/>
    <w:rsid w:val="002732B3"/>
    <w:rsid w:val="00274ECE"/>
    <w:rsid w:val="00286130"/>
    <w:rsid w:val="0029014C"/>
    <w:rsid w:val="002A1DEB"/>
    <w:rsid w:val="002B27A5"/>
    <w:rsid w:val="002C5609"/>
    <w:rsid w:val="002E1335"/>
    <w:rsid w:val="002F0B6F"/>
    <w:rsid w:val="00312DD3"/>
    <w:rsid w:val="00315E12"/>
    <w:rsid w:val="0032313C"/>
    <w:rsid w:val="003237BB"/>
    <w:rsid w:val="0032433F"/>
    <w:rsid w:val="00324FEE"/>
    <w:rsid w:val="003263A5"/>
    <w:rsid w:val="00331995"/>
    <w:rsid w:val="0033762B"/>
    <w:rsid w:val="0035717C"/>
    <w:rsid w:val="003873AF"/>
    <w:rsid w:val="00387421"/>
    <w:rsid w:val="00394E20"/>
    <w:rsid w:val="003A5D96"/>
    <w:rsid w:val="003B6BC8"/>
    <w:rsid w:val="003C3758"/>
    <w:rsid w:val="003C69A1"/>
    <w:rsid w:val="003D76DB"/>
    <w:rsid w:val="003E4E5E"/>
    <w:rsid w:val="003E55A0"/>
    <w:rsid w:val="003E7EEE"/>
    <w:rsid w:val="003F026C"/>
    <w:rsid w:val="003F586D"/>
    <w:rsid w:val="003F790A"/>
    <w:rsid w:val="00403E40"/>
    <w:rsid w:val="00407376"/>
    <w:rsid w:val="0041250A"/>
    <w:rsid w:val="00413395"/>
    <w:rsid w:val="0042422B"/>
    <w:rsid w:val="0044373F"/>
    <w:rsid w:val="0045069B"/>
    <w:rsid w:val="00463454"/>
    <w:rsid w:val="00466D57"/>
    <w:rsid w:val="00475884"/>
    <w:rsid w:val="00477662"/>
    <w:rsid w:val="00477AEF"/>
    <w:rsid w:val="004831DD"/>
    <w:rsid w:val="00494CA6"/>
    <w:rsid w:val="004C3CE5"/>
    <w:rsid w:val="004C78F8"/>
    <w:rsid w:val="004E71A6"/>
    <w:rsid w:val="004F2D42"/>
    <w:rsid w:val="004F2F73"/>
    <w:rsid w:val="00503345"/>
    <w:rsid w:val="005150A5"/>
    <w:rsid w:val="00521CFC"/>
    <w:rsid w:val="00532F17"/>
    <w:rsid w:val="00533F85"/>
    <w:rsid w:val="00543F98"/>
    <w:rsid w:val="0054701F"/>
    <w:rsid w:val="0056372D"/>
    <w:rsid w:val="005712C1"/>
    <w:rsid w:val="00576129"/>
    <w:rsid w:val="00577452"/>
    <w:rsid w:val="005777F1"/>
    <w:rsid w:val="00593D2E"/>
    <w:rsid w:val="005A0273"/>
    <w:rsid w:val="005A38DE"/>
    <w:rsid w:val="005B29E2"/>
    <w:rsid w:val="005C40FB"/>
    <w:rsid w:val="005D3D02"/>
    <w:rsid w:val="005F10AC"/>
    <w:rsid w:val="005F595E"/>
    <w:rsid w:val="00611576"/>
    <w:rsid w:val="0064026D"/>
    <w:rsid w:val="00641E5B"/>
    <w:rsid w:val="00645B66"/>
    <w:rsid w:val="006464CD"/>
    <w:rsid w:val="006544F8"/>
    <w:rsid w:val="00670158"/>
    <w:rsid w:val="00671C9E"/>
    <w:rsid w:val="006750A1"/>
    <w:rsid w:val="0068735E"/>
    <w:rsid w:val="006A2668"/>
    <w:rsid w:val="006A3CD5"/>
    <w:rsid w:val="006A54F6"/>
    <w:rsid w:val="006B4CC3"/>
    <w:rsid w:val="006B758C"/>
    <w:rsid w:val="006C7D69"/>
    <w:rsid w:val="006D0918"/>
    <w:rsid w:val="006D589F"/>
    <w:rsid w:val="006E1589"/>
    <w:rsid w:val="006F0BE7"/>
    <w:rsid w:val="006F1A37"/>
    <w:rsid w:val="006F6EB4"/>
    <w:rsid w:val="0070362B"/>
    <w:rsid w:val="0070424B"/>
    <w:rsid w:val="00705C73"/>
    <w:rsid w:val="007065F2"/>
    <w:rsid w:val="007119DD"/>
    <w:rsid w:val="0075380E"/>
    <w:rsid w:val="00765FE3"/>
    <w:rsid w:val="0077279C"/>
    <w:rsid w:val="00776D1E"/>
    <w:rsid w:val="00792875"/>
    <w:rsid w:val="00792F91"/>
    <w:rsid w:val="00795998"/>
    <w:rsid w:val="007A7A2D"/>
    <w:rsid w:val="007B5D64"/>
    <w:rsid w:val="007C209A"/>
    <w:rsid w:val="007C6E77"/>
    <w:rsid w:val="007D2E37"/>
    <w:rsid w:val="007D43A7"/>
    <w:rsid w:val="007D639C"/>
    <w:rsid w:val="007E1017"/>
    <w:rsid w:val="007E60A4"/>
    <w:rsid w:val="007F0BB1"/>
    <w:rsid w:val="007F6BBE"/>
    <w:rsid w:val="00813F59"/>
    <w:rsid w:val="00820953"/>
    <w:rsid w:val="008249E3"/>
    <w:rsid w:val="00830A8C"/>
    <w:rsid w:val="00835025"/>
    <w:rsid w:val="00842B79"/>
    <w:rsid w:val="00845955"/>
    <w:rsid w:val="008627AB"/>
    <w:rsid w:val="0086443A"/>
    <w:rsid w:val="0087266C"/>
    <w:rsid w:val="008810D5"/>
    <w:rsid w:val="00887873"/>
    <w:rsid w:val="00890A2B"/>
    <w:rsid w:val="0089150D"/>
    <w:rsid w:val="008924E7"/>
    <w:rsid w:val="008950F1"/>
    <w:rsid w:val="008A014A"/>
    <w:rsid w:val="008A0AA3"/>
    <w:rsid w:val="008A6CFF"/>
    <w:rsid w:val="008B37E3"/>
    <w:rsid w:val="008B64BA"/>
    <w:rsid w:val="008D7173"/>
    <w:rsid w:val="008D71FD"/>
    <w:rsid w:val="00923525"/>
    <w:rsid w:val="009441FF"/>
    <w:rsid w:val="00944FE6"/>
    <w:rsid w:val="00955918"/>
    <w:rsid w:val="00956351"/>
    <w:rsid w:val="0095663F"/>
    <w:rsid w:val="00964F54"/>
    <w:rsid w:val="009713C6"/>
    <w:rsid w:val="00986ECA"/>
    <w:rsid w:val="00987326"/>
    <w:rsid w:val="009B02EB"/>
    <w:rsid w:val="009B6BF8"/>
    <w:rsid w:val="009C7692"/>
    <w:rsid w:val="009D61B3"/>
    <w:rsid w:val="009E754F"/>
    <w:rsid w:val="009F37C3"/>
    <w:rsid w:val="009F3F3A"/>
    <w:rsid w:val="00A02CC7"/>
    <w:rsid w:val="00A14D1E"/>
    <w:rsid w:val="00A31CE6"/>
    <w:rsid w:val="00A33245"/>
    <w:rsid w:val="00A35B00"/>
    <w:rsid w:val="00A36FE9"/>
    <w:rsid w:val="00A47428"/>
    <w:rsid w:val="00A54067"/>
    <w:rsid w:val="00A637CC"/>
    <w:rsid w:val="00A65FF1"/>
    <w:rsid w:val="00A847E5"/>
    <w:rsid w:val="00A8573A"/>
    <w:rsid w:val="00A85FAD"/>
    <w:rsid w:val="00AB4063"/>
    <w:rsid w:val="00AB5588"/>
    <w:rsid w:val="00AC0D37"/>
    <w:rsid w:val="00AC325C"/>
    <w:rsid w:val="00AD5EC4"/>
    <w:rsid w:val="00AE1AD9"/>
    <w:rsid w:val="00B0554F"/>
    <w:rsid w:val="00B079D3"/>
    <w:rsid w:val="00B13527"/>
    <w:rsid w:val="00B36B79"/>
    <w:rsid w:val="00B4168B"/>
    <w:rsid w:val="00B45750"/>
    <w:rsid w:val="00B54932"/>
    <w:rsid w:val="00B67BE9"/>
    <w:rsid w:val="00B70560"/>
    <w:rsid w:val="00B85A4B"/>
    <w:rsid w:val="00BA14C2"/>
    <w:rsid w:val="00BA4579"/>
    <w:rsid w:val="00BD42E3"/>
    <w:rsid w:val="00BD463D"/>
    <w:rsid w:val="00BD5194"/>
    <w:rsid w:val="00BD7AF2"/>
    <w:rsid w:val="00BE2087"/>
    <w:rsid w:val="00BE491B"/>
    <w:rsid w:val="00BE6A29"/>
    <w:rsid w:val="00BF1487"/>
    <w:rsid w:val="00C05F4A"/>
    <w:rsid w:val="00C10FDF"/>
    <w:rsid w:val="00C1766E"/>
    <w:rsid w:val="00C2008F"/>
    <w:rsid w:val="00C25F36"/>
    <w:rsid w:val="00C27EBA"/>
    <w:rsid w:val="00C31249"/>
    <w:rsid w:val="00C36670"/>
    <w:rsid w:val="00C438C1"/>
    <w:rsid w:val="00C44A99"/>
    <w:rsid w:val="00C50AC7"/>
    <w:rsid w:val="00C57CEC"/>
    <w:rsid w:val="00C73AD3"/>
    <w:rsid w:val="00C82C28"/>
    <w:rsid w:val="00CA12C1"/>
    <w:rsid w:val="00CB077C"/>
    <w:rsid w:val="00CB2C3A"/>
    <w:rsid w:val="00CC082D"/>
    <w:rsid w:val="00CC5AC2"/>
    <w:rsid w:val="00CD1BBE"/>
    <w:rsid w:val="00CD2A71"/>
    <w:rsid w:val="00CE3011"/>
    <w:rsid w:val="00CE499C"/>
    <w:rsid w:val="00D139DF"/>
    <w:rsid w:val="00D155B8"/>
    <w:rsid w:val="00D2797C"/>
    <w:rsid w:val="00D3166E"/>
    <w:rsid w:val="00D33B37"/>
    <w:rsid w:val="00D34192"/>
    <w:rsid w:val="00D345CA"/>
    <w:rsid w:val="00D522E6"/>
    <w:rsid w:val="00D566C0"/>
    <w:rsid w:val="00D56D0B"/>
    <w:rsid w:val="00D60C25"/>
    <w:rsid w:val="00D6640D"/>
    <w:rsid w:val="00D77989"/>
    <w:rsid w:val="00D82012"/>
    <w:rsid w:val="00D844B6"/>
    <w:rsid w:val="00DA6478"/>
    <w:rsid w:val="00DA6923"/>
    <w:rsid w:val="00DA7FD3"/>
    <w:rsid w:val="00DB3172"/>
    <w:rsid w:val="00DD145D"/>
    <w:rsid w:val="00DF249E"/>
    <w:rsid w:val="00E00E62"/>
    <w:rsid w:val="00E0768C"/>
    <w:rsid w:val="00E23FD8"/>
    <w:rsid w:val="00E2612C"/>
    <w:rsid w:val="00E45386"/>
    <w:rsid w:val="00E46F0F"/>
    <w:rsid w:val="00E53F9F"/>
    <w:rsid w:val="00E64E67"/>
    <w:rsid w:val="00E77239"/>
    <w:rsid w:val="00E86645"/>
    <w:rsid w:val="00E9136D"/>
    <w:rsid w:val="00E95117"/>
    <w:rsid w:val="00EA495D"/>
    <w:rsid w:val="00EA7945"/>
    <w:rsid w:val="00EB36B7"/>
    <w:rsid w:val="00EB3C67"/>
    <w:rsid w:val="00EB5E72"/>
    <w:rsid w:val="00EB7809"/>
    <w:rsid w:val="00EC3C8E"/>
    <w:rsid w:val="00EE241C"/>
    <w:rsid w:val="00EE4936"/>
    <w:rsid w:val="00EF4DD0"/>
    <w:rsid w:val="00EF5A89"/>
    <w:rsid w:val="00F105D9"/>
    <w:rsid w:val="00F1158C"/>
    <w:rsid w:val="00F1442F"/>
    <w:rsid w:val="00F1755B"/>
    <w:rsid w:val="00F20301"/>
    <w:rsid w:val="00F2304D"/>
    <w:rsid w:val="00F235BB"/>
    <w:rsid w:val="00F37308"/>
    <w:rsid w:val="00F409EB"/>
    <w:rsid w:val="00F415C8"/>
    <w:rsid w:val="00F47F08"/>
    <w:rsid w:val="00F6254C"/>
    <w:rsid w:val="00F63857"/>
    <w:rsid w:val="00F70788"/>
    <w:rsid w:val="00F76DCA"/>
    <w:rsid w:val="00F8393C"/>
    <w:rsid w:val="00F83B46"/>
    <w:rsid w:val="00F928ED"/>
    <w:rsid w:val="00F97827"/>
    <w:rsid w:val="00FB37D3"/>
    <w:rsid w:val="00FC12B2"/>
    <w:rsid w:val="00FC3200"/>
    <w:rsid w:val="00FC57F2"/>
    <w:rsid w:val="00FD7DA1"/>
    <w:rsid w:val="00FF2ABA"/>
    <w:rsid w:val="00FF4A78"/>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10241"/>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3">
    <w:name w:val="heading 3"/>
    <w:basedOn w:val="Normal"/>
    <w:next w:val="Normal"/>
    <w:link w:val="Heading3Char"/>
    <w:uiPriority w:val="9"/>
    <w:semiHidden/>
    <w:unhideWhenUsed/>
    <w:qFormat/>
    <w:rsid w:val="00D155B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D589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9B02EB"/>
    <w:rPr>
      <w:rFonts w:ascii="Times New Roman" w:eastAsia="Times New Roman" w:hAnsi="Times New Roman" w:cs="Times New Roman"/>
      <w:sz w:val="20"/>
      <w:szCs w:val="20"/>
      <w:lang w:val="en-GB" w:eastAsia="en-GB"/>
    </w:rPr>
  </w:style>
  <w:style w:type="paragraph" w:customStyle="1" w:styleId="CellListBullet">
    <w:name w:val="CellListBullet"/>
    <w:basedOn w:val="Normal"/>
    <w:rsid w:val="005712C1"/>
    <w:pPr>
      <w:numPr>
        <w:numId w:val="9"/>
      </w:numPr>
      <w:spacing w:after="60"/>
    </w:pPr>
    <w:rPr>
      <w:rFonts w:ascii="Arial" w:hAnsi="Arial"/>
      <w:sz w:val="18"/>
      <w:lang w:val="en-US" w:eastAsia="en-US"/>
    </w:rPr>
  </w:style>
  <w:style w:type="paragraph" w:customStyle="1" w:styleId="CellListBullet2">
    <w:name w:val="CellListBullet2"/>
    <w:basedOn w:val="CellListBullet"/>
    <w:rsid w:val="005712C1"/>
    <w:pPr>
      <w:numPr>
        <w:ilvl w:val="1"/>
      </w:numPr>
    </w:pPr>
  </w:style>
  <w:style w:type="paragraph" w:customStyle="1" w:styleId="Contacts10">
    <w:name w:val="Contacts 10"/>
    <w:basedOn w:val="Normal"/>
    <w:uiPriority w:val="99"/>
    <w:qFormat/>
    <w:rsid w:val="00F47F08"/>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F47F08"/>
    <w:pPr>
      <w:spacing w:after="100"/>
    </w:pPr>
    <w:rPr>
      <w:b/>
      <w:color w:val="016857"/>
    </w:rPr>
  </w:style>
  <w:style w:type="paragraph" w:customStyle="1" w:styleId="paragraph">
    <w:name w:val="paragraph"/>
    <w:basedOn w:val="Normal"/>
    <w:rsid w:val="00765FE3"/>
    <w:pPr>
      <w:spacing w:before="100" w:beforeAutospacing="1" w:after="100" w:afterAutospacing="1"/>
    </w:pPr>
    <w:rPr>
      <w:bCs/>
      <w:iCs/>
      <w:sz w:val="24"/>
      <w:szCs w:val="24"/>
      <w:lang w:val="en-IE" w:eastAsia="en-IE"/>
    </w:rPr>
  </w:style>
  <w:style w:type="character" w:customStyle="1" w:styleId="normaltextrun">
    <w:name w:val="normaltextrun"/>
    <w:basedOn w:val="DefaultParagraphFont"/>
    <w:rsid w:val="00765FE3"/>
  </w:style>
  <w:style w:type="character" w:customStyle="1" w:styleId="eop">
    <w:name w:val="eop"/>
    <w:basedOn w:val="DefaultParagraphFont"/>
    <w:rsid w:val="00765FE3"/>
  </w:style>
  <w:style w:type="character" w:customStyle="1" w:styleId="Heading3Char">
    <w:name w:val="Heading 3 Char"/>
    <w:basedOn w:val="DefaultParagraphFont"/>
    <w:link w:val="Heading3"/>
    <w:uiPriority w:val="9"/>
    <w:semiHidden/>
    <w:rsid w:val="00D155B8"/>
    <w:rPr>
      <w:rFonts w:asciiTheme="majorHAnsi" w:eastAsiaTheme="majorEastAsia" w:hAnsiTheme="majorHAnsi" w:cstheme="majorBidi"/>
      <w:color w:val="243F60" w:themeColor="accent1" w:themeShade="7F"/>
      <w:sz w:val="24"/>
      <w:szCs w:val="24"/>
      <w:lang w:val="en-GB" w:eastAsia="en-GB"/>
    </w:rPr>
  </w:style>
  <w:style w:type="character" w:customStyle="1" w:styleId="Heading4Char">
    <w:name w:val="Heading 4 Char"/>
    <w:basedOn w:val="DefaultParagraphFont"/>
    <w:link w:val="Heading4"/>
    <w:uiPriority w:val="9"/>
    <w:semiHidden/>
    <w:rsid w:val="006D589F"/>
    <w:rPr>
      <w:rFonts w:asciiTheme="majorHAnsi" w:eastAsiaTheme="majorEastAsia" w:hAnsiTheme="majorHAnsi" w:cstheme="majorBidi"/>
      <w:i/>
      <w:iCs/>
      <w:color w:val="365F91" w:themeColor="accent1" w:themeShade="BF"/>
      <w:sz w:val="20"/>
      <w:szCs w:val="20"/>
      <w:lang w:val="en-GB" w:eastAsia="en-GB"/>
    </w:rPr>
  </w:style>
  <w:style w:type="paragraph" w:styleId="NoSpacing">
    <w:name w:val="No Spacing"/>
    <w:link w:val="NoSpacingChar"/>
    <w:uiPriority w:val="99"/>
    <w:qFormat/>
    <w:rsid w:val="00DF249E"/>
    <w:pPr>
      <w:spacing w:after="0" w:line="240" w:lineRule="auto"/>
    </w:pPr>
    <w:rPr>
      <w:rFonts w:ascii="Arial" w:eastAsia="Times New Roman" w:hAnsi="Arial" w:cs="Times New Roman"/>
      <w:sz w:val="20"/>
      <w:szCs w:val="20"/>
      <w:lang w:eastAsia="en-GB"/>
    </w:rPr>
  </w:style>
  <w:style w:type="character" w:customStyle="1" w:styleId="NoSpacingChar">
    <w:name w:val="No Spacing Char"/>
    <w:link w:val="NoSpacing"/>
    <w:locked/>
    <w:rsid w:val="00DF249E"/>
    <w:rPr>
      <w:rFonts w:ascii="Arial" w:eastAsia="Times New Roman" w:hAnsi="Arial" w:cs="Times New Roman"/>
      <w:sz w:val="20"/>
      <w:szCs w:val="20"/>
      <w:lang w:eastAsia="en-GB"/>
    </w:rPr>
  </w:style>
  <w:style w:type="paragraph" w:styleId="HTMLPreformatted">
    <w:name w:val="HTML Preformatted"/>
    <w:basedOn w:val="Normal"/>
    <w:link w:val="HTMLPreformattedChar"/>
    <w:uiPriority w:val="99"/>
    <w:unhideWhenUsed/>
    <w:rsid w:val="005D3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5D3D02"/>
    <w:rPr>
      <w:rFonts w:ascii="Courier New" w:eastAsia="Calibri" w:hAnsi="Courier New" w:cs="Courier New"/>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47287965">
      <w:bodyDiv w:val="1"/>
      <w:marLeft w:val="0"/>
      <w:marRight w:val="0"/>
      <w:marTop w:val="0"/>
      <w:marBottom w:val="0"/>
      <w:divBdr>
        <w:top w:val="none" w:sz="0" w:space="0" w:color="auto"/>
        <w:left w:val="none" w:sz="0" w:space="0" w:color="auto"/>
        <w:bottom w:val="none" w:sz="0" w:space="0" w:color="auto"/>
        <w:right w:val="none" w:sz="0" w:space="0" w:color="auto"/>
      </w:divBdr>
    </w:div>
    <w:div w:id="198470629">
      <w:bodyDiv w:val="1"/>
      <w:marLeft w:val="0"/>
      <w:marRight w:val="0"/>
      <w:marTop w:val="0"/>
      <w:marBottom w:val="0"/>
      <w:divBdr>
        <w:top w:val="none" w:sz="0" w:space="0" w:color="auto"/>
        <w:left w:val="none" w:sz="0" w:space="0" w:color="auto"/>
        <w:bottom w:val="none" w:sz="0" w:space="0" w:color="auto"/>
        <w:right w:val="none" w:sz="0" w:space="0" w:color="auto"/>
      </w:divBdr>
    </w:div>
    <w:div w:id="224948156">
      <w:bodyDiv w:val="1"/>
      <w:marLeft w:val="0"/>
      <w:marRight w:val="0"/>
      <w:marTop w:val="0"/>
      <w:marBottom w:val="0"/>
      <w:divBdr>
        <w:top w:val="none" w:sz="0" w:space="0" w:color="auto"/>
        <w:left w:val="none" w:sz="0" w:space="0" w:color="auto"/>
        <w:bottom w:val="none" w:sz="0" w:space="0" w:color="auto"/>
        <w:right w:val="none" w:sz="0" w:space="0" w:color="auto"/>
      </w:divBdr>
    </w:div>
    <w:div w:id="364795098">
      <w:bodyDiv w:val="1"/>
      <w:marLeft w:val="0"/>
      <w:marRight w:val="0"/>
      <w:marTop w:val="0"/>
      <w:marBottom w:val="0"/>
      <w:divBdr>
        <w:top w:val="none" w:sz="0" w:space="0" w:color="auto"/>
        <w:left w:val="none" w:sz="0" w:space="0" w:color="auto"/>
        <w:bottom w:val="none" w:sz="0" w:space="0" w:color="auto"/>
        <w:right w:val="none" w:sz="0" w:space="0" w:color="auto"/>
      </w:divBdr>
    </w:div>
    <w:div w:id="372387370">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77510893">
      <w:bodyDiv w:val="1"/>
      <w:marLeft w:val="0"/>
      <w:marRight w:val="0"/>
      <w:marTop w:val="0"/>
      <w:marBottom w:val="0"/>
      <w:divBdr>
        <w:top w:val="none" w:sz="0" w:space="0" w:color="auto"/>
        <w:left w:val="none" w:sz="0" w:space="0" w:color="auto"/>
        <w:bottom w:val="none" w:sz="0" w:space="0" w:color="auto"/>
        <w:right w:val="none" w:sz="0" w:space="0" w:color="auto"/>
      </w:divBdr>
    </w:div>
    <w:div w:id="453717024">
      <w:bodyDiv w:val="1"/>
      <w:marLeft w:val="0"/>
      <w:marRight w:val="0"/>
      <w:marTop w:val="0"/>
      <w:marBottom w:val="0"/>
      <w:divBdr>
        <w:top w:val="none" w:sz="0" w:space="0" w:color="auto"/>
        <w:left w:val="none" w:sz="0" w:space="0" w:color="auto"/>
        <w:bottom w:val="none" w:sz="0" w:space="0" w:color="auto"/>
        <w:right w:val="none" w:sz="0" w:space="0" w:color="auto"/>
      </w:divBdr>
    </w:div>
    <w:div w:id="496848951">
      <w:bodyDiv w:val="1"/>
      <w:marLeft w:val="0"/>
      <w:marRight w:val="0"/>
      <w:marTop w:val="0"/>
      <w:marBottom w:val="0"/>
      <w:divBdr>
        <w:top w:val="none" w:sz="0" w:space="0" w:color="auto"/>
        <w:left w:val="none" w:sz="0" w:space="0" w:color="auto"/>
        <w:bottom w:val="none" w:sz="0" w:space="0" w:color="auto"/>
        <w:right w:val="none" w:sz="0" w:space="0" w:color="auto"/>
      </w:divBdr>
      <w:divsChild>
        <w:div w:id="496726712">
          <w:marLeft w:val="0"/>
          <w:marRight w:val="0"/>
          <w:marTop w:val="0"/>
          <w:marBottom w:val="0"/>
          <w:divBdr>
            <w:top w:val="none" w:sz="0" w:space="0" w:color="auto"/>
            <w:left w:val="none" w:sz="0" w:space="0" w:color="auto"/>
            <w:bottom w:val="none" w:sz="0" w:space="0" w:color="auto"/>
            <w:right w:val="none" w:sz="0" w:space="0" w:color="auto"/>
          </w:divBdr>
          <w:divsChild>
            <w:div w:id="782073665">
              <w:marLeft w:val="0"/>
              <w:marRight w:val="0"/>
              <w:marTop w:val="0"/>
              <w:marBottom w:val="0"/>
              <w:divBdr>
                <w:top w:val="none" w:sz="0" w:space="0" w:color="auto"/>
                <w:left w:val="none" w:sz="0" w:space="0" w:color="auto"/>
                <w:bottom w:val="none" w:sz="0" w:space="0" w:color="auto"/>
                <w:right w:val="none" w:sz="0" w:space="0" w:color="auto"/>
              </w:divBdr>
              <w:divsChild>
                <w:div w:id="1140804881">
                  <w:marLeft w:val="0"/>
                  <w:marRight w:val="0"/>
                  <w:marTop w:val="0"/>
                  <w:marBottom w:val="0"/>
                  <w:divBdr>
                    <w:top w:val="none" w:sz="0" w:space="0" w:color="auto"/>
                    <w:left w:val="none" w:sz="0" w:space="0" w:color="auto"/>
                    <w:bottom w:val="none" w:sz="0" w:space="0" w:color="auto"/>
                    <w:right w:val="none" w:sz="0" w:space="0" w:color="auto"/>
                  </w:divBdr>
                  <w:divsChild>
                    <w:div w:id="1644654982">
                      <w:marLeft w:val="0"/>
                      <w:marRight w:val="0"/>
                      <w:marTop w:val="0"/>
                      <w:marBottom w:val="0"/>
                      <w:divBdr>
                        <w:top w:val="none" w:sz="0" w:space="0" w:color="auto"/>
                        <w:left w:val="none" w:sz="0" w:space="0" w:color="auto"/>
                        <w:bottom w:val="none" w:sz="0" w:space="0" w:color="auto"/>
                        <w:right w:val="none" w:sz="0" w:space="0" w:color="auto"/>
                      </w:divBdr>
                      <w:divsChild>
                        <w:div w:id="2042972097">
                          <w:marLeft w:val="0"/>
                          <w:marRight w:val="0"/>
                          <w:marTop w:val="0"/>
                          <w:marBottom w:val="0"/>
                          <w:divBdr>
                            <w:top w:val="none" w:sz="0" w:space="0" w:color="auto"/>
                            <w:left w:val="none" w:sz="0" w:space="0" w:color="auto"/>
                            <w:bottom w:val="none" w:sz="0" w:space="0" w:color="auto"/>
                            <w:right w:val="none" w:sz="0" w:space="0" w:color="auto"/>
                          </w:divBdr>
                          <w:divsChild>
                            <w:div w:id="2037612272">
                              <w:marLeft w:val="0"/>
                              <w:marRight w:val="0"/>
                              <w:marTop w:val="0"/>
                              <w:marBottom w:val="0"/>
                              <w:divBdr>
                                <w:top w:val="none" w:sz="0" w:space="0" w:color="auto"/>
                                <w:left w:val="none" w:sz="0" w:space="0" w:color="auto"/>
                                <w:bottom w:val="none" w:sz="0" w:space="0" w:color="auto"/>
                                <w:right w:val="none" w:sz="0" w:space="0" w:color="auto"/>
                              </w:divBdr>
                              <w:divsChild>
                                <w:div w:id="12538428">
                                  <w:marLeft w:val="0"/>
                                  <w:marRight w:val="0"/>
                                  <w:marTop w:val="0"/>
                                  <w:marBottom w:val="0"/>
                                  <w:divBdr>
                                    <w:top w:val="none" w:sz="0" w:space="0" w:color="auto"/>
                                    <w:left w:val="none" w:sz="0" w:space="0" w:color="auto"/>
                                    <w:bottom w:val="none" w:sz="0" w:space="0" w:color="auto"/>
                                    <w:right w:val="none" w:sz="0" w:space="0" w:color="auto"/>
                                  </w:divBdr>
                                  <w:divsChild>
                                    <w:div w:id="17085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347879">
      <w:bodyDiv w:val="1"/>
      <w:marLeft w:val="0"/>
      <w:marRight w:val="0"/>
      <w:marTop w:val="0"/>
      <w:marBottom w:val="0"/>
      <w:divBdr>
        <w:top w:val="none" w:sz="0" w:space="0" w:color="auto"/>
        <w:left w:val="none" w:sz="0" w:space="0" w:color="auto"/>
        <w:bottom w:val="none" w:sz="0" w:space="0" w:color="auto"/>
        <w:right w:val="none" w:sz="0" w:space="0" w:color="auto"/>
      </w:divBdr>
    </w:div>
    <w:div w:id="522671211">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589505958">
      <w:bodyDiv w:val="1"/>
      <w:marLeft w:val="0"/>
      <w:marRight w:val="0"/>
      <w:marTop w:val="0"/>
      <w:marBottom w:val="0"/>
      <w:divBdr>
        <w:top w:val="none" w:sz="0" w:space="0" w:color="auto"/>
        <w:left w:val="none" w:sz="0" w:space="0" w:color="auto"/>
        <w:bottom w:val="none" w:sz="0" w:space="0" w:color="auto"/>
        <w:right w:val="none" w:sz="0" w:space="0" w:color="auto"/>
      </w:divBdr>
    </w:div>
    <w:div w:id="608322435">
      <w:bodyDiv w:val="1"/>
      <w:marLeft w:val="0"/>
      <w:marRight w:val="0"/>
      <w:marTop w:val="0"/>
      <w:marBottom w:val="0"/>
      <w:divBdr>
        <w:top w:val="none" w:sz="0" w:space="0" w:color="auto"/>
        <w:left w:val="none" w:sz="0" w:space="0" w:color="auto"/>
        <w:bottom w:val="none" w:sz="0" w:space="0" w:color="auto"/>
        <w:right w:val="none" w:sz="0" w:space="0" w:color="auto"/>
      </w:divBdr>
    </w:div>
    <w:div w:id="63028098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778111281">
      <w:bodyDiv w:val="1"/>
      <w:marLeft w:val="0"/>
      <w:marRight w:val="0"/>
      <w:marTop w:val="0"/>
      <w:marBottom w:val="0"/>
      <w:divBdr>
        <w:top w:val="none" w:sz="0" w:space="0" w:color="auto"/>
        <w:left w:val="none" w:sz="0" w:space="0" w:color="auto"/>
        <w:bottom w:val="none" w:sz="0" w:space="0" w:color="auto"/>
        <w:right w:val="none" w:sz="0" w:space="0" w:color="auto"/>
      </w:divBdr>
    </w:div>
    <w:div w:id="820267833">
      <w:bodyDiv w:val="1"/>
      <w:marLeft w:val="0"/>
      <w:marRight w:val="0"/>
      <w:marTop w:val="0"/>
      <w:marBottom w:val="0"/>
      <w:divBdr>
        <w:top w:val="none" w:sz="0" w:space="0" w:color="auto"/>
        <w:left w:val="none" w:sz="0" w:space="0" w:color="auto"/>
        <w:bottom w:val="none" w:sz="0" w:space="0" w:color="auto"/>
        <w:right w:val="none" w:sz="0" w:space="0" w:color="auto"/>
      </w:divBdr>
    </w:div>
    <w:div w:id="850336159">
      <w:bodyDiv w:val="1"/>
      <w:marLeft w:val="0"/>
      <w:marRight w:val="0"/>
      <w:marTop w:val="0"/>
      <w:marBottom w:val="0"/>
      <w:divBdr>
        <w:top w:val="none" w:sz="0" w:space="0" w:color="auto"/>
        <w:left w:val="none" w:sz="0" w:space="0" w:color="auto"/>
        <w:bottom w:val="none" w:sz="0" w:space="0" w:color="auto"/>
        <w:right w:val="none" w:sz="0" w:space="0" w:color="auto"/>
      </w:divBdr>
    </w:div>
    <w:div w:id="916671124">
      <w:bodyDiv w:val="1"/>
      <w:marLeft w:val="0"/>
      <w:marRight w:val="0"/>
      <w:marTop w:val="0"/>
      <w:marBottom w:val="0"/>
      <w:divBdr>
        <w:top w:val="none" w:sz="0" w:space="0" w:color="auto"/>
        <w:left w:val="none" w:sz="0" w:space="0" w:color="auto"/>
        <w:bottom w:val="none" w:sz="0" w:space="0" w:color="auto"/>
        <w:right w:val="none" w:sz="0" w:space="0" w:color="auto"/>
      </w:divBdr>
    </w:div>
    <w:div w:id="917439292">
      <w:bodyDiv w:val="1"/>
      <w:marLeft w:val="0"/>
      <w:marRight w:val="0"/>
      <w:marTop w:val="0"/>
      <w:marBottom w:val="0"/>
      <w:divBdr>
        <w:top w:val="none" w:sz="0" w:space="0" w:color="auto"/>
        <w:left w:val="none" w:sz="0" w:space="0" w:color="auto"/>
        <w:bottom w:val="none" w:sz="0" w:space="0" w:color="auto"/>
        <w:right w:val="none" w:sz="0" w:space="0" w:color="auto"/>
      </w:divBdr>
    </w:div>
    <w:div w:id="944458247">
      <w:bodyDiv w:val="1"/>
      <w:marLeft w:val="0"/>
      <w:marRight w:val="0"/>
      <w:marTop w:val="0"/>
      <w:marBottom w:val="0"/>
      <w:divBdr>
        <w:top w:val="none" w:sz="0" w:space="0" w:color="auto"/>
        <w:left w:val="none" w:sz="0" w:space="0" w:color="auto"/>
        <w:bottom w:val="none" w:sz="0" w:space="0" w:color="auto"/>
        <w:right w:val="none" w:sz="0" w:space="0" w:color="auto"/>
      </w:divBdr>
    </w:div>
    <w:div w:id="1030957449">
      <w:bodyDiv w:val="1"/>
      <w:marLeft w:val="0"/>
      <w:marRight w:val="0"/>
      <w:marTop w:val="0"/>
      <w:marBottom w:val="0"/>
      <w:divBdr>
        <w:top w:val="none" w:sz="0" w:space="0" w:color="auto"/>
        <w:left w:val="none" w:sz="0" w:space="0" w:color="auto"/>
        <w:bottom w:val="none" w:sz="0" w:space="0" w:color="auto"/>
        <w:right w:val="none" w:sz="0" w:space="0" w:color="auto"/>
      </w:divBdr>
    </w:div>
    <w:div w:id="1043991000">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1009531">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176572673">
      <w:bodyDiv w:val="1"/>
      <w:marLeft w:val="0"/>
      <w:marRight w:val="0"/>
      <w:marTop w:val="0"/>
      <w:marBottom w:val="0"/>
      <w:divBdr>
        <w:top w:val="none" w:sz="0" w:space="0" w:color="auto"/>
        <w:left w:val="none" w:sz="0" w:space="0" w:color="auto"/>
        <w:bottom w:val="none" w:sz="0" w:space="0" w:color="auto"/>
        <w:right w:val="none" w:sz="0" w:space="0" w:color="auto"/>
      </w:divBdr>
      <w:divsChild>
        <w:div w:id="1072043675">
          <w:marLeft w:val="0"/>
          <w:marRight w:val="0"/>
          <w:marTop w:val="0"/>
          <w:marBottom w:val="0"/>
          <w:divBdr>
            <w:top w:val="none" w:sz="0" w:space="0" w:color="auto"/>
            <w:left w:val="none" w:sz="0" w:space="0" w:color="auto"/>
            <w:bottom w:val="none" w:sz="0" w:space="0" w:color="auto"/>
            <w:right w:val="none" w:sz="0" w:space="0" w:color="auto"/>
          </w:divBdr>
          <w:divsChild>
            <w:div w:id="1643730835">
              <w:marLeft w:val="0"/>
              <w:marRight w:val="0"/>
              <w:marTop w:val="0"/>
              <w:marBottom w:val="0"/>
              <w:divBdr>
                <w:top w:val="none" w:sz="0" w:space="0" w:color="auto"/>
                <w:left w:val="none" w:sz="0" w:space="0" w:color="auto"/>
                <w:bottom w:val="none" w:sz="0" w:space="0" w:color="auto"/>
                <w:right w:val="none" w:sz="0" w:space="0" w:color="auto"/>
              </w:divBdr>
              <w:divsChild>
                <w:div w:id="1998874407">
                  <w:marLeft w:val="0"/>
                  <w:marRight w:val="0"/>
                  <w:marTop w:val="0"/>
                  <w:marBottom w:val="0"/>
                  <w:divBdr>
                    <w:top w:val="none" w:sz="0" w:space="0" w:color="auto"/>
                    <w:left w:val="none" w:sz="0" w:space="0" w:color="auto"/>
                    <w:bottom w:val="none" w:sz="0" w:space="0" w:color="auto"/>
                    <w:right w:val="none" w:sz="0" w:space="0" w:color="auto"/>
                  </w:divBdr>
                  <w:divsChild>
                    <w:div w:id="1137260738">
                      <w:marLeft w:val="0"/>
                      <w:marRight w:val="0"/>
                      <w:marTop w:val="0"/>
                      <w:marBottom w:val="0"/>
                      <w:divBdr>
                        <w:top w:val="none" w:sz="0" w:space="0" w:color="auto"/>
                        <w:left w:val="none" w:sz="0" w:space="0" w:color="auto"/>
                        <w:bottom w:val="none" w:sz="0" w:space="0" w:color="auto"/>
                        <w:right w:val="none" w:sz="0" w:space="0" w:color="auto"/>
                      </w:divBdr>
                      <w:divsChild>
                        <w:div w:id="540900239">
                          <w:marLeft w:val="0"/>
                          <w:marRight w:val="0"/>
                          <w:marTop w:val="0"/>
                          <w:marBottom w:val="0"/>
                          <w:divBdr>
                            <w:top w:val="none" w:sz="0" w:space="0" w:color="auto"/>
                            <w:left w:val="none" w:sz="0" w:space="0" w:color="auto"/>
                            <w:bottom w:val="none" w:sz="0" w:space="0" w:color="auto"/>
                            <w:right w:val="none" w:sz="0" w:space="0" w:color="auto"/>
                          </w:divBdr>
                          <w:divsChild>
                            <w:div w:id="1364594426">
                              <w:marLeft w:val="0"/>
                              <w:marRight w:val="0"/>
                              <w:marTop w:val="0"/>
                              <w:marBottom w:val="0"/>
                              <w:divBdr>
                                <w:top w:val="none" w:sz="0" w:space="0" w:color="auto"/>
                                <w:left w:val="none" w:sz="0" w:space="0" w:color="auto"/>
                                <w:bottom w:val="none" w:sz="0" w:space="0" w:color="auto"/>
                                <w:right w:val="none" w:sz="0" w:space="0" w:color="auto"/>
                              </w:divBdr>
                              <w:divsChild>
                                <w:div w:id="1346908943">
                                  <w:marLeft w:val="0"/>
                                  <w:marRight w:val="0"/>
                                  <w:marTop w:val="0"/>
                                  <w:marBottom w:val="0"/>
                                  <w:divBdr>
                                    <w:top w:val="none" w:sz="0" w:space="0" w:color="auto"/>
                                    <w:left w:val="none" w:sz="0" w:space="0" w:color="auto"/>
                                    <w:bottom w:val="none" w:sz="0" w:space="0" w:color="auto"/>
                                    <w:right w:val="none" w:sz="0" w:space="0" w:color="auto"/>
                                  </w:divBdr>
                                  <w:divsChild>
                                    <w:div w:id="3526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513424">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3230226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73028419">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47218784">
      <w:bodyDiv w:val="1"/>
      <w:marLeft w:val="0"/>
      <w:marRight w:val="0"/>
      <w:marTop w:val="0"/>
      <w:marBottom w:val="0"/>
      <w:divBdr>
        <w:top w:val="none" w:sz="0" w:space="0" w:color="auto"/>
        <w:left w:val="none" w:sz="0" w:space="0" w:color="auto"/>
        <w:bottom w:val="none" w:sz="0" w:space="0" w:color="auto"/>
        <w:right w:val="none" w:sz="0" w:space="0" w:color="auto"/>
      </w:divBdr>
    </w:div>
    <w:div w:id="1758936117">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31673249">
      <w:bodyDiv w:val="1"/>
      <w:marLeft w:val="0"/>
      <w:marRight w:val="0"/>
      <w:marTop w:val="0"/>
      <w:marBottom w:val="0"/>
      <w:divBdr>
        <w:top w:val="none" w:sz="0" w:space="0" w:color="auto"/>
        <w:left w:val="none" w:sz="0" w:space="0" w:color="auto"/>
        <w:bottom w:val="none" w:sz="0" w:space="0" w:color="auto"/>
        <w:right w:val="none" w:sz="0" w:space="0" w:color="auto"/>
      </w:divBdr>
    </w:div>
    <w:div w:id="1981762098">
      <w:bodyDiv w:val="1"/>
      <w:marLeft w:val="0"/>
      <w:marRight w:val="0"/>
      <w:marTop w:val="0"/>
      <w:marBottom w:val="0"/>
      <w:divBdr>
        <w:top w:val="none" w:sz="0" w:space="0" w:color="auto"/>
        <w:left w:val="none" w:sz="0" w:space="0" w:color="auto"/>
        <w:bottom w:val="none" w:sz="0" w:space="0" w:color="auto"/>
        <w:right w:val="none" w:sz="0" w:space="0" w:color="auto"/>
      </w:divBdr>
    </w:div>
    <w:div w:id="1988704747">
      <w:bodyDiv w:val="1"/>
      <w:marLeft w:val="0"/>
      <w:marRight w:val="0"/>
      <w:marTop w:val="0"/>
      <w:marBottom w:val="0"/>
      <w:divBdr>
        <w:top w:val="none" w:sz="0" w:space="0" w:color="auto"/>
        <w:left w:val="none" w:sz="0" w:space="0" w:color="auto"/>
        <w:bottom w:val="none" w:sz="0" w:space="0" w:color="auto"/>
        <w:right w:val="none" w:sz="0" w:space="0" w:color="auto"/>
      </w:divBdr>
    </w:div>
    <w:div w:id="1998877261">
      <w:bodyDiv w:val="1"/>
      <w:marLeft w:val="0"/>
      <w:marRight w:val="0"/>
      <w:marTop w:val="0"/>
      <w:marBottom w:val="0"/>
      <w:divBdr>
        <w:top w:val="none" w:sz="0" w:space="0" w:color="auto"/>
        <w:left w:val="none" w:sz="0" w:space="0" w:color="auto"/>
        <w:bottom w:val="none" w:sz="0" w:space="0" w:color="auto"/>
        <w:right w:val="none" w:sz="0" w:space="0" w:color="auto"/>
      </w:divBdr>
      <w:divsChild>
        <w:div w:id="528881695">
          <w:marLeft w:val="0"/>
          <w:marRight w:val="0"/>
          <w:marTop w:val="0"/>
          <w:marBottom w:val="0"/>
          <w:divBdr>
            <w:top w:val="none" w:sz="0" w:space="0" w:color="auto"/>
            <w:left w:val="none" w:sz="0" w:space="0" w:color="auto"/>
            <w:bottom w:val="none" w:sz="0" w:space="0" w:color="auto"/>
            <w:right w:val="none" w:sz="0" w:space="0" w:color="auto"/>
          </w:divBdr>
          <w:divsChild>
            <w:div w:id="593325855">
              <w:marLeft w:val="0"/>
              <w:marRight w:val="0"/>
              <w:marTop w:val="0"/>
              <w:marBottom w:val="0"/>
              <w:divBdr>
                <w:top w:val="none" w:sz="0" w:space="0" w:color="auto"/>
                <w:left w:val="none" w:sz="0" w:space="0" w:color="auto"/>
                <w:bottom w:val="none" w:sz="0" w:space="0" w:color="auto"/>
                <w:right w:val="none" w:sz="0" w:space="0" w:color="auto"/>
              </w:divBdr>
              <w:divsChild>
                <w:div w:id="1103039516">
                  <w:marLeft w:val="0"/>
                  <w:marRight w:val="0"/>
                  <w:marTop w:val="0"/>
                  <w:marBottom w:val="0"/>
                  <w:divBdr>
                    <w:top w:val="none" w:sz="0" w:space="0" w:color="auto"/>
                    <w:left w:val="none" w:sz="0" w:space="0" w:color="auto"/>
                    <w:bottom w:val="none" w:sz="0" w:space="0" w:color="auto"/>
                    <w:right w:val="none" w:sz="0" w:space="0" w:color="auto"/>
                  </w:divBdr>
                  <w:divsChild>
                    <w:div w:id="2014524545">
                      <w:marLeft w:val="0"/>
                      <w:marRight w:val="0"/>
                      <w:marTop w:val="0"/>
                      <w:marBottom w:val="0"/>
                      <w:divBdr>
                        <w:top w:val="none" w:sz="0" w:space="0" w:color="auto"/>
                        <w:left w:val="none" w:sz="0" w:space="0" w:color="auto"/>
                        <w:bottom w:val="none" w:sz="0" w:space="0" w:color="auto"/>
                        <w:right w:val="none" w:sz="0" w:space="0" w:color="auto"/>
                      </w:divBdr>
                      <w:divsChild>
                        <w:div w:id="1451781654">
                          <w:marLeft w:val="0"/>
                          <w:marRight w:val="0"/>
                          <w:marTop w:val="0"/>
                          <w:marBottom w:val="0"/>
                          <w:divBdr>
                            <w:top w:val="none" w:sz="0" w:space="0" w:color="auto"/>
                            <w:left w:val="none" w:sz="0" w:space="0" w:color="auto"/>
                            <w:bottom w:val="none" w:sz="0" w:space="0" w:color="auto"/>
                            <w:right w:val="none" w:sz="0" w:space="0" w:color="auto"/>
                          </w:divBdr>
                          <w:divsChild>
                            <w:div w:id="4983791">
                              <w:marLeft w:val="0"/>
                              <w:marRight w:val="0"/>
                              <w:marTop w:val="0"/>
                              <w:marBottom w:val="0"/>
                              <w:divBdr>
                                <w:top w:val="none" w:sz="0" w:space="0" w:color="auto"/>
                                <w:left w:val="none" w:sz="0" w:space="0" w:color="auto"/>
                                <w:bottom w:val="none" w:sz="0" w:space="0" w:color="auto"/>
                                <w:right w:val="none" w:sz="0" w:space="0" w:color="auto"/>
                              </w:divBdr>
                              <w:divsChild>
                                <w:div w:id="1420249156">
                                  <w:marLeft w:val="0"/>
                                  <w:marRight w:val="0"/>
                                  <w:marTop w:val="0"/>
                                  <w:marBottom w:val="0"/>
                                  <w:divBdr>
                                    <w:top w:val="none" w:sz="0" w:space="0" w:color="auto"/>
                                    <w:left w:val="none" w:sz="0" w:space="0" w:color="auto"/>
                                    <w:bottom w:val="none" w:sz="0" w:space="0" w:color="auto"/>
                                    <w:right w:val="none" w:sz="0" w:space="0" w:color="auto"/>
                                  </w:divBdr>
                                  <w:divsChild>
                                    <w:div w:id="13174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047102484">
      <w:bodyDiv w:val="1"/>
      <w:marLeft w:val="0"/>
      <w:marRight w:val="0"/>
      <w:marTop w:val="0"/>
      <w:marBottom w:val="0"/>
      <w:divBdr>
        <w:top w:val="none" w:sz="0" w:space="0" w:color="auto"/>
        <w:left w:val="none" w:sz="0" w:space="0" w:color="auto"/>
        <w:bottom w:val="none" w:sz="0" w:space="0" w:color="auto"/>
        <w:right w:val="none" w:sz="0" w:space="0" w:color="auto"/>
      </w:divBdr>
    </w:div>
    <w:div w:id="2060548940">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ealthireland.ie/technology-and-transformation-functions/digital-for-care-2030/digital-for-care-2030-overview/" TargetMode="External"/><Relationship Id="rId13" Type="http://schemas.openxmlformats.org/officeDocument/2006/relationships/hyperlink" Target="https://www.sipo.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psa.ie/pdf/?file=https://assets.cpsa.ie/media/275828/b88e3648-c663-4293-9471-d2d75bd1d685.pdf" TargetMode="External"/><Relationship Id="rId4" Type="http://schemas.openxmlformats.org/officeDocument/2006/relationships/webSettings" Target="webSettings.xml"/><Relationship Id="rId9" Type="http://schemas.openxmlformats.org/officeDocument/2006/relationships/hyperlink" Target="https://www.hse.ie/eng/staff/resources/diversity/diversity.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13</Pages>
  <Words>5510</Words>
  <Characters>31409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Emily Igoe</cp:lastModifiedBy>
  <cp:revision>10</cp:revision>
  <dcterms:created xsi:type="dcterms:W3CDTF">2025-03-20T14:38:00Z</dcterms:created>
  <dcterms:modified xsi:type="dcterms:W3CDTF">2025-04-11T13:18:00Z</dcterms:modified>
</cp:coreProperties>
</file>