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0A4360DB" w14:textId="227C0030" w:rsidR="00001F59" w:rsidRDefault="00001F59" w:rsidP="00001F59">
      <w:pPr>
        <w:pStyle w:val="Default"/>
        <w:rPr>
          <w:rFonts w:ascii="Arial" w:hAnsi="Arial" w:cs="Arial"/>
          <w:b/>
          <w:bCs/>
          <w:color w:val="EE0000"/>
          <w:sz w:val="20"/>
          <w:szCs w:val="20"/>
        </w:rPr>
      </w:pPr>
      <w:r w:rsidRPr="00001F59">
        <w:rPr>
          <w:rFonts w:ascii="Arial" w:hAnsi="Arial" w:cs="Arial"/>
          <w:b/>
          <w:bCs/>
          <w:color w:val="EE0000"/>
          <w:sz w:val="20"/>
        </w:rPr>
        <w:t xml:space="preserve">                                                    </w:t>
      </w:r>
      <w:r w:rsidR="00EF139F" w:rsidRPr="00025BB2">
        <w:rPr>
          <w:rFonts w:ascii="Arial" w:hAnsi="Arial" w:cs="Arial"/>
          <w:b/>
          <w:bCs/>
          <w:color w:val="000000" w:themeColor="text1"/>
          <w:sz w:val="20"/>
        </w:rPr>
        <w:t>T&amp;T</w:t>
      </w:r>
      <w:r w:rsidR="00735D9C" w:rsidRPr="00025BB2">
        <w:rPr>
          <w:rFonts w:ascii="Arial" w:hAnsi="Arial" w:cs="Arial"/>
          <w:b/>
          <w:bCs/>
          <w:color w:val="000000" w:themeColor="text1"/>
          <w:sz w:val="20"/>
        </w:rPr>
        <w:t>/</w:t>
      </w:r>
      <w:r w:rsidRPr="00025BB2">
        <w:rPr>
          <w:rFonts w:ascii="Arial" w:hAnsi="Arial" w:cs="Arial"/>
          <w:b/>
          <w:bCs/>
          <w:color w:val="000000" w:themeColor="text1"/>
          <w:sz w:val="20"/>
        </w:rPr>
        <w:t>24</w:t>
      </w:r>
      <w:r w:rsidR="00735D9C" w:rsidRPr="00025BB2">
        <w:rPr>
          <w:rFonts w:ascii="Arial" w:hAnsi="Arial" w:cs="Arial"/>
          <w:b/>
          <w:bCs/>
          <w:color w:val="000000" w:themeColor="text1"/>
          <w:sz w:val="20"/>
        </w:rPr>
        <w:t>/</w:t>
      </w:r>
      <w:r w:rsidRPr="00025BB2">
        <w:rPr>
          <w:rFonts w:ascii="Arial" w:hAnsi="Arial" w:cs="Arial"/>
          <w:b/>
          <w:bCs/>
          <w:color w:val="000000" w:themeColor="text1"/>
          <w:sz w:val="20"/>
        </w:rPr>
        <w:t>25</w:t>
      </w:r>
      <w:r w:rsidR="00544274" w:rsidRPr="00025BB2">
        <w:rPr>
          <w:rFonts w:ascii="Arial" w:hAnsi="Arial" w:cs="Arial"/>
          <w:b/>
          <w:bCs/>
          <w:color w:val="000000" w:themeColor="text1"/>
          <w:sz w:val="20"/>
        </w:rPr>
        <w:t xml:space="preserve"> Grade</w:t>
      </w:r>
      <w:r w:rsidRPr="00025BB2">
        <w:rPr>
          <w:rFonts w:ascii="Arial" w:hAnsi="Arial" w:cs="Arial"/>
          <w:b/>
          <w:bCs/>
          <w:color w:val="000000" w:themeColor="text1"/>
          <w:sz w:val="20"/>
        </w:rPr>
        <w:t xml:space="preserve"> </w:t>
      </w:r>
      <w:r w:rsidRPr="00025BB2">
        <w:rPr>
          <w:rFonts w:ascii="Arial" w:hAnsi="Arial" w:cs="Arial"/>
          <w:b/>
          <w:bCs/>
          <w:color w:val="000000" w:themeColor="text1"/>
          <w:sz w:val="20"/>
          <w:szCs w:val="20"/>
        </w:rPr>
        <w:t>VII Engagement Manager</w:t>
      </w:r>
    </w:p>
    <w:p w14:paraId="2F33A33C" w14:textId="77777777" w:rsidR="00CF0EEF" w:rsidRPr="008619E6" w:rsidRDefault="00CF0EEF" w:rsidP="00CF0EEF">
      <w:pPr>
        <w:pStyle w:val="Default"/>
        <w:jc w:val="center"/>
        <w:rPr>
          <w:rFonts w:ascii="Arial" w:hAnsi="Arial" w:cs="Arial"/>
          <w:b/>
          <w:color w:val="auto"/>
          <w:sz w:val="20"/>
          <w:szCs w:val="20"/>
        </w:rPr>
      </w:pPr>
      <w:r>
        <w:rPr>
          <w:rFonts w:ascii="Arial" w:hAnsi="Arial" w:cs="Arial"/>
          <w:b/>
          <w:color w:val="auto"/>
          <w:sz w:val="20"/>
          <w:szCs w:val="20"/>
        </w:rPr>
        <w:t>(</w:t>
      </w:r>
      <w:r w:rsidRPr="008619E6">
        <w:rPr>
          <w:rFonts w:ascii="Arial" w:hAnsi="Arial" w:cs="Arial"/>
          <w:b/>
          <w:color w:val="auto"/>
          <w:sz w:val="20"/>
          <w:szCs w:val="20"/>
        </w:rPr>
        <w:t>MyHealth@IE</w:t>
      </w:r>
      <w:r>
        <w:rPr>
          <w:rFonts w:ascii="Arial" w:hAnsi="Arial" w:cs="Arial"/>
          <w:b/>
          <w:color w:val="auto"/>
          <w:sz w:val="20"/>
          <w:szCs w:val="20"/>
        </w:rPr>
        <w:t xml:space="preserve"> Programme)</w:t>
      </w:r>
    </w:p>
    <w:p w14:paraId="4A7EBD60" w14:textId="55E76D0D"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6A7F07A1"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025BB2">
        <w:rPr>
          <w:rFonts w:eastAsia="Arial"/>
          <w:b/>
          <w:bCs/>
          <w:color w:val="000000" w:themeColor="text1"/>
          <w:lang w:val="en-IE"/>
        </w:rPr>
        <w:t>12 noon,</w:t>
      </w:r>
      <w:r w:rsidRPr="00025BB2">
        <w:rPr>
          <w:rFonts w:eastAsia="Arial"/>
          <w:b/>
          <w:bCs/>
          <w:color w:val="000000" w:themeColor="text1"/>
          <w:lang w:val="en-IE"/>
        </w:rPr>
        <w:t xml:space="preserve"> </w:t>
      </w:r>
      <w:r w:rsidR="00001F59" w:rsidRPr="00025BB2">
        <w:rPr>
          <w:rFonts w:eastAsia="Arial"/>
          <w:b/>
          <w:bCs/>
          <w:color w:val="000000" w:themeColor="text1"/>
          <w:lang w:val="en-IE"/>
        </w:rPr>
        <w:t>Thursday 26</w:t>
      </w:r>
      <w:r w:rsidR="00001F59" w:rsidRPr="00025BB2">
        <w:rPr>
          <w:rFonts w:eastAsia="Arial"/>
          <w:b/>
          <w:bCs/>
          <w:color w:val="000000" w:themeColor="text1"/>
          <w:vertAlign w:val="superscript"/>
          <w:lang w:val="en-IE"/>
        </w:rPr>
        <w:t>th</w:t>
      </w:r>
      <w:r w:rsidR="00001F59" w:rsidRPr="00025BB2">
        <w:rPr>
          <w:rFonts w:eastAsia="Arial"/>
          <w:b/>
          <w:bCs/>
          <w:color w:val="000000" w:themeColor="text1"/>
          <w:lang w:val="en-IE"/>
        </w:rPr>
        <w:t xml:space="preserve"> June 2025</w:t>
      </w:r>
      <w:r w:rsidRPr="00025BB2">
        <w:rPr>
          <w:b/>
          <w:bCs/>
          <w:color w:val="000000" w:themeColor="text1"/>
        </w:rPr>
        <w:t xml:space="preserve">, </w:t>
      </w:r>
      <w:r w:rsidRPr="00025BB2">
        <w:rPr>
          <w:b/>
          <w:color w:val="000000" w:themeColor="text1"/>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96EEDC5"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001F59" w:rsidRPr="00025BB2">
              <w:rPr>
                <w:rFonts w:eastAsia="Arial"/>
                <w:bCs/>
                <w:color w:val="000000" w:themeColor="text1"/>
                <w:lang w:val="en-IE"/>
              </w:rPr>
              <w:t>Thursday 26</w:t>
            </w:r>
            <w:r w:rsidR="00001F59" w:rsidRPr="00025BB2">
              <w:rPr>
                <w:rFonts w:eastAsia="Arial"/>
                <w:bCs/>
                <w:color w:val="000000" w:themeColor="text1"/>
                <w:vertAlign w:val="superscript"/>
                <w:lang w:val="en-IE"/>
              </w:rPr>
              <w:t>th</w:t>
            </w:r>
            <w:r w:rsidR="00001F59" w:rsidRPr="00025BB2">
              <w:rPr>
                <w:rFonts w:eastAsia="Arial"/>
                <w:bCs/>
                <w:color w:val="000000" w:themeColor="text1"/>
                <w:lang w:val="en-IE"/>
              </w:rPr>
              <w:t xml:space="preserve"> June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AE5BD62" w14:textId="0454B745" w:rsidR="00001F59" w:rsidRDefault="008E1B5F" w:rsidP="00001F59">
            <w:pPr>
              <w:pStyle w:val="Default"/>
              <w:rPr>
                <w:rFonts w:ascii="Arial" w:hAnsi="Arial" w:cs="Arial"/>
                <w:b/>
                <w:color w:val="auto"/>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025BB2">
              <w:rPr>
                <w:rFonts w:ascii="Arial" w:hAnsi="Arial" w:cs="Arial"/>
                <w:color w:val="000000" w:themeColor="text1"/>
              </w:rPr>
              <w:t>T&amp;T/</w:t>
            </w:r>
            <w:r w:rsidR="00001F59" w:rsidRPr="00025BB2">
              <w:rPr>
                <w:rFonts w:ascii="Arial" w:hAnsi="Arial" w:cs="Arial"/>
                <w:b/>
                <w:color w:val="000000" w:themeColor="text1"/>
              </w:rPr>
              <w:t>24</w:t>
            </w:r>
            <w:r w:rsidR="00735D9C" w:rsidRPr="00025BB2">
              <w:rPr>
                <w:rFonts w:ascii="Arial" w:hAnsi="Arial" w:cs="Arial"/>
                <w:color w:val="000000" w:themeColor="text1"/>
              </w:rPr>
              <w:t>/</w:t>
            </w:r>
            <w:r w:rsidR="00001F59" w:rsidRPr="00025BB2">
              <w:rPr>
                <w:rFonts w:ascii="Arial" w:hAnsi="Arial" w:cs="Arial"/>
                <w:b/>
                <w:color w:val="000000" w:themeColor="text1"/>
              </w:rPr>
              <w:t>25</w:t>
            </w:r>
            <w:r w:rsidR="00544274" w:rsidRPr="00025BB2">
              <w:rPr>
                <w:rFonts w:ascii="Arial" w:hAnsi="Arial" w:cs="Arial"/>
                <w:color w:val="000000" w:themeColor="text1"/>
              </w:rPr>
              <w:t xml:space="preserve"> Grade </w:t>
            </w:r>
            <w:r w:rsidR="00001F59" w:rsidRPr="00025BB2">
              <w:rPr>
                <w:rFonts w:ascii="Arial" w:hAnsi="Arial" w:cs="Arial"/>
                <w:b/>
                <w:color w:val="000000" w:themeColor="text1"/>
              </w:rPr>
              <w:t>VII Engagement Manager</w:t>
            </w:r>
          </w:p>
          <w:p w14:paraId="62F1A20E" w14:textId="77777777" w:rsidR="00CF0EEF" w:rsidRPr="008619E6" w:rsidRDefault="00CF0EEF" w:rsidP="00CF0EEF">
            <w:pPr>
              <w:pStyle w:val="Default"/>
              <w:rPr>
                <w:rFonts w:ascii="Arial" w:hAnsi="Arial" w:cs="Arial"/>
                <w:b/>
                <w:color w:val="auto"/>
              </w:rPr>
            </w:pPr>
            <w:r>
              <w:rPr>
                <w:rFonts w:ascii="Arial" w:hAnsi="Arial" w:cs="Arial"/>
                <w:b/>
                <w:color w:val="auto"/>
              </w:rPr>
              <w:t>(</w:t>
            </w:r>
            <w:r w:rsidRPr="008619E6">
              <w:rPr>
                <w:rFonts w:ascii="Arial" w:hAnsi="Arial" w:cs="Arial"/>
                <w:b/>
                <w:color w:val="auto"/>
              </w:rPr>
              <w:t>MyHealth@IE</w:t>
            </w:r>
            <w:r>
              <w:rPr>
                <w:rFonts w:ascii="Arial" w:hAnsi="Arial" w:cs="Arial"/>
                <w:b/>
                <w:color w:val="auto"/>
              </w:rPr>
              <w:t xml:space="preserve"> Programme)</w:t>
            </w:r>
          </w:p>
          <w:p w14:paraId="02B19BD4" w14:textId="2A9F1632" w:rsidR="008E1B5F" w:rsidRPr="00544274" w:rsidRDefault="008E1B5F" w:rsidP="001D5418">
            <w:pPr>
              <w:pStyle w:val="TextBody"/>
              <w:spacing w:after="120"/>
              <w:rPr>
                <w:rFonts w:ascii="Helv" w:eastAsia="SimSun" w:hAnsi="Helv" w:cs="Helv"/>
                <w:bCs/>
                <w:i/>
                <w:iCs/>
                <w:szCs w:val="22"/>
                <w:lang w:val="en-IE"/>
              </w:rPr>
            </w:pP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F8D85DB" w14:textId="0AF2CAF2" w:rsidR="00001F59" w:rsidRPr="00025BB2" w:rsidRDefault="00174885" w:rsidP="00001F59">
            <w:pPr>
              <w:pStyle w:val="Default"/>
              <w:rPr>
                <w:rFonts w:ascii="Arial" w:hAnsi="Arial" w:cs="Arial"/>
                <w:b/>
                <w:bCs/>
                <w:color w:val="000000" w:themeColor="text1"/>
                <w:sz w:val="18"/>
                <w:szCs w:val="18"/>
              </w:rPr>
            </w:pPr>
            <w:r w:rsidRPr="00025BB2">
              <w:rPr>
                <w:rFonts w:ascii="Arial" w:hAnsi="Arial" w:cs="Arial"/>
                <w:b/>
                <w:bCs/>
                <w:color w:val="000000" w:themeColor="text1"/>
                <w:sz w:val="18"/>
                <w:szCs w:val="18"/>
                <w:lang w:eastAsia="en-IE"/>
              </w:rPr>
              <w:t xml:space="preserve">Grade </w:t>
            </w:r>
            <w:r w:rsidR="00001F59" w:rsidRPr="00025BB2">
              <w:rPr>
                <w:rFonts w:ascii="Arial" w:hAnsi="Arial" w:cs="Arial"/>
                <w:b/>
                <w:bCs/>
                <w:color w:val="000000" w:themeColor="text1"/>
                <w:sz w:val="18"/>
                <w:szCs w:val="18"/>
              </w:rPr>
              <w:t>VII Engagement Manager</w:t>
            </w:r>
          </w:p>
          <w:p w14:paraId="15D09D08" w14:textId="77777777" w:rsidR="00CF0EEF" w:rsidRPr="00025BB2" w:rsidRDefault="00CF0EEF" w:rsidP="00CF0EEF">
            <w:pPr>
              <w:pStyle w:val="Default"/>
              <w:rPr>
                <w:rFonts w:ascii="Arial" w:hAnsi="Arial" w:cs="Arial"/>
                <w:b/>
                <w:bCs/>
                <w:color w:val="000000" w:themeColor="text1"/>
              </w:rPr>
            </w:pPr>
            <w:r w:rsidRPr="00025BB2">
              <w:rPr>
                <w:rFonts w:ascii="Arial" w:hAnsi="Arial" w:cs="Arial"/>
                <w:b/>
                <w:bCs/>
                <w:color w:val="000000" w:themeColor="text1"/>
              </w:rPr>
              <w:t>(MyHealth@IE Programme)</w:t>
            </w:r>
          </w:p>
          <w:p w14:paraId="267B1A8A" w14:textId="6354E82A" w:rsidR="00174885" w:rsidRPr="00001F59" w:rsidRDefault="00174885" w:rsidP="00C24C2B">
            <w:pPr>
              <w:widowControl w:val="0"/>
              <w:autoSpaceDE w:val="0"/>
              <w:autoSpaceDN w:val="0"/>
              <w:adjustRightInd w:val="0"/>
              <w:spacing w:line="360" w:lineRule="auto"/>
              <w:rPr>
                <w:color w:val="FF0000"/>
                <w:lang w:eastAsia="en-IE"/>
              </w:rPr>
            </w:pP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084355E1" w:rsidR="00174885" w:rsidRPr="004A323A" w:rsidRDefault="00174885" w:rsidP="00C24C2B">
            <w:pPr>
              <w:widowControl w:val="0"/>
              <w:autoSpaceDE w:val="0"/>
              <w:autoSpaceDN w:val="0"/>
              <w:adjustRightInd w:val="0"/>
              <w:spacing w:line="360" w:lineRule="auto"/>
              <w:rPr>
                <w:color w:val="FF0000"/>
                <w:lang w:eastAsia="en-IE"/>
              </w:rPr>
            </w:pPr>
            <w:r w:rsidRPr="00025BB2">
              <w:rPr>
                <w:color w:val="000000" w:themeColor="text1"/>
                <w:lang w:eastAsia="en-IE"/>
              </w:rPr>
              <w:t>T&amp;T/</w:t>
            </w:r>
            <w:r w:rsidR="00001F59" w:rsidRPr="00025BB2">
              <w:rPr>
                <w:color w:val="000000" w:themeColor="text1"/>
                <w:lang w:eastAsia="en-IE"/>
              </w:rPr>
              <w:t>24</w:t>
            </w:r>
            <w:r w:rsidRPr="00025BB2">
              <w:rPr>
                <w:color w:val="000000" w:themeColor="text1"/>
                <w:lang w:eastAsia="en-IE"/>
              </w:rPr>
              <w:t>/</w:t>
            </w:r>
            <w:r w:rsidR="00001F59" w:rsidRPr="00025BB2">
              <w:rPr>
                <w:color w:val="000000" w:themeColor="text1"/>
                <w:lang w:eastAsia="en-IE"/>
              </w:rPr>
              <w:t>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lastRenderedPageBreak/>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449449FD" w14:textId="17CF2F7E"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lastRenderedPageBreak/>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E96408C" w14:textId="2ADBF4C9"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5A29BA61" w14:textId="7E879A0F" w:rsidR="002B34BE" w:rsidRPr="00307737" w:rsidRDefault="002B34BE" w:rsidP="003C79C6"/>
        </w:tc>
      </w:tr>
    </w:tbl>
    <w:p w14:paraId="23E2D84F" w14:textId="3A247455" w:rsidR="00656A02" w:rsidRDefault="00656A02" w:rsidP="00CF0EEF">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1C94ABB0" w:rsidR="001A64E8" w:rsidRPr="00025BB2" w:rsidRDefault="00001F59" w:rsidP="00001F59">
            <w:pPr>
              <w:pStyle w:val="ListParagraph"/>
              <w:numPr>
                <w:ilvl w:val="0"/>
                <w:numId w:val="37"/>
              </w:numPr>
              <w:suppressAutoHyphens w:val="0"/>
              <w:spacing w:after="120"/>
              <w:contextualSpacing w:val="0"/>
              <w:jc w:val="both"/>
              <w:rPr>
                <w:b/>
                <w:color w:val="000000" w:themeColor="text1"/>
              </w:rPr>
            </w:pPr>
            <w:r w:rsidRPr="00025BB2">
              <w:rPr>
                <w:b/>
                <w:bCs/>
                <w:color w:val="000000" w:themeColor="text1"/>
              </w:rPr>
              <w:t>Please demonstrate your experience of working in a front</w:t>
            </w:r>
            <w:r w:rsidRPr="00025BB2">
              <w:rPr>
                <w:b/>
                <w:color w:val="000000" w:themeColor="text1"/>
              </w:rPr>
              <w:t xml:space="preserve">-line health provider role (nurse, allied health professional, healthcare administration etc) or a role supporting front-line service delivery (clinical administration manager, services manager etc) would be desirable for this role </w:t>
            </w:r>
            <w:r w:rsidR="001A64E8" w:rsidRPr="00025BB2">
              <w:rPr>
                <w:b/>
                <w:bCs/>
                <w:color w:val="000000" w:themeColor="text1"/>
              </w:rPr>
              <w:t xml:space="preserve">as relevant to the role. </w:t>
            </w:r>
          </w:p>
          <w:p w14:paraId="370D018B" w14:textId="77777777" w:rsidR="001A64E8" w:rsidRPr="00025BB2" w:rsidRDefault="001A64E8" w:rsidP="00A21EAB">
            <w:pPr>
              <w:suppressAutoHyphens w:val="0"/>
              <w:contextualSpacing/>
              <w:jc w:val="both"/>
              <w:rPr>
                <w:color w:val="000000" w:themeColor="text1"/>
              </w:rPr>
            </w:pPr>
            <w:r w:rsidRPr="00025BB2">
              <w:rPr>
                <w:b/>
                <w:color w:val="000000" w:themeColor="text1"/>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321DE672" w:rsidR="001A64E8" w:rsidRPr="00025BB2" w:rsidRDefault="001A64E8" w:rsidP="00001F59">
            <w:pPr>
              <w:pStyle w:val="ListParagraph"/>
              <w:numPr>
                <w:ilvl w:val="0"/>
                <w:numId w:val="37"/>
              </w:numPr>
              <w:suppressAutoHyphens w:val="0"/>
              <w:contextualSpacing w:val="0"/>
              <w:jc w:val="both"/>
              <w:rPr>
                <w:b/>
                <w:color w:val="000000" w:themeColor="text1"/>
              </w:rPr>
            </w:pPr>
            <w:r w:rsidRPr="00025BB2">
              <w:rPr>
                <w:b/>
                <w:bCs/>
                <w:color w:val="000000" w:themeColor="text1"/>
              </w:rPr>
              <w:t>Please demonstrate your experience</w:t>
            </w:r>
            <w:r w:rsidR="00001F59" w:rsidRPr="00025BB2">
              <w:rPr>
                <w:b/>
                <w:bCs/>
                <w:color w:val="000000" w:themeColor="text1"/>
              </w:rPr>
              <w:t xml:space="preserve"> </w:t>
            </w:r>
            <w:r w:rsidR="00001F59" w:rsidRPr="00025BB2">
              <w:rPr>
                <w:rStyle w:val="ui-provider"/>
                <w:b/>
                <w:iCs/>
                <w:color w:val="000000" w:themeColor="text1"/>
              </w:rPr>
              <w:t xml:space="preserve">working as part of a project team </w:t>
            </w:r>
            <w:r w:rsidRPr="00025BB2">
              <w:rPr>
                <w:b/>
                <w:bCs/>
                <w:color w:val="000000" w:themeColor="text1"/>
              </w:rPr>
              <w:t>as relevant to the role.</w:t>
            </w:r>
          </w:p>
          <w:p w14:paraId="48375881" w14:textId="77777777" w:rsidR="001A64E8" w:rsidRPr="00CF0EEF"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55427CD1" w:rsidR="001A64E8" w:rsidRPr="00CF0EEF" w:rsidRDefault="001A64E8" w:rsidP="00A5799E">
            <w:pPr>
              <w:pStyle w:val="NoSpacing"/>
              <w:ind w:left="360"/>
              <w:rPr>
                <w:b/>
                <w:iCs/>
                <w:color w:val="EE0000"/>
                <w:lang w:val="en-GB"/>
              </w:rPr>
            </w:pPr>
            <w:r w:rsidRPr="00732B68">
              <w:lastRenderedPageBreak/>
              <w:t>3</w:t>
            </w:r>
            <w:r w:rsidRPr="00025BB2">
              <w:rPr>
                <w:b/>
                <w:color w:val="000000" w:themeColor="text1"/>
              </w:rPr>
              <w:t xml:space="preserve">. </w:t>
            </w:r>
            <w:r w:rsidR="00A5799E" w:rsidRPr="00025BB2">
              <w:rPr>
                <w:b/>
                <w:color w:val="000000" w:themeColor="text1"/>
              </w:rPr>
              <w:t xml:space="preserve"> </w:t>
            </w:r>
            <w:r w:rsidRPr="00025BB2">
              <w:rPr>
                <w:b/>
                <w:bCs/>
                <w:color w:val="000000" w:themeColor="text1"/>
              </w:rPr>
              <w:t xml:space="preserve">Please demonstrate your experience </w:t>
            </w:r>
            <w:r w:rsidR="00001F59" w:rsidRPr="00025BB2">
              <w:rPr>
                <w:rStyle w:val="ui-provider"/>
                <w:b/>
                <w:iCs/>
                <w:color w:val="000000" w:themeColor="text1"/>
                <w:lang w:val="en-GB"/>
              </w:rPr>
              <w:t>of working collaboratively with stakeholders and partners</w:t>
            </w:r>
            <w:r w:rsidR="00A5799E" w:rsidRPr="00025BB2">
              <w:rPr>
                <w:rStyle w:val="ui-provider"/>
                <w:b/>
                <w:iCs/>
                <w:color w:val="000000" w:themeColor="text1"/>
                <w:lang w:val="en-GB"/>
              </w:rPr>
              <w:t xml:space="preserve"> </w:t>
            </w:r>
            <w:r w:rsidRPr="00025BB2">
              <w:rPr>
                <w:b/>
                <w:bCs/>
                <w:color w:val="000000" w:themeColor="text1"/>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Default="001A64E8" w:rsidP="001A64E8">
      <w:pPr>
        <w:suppressAutoHyphens w:val="0"/>
        <w:rPr>
          <w:b/>
          <w:bCs/>
          <w:color w:val="000000"/>
        </w:rPr>
      </w:pPr>
      <w:r>
        <w:rPr>
          <w:b/>
          <w:bCs/>
          <w:color w:val="000000"/>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5799E" w:rsidRPr="00A45D5E" w14:paraId="37BB29E8" w14:textId="77777777" w:rsidTr="0062682B">
        <w:tc>
          <w:tcPr>
            <w:tcW w:w="10368" w:type="dxa"/>
            <w:gridSpan w:val="2"/>
            <w:shd w:val="clear" w:color="auto" w:fill="E0E0E0"/>
          </w:tcPr>
          <w:p w14:paraId="21775626" w14:textId="6BA57073" w:rsidR="00A5799E" w:rsidRPr="00025BB2" w:rsidRDefault="00A5799E" w:rsidP="00025BB2">
            <w:pPr>
              <w:pStyle w:val="ListParagraph"/>
              <w:numPr>
                <w:ilvl w:val="0"/>
                <w:numId w:val="40"/>
              </w:numPr>
              <w:suppressAutoHyphens w:val="0"/>
              <w:jc w:val="both"/>
              <w:rPr>
                <w:b/>
                <w:color w:val="000000" w:themeColor="text1"/>
              </w:rPr>
            </w:pPr>
            <w:r w:rsidRPr="00025BB2">
              <w:rPr>
                <w:b/>
                <w:bCs/>
                <w:color w:val="000000" w:themeColor="text1"/>
              </w:rPr>
              <w:lastRenderedPageBreak/>
              <w:t>Ple</w:t>
            </w:r>
            <w:r w:rsidR="00CF0EEF" w:rsidRPr="00025BB2">
              <w:rPr>
                <w:b/>
                <w:bCs/>
                <w:color w:val="000000" w:themeColor="text1"/>
              </w:rPr>
              <w:t xml:space="preserve">ase demonstrate your experience </w:t>
            </w:r>
            <w:r w:rsidRPr="00025BB2">
              <w:rPr>
                <w:rStyle w:val="ui-provider"/>
                <w:b/>
                <w:iCs/>
                <w:color w:val="000000" w:themeColor="text1"/>
              </w:rPr>
              <w:t>of implementing change</w:t>
            </w:r>
            <w:r w:rsidRPr="00025BB2">
              <w:rPr>
                <w:b/>
                <w:bCs/>
                <w:color w:val="000000" w:themeColor="text1"/>
              </w:rPr>
              <w:t xml:space="preserve"> as relevant to the role</w:t>
            </w:r>
          </w:p>
          <w:p w14:paraId="7A30A872" w14:textId="77777777" w:rsidR="00A5799E" w:rsidRPr="000C67B1" w:rsidRDefault="00A5799E" w:rsidP="0062682B">
            <w:pPr>
              <w:jc w:val="both"/>
              <w:rPr>
                <w:b/>
              </w:rPr>
            </w:pPr>
          </w:p>
        </w:tc>
      </w:tr>
      <w:tr w:rsidR="00A5799E" w:rsidRPr="00A45D5E" w14:paraId="7E185768" w14:textId="77777777" w:rsidTr="0062682B">
        <w:tc>
          <w:tcPr>
            <w:tcW w:w="4264" w:type="dxa"/>
          </w:tcPr>
          <w:p w14:paraId="224372F0" w14:textId="77777777" w:rsidR="00A5799E" w:rsidRDefault="00A5799E" w:rsidP="0062682B">
            <w:r w:rsidRPr="00A45D5E">
              <w:rPr>
                <w:b/>
              </w:rPr>
              <w:t>Date(s) from – Date(s) to</w:t>
            </w:r>
          </w:p>
        </w:tc>
        <w:tc>
          <w:tcPr>
            <w:tcW w:w="6104" w:type="dxa"/>
          </w:tcPr>
          <w:p w14:paraId="109D29DF" w14:textId="77777777" w:rsidR="00A5799E" w:rsidRPr="00A45D5E" w:rsidRDefault="00A5799E" w:rsidP="0062682B">
            <w:pPr>
              <w:rPr>
                <w:b/>
              </w:rPr>
            </w:pPr>
            <w:r w:rsidRPr="00A45D5E">
              <w:rPr>
                <w:b/>
              </w:rPr>
              <w:t>Employer(s) &amp; Department Name</w:t>
            </w:r>
          </w:p>
          <w:p w14:paraId="785C0AD4" w14:textId="77777777" w:rsidR="00A5799E" w:rsidRPr="00A45D5E" w:rsidRDefault="00A5799E" w:rsidP="0062682B">
            <w:pPr>
              <w:rPr>
                <w:b/>
              </w:rPr>
            </w:pPr>
          </w:p>
        </w:tc>
      </w:tr>
      <w:tr w:rsidR="00A5799E" w14:paraId="1E7D0274" w14:textId="77777777" w:rsidTr="0062682B">
        <w:trPr>
          <w:trHeight w:val="774"/>
        </w:trPr>
        <w:tc>
          <w:tcPr>
            <w:tcW w:w="4264" w:type="dxa"/>
          </w:tcPr>
          <w:p w14:paraId="06DE1C4F" w14:textId="77777777" w:rsidR="00A5799E" w:rsidRDefault="00A5799E" w:rsidP="0062682B"/>
          <w:p w14:paraId="11F0A8FE" w14:textId="77777777" w:rsidR="00A5799E" w:rsidRDefault="00A5799E" w:rsidP="0062682B"/>
        </w:tc>
        <w:tc>
          <w:tcPr>
            <w:tcW w:w="6104" w:type="dxa"/>
          </w:tcPr>
          <w:p w14:paraId="588FC4C8" w14:textId="77777777" w:rsidR="00A5799E" w:rsidRDefault="00A5799E" w:rsidP="0062682B"/>
        </w:tc>
      </w:tr>
      <w:tr w:rsidR="00A5799E" w14:paraId="17DD70B3" w14:textId="77777777" w:rsidTr="0062682B">
        <w:tc>
          <w:tcPr>
            <w:tcW w:w="10368" w:type="dxa"/>
            <w:gridSpan w:val="2"/>
          </w:tcPr>
          <w:p w14:paraId="3CD3CECB" w14:textId="77777777" w:rsidR="00A5799E" w:rsidRDefault="00A5799E" w:rsidP="0062682B"/>
          <w:p w14:paraId="24B1137F" w14:textId="77777777" w:rsidR="00A5799E" w:rsidRPr="00D92561" w:rsidRDefault="00A5799E" w:rsidP="0062682B">
            <w:pPr>
              <w:rPr>
                <w:b/>
                <w:i/>
              </w:rPr>
            </w:pPr>
            <w:r w:rsidRPr="00D92561">
              <w:rPr>
                <w:b/>
                <w:i/>
              </w:rPr>
              <w:t xml:space="preserve">Max word count 700... </w:t>
            </w:r>
          </w:p>
          <w:p w14:paraId="3845A922" w14:textId="77777777" w:rsidR="00A5799E" w:rsidRDefault="00A5799E" w:rsidP="0062682B"/>
          <w:p w14:paraId="63764774" w14:textId="77777777" w:rsidR="00A5799E" w:rsidRDefault="00A5799E" w:rsidP="0062682B"/>
          <w:p w14:paraId="4BA01FA1" w14:textId="77777777" w:rsidR="00A5799E" w:rsidRDefault="00A5799E" w:rsidP="0062682B"/>
          <w:p w14:paraId="58EA524E" w14:textId="77777777" w:rsidR="00A5799E" w:rsidRDefault="00A5799E" w:rsidP="0062682B"/>
          <w:p w14:paraId="30646CFA" w14:textId="77777777" w:rsidR="00A5799E" w:rsidRDefault="00A5799E" w:rsidP="0062682B"/>
          <w:p w14:paraId="17B58937" w14:textId="77777777" w:rsidR="00A5799E" w:rsidRDefault="00A5799E" w:rsidP="0062682B"/>
          <w:p w14:paraId="2A5DC704" w14:textId="77777777" w:rsidR="00A5799E" w:rsidRDefault="00A5799E" w:rsidP="0062682B"/>
          <w:p w14:paraId="6AA8BB98" w14:textId="77777777" w:rsidR="00A5799E" w:rsidRDefault="00A5799E" w:rsidP="0062682B"/>
          <w:p w14:paraId="66319992" w14:textId="77777777" w:rsidR="00A5799E" w:rsidRDefault="00A5799E" w:rsidP="0062682B"/>
        </w:tc>
      </w:tr>
    </w:tbl>
    <w:p w14:paraId="3C9A8512" w14:textId="77777777" w:rsidR="00A5799E" w:rsidRPr="00A978D2" w:rsidRDefault="00A5799E" w:rsidP="001A64E8">
      <w:pPr>
        <w:suppressAutoHyphens w:val="0"/>
        <w:rPr>
          <w:b/>
          <w:bCs/>
          <w:color w:val="000000"/>
        </w:rPr>
      </w:pPr>
    </w:p>
    <w:p w14:paraId="3A6DEEFC" w14:textId="314573EB" w:rsidR="001A64E8" w:rsidRDefault="001A64E8" w:rsidP="00203310">
      <w:pPr>
        <w:pStyle w:val="BodyText3"/>
        <w:spacing w:after="0"/>
        <w:jc w:val="both"/>
        <w:rPr>
          <w:b/>
          <w:sz w:val="18"/>
          <w:szCs w:val="18"/>
        </w:rPr>
      </w:pPr>
    </w:p>
    <w:p w14:paraId="507CC567" w14:textId="06341FD8" w:rsidR="00CF0EEF" w:rsidRDefault="00CF0EEF" w:rsidP="00203310">
      <w:pPr>
        <w:pStyle w:val="BodyText3"/>
        <w:spacing w:after="0"/>
        <w:jc w:val="both"/>
        <w:rPr>
          <w:b/>
          <w:sz w:val="18"/>
          <w:szCs w:val="18"/>
        </w:rPr>
      </w:pPr>
    </w:p>
    <w:p w14:paraId="18B649DC" w14:textId="31CD5385" w:rsidR="00CF0EEF" w:rsidRDefault="00CF0EEF" w:rsidP="00203310">
      <w:pPr>
        <w:pStyle w:val="BodyText3"/>
        <w:spacing w:after="0"/>
        <w:jc w:val="both"/>
        <w:rPr>
          <w:b/>
          <w:sz w:val="18"/>
          <w:szCs w:val="18"/>
        </w:rPr>
      </w:pPr>
    </w:p>
    <w:p w14:paraId="2D09E305" w14:textId="1EA59D79" w:rsidR="00CF0EEF" w:rsidRDefault="00CF0EEF" w:rsidP="00203310">
      <w:pPr>
        <w:pStyle w:val="BodyText3"/>
        <w:spacing w:after="0"/>
        <w:jc w:val="both"/>
        <w:rPr>
          <w:b/>
          <w:sz w:val="18"/>
          <w:szCs w:val="18"/>
        </w:rPr>
      </w:pPr>
    </w:p>
    <w:p w14:paraId="5296FFDA" w14:textId="6935EE03" w:rsidR="00CF0EEF" w:rsidRDefault="00CF0EEF" w:rsidP="00203310">
      <w:pPr>
        <w:pStyle w:val="BodyText3"/>
        <w:spacing w:after="0"/>
        <w:jc w:val="both"/>
        <w:rPr>
          <w:b/>
          <w:sz w:val="18"/>
          <w:szCs w:val="18"/>
        </w:rPr>
      </w:pPr>
    </w:p>
    <w:p w14:paraId="54F8DCB4" w14:textId="16575F1C" w:rsidR="00CF0EEF" w:rsidRDefault="00CF0EEF" w:rsidP="00203310">
      <w:pPr>
        <w:pStyle w:val="BodyText3"/>
        <w:spacing w:after="0"/>
        <w:jc w:val="both"/>
        <w:rPr>
          <w:b/>
          <w:sz w:val="18"/>
          <w:szCs w:val="18"/>
        </w:rPr>
      </w:pPr>
    </w:p>
    <w:p w14:paraId="30E87037" w14:textId="4C07F83D" w:rsidR="00CF0EEF" w:rsidRDefault="00CF0EEF" w:rsidP="00203310">
      <w:pPr>
        <w:pStyle w:val="BodyText3"/>
        <w:spacing w:after="0"/>
        <w:jc w:val="both"/>
        <w:rPr>
          <w:b/>
          <w:sz w:val="18"/>
          <w:szCs w:val="18"/>
        </w:rPr>
      </w:pPr>
    </w:p>
    <w:p w14:paraId="68CB12DA" w14:textId="1073D962" w:rsidR="00CF0EEF" w:rsidRDefault="00CF0EEF" w:rsidP="00203310">
      <w:pPr>
        <w:pStyle w:val="BodyText3"/>
        <w:spacing w:after="0"/>
        <w:jc w:val="both"/>
        <w:rPr>
          <w:b/>
          <w:sz w:val="18"/>
          <w:szCs w:val="18"/>
        </w:rPr>
      </w:pPr>
    </w:p>
    <w:p w14:paraId="476747E3" w14:textId="33FE8A90" w:rsidR="00CF0EEF" w:rsidRDefault="00CF0EEF" w:rsidP="00203310">
      <w:pPr>
        <w:pStyle w:val="BodyText3"/>
        <w:spacing w:after="0"/>
        <w:jc w:val="both"/>
        <w:rPr>
          <w:b/>
          <w:sz w:val="18"/>
          <w:szCs w:val="18"/>
        </w:rPr>
      </w:pPr>
    </w:p>
    <w:p w14:paraId="47168177" w14:textId="2F53FD55" w:rsidR="00CF0EEF" w:rsidRDefault="00CF0EEF" w:rsidP="00203310">
      <w:pPr>
        <w:pStyle w:val="BodyText3"/>
        <w:spacing w:after="0"/>
        <w:jc w:val="both"/>
        <w:rPr>
          <w:b/>
          <w:sz w:val="18"/>
          <w:szCs w:val="18"/>
        </w:rPr>
      </w:pPr>
    </w:p>
    <w:p w14:paraId="442A61AC" w14:textId="2BC46FCE" w:rsidR="00CF0EEF" w:rsidRDefault="00CF0EEF" w:rsidP="00203310">
      <w:pPr>
        <w:pStyle w:val="BodyText3"/>
        <w:spacing w:after="0"/>
        <w:jc w:val="both"/>
        <w:rPr>
          <w:b/>
          <w:sz w:val="18"/>
          <w:szCs w:val="18"/>
        </w:rPr>
      </w:pPr>
    </w:p>
    <w:p w14:paraId="2A01F86C" w14:textId="549102E7" w:rsidR="00CF0EEF" w:rsidRDefault="00CF0EEF" w:rsidP="00203310">
      <w:pPr>
        <w:pStyle w:val="BodyText3"/>
        <w:spacing w:after="0"/>
        <w:jc w:val="both"/>
        <w:rPr>
          <w:b/>
          <w:sz w:val="18"/>
          <w:szCs w:val="18"/>
        </w:rPr>
      </w:pPr>
    </w:p>
    <w:p w14:paraId="5A2937AD" w14:textId="35D7F4F8" w:rsidR="00CF0EEF" w:rsidRDefault="00CF0EEF" w:rsidP="00203310">
      <w:pPr>
        <w:pStyle w:val="BodyText3"/>
        <w:spacing w:after="0"/>
        <w:jc w:val="both"/>
        <w:rPr>
          <w:b/>
          <w:sz w:val="18"/>
          <w:szCs w:val="18"/>
        </w:rPr>
      </w:pPr>
    </w:p>
    <w:p w14:paraId="38DD9E45" w14:textId="64A676CD" w:rsidR="00CF0EEF" w:rsidRDefault="00CF0EEF" w:rsidP="00203310">
      <w:pPr>
        <w:pStyle w:val="BodyText3"/>
        <w:spacing w:after="0"/>
        <w:jc w:val="both"/>
        <w:rPr>
          <w:b/>
          <w:sz w:val="18"/>
          <w:szCs w:val="18"/>
        </w:rPr>
      </w:pPr>
    </w:p>
    <w:p w14:paraId="61288BE2" w14:textId="169BF830" w:rsidR="00CF0EEF" w:rsidRDefault="00CF0EEF" w:rsidP="00203310">
      <w:pPr>
        <w:pStyle w:val="BodyText3"/>
        <w:spacing w:after="0"/>
        <w:jc w:val="both"/>
        <w:rPr>
          <w:b/>
          <w:sz w:val="18"/>
          <w:szCs w:val="18"/>
        </w:rPr>
      </w:pPr>
    </w:p>
    <w:p w14:paraId="788D0F91" w14:textId="7BE5F786" w:rsidR="00CF0EEF" w:rsidRDefault="00CF0EEF" w:rsidP="00203310">
      <w:pPr>
        <w:pStyle w:val="BodyText3"/>
        <w:spacing w:after="0"/>
        <w:jc w:val="both"/>
        <w:rPr>
          <w:b/>
          <w:sz w:val="18"/>
          <w:szCs w:val="18"/>
        </w:rPr>
      </w:pPr>
    </w:p>
    <w:p w14:paraId="4055C937" w14:textId="02F91BD2" w:rsidR="00CF0EEF" w:rsidRDefault="00CF0EEF" w:rsidP="00203310">
      <w:pPr>
        <w:pStyle w:val="BodyText3"/>
        <w:spacing w:after="0"/>
        <w:jc w:val="both"/>
        <w:rPr>
          <w:b/>
          <w:sz w:val="18"/>
          <w:szCs w:val="18"/>
        </w:rPr>
      </w:pPr>
    </w:p>
    <w:p w14:paraId="29AD05DB" w14:textId="57FA3494" w:rsidR="00CF0EEF" w:rsidRDefault="00CF0EEF" w:rsidP="00203310">
      <w:pPr>
        <w:pStyle w:val="BodyText3"/>
        <w:spacing w:after="0"/>
        <w:jc w:val="both"/>
        <w:rPr>
          <w:b/>
          <w:sz w:val="18"/>
          <w:szCs w:val="18"/>
        </w:rPr>
      </w:pPr>
    </w:p>
    <w:p w14:paraId="34BFF9FE" w14:textId="48BE1CF3" w:rsidR="00CF0EEF" w:rsidRDefault="00CF0EEF" w:rsidP="00203310">
      <w:pPr>
        <w:pStyle w:val="BodyText3"/>
        <w:spacing w:after="0"/>
        <w:jc w:val="both"/>
        <w:rPr>
          <w:b/>
          <w:sz w:val="18"/>
          <w:szCs w:val="18"/>
        </w:rPr>
      </w:pPr>
    </w:p>
    <w:p w14:paraId="406962C8" w14:textId="1D1C2558" w:rsidR="00CF0EEF" w:rsidRDefault="00CF0EEF" w:rsidP="00203310">
      <w:pPr>
        <w:pStyle w:val="BodyText3"/>
        <w:spacing w:after="0"/>
        <w:jc w:val="both"/>
        <w:rPr>
          <w:b/>
          <w:sz w:val="18"/>
          <w:szCs w:val="18"/>
        </w:rPr>
      </w:pPr>
    </w:p>
    <w:p w14:paraId="5BD16AB2" w14:textId="7D5591A2" w:rsidR="00CF0EEF" w:rsidRDefault="00CF0EEF" w:rsidP="00203310">
      <w:pPr>
        <w:pStyle w:val="BodyText3"/>
        <w:spacing w:after="0"/>
        <w:jc w:val="both"/>
        <w:rPr>
          <w:b/>
          <w:sz w:val="18"/>
          <w:szCs w:val="18"/>
        </w:rPr>
      </w:pPr>
    </w:p>
    <w:p w14:paraId="56C101FD" w14:textId="3F07AD2E" w:rsidR="00CF0EEF" w:rsidRDefault="00CF0EEF" w:rsidP="00203310">
      <w:pPr>
        <w:pStyle w:val="BodyText3"/>
        <w:spacing w:after="0"/>
        <w:jc w:val="both"/>
        <w:rPr>
          <w:b/>
          <w:sz w:val="18"/>
          <w:szCs w:val="18"/>
        </w:rPr>
      </w:pPr>
    </w:p>
    <w:p w14:paraId="248B9CB9" w14:textId="54FDF891" w:rsidR="00CF0EEF" w:rsidRDefault="00CF0EEF" w:rsidP="00203310">
      <w:pPr>
        <w:pStyle w:val="BodyText3"/>
        <w:spacing w:after="0"/>
        <w:jc w:val="both"/>
        <w:rPr>
          <w:b/>
          <w:sz w:val="18"/>
          <w:szCs w:val="18"/>
        </w:rPr>
      </w:pPr>
    </w:p>
    <w:p w14:paraId="2E35A805" w14:textId="1C8F6774" w:rsidR="00CF0EEF" w:rsidRDefault="00CF0EEF" w:rsidP="00203310">
      <w:pPr>
        <w:pStyle w:val="BodyText3"/>
        <w:spacing w:after="0"/>
        <w:jc w:val="both"/>
        <w:rPr>
          <w:b/>
          <w:sz w:val="18"/>
          <w:szCs w:val="18"/>
        </w:rPr>
      </w:pPr>
    </w:p>
    <w:p w14:paraId="4480984B" w14:textId="6D254B9F" w:rsidR="00CF0EEF" w:rsidRDefault="00CF0EEF" w:rsidP="00203310">
      <w:pPr>
        <w:pStyle w:val="BodyText3"/>
        <w:spacing w:after="0"/>
        <w:jc w:val="both"/>
        <w:rPr>
          <w:b/>
          <w:sz w:val="18"/>
          <w:szCs w:val="18"/>
        </w:rPr>
      </w:pPr>
    </w:p>
    <w:p w14:paraId="4AD30A32" w14:textId="14BD37F4" w:rsidR="00CF0EEF" w:rsidRDefault="00CF0EEF" w:rsidP="00203310">
      <w:pPr>
        <w:pStyle w:val="BodyText3"/>
        <w:spacing w:after="0"/>
        <w:jc w:val="both"/>
        <w:rPr>
          <w:b/>
          <w:sz w:val="18"/>
          <w:szCs w:val="18"/>
        </w:rPr>
      </w:pPr>
    </w:p>
    <w:p w14:paraId="3A184590" w14:textId="7CFA1E7D" w:rsidR="00CF0EEF" w:rsidRDefault="00CF0EEF" w:rsidP="00203310">
      <w:pPr>
        <w:pStyle w:val="BodyText3"/>
        <w:spacing w:after="0"/>
        <w:jc w:val="both"/>
        <w:rPr>
          <w:b/>
          <w:sz w:val="18"/>
          <w:szCs w:val="18"/>
        </w:rPr>
      </w:pPr>
    </w:p>
    <w:p w14:paraId="2270995F" w14:textId="327C23CE" w:rsidR="00CF0EEF" w:rsidRDefault="00CF0EEF" w:rsidP="00203310">
      <w:pPr>
        <w:pStyle w:val="BodyText3"/>
        <w:spacing w:after="0"/>
        <w:jc w:val="both"/>
        <w:rPr>
          <w:b/>
          <w:sz w:val="18"/>
          <w:szCs w:val="18"/>
        </w:rPr>
      </w:pPr>
    </w:p>
    <w:p w14:paraId="5F766D80" w14:textId="7CEE176D" w:rsidR="00CF0EEF" w:rsidRDefault="00CF0EEF" w:rsidP="00203310">
      <w:pPr>
        <w:pStyle w:val="BodyText3"/>
        <w:spacing w:after="0"/>
        <w:jc w:val="both"/>
        <w:rPr>
          <w:b/>
          <w:sz w:val="18"/>
          <w:szCs w:val="18"/>
        </w:rPr>
      </w:pPr>
    </w:p>
    <w:p w14:paraId="5505B85E" w14:textId="7EC1E763" w:rsidR="00CF0EEF" w:rsidRDefault="00CF0EEF" w:rsidP="00203310">
      <w:pPr>
        <w:pStyle w:val="BodyText3"/>
        <w:spacing w:after="0"/>
        <w:jc w:val="both"/>
        <w:rPr>
          <w:b/>
          <w:sz w:val="18"/>
          <w:szCs w:val="18"/>
        </w:rPr>
      </w:pPr>
    </w:p>
    <w:p w14:paraId="6FD6B207" w14:textId="07AC4A3F" w:rsidR="00CF0EEF" w:rsidRDefault="00CF0EEF" w:rsidP="00203310">
      <w:pPr>
        <w:pStyle w:val="BodyText3"/>
        <w:spacing w:after="0"/>
        <w:jc w:val="both"/>
        <w:rPr>
          <w:b/>
          <w:sz w:val="18"/>
          <w:szCs w:val="18"/>
        </w:rPr>
      </w:pPr>
    </w:p>
    <w:p w14:paraId="77A90EE7" w14:textId="6EDEF189" w:rsidR="00CF0EEF" w:rsidRDefault="00CF0EEF" w:rsidP="00203310">
      <w:pPr>
        <w:pStyle w:val="BodyText3"/>
        <w:spacing w:after="0"/>
        <w:jc w:val="both"/>
        <w:rPr>
          <w:b/>
          <w:sz w:val="18"/>
          <w:szCs w:val="18"/>
        </w:rPr>
      </w:pPr>
    </w:p>
    <w:p w14:paraId="79E514E5" w14:textId="7D28B9B0" w:rsidR="00CF0EEF" w:rsidRDefault="00CF0EEF" w:rsidP="00203310">
      <w:pPr>
        <w:pStyle w:val="BodyText3"/>
        <w:spacing w:after="0"/>
        <w:jc w:val="both"/>
        <w:rPr>
          <w:b/>
          <w:sz w:val="18"/>
          <w:szCs w:val="18"/>
        </w:rPr>
      </w:pPr>
    </w:p>
    <w:p w14:paraId="1E6880FD" w14:textId="52F8BBEA" w:rsidR="00CF0EEF" w:rsidRDefault="00CF0EEF" w:rsidP="00203310">
      <w:pPr>
        <w:pStyle w:val="BodyText3"/>
        <w:spacing w:after="0"/>
        <w:jc w:val="both"/>
        <w:rPr>
          <w:b/>
          <w:sz w:val="18"/>
          <w:szCs w:val="18"/>
        </w:rPr>
      </w:pPr>
    </w:p>
    <w:p w14:paraId="2B4DE6F6" w14:textId="1F90FD02" w:rsidR="00CF0EEF" w:rsidRDefault="00CF0EEF" w:rsidP="00203310">
      <w:pPr>
        <w:pStyle w:val="BodyText3"/>
        <w:spacing w:after="0"/>
        <w:jc w:val="both"/>
        <w:rPr>
          <w:b/>
          <w:sz w:val="18"/>
          <w:szCs w:val="18"/>
        </w:rPr>
      </w:pPr>
    </w:p>
    <w:p w14:paraId="184704B4" w14:textId="205A6658" w:rsidR="00CF0EEF" w:rsidRDefault="00CF0EEF" w:rsidP="00203310">
      <w:pPr>
        <w:pStyle w:val="BodyText3"/>
        <w:spacing w:after="0"/>
        <w:jc w:val="both"/>
        <w:rPr>
          <w:b/>
          <w:sz w:val="18"/>
          <w:szCs w:val="18"/>
        </w:rPr>
      </w:pPr>
    </w:p>
    <w:p w14:paraId="47150C7E" w14:textId="5F478FD1" w:rsidR="00CF0EEF" w:rsidRDefault="00CF0EEF" w:rsidP="00203310">
      <w:pPr>
        <w:pStyle w:val="BodyText3"/>
        <w:spacing w:after="0"/>
        <w:jc w:val="both"/>
        <w:rPr>
          <w:b/>
          <w:sz w:val="18"/>
          <w:szCs w:val="18"/>
        </w:rPr>
      </w:pPr>
    </w:p>
    <w:p w14:paraId="57652103" w14:textId="7E1EA8F9" w:rsidR="00CF0EEF" w:rsidRDefault="00CF0EEF" w:rsidP="00203310">
      <w:pPr>
        <w:pStyle w:val="BodyText3"/>
        <w:spacing w:after="0"/>
        <w:jc w:val="both"/>
        <w:rPr>
          <w:b/>
          <w:sz w:val="18"/>
          <w:szCs w:val="18"/>
        </w:rPr>
      </w:pPr>
    </w:p>
    <w:p w14:paraId="794561F3" w14:textId="2C9E1B0D" w:rsidR="00CF0EEF" w:rsidRDefault="00CF0EEF" w:rsidP="00203310">
      <w:pPr>
        <w:pStyle w:val="BodyText3"/>
        <w:spacing w:after="0"/>
        <w:jc w:val="both"/>
        <w:rPr>
          <w:b/>
          <w:sz w:val="18"/>
          <w:szCs w:val="18"/>
        </w:rPr>
      </w:pPr>
    </w:p>
    <w:p w14:paraId="48808B9A" w14:textId="33E0248A" w:rsidR="00CF0EEF" w:rsidRDefault="00CF0EEF" w:rsidP="00203310">
      <w:pPr>
        <w:pStyle w:val="BodyText3"/>
        <w:spacing w:after="0"/>
        <w:jc w:val="both"/>
        <w:rPr>
          <w:b/>
          <w:sz w:val="18"/>
          <w:szCs w:val="18"/>
        </w:rPr>
      </w:pPr>
    </w:p>
    <w:p w14:paraId="38E68066" w14:textId="2511FC25" w:rsidR="00CF0EEF" w:rsidRDefault="00CF0EEF" w:rsidP="00203310">
      <w:pPr>
        <w:pStyle w:val="BodyText3"/>
        <w:spacing w:after="0"/>
        <w:jc w:val="both"/>
        <w:rPr>
          <w:b/>
          <w:sz w:val="18"/>
          <w:szCs w:val="18"/>
        </w:rPr>
      </w:pPr>
    </w:p>
    <w:p w14:paraId="3E02D542" w14:textId="702E3EAD" w:rsidR="00CF0EEF" w:rsidRDefault="00CF0EEF" w:rsidP="00203310">
      <w:pPr>
        <w:pStyle w:val="BodyText3"/>
        <w:spacing w:after="0"/>
        <w:jc w:val="both"/>
        <w:rPr>
          <w:b/>
          <w:sz w:val="18"/>
          <w:szCs w:val="18"/>
        </w:rPr>
      </w:pPr>
    </w:p>
    <w:p w14:paraId="3927711A" w14:textId="284976DF" w:rsidR="00CF0EEF" w:rsidRDefault="00CF0EEF" w:rsidP="00203310">
      <w:pPr>
        <w:pStyle w:val="BodyText3"/>
        <w:spacing w:after="0"/>
        <w:jc w:val="both"/>
        <w:rPr>
          <w:b/>
          <w:sz w:val="18"/>
          <w:szCs w:val="18"/>
        </w:rPr>
      </w:pPr>
    </w:p>
    <w:p w14:paraId="2562075B" w14:textId="1DD9FAC1" w:rsidR="00CF0EEF" w:rsidRDefault="00CF0EEF" w:rsidP="00203310">
      <w:pPr>
        <w:pStyle w:val="BodyText3"/>
        <w:spacing w:after="0"/>
        <w:jc w:val="both"/>
        <w:rPr>
          <w:b/>
          <w:sz w:val="18"/>
          <w:szCs w:val="18"/>
        </w:rPr>
      </w:pPr>
    </w:p>
    <w:p w14:paraId="4E759016" w14:textId="77777777" w:rsidR="00CF0EEF" w:rsidRDefault="00CF0EEF"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lastRenderedPageBreak/>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7FCCC057" w:rsidR="00E43A67" w:rsidRDefault="00E43A67" w:rsidP="00E43A67">
            <w:pPr>
              <w:tabs>
                <w:tab w:val="left" w:pos="0"/>
              </w:tabs>
              <w:rPr>
                <w:iCs/>
              </w:rPr>
            </w:pPr>
            <w:r w:rsidRPr="00270C86">
              <w:rPr>
                <w:iCs/>
              </w:rPr>
              <w:t xml:space="preserve">The effective </w:t>
            </w:r>
            <w:r w:rsidR="00A5799E" w:rsidRPr="00025BB2">
              <w:rPr>
                <w:b/>
                <w:bCs/>
                <w:color w:val="000000" w:themeColor="text1"/>
              </w:rPr>
              <w:t>Grade VII Engagement Manager</w:t>
            </w:r>
            <w:r w:rsidR="00A5799E" w:rsidRPr="00025BB2">
              <w:rPr>
                <w:iCs/>
                <w:color w:val="000000" w:themeColor="text1"/>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7D81F173" w:rsidR="00E43A67" w:rsidRDefault="00E43A67" w:rsidP="00E43A67">
            <w:pPr>
              <w:jc w:val="both"/>
            </w:pPr>
            <w:r>
              <w:t xml:space="preserve">The </w:t>
            </w:r>
            <w:r w:rsidR="00A5799E" w:rsidRPr="00025BB2">
              <w:rPr>
                <w:b/>
                <w:bCs/>
                <w:color w:val="000000" w:themeColor="text1"/>
              </w:rPr>
              <w:t>Grade VII Engagement Manager</w:t>
            </w:r>
            <w:r w:rsidR="00A5799E" w:rsidRPr="00025BB2">
              <w:rPr>
                <w:color w:val="000000" w:themeColor="text1"/>
              </w:rPr>
              <w:t xml:space="preserve"> </w:t>
            </w:r>
            <w:r w:rsidRPr="00025BB2">
              <w:rPr>
                <w:color w:val="000000" w:themeColor="text1"/>
              </w:rPr>
              <w:t xml:space="preserve">has </w:t>
            </w:r>
            <w:r>
              <w:t>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094C1AC2" w:rsidR="00E43A67" w:rsidRDefault="00E43A67" w:rsidP="00E43A67">
            <w:pPr>
              <w:spacing w:before="60" w:after="60"/>
              <w:ind w:right="-274"/>
              <w:rPr>
                <w:b/>
                <w:u w:val="single"/>
              </w:rPr>
            </w:pPr>
            <w:r>
              <w:t xml:space="preserve">The </w:t>
            </w:r>
            <w:r w:rsidR="00A5799E" w:rsidRPr="00025BB2">
              <w:rPr>
                <w:b/>
                <w:bCs/>
                <w:color w:val="000000" w:themeColor="text1"/>
              </w:rPr>
              <w:t>Grade VII Engagement Manager</w:t>
            </w:r>
            <w:r w:rsidR="00A5799E" w:rsidRPr="00025BB2">
              <w:rPr>
                <w:color w:val="000000" w:themeColor="text1"/>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62B3873B"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FDF428" w14:textId="77777777" w:rsidR="00001F59" w:rsidRPr="00025BB2" w:rsidRDefault="00A21EAB" w:rsidP="00001F59">
    <w:pPr>
      <w:pStyle w:val="Default"/>
      <w:rPr>
        <w:rFonts w:ascii="Arial" w:hAnsi="Arial" w:cs="Arial"/>
        <w:b/>
        <w:color w:val="000000" w:themeColor="text1"/>
        <w:sz w:val="20"/>
        <w:szCs w:val="20"/>
      </w:rPr>
    </w:pPr>
    <w:r w:rsidRPr="00025BB2">
      <w:rPr>
        <w:rFonts w:ascii="Arial" w:hAnsi="Arial" w:cs="Arial"/>
        <w:color w:val="000000" w:themeColor="text1"/>
        <w:sz w:val="16"/>
        <w:szCs w:val="16"/>
      </w:rPr>
      <w:t>T&amp;T/</w:t>
    </w:r>
    <w:r w:rsidR="00001F59" w:rsidRPr="00025BB2">
      <w:rPr>
        <w:rFonts w:ascii="Arial" w:hAnsi="Arial" w:cs="Arial"/>
        <w:b/>
        <w:color w:val="000000" w:themeColor="text1"/>
        <w:sz w:val="16"/>
        <w:szCs w:val="16"/>
      </w:rPr>
      <w:t>24</w:t>
    </w:r>
    <w:r w:rsidRPr="00025BB2">
      <w:rPr>
        <w:rFonts w:ascii="Arial" w:hAnsi="Arial" w:cs="Arial"/>
        <w:color w:val="000000" w:themeColor="text1"/>
        <w:sz w:val="16"/>
        <w:szCs w:val="16"/>
      </w:rPr>
      <w:t>/</w:t>
    </w:r>
    <w:r w:rsidR="00001F59" w:rsidRPr="00025BB2">
      <w:rPr>
        <w:rFonts w:ascii="Arial" w:hAnsi="Arial" w:cs="Arial"/>
        <w:b/>
        <w:color w:val="000000" w:themeColor="text1"/>
        <w:sz w:val="16"/>
        <w:szCs w:val="16"/>
      </w:rPr>
      <w:t>25 Grade VII Engagement Manager</w:t>
    </w:r>
  </w:p>
  <w:p w14:paraId="6638CD3B" w14:textId="378CA223" w:rsidR="00A21EAB" w:rsidRPr="00735D9C" w:rsidRDefault="00A21EAB" w:rsidP="00544274">
    <w:pPr>
      <w:pStyle w:val="TextBody"/>
      <w:spacing w:after="120"/>
      <w:rPr>
        <w:rFonts w:ascii="Helv" w:eastAsia="SimSun" w:hAnsi="Helv" w:cs="Helv"/>
        <w:b w:val="0"/>
        <w:bCs/>
        <w:i/>
        <w:iCs/>
        <w:color w:val="FF0000"/>
        <w:sz w:val="16"/>
        <w:szCs w:val="16"/>
        <w:lang w:val="en-IE"/>
      </w:rPr>
    </w:pPr>
  </w:p>
  <w:p w14:paraId="2C2647F2" w14:textId="290EEB45"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C7565A">
      <w:rPr>
        <w:rFonts w:ascii="Arial" w:hAnsi="Arial" w:cs="Arial"/>
        <w:noProof/>
        <w:sz w:val="16"/>
        <w:szCs w:val="16"/>
      </w:rPr>
      <w:t>5</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545667"/>
    <w:multiLevelType w:val="hybridMultilevel"/>
    <w:tmpl w:val="CB8079D8"/>
    <w:lvl w:ilvl="0" w:tplc="BC42AFBE">
      <w:start w:val="1"/>
      <w:numFmt w:val="decimal"/>
      <w:lvlText w:val="%1."/>
      <w:lvlJc w:val="left"/>
      <w:pPr>
        <w:ind w:left="644" w:hanging="360"/>
      </w:pPr>
      <w:rPr>
        <w:rFonts w:hint="default"/>
        <w:color w:val="000000" w:themeColor="text1"/>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581478C"/>
    <w:multiLevelType w:val="hybridMultilevel"/>
    <w:tmpl w:val="21725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564CFF"/>
    <w:multiLevelType w:val="hybridMultilevel"/>
    <w:tmpl w:val="3B883584"/>
    <w:lvl w:ilvl="0" w:tplc="FFFFFFFF">
      <w:start w:val="1"/>
      <w:numFmt w:val="decimal"/>
      <w:lvlText w:val="%1."/>
      <w:lvlJc w:val="left"/>
      <w:pPr>
        <w:ind w:left="720" w:hanging="360"/>
      </w:pPr>
      <w:rPr>
        <w:rFonts w:hint="default"/>
        <w:color w:val="EE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4" w15:restartNumberingAfterBreak="0">
    <w:nsid w:val="467A70FA"/>
    <w:multiLevelType w:val="hybridMultilevel"/>
    <w:tmpl w:val="A9AE218C"/>
    <w:lvl w:ilvl="0" w:tplc="6C2A018C">
      <w:start w:val="4"/>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5" w15:restartNumberingAfterBreak="0">
    <w:nsid w:val="491F7DD7"/>
    <w:multiLevelType w:val="hybridMultilevel"/>
    <w:tmpl w:val="035C2B28"/>
    <w:lvl w:ilvl="0" w:tplc="4E2A08CE">
      <w:start w:val="4"/>
      <w:numFmt w:val="decimal"/>
      <w:lvlText w:val="%1"/>
      <w:lvlJc w:val="left"/>
      <w:pPr>
        <w:ind w:left="720" w:hanging="360"/>
      </w:pPr>
      <w:rPr>
        <w:rFonts w:hint="default"/>
        <w:b/>
        <w:color w:val="EE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5404356">
    <w:abstractNumId w:val="16"/>
  </w:num>
  <w:num w:numId="2" w16cid:durableId="1753164052">
    <w:abstractNumId w:val="39"/>
  </w:num>
  <w:num w:numId="3" w16cid:durableId="975179857">
    <w:abstractNumId w:val="29"/>
  </w:num>
  <w:num w:numId="4" w16cid:durableId="824082096">
    <w:abstractNumId w:val="32"/>
  </w:num>
  <w:num w:numId="5" w16cid:durableId="452209255">
    <w:abstractNumId w:val="30"/>
  </w:num>
  <w:num w:numId="6" w16cid:durableId="82645">
    <w:abstractNumId w:val="18"/>
  </w:num>
  <w:num w:numId="7" w16cid:durableId="2830015">
    <w:abstractNumId w:val="31"/>
  </w:num>
  <w:num w:numId="8" w16cid:durableId="1705252833">
    <w:abstractNumId w:val="35"/>
  </w:num>
  <w:num w:numId="9" w16cid:durableId="872766421">
    <w:abstractNumId w:val="5"/>
  </w:num>
  <w:num w:numId="10" w16cid:durableId="1317493291">
    <w:abstractNumId w:val="2"/>
  </w:num>
  <w:num w:numId="11" w16cid:durableId="1780417145">
    <w:abstractNumId w:val="34"/>
  </w:num>
  <w:num w:numId="12" w16cid:durableId="1982690683">
    <w:abstractNumId w:val="33"/>
  </w:num>
  <w:num w:numId="13" w16cid:durableId="915550824">
    <w:abstractNumId w:val="28"/>
  </w:num>
  <w:num w:numId="14" w16cid:durableId="6781674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549872358">
    <w:abstractNumId w:val="19"/>
  </w:num>
  <w:num w:numId="16" w16cid:durableId="148596717">
    <w:abstractNumId w:val="22"/>
  </w:num>
  <w:num w:numId="17" w16cid:durableId="1187669991">
    <w:abstractNumId w:val="3"/>
  </w:num>
  <w:num w:numId="18" w16cid:durableId="604536634">
    <w:abstractNumId w:val="38"/>
  </w:num>
  <w:num w:numId="19" w16cid:durableId="1857231908">
    <w:abstractNumId w:val="10"/>
  </w:num>
  <w:num w:numId="20" w16cid:durableId="2010984408">
    <w:abstractNumId w:val="4"/>
  </w:num>
  <w:num w:numId="21" w16cid:durableId="898250943">
    <w:abstractNumId w:val="11"/>
  </w:num>
  <w:num w:numId="22" w16cid:durableId="777143405">
    <w:abstractNumId w:val="9"/>
  </w:num>
  <w:num w:numId="23" w16cid:durableId="155876213">
    <w:abstractNumId w:val="20"/>
  </w:num>
  <w:num w:numId="24" w16cid:durableId="427045309">
    <w:abstractNumId w:val="37"/>
  </w:num>
  <w:num w:numId="25" w16cid:durableId="736395024">
    <w:abstractNumId w:val="23"/>
  </w:num>
  <w:num w:numId="26" w16cid:durableId="1252738554">
    <w:abstractNumId w:val="17"/>
  </w:num>
  <w:num w:numId="27" w16cid:durableId="1282541936">
    <w:abstractNumId w:val="12"/>
  </w:num>
  <w:num w:numId="28" w16cid:durableId="1046444770">
    <w:abstractNumId w:val="36"/>
  </w:num>
  <w:num w:numId="29" w16cid:durableId="75444456">
    <w:abstractNumId w:val="27"/>
  </w:num>
  <w:num w:numId="30" w16cid:durableId="610402733">
    <w:abstractNumId w:val="1"/>
  </w:num>
  <w:num w:numId="31" w16cid:durableId="1912109455">
    <w:abstractNumId w:val="7"/>
  </w:num>
  <w:num w:numId="32" w16cid:durableId="1121267312">
    <w:abstractNumId w:val="6"/>
  </w:num>
  <w:num w:numId="33" w16cid:durableId="2034185588">
    <w:abstractNumId w:val="26"/>
  </w:num>
  <w:num w:numId="34" w16cid:durableId="1504278796">
    <w:abstractNumId w:val="8"/>
  </w:num>
  <w:num w:numId="35" w16cid:durableId="717163824">
    <w:abstractNumId w:val="15"/>
  </w:num>
  <w:num w:numId="36" w16cid:durableId="1843930458">
    <w:abstractNumId w:val="14"/>
  </w:num>
  <w:num w:numId="37" w16cid:durableId="1493915127">
    <w:abstractNumId w:val="13"/>
  </w:num>
  <w:num w:numId="38" w16cid:durableId="1622154516">
    <w:abstractNumId w:val="21"/>
  </w:num>
  <w:num w:numId="39" w16cid:durableId="916086109">
    <w:abstractNumId w:val="25"/>
  </w:num>
  <w:num w:numId="40" w16cid:durableId="17318814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01F59"/>
    <w:rsid w:val="00015AF0"/>
    <w:rsid w:val="00025BB2"/>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57FDE"/>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245CF"/>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5799E"/>
    <w:rsid w:val="00A61FDA"/>
    <w:rsid w:val="00A66164"/>
    <w:rsid w:val="00A67183"/>
    <w:rsid w:val="00A71D9B"/>
    <w:rsid w:val="00A82CC1"/>
    <w:rsid w:val="00AB3484"/>
    <w:rsid w:val="00AC318E"/>
    <w:rsid w:val="00AD6335"/>
    <w:rsid w:val="00AD6748"/>
    <w:rsid w:val="00AD6E17"/>
    <w:rsid w:val="00AE1C94"/>
    <w:rsid w:val="00AE7006"/>
    <w:rsid w:val="00AF0565"/>
    <w:rsid w:val="00AF145D"/>
    <w:rsid w:val="00AF4A2F"/>
    <w:rsid w:val="00B179B2"/>
    <w:rsid w:val="00B32AFE"/>
    <w:rsid w:val="00B37F2A"/>
    <w:rsid w:val="00B40BDA"/>
    <w:rsid w:val="00B440DF"/>
    <w:rsid w:val="00B57DFB"/>
    <w:rsid w:val="00B618E4"/>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65A"/>
    <w:rsid w:val="00C75B41"/>
    <w:rsid w:val="00C84975"/>
    <w:rsid w:val="00CA751C"/>
    <w:rsid w:val="00CB7B2B"/>
    <w:rsid w:val="00CC4835"/>
    <w:rsid w:val="00CD2C20"/>
    <w:rsid w:val="00CD3CAF"/>
    <w:rsid w:val="00CF0EE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 w:type="paragraph" w:customStyle="1" w:styleId="Default">
    <w:name w:val="Default"/>
    <w:rsid w:val="00001F59"/>
    <w:pPr>
      <w:autoSpaceDE w:val="0"/>
      <w:autoSpaceDN w:val="0"/>
      <w:adjustRightInd w:val="0"/>
    </w:pPr>
    <w:rPr>
      <w:rFonts w:ascii="Calibri" w:eastAsia="Calibri" w:hAnsi="Calibri" w:cs="Calibri"/>
      <w:color w:val="000000"/>
      <w:lang w:eastAsia="en-US" w:bidi="ar-SA"/>
    </w:rPr>
  </w:style>
  <w:style w:type="character" w:customStyle="1" w:styleId="ui-provider">
    <w:name w:val="ui-provider"/>
    <w:basedOn w:val="DefaultParagraphFont"/>
    <w:rsid w:val="00001F59"/>
  </w:style>
  <w:style w:type="paragraph" w:styleId="NoSpacing">
    <w:name w:val="No Spacing"/>
    <w:uiPriority w:val="1"/>
    <w:qFormat/>
    <w:rsid w:val="00001F59"/>
    <w:rPr>
      <w:rFonts w:ascii="Arial" w:eastAsia="Times New Roman" w:hAnsi="Arial" w:cs="Times New Roman"/>
      <w:sz w:val="20"/>
      <w:szCs w:val="20"/>
      <w:lang w:val="en-IE"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DBB1-FEFC-4518-B698-E65145A7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Roisin Shaw</cp:lastModifiedBy>
  <cp:revision>5</cp:revision>
  <cp:lastPrinted>2018-09-20T15:33:00Z</cp:lastPrinted>
  <dcterms:created xsi:type="dcterms:W3CDTF">2025-06-03T15:05:00Z</dcterms:created>
  <dcterms:modified xsi:type="dcterms:W3CDTF">2025-06-04T10:17:00Z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