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46F" w14:textId="0A365313" w:rsidR="00FD75A3" w:rsidRDefault="003C6C86" w:rsidP="00FD75A3">
      <w:r>
        <w:rPr>
          <w:noProof/>
          <w:lang w:val="en-IE" w:eastAsia="en-IE"/>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490C22" w:rsidRDefault="00490C22" w:rsidP="00490C22">
                            <w:pPr>
                              <w:pStyle w:val="Contacts12"/>
                              <w:spacing w:after="0"/>
                            </w:pPr>
                            <w:bookmarkStart w:id="0" w:name="_Hlk190784055"/>
                            <w:r>
                              <w:t>HR/ER Department,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" filled="f" stroked="f">
                <v:textbox inset="0,0,0,0">
                  <w:txbxContent>
                    <w:p w14:paraId="358924FB" w14:textId="77777777" w:rsidR="00490C22" w:rsidRDefault="00490C22" w:rsidP="00490C22">
                      <w:pPr>
                        <w:pStyle w:val="Contacts12"/>
                        <w:spacing w:after="0"/>
                      </w:pPr>
                      <w:bookmarkStart w:id="1" w:name="_Hlk190784055"/>
                      <w:r>
                        <w:t>HR/ER Department,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1"/>
                    <w:p w14:paraId="2A714596" w14:textId="77777777" w:rsidR="005B74DC" w:rsidRDefault="005B74DC"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lang w:val="en-IE" w:eastAsia="en-IE"/>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490C22" w:rsidRDefault="00490C22" w:rsidP="00490C22">
                            <w:pPr>
                              <w:pStyle w:val="Contacts12"/>
                              <w:spacing w:after="0"/>
                            </w:pPr>
                            <w:bookmarkStart w:id="2"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078CFC06" w14:textId="77777777" w:rsidR="00B30014" w:rsidRDefault="00490C22" w:rsidP="00490C22">
                            <w:pPr>
                              <w:pStyle w:val="Contacts10"/>
                            </w:pPr>
                            <w:r>
                              <w:t>FSS, Ospidéal Dr. Steevens</w:t>
                            </w:r>
                          </w:p>
                          <w:p w14:paraId="63E5FCE8" w14:textId="40E0B503" w:rsidR="00490C22" w:rsidRPr="00015261" w:rsidRDefault="00490C22" w:rsidP="00490C22">
                            <w:pPr>
                              <w:pStyle w:val="Contacts10"/>
                              <w:rPr>
                                <w:lang w:val="en-IE"/>
                              </w:rPr>
                            </w:pPr>
                            <w:r>
                              <w:t>Baile Átha Cliath 8, D08 W2A8</w:t>
                            </w:r>
                          </w:p>
                          <w:bookmarkEnd w:id="2"/>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" filled="f" stroked="f">
                <v:textbox inset="0,0,0,0">
                  <w:txbxContent>
                    <w:p w14:paraId="41AD8F82" w14:textId="77777777" w:rsidR="00490C22" w:rsidRDefault="00490C22" w:rsidP="00490C22">
                      <w:pPr>
                        <w:pStyle w:val="Contacts12"/>
                        <w:spacing w:after="0"/>
                      </w:pPr>
                      <w:bookmarkStart w:id="3"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078CFC06" w14:textId="77777777" w:rsidR="00B30014" w:rsidRDefault="00490C22" w:rsidP="00490C22">
                      <w:pPr>
                        <w:pStyle w:val="Contacts10"/>
                      </w:pPr>
                      <w:r>
                        <w:t>FSS, Ospidéal Dr. Steevens</w:t>
                      </w:r>
                    </w:p>
                    <w:p w14:paraId="63E5FCE8" w14:textId="40E0B503" w:rsidR="00490C22" w:rsidRPr="00015261" w:rsidRDefault="00490C22" w:rsidP="00490C22">
                      <w:pPr>
                        <w:pStyle w:val="Contacts10"/>
                        <w:rPr>
                          <w:lang w:val="en-IE"/>
                        </w:rPr>
                      </w:pPr>
                      <w:r>
                        <w:t>Baile Átha Cliath 8, D08 W2A8</w:t>
                      </w:r>
                    </w:p>
                    <w:bookmarkEnd w:id="3"/>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504F3AC6" w:rsidR="00FD75A3" w:rsidRPr="00145381" w:rsidRDefault="00145381" w:rsidP="00FD75A3">
      <w:pPr>
        <w:pStyle w:val="TextBody"/>
        <w:spacing w:after="120"/>
        <w:jc w:val="center"/>
        <w:rPr>
          <w:rFonts w:ascii="Helv" w:eastAsia="SimSun" w:hAnsi="Helv" w:cs="Helv"/>
          <w:bCs/>
          <w:i/>
          <w:iCs/>
          <w:sz w:val="20"/>
          <w:lang w:val="en-IE"/>
        </w:rPr>
      </w:pPr>
      <w:r w:rsidRPr="00145381">
        <w:rPr>
          <w:rFonts w:ascii="Helv" w:eastAsia="SimSun" w:hAnsi="Helv" w:cs="Helv"/>
          <w:bCs/>
          <w:sz w:val="20"/>
          <w:lang w:val="en-IE"/>
        </w:rPr>
        <w:t>T&amp;T/29/25 Data and Analytics General Manager</w:t>
      </w: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2CE1EED2"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335544">
        <w:rPr>
          <w:rFonts w:eastAsia="Arial"/>
          <w:b/>
          <w:bCs/>
          <w:lang w:val="en-IE"/>
        </w:rPr>
        <w:t>N</w:t>
      </w:r>
      <w:r w:rsidR="0033548E" w:rsidRPr="00335544">
        <w:rPr>
          <w:rFonts w:eastAsia="Arial"/>
          <w:b/>
          <w:bCs/>
          <w:lang w:val="en-IE"/>
        </w:rPr>
        <w:t>oon,</w:t>
      </w:r>
      <w:r w:rsidRPr="00335544">
        <w:rPr>
          <w:rFonts w:eastAsia="Arial"/>
          <w:b/>
          <w:bCs/>
          <w:lang w:val="en-IE"/>
        </w:rPr>
        <w:t xml:space="preserve"> </w:t>
      </w:r>
      <w:r w:rsidR="00335544" w:rsidRPr="00335544">
        <w:rPr>
          <w:rFonts w:eastAsia="Arial"/>
          <w:b/>
          <w:bCs/>
          <w:lang w:val="en-IE"/>
        </w:rPr>
        <w:t>Wednesday 16</w:t>
      </w:r>
      <w:r w:rsidR="00335544" w:rsidRPr="00335544">
        <w:rPr>
          <w:rFonts w:eastAsia="Arial"/>
          <w:b/>
          <w:bCs/>
          <w:vertAlign w:val="superscript"/>
          <w:lang w:val="en-IE"/>
        </w:rPr>
        <w:t xml:space="preserve">th </w:t>
      </w:r>
      <w:r w:rsidR="00335544" w:rsidRPr="00335544">
        <w:rPr>
          <w:b/>
          <w:bCs/>
        </w:rPr>
        <w:t>July 2025</w:t>
      </w:r>
      <w:r w:rsidRPr="00335544">
        <w:rPr>
          <w:b/>
          <w:bCs/>
        </w:rPr>
        <w:t xml:space="preserve">, </w:t>
      </w:r>
      <w:r w:rsidRPr="00335544">
        <w:rPr>
          <w:b/>
        </w:rPr>
        <w:t>the</w:t>
      </w:r>
      <w:r w:rsidRPr="0073718E">
        <w:rPr>
          <w:b/>
        </w:rPr>
        <w:t xml:space="preserv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140BD5FA" w:rsidR="00FD75A3" w:rsidRPr="00543934" w:rsidRDefault="00AE02AE" w:rsidP="008F0290">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 xml:space="preserve">oon, </w:t>
            </w:r>
            <w:r w:rsidR="00335544" w:rsidRPr="00335544">
              <w:rPr>
                <w:rFonts w:eastAsia="Arial"/>
                <w:b/>
                <w:bCs/>
                <w:lang w:val="en-IE"/>
              </w:rPr>
              <w:t>Wednesday 16</w:t>
            </w:r>
            <w:r w:rsidR="00335544" w:rsidRPr="00335544">
              <w:rPr>
                <w:rFonts w:eastAsia="Arial"/>
                <w:b/>
                <w:bCs/>
                <w:vertAlign w:val="superscript"/>
                <w:lang w:val="en-IE"/>
              </w:rPr>
              <w:t xml:space="preserve">th </w:t>
            </w:r>
            <w:r w:rsidR="00335544" w:rsidRPr="00335544">
              <w:rPr>
                <w:b/>
                <w:bCs/>
              </w:rPr>
              <w:t>July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14792E80" w:rsidR="00FD75A3" w:rsidRPr="000E1B88" w:rsidRDefault="00FD75A3" w:rsidP="005B74DC">
            <w:pPr>
              <w:rPr>
                <w:color w:val="FF0000"/>
              </w:rPr>
            </w:pPr>
            <w:r>
              <w:t xml:space="preserve">Please email your application to: </w:t>
            </w:r>
            <w:hyperlink r:id="rId12" w:history="1">
              <w:r w:rsidR="002C0D0E">
                <w:rPr>
                  <w:rStyle w:val="Hyperlink"/>
                </w:rPr>
                <w:t>applyadmin.TechnologyAndTransformation@hse.ie</w:t>
              </w:r>
            </w:hyperlink>
            <w:r w:rsidRPr="598B99C3">
              <w:rPr>
                <w:color w:val="FF0000"/>
              </w:rPr>
              <w:t xml:space="preserve"> </w:t>
            </w:r>
            <w:r>
              <w:t xml:space="preserve">with the subject line: </w:t>
            </w:r>
            <w:r w:rsidR="00C5503F" w:rsidRPr="00C5503F">
              <w:t>T&amp;T/29/25 Data and Analytics General Manager</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437806F2" w:rsidR="00553354" w:rsidRPr="008B1438" w:rsidRDefault="008B1438" w:rsidP="008B1438">
            <w:pPr>
              <w:rPr>
                <w:b/>
              </w:rPr>
            </w:pPr>
            <w:r w:rsidRPr="003048E6">
              <w:rPr>
                <w:b/>
              </w:rPr>
              <w:t xml:space="preserve">Data and Analytics General Manager </w:t>
            </w:r>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0CCFD448" w:rsidR="00553354" w:rsidRPr="00145381" w:rsidRDefault="00DD1003" w:rsidP="000D215B">
            <w:pPr>
              <w:spacing w:before="40" w:after="40"/>
              <w:rPr>
                <w:bCs/>
              </w:rPr>
            </w:pPr>
            <w:r w:rsidRPr="00145381">
              <w:rPr>
                <w:bCs/>
              </w:rPr>
              <w:t>T&amp;T</w:t>
            </w:r>
            <w:r w:rsidR="00E80D69" w:rsidRPr="00145381">
              <w:rPr>
                <w:bCs/>
              </w:rPr>
              <w:t>/</w:t>
            </w:r>
            <w:r w:rsidR="00145381" w:rsidRPr="00145381">
              <w:rPr>
                <w:bCs/>
              </w:rPr>
              <w:t>29</w:t>
            </w:r>
            <w:r w:rsidR="00E80D69" w:rsidRPr="00145381">
              <w:rPr>
                <w:bCs/>
              </w:rPr>
              <w:t>/</w:t>
            </w:r>
            <w:r w:rsidR="00145381" w:rsidRPr="00145381">
              <w:rPr>
                <w:bCs/>
              </w:rPr>
              <w:t>25</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shd w:val="clear" w:color="auto" w:fill="auto"/>
          </w:tcPr>
          <w:p w14:paraId="577E9AB9" w14:textId="77777777" w:rsidR="006D16E3" w:rsidRDefault="006D16E3" w:rsidP="000E68D3"/>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CD7694">
        <w:tc>
          <w:tcPr>
            <w:tcW w:w="4621" w:type="dxa"/>
          </w:tcPr>
          <w:p w14:paraId="54E7504E" w14:textId="77777777" w:rsidR="006D16E3" w:rsidRPr="000436A3" w:rsidRDefault="006D16E3" w:rsidP="00CD7694">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CD7694">
            <w:pPr>
              <w:spacing w:line="360" w:lineRule="auto"/>
              <w:ind w:right="-188"/>
              <w:jc w:val="center"/>
              <w:rPr>
                <w:b/>
              </w:rPr>
            </w:pPr>
            <w:r w:rsidRPr="000436A3">
              <w:rPr>
                <w:b/>
              </w:rPr>
              <w:t></w:t>
            </w:r>
          </w:p>
        </w:tc>
      </w:tr>
      <w:tr w:rsidR="006D16E3" w:rsidRPr="000436A3" w14:paraId="38741D0D" w14:textId="77777777" w:rsidTr="00CD7694">
        <w:tc>
          <w:tcPr>
            <w:tcW w:w="4621" w:type="dxa"/>
          </w:tcPr>
          <w:p w14:paraId="4FD86494" w14:textId="77777777" w:rsidR="006D16E3" w:rsidRPr="000436A3" w:rsidRDefault="006D16E3" w:rsidP="00CD7694">
            <w:pPr>
              <w:spacing w:line="360" w:lineRule="auto"/>
              <w:ind w:right="-188"/>
            </w:pPr>
            <w:r w:rsidRPr="000436A3">
              <w:t>I am an EEA Citizen</w:t>
            </w:r>
          </w:p>
        </w:tc>
        <w:tc>
          <w:tcPr>
            <w:tcW w:w="1016" w:type="dxa"/>
          </w:tcPr>
          <w:p w14:paraId="3B975A68" w14:textId="77777777" w:rsidR="006D16E3" w:rsidRPr="000436A3" w:rsidRDefault="006D16E3" w:rsidP="00CD7694">
            <w:pPr>
              <w:spacing w:line="360" w:lineRule="auto"/>
              <w:ind w:right="-188"/>
            </w:pPr>
          </w:p>
        </w:tc>
      </w:tr>
      <w:tr w:rsidR="006D16E3" w:rsidRPr="000436A3" w14:paraId="0B93FF57" w14:textId="77777777" w:rsidTr="00CD7694">
        <w:tc>
          <w:tcPr>
            <w:tcW w:w="4621" w:type="dxa"/>
          </w:tcPr>
          <w:p w14:paraId="598B4A52" w14:textId="77777777" w:rsidR="006D16E3" w:rsidRPr="000436A3" w:rsidRDefault="006D16E3" w:rsidP="00CD7694">
            <w:pPr>
              <w:spacing w:line="360" w:lineRule="auto"/>
              <w:ind w:right="-188"/>
            </w:pPr>
            <w:r w:rsidRPr="000436A3">
              <w:t>I am a British Citizen</w:t>
            </w:r>
          </w:p>
        </w:tc>
        <w:tc>
          <w:tcPr>
            <w:tcW w:w="1016" w:type="dxa"/>
          </w:tcPr>
          <w:p w14:paraId="4FAF1A62" w14:textId="77777777" w:rsidR="006D16E3" w:rsidRPr="000436A3" w:rsidRDefault="006D16E3" w:rsidP="00CD7694">
            <w:pPr>
              <w:spacing w:line="360" w:lineRule="auto"/>
              <w:ind w:right="-188"/>
            </w:pPr>
          </w:p>
        </w:tc>
      </w:tr>
      <w:tr w:rsidR="006D16E3" w:rsidRPr="000436A3" w14:paraId="6224B759" w14:textId="77777777" w:rsidTr="00CD7694">
        <w:tc>
          <w:tcPr>
            <w:tcW w:w="4621" w:type="dxa"/>
          </w:tcPr>
          <w:p w14:paraId="47B768FF" w14:textId="77777777" w:rsidR="006D16E3" w:rsidRPr="000436A3" w:rsidRDefault="006D16E3" w:rsidP="00CD7694">
            <w:pPr>
              <w:spacing w:line="360" w:lineRule="auto"/>
              <w:ind w:right="-188"/>
            </w:pPr>
            <w:r w:rsidRPr="000436A3">
              <w:t>I am a Swiss Citizen</w:t>
            </w:r>
          </w:p>
        </w:tc>
        <w:tc>
          <w:tcPr>
            <w:tcW w:w="1016" w:type="dxa"/>
          </w:tcPr>
          <w:p w14:paraId="6243E7E9" w14:textId="77777777" w:rsidR="006D16E3" w:rsidRPr="000436A3" w:rsidRDefault="006D16E3" w:rsidP="00CD7694">
            <w:pPr>
              <w:spacing w:line="360" w:lineRule="auto"/>
              <w:ind w:right="-188"/>
            </w:pPr>
          </w:p>
        </w:tc>
      </w:tr>
      <w:tr w:rsidR="006D16E3" w:rsidRPr="000436A3" w14:paraId="377E6E50" w14:textId="77777777" w:rsidTr="00CD7694">
        <w:trPr>
          <w:trHeight w:val="49"/>
        </w:trPr>
        <w:tc>
          <w:tcPr>
            <w:tcW w:w="4621" w:type="dxa"/>
          </w:tcPr>
          <w:p w14:paraId="359ACC24" w14:textId="77777777" w:rsidR="006D16E3" w:rsidRPr="000436A3" w:rsidRDefault="006D16E3" w:rsidP="00CD7694">
            <w:pPr>
              <w:spacing w:line="360" w:lineRule="auto"/>
              <w:ind w:right="-188"/>
            </w:pPr>
            <w:r w:rsidRPr="000436A3">
              <w:t>I am a Non-EEA Citizen</w:t>
            </w:r>
          </w:p>
        </w:tc>
        <w:tc>
          <w:tcPr>
            <w:tcW w:w="1016" w:type="dxa"/>
          </w:tcPr>
          <w:p w14:paraId="0E964FC2" w14:textId="77777777" w:rsidR="006D16E3" w:rsidRPr="000436A3" w:rsidRDefault="006D16E3" w:rsidP="00CD7694">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lastRenderedPageBreak/>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lang w:val="en-IE" w:eastAsia="en-IE"/>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6D16E3" w:rsidRPr="00656A02" w:rsidRDefault="006D16E3"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6D980E74" w14:textId="77777777" w:rsidR="006D16E3" w:rsidRPr="00656A02" w:rsidRDefault="006D16E3"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HSE/Tusla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CD7694">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60A9417" w14:textId="77777777" w:rsidR="006D16E3" w:rsidRDefault="006D16E3" w:rsidP="00CD769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EDFE017" w14:textId="77777777" w:rsidR="006D16E3" w:rsidRDefault="006D16E3" w:rsidP="00CD769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DA4B2DD" w14:textId="77777777" w:rsidR="006D16E3" w:rsidRDefault="006D16E3" w:rsidP="00CD769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6EA053" w14:textId="77777777" w:rsidR="006D16E3" w:rsidRDefault="006D16E3" w:rsidP="00CD7694">
            <w:pPr>
              <w:autoSpaceDE w:val="0"/>
              <w:snapToGrid w:val="0"/>
              <w:spacing w:line="240" w:lineRule="atLeast"/>
              <w:jc w:val="both"/>
              <w:rPr>
                <w:color w:val="000000"/>
                <w:lang w:eastAsia="en-GB"/>
              </w:rPr>
            </w:pPr>
          </w:p>
        </w:tc>
      </w:tr>
      <w:tr w:rsidR="006D16E3" w14:paraId="3D08D9AA" w14:textId="77777777" w:rsidTr="00CD7694">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A98A9F" w14:textId="77777777" w:rsidR="006D16E3" w:rsidRDefault="006D16E3" w:rsidP="00CD7694">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237E15B" w14:textId="77777777" w:rsidR="006D16E3" w:rsidRDefault="006D16E3" w:rsidP="00CD769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4CD59F8" w14:textId="77777777" w:rsidR="006D16E3" w:rsidRDefault="006D16E3" w:rsidP="00CD769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0146E1" w14:textId="77777777" w:rsidR="006D16E3" w:rsidRDefault="006D16E3" w:rsidP="00CD7694">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Default="00786466" w:rsidP="00786466">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4" w:name="__Fieldmark__14_753329702"/>
      <w:bookmarkEnd w:id="4"/>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br w:type="page"/>
      </w:r>
    </w:p>
    <w:p w14:paraId="34FC2253" w14:textId="7D4663E0" w:rsidR="003C6C86" w:rsidRDefault="003C6C86" w:rsidP="003C6C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ELIGIBILITY CRITERIA</w:t>
      </w:r>
    </w:p>
    <w:p w14:paraId="47BD9109" w14:textId="77777777" w:rsidR="003C6C86" w:rsidRDefault="003C6C86" w:rsidP="003C6C86">
      <w:pPr>
        <w:suppressAutoHyphens w:val="0"/>
        <w:ind w:right="-154"/>
        <w:jc w:val="both"/>
        <w:rPr>
          <w:b/>
        </w:rPr>
      </w:pPr>
    </w:p>
    <w:p w14:paraId="4E71D9AA" w14:textId="1C62BED4" w:rsidR="003C6C86" w:rsidRPr="008B1438" w:rsidRDefault="003C6C86" w:rsidP="008B1438">
      <w:pPr>
        <w:jc w:val="both"/>
        <w:rPr>
          <w:b/>
        </w:rPr>
      </w:pPr>
      <w:r>
        <w:rPr>
          <w:b/>
          <w:bCs/>
          <w:color w:val="000000" w:themeColor="text1"/>
        </w:rPr>
        <w:t xml:space="preserve">In this area we ask you to focus on your experience to date that is relevant to the role of </w:t>
      </w:r>
      <w:r w:rsidR="008B1438" w:rsidRPr="003048E6">
        <w:rPr>
          <w:b/>
        </w:rPr>
        <w:t>Data and Analytics General Manager</w:t>
      </w:r>
      <w:r w:rsidRPr="005B74DC">
        <w:rPr>
          <w:b/>
          <w:bCs/>
          <w:color w:val="FF0000"/>
        </w:rPr>
        <w:t>.</w:t>
      </w:r>
      <w:r>
        <w:rPr>
          <w:b/>
          <w:bCs/>
          <w:color w:val="000000" w:themeColor="text1"/>
        </w:rPr>
        <w:t xml:space="preserve">  </w:t>
      </w:r>
      <w:r w:rsidRPr="00D90EB2">
        <w:rPr>
          <w:b/>
          <w:bCs/>
          <w:color w:val="000000" w:themeColor="text1"/>
        </w:rPr>
        <w:t>Please indicate below how your professional experience meets the el</w:t>
      </w:r>
      <w:r>
        <w:rPr>
          <w:b/>
          <w:bCs/>
          <w:color w:val="000000" w:themeColor="text1"/>
        </w:rPr>
        <w:t>igibility 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00B82EF8" w14:textId="77777777" w:rsidR="003C6C86" w:rsidRDefault="003C6C86" w:rsidP="003C6C86">
      <w:pPr>
        <w:suppressAutoHyphens w:val="0"/>
        <w:jc w:val="both"/>
        <w:rPr>
          <w:b/>
          <w:bCs/>
          <w:color w:val="000000" w:themeColor="text1"/>
        </w:rPr>
      </w:pPr>
    </w:p>
    <w:p w14:paraId="68832E41" w14:textId="77777777" w:rsidR="00E264A1" w:rsidRPr="004D73CB" w:rsidRDefault="00E264A1" w:rsidP="00E264A1">
      <w:pPr>
        <w:rPr>
          <w:lang w:val="en-US"/>
        </w:rPr>
      </w:pPr>
    </w:p>
    <w:p w14:paraId="582108FC" w14:textId="589B24C1" w:rsidR="00E264A1" w:rsidRDefault="00E264A1" w:rsidP="00E264A1">
      <w:pPr>
        <w:rPr>
          <w:b/>
          <w:u w:val="single"/>
        </w:rPr>
      </w:pPr>
      <w:r w:rsidRPr="004D73CB">
        <w:rPr>
          <w:b/>
          <w:u w:val="single"/>
        </w:rPr>
        <w:t xml:space="preserve">You should indicate at the time of application the </w:t>
      </w:r>
      <w:r>
        <w:rPr>
          <w:b/>
          <w:u w:val="single"/>
        </w:rPr>
        <w:t xml:space="preserve">location of the </w:t>
      </w:r>
      <w:r w:rsidRPr="004D73CB">
        <w:rPr>
          <w:b/>
          <w:u w:val="single"/>
        </w:rPr>
        <w:t xml:space="preserve">post(s) you are </w:t>
      </w:r>
      <w:r w:rsidR="00335544">
        <w:rPr>
          <w:b/>
          <w:u w:val="single"/>
        </w:rPr>
        <w:t>wish to apply</w:t>
      </w:r>
      <w:r w:rsidRPr="004D73CB">
        <w:rPr>
          <w:b/>
          <w:u w:val="single"/>
        </w:rPr>
        <w:t xml:space="preserve"> for</w:t>
      </w:r>
      <w:r w:rsidR="005317C8">
        <w:rPr>
          <w:b/>
          <w:u w:val="single"/>
        </w:rPr>
        <w:t>:</w:t>
      </w:r>
    </w:p>
    <w:p w14:paraId="05CEBF30" w14:textId="77777777" w:rsidR="005317C8" w:rsidRPr="005317C8" w:rsidRDefault="005317C8" w:rsidP="00E264A1">
      <w:pPr>
        <w:rPr>
          <w:b/>
          <w:u w:val="singl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E264A1" w:rsidRPr="004D73CB" w14:paraId="1159DF2A" w14:textId="77777777" w:rsidTr="009072B4">
        <w:tc>
          <w:tcPr>
            <w:tcW w:w="5495" w:type="dxa"/>
            <w:tcBorders>
              <w:top w:val="single" w:sz="4" w:space="0" w:color="000000"/>
              <w:left w:val="single" w:sz="4" w:space="0" w:color="000000"/>
              <w:bottom w:val="single" w:sz="4" w:space="0" w:color="000000"/>
            </w:tcBorders>
            <w:shd w:val="clear" w:color="auto" w:fill="auto"/>
            <w:tcMar>
              <w:left w:w="103" w:type="dxa"/>
            </w:tcMar>
          </w:tcPr>
          <w:p w14:paraId="0D8FAE09" w14:textId="66F0B40C" w:rsidR="00E264A1" w:rsidRPr="00E264A1" w:rsidRDefault="00E264A1" w:rsidP="00E264A1">
            <w:pPr>
              <w:suppressAutoHyphens w:val="0"/>
              <w:rPr>
                <w:lang w:val="en-IE"/>
              </w:rPr>
            </w:pPr>
            <w:r w:rsidRPr="00FE766A">
              <w:rPr>
                <w:lang w:val="en-IE"/>
              </w:rPr>
              <w:t>HSE Dublin and Midlands</w:t>
            </w:r>
          </w:p>
        </w:tc>
        <w:sdt>
          <w:sdtPr>
            <w:id w:val="1562132520"/>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1449A3" w14:textId="503BFB11" w:rsidR="00E264A1" w:rsidRPr="004D73CB" w:rsidRDefault="00E264A1" w:rsidP="009072B4">
                <w:pPr>
                  <w:autoSpaceDE w:val="0"/>
                  <w:jc w:val="center"/>
                </w:pPr>
                <w:r>
                  <w:rPr>
                    <w:rFonts w:ascii="MS Gothic" w:eastAsia="MS Gothic" w:hAnsi="MS Gothic" w:hint="eastAsia"/>
                  </w:rPr>
                  <w:t>☐</w:t>
                </w:r>
              </w:p>
            </w:tc>
          </w:sdtContent>
        </w:sdt>
      </w:tr>
      <w:tr w:rsidR="00E264A1" w:rsidRPr="004D73CB" w14:paraId="3B583866" w14:textId="77777777" w:rsidTr="009072B4">
        <w:tc>
          <w:tcPr>
            <w:tcW w:w="5495" w:type="dxa"/>
            <w:tcBorders>
              <w:top w:val="single" w:sz="4" w:space="0" w:color="000000"/>
              <w:left w:val="single" w:sz="4" w:space="0" w:color="000000"/>
              <w:bottom w:val="single" w:sz="4" w:space="0" w:color="000000"/>
            </w:tcBorders>
            <w:shd w:val="clear" w:color="auto" w:fill="auto"/>
            <w:tcMar>
              <w:left w:w="103" w:type="dxa"/>
            </w:tcMar>
          </w:tcPr>
          <w:p w14:paraId="4A3DFC7E" w14:textId="0DC86A63" w:rsidR="00E264A1" w:rsidRPr="00E264A1" w:rsidRDefault="00E264A1" w:rsidP="00E264A1">
            <w:pPr>
              <w:suppressAutoHyphens w:val="0"/>
              <w:jc w:val="both"/>
              <w:rPr>
                <w:bCs/>
                <w:lang w:val="en-IE"/>
              </w:rPr>
            </w:pPr>
            <w:r w:rsidRPr="00E264A1">
              <w:rPr>
                <w:bCs/>
                <w:lang w:val="en-IE"/>
              </w:rPr>
              <w:t>HSE Dublin and South-East</w:t>
            </w:r>
          </w:p>
        </w:tc>
        <w:sdt>
          <w:sdtPr>
            <w:id w:val="-784810547"/>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0C3BA0" w14:textId="5DBA317F" w:rsidR="00E264A1" w:rsidRPr="004D73CB" w:rsidRDefault="00E264A1" w:rsidP="009072B4">
                <w:pPr>
                  <w:autoSpaceDE w:val="0"/>
                  <w:jc w:val="center"/>
                </w:pPr>
                <w:r>
                  <w:rPr>
                    <w:rFonts w:ascii="MS Gothic" w:eastAsia="MS Gothic" w:hAnsi="MS Gothic" w:hint="eastAsia"/>
                  </w:rPr>
                  <w:t>☐</w:t>
                </w:r>
              </w:p>
            </w:tc>
          </w:sdtContent>
        </w:sdt>
      </w:tr>
      <w:tr w:rsidR="00E264A1" w:rsidRPr="004D73CB" w14:paraId="79CE7DDC" w14:textId="77777777" w:rsidTr="009072B4">
        <w:tc>
          <w:tcPr>
            <w:tcW w:w="5495" w:type="dxa"/>
            <w:tcBorders>
              <w:top w:val="single" w:sz="4" w:space="0" w:color="000000"/>
              <w:left w:val="single" w:sz="4" w:space="0" w:color="000000"/>
              <w:bottom w:val="single" w:sz="4" w:space="0" w:color="000000"/>
            </w:tcBorders>
            <w:shd w:val="clear" w:color="auto" w:fill="auto"/>
            <w:tcMar>
              <w:left w:w="103" w:type="dxa"/>
            </w:tcMar>
          </w:tcPr>
          <w:p w14:paraId="67C455D5" w14:textId="12AC86CA" w:rsidR="00E264A1" w:rsidRPr="00E264A1" w:rsidRDefault="00E264A1" w:rsidP="00E264A1">
            <w:pPr>
              <w:suppressAutoHyphens w:val="0"/>
              <w:jc w:val="both"/>
              <w:rPr>
                <w:bCs/>
                <w:lang w:val="en-IE"/>
              </w:rPr>
            </w:pPr>
            <w:r w:rsidRPr="00E264A1">
              <w:rPr>
                <w:bCs/>
                <w:lang w:val="en-IE"/>
              </w:rPr>
              <w:t>HSE Dublin and North-East</w:t>
            </w:r>
          </w:p>
        </w:tc>
        <w:sdt>
          <w:sdtPr>
            <w:id w:val="1714768360"/>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1DBC52" w14:textId="4C1D72C2" w:rsidR="00E264A1" w:rsidRPr="004D73CB" w:rsidRDefault="00E264A1" w:rsidP="009072B4">
                <w:pPr>
                  <w:autoSpaceDE w:val="0"/>
                  <w:jc w:val="center"/>
                </w:pPr>
                <w:r>
                  <w:rPr>
                    <w:rFonts w:ascii="MS Gothic" w:eastAsia="MS Gothic" w:hAnsi="MS Gothic" w:hint="eastAsia"/>
                  </w:rPr>
                  <w:t>☐</w:t>
                </w:r>
              </w:p>
            </w:tc>
          </w:sdtContent>
        </w:sdt>
      </w:tr>
      <w:tr w:rsidR="00E264A1" w:rsidRPr="004D73CB" w14:paraId="5EB40F38" w14:textId="77777777" w:rsidTr="009072B4">
        <w:tc>
          <w:tcPr>
            <w:tcW w:w="5495" w:type="dxa"/>
            <w:tcBorders>
              <w:top w:val="single" w:sz="4" w:space="0" w:color="000000"/>
              <w:left w:val="single" w:sz="4" w:space="0" w:color="000000"/>
              <w:bottom w:val="single" w:sz="4" w:space="0" w:color="000000"/>
            </w:tcBorders>
            <w:shd w:val="clear" w:color="auto" w:fill="auto"/>
            <w:tcMar>
              <w:left w:w="103" w:type="dxa"/>
            </w:tcMar>
          </w:tcPr>
          <w:p w14:paraId="1D9193FD" w14:textId="62CC50BD" w:rsidR="00E264A1" w:rsidRPr="00E264A1" w:rsidRDefault="00E264A1" w:rsidP="00E264A1">
            <w:pPr>
              <w:suppressAutoHyphens w:val="0"/>
              <w:rPr>
                <w:lang w:val="en-IE"/>
              </w:rPr>
            </w:pPr>
            <w:r w:rsidRPr="00FE766A">
              <w:rPr>
                <w:lang w:val="en-IE"/>
              </w:rPr>
              <w:t>HSE MidWest</w:t>
            </w:r>
          </w:p>
        </w:tc>
        <w:sdt>
          <w:sdtPr>
            <w:id w:val="-873233501"/>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E70B93" w14:textId="39D73A6B" w:rsidR="00E264A1" w:rsidRPr="004D73CB" w:rsidRDefault="00E264A1" w:rsidP="009072B4">
                <w:pPr>
                  <w:autoSpaceDE w:val="0"/>
                  <w:jc w:val="center"/>
                </w:pPr>
                <w:r>
                  <w:rPr>
                    <w:rFonts w:ascii="MS Gothic" w:eastAsia="MS Gothic" w:hAnsi="MS Gothic" w:hint="eastAsia"/>
                  </w:rPr>
                  <w:t>☐</w:t>
                </w:r>
              </w:p>
            </w:tc>
          </w:sdtContent>
        </w:sdt>
      </w:tr>
      <w:tr w:rsidR="00E264A1" w:rsidRPr="004D73CB" w14:paraId="09AF7016" w14:textId="77777777" w:rsidTr="009072B4">
        <w:tc>
          <w:tcPr>
            <w:tcW w:w="5495" w:type="dxa"/>
            <w:tcBorders>
              <w:top w:val="single" w:sz="4" w:space="0" w:color="000000"/>
              <w:left w:val="single" w:sz="4" w:space="0" w:color="000000"/>
              <w:bottom w:val="single" w:sz="4" w:space="0" w:color="000000"/>
            </w:tcBorders>
            <w:shd w:val="clear" w:color="auto" w:fill="auto"/>
            <w:tcMar>
              <w:left w:w="103" w:type="dxa"/>
            </w:tcMar>
          </w:tcPr>
          <w:p w14:paraId="185A7CBE" w14:textId="16337D1E" w:rsidR="00E264A1" w:rsidRPr="00E264A1" w:rsidRDefault="00E264A1" w:rsidP="00E264A1">
            <w:pPr>
              <w:suppressAutoHyphens w:val="0"/>
              <w:rPr>
                <w:i/>
                <w:iCs/>
                <w:lang w:val="en-IE"/>
              </w:rPr>
            </w:pPr>
            <w:r w:rsidRPr="00E264A1">
              <w:rPr>
                <w:lang w:val="en-IE"/>
              </w:rPr>
              <w:t>HSE Southwest</w:t>
            </w:r>
          </w:p>
        </w:tc>
        <w:sdt>
          <w:sdtPr>
            <w:id w:val="660820889"/>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04FBA" w14:textId="386BCB6D" w:rsidR="00E264A1" w:rsidRPr="004D73CB" w:rsidRDefault="00E264A1" w:rsidP="009072B4">
                <w:pPr>
                  <w:autoSpaceDE w:val="0"/>
                  <w:jc w:val="center"/>
                </w:pPr>
                <w:r>
                  <w:rPr>
                    <w:rFonts w:ascii="MS Gothic" w:eastAsia="MS Gothic" w:hAnsi="MS Gothic" w:hint="eastAsia"/>
                  </w:rPr>
                  <w:t>☐</w:t>
                </w:r>
              </w:p>
            </w:tc>
          </w:sdtContent>
        </w:sdt>
      </w:tr>
    </w:tbl>
    <w:p w14:paraId="1702FBD1" w14:textId="77777777" w:rsidR="00E264A1" w:rsidRDefault="00E264A1" w:rsidP="003C6C86">
      <w:pPr>
        <w:suppressAutoHyphens w:val="0"/>
        <w:jc w:val="both"/>
        <w:rPr>
          <w:b/>
          <w:bCs/>
          <w:color w:val="000000" w:themeColor="text1"/>
        </w:rPr>
      </w:pPr>
    </w:p>
    <w:p w14:paraId="34EE9C43" w14:textId="77777777" w:rsidR="003C6C86" w:rsidRPr="008F167A" w:rsidRDefault="003C6C86" w:rsidP="003C6C86">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40ED8AB6" w14:textId="77777777" w:rsidR="003C6C86" w:rsidRPr="005D7B47" w:rsidRDefault="003C6C86" w:rsidP="003C6C86"/>
    <w:p w14:paraId="12126A9B" w14:textId="77777777" w:rsidR="008B1438" w:rsidRPr="00FD6358" w:rsidRDefault="008B1438" w:rsidP="008B1438">
      <w:pPr>
        <w:rPr>
          <w:b/>
          <w:bCs/>
          <w:iCs/>
        </w:rPr>
      </w:pPr>
      <w:r w:rsidRPr="00760CB4">
        <w:rPr>
          <w:b/>
          <w:bCs/>
          <w:iCs/>
        </w:rPr>
        <w:t>Applicants must, at the latest date of application,</w:t>
      </w:r>
      <w:r w:rsidRPr="00FD6358">
        <w:rPr>
          <w:b/>
          <w:bCs/>
          <w:iCs/>
        </w:rPr>
        <w:t xml:space="preserve"> clearly demonstrate, all of the criteria listed below as relevant to the role:</w:t>
      </w:r>
    </w:p>
    <w:p w14:paraId="67908270" w14:textId="77777777" w:rsidR="008B1438" w:rsidRPr="008B563B" w:rsidRDefault="008B1438" w:rsidP="008B1438">
      <w:pPr>
        <w:jc w:val="both"/>
        <w:rPr>
          <w:b/>
          <w:bCs/>
          <w:iCs/>
          <w:color w:val="FF6600"/>
        </w:rPr>
      </w:pPr>
    </w:p>
    <w:p w14:paraId="2DE9037E" w14:textId="77777777" w:rsidR="008B1438" w:rsidRPr="008B1438" w:rsidRDefault="008B1438" w:rsidP="008B1438">
      <w:pPr>
        <w:pStyle w:val="NoSpacing"/>
        <w:numPr>
          <w:ilvl w:val="0"/>
          <w:numId w:val="40"/>
        </w:numPr>
        <w:rPr>
          <w:rFonts w:ascii="Arial" w:hAnsi="Arial" w:cs="Arial"/>
          <w:bCs/>
          <w:iCs/>
        </w:rPr>
      </w:pPr>
      <w:r w:rsidRPr="008B1438">
        <w:rPr>
          <w:rFonts w:ascii="Arial" w:hAnsi="Arial" w:cs="Arial"/>
          <w:bCs/>
          <w:iCs/>
        </w:rPr>
        <w:t>Experience of understanding complex data and analytical challenges and deriving solutions.</w:t>
      </w:r>
    </w:p>
    <w:p w14:paraId="5F37B577" w14:textId="77777777" w:rsidR="008B1438" w:rsidRPr="008B1438" w:rsidRDefault="008B1438" w:rsidP="008B1438">
      <w:pPr>
        <w:pStyle w:val="NoSpacing"/>
        <w:numPr>
          <w:ilvl w:val="0"/>
          <w:numId w:val="40"/>
        </w:numPr>
        <w:rPr>
          <w:rFonts w:ascii="Arial" w:hAnsi="Arial" w:cs="Arial"/>
          <w:lang w:eastAsia="en-IE"/>
        </w:rPr>
      </w:pPr>
      <w:r w:rsidRPr="008B1438">
        <w:rPr>
          <w:rFonts w:ascii="Arial" w:hAnsi="Arial" w:cs="Arial"/>
          <w:lang w:eastAsia="en-IE"/>
        </w:rPr>
        <w:t>Experience of identifying and driving opportunities for process, data quality and system improvement.</w:t>
      </w:r>
    </w:p>
    <w:p w14:paraId="77397503" w14:textId="77777777" w:rsidR="008B1438" w:rsidRPr="008B1438" w:rsidRDefault="008B1438" w:rsidP="008B1438">
      <w:pPr>
        <w:pStyle w:val="NoSpacing"/>
        <w:numPr>
          <w:ilvl w:val="0"/>
          <w:numId w:val="40"/>
        </w:numPr>
        <w:rPr>
          <w:rFonts w:ascii="Arial" w:hAnsi="Arial" w:cs="Arial"/>
          <w:lang w:eastAsia="en-IE"/>
        </w:rPr>
      </w:pPr>
      <w:r w:rsidRPr="008B1438">
        <w:rPr>
          <w:rFonts w:ascii="Arial" w:hAnsi="Arial" w:cs="Arial"/>
          <w:lang w:eastAsia="en-IE"/>
        </w:rPr>
        <w:t>Experience of working with multidisciplinary teams and driving cultural change towards data-driven decision-making.</w:t>
      </w:r>
    </w:p>
    <w:p w14:paraId="7B973CF4" w14:textId="5E839FAA" w:rsidR="003C6C86" w:rsidRDefault="003C6C86" w:rsidP="003C6C86">
      <w:pPr>
        <w:tabs>
          <w:tab w:val="left" w:pos="1272"/>
        </w:tabs>
        <w:suppressAutoHyphens w:val="0"/>
        <w:jc w:val="both"/>
        <w:rPr>
          <w:b/>
          <w:bCs/>
          <w:color w:val="000000" w:themeColor="text1"/>
        </w:rPr>
      </w:pPr>
      <w:r>
        <w:rPr>
          <w:b/>
          <w:bCs/>
          <w:color w:val="000000" w:themeColor="text1"/>
        </w:rPr>
        <w:tab/>
      </w: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77777777" w:rsidR="003C6C86" w:rsidRDefault="003C6C86" w:rsidP="003C6C86">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081C227D" w14:textId="77777777" w:rsidR="003C6C86" w:rsidRDefault="003C6C86" w:rsidP="003C6C86">
      <w:pPr>
        <w:pStyle w:val="ListParagraph"/>
        <w:rPr>
          <w:b/>
          <w:bCs/>
        </w:rPr>
      </w:pPr>
    </w:p>
    <w:p w14:paraId="3A63BC26" w14:textId="77777777"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EF4BB9" w:rsidRDefault="003C6C86" w:rsidP="003C6C8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0AFA071" w14:textId="77777777" w:rsidTr="00CD7694">
        <w:tc>
          <w:tcPr>
            <w:tcW w:w="10740" w:type="dxa"/>
            <w:gridSpan w:val="2"/>
            <w:shd w:val="clear" w:color="auto" w:fill="E0E0E0"/>
          </w:tcPr>
          <w:p w14:paraId="5E747EBC" w14:textId="7479A668" w:rsidR="008B1438" w:rsidRPr="008B1438" w:rsidRDefault="003C6C86" w:rsidP="008B1438">
            <w:pPr>
              <w:pStyle w:val="NoSpacing"/>
              <w:numPr>
                <w:ilvl w:val="0"/>
                <w:numId w:val="41"/>
              </w:numPr>
              <w:rPr>
                <w:rFonts w:ascii="Arial" w:hAnsi="Arial" w:cs="Arial"/>
                <w:b/>
                <w:bCs/>
                <w:iCs/>
              </w:rPr>
            </w:pPr>
            <w:r w:rsidRPr="008B1438">
              <w:rPr>
                <w:rFonts w:ascii="Arial" w:hAnsi="Arial" w:cs="Arial"/>
                <w:b/>
                <w:bCs/>
                <w:lang w:eastAsia="zh-CN"/>
              </w:rPr>
              <w:t>Please demonstrate</w:t>
            </w:r>
            <w:r w:rsidR="008B1438">
              <w:rPr>
                <w:rFonts w:ascii="Arial" w:hAnsi="Arial" w:cs="Arial"/>
                <w:b/>
                <w:bCs/>
                <w:lang w:eastAsia="zh-CN"/>
              </w:rPr>
              <w:t xml:space="preserve"> your e</w:t>
            </w:r>
            <w:r w:rsidR="008B1438" w:rsidRPr="008B1438">
              <w:rPr>
                <w:rFonts w:ascii="Arial" w:hAnsi="Arial" w:cs="Arial"/>
                <w:b/>
                <w:bCs/>
                <w:iCs/>
              </w:rPr>
              <w:t>xperience of understanding complex data and analytical ch</w:t>
            </w:r>
            <w:r w:rsidR="00B30014">
              <w:rPr>
                <w:rFonts w:ascii="Arial" w:hAnsi="Arial" w:cs="Arial"/>
                <w:b/>
                <w:bCs/>
                <w:iCs/>
              </w:rPr>
              <w:t>allenges and deriving solutions as relevant to the role.</w:t>
            </w:r>
          </w:p>
          <w:p w14:paraId="757D3D8F" w14:textId="362EE889" w:rsidR="003C6C86" w:rsidRPr="003C5A6B" w:rsidRDefault="003C6C86" w:rsidP="00CD7694">
            <w:pPr>
              <w:ind w:left="360"/>
              <w:jc w:val="both"/>
              <w:rPr>
                <w:b/>
                <w:bCs/>
              </w:rPr>
            </w:pPr>
          </w:p>
        </w:tc>
      </w:tr>
      <w:tr w:rsidR="003C6C86" w:rsidRPr="00A45D5E" w14:paraId="0F140880" w14:textId="77777777" w:rsidTr="00CD7694">
        <w:tc>
          <w:tcPr>
            <w:tcW w:w="4264" w:type="dxa"/>
          </w:tcPr>
          <w:p w14:paraId="4CAAF4E1" w14:textId="77777777" w:rsidR="003C6C86" w:rsidRDefault="003C6C86" w:rsidP="00CD7694">
            <w:r w:rsidRPr="00A45D5E">
              <w:rPr>
                <w:b/>
              </w:rPr>
              <w:t>Date(s) from – Date(s) to</w:t>
            </w:r>
          </w:p>
        </w:tc>
        <w:tc>
          <w:tcPr>
            <w:tcW w:w="6476" w:type="dxa"/>
          </w:tcPr>
          <w:p w14:paraId="55812FCF" w14:textId="77777777" w:rsidR="003C6C86" w:rsidRPr="00A45D5E" w:rsidRDefault="003C6C86" w:rsidP="00CD7694">
            <w:pPr>
              <w:rPr>
                <w:b/>
              </w:rPr>
            </w:pPr>
            <w:r w:rsidRPr="00A45D5E">
              <w:rPr>
                <w:b/>
              </w:rPr>
              <w:t>Employer(s) &amp; Department Name</w:t>
            </w:r>
          </w:p>
          <w:p w14:paraId="5813EA65" w14:textId="77777777" w:rsidR="003C6C86" w:rsidRPr="00A45D5E" w:rsidRDefault="003C6C86" w:rsidP="00CD7694">
            <w:pPr>
              <w:rPr>
                <w:b/>
              </w:rPr>
            </w:pPr>
          </w:p>
        </w:tc>
      </w:tr>
      <w:tr w:rsidR="003C6C86" w14:paraId="419FB7CE" w14:textId="77777777" w:rsidTr="00CD7694">
        <w:trPr>
          <w:trHeight w:val="774"/>
        </w:trPr>
        <w:tc>
          <w:tcPr>
            <w:tcW w:w="4264" w:type="dxa"/>
          </w:tcPr>
          <w:p w14:paraId="0E96C7E2" w14:textId="77777777" w:rsidR="003C6C86" w:rsidRDefault="003C6C86" w:rsidP="00CD7694"/>
          <w:p w14:paraId="497ED11D" w14:textId="77777777" w:rsidR="003C6C86" w:rsidRDefault="003C6C86" w:rsidP="00CD7694"/>
        </w:tc>
        <w:tc>
          <w:tcPr>
            <w:tcW w:w="6476" w:type="dxa"/>
          </w:tcPr>
          <w:p w14:paraId="21291F3A" w14:textId="77777777" w:rsidR="003C6C86" w:rsidRDefault="003C6C86" w:rsidP="00CD7694"/>
        </w:tc>
      </w:tr>
      <w:tr w:rsidR="003C6C86" w14:paraId="7E5FC514" w14:textId="77777777" w:rsidTr="00CD7694">
        <w:tc>
          <w:tcPr>
            <w:tcW w:w="10740" w:type="dxa"/>
            <w:gridSpan w:val="2"/>
          </w:tcPr>
          <w:p w14:paraId="275B3B78" w14:textId="77777777" w:rsidR="003C6C86" w:rsidRDefault="003C6C86" w:rsidP="00CD7694"/>
          <w:p w14:paraId="72053811" w14:textId="77777777" w:rsidR="003C6C86" w:rsidRDefault="003C6C86" w:rsidP="00CD7694">
            <w:pPr>
              <w:rPr>
                <w:b/>
                <w:i/>
              </w:rPr>
            </w:pPr>
            <w:r>
              <w:rPr>
                <w:b/>
                <w:i/>
              </w:rPr>
              <w:t xml:space="preserve">Max word count 700... </w:t>
            </w:r>
          </w:p>
          <w:p w14:paraId="4D44DD56" w14:textId="77777777" w:rsidR="003C6C86" w:rsidRDefault="003C6C86" w:rsidP="00CD7694"/>
          <w:p w14:paraId="65EBFB24" w14:textId="77777777" w:rsidR="003C6C86" w:rsidRDefault="003C6C86" w:rsidP="00CD7694"/>
          <w:p w14:paraId="290E782F" w14:textId="77777777" w:rsidR="003C6C86" w:rsidRDefault="003C6C86" w:rsidP="00CD7694"/>
          <w:p w14:paraId="2B257054" w14:textId="77777777" w:rsidR="003C6C86" w:rsidRDefault="003C6C86" w:rsidP="00CD7694"/>
          <w:p w14:paraId="56530468" w14:textId="77777777" w:rsidR="003C6C86" w:rsidRDefault="003C6C86" w:rsidP="00CD7694"/>
          <w:p w14:paraId="49DCE4F8" w14:textId="77777777" w:rsidR="003C6C86" w:rsidRDefault="003C6C86" w:rsidP="00CD7694"/>
          <w:p w14:paraId="3A48DA1B" w14:textId="77777777" w:rsidR="003C6C86" w:rsidRDefault="003C6C86" w:rsidP="00CD7694"/>
          <w:p w14:paraId="17E419C0" w14:textId="77777777" w:rsidR="003C6C86" w:rsidRDefault="003C6C86" w:rsidP="00CD7694"/>
          <w:p w14:paraId="24BC895B" w14:textId="77777777" w:rsidR="003C6C86" w:rsidRDefault="003C6C86" w:rsidP="00CD7694"/>
          <w:p w14:paraId="6FEE4125" w14:textId="77777777" w:rsidR="003C6C86" w:rsidRDefault="003C6C86" w:rsidP="00CD7694"/>
          <w:p w14:paraId="22462786" w14:textId="77777777" w:rsidR="003C6C86" w:rsidRDefault="003C6C86" w:rsidP="00CD7694"/>
          <w:p w14:paraId="7866F58D" w14:textId="77777777" w:rsidR="003C6C86" w:rsidRDefault="003C6C86" w:rsidP="00CD7694"/>
          <w:p w14:paraId="20E71311" w14:textId="77777777" w:rsidR="003C6C86" w:rsidRDefault="003C6C86" w:rsidP="00CD7694"/>
          <w:p w14:paraId="5BD33BEE" w14:textId="77777777" w:rsidR="003C6C86" w:rsidRDefault="003C6C86" w:rsidP="00CD7694"/>
          <w:p w14:paraId="51AF019C" w14:textId="77777777" w:rsidR="003C6C86" w:rsidRDefault="003C6C86" w:rsidP="00CD7694"/>
          <w:p w14:paraId="41DDA9F2" w14:textId="77777777" w:rsidR="003C6C86" w:rsidRDefault="003C6C86" w:rsidP="00CD7694"/>
          <w:p w14:paraId="6FCD6E72" w14:textId="77777777" w:rsidR="003C6C86" w:rsidRDefault="003C6C86" w:rsidP="00CD7694"/>
          <w:p w14:paraId="3712FAD5" w14:textId="77777777" w:rsidR="003C6C86" w:rsidRDefault="003C6C86" w:rsidP="00CD7694"/>
          <w:p w14:paraId="6E2D9B1D" w14:textId="77777777" w:rsidR="003C6C86" w:rsidRDefault="003C6C86" w:rsidP="00CD7694"/>
          <w:p w14:paraId="66A48A4A" w14:textId="77777777" w:rsidR="003C6C86" w:rsidRDefault="003C6C86" w:rsidP="00CD7694"/>
          <w:p w14:paraId="515A224E" w14:textId="77777777" w:rsidR="003C6C86" w:rsidRDefault="003C6C86" w:rsidP="00CD7694"/>
          <w:p w14:paraId="09E2F9FC" w14:textId="77777777" w:rsidR="003C6C86" w:rsidRDefault="003C6C86" w:rsidP="00CD7694"/>
          <w:p w14:paraId="639CDE62" w14:textId="77777777" w:rsidR="003C6C86" w:rsidRDefault="003C6C86" w:rsidP="00CD7694"/>
          <w:p w14:paraId="140C4B64" w14:textId="77777777" w:rsidR="003C6C86" w:rsidRDefault="003C6C86" w:rsidP="00CD7694"/>
          <w:p w14:paraId="36B5037C" w14:textId="77777777" w:rsidR="003C6C86" w:rsidRDefault="003C6C86" w:rsidP="00CD7694"/>
          <w:p w14:paraId="595382D0" w14:textId="77777777" w:rsidR="003C6C86" w:rsidRDefault="003C6C86" w:rsidP="00CD7694"/>
          <w:p w14:paraId="73CE4C70" w14:textId="77777777" w:rsidR="003C6C86" w:rsidRDefault="003C6C86" w:rsidP="00CD7694"/>
          <w:p w14:paraId="4C574D96" w14:textId="77777777" w:rsidR="003C6C86" w:rsidRDefault="003C6C86" w:rsidP="00CD7694"/>
          <w:p w14:paraId="4C4858B8" w14:textId="77777777" w:rsidR="003C6C86" w:rsidRDefault="003C6C86" w:rsidP="00CD7694"/>
          <w:p w14:paraId="0E8073E6" w14:textId="77777777" w:rsidR="003C6C86" w:rsidRDefault="003C6C86" w:rsidP="00CD7694"/>
          <w:p w14:paraId="70EAE4FE" w14:textId="77777777" w:rsidR="003C6C86" w:rsidRDefault="003C6C86" w:rsidP="00CD7694"/>
        </w:tc>
      </w:tr>
      <w:tr w:rsidR="003C6C86" w:rsidRPr="00A45D5E" w14:paraId="5B359CE5" w14:textId="77777777" w:rsidTr="00CD7694">
        <w:tc>
          <w:tcPr>
            <w:tcW w:w="10740" w:type="dxa"/>
            <w:gridSpan w:val="2"/>
            <w:shd w:val="clear" w:color="auto" w:fill="E0E0E0"/>
          </w:tcPr>
          <w:p w14:paraId="405B03D0" w14:textId="77777777" w:rsidR="003C6C86" w:rsidRPr="00B30014" w:rsidRDefault="008B1438" w:rsidP="008B1438">
            <w:pPr>
              <w:pStyle w:val="ListParagraph"/>
              <w:numPr>
                <w:ilvl w:val="0"/>
                <w:numId w:val="41"/>
              </w:numPr>
              <w:jc w:val="both"/>
              <w:rPr>
                <w:b/>
              </w:rPr>
            </w:pPr>
            <w:r w:rsidRPr="008B1438">
              <w:rPr>
                <w:b/>
                <w:bCs/>
              </w:rPr>
              <w:lastRenderedPageBreak/>
              <w:t>Please demonstrate</w:t>
            </w:r>
            <w:r>
              <w:rPr>
                <w:b/>
                <w:bCs/>
              </w:rPr>
              <w:t xml:space="preserve"> your e</w:t>
            </w:r>
            <w:r w:rsidRPr="008B1438">
              <w:rPr>
                <w:b/>
              </w:rPr>
              <w:t xml:space="preserve">xperience of identifying and driving opportunities for process, data quality and system improvement </w:t>
            </w:r>
            <w:r w:rsidR="00B30014">
              <w:rPr>
                <w:b/>
                <w:bCs/>
                <w:iCs/>
              </w:rPr>
              <w:t>as relevant to the role.</w:t>
            </w:r>
          </w:p>
          <w:p w14:paraId="3693B28D" w14:textId="4FB07A92" w:rsidR="00B30014" w:rsidRPr="008B1438" w:rsidRDefault="00B30014" w:rsidP="00B30014">
            <w:pPr>
              <w:pStyle w:val="ListParagraph"/>
              <w:jc w:val="both"/>
              <w:rPr>
                <w:b/>
              </w:rPr>
            </w:pPr>
          </w:p>
        </w:tc>
      </w:tr>
      <w:tr w:rsidR="003C6C86" w:rsidRPr="00A45D5E" w14:paraId="040DCD8B" w14:textId="77777777" w:rsidTr="00CD7694">
        <w:tc>
          <w:tcPr>
            <w:tcW w:w="4264" w:type="dxa"/>
          </w:tcPr>
          <w:p w14:paraId="32D0D695" w14:textId="77777777" w:rsidR="003C6C86" w:rsidRDefault="003C6C86" w:rsidP="00CD7694">
            <w:r w:rsidRPr="00A45D5E">
              <w:rPr>
                <w:b/>
              </w:rPr>
              <w:t>Date(s) from – Date(s) to</w:t>
            </w:r>
          </w:p>
        </w:tc>
        <w:tc>
          <w:tcPr>
            <w:tcW w:w="6476" w:type="dxa"/>
          </w:tcPr>
          <w:p w14:paraId="10C4E05B" w14:textId="77777777" w:rsidR="003C6C86" w:rsidRPr="00A45D5E" w:rsidRDefault="003C6C86" w:rsidP="00CD7694">
            <w:pPr>
              <w:rPr>
                <w:b/>
              </w:rPr>
            </w:pPr>
            <w:r w:rsidRPr="00A45D5E">
              <w:rPr>
                <w:b/>
              </w:rPr>
              <w:t>Employer(s) &amp; Department Name</w:t>
            </w:r>
          </w:p>
          <w:p w14:paraId="6BDFCECF" w14:textId="77777777" w:rsidR="003C6C86" w:rsidRPr="00A45D5E" w:rsidRDefault="003C6C86" w:rsidP="00CD7694">
            <w:pPr>
              <w:rPr>
                <w:b/>
              </w:rPr>
            </w:pPr>
          </w:p>
        </w:tc>
      </w:tr>
      <w:tr w:rsidR="003C6C86" w14:paraId="07A7DBEF" w14:textId="77777777" w:rsidTr="00CD7694">
        <w:trPr>
          <w:trHeight w:val="774"/>
        </w:trPr>
        <w:tc>
          <w:tcPr>
            <w:tcW w:w="4264" w:type="dxa"/>
          </w:tcPr>
          <w:p w14:paraId="2093082B" w14:textId="77777777" w:rsidR="003C6C86" w:rsidRDefault="003C6C86" w:rsidP="00CD7694"/>
          <w:p w14:paraId="43AD15B7" w14:textId="77777777" w:rsidR="003C6C86" w:rsidRDefault="003C6C86" w:rsidP="00CD7694"/>
        </w:tc>
        <w:tc>
          <w:tcPr>
            <w:tcW w:w="6476" w:type="dxa"/>
          </w:tcPr>
          <w:p w14:paraId="6226DAE1" w14:textId="77777777" w:rsidR="003C6C86" w:rsidRDefault="003C6C86" w:rsidP="00CD7694"/>
        </w:tc>
      </w:tr>
      <w:tr w:rsidR="003C6C86" w14:paraId="22C4A0D0" w14:textId="77777777" w:rsidTr="00CD7694">
        <w:tc>
          <w:tcPr>
            <w:tcW w:w="10740" w:type="dxa"/>
            <w:gridSpan w:val="2"/>
          </w:tcPr>
          <w:p w14:paraId="4DAD0C68" w14:textId="77777777" w:rsidR="003C6C86" w:rsidRDefault="003C6C86" w:rsidP="00CD7694"/>
          <w:p w14:paraId="02C1CE8C" w14:textId="77777777" w:rsidR="003C6C86" w:rsidRDefault="003C6C86" w:rsidP="00CD7694">
            <w:pPr>
              <w:rPr>
                <w:b/>
                <w:i/>
              </w:rPr>
            </w:pPr>
            <w:r>
              <w:rPr>
                <w:b/>
                <w:i/>
              </w:rPr>
              <w:t xml:space="preserve">Max word count 700... </w:t>
            </w:r>
          </w:p>
          <w:p w14:paraId="601D7F63" w14:textId="77777777" w:rsidR="003C6C86" w:rsidRDefault="003C6C86" w:rsidP="00CD7694"/>
          <w:p w14:paraId="66ACF173" w14:textId="77777777" w:rsidR="003C6C86" w:rsidRDefault="003C6C86" w:rsidP="00CD7694"/>
          <w:p w14:paraId="13B7BC9F" w14:textId="77777777" w:rsidR="003C6C86" w:rsidRDefault="003C6C86" w:rsidP="00CD7694"/>
          <w:p w14:paraId="0ACBCC33" w14:textId="77777777" w:rsidR="003C6C86" w:rsidRDefault="003C6C86" w:rsidP="00CD7694"/>
          <w:p w14:paraId="476568FD" w14:textId="77777777" w:rsidR="003C6C86" w:rsidRDefault="003C6C86" w:rsidP="00CD7694"/>
          <w:p w14:paraId="18798F0C" w14:textId="77777777" w:rsidR="003C6C86" w:rsidRDefault="003C6C86" w:rsidP="00CD7694"/>
          <w:p w14:paraId="0A7190BC" w14:textId="77777777" w:rsidR="003C6C86" w:rsidRDefault="003C6C86" w:rsidP="00CD7694"/>
          <w:p w14:paraId="41CA39D0" w14:textId="77777777" w:rsidR="003C6C86" w:rsidRDefault="003C6C86" w:rsidP="00CD7694"/>
          <w:p w14:paraId="0618BF47" w14:textId="77777777" w:rsidR="003C6C86" w:rsidRDefault="003C6C86" w:rsidP="00CD7694"/>
          <w:p w14:paraId="7E6EAAAE" w14:textId="77777777" w:rsidR="003C6C86" w:rsidRDefault="003C6C86" w:rsidP="00CD7694"/>
          <w:p w14:paraId="7696D5A3" w14:textId="77777777" w:rsidR="003C6C86" w:rsidRDefault="003C6C86" w:rsidP="00CD7694"/>
          <w:p w14:paraId="138EB4F2" w14:textId="77777777" w:rsidR="003C6C86" w:rsidRDefault="003C6C86" w:rsidP="00CD7694"/>
          <w:p w14:paraId="64C05C96" w14:textId="77777777" w:rsidR="003C6C86" w:rsidRDefault="003C6C86" w:rsidP="00CD7694"/>
          <w:p w14:paraId="42ACDAEE" w14:textId="77777777" w:rsidR="003C6C86" w:rsidRDefault="003C6C86" w:rsidP="00CD7694"/>
          <w:p w14:paraId="7C57C0A3" w14:textId="77777777" w:rsidR="003C6C86" w:rsidRDefault="003C6C86" w:rsidP="00CD7694"/>
          <w:p w14:paraId="4D8627CC" w14:textId="77777777" w:rsidR="003C6C86" w:rsidRDefault="003C6C86" w:rsidP="00CD7694"/>
          <w:p w14:paraId="2EB19D3E" w14:textId="77777777" w:rsidR="003C6C86" w:rsidRDefault="003C6C86" w:rsidP="00CD7694"/>
          <w:p w14:paraId="6EEA2F15" w14:textId="77777777" w:rsidR="003C6C86" w:rsidRDefault="003C6C86" w:rsidP="00CD7694"/>
          <w:p w14:paraId="291D377C" w14:textId="77777777" w:rsidR="003C6C86" w:rsidRDefault="003C6C86" w:rsidP="00CD7694"/>
          <w:p w14:paraId="60E65774" w14:textId="77777777" w:rsidR="003C6C86" w:rsidRDefault="003C6C86" w:rsidP="00CD7694"/>
          <w:p w14:paraId="7FB5DAF3" w14:textId="77777777" w:rsidR="003C6C86" w:rsidRDefault="003C6C86" w:rsidP="00CD7694"/>
          <w:p w14:paraId="7E9D85FF" w14:textId="77777777" w:rsidR="003C6C86" w:rsidRDefault="003C6C86" w:rsidP="00CD7694"/>
          <w:p w14:paraId="7C2A933A" w14:textId="77777777" w:rsidR="003C6C86" w:rsidRDefault="003C6C86" w:rsidP="00CD7694"/>
          <w:p w14:paraId="085F0133" w14:textId="77777777" w:rsidR="003C6C86" w:rsidRDefault="003C6C86" w:rsidP="00CD7694"/>
          <w:p w14:paraId="3FBDAF02" w14:textId="77777777" w:rsidR="003C6C86" w:rsidRDefault="003C6C86" w:rsidP="00CD7694"/>
          <w:p w14:paraId="6AEFC361" w14:textId="77777777" w:rsidR="003C6C86" w:rsidRDefault="003C6C86" w:rsidP="00CD7694"/>
          <w:p w14:paraId="0B275069" w14:textId="77777777" w:rsidR="003C6C86" w:rsidRDefault="003C6C86" w:rsidP="00CD7694"/>
          <w:p w14:paraId="7E447C78" w14:textId="77777777" w:rsidR="003C6C86" w:rsidRDefault="003C6C86" w:rsidP="00CD7694"/>
          <w:p w14:paraId="24680DDE" w14:textId="77777777" w:rsidR="003C6C86" w:rsidRDefault="003C6C86" w:rsidP="00CD7694"/>
          <w:p w14:paraId="46E8C44E" w14:textId="77777777" w:rsidR="003C6C86" w:rsidRDefault="003C6C86" w:rsidP="00CD7694"/>
          <w:p w14:paraId="6ABFC930" w14:textId="77777777" w:rsidR="003C6C86" w:rsidRDefault="003C6C86" w:rsidP="00CD7694"/>
          <w:p w14:paraId="5A962302" w14:textId="77777777" w:rsidR="003C6C86" w:rsidRDefault="003C6C86" w:rsidP="00CD7694"/>
          <w:p w14:paraId="4CC9E522" w14:textId="77777777" w:rsidR="003C6C86" w:rsidRDefault="003C6C86" w:rsidP="00CD7694"/>
          <w:p w14:paraId="78682848" w14:textId="77777777" w:rsidR="003C6C86" w:rsidRDefault="003C6C86" w:rsidP="00CD7694"/>
          <w:p w14:paraId="4EDE57AE" w14:textId="77777777" w:rsidR="003C6C86" w:rsidRDefault="003C6C86" w:rsidP="00CD7694"/>
          <w:p w14:paraId="42D67C10" w14:textId="77777777" w:rsidR="003C6C86" w:rsidRDefault="003C6C86" w:rsidP="00CD7694"/>
          <w:p w14:paraId="39624116" w14:textId="77777777" w:rsidR="003C6C86" w:rsidRDefault="003C6C86" w:rsidP="00CD7694"/>
          <w:p w14:paraId="0967C994" w14:textId="77777777" w:rsidR="003C6C86" w:rsidRDefault="003C6C86" w:rsidP="00CD7694"/>
          <w:p w14:paraId="6DACEB69" w14:textId="77777777" w:rsidR="003C6C86" w:rsidRDefault="003C6C86" w:rsidP="00CD7694"/>
          <w:p w14:paraId="1DD00146" w14:textId="77777777" w:rsidR="003C6C86" w:rsidRDefault="003C6C86" w:rsidP="00CD7694"/>
          <w:p w14:paraId="4FCDA415" w14:textId="77777777" w:rsidR="003C6C86" w:rsidRDefault="003C6C86" w:rsidP="00CD7694"/>
          <w:p w14:paraId="1F1CA8AD" w14:textId="77777777" w:rsidR="003C6C86" w:rsidRDefault="003C6C86" w:rsidP="00CD7694"/>
          <w:p w14:paraId="297FAFAB" w14:textId="77777777" w:rsidR="003C6C86" w:rsidRDefault="003C6C86" w:rsidP="00CD7694"/>
          <w:p w14:paraId="2282FD27" w14:textId="77777777" w:rsidR="003C6C86" w:rsidRDefault="003C6C86" w:rsidP="00CD7694"/>
          <w:p w14:paraId="16368654" w14:textId="77777777" w:rsidR="003C6C86" w:rsidRDefault="003C6C86" w:rsidP="00CD7694"/>
          <w:p w14:paraId="44CC1118" w14:textId="77777777" w:rsidR="003C6C86" w:rsidRDefault="003C6C86" w:rsidP="00CD7694"/>
          <w:p w14:paraId="63B8919F" w14:textId="77777777" w:rsidR="003C6C86" w:rsidRDefault="003C6C86" w:rsidP="00CD7694"/>
          <w:p w14:paraId="3AB75AAD" w14:textId="77777777" w:rsidR="003C6C86" w:rsidRDefault="003C6C86" w:rsidP="00CD7694"/>
          <w:p w14:paraId="271E777D" w14:textId="77777777" w:rsidR="003C6C86" w:rsidRDefault="003C6C86" w:rsidP="00CD7694"/>
          <w:p w14:paraId="56DACBAD" w14:textId="77777777" w:rsidR="003C6C86" w:rsidRDefault="003C6C86" w:rsidP="00CD7694"/>
        </w:tc>
      </w:tr>
      <w:tr w:rsidR="003C6C86" w:rsidRPr="00A45D5E" w14:paraId="0202AED6" w14:textId="77777777" w:rsidTr="00CD7694">
        <w:tc>
          <w:tcPr>
            <w:tcW w:w="10740" w:type="dxa"/>
            <w:gridSpan w:val="2"/>
            <w:shd w:val="clear" w:color="auto" w:fill="E0E0E0"/>
          </w:tcPr>
          <w:p w14:paraId="7144B865" w14:textId="77777777" w:rsidR="003C6C86" w:rsidRPr="00B30014" w:rsidRDefault="008B1438" w:rsidP="008B1438">
            <w:pPr>
              <w:pStyle w:val="ListParagraph"/>
              <w:numPr>
                <w:ilvl w:val="0"/>
                <w:numId w:val="41"/>
              </w:numPr>
              <w:rPr>
                <w:b/>
                <w:color w:val="FF0000"/>
              </w:rPr>
            </w:pPr>
            <w:r w:rsidRPr="008B1438">
              <w:rPr>
                <w:b/>
                <w:bCs/>
              </w:rPr>
              <w:lastRenderedPageBreak/>
              <w:t>Please demonstrate</w:t>
            </w:r>
            <w:r>
              <w:rPr>
                <w:b/>
                <w:bCs/>
              </w:rPr>
              <w:t xml:space="preserve"> your e</w:t>
            </w:r>
            <w:r w:rsidRPr="008B1438">
              <w:rPr>
                <w:b/>
              </w:rPr>
              <w:t>xperience of working with multidisciplinary teams and driving cultural change towa</w:t>
            </w:r>
            <w:r w:rsidR="00B30014">
              <w:rPr>
                <w:b/>
              </w:rPr>
              <w:t xml:space="preserve">rds data-driven decision-making </w:t>
            </w:r>
            <w:r w:rsidR="00B30014">
              <w:rPr>
                <w:b/>
                <w:bCs/>
                <w:iCs/>
              </w:rPr>
              <w:t>as relevant to the role.</w:t>
            </w:r>
          </w:p>
          <w:p w14:paraId="266EC184" w14:textId="3B70CBBC" w:rsidR="00B30014" w:rsidRPr="008B1438" w:rsidRDefault="00B30014" w:rsidP="00B30014">
            <w:pPr>
              <w:pStyle w:val="ListParagraph"/>
              <w:rPr>
                <w:b/>
                <w:color w:val="FF0000"/>
              </w:rPr>
            </w:pPr>
          </w:p>
        </w:tc>
      </w:tr>
      <w:tr w:rsidR="003C6C86" w:rsidRPr="00A45D5E" w14:paraId="25D50622" w14:textId="77777777" w:rsidTr="00CD7694">
        <w:tc>
          <w:tcPr>
            <w:tcW w:w="4264" w:type="dxa"/>
          </w:tcPr>
          <w:p w14:paraId="3BF9FEF7" w14:textId="77777777" w:rsidR="003C6C86" w:rsidRDefault="003C6C86" w:rsidP="00CD7694">
            <w:r w:rsidRPr="00A45D5E">
              <w:rPr>
                <w:b/>
              </w:rPr>
              <w:t>Date(s) from – Date(s) to</w:t>
            </w:r>
          </w:p>
        </w:tc>
        <w:tc>
          <w:tcPr>
            <w:tcW w:w="6476" w:type="dxa"/>
          </w:tcPr>
          <w:p w14:paraId="00B71E8E" w14:textId="77777777" w:rsidR="003C6C86" w:rsidRPr="00A45D5E" w:rsidRDefault="003C6C86" w:rsidP="00CD7694">
            <w:pPr>
              <w:rPr>
                <w:b/>
              </w:rPr>
            </w:pPr>
            <w:r w:rsidRPr="00A45D5E">
              <w:rPr>
                <w:b/>
              </w:rPr>
              <w:t>Employer(s) &amp; Department Name</w:t>
            </w:r>
          </w:p>
          <w:p w14:paraId="0C1BE962" w14:textId="77777777" w:rsidR="003C6C86" w:rsidRPr="00A45D5E" w:rsidRDefault="003C6C86" w:rsidP="00CD7694">
            <w:pPr>
              <w:rPr>
                <w:b/>
              </w:rPr>
            </w:pPr>
          </w:p>
        </w:tc>
      </w:tr>
      <w:tr w:rsidR="003C6C86" w14:paraId="33F07A5D" w14:textId="77777777" w:rsidTr="00CD7694">
        <w:trPr>
          <w:trHeight w:val="774"/>
        </w:trPr>
        <w:tc>
          <w:tcPr>
            <w:tcW w:w="4264" w:type="dxa"/>
          </w:tcPr>
          <w:p w14:paraId="785907CC" w14:textId="77777777" w:rsidR="003C6C86" w:rsidRDefault="003C6C86" w:rsidP="00CD7694"/>
          <w:p w14:paraId="0A8D2392" w14:textId="77777777" w:rsidR="003C6C86" w:rsidRDefault="003C6C86" w:rsidP="00CD7694"/>
        </w:tc>
        <w:tc>
          <w:tcPr>
            <w:tcW w:w="6476" w:type="dxa"/>
          </w:tcPr>
          <w:p w14:paraId="639A5D0C" w14:textId="77777777" w:rsidR="003C6C86" w:rsidRDefault="003C6C86" w:rsidP="00CD7694"/>
        </w:tc>
      </w:tr>
      <w:tr w:rsidR="003C6C86" w14:paraId="3082EA56" w14:textId="77777777" w:rsidTr="00CD7694">
        <w:tc>
          <w:tcPr>
            <w:tcW w:w="10740" w:type="dxa"/>
            <w:gridSpan w:val="2"/>
          </w:tcPr>
          <w:p w14:paraId="2B9315EE" w14:textId="77777777" w:rsidR="003C6C86" w:rsidRDefault="003C6C86" w:rsidP="00CD7694"/>
          <w:p w14:paraId="44BD24A0" w14:textId="77777777" w:rsidR="003C6C86" w:rsidRDefault="003C6C86" w:rsidP="00CD7694">
            <w:pPr>
              <w:rPr>
                <w:b/>
                <w:i/>
              </w:rPr>
            </w:pPr>
            <w:r>
              <w:rPr>
                <w:b/>
                <w:i/>
              </w:rPr>
              <w:t xml:space="preserve">Max word count 700... </w:t>
            </w:r>
          </w:p>
          <w:p w14:paraId="2732EDCF" w14:textId="77777777" w:rsidR="003C6C86" w:rsidRDefault="003C6C86" w:rsidP="00CD7694"/>
          <w:p w14:paraId="67D9F650" w14:textId="77777777" w:rsidR="003C6C86" w:rsidRDefault="003C6C86" w:rsidP="00CD7694"/>
          <w:p w14:paraId="2FCB4C48" w14:textId="77777777" w:rsidR="003C6C86" w:rsidRDefault="003C6C86" w:rsidP="00CD7694"/>
          <w:p w14:paraId="253A2B3E" w14:textId="77777777" w:rsidR="003C6C86" w:rsidRDefault="003C6C86" w:rsidP="00CD7694"/>
          <w:p w14:paraId="4399AF22" w14:textId="77777777" w:rsidR="003C6C86" w:rsidRDefault="003C6C86" w:rsidP="00CD7694"/>
          <w:p w14:paraId="79E07B5F" w14:textId="77777777" w:rsidR="003C6C86" w:rsidRDefault="003C6C86" w:rsidP="00CD7694"/>
          <w:p w14:paraId="33E9EB6A" w14:textId="77777777" w:rsidR="003C6C86" w:rsidRDefault="003C6C86" w:rsidP="00CD7694"/>
          <w:p w14:paraId="2FF91DBF" w14:textId="77777777" w:rsidR="003C6C86" w:rsidRDefault="003C6C86" w:rsidP="00CD7694"/>
          <w:p w14:paraId="02F6F2DF" w14:textId="77777777" w:rsidR="003C6C86" w:rsidRDefault="003C6C86" w:rsidP="00CD7694"/>
          <w:p w14:paraId="56CFF741" w14:textId="77777777" w:rsidR="003C6C86" w:rsidRDefault="003C6C86" w:rsidP="00CD7694"/>
          <w:p w14:paraId="034D52D5" w14:textId="77777777" w:rsidR="003C6C86" w:rsidRDefault="003C6C86" w:rsidP="00CD7694"/>
          <w:p w14:paraId="486F742B" w14:textId="77777777" w:rsidR="003C6C86" w:rsidRDefault="003C6C86" w:rsidP="00CD7694"/>
          <w:p w14:paraId="76C877B4" w14:textId="77777777" w:rsidR="003C6C86" w:rsidRDefault="003C6C86" w:rsidP="00CD7694"/>
          <w:p w14:paraId="03A51C52" w14:textId="77777777" w:rsidR="003C6C86" w:rsidRDefault="003C6C86" w:rsidP="00CD7694"/>
          <w:p w14:paraId="703C26DD" w14:textId="77777777" w:rsidR="003C6C86" w:rsidRDefault="003C6C86" w:rsidP="00CD7694"/>
          <w:p w14:paraId="4EABEB83" w14:textId="77777777" w:rsidR="003C6C86" w:rsidRDefault="003C6C86" w:rsidP="00CD7694"/>
          <w:p w14:paraId="3476EAEA" w14:textId="77777777" w:rsidR="003C6C86" w:rsidRDefault="003C6C86" w:rsidP="00CD7694"/>
          <w:p w14:paraId="511EE32E" w14:textId="77777777" w:rsidR="003C6C86" w:rsidRDefault="003C6C86" w:rsidP="00CD7694"/>
          <w:p w14:paraId="28FE4330" w14:textId="77777777" w:rsidR="003C6C86" w:rsidRDefault="003C6C86" w:rsidP="00CD7694"/>
          <w:p w14:paraId="3D645C5C" w14:textId="77777777" w:rsidR="003C6C86" w:rsidRDefault="003C6C86" w:rsidP="00CD7694"/>
          <w:p w14:paraId="4E37F9AE" w14:textId="77777777" w:rsidR="003C6C86" w:rsidRDefault="003C6C86" w:rsidP="00CD7694"/>
          <w:p w14:paraId="54727442" w14:textId="77777777" w:rsidR="003C6C86" w:rsidRDefault="003C6C86" w:rsidP="00CD7694"/>
          <w:p w14:paraId="45E2DEF8" w14:textId="77777777" w:rsidR="003C6C86" w:rsidRDefault="003C6C86" w:rsidP="00CD7694"/>
          <w:p w14:paraId="2B90A583" w14:textId="77777777" w:rsidR="003C6C86" w:rsidRDefault="003C6C86" w:rsidP="00CD7694"/>
          <w:p w14:paraId="672A6F20" w14:textId="77777777" w:rsidR="003C6C86" w:rsidRDefault="003C6C86" w:rsidP="00CD7694"/>
          <w:p w14:paraId="61F604FA" w14:textId="77777777" w:rsidR="003C6C86" w:rsidRDefault="003C6C86" w:rsidP="00CD7694"/>
          <w:p w14:paraId="3629C94E" w14:textId="77777777" w:rsidR="003C6C86" w:rsidRDefault="003C6C86" w:rsidP="00CD7694"/>
          <w:p w14:paraId="7C1C910B" w14:textId="77777777" w:rsidR="003C6C86" w:rsidRDefault="003C6C86" w:rsidP="00CD7694"/>
          <w:p w14:paraId="6EF55FC9" w14:textId="77777777" w:rsidR="003C6C86" w:rsidRDefault="003C6C86" w:rsidP="00CD7694"/>
          <w:p w14:paraId="5668878C" w14:textId="77777777" w:rsidR="003C6C86" w:rsidRDefault="003C6C86" w:rsidP="00CD7694"/>
          <w:p w14:paraId="0324E47F" w14:textId="77777777" w:rsidR="003C6C86" w:rsidRDefault="003C6C86" w:rsidP="00CD7694"/>
          <w:p w14:paraId="395E9F6C" w14:textId="77777777" w:rsidR="003C6C86" w:rsidRDefault="003C6C86" w:rsidP="00CD7694"/>
          <w:p w14:paraId="7E16D06B" w14:textId="77777777" w:rsidR="003C6C86" w:rsidRDefault="003C6C86" w:rsidP="00CD7694"/>
          <w:p w14:paraId="4C469613" w14:textId="77777777" w:rsidR="003C6C86" w:rsidRDefault="003C6C86" w:rsidP="00CD7694"/>
          <w:p w14:paraId="4AF844D2" w14:textId="77777777" w:rsidR="003C6C86" w:rsidRDefault="003C6C86" w:rsidP="00CD7694"/>
          <w:p w14:paraId="3175180A" w14:textId="77777777" w:rsidR="003C6C86" w:rsidRDefault="003C6C86" w:rsidP="00CD7694"/>
          <w:p w14:paraId="7427F2C0" w14:textId="77777777" w:rsidR="003C6C86" w:rsidRDefault="003C6C86" w:rsidP="00CD7694"/>
          <w:p w14:paraId="3B9895A7" w14:textId="77777777" w:rsidR="003C6C86" w:rsidRDefault="003C6C86" w:rsidP="00CD7694"/>
          <w:p w14:paraId="67B202B4" w14:textId="77777777" w:rsidR="003C6C86" w:rsidRDefault="003C6C86" w:rsidP="00CD7694"/>
          <w:p w14:paraId="331EA7D5" w14:textId="77777777" w:rsidR="003C6C86" w:rsidRDefault="003C6C86" w:rsidP="00CD7694"/>
          <w:p w14:paraId="3A195432" w14:textId="77777777" w:rsidR="003C6C86" w:rsidRDefault="003C6C86" w:rsidP="00CD7694"/>
          <w:p w14:paraId="78BFD661" w14:textId="77777777" w:rsidR="003C6C86" w:rsidRDefault="003C6C86" w:rsidP="00CD7694"/>
          <w:p w14:paraId="72904DBB" w14:textId="77777777" w:rsidR="003C6C86" w:rsidRDefault="003C6C86" w:rsidP="00CD7694"/>
          <w:p w14:paraId="250300F0" w14:textId="77777777" w:rsidR="003C6C86" w:rsidRDefault="003C6C86" w:rsidP="00CD7694"/>
          <w:p w14:paraId="7F47B05B" w14:textId="77777777" w:rsidR="003C6C86" w:rsidRDefault="003C6C86" w:rsidP="00CD7694"/>
          <w:p w14:paraId="7C458399" w14:textId="77777777" w:rsidR="003C6C86" w:rsidRDefault="003C6C86" w:rsidP="00CD7694"/>
          <w:p w14:paraId="11D67E32" w14:textId="77777777" w:rsidR="003C6C86" w:rsidRDefault="003C6C86" w:rsidP="00CD7694"/>
          <w:p w14:paraId="6CB3F025" w14:textId="77777777" w:rsidR="003C6C86" w:rsidRDefault="003C6C86" w:rsidP="00CD7694"/>
          <w:p w14:paraId="4E10AD2F" w14:textId="77777777" w:rsidR="003C6C86" w:rsidRDefault="003C6C86" w:rsidP="00CD7694"/>
          <w:p w14:paraId="70D0B3B8" w14:textId="77777777" w:rsidR="003C6C86" w:rsidRDefault="003C6C86" w:rsidP="00CD7694"/>
          <w:p w14:paraId="118B9D45" w14:textId="77777777" w:rsidR="003C6C86" w:rsidRDefault="003C6C86" w:rsidP="00CD7694"/>
          <w:p w14:paraId="341D2A9F" w14:textId="77777777" w:rsidR="003C6C86" w:rsidRDefault="003C6C86" w:rsidP="00CD7694"/>
          <w:p w14:paraId="5DF8E556" w14:textId="77777777" w:rsidR="003C6C86" w:rsidRDefault="003C6C86" w:rsidP="00CD7694"/>
        </w:tc>
      </w:tr>
    </w:tbl>
    <w:p w14:paraId="51993B7D" w14:textId="77777777" w:rsidR="000D215B" w:rsidRDefault="000D215B">
      <w:pPr>
        <w:suppressAutoHyphens w:val="0"/>
        <w:rPr>
          <w:i/>
          <w:color w:val="000000" w:themeColor="text1"/>
          <w:lang w:eastAsia="en-IE"/>
        </w:rPr>
      </w:pP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3C5F5B4B" w14:textId="77777777" w:rsidR="003C6C86" w:rsidRPr="00C10DFE" w:rsidRDefault="003C6C86" w:rsidP="003C6C86">
      <w:pPr>
        <w:rPr>
          <w:b/>
          <w:sz w:val="22"/>
          <w:szCs w:val="22"/>
        </w:rPr>
      </w:pPr>
      <w:r w:rsidRPr="00C10DFE">
        <w:rPr>
          <w:b/>
          <w:sz w:val="22"/>
          <w:szCs w:val="22"/>
        </w:rPr>
        <w:lastRenderedPageBreak/>
        <w:t>CAREER OVERVIEW</w:t>
      </w:r>
    </w:p>
    <w:p w14:paraId="313E2D5B" w14:textId="77777777" w:rsidR="003C6C86" w:rsidRDefault="003C6C86" w:rsidP="003C6C86"/>
    <w:p w14:paraId="395EBF1F" w14:textId="77777777" w:rsidR="003C6C86" w:rsidRDefault="003C6C86" w:rsidP="003C6C86">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28D6FE2C" w14:textId="5974AC7B" w:rsidR="000D215B" w:rsidRDefault="003C6C86" w:rsidP="00F4422C">
      <w:pPr>
        <w:pStyle w:val="Subtitle"/>
        <w:rPr>
          <w:rFonts w:ascii="Arial" w:hAnsi="Arial" w:cs="Arial"/>
          <w:sz w:val="22"/>
          <w:szCs w:val="22"/>
          <w:lang w:eastAsia="ar-SA"/>
        </w:rPr>
      </w:pPr>
      <w:r>
        <w:rPr>
          <w:rFonts w:ascii="Arial" w:hAnsi="Arial" w:cs="Arial"/>
          <w:noProof/>
          <w:sz w:val="22"/>
          <w:szCs w:val="22"/>
          <w:lang w:val="en-IE" w:eastAsia="en-IE"/>
        </w:rPr>
        <w:lastRenderedPageBreak/>
        <mc:AlternateContent>
          <mc:Choice Requires="wps">
            <w:drawing>
              <wp:anchor distT="0" distB="0" distL="114300" distR="114300" simplePos="0" relativeHeight="251666432" behindDoc="0" locked="0" layoutInCell="1" allowOverlap="1" wp14:anchorId="7E9F0372" wp14:editId="0A54274F">
                <wp:simplePos x="0" y="0"/>
                <wp:positionH relativeFrom="column">
                  <wp:posOffset>-4445</wp:posOffset>
                </wp:positionH>
                <wp:positionV relativeFrom="paragraph">
                  <wp:posOffset>93345</wp:posOffset>
                </wp:positionV>
                <wp:extent cx="6767195" cy="393065"/>
                <wp:effectExtent l="10795" t="13335" r="13335" b="12700"/>
                <wp:wrapNone/>
                <wp:docPr id="696984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9F0372" id="Text Box 27" o:spid="_x0000_s1029" type="#_x0000_t202" style="position:absolute;left:0;text-align:left;margin-left:-.35pt;margin-top:7.35pt;width:532.85pt;height:30.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">
                <v:textbox style="mso-fit-shape-to-text:t">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v:textbox>
              </v:shape>
            </w:pict>
          </mc:Fallback>
        </mc:AlternateContent>
      </w:r>
    </w:p>
    <w:p w14:paraId="5AE19F78" w14:textId="77777777" w:rsidR="000D215B" w:rsidRDefault="000D215B" w:rsidP="00F4422C">
      <w:pPr>
        <w:pStyle w:val="Subtitle"/>
        <w:rPr>
          <w:rFonts w:ascii="Arial" w:hAnsi="Arial" w:cs="Arial"/>
          <w:sz w:val="22"/>
          <w:szCs w:val="22"/>
          <w:lang w:eastAsia="ar-SA"/>
        </w:rPr>
      </w:pPr>
    </w:p>
    <w:p w14:paraId="1CAFB55C" w14:textId="77777777" w:rsidR="000D215B" w:rsidRDefault="000D215B" w:rsidP="00F4422C">
      <w:pPr>
        <w:pStyle w:val="Subtitle"/>
        <w:rPr>
          <w:rFonts w:ascii="Arial" w:hAnsi="Arial" w:cs="Arial"/>
          <w:sz w:val="22"/>
          <w:szCs w:val="22"/>
          <w:lang w:eastAsia="ar-SA"/>
        </w:rPr>
      </w:pPr>
    </w:p>
    <w:p w14:paraId="1BCD3A14" w14:textId="77777777" w:rsidR="000D215B" w:rsidRDefault="000D215B" w:rsidP="00F4422C">
      <w:pPr>
        <w:pStyle w:val="Subtitle"/>
        <w:rPr>
          <w:rFonts w:ascii="Arial" w:hAnsi="Arial" w:cs="Arial"/>
          <w:sz w:val="22"/>
          <w:szCs w:val="22"/>
          <w:lang w:eastAsia="ar-SA"/>
        </w:rPr>
      </w:pPr>
    </w:p>
    <w:p w14:paraId="2B39D8D3" w14:textId="77777777" w:rsidR="00F4422C" w:rsidRPr="00880EAC" w:rsidRDefault="00F4422C" w:rsidP="00F4422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3FDC09" w14:textId="77777777" w:rsidR="00F4422C" w:rsidRPr="00880EAC" w:rsidRDefault="00F4422C" w:rsidP="00F4422C">
      <w:pPr>
        <w:pStyle w:val="Subtitle"/>
        <w:jc w:val="both"/>
        <w:rPr>
          <w:rFonts w:ascii="Arial" w:hAnsi="Arial" w:cs="Arial"/>
          <w:b w:val="0"/>
          <w:bCs w:val="0"/>
          <w:sz w:val="22"/>
          <w:szCs w:val="22"/>
          <w:lang w:eastAsia="ar-SA"/>
        </w:rPr>
      </w:pPr>
    </w:p>
    <w:p w14:paraId="5DE926C0"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880EAC" w:rsidRDefault="00F4422C" w:rsidP="00F4422C">
      <w:pPr>
        <w:pStyle w:val="Subtitle"/>
        <w:jc w:val="both"/>
        <w:rPr>
          <w:rFonts w:ascii="Arial" w:hAnsi="Arial" w:cs="Arial"/>
          <w:b w:val="0"/>
          <w:bCs w:val="0"/>
          <w:sz w:val="22"/>
          <w:szCs w:val="22"/>
          <w:u w:val="none"/>
          <w:lang w:val="en-IE"/>
        </w:rPr>
      </w:pPr>
    </w:p>
    <w:p w14:paraId="5FC7D6B4"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880EAC" w:rsidRDefault="00F4422C" w:rsidP="00F4422C">
      <w:pPr>
        <w:pStyle w:val="Subtitle"/>
        <w:jc w:val="both"/>
        <w:rPr>
          <w:rFonts w:ascii="Arial" w:hAnsi="Arial" w:cs="Arial"/>
          <w:b w:val="0"/>
          <w:bCs w:val="0"/>
          <w:sz w:val="22"/>
          <w:szCs w:val="22"/>
          <w:u w:val="none"/>
          <w:lang w:val="en-IE"/>
        </w:rPr>
      </w:pPr>
    </w:p>
    <w:p w14:paraId="4CC0C832"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880EAC" w:rsidRDefault="00F4422C" w:rsidP="00F4422C">
      <w:pPr>
        <w:pStyle w:val="Subtitle"/>
        <w:jc w:val="both"/>
        <w:rPr>
          <w:rFonts w:ascii="Arial" w:hAnsi="Arial" w:cs="Arial"/>
          <w:b w:val="0"/>
          <w:bCs w:val="0"/>
          <w:sz w:val="22"/>
          <w:szCs w:val="22"/>
          <w:u w:val="none"/>
          <w:lang w:val="en-IE"/>
        </w:rPr>
      </w:pPr>
    </w:p>
    <w:p w14:paraId="44AE61BC"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70E844DB" w14:textId="77777777" w:rsidR="00F4422C" w:rsidRPr="00880EAC" w:rsidRDefault="00F4422C" w:rsidP="00F4422C">
      <w:pPr>
        <w:pStyle w:val="Subtitle"/>
        <w:jc w:val="both"/>
        <w:rPr>
          <w:rFonts w:ascii="Arial" w:hAnsi="Arial" w:cs="Arial"/>
          <w:b w:val="0"/>
          <w:bCs w:val="0"/>
          <w:sz w:val="22"/>
          <w:szCs w:val="22"/>
          <w:u w:val="none"/>
          <w:lang w:eastAsia="ar-SA"/>
        </w:rPr>
      </w:pPr>
    </w:p>
    <w:p w14:paraId="19A6846A" w14:textId="77777777" w:rsidR="00F4422C" w:rsidRPr="00880EAC" w:rsidRDefault="00F4422C" w:rsidP="00F4422C">
      <w:pPr>
        <w:pStyle w:val="Subtitle"/>
        <w:jc w:val="both"/>
        <w:rPr>
          <w:rFonts w:ascii="Arial" w:hAnsi="Arial" w:cs="Arial"/>
          <w:b w:val="0"/>
          <w:bCs w:val="0"/>
          <w:sz w:val="22"/>
          <w:szCs w:val="22"/>
          <w:lang w:eastAsia="ar-SA"/>
        </w:rPr>
      </w:pPr>
    </w:p>
    <w:p w14:paraId="24329DEB"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4E0F7D1" w14:textId="77777777" w:rsidR="00F4422C" w:rsidRDefault="00F4422C" w:rsidP="00F4422C">
      <w:pPr>
        <w:pStyle w:val="Subtitle"/>
        <w:rPr>
          <w:rFonts w:ascii="Arial" w:hAnsi="Arial" w:cs="Arial"/>
          <w:sz w:val="22"/>
          <w:szCs w:val="22"/>
          <w:lang w:eastAsia="ar-SA"/>
        </w:rPr>
      </w:pPr>
    </w:p>
    <w:p w14:paraId="058FF6A7" w14:textId="77777777" w:rsidR="00F4422C" w:rsidRPr="00880EAC" w:rsidRDefault="00F4422C" w:rsidP="00F4422C">
      <w:pPr>
        <w:pStyle w:val="Subtitle"/>
        <w:rPr>
          <w:rFonts w:ascii="Arial" w:hAnsi="Arial" w:cs="Arial"/>
          <w:sz w:val="22"/>
          <w:szCs w:val="22"/>
          <w:lang w:eastAsia="ar-SA"/>
        </w:rPr>
      </w:pPr>
    </w:p>
    <w:p w14:paraId="7EF62374" w14:textId="77777777" w:rsidR="00F4422C" w:rsidRPr="00880EAC" w:rsidRDefault="00F4422C" w:rsidP="00F4422C">
      <w:pPr>
        <w:pStyle w:val="Subtitle"/>
        <w:rPr>
          <w:rFonts w:ascii="Arial" w:hAnsi="Arial" w:cs="Arial"/>
          <w:sz w:val="22"/>
          <w:szCs w:val="22"/>
          <w:lang w:eastAsia="ar-SA"/>
        </w:rPr>
      </w:pPr>
      <w:hyperlink r:id="rId15" w:history="1">
        <w:r>
          <w:rPr>
            <w:noProof/>
            <w:color w:val="0000FF"/>
            <w:sz w:val="22"/>
            <w:szCs w:val="22"/>
            <w:lang w:val="en-IE" w:eastAsia="en-IE"/>
          </w:rPr>
          <w:drawing>
            <wp:inline distT="0" distB="0" distL="0" distR="0" wp14:anchorId="35541ADC" wp14:editId="769739DE">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43BB2196" w14:textId="77777777" w:rsidR="00F4422C" w:rsidRDefault="00F4422C" w:rsidP="00F4422C"/>
    <w:p w14:paraId="7D04487C" w14:textId="77777777" w:rsidR="00484489" w:rsidRPr="00F4422C" w:rsidRDefault="00F4422C">
      <w:pPr>
        <w:suppressAutoHyphens w:val="0"/>
      </w:pPr>
      <w:r>
        <w:br w:type="page"/>
      </w:r>
    </w:p>
    <w:tbl>
      <w:tblPr>
        <w:tblStyle w:val="TableGrid"/>
        <w:tblW w:w="0" w:type="auto"/>
        <w:tblLook w:val="04A0" w:firstRow="1" w:lastRow="0" w:firstColumn="1" w:lastColumn="0" w:noHBand="0" w:noVBand="1"/>
      </w:tblPr>
      <w:tblGrid>
        <w:gridCol w:w="10456"/>
      </w:tblGrid>
      <w:tr w:rsidR="00FE2471" w:rsidRPr="000436A3" w14:paraId="675CF820" w14:textId="77777777" w:rsidTr="00620318">
        <w:tc>
          <w:tcPr>
            <w:tcW w:w="10456" w:type="dxa"/>
          </w:tcPr>
          <w:p w14:paraId="7FF4A4A3" w14:textId="1EEAB511" w:rsidR="00FE2471" w:rsidRPr="000436A3" w:rsidRDefault="00FE2471" w:rsidP="00620318">
            <w:pPr>
              <w:spacing w:line="360" w:lineRule="auto"/>
              <w:jc w:val="center"/>
            </w:pPr>
            <w:r>
              <w:rPr>
                <w:b/>
              </w:rPr>
              <w:lastRenderedPageBreak/>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1"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2"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3"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It is the policy of the HSE to report any such above contraventions to An Garda Sioch</w:t>
      </w:r>
      <w:r w:rsidR="009E229E">
        <w:t>á</w:t>
      </w:r>
      <w:r>
        <w:t>na.</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335544"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335544"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335544"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335544"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335544"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335544"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335544"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335544"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335544"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335544"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335544"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335544"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335544"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335544"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335544"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335544"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335544"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335544"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335544"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335544"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335544"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335544"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335544"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335544"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335544"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5" w:name="Check8"/>
            <w:r w:rsidR="00401BFB" w:rsidRPr="002F7DF3">
              <w:instrText xml:space="preserve"> FORMCHECKBOX </w:instrText>
            </w:r>
            <w:r w:rsidRPr="002F7DF3">
              <w:fldChar w:fldCharType="separate"/>
            </w:r>
            <w:r w:rsidRPr="002F7DF3">
              <w:fldChar w:fldCharType="end"/>
            </w:r>
          </w:p>
          <w:bookmarkEnd w:id="5"/>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6" w:name="Check9"/>
            <w:r w:rsidR="00401BFB" w:rsidRPr="002F7DF3">
              <w:instrText xml:space="preserve"> FORMCHECKBOX </w:instrText>
            </w:r>
            <w:r w:rsidRPr="002F7DF3">
              <w:fldChar w:fldCharType="separate"/>
            </w:r>
            <w:r w:rsidRPr="002F7DF3">
              <w:fldChar w:fldCharType="end"/>
            </w:r>
          </w:p>
          <w:bookmarkEnd w:id="6"/>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7" w:name="Check10"/>
            <w:r w:rsidR="00401BFB" w:rsidRPr="002F7DF3">
              <w:instrText xml:space="preserve"> FORMCHECKBOX </w:instrText>
            </w:r>
            <w:r w:rsidRPr="002F7DF3">
              <w:fldChar w:fldCharType="separate"/>
            </w:r>
            <w:r w:rsidRPr="002F7DF3">
              <w:fldChar w:fldCharType="end"/>
            </w:r>
            <w:bookmarkEnd w:id="7"/>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8" w:name="Check11"/>
            <w:r w:rsidR="00401BFB" w:rsidRPr="002F7DF3">
              <w:instrText xml:space="preserve"> FORMCHECKBOX </w:instrText>
            </w:r>
            <w:r w:rsidRPr="002F7DF3">
              <w:fldChar w:fldCharType="separate"/>
            </w:r>
            <w:r w:rsidRPr="002F7DF3">
              <w:fldChar w:fldCharType="end"/>
            </w:r>
            <w:bookmarkEnd w:id="8"/>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6"/>
      <w:footerReference w:type="default" r:id="rId27"/>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3B4" w14:textId="190CB46B"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DD1003" w:rsidRPr="00145381">
      <w:rPr>
        <w:rFonts w:ascii="Arial" w:hAnsi="Arial" w:cs="Arial"/>
        <w:sz w:val="20"/>
      </w:rPr>
      <w:t>T&amp;T</w:t>
    </w:r>
    <w:r w:rsidRPr="00145381">
      <w:rPr>
        <w:rFonts w:ascii="Arial" w:hAnsi="Arial" w:cs="Arial"/>
        <w:sz w:val="20"/>
      </w:rPr>
      <w:t>/</w:t>
    </w:r>
    <w:r w:rsidR="00145381" w:rsidRPr="00145381">
      <w:rPr>
        <w:rFonts w:ascii="Arial" w:hAnsi="Arial" w:cs="Arial"/>
        <w:sz w:val="20"/>
      </w:rPr>
      <w:t>29</w:t>
    </w:r>
    <w:r w:rsidRPr="00145381">
      <w:rPr>
        <w:rFonts w:ascii="Arial" w:hAnsi="Arial" w:cs="Arial"/>
        <w:sz w:val="20"/>
      </w:rPr>
      <w:t>/</w:t>
    </w:r>
    <w:r w:rsidR="00145381" w:rsidRPr="00145381">
      <w:rPr>
        <w:rFonts w:ascii="Arial" w:hAnsi="Arial" w:cs="Arial"/>
        <w:sz w:val="20"/>
      </w:rPr>
      <w:t xml:space="preserve">25 </w:t>
    </w:r>
    <w:r w:rsidR="008B1438" w:rsidRPr="00145381">
      <w:rPr>
        <w:rFonts w:ascii="Arial" w:hAnsi="Arial" w:cs="Arial"/>
        <w:sz w:val="20"/>
      </w:rPr>
      <w:t>Data and Analytics General Manager</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30014">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B0" w14:textId="78126DF4" w:rsidR="005B74DC" w:rsidRPr="00543934" w:rsidRDefault="005B74DC"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B475B0"/>
    <w:multiLevelType w:val="hybridMultilevel"/>
    <w:tmpl w:val="8062C5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4616423"/>
    <w:multiLevelType w:val="multilevel"/>
    <w:tmpl w:val="CCA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2CE32A8D"/>
    <w:multiLevelType w:val="hybridMultilevel"/>
    <w:tmpl w:val="941A0B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024758"/>
    <w:multiLevelType w:val="multilevel"/>
    <w:tmpl w:val="76C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56371E"/>
    <w:multiLevelType w:val="hybridMultilevel"/>
    <w:tmpl w:val="8E32B500"/>
    <w:lvl w:ilvl="0" w:tplc="404C29BE">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66F7589"/>
    <w:multiLevelType w:val="hybridMultilevel"/>
    <w:tmpl w:val="B1A8EE2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7"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826AF7"/>
    <w:multiLevelType w:val="hybridMultilevel"/>
    <w:tmpl w:val="B4C80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8083023">
    <w:abstractNumId w:val="24"/>
  </w:num>
  <w:num w:numId="2" w16cid:durableId="914169328">
    <w:abstractNumId w:val="44"/>
  </w:num>
  <w:num w:numId="3" w16cid:durableId="1284115999">
    <w:abstractNumId w:val="34"/>
  </w:num>
  <w:num w:numId="4" w16cid:durableId="1785953447">
    <w:abstractNumId w:val="39"/>
  </w:num>
  <w:num w:numId="5" w16cid:durableId="1028871972">
    <w:abstractNumId w:val="36"/>
  </w:num>
  <w:num w:numId="6" w16cid:durableId="465853260">
    <w:abstractNumId w:val="25"/>
  </w:num>
  <w:num w:numId="7" w16cid:durableId="1161044498">
    <w:abstractNumId w:val="38"/>
  </w:num>
  <w:num w:numId="8" w16cid:durableId="980380843">
    <w:abstractNumId w:val="42"/>
  </w:num>
  <w:num w:numId="9" w16cid:durableId="710763038">
    <w:abstractNumId w:val="9"/>
  </w:num>
  <w:num w:numId="10" w16cid:durableId="1731610603">
    <w:abstractNumId w:val="2"/>
  </w:num>
  <w:num w:numId="11" w16cid:durableId="1737706637">
    <w:abstractNumId w:val="41"/>
  </w:num>
  <w:num w:numId="12" w16cid:durableId="524101817">
    <w:abstractNumId w:val="40"/>
  </w:num>
  <w:num w:numId="13" w16cid:durableId="1960255489">
    <w:abstractNumId w:val="33"/>
  </w:num>
  <w:num w:numId="14" w16cid:durableId="20180733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066029461">
    <w:abstractNumId w:val="26"/>
  </w:num>
  <w:num w:numId="16" w16cid:durableId="832990577">
    <w:abstractNumId w:val="28"/>
  </w:num>
  <w:num w:numId="17" w16cid:durableId="27151285">
    <w:abstractNumId w:val="19"/>
  </w:num>
  <w:num w:numId="18" w16cid:durableId="1993606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6613348">
    <w:abstractNumId w:val="12"/>
  </w:num>
  <w:num w:numId="20" w16cid:durableId="1098257594">
    <w:abstractNumId w:val="8"/>
  </w:num>
  <w:num w:numId="21" w16cid:durableId="225917082">
    <w:abstractNumId w:val="10"/>
  </w:num>
  <w:num w:numId="22" w16cid:durableId="332270079">
    <w:abstractNumId w:val="16"/>
  </w:num>
  <w:num w:numId="23" w16cid:durableId="1833443209">
    <w:abstractNumId w:val="13"/>
  </w:num>
  <w:num w:numId="24" w16cid:durableId="1353338431">
    <w:abstractNumId w:val="6"/>
  </w:num>
  <w:num w:numId="25" w16cid:durableId="1460295524">
    <w:abstractNumId w:val="15"/>
  </w:num>
  <w:num w:numId="26" w16cid:durableId="198666150">
    <w:abstractNumId w:val="27"/>
  </w:num>
  <w:num w:numId="27" w16cid:durableId="1830243183">
    <w:abstractNumId w:val="18"/>
  </w:num>
  <w:num w:numId="28" w16cid:durableId="1532914597">
    <w:abstractNumId w:val="30"/>
  </w:num>
  <w:num w:numId="29" w16cid:durableId="1730571381">
    <w:abstractNumId w:val="3"/>
  </w:num>
  <w:num w:numId="30" w16cid:durableId="1035696402">
    <w:abstractNumId w:val="31"/>
  </w:num>
  <w:num w:numId="31" w16cid:durableId="104814783">
    <w:abstractNumId w:val="14"/>
  </w:num>
  <w:num w:numId="32" w16cid:durableId="2088183525">
    <w:abstractNumId w:val="29"/>
  </w:num>
  <w:num w:numId="33" w16cid:durableId="1363820455">
    <w:abstractNumId w:val="35"/>
  </w:num>
  <w:num w:numId="34" w16cid:durableId="2050295597">
    <w:abstractNumId w:val="5"/>
  </w:num>
  <w:num w:numId="35" w16cid:durableId="1145849646">
    <w:abstractNumId w:val="37"/>
  </w:num>
  <w:num w:numId="36" w16cid:durableId="378601540">
    <w:abstractNumId w:val="1"/>
  </w:num>
  <w:num w:numId="37" w16cid:durableId="234705026">
    <w:abstractNumId w:val="7"/>
  </w:num>
  <w:num w:numId="38" w16cid:durableId="206180779">
    <w:abstractNumId w:val="32"/>
  </w:num>
  <w:num w:numId="39" w16cid:durableId="1813016529">
    <w:abstractNumId w:val="11"/>
  </w:num>
  <w:num w:numId="40" w16cid:durableId="646932482">
    <w:abstractNumId w:val="4"/>
  </w:num>
  <w:num w:numId="41" w16cid:durableId="1019162333">
    <w:abstractNumId w:val="22"/>
  </w:num>
  <w:num w:numId="42" w16cid:durableId="2002662263">
    <w:abstractNumId w:val="20"/>
  </w:num>
  <w:num w:numId="43" w16cid:durableId="1707096038">
    <w:abstractNumId w:val="23"/>
  </w:num>
  <w:num w:numId="44" w16cid:durableId="1334259422">
    <w:abstractNumId w:val="17"/>
  </w:num>
  <w:num w:numId="45" w16cid:durableId="1610890832">
    <w:abstractNumId w:val="21"/>
  </w:num>
  <w:num w:numId="46" w16cid:durableId="106287616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46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5381"/>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5544"/>
    <w:rsid w:val="00336D3B"/>
    <w:rsid w:val="00351BC6"/>
    <w:rsid w:val="0035572B"/>
    <w:rsid w:val="003647E1"/>
    <w:rsid w:val="00381D40"/>
    <w:rsid w:val="003A0745"/>
    <w:rsid w:val="003A37DD"/>
    <w:rsid w:val="003B2541"/>
    <w:rsid w:val="003C5A6B"/>
    <w:rsid w:val="003C6C86"/>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17C8"/>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C4F52"/>
    <w:rsid w:val="006D16E3"/>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87340"/>
    <w:rsid w:val="00890948"/>
    <w:rsid w:val="008A318C"/>
    <w:rsid w:val="008B0DA7"/>
    <w:rsid w:val="008B1438"/>
    <w:rsid w:val="008B21FF"/>
    <w:rsid w:val="008B5965"/>
    <w:rsid w:val="008B737B"/>
    <w:rsid w:val="008B7F06"/>
    <w:rsid w:val="008F0290"/>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30014"/>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503F"/>
    <w:rsid w:val="00C56C13"/>
    <w:rsid w:val="00C57EE6"/>
    <w:rsid w:val="00C6186F"/>
    <w:rsid w:val="00C75B41"/>
    <w:rsid w:val="00C84975"/>
    <w:rsid w:val="00C87F18"/>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264A1"/>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E2471"/>
    <w:rsid w:val="00FE27EF"/>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99"/>
    <w:qFormat/>
    <w:rsid w:val="00267C87"/>
    <w:rPr>
      <w:rFonts w:ascii="Times New Roman" w:eastAsia="Times New Roman" w:hAnsi="Times New Roman" w:cs="Times New Roman"/>
      <w:sz w:val="20"/>
      <w:szCs w:val="20"/>
      <w:lang w:eastAsia="en-GB" w:bidi="ar-SA"/>
    </w:rPr>
  </w:style>
  <w:style w:type="character" w:customStyle="1" w:styleId="UnresolvedMention2">
    <w:name w:val="Unresolved Mention2"/>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Layout" Target="diagrams/layout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mailto:recruitment.technologyandtransformation@hse.ie"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2.healthservice.hse.ie/organisation/national-pppgs/hse-national-records-retention-policy/"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E9BC8-8E28-4445-9C76-CEA6A3E9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OShea (5)</cp:lastModifiedBy>
  <cp:revision>5</cp:revision>
  <cp:lastPrinted>2018-09-04T14:05:00Z</cp:lastPrinted>
  <dcterms:created xsi:type="dcterms:W3CDTF">2025-06-24T11:48:00Z</dcterms:created>
  <dcterms:modified xsi:type="dcterms:W3CDTF">2025-06-25T11:09:00Z</dcterms:modified>
  <dc:language>en-GB</dc:language>
</cp:coreProperties>
</file>

<file path=docProps/custom.xml><?xml version="1.0" encoding="utf-8"?>
<Properties xmlns="http://schemas.openxmlformats.org/officeDocument/2006/custom-properties" xmlns:vt="http://schemas.openxmlformats.org/officeDocument/2006/docPropsVTypes"/>
</file>