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27FF9" w14:textId="77777777" w:rsidR="00542812" w:rsidRPr="00542812" w:rsidRDefault="00324FEE" w:rsidP="00542812">
      <w:pPr>
        <w:rPr>
          <w:b/>
          <w:lang w:val="en-IE"/>
        </w:rPr>
      </w:pPr>
      <w:r>
        <w:rPr>
          <w:noProof/>
          <w:lang w:val="en-IE"/>
        </w:rPr>
        <w:t xml:space="preserve">                        </w:t>
      </w:r>
    </w:p>
    <w:p w14:paraId="32146DBE" w14:textId="77777777" w:rsidR="00542812" w:rsidRPr="00542812" w:rsidRDefault="00542812" w:rsidP="00542812">
      <w:pPr>
        <w:rPr>
          <w:lang w:val="en-IE"/>
        </w:rPr>
      </w:pPr>
      <w:r w:rsidRPr="00542812">
        <w:rPr>
          <w:noProof/>
          <w:lang w:val="en-IE" w:eastAsia="en-IE"/>
        </w:rPr>
        <w:drawing>
          <wp:anchor distT="0" distB="0" distL="114300" distR="114300" simplePos="0" relativeHeight="251661312" behindDoc="1" locked="0" layoutInCell="1" allowOverlap="1" wp14:anchorId="06ADC5E3" wp14:editId="538D4485">
            <wp:simplePos x="0" y="0"/>
            <wp:positionH relativeFrom="page">
              <wp:posOffset>444500</wp:posOffset>
            </wp:positionH>
            <wp:positionV relativeFrom="margin">
              <wp:align>top</wp:align>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10">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r w:rsidRPr="00542812">
        <w:rPr>
          <w:noProof/>
          <w:lang w:val="en-IE" w:eastAsia="en-IE"/>
        </w:rPr>
        <mc:AlternateContent>
          <mc:Choice Requires="wps">
            <w:drawing>
              <wp:anchor distT="0" distB="0" distL="114300" distR="114300" simplePos="0" relativeHeight="251662336" behindDoc="0" locked="0" layoutInCell="1" allowOverlap="1" wp14:anchorId="6D8A7EDA" wp14:editId="7531578B">
                <wp:simplePos x="0" y="0"/>
                <wp:positionH relativeFrom="margin">
                  <wp:align>right</wp:align>
                </wp:positionH>
                <wp:positionV relativeFrom="margin">
                  <wp:align>top</wp:align>
                </wp:positionV>
                <wp:extent cx="1784350" cy="736600"/>
                <wp:effectExtent l="0" t="0" r="635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ECB32" w14:textId="77777777" w:rsidR="00542812" w:rsidRDefault="00542812" w:rsidP="00542812">
                            <w:pPr>
                              <w:pStyle w:val="Contacts12"/>
                              <w:spacing w:after="0"/>
                            </w:pPr>
                            <w:bookmarkStart w:id="0" w:name="_Hlk190784055"/>
                            <w:r>
                              <w:t>HR/ER Department,                        Business Operations,</w:t>
                            </w:r>
                            <w:r>
                              <w:br/>
                            </w:r>
                            <w:r w:rsidRPr="00DF06DD">
                              <w:t>Technology and Transformation</w:t>
                            </w:r>
                          </w:p>
                          <w:p w14:paraId="6CC644EF" w14:textId="77777777" w:rsidR="00542812" w:rsidRDefault="00542812" w:rsidP="00542812">
                            <w:pPr>
                              <w:pStyle w:val="Contacts12"/>
                              <w:spacing w:after="0"/>
                            </w:pPr>
                          </w:p>
                          <w:p w14:paraId="0D4F63C3" w14:textId="77777777" w:rsidR="00542812" w:rsidRDefault="00542812" w:rsidP="00542812">
                            <w:pPr>
                              <w:pStyle w:val="Contacts12"/>
                              <w:spacing w:after="0"/>
                              <w:rPr>
                                <w:rFonts w:eastAsia="Calibri" w:cs="Arial"/>
                                <w:lang w:val="en-IE"/>
                              </w:rPr>
                            </w:pPr>
                            <w:r w:rsidRPr="00A0457C">
                              <w:rPr>
                                <w:rFonts w:eastAsia="Calibri" w:cs="Arial"/>
                                <w:color w:val="auto"/>
                                <w:lang w:val="en-IE"/>
                              </w:rPr>
                              <w:t xml:space="preserve">Dr. Steevens’ Hospital, </w:t>
                            </w:r>
                          </w:p>
                          <w:p w14:paraId="39B2E8B6" w14:textId="77777777" w:rsidR="00542812" w:rsidRDefault="00542812" w:rsidP="00542812">
                            <w:pPr>
                              <w:pStyle w:val="Contacts10"/>
                              <w:spacing w:after="0"/>
                              <w:rPr>
                                <w:rFonts w:cs="Arial"/>
                              </w:rPr>
                            </w:pPr>
                            <w:r>
                              <w:rPr>
                                <w:rFonts w:eastAsia="Calibri" w:cs="Arial"/>
                                <w:lang w:val="en-IE"/>
                              </w:rPr>
                              <w:t>Dublin 8, D08 W2A8</w:t>
                            </w:r>
                          </w:p>
                          <w:bookmarkEnd w:id="0"/>
                          <w:p w14:paraId="1F9662CA" w14:textId="77777777" w:rsidR="00542812" w:rsidRDefault="00542812" w:rsidP="00542812">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6D8A7EDA" id="_x0000_t202" coordsize="21600,21600" o:spt="202" path="m,l,21600r21600,l21600,xe">
                <v:stroke joinstyle="miter"/>
                <v:path gradientshapeok="t" o:connecttype="rect"/>
              </v:shapetype>
              <v:shape id="Text Box 2" o:spid="_x0000_s1026" type="#_x0000_t202" style="position:absolute;margin-left:89.3pt;margin-top:0;width:140.5pt;height:58pt;z-index:251662336;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" filled="f" stroked="f">
                <v:textbox inset="0,0,0,0">
                  <w:txbxContent>
                    <w:p w14:paraId="7FFECB32" w14:textId="77777777" w:rsidR="00542812" w:rsidRDefault="00542812" w:rsidP="00542812">
                      <w:pPr>
                        <w:pStyle w:val="Contacts12"/>
                        <w:spacing w:after="0"/>
                      </w:pPr>
                      <w:bookmarkStart w:id="1" w:name="_Hlk190784055"/>
                      <w:r>
                        <w:t xml:space="preserve">HR/ER </w:t>
                      </w:r>
                      <w:proofErr w:type="gramStart"/>
                      <w:r>
                        <w:t xml:space="preserve">Department,   </w:t>
                      </w:r>
                      <w:proofErr w:type="gramEnd"/>
                      <w:r>
                        <w:t xml:space="preserve">                     Business Operations,</w:t>
                      </w:r>
                      <w:r>
                        <w:br/>
                      </w:r>
                      <w:r w:rsidRPr="00DF06DD">
                        <w:t>Technology and Transformation</w:t>
                      </w:r>
                    </w:p>
                    <w:p w14:paraId="6CC644EF" w14:textId="77777777" w:rsidR="00542812" w:rsidRDefault="00542812" w:rsidP="00542812">
                      <w:pPr>
                        <w:pStyle w:val="Contacts12"/>
                        <w:spacing w:after="0"/>
                      </w:pPr>
                    </w:p>
                    <w:p w14:paraId="0D4F63C3" w14:textId="77777777" w:rsidR="00542812" w:rsidRDefault="00542812" w:rsidP="00542812">
                      <w:pPr>
                        <w:pStyle w:val="Contacts12"/>
                        <w:spacing w:after="0"/>
                        <w:rPr>
                          <w:rFonts w:eastAsia="Calibri" w:cs="Arial"/>
                          <w:lang w:val="en-IE"/>
                        </w:rPr>
                      </w:pPr>
                      <w:r w:rsidRPr="00A0457C">
                        <w:rPr>
                          <w:rFonts w:eastAsia="Calibri" w:cs="Arial"/>
                          <w:color w:val="auto"/>
                          <w:lang w:val="en-IE"/>
                        </w:rPr>
                        <w:t xml:space="preserve">Dr. Steevens’ Hospital, </w:t>
                      </w:r>
                    </w:p>
                    <w:p w14:paraId="39B2E8B6" w14:textId="77777777" w:rsidR="00542812" w:rsidRDefault="00542812" w:rsidP="00542812">
                      <w:pPr>
                        <w:pStyle w:val="Contacts10"/>
                        <w:spacing w:after="0"/>
                        <w:rPr>
                          <w:rFonts w:cs="Arial"/>
                        </w:rPr>
                      </w:pPr>
                      <w:r>
                        <w:rPr>
                          <w:rFonts w:eastAsia="Calibri" w:cs="Arial"/>
                          <w:lang w:val="en-IE"/>
                        </w:rPr>
                        <w:t>Dublin 8, D08 W2A8</w:t>
                      </w:r>
                    </w:p>
                    <w:bookmarkEnd w:id="1"/>
                    <w:p w14:paraId="1F9662CA" w14:textId="77777777" w:rsidR="00542812" w:rsidRDefault="00542812" w:rsidP="00542812">
                      <w:pPr>
                        <w:pStyle w:val="Contacts10"/>
                        <w:rPr>
                          <w:b/>
                        </w:rPr>
                      </w:pPr>
                    </w:p>
                  </w:txbxContent>
                </v:textbox>
                <w10:wrap anchorx="margin" anchory="margin"/>
              </v:shape>
            </w:pict>
          </mc:Fallback>
        </mc:AlternateContent>
      </w:r>
      <w:r w:rsidRPr="00542812">
        <w:rPr>
          <w:noProof/>
          <w:lang w:val="en-IE" w:eastAsia="en-IE"/>
        </w:rPr>
        <mc:AlternateContent>
          <mc:Choice Requires="wps">
            <w:drawing>
              <wp:anchor distT="0" distB="0" distL="114300" distR="114300" simplePos="0" relativeHeight="251663360" behindDoc="0" locked="0" layoutInCell="1" allowOverlap="1" wp14:anchorId="00F8747F" wp14:editId="5699EF7F">
                <wp:simplePos x="0" y="0"/>
                <wp:positionH relativeFrom="page">
                  <wp:posOffset>2419350</wp:posOffset>
                </wp:positionH>
                <wp:positionV relativeFrom="margin">
                  <wp:align>top</wp:align>
                </wp:positionV>
                <wp:extent cx="1530350" cy="736600"/>
                <wp:effectExtent l="0" t="0" r="1270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C82C8" w14:textId="77777777" w:rsidR="00542812" w:rsidRDefault="00542812" w:rsidP="00542812">
                            <w:pPr>
                              <w:pStyle w:val="Contacts12"/>
                              <w:spacing w:after="0"/>
                            </w:pPr>
                            <w:bookmarkStart w:id="1" w:name="_Hlk190784065"/>
                            <w:r>
                              <w:t xml:space="preserve">Rannóg AD/CF </w:t>
                            </w:r>
                          </w:p>
                          <w:p w14:paraId="3CB20D65" w14:textId="77777777" w:rsidR="00542812" w:rsidRDefault="00542812" w:rsidP="00542812">
                            <w:pPr>
                              <w:pStyle w:val="Contacts12"/>
                              <w:spacing w:after="0"/>
                            </w:pPr>
                            <w:r>
                              <w:t>Oibríochtaí Gnó</w:t>
                            </w:r>
                          </w:p>
                          <w:p w14:paraId="15B8B442" w14:textId="77777777" w:rsidR="00542812" w:rsidRDefault="00542812" w:rsidP="00542812">
                            <w:pPr>
                              <w:pStyle w:val="Contacts12"/>
                              <w:spacing w:after="0"/>
                              <w:rPr>
                                <w:b w:val="0"/>
                                <w:bCs/>
                              </w:rPr>
                            </w:pPr>
                            <w:r>
                              <w:rPr>
                                <w:b w:val="0"/>
                                <w:bCs/>
                              </w:rPr>
                              <w:t>Teicneolaíocht agus Trasfhoirmiú</w:t>
                            </w:r>
                          </w:p>
                          <w:p w14:paraId="69E81646" w14:textId="77777777" w:rsidR="00542812" w:rsidRDefault="00542812" w:rsidP="00542812">
                            <w:pPr>
                              <w:pStyle w:val="Contacts12"/>
                              <w:spacing w:after="0"/>
                              <w:rPr>
                                <w:b w:val="0"/>
                              </w:rPr>
                            </w:pPr>
                          </w:p>
                          <w:p w14:paraId="07AB7484" w14:textId="77777777" w:rsidR="00542812" w:rsidRDefault="00542812" w:rsidP="00542812">
                            <w:pPr>
                              <w:pStyle w:val="Contacts10"/>
                            </w:pPr>
                            <w:r>
                              <w:t>FSS, Ospidéal Dr. Steevens</w:t>
                            </w:r>
                          </w:p>
                          <w:p w14:paraId="57A1B3CF" w14:textId="77777777" w:rsidR="00542812" w:rsidRPr="00015261" w:rsidRDefault="00542812" w:rsidP="00542812">
                            <w:pPr>
                              <w:pStyle w:val="Contacts10"/>
                              <w:rPr>
                                <w:lang w:val="en-IE"/>
                              </w:rPr>
                            </w:pPr>
                            <w:r>
                              <w:t>Baile Átha Cliath 8, D08 W2A8</w:t>
                            </w:r>
                          </w:p>
                          <w:bookmarkEnd w:id="1"/>
                          <w:p w14:paraId="717BED74" w14:textId="77777777" w:rsidR="00542812" w:rsidRDefault="00542812" w:rsidP="00542812">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00F8747F" id="Text Box 1" o:spid="_x0000_s1027" type="#_x0000_t202" style="position:absolute;margin-left:190.5pt;margin-top:0;width:120.5pt;height:58pt;z-index:251663360;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" filled="f" stroked="f">
                <v:textbox inset="0,0,0,0">
                  <w:txbxContent>
                    <w:p w14:paraId="4D7C82C8" w14:textId="77777777" w:rsidR="00542812" w:rsidRDefault="00542812" w:rsidP="00542812">
                      <w:pPr>
                        <w:pStyle w:val="Contacts12"/>
                        <w:spacing w:after="0"/>
                      </w:pPr>
                      <w:bookmarkStart w:id="3" w:name="_Hlk190784065"/>
                      <w:r>
                        <w:t xml:space="preserve">Rannóg AD/CF </w:t>
                      </w:r>
                    </w:p>
                    <w:p w14:paraId="3CB20D65" w14:textId="77777777" w:rsidR="00542812" w:rsidRDefault="00542812" w:rsidP="00542812">
                      <w:pPr>
                        <w:pStyle w:val="Contacts12"/>
                        <w:spacing w:after="0"/>
                      </w:pPr>
                      <w:r>
                        <w:t>Oibríochtaí Gnó</w:t>
                      </w:r>
                    </w:p>
                    <w:p w14:paraId="15B8B442" w14:textId="77777777" w:rsidR="00542812" w:rsidRDefault="00542812" w:rsidP="00542812">
                      <w:pPr>
                        <w:pStyle w:val="Contacts12"/>
                        <w:spacing w:after="0"/>
                        <w:rPr>
                          <w:b w:val="0"/>
                          <w:bCs/>
                        </w:rPr>
                      </w:pPr>
                      <w:r>
                        <w:rPr>
                          <w:b w:val="0"/>
                          <w:bCs/>
                        </w:rPr>
                        <w:t>Teicneolaíocht agus Trasfhoirmiú</w:t>
                      </w:r>
                    </w:p>
                    <w:p w14:paraId="69E81646" w14:textId="77777777" w:rsidR="00542812" w:rsidRDefault="00542812" w:rsidP="00542812">
                      <w:pPr>
                        <w:pStyle w:val="Contacts12"/>
                        <w:spacing w:after="0"/>
                        <w:rPr>
                          <w:b w:val="0"/>
                        </w:rPr>
                      </w:pPr>
                    </w:p>
                    <w:p w14:paraId="07AB7484" w14:textId="77777777" w:rsidR="00542812" w:rsidRDefault="00542812" w:rsidP="00542812">
                      <w:pPr>
                        <w:pStyle w:val="Contacts10"/>
                      </w:pPr>
                      <w:r>
                        <w:t>FSS, Ospidéal Dr. Steevens</w:t>
                      </w:r>
                    </w:p>
                    <w:p w14:paraId="57A1B3CF" w14:textId="77777777" w:rsidR="00542812" w:rsidRPr="00015261" w:rsidRDefault="00542812" w:rsidP="00542812">
                      <w:pPr>
                        <w:pStyle w:val="Contacts10"/>
                        <w:rPr>
                          <w:lang w:val="en-IE"/>
                        </w:rPr>
                      </w:pPr>
                      <w:r>
                        <w:t>Baile Átha Cliath 8, D08 W2A8</w:t>
                      </w:r>
                    </w:p>
                    <w:bookmarkEnd w:id="3"/>
                    <w:p w14:paraId="717BED74" w14:textId="77777777" w:rsidR="00542812" w:rsidRDefault="00542812" w:rsidP="00542812">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p>
    <w:p w14:paraId="54C2D648" w14:textId="77777777" w:rsidR="00542812" w:rsidRPr="00542812" w:rsidRDefault="00542812" w:rsidP="00542812">
      <w:pPr>
        <w:tabs>
          <w:tab w:val="left" w:pos="1140"/>
        </w:tabs>
        <w:jc w:val="both"/>
        <w:rPr>
          <w:rFonts w:cs="Arial"/>
          <w:b/>
          <w:lang w:val="en-IE"/>
        </w:rPr>
      </w:pPr>
      <w:r w:rsidRPr="00542812">
        <w:rPr>
          <w:rFonts w:cs="Arial"/>
          <w:b/>
          <w:lang w:val="en-IE"/>
        </w:rPr>
        <w:tab/>
      </w:r>
    </w:p>
    <w:p w14:paraId="51A37434" w14:textId="77777777" w:rsidR="00542812" w:rsidRPr="00542812" w:rsidRDefault="00542812" w:rsidP="00542812">
      <w:pPr>
        <w:rPr>
          <w:lang w:val="en-IE"/>
        </w:rPr>
      </w:pPr>
    </w:p>
    <w:p w14:paraId="30CA4DA0" w14:textId="1C676F78" w:rsidR="00543F98" w:rsidRPr="00BE491B" w:rsidRDefault="00543F98" w:rsidP="00707E52">
      <w:pPr>
        <w:pStyle w:val="Heading1"/>
      </w:pPr>
    </w:p>
    <w:p w14:paraId="5C10BE80" w14:textId="77777777" w:rsidR="00543F98" w:rsidRDefault="00543F98" w:rsidP="00543F98">
      <w:pPr>
        <w:jc w:val="both"/>
        <w:rPr>
          <w:rFonts w:ascii="Arial" w:hAnsi="Arial" w:cs="Arial"/>
          <w:b/>
        </w:rPr>
      </w:pPr>
    </w:p>
    <w:p w14:paraId="651A2532" w14:textId="77777777" w:rsidR="00774200" w:rsidRDefault="002F23FE" w:rsidP="00543F98">
      <w:pPr>
        <w:ind w:left="-1260"/>
        <w:jc w:val="right"/>
        <w:rPr>
          <w:rFonts w:ascii="Arial" w:hAnsi="Arial" w:cs="Arial"/>
          <w:b/>
        </w:rPr>
      </w:pPr>
      <w:r w:rsidRPr="00C85709">
        <w:rPr>
          <w:rFonts w:ascii="Arial" w:hAnsi="Arial" w:cs="Arial"/>
          <w:b/>
        </w:rPr>
        <w:t>Pharmacist, Senior</w:t>
      </w:r>
    </w:p>
    <w:p w14:paraId="3711E660" w14:textId="77777777" w:rsidR="00774200" w:rsidRPr="00E766A5" w:rsidRDefault="00774200" w:rsidP="00774200">
      <w:pPr>
        <w:ind w:left="-1260"/>
        <w:jc w:val="right"/>
        <w:rPr>
          <w:rFonts w:ascii="Arial" w:hAnsi="Arial" w:cs="Arial"/>
          <w:b/>
        </w:rPr>
      </w:pPr>
      <w:r>
        <w:rPr>
          <w:rFonts w:ascii="Arial" w:hAnsi="Arial" w:cs="Arial"/>
          <w:b/>
          <w:iCs/>
        </w:rPr>
        <w:t>Hospital Medicines Management System (</w:t>
      </w:r>
      <w:r>
        <w:rPr>
          <w:rFonts w:ascii="Arial" w:hAnsi="Arial" w:cs="Arial"/>
          <w:b/>
        </w:rPr>
        <w:t>HMMS)</w:t>
      </w:r>
    </w:p>
    <w:p w14:paraId="228B00E9" w14:textId="0CC240CD" w:rsidR="00543F98" w:rsidRPr="00C85709" w:rsidRDefault="002F23FE" w:rsidP="00774200">
      <w:pPr>
        <w:ind w:left="-1260"/>
        <w:jc w:val="right"/>
        <w:rPr>
          <w:rFonts w:ascii="Arial" w:hAnsi="Arial" w:cs="Arial"/>
          <w:b/>
        </w:rPr>
      </w:pPr>
      <w:r w:rsidRPr="00C85709">
        <w:rPr>
          <w:rFonts w:ascii="Arial" w:hAnsi="Arial" w:cs="Arial"/>
          <w:b/>
        </w:rPr>
        <w:t xml:space="preserve"> </w:t>
      </w:r>
      <w:r w:rsidR="00543F98" w:rsidRPr="00C85709">
        <w:rPr>
          <w:rFonts w:ascii="Arial" w:hAnsi="Arial" w:cs="Arial"/>
          <w:b/>
        </w:rPr>
        <w:t>Job Specification &amp; Terms and Conditions</w:t>
      </w: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4E81E798" w14:textId="1CA2982A" w:rsidR="00C85709" w:rsidRDefault="00C85709" w:rsidP="007F0BB1">
            <w:pPr>
              <w:pStyle w:val="Heading7"/>
              <w:rPr>
                <w:rFonts w:cs="Arial"/>
                <w:sz w:val="20"/>
              </w:rPr>
            </w:pPr>
            <w:r w:rsidRPr="00E37E3C">
              <w:rPr>
                <w:sz w:val="20"/>
              </w:rPr>
              <w:t>Pharmacist, Senior</w:t>
            </w:r>
            <w:r w:rsidR="007D79D9">
              <w:rPr>
                <w:sz w:val="20"/>
              </w:rPr>
              <w:t>.</w:t>
            </w:r>
            <w:r w:rsidR="00D91775" w:rsidRPr="00E37E3C">
              <w:rPr>
                <w:sz w:val="20"/>
              </w:rPr>
              <w:t xml:space="preserve"> </w:t>
            </w:r>
          </w:p>
          <w:p w14:paraId="312BB5E4" w14:textId="67E5B3D8" w:rsidR="00774200" w:rsidRPr="00E766A5" w:rsidRDefault="00774200" w:rsidP="00774200">
            <w:pPr>
              <w:ind w:left="-1260"/>
              <w:rPr>
                <w:rFonts w:ascii="Arial" w:hAnsi="Arial" w:cs="Arial"/>
                <w:b/>
              </w:rPr>
            </w:pPr>
            <w:r>
              <w:rPr>
                <w:rFonts w:ascii="Arial" w:hAnsi="Arial" w:cs="Arial"/>
                <w:b/>
                <w:iCs/>
              </w:rPr>
              <w:t xml:space="preserve">                       </w:t>
            </w:r>
            <w:r>
              <w:rPr>
                <w:rFonts w:ascii="Arial" w:hAnsi="Arial" w:cs="Arial"/>
                <w:b/>
                <w:iCs/>
              </w:rPr>
              <w:t>Hospital Medicines Management System (</w:t>
            </w:r>
            <w:r>
              <w:rPr>
                <w:rFonts w:ascii="Arial" w:hAnsi="Arial" w:cs="Arial"/>
                <w:b/>
              </w:rPr>
              <w:t>HMMS)</w:t>
            </w:r>
          </w:p>
          <w:p w14:paraId="24B43A42" w14:textId="77777777" w:rsidR="00774200" w:rsidRPr="00774200" w:rsidRDefault="00774200" w:rsidP="00774200">
            <w:pPr>
              <w:rPr>
                <w:lang w:eastAsia="en-US"/>
              </w:rPr>
            </w:pPr>
          </w:p>
          <w:p w14:paraId="1A2CE988" w14:textId="262D6F64" w:rsidR="00543F98" w:rsidRPr="00C85709" w:rsidRDefault="00F56162" w:rsidP="00C85709">
            <w:pPr>
              <w:pStyle w:val="Heading7"/>
              <w:rPr>
                <w:b w:val="0"/>
                <w:color w:val="000099"/>
                <w:sz w:val="20"/>
              </w:rPr>
            </w:pPr>
            <w:r w:rsidRPr="00F56162">
              <w:rPr>
                <w:b w:val="0"/>
                <w:sz w:val="20"/>
              </w:rPr>
              <w:t>(</w:t>
            </w:r>
            <w:r w:rsidR="00E23FD8" w:rsidRPr="00F56162">
              <w:rPr>
                <w:b w:val="0"/>
                <w:sz w:val="20"/>
              </w:rPr>
              <w:t>Grade Code</w:t>
            </w:r>
            <w:r w:rsidR="007F0BB1" w:rsidRPr="00F56162">
              <w:rPr>
                <w:b w:val="0"/>
                <w:sz w:val="20"/>
              </w:rPr>
              <w:t xml:space="preserve">: </w:t>
            </w:r>
            <w:r w:rsidR="00C85709" w:rsidRPr="00F56162">
              <w:rPr>
                <w:b w:val="0"/>
                <w:sz w:val="20"/>
              </w:rPr>
              <w:t>3239</w:t>
            </w:r>
            <w:r w:rsidR="00E23FD8" w:rsidRPr="00F56162">
              <w:rPr>
                <w:b w:val="0"/>
                <w:sz w:val="20"/>
              </w:rPr>
              <w:t>)</w:t>
            </w:r>
          </w:p>
        </w:tc>
      </w:tr>
      <w:tr w:rsidR="000D0E33" w:rsidRPr="00E766A5" w14:paraId="73D3EA52" w14:textId="77777777" w:rsidTr="00F6254C">
        <w:tc>
          <w:tcPr>
            <w:tcW w:w="2364" w:type="dxa"/>
          </w:tcPr>
          <w:p w14:paraId="70EB06C6" w14:textId="374948F4" w:rsidR="000D0E33" w:rsidRPr="00F6254C" w:rsidRDefault="000D0E33" w:rsidP="000D0E33">
            <w:pPr>
              <w:rPr>
                <w:rFonts w:ascii="Arial" w:hAnsi="Arial" w:cs="Arial"/>
                <w:b/>
                <w:bCs/>
              </w:rPr>
            </w:pPr>
            <w:r w:rsidRPr="00E766A5">
              <w:rPr>
                <w:rFonts w:ascii="Arial" w:hAnsi="Arial" w:cs="Arial"/>
                <w:b/>
                <w:bCs/>
              </w:rPr>
              <w:t xml:space="preserve">Remuneration </w:t>
            </w:r>
          </w:p>
        </w:tc>
        <w:tc>
          <w:tcPr>
            <w:tcW w:w="8256" w:type="dxa"/>
          </w:tcPr>
          <w:p w14:paraId="11809867" w14:textId="564967D6" w:rsidR="000D0E33" w:rsidRDefault="000D0E33" w:rsidP="000D0E33">
            <w:pPr>
              <w:spacing w:after="120"/>
              <w:jc w:val="both"/>
              <w:rPr>
                <w:rFonts w:ascii="Arial" w:hAnsi="Arial" w:cs="Arial"/>
              </w:rPr>
            </w:pPr>
            <w:r w:rsidRPr="00E766A5">
              <w:rPr>
                <w:rFonts w:ascii="Arial" w:hAnsi="Arial" w:cs="Arial"/>
              </w:rPr>
              <w:t xml:space="preserve">The Salary scale for the post is: </w:t>
            </w:r>
            <w:r w:rsidR="00542812">
              <w:rPr>
                <w:rFonts w:ascii="Arial" w:hAnsi="Arial" w:cs="Arial"/>
              </w:rPr>
              <w:t xml:space="preserve">Pharmacist - </w:t>
            </w:r>
            <w:r>
              <w:rPr>
                <w:rFonts w:ascii="Arial" w:hAnsi="Arial" w:cs="Arial"/>
              </w:rPr>
              <w:t>1/3/2025</w:t>
            </w:r>
          </w:p>
          <w:p w14:paraId="63DAE5B5" w14:textId="3953B4DE" w:rsidR="00F723AF" w:rsidRDefault="00F723AF" w:rsidP="00F723AF">
            <w:pPr>
              <w:tabs>
                <w:tab w:val="left" w:pos="1155"/>
              </w:tabs>
              <w:spacing w:after="120"/>
              <w:jc w:val="both"/>
              <w:rPr>
                <w:rFonts w:ascii="Arial" w:hAnsi="Arial" w:cs="Arial"/>
              </w:rPr>
            </w:pPr>
            <w:r>
              <w:rPr>
                <w:rFonts w:ascii="Arial" w:hAnsi="Arial" w:cs="Arial"/>
              </w:rPr>
              <w:tab/>
            </w:r>
          </w:p>
          <w:p w14:paraId="386C0BD0" w14:textId="5E9A4475" w:rsidR="000D0E33" w:rsidRPr="00AF1596" w:rsidRDefault="000D0E33" w:rsidP="000D0E33">
            <w:pPr>
              <w:spacing w:after="120"/>
              <w:jc w:val="both"/>
              <w:rPr>
                <w:rFonts w:ascii="Arial" w:hAnsi="Arial" w:cs="Arial"/>
              </w:rPr>
            </w:pPr>
            <w:r w:rsidRPr="00AF1596">
              <w:rPr>
                <w:rFonts w:ascii="Arial" w:hAnsi="Arial" w:cs="Arial"/>
              </w:rPr>
              <w:t xml:space="preserve"> </w:t>
            </w:r>
            <w:r w:rsidR="00542812">
              <w:rPr>
                <w:rFonts w:ascii="Arial" w:hAnsi="Arial" w:cs="Arial"/>
              </w:rPr>
              <w:t>€</w:t>
            </w:r>
            <w:r w:rsidRPr="00AF1596">
              <w:rPr>
                <w:rFonts w:ascii="Arial" w:hAnsi="Arial" w:cs="Arial"/>
              </w:rPr>
              <w:t>74,779</w:t>
            </w:r>
            <w:r>
              <w:rPr>
                <w:rFonts w:ascii="Arial" w:hAnsi="Arial" w:cs="Arial"/>
              </w:rPr>
              <w:t>;</w:t>
            </w:r>
            <w:r w:rsidRPr="00AF1596">
              <w:rPr>
                <w:rFonts w:ascii="Arial" w:hAnsi="Arial" w:cs="Arial"/>
              </w:rPr>
              <w:t xml:space="preserve"> </w:t>
            </w:r>
            <w:r w:rsidR="00542812">
              <w:rPr>
                <w:rFonts w:ascii="Arial" w:hAnsi="Arial" w:cs="Arial"/>
              </w:rPr>
              <w:t>€</w:t>
            </w:r>
            <w:r w:rsidRPr="00AF1596">
              <w:rPr>
                <w:rFonts w:ascii="Arial" w:hAnsi="Arial" w:cs="Arial"/>
              </w:rPr>
              <w:t>78,216</w:t>
            </w:r>
            <w:r>
              <w:rPr>
                <w:rFonts w:ascii="Arial" w:hAnsi="Arial" w:cs="Arial"/>
              </w:rPr>
              <w:t>;</w:t>
            </w:r>
            <w:r w:rsidRPr="00AF1596">
              <w:rPr>
                <w:rFonts w:ascii="Arial" w:hAnsi="Arial" w:cs="Arial"/>
              </w:rPr>
              <w:t xml:space="preserve"> </w:t>
            </w:r>
            <w:r w:rsidR="00542812">
              <w:rPr>
                <w:rFonts w:ascii="Arial" w:hAnsi="Arial" w:cs="Arial"/>
              </w:rPr>
              <w:t>€</w:t>
            </w:r>
            <w:r w:rsidRPr="00AF1596">
              <w:rPr>
                <w:rFonts w:ascii="Arial" w:hAnsi="Arial" w:cs="Arial"/>
              </w:rPr>
              <w:t xml:space="preserve">79,316 </w:t>
            </w:r>
            <w:r w:rsidR="00542812">
              <w:rPr>
                <w:rFonts w:ascii="Arial" w:hAnsi="Arial" w:cs="Arial"/>
              </w:rPr>
              <w:t>€</w:t>
            </w:r>
            <w:r w:rsidRPr="00AF1596">
              <w:rPr>
                <w:rFonts w:ascii="Arial" w:hAnsi="Arial" w:cs="Arial"/>
              </w:rPr>
              <w:t xml:space="preserve">80,412 </w:t>
            </w:r>
            <w:r w:rsidR="00542812">
              <w:rPr>
                <w:rFonts w:ascii="Arial" w:hAnsi="Arial" w:cs="Arial"/>
              </w:rPr>
              <w:t>€</w:t>
            </w:r>
            <w:r w:rsidRPr="00AF1596">
              <w:rPr>
                <w:rFonts w:ascii="Arial" w:hAnsi="Arial" w:cs="Arial"/>
              </w:rPr>
              <w:t xml:space="preserve">80,546 </w:t>
            </w:r>
            <w:r w:rsidR="00F723AF">
              <w:rPr>
                <w:rFonts w:ascii="Arial" w:hAnsi="Arial" w:cs="Arial"/>
              </w:rPr>
              <w:t xml:space="preserve">, </w:t>
            </w:r>
            <w:r w:rsidR="00542812">
              <w:rPr>
                <w:rFonts w:ascii="Arial" w:hAnsi="Arial" w:cs="Arial"/>
              </w:rPr>
              <w:t>€</w:t>
            </w:r>
            <w:r w:rsidRPr="00AF1596">
              <w:rPr>
                <w:rFonts w:ascii="Arial" w:hAnsi="Arial" w:cs="Arial"/>
              </w:rPr>
              <w:t>82,078</w:t>
            </w:r>
            <w:r w:rsidR="00542812">
              <w:rPr>
                <w:rFonts w:ascii="Arial" w:hAnsi="Arial" w:cs="Arial"/>
              </w:rPr>
              <w:t xml:space="preserve"> </w:t>
            </w:r>
            <w:r w:rsidRPr="00AF1596">
              <w:rPr>
                <w:rFonts w:ascii="Arial" w:hAnsi="Arial" w:cs="Arial"/>
              </w:rPr>
              <w:t xml:space="preserve"> </w:t>
            </w:r>
            <w:r w:rsidR="00542812">
              <w:rPr>
                <w:rFonts w:ascii="Arial" w:hAnsi="Arial" w:cs="Arial"/>
              </w:rPr>
              <w:t>€</w:t>
            </w:r>
            <w:r w:rsidRPr="00AF1596">
              <w:rPr>
                <w:rFonts w:ascii="Arial" w:hAnsi="Arial" w:cs="Arial"/>
              </w:rPr>
              <w:t>83,765</w:t>
            </w:r>
            <w:r>
              <w:rPr>
                <w:rFonts w:ascii="Arial" w:hAnsi="Arial" w:cs="Arial"/>
              </w:rPr>
              <w:t>;</w:t>
            </w:r>
            <w:r w:rsidRPr="00AF1596">
              <w:rPr>
                <w:rFonts w:ascii="Arial" w:hAnsi="Arial" w:cs="Arial"/>
              </w:rPr>
              <w:t xml:space="preserve"> </w:t>
            </w:r>
            <w:r w:rsidR="00542812">
              <w:rPr>
                <w:rFonts w:ascii="Arial" w:hAnsi="Arial" w:cs="Arial"/>
              </w:rPr>
              <w:t>€</w:t>
            </w:r>
            <w:r w:rsidRPr="00AF1596">
              <w:rPr>
                <w:rFonts w:ascii="Arial" w:hAnsi="Arial" w:cs="Arial"/>
              </w:rPr>
              <w:t>86,717</w:t>
            </w:r>
            <w:r w:rsidR="00542812" w:rsidRPr="00A02E15">
              <w:rPr>
                <w:rFonts w:ascii="Arial" w:hAnsi="Arial" w:cs="Arial"/>
                <w:iCs/>
                <w:color w:val="FF0000"/>
              </w:rPr>
              <w:t xml:space="preserve"> </w:t>
            </w:r>
          </w:p>
          <w:p w14:paraId="240DF006" w14:textId="77777777" w:rsidR="000D0E33" w:rsidRDefault="000D0E33" w:rsidP="000D0E33">
            <w:pPr>
              <w:jc w:val="both"/>
              <w:rPr>
                <w:rFonts w:ascii="Arial" w:hAnsi="Arial" w:cs="Arial"/>
              </w:rPr>
            </w:pPr>
          </w:p>
          <w:p w14:paraId="036FD1E5" w14:textId="3FBA8419" w:rsidR="000D0E33" w:rsidRPr="003E0F30" w:rsidRDefault="000D0E33" w:rsidP="003E0F30">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14323542" w14:textId="4820AE59" w:rsidR="0033609E" w:rsidRPr="00CD09E0" w:rsidRDefault="00A86F80" w:rsidP="0033609E">
            <w:pPr>
              <w:spacing w:after="120"/>
              <w:jc w:val="both"/>
              <w:rPr>
                <w:rFonts w:ascii="Arial" w:hAnsi="Arial" w:cs="Arial"/>
                <w:bCs/>
                <w:iCs/>
              </w:rPr>
            </w:pPr>
            <w:r w:rsidRPr="00CD09E0">
              <w:rPr>
                <w:rFonts w:ascii="Arial" w:hAnsi="Arial" w:cs="Arial"/>
                <w:iCs/>
              </w:rPr>
              <w:t>T&amp;T/44</w:t>
            </w:r>
            <w:r w:rsidR="00542812" w:rsidRPr="00CD09E0">
              <w:rPr>
                <w:rFonts w:ascii="Arial" w:hAnsi="Arial" w:cs="Arial"/>
                <w:iCs/>
              </w:rPr>
              <w:t>/25</w:t>
            </w: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620CBD2F" w14:textId="0EBFE8E1" w:rsidR="00792F91" w:rsidRPr="00CD09E0" w:rsidRDefault="00EE26BB" w:rsidP="00792F91">
            <w:pPr>
              <w:rPr>
                <w:rFonts w:ascii="Arial" w:hAnsi="Arial" w:cs="Arial"/>
                <w:bCs/>
                <w:iCs/>
              </w:rPr>
            </w:pPr>
            <w:r w:rsidRPr="00CD09E0">
              <w:rPr>
                <w:rFonts w:ascii="Arial" w:hAnsi="Arial" w:cs="Arial"/>
                <w:bCs/>
                <w:iCs/>
              </w:rPr>
              <w:t>12 Noon. Thursday 21</w:t>
            </w:r>
            <w:r w:rsidRPr="00CD09E0">
              <w:rPr>
                <w:rFonts w:ascii="Arial" w:hAnsi="Arial" w:cs="Arial"/>
                <w:bCs/>
                <w:iCs/>
                <w:vertAlign w:val="superscript"/>
              </w:rPr>
              <w:t>st</w:t>
            </w:r>
            <w:r w:rsidRPr="00CD09E0">
              <w:rPr>
                <w:rFonts w:ascii="Arial" w:hAnsi="Arial" w:cs="Arial"/>
                <w:bCs/>
                <w:iCs/>
              </w:rPr>
              <w:t xml:space="preserve"> August, 2025</w:t>
            </w:r>
          </w:p>
          <w:p w14:paraId="1DC28C0B" w14:textId="77777777" w:rsidR="00792F91" w:rsidRPr="00CD09E0" w:rsidRDefault="00792F91" w:rsidP="00792F91">
            <w:pPr>
              <w:rPr>
                <w:rFonts w:ascii="Arial" w:hAnsi="Arial" w:cs="Arial"/>
                <w:bCs/>
                <w:iCs/>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0742FC1B" w14:textId="173F2D16" w:rsidR="00792F91" w:rsidRPr="00F6254C" w:rsidRDefault="0066003C" w:rsidP="00792F91">
            <w:pPr>
              <w:rPr>
                <w:rFonts w:ascii="Arial" w:hAnsi="Arial" w:cs="Arial"/>
                <w:bCs/>
                <w:iCs/>
                <w:color w:val="000099"/>
              </w:rPr>
            </w:pPr>
            <w:r>
              <w:rPr>
                <w:rStyle w:val="normaltextrun"/>
                <w:rFonts w:ascii="Arial" w:hAnsi="Arial" w:cs="Arial"/>
                <w:color w:val="000000"/>
                <w:bdr w:val="none" w:sz="0" w:space="0" w:color="auto" w:frame="1"/>
              </w:rPr>
              <w:t>Proposed interview dates will be indicated at a later stage. Please note you may be called forward for interview at short notice.</w:t>
            </w: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351F96" w:rsidRPr="00E766A5" w14:paraId="00B58942" w14:textId="77777777" w:rsidTr="00F6254C">
        <w:tc>
          <w:tcPr>
            <w:tcW w:w="2364" w:type="dxa"/>
          </w:tcPr>
          <w:p w14:paraId="186B03A5" w14:textId="77777777" w:rsidR="00351F96" w:rsidRPr="00F6254C" w:rsidRDefault="00351F96" w:rsidP="00351F96">
            <w:pPr>
              <w:rPr>
                <w:rFonts w:ascii="Arial" w:hAnsi="Arial" w:cs="Arial"/>
                <w:b/>
                <w:bCs/>
              </w:rPr>
            </w:pPr>
            <w:r w:rsidRPr="00F6254C">
              <w:rPr>
                <w:rFonts w:ascii="Arial" w:hAnsi="Arial" w:cs="Arial"/>
                <w:b/>
                <w:bCs/>
              </w:rPr>
              <w:t>Location of Post</w:t>
            </w:r>
          </w:p>
        </w:tc>
        <w:tc>
          <w:tcPr>
            <w:tcW w:w="8256" w:type="dxa"/>
          </w:tcPr>
          <w:p w14:paraId="1EA52E3A" w14:textId="0D5C2829" w:rsidR="00351F96" w:rsidRPr="007B7FB8" w:rsidRDefault="00707E52" w:rsidP="00351F96">
            <w:pPr>
              <w:jc w:val="both"/>
              <w:rPr>
                <w:rFonts w:ascii="Arial" w:hAnsi="Arial" w:cs="Arial"/>
                <w:b/>
                <w:iCs/>
                <w:lang w:val="en-IE"/>
              </w:rPr>
            </w:pPr>
            <w:r>
              <w:rPr>
                <w:rFonts w:ascii="Arial" w:hAnsi="Arial" w:cs="Arial"/>
                <w:b/>
                <w:iCs/>
                <w:lang w:val="en-IE"/>
              </w:rPr>
              <w:t>Access &amp; Integration Drug</w:t>
            </w:r>
            <w:r w:rsidR="00351F96">
              <w:rPr>
                <w:rFonts w:ascii="Arial" w:hAnsi="Arial" w:cs="Arial"/>
                <w:b/>
                <w:iCs/>
                <w:lang w:val="en-IE"/>
              </w:rPr>
              <w:t xml:space="preserve"> Management Programme</w:t>
            </w:r>
          </w:p>
          <w:p w14:paraId="41EB2749" w14:textId="77777777" w:rsidR="00351F96" w:rsidRPr="007B7FB8" w:rsidRDefault="00351F96" w:rsidP="00351F96">
            <w:pPr>
              <w:jc w:val="both"/>
              <w:rPr>
                <w:rFonts w:ascii="Arial" w:hAnsi="Arial" w:cs="Arial"/>
                <w:iCs/>
              </w:rPr>
            </w:pPr>
          </w:p>
          <w:p w14:paraId="754EE88B" w14:textId="1E6DB116" w:rsidR="00351F96" w:rsidRPr="007B7FB8" w:rsidRDefault="00351F96" w:rsidP="00351F96">
            <w:pPr>
              <w:jc w:val="both"/>
              <w:rPr>
                <w:rFonts w:ascii="Arial" w:hAnsi="Arial" w:cs="Arial"/>
                <w:iCs/>
              </w:rPr>
            </w:pPr>
            <w:r w:rsidRPr="007B7FB8">
              <w:rPr>
                <w:rFonts w:ascii="Arial" w:hAnsi="Arial" w:cs="Arial"/>
                <w:iCs/>
              </w:rPr>
              <w:t xml:space="preserve">There is currently </w:t>
            </w:r>
            <w:r w:rsidR="00E37E3C">
              <w:rPr>
                <w:rFonts w:ascii="Arial" w:hAnsi="Arial" w:cs="Arial"/>
                <w:iCs/>
              </w:rPr>
              <w:t>one</w:t>
            </w:r>
            <w:r w:rsidRPr="007B7FB8">
              <w:rPr>
                <w:rFonts w:ascii="Arial" w:hAnsi="Arial" w:cs="Arial"/>
                <w:iCs/>
              </w:rPr>
              <w:t xml:space="preserve"> permanent whole-time </w:t>
            </w:r>
            <w:r>
              <w:rPr>
                <w:rFonts w:ascii="Arial" w:hAnsi="Arial" w:cs="Arial"/>
                <w:iCs/>
              </w:rPr>
              <w:t>vacanc</w:t>
            </w:r>
            <w:r w:rsidR="00E37E3C">
              <w:rPr>
                <w:rFonts w:ascii="Arial" w:hAnsi="Arial" w:cs="Arial"/>
                <w:iCs/>
              </w:rPr>
              <w:t>y</w:t>
            </w:r>
            <w:r w:rsidRPr="007B7FB8">
              <w:rPr>
                <w:rFonts w:ascii="Arial" w:hAnsi="Arial" w:cs="Arial"/>
                <w:iCs/>
              </w:rPr>
              <w:t xml:space="preserve"> available in </w:t>
            </w:r>
            <w:r>
              <w:rPr>
                <w:rFonts w:ascii="Arial" w:hAnsi="Arial" w:cs="Arial"/>
                <w:iCs/>
              </w:rPr>
              <w:t xml:space="preserve">the Access &amp; Integration </w:t>
            </w:r>
            <w:r w:rsidR="00707E52">
              <w:rPr>
                <w:rFonts w:ascii="Arial" w:hAnsi="Arial" w:cs="Arial"/>
                <w:iCs/>
              </w:rPr>
              <w:t>Drug</w:t>
            </w:r>
            <w:r w:rsidRPr="007B7FB8">
              <w:rPr>
                <w:rFonts w:ascii="Arial" w:hAnsi="Arial" w:cs="Arial"/>
                <w:iCs/>
              </w:rPr>
              <w:t xml:space="preserve"> Management Programme, </w:t>
            </w:r>
            <w:r>
              <w:rPr>
                <w:rFonts w:ascii="Arial" w:hAnsi="Arial" w:cs="Arial"/>
                <w:iCs/>
              </w:rPr>
              <w:t>Access &amp; Integration, D</w:t>
            </w:r>
            <w:r w:rsidRPr="007B7FB8">
              <w:rPr>
                <w:rFonts w:ascii="Arial" w:hAnsi="Arial" w:cs="Arial"/>
                <w:iCs/>
              </w:rPr>
              <w:t>argan Building, Heuston South Quarter, St.</w:t>
            </w:r>
            <w:r>
              <w:rPr>
                <w:rFonts w:ascii="Arial" w:hAnsi="Arial" w:cs="Arial"/>
                <w:iCs/>
              </w:rPr>
              <w:t xml:space="preserve"> John's Road West, Dublin 8.</w:t>
            </w:r>
          </w:p>
          <w:p w14:paraId="6F3C1235" w14:textId="77777777" w:rsidR="00351F96" w:rsidRPr="007B7FB8" w:rsidRDefault="00351F96" w:rsidP="00351F96">
            <w:pPr>
              <w:jc w:val="both"/>
              <w:rPr>
                <w:rFonts w:ascii="Arial" w:hAnsi="Arial" w:cs="Arial"/>
                <w:b/>
                <w:color w:val="FF0000"/>
              </w:rPr>
            </w:pPr>
          </w:p>
          <w:p w14:paraId="6E9362E1" w14:textId="4ADE8A95" w:rsidR="00351F96" w:rsidRDefault="00351F96" w:rsidP="00351F96">
            <w:pPr>
              <w:jc w:val="both"/>
              <w:rPr>
                <w:rFonts w:ascii="Arial" w:hAnsi="Arial" w:cs="Arial"/>
              </w:rPr>
            </w:pPr>
            <w:r w:rsidRPr="007B7FB8">
              <w:rPr>
                <w:rFonts w:ascii="Arial" w:hAnsi="Arial" w:cs="Arial"/>
              </w:rPr>
              <w:t xml:space="preserve">A panel may be created from this campaign for </w:t>
            </w:r>
            <w:r w:rsidR="001F4D39">
              <w:rPr>
                <w:rFonts w:ascii="Arial" w:hAnsi="Arial" w:cs="Arial"/>
                <w:b/>
                <w:iCs/>
                <w:lang w:val="en-IE"/>
              </w:rPr>
              <w:t>Pharmacist, Senior. Access Drug Management Programme</w:t>
            </w:r>
            <w:r w:rsidRPr="007B7FB8">
              <w:rPr>
                <w:rFonts w:ascii="Arial" w:hAnsi="Arial" w:cs="Arial"/>
              </w:rPr>
              <w:t xml:space="preserve"> from which current and future permanent and specified purpose vacancies of full time or part time duration may be filled</w:t>
            </w:r>
            <w:r>
              <w:rPr>
                <w:rFonts w:ascii="Arial" w:hAnsi="Arial" w:cs="Arial"/>
              </w:rPr>
              <w:t>.</w:t>
            </w:r>
          </w:p>
          <w:p w14:paraId="0CF2D2D9" w14:textId="77777777" w:rsidR="003E0F30" w:rsidRDefault="003E0F30" w:rsidP="00351F96">
            <w:pPr>
              <w:jc w:val="both"/>
              <w:rPr>
                <w:rFonts w:ascii="Arial" w:hAnsi="Arial" w:cs="Arial"/>
              </w:rPr>
            </w:pPr>
          </w:p>
          <w:p w14:paraId="54EF7056" w14:textId="1C186DF9" w:rsidR="00351F96" w:rsidRPr="003E0F30" w:rsidRDefault="003E0F30" w:rsidP="003E0F30">
            <w:pPr>
              <w:jc w:val="both"/>
              <w:rPr>
                <w:rFonts w:ascii="Arial" w:hAnsi="Arial" w:cs="Arial"/>
              </w:rPr>
            </w:pPr>
            <w:r w:rsidRPr="001D2975">
              <w:rPr>
                <w:rFonts w:ascii="Arial" w:hAnsi="Arial" w:cs="Arial"/>
                <w:bCs/>
                <w:iCs/>
                <w:lang w:val="en-IE"/>
              </w:rPr>
              <w:t>Technology and Transformation are responsible for implementing the Digital for Care Framework by ensuring that technology supports healthcare efficiently and effectively throughout the whole system.  Technology and Transformation are working closely with each of the six Health Regions to achieve this aim and some of these posts may be located and report into one of the six health regions.</w:t>
            </w:r>
          </w:p>
        </w:tc>
      </w:tr>
      <w:tr w:rsidR="00351F96" w:rsidRPr="00E766A5" w14:paraId="1669EECD" w14:textId="77777777" w:rsidTr="00F6254C">
        <w:tc>
          <w:tcPr>
            <w:tcW w:w="2364" w:type="dxa"/>
          </w:tcPr>
          <w:p w14:paraId="4F5F5FAC" w14:textId="77777777" w:rsidR="00351F96" w:rsidRPr="00F6254C" w:rsidRDefault="00351F96" w:rsidP="00351F96">
            <w:pPr>
              <w:rPr>
                <w:rFonts w:ascii="Arial" w:hAnsi="Arial" w:cs="Arial"/>
                <w:b/>
                <w:bCs/>
              </w:rPr>
            </w:pPr>
            <w:r w:rsidRPr="00F6254C">
              <w:rPr>
                <w:rFonts w:ascii="Arial" w:hAnsi="Arial" w:cs="Arial"/>
                <w:b/>
                <w:bCs/>
              </w:rPr>
              <w:t>Informal Enquiries</w:t>
            </w:r>
          </w:p>
        </w:tc>
        <w:tc>
          <w:tcPr>
            <w:tcW w:w="8256" w:type="dxa"/>
          </w:tcPr>
          <w:p w14:paraId="3A3E5959" w14:textId="77777777" w:rsidR="00016B76" w:rsidRDefault="00351F96" w:rsidP="00351F96">
            <w:pPr>
              <w:rPr>
                <w:rFonts w:ascii="Arial" w:hAnsi="Arial" w:cs="Arial"/>
              </w:rPr>
            </w:pPr>
            <w:r w:rsidRPr="00BA11CA">
              <w:rPr>
                <w:rFonts w:ascii="Arial" w:hAnsi="Arial" w:cs="Arial"/>
                <w:b/>
                <w:bCs/>
              </w:rPr>
              <w:t>Name</w:t>
            </w:r>
            <w:r w:rsidRPr="00BA11CA">
              <w:rPr>
                <w:rFonts w:ascii="Arial" w:hAnsi="Arial" w:cs="Arial"/>
              </w:rPr>
              <w:t xml:space="preserve">: </w:t>
            </w:r>
            <w:r w:rsidR="00016B76">
              <w:rPr>
                <w:rFonts w:ascii="Arial" w:hAnsi="Arial" w:cs="Arial"/>
              </w:rPr>
              <w:t>Fionnuala King</w:t>
            </w:r>
            <w:r>
              <w:rPr>
                <w:rFonts w:ascii="Arial" w:hAnsi="Arial" w:cs="Arial"/>
              </w:rPr>
              <w:t xml:space="preserve">, </w:t>
            </w:r>
            <w:r w:rsidR="00016B76">
              <w:rPr>
                <w:rFonts w:ascii="Arial" w:hAnsi="Arial" w:cs="Arial"/>
              </w:rPr>
              <w:t xml:space="preserve">Chief Pharmacist, AIDMP.  </w:t>
            </w:r>
          </w:p>
          <w:p w14:paraId="0D20FE93" w14:textId="77777777" w:rsidR="00106388" w:rsidRDefault="00351F96" w:rsidP="00016B76">
            <w:pPr>
              <w:rPr>
                <w:rFonts w:ascii="Arial" w:hAnsi="Arial" w:cs="Arial"/>
              </w:rPr>
            </w:pPr>
            <w:r w:rsidRPr="00BA11CA">
              <w:rPr>
                <w:rFonts w:ascii="Arial" w:hAnsi="Arial" w:cs="Arial"/>
                <w:b/>
                <w:bCs/>
              </w:rPr>
              <w:t>Email</w:t>
            </w:r>
            <w:r w:rsidRPr="00BA11CA">
              <w:rPr>
                <w:rFonts w:ascii="Arial" w:hAnsi="Arial" w:cs="Arial"/>
              </w:rPr>
              <w:t xml:space="preserve">: </w:t>
            </w:r>
            <w:hyperlink r:id="rId11" w:history="1">
              <w:r w:rsidR="00106388" w:rsidRPr="00E01A6D">
                <w:rPr>
                  <w:rStyle w:val="Hyperlink"/>
                  <w:rFonts w:ascii="Arial" w:hAnsi="Arial" w:cs="Arial"/>
                </w:rPr>
                <w:t>Fionnuala.King@hse.ie</w:t>
              </w:r>
            </w:hyperlink>
            <w:r>
              <w:rPr>
                <w:rFonts w:ascii="Arial" w:hAnsi="Arial" w:cs="Arial"/>
              </w:rPr>
              <w:t xml:space="preserve"> </w:t>
            </w:r>
          </w:p>
          <w:p w14:paraId="53559CB7" w14:textId="59CC4933" w:rsidR="00CD09E0" w:rsidRPr="00BA11CA" w:rsidRDefault="00CD09E0" w:rsidP="00016B76">
            <w:pPr>
              <w:rPr>
                <w:rFonts w:ascii="Arial" w:hAnsi="Arial" w:cs="Arial"/>
              </w:rPr>
            </w:pPr>
          </w:p>
        </w:tc>
      </w:tr>
      <w:tr w:rsidR="00351F96" w:rsidRPr="00E766A5" w14:paraId="03188742" w14:textId="77777777" w:rsidTr="00F6254C">
        <w:tc>
          <w:tcPr>
            <w:tcW w:w="2364" w:type="dxa"/>
          </w:tcPr>
          <w:p w14:paraId="78FAEB89" w14:textId="77777777" w:rsidR="00351F96" w:rsidRPr="00F6254C" w:rsidRDefault="00351F96" w:rsidP="00351F96">
            <w:pPr>
              <w:rPr>
                <w:rFonts w:ascii="Arial" w:hAnsi="Arial" w:cs="Arial"/>
                <w:b/>
                <w:bCs/>
              </w:rPr>
            </w:pPr>
            <w:r w:rsidRPr="00F6254C">
              <w:rPr>
                <w:rFonts w:ascii="Arial" w:hAnsi="Arial" w:cs="Arial"/>
                <w:b/>
                <w:bCs/>
              </w:rPr>
              <w:t>Details of Service</w:t>
            </w:r>
          </w:p>
          <w:p w14:paraId="4D2AE865" w14:textId="77777777" w:rsidR="00351F96" w:rsidRPr="00F6254C" w:rsidRDefault="00351F96" w:rsidP="00351F96">
            <w:pPr>
              <w:rPr>
                <w:rFonts w:ascii="Arial" w:hAnsi="Arial" w:cs="Arial"/>
                <w:b/>
                <w:bCs/>
              </w:rPr>
            </w:pPr>
          </w:p>
        </w:tc>
        <w:tc>
          <w:tcPr>
            <w:tcW w:w="8256" w:type="dxa"/>
          </w:tcPr>
          <w:p w14:paraId="0C9BAD17" w14:textId="51B86104" w:rsidR="00016B76" w:rsidRPr="00A54241" w:rsidRDefault="00016B76" w:rsidP="00016B76">
            <w:pPr>
              <w:jc w:val="both"/>
              <w:rPr>
                <w:rFonts w:ascii="Arial" w:hAnsi="Arial" w:cs="Arial"/>
                <w:iCs/>
              </w:rPr>
            </w:pPr>
            <w:r w:rsidRPr="00A54241">
              <w:rPr>
                <w:rFonts w:ascii="Arial" w:hAnsi="Arial" w:cs="Arial"/>
                <w:iCs/>
              </w:rPr>
              <w:t>The post holder will be a member of the</w:t>
            </w:r>
            <w:r w:rsidRPr="00707E52">
              <w:rPr>
                <w:rFonts w:ascii="Arial" w:hAnsi="Arial" w:cs="Arial"/>
                <w:b/>
                <w:iCs/>
              </w:rPr>
              <w:t xml:space="preserve"> HMMS</w:t>
            </w:r>
            <w:r w:rsidR="00707E52">
              <w:rPr>
                <w:rFonts w:ascii="Arial" w:hAnsi="Arial" w:cs="Arial"/>
                <w:b/>
                <w:iCs/>
              </w:rPr>
              <w:t xml:space="preserve"> </w:t>
            </w:r>
            <w:r w:rsidR="00707E52" w:rsidRPr="00707E52">
              <w:rPr>
                <w:rFonts w:ascii="Arial" w:hAnsi="Arial" w:cs="Arial"/>
                <w:iCs/>
              </w:rPr>
              <w:t>(Hospita</w:t>
            </w:r>
            <w:r w:rsidR="00707E52">
              <w:rPr>
                <w:rFonts w:ascii="Arial" w:hAnsi="Arial" w:cs="Arial"/>
                <w:iCs/>
              </w:rPr>
              <w:t xml:space="preserve">l Medicines Management </w:t>
            </w:r>
            <w:r w:rsidR="00F723AF">
              <w:rPr>
                <w:rFonts w:ascii="Arial" w:hAnsi="Arial" w:cs="Arial"/>
                <w:iCs/>
              </w:rPr>
              <w:t>System</w:t>
            </w:r>
            <w:r w:rsidR="00CD09E0">
              <w:rPr>
                <w:rFonts w:ascii="Arial" w:hAnsi="Arial" w:cs="Arial"/>
                <w:iCs/>
              </w:rPr>
              <w:t>)</w:t>
            </w:r>
            <w:r w:rsidR="00CD09E0">
              <w:rPr>
                <w:rFonts w:ascii="Arial" w:hAnsi="Arial" w:cs="Arial"/>
                <w:b/>
                <w:iCs/>
              </w:rPr>
              <w:t xml:space="preserve"> </w:t>
            </w:r>
            <w:r w:rsidR="00CD09E0" w:rsidRPr="00CD09E0">
              <w:rPr>
                <w:rFonts w:ascii="Arial" w:hAnsi="Arial" w:cs="Arial"/>
                <w:iCs/>
              </w:rPr>
              <w:t>National</w:t>
            </w:r>
            <w:r>
              <w:rPr>
                <w:rFonts w:ascii="Arial" w:hAnsi="Arial" w:cs="Arial"/>
                <w:iCs/>
              </w:rPr>
              <w:t xml:space="preserve"> Team, within AIDMP.  The </w:t>
            </w:r>
            <w:r w:rsidRPr="00A54241">
              <w:rPr>
                <w:rFonts w:ascii="Arial" w:hAnsi="Arial" w:cs="Arial"/>
                <w:iCs/>
              </w:rPr>
              <w:t xml:space="preserve">post holder will work with other members and domain experts within the </w:t>
            </w:r>
            <w:r>
              <w:rPr>
                <w:rFonts w:ascii="Arial" w:hAnsi="Arial" w:cs="Arial"/>
                <w:iCs/>
              </w:rPr>
              <w:t>HMMS National Office</w:t>
            </w:r>
            <w:r w:rsidRPr="00A54241">
              <w:rPr>
                <w:rFonts w:ascii="Arial" w:hAnsi="Arial" w:cs="Arial"/>
                <w:iCs/>
              </w:rPr>
              <w:t xml:space="preserve">, </w:t>
            </w:r>
            <w:r>
              <w:rPr>
                <w:rFonts w:ascii="Arial" w:hAnsi="Arial" w:cs="Arial"/>
                <w:iCs/>
              </w:rPr>
              <w:t xml:space="preserve">HSE Technology &amp; Transformation and AIDMP </w:t>
            </w:r>
            <w:r w:rsidR="00707E52">
              <w:rPr>
                <w:rFonts w:ascii="Arial" w:hAnsi="Arial" w:cs="Arial"/>
                <w:iCs/>
              </w:rPr>
              <w:t>to ensure that</w:t>
            </w:r>
            <w:r w:rsidRPr="00A54241">
              <w:rPr>
                <w:rFonts w:ascii="Arial" w:hAnsi="Arial" w:cs="Arial"/>
                <w:iCs/>
              </w:rPr>
              <w:t xml:space="preserve"> </w:t>
            </w:r>
            <w:r>
              <w:rPr>
                <w:rFonts w:ascii="Arial" w:hAnsi="Arial" w:cs="Arial"/>
                <w:iCs/>
              </w:rPr>
              <w:t>HMMS</w:t>
            </w:r>
            <w:r w:rsidRPr="00A54241">
              <w:rPr>
                <w:rFonts w:ascii="Arial" w:hAnsi="Arial" w:cs="Arial"/>
                <w:iCs/>
              </w:rPr>
              <w:t xml:space="preserve"> remains aligned to evolving protocol, practice and standards. </w:t>
            </w:r>
          </w:p>
          <w:p w14:paraId="4B4C01E7" w14:textId="77777777" w:rsidR="00016B76" w:rsidRDefault="00016B76" w:rsidP="00016B76">
            <w:pPr>
              <w:jc w:val="both"/>
              <w:rPr>
                <w:rFonts w:ascii="Arial" w:hAnsi="Arial" w:cs="Arial"/>
                <w:lang w:eastAsia="en-IE"/>
              </w:rPr>
            </w:pPr>
          </w:p>
          <w:p w14:paraId="3DF1DDC0" w14:textId="2DDBAEF4" w:rsidR="00016B76" w:rsidRDefault="00016B76" w:rsidP="00016B76">
            <w:pPr>
              <w:rPr>
                <w:rFonts w:ascii="Arial" w:hAnsi="Arial" w:cs="Arial"/>
                <w:iCs/>
                <w:color w:val="000000"/>
              </w:rPr>
            </w:pPr>
            <w:r w:rsidRPr="00C67AC5">
              <w:rPr>
                <w:rFonts w:ascii="Arial" w:hAnsi="Arial" w:cs="Arial"/>
                <w:lang w:eastAsia="en-IE"/>
              </w:rPr>
              <w:t xml:space="preserve">The post holder will work within the </w:t>
            </w:r>
            <w:r>
              <w:rPr>
                <w:rFonts w:ascii="Arial" w:hAnsi="Arial" w:cs="Arial"/>
                <w:lang w:eastAsia="en-IE"/>
              </w:rPr>
              <w:t>AIDMP, the Pharmacy function within HSE Access</w:t>
            </w:r>
            <w:r w:rsidRPr="00C67AC5">
              <w:rPr>
                <w:rFonts w:ascii="Arial" w:hAnsi="Arial" w:cs="Arial"/>
                <w:lang w:eastAsia="en-IE"/>
              </w:rPr>
              <w:t xml:space="preserve"> </w:t>
            </w:r>
            <w:r>
              <w:rPr>
                <w:rFonts w:ascii="Arial" w:hAnsi="Arial" w:cs="Arial"/>
                <w:lang w:eastAsia="en-IE"/>
              </w:rPr>
              <w:t>&amp; Integration. AIDMP was establis</w:t>
            </w:r>
            <w:r w:rsidRPr="00C67AC5">
              <w:rPr>
                <w:rFonts w:ascii="Arial" w:hAnsi="Arial" w:cs="Arial"/>
                <w:lang w:eastAsia="en-IE"/>
              </w:rPr>
              <w:t>hed in 201</w:t>
            </w:r>
            <w:r>
              <w:rPr>
                <w:rFonts w:ascii="Arial" w:hAnsi="Arial" w:cs="Arial"/>
                <w:lang w:eastAsia="en-IE"/>
              </w:rPr>
              <w:t>7</w:t>
            </w:r>
            <w:r w:rsidRPr="00C67AC5">
              <w:rPr>
                <w:rFonts w:ascii="Arial" w:hAnsi="Arial" w:cs="Arial"/>
                <w:lang w:eastAsia="en-IE"/>
              </w:rPr>
              <w:t xml:space="preserve"> </w:t>
            </w:r>
            <w:r w:rsidRPr="00C67AC5">
              <w:rPr>
                <w:rFonts w:ascii="Arial" w:hAnsi="Arial" w:cs="Arial"/>
                <w:lang w:val="en-US" w:eastAsia="en-IE"/>
              </w:rPr>
              <w:t xml:space="preserve">to promote cost effective use of </w:t>
            </w:r>
            <w:r w:rsidR="00F723AF" w:rsidRPr="00C67AC5">
              <w:rPr>
                <w:rFonts w:ascii="Arial" w:hAnsi="Arial" w:cs="Arial"/>
                <w:lang w:val="en-US" w:eastAsia="en-IE"/>
              </w:rPr>
              <w:t>medicines and</w:t>
            </w:r>
            <w:r w:rsidRPr="00C67AC5">
              <w:rPr>
                <w:rFonts w:ascii="Arial" w:eastAsia="Flama-Light" w:hAnsi="Arial" w:cs="Arial"/>
              </w:rPr>
              <w:t xml:space="preserve"> provide equitable access to drug therapies on the basis of clinical need in the Irish Health Service.  </w:t>
            </w:r>
            <w:r>
              <w:rPr>
                <w:rFonts w:ascii="Arial" w:hAnsi="Arial" w:cs="Arial"/>
                <w:iCs/>
                <w:color w:val="000000"/>
              </w:rPr>
              <w:t>AIDMP is currently deploying HMMS, replacement Pharmacy software</w:t>
            </w:r>
            <w:r w:rsidRPr="00EF6780">
              <w:rPr>
                <w:rFonts w:ascii="Arial" w:hAnsi="Arial" w:cs="Arial"/>
                <w:iCs/>
                <w:color w:val="000000"/>
              </w:rPr>
              <w:t xml:space="preserve"> </w:t>
            </w:r>
            <w:r>
              <w:rPr>
                <w:rFonts w:ascii="Arial" w:hAnsi="Arial" w:cs="Arial"/>
                <w:iCs/>
                <w:color w:val="000000"/>
              </w:rPr>
              <w:t xml:space="preserve">for </w:t>
            </w:r>
            <w:r>
              <w:rPr>
                <w:rFonts w:ascii="Arial" w:hAnsi="Arial" w:cs="Arial"/>
                <w:iCs/>
                <w:color w:val="000000"/>
              </w:rPr>
              <w:lastRenderedPageBreak/>
              <w:t xml:space="preserve">acute and non-acute Pharmacy sites.  The HMMS Drug and supplier files underpin this system. </w:t>
            </w:r>
          </w:p>
          <w:p w14:paraId="02D4D8A2" w14:textId="56774D7F" w:rsidR="00016B76" w:rsidRDefault="00016B76" w:rsidP="00016B76">
            <w:pPr>
              <w:jc w:val="both"/>
              <w:rPr>
                <w:rFonts w:ascii="Arial" w:hAnsi="Arial" w:cs="Arial"/>
                <w:lang w:eastAsia="en-IE"/>
              </w:rPr>
            </w:pPr>
          </w:p>
          <w:p w14:paraId="39E4D309" w14:textId="77777777" w:rsidR="001F4D39" w:rsidRPr="00C67AC5" w:rsidRDefault="001F4D39" w:rsidP="00016B76">
            <w:pPr>
              <w:jc w:val="both"/>
              <w:rPr>
                <w:rFonts w:ascii="Arial" w:hAnsi="Arial" w:cs="Arial"/>
                <w:lang w:eastAsia="en-IE"/>
              </w:rPr>
            </w:pPr>
          </w:p>
          <w:p w14:paraId="3A877613" w14:textId="77777777" w:rsidR="00016B76" w:rsidRPr="00C67AC5" w:rsidRDefault="00016B76" w:rsidP="00016B76">
            <w:pPr>
              <w:jc w:val="both"/>
              <w:rPr>
                <w:rFonts w:ascii="Arial" w:hAnsi="Arial" w:cs="Arial"/>
                <w:lang w:eastAsia="en-IE"/>
              </w:rPr>
            </w:pPr>
            <w:r>
              <w:rPr>
                <w:rFonts w:ascii="Arial" w:hAnsi="Arial" w:cs="Arial"/>
                <w:lang w:eastAsia="en-IE"/>
              </w:rPr>
              <w:t>The AIDMP is responsible for:</w:t>
            </w:r>
          </w:p>
          <w:p w14:paraId="79C98BB8" w14:textId="77777777" w:rsidR="00016B76" w:rsidRPr="00EF6780" w:rsidRDefault="00016B76" w:rsidP="00016B76">
            <w:pPr>
              <w:pStyle w:val="ListParagraph"/>
              <w:numPr>
                <w:ilvl w:val="0"/>
                <w:numId w:val="24"/>
              </w:numPr>
              <w:spacing w:after="200" w:line="276" w:lineRule="auto"/>
              <w:contextualSpacing/>
              <w:rPr>
                <w:rFonts w:ascii="Arial" w:hAnsi="Arial" w:cs="Arial"/>
                <w:color w:val="000000"/>
                <w:lang w:val="en-IE"/>
              </w:rPr>
            </w:pPr>
            <w:r w:rsidRPr="00EF6780">
              <w:rPr>
                <w:rFonts w:ascii="Arial" w:hAnsi="Arial" w:cs="Arial"/>
                <w:color w:val="000000"/>
                <w:lang w:val="en-IE"/>
              </w:rPr>
              <w:t>Coordinating and supporting medicine management initiatives in Irish public hospitals</w:t>
            </w:r>
          </w:p>
          <w:p w14:paraId="44021A5D" w14:textId="77777777" w:rsidR="00016B76" w:rsidRPr="00EF6780" w:rsidRDefault="00016B76" w:rsidP="00016B76">
            <w:pPr>
              <w:pStyle w:val="ListParagraph"/>
              <w:numPr>
                <w:ilvl w:val="0"/>
                <w:numId w:val="24"/>
              </w:numPr>
              <w:spacing w:after="200" w:line="276" w:lineRule="auto"/>
              <w:contextualSpacing/>
              <w:rPr>
                <w:rFonts w:ascii="Arial" w:hAnsi="Arial" w:cs="Arial"/>
                <w:color w:val="000000"/>
                <w:lang w:val="en-IE"/>
              </w:rPr>
            </w:pPr>
            <w:r w:rsidRPr="00EF6780">
              <w:rPr>
                <w:rFonts w:ascii="Arial" w:hAnsi="Arial" w:cs="Arial"/>
                <w:color w:val="000000"/>
                <w:lang w:val="en-IE"/>
              </w:rPr>
              <w:t>Ensuring the full benefits of the Pharma Industry Framework agreements for hospitals are realised effectively in the best interests of patients and the wider health system</w:t>
            </w:r>
          </w:p>
          <w:p w14:paraId="1FBA39D4" w14:textId="44B05957" w:rsidR="00016B76" w:rsidRPr="00EF6780" w:rsidRDefault="00016B76" w:rsidP="00016B76">
            <w:pPr>
              <w:pStyle w:val="ListParagraph"/>
              <w:numPr>
                <w:ilvl w:val="0"/>
                <w:numId w:val="24"/>
              </w:numPr>
              <w:spacing w:after="200" w:line="276" w:lineRule="auto"/>
              <w:contextualSpacing/>
              <w:rPr>
                <w:rFonts w:ascii="Arial" w:hAnsi="Arial" w:cs="Arial"/>
                <w:color w:val="000000"/>
                <w:lang w:val="en-IE"/>
              </w:rPr>
            </w:pPr>
            <w:r w:rsidRPr="00EF6780">
              <w:rPr>
                <w:rFonts w:ascii="Arial" w:hAnsi="Arial" w:cs="Arial"/>
                <w:color w:val="000000"/>
                <w:lang w:val="en-IE"/>
              </w:rPr>
              <w:t>Minimising the on-going workload for key stakeholders associated with medi</w:t>
            </w:r>
            <w:r>
              <w:rPr>
                <w:rFonts w:ascii="Arial" w:hAnsi="Arial" w:cs="Arial"/>
                <w:color w:val="000000"/>
                <w:lang w:val="en-IE"/>
              </w:rPr>
              <w:t>cine management; Health Regions Management and Pharmacy Executive Managers</w:t>
            </w:r>
            <w:r w:rsidRPr="00EF6780">
              <w:rPr>
                <w:rFonts w:ascii="Arial" w:hAnsi="Arial" w:cs="Arial"/>
                <w:color w:val="000000"/>
                <w:lang w:val="en-IE"/>
              </w:rPr>
              <w:t xml:space="preserve">, medicines suppliers, </w:t>
            </w:r>
            <w:r>
              <w:rPr>
                <w:rFonts w:ascii="Arial" w:hAnsi="Arial" w:cs="Arial"/>
                <w:color w:val="000000"/>
                <w:lang w:val="en-IE"/>
              </w:rPr>
              <w:t xml:space="preserve">Access &amp; </w:t>
            </w:r>
            <w:r w:rsidR="00F723AF">
              <w:rPr>
                <w:rFonts w:ascii="Arial" w:hAnsi="Arial" w:cs="Arial"/>
                <w:color w:val="000000"/>
                <w:lang w:val="en-IE"/>
              </w:rPr>
              <w:t>Integration,</w:t>
            </w:r>
            <w:r w:rsidRPr="00EF6780">
              <w:rPr>
                <w:rFonts w:ascii="Arial" w:hAnsi="Arial" w:cs="Arial"/>
                <w:color w:val="000000"/>
                <w:lang w:val="en-IE"/>
              </w:rPr>
              <w:t xml:space="preserve"> Corporate Finance Division; HSE Health Busi</w:t>
            </w:r>
            <w:r>
              <w:rPr>
                <w:rFonts w:ascii="Arial" w:hAnsi="Arial" w:cs="Arial"/>
                <w:color w:val="000000"/>
                <w:lang w:val="en-IE"/>
              </w:rPr>
              <w:t>ness Service (HBS),</w:t>
            </w:r>
          </w:p>
          <w:p w14:paraId="46493DE7" w14:textId="50A79300" w:rsidR="00016B76" w:rsidRPr="00EF6780" w:rsidRDefault="00016B76" w:rsidP="00016B76">
            <w:pPr>
              <w:pStyle w:val="ListParagraph"/>
              <w:numPr>
                <w:ilvl w:val="0"/>
                <w:numId w:val="24"/>
              </w:numPr>
              <w:spacing w:after="200" w:line="276" w:lineRule="auto"/>
              <w:contextualSpacing/>
              <w:rPr>
                <w:rFonts w:ascii="Arial" w:hAnsi="Arial" w:cs="Arial"/>
                <w:color w:val="000000"/>
                <w:lang w:val="en-IE"/>
              </w:rPr>
            </w:pPr>
            <w:r w:rsidRPr="00EF6780">
              <w:rPr>
                <w:rFonts w:ascii="Arial" w:hAnsi="Arial" w:cs="Arial"/>
                <w:color w:val="000000"/>
                <w:lang w:val="en-IE"/>
              </w:rPr>
              <w:t xml:space="preserve">Initiatives </w:t>
            </w:r>
            <w:r w:rsidR="00F723AF" w:rsidRPr="00EF6780">
              <w:rPr>
                <w:rFonts w:ascii="Arial" w:hAnsi="Arial" w:cs="Arial"/>
                <w:color w:val="000000"/>
                <w:lang w:val="en-IE"/>
              </w:rPr>
              <w:t>include</w:t>
            </w:r>
            <w:r w:rsidRPr="00EF6780">
              <w:rPr>
                <w:rFonts w:ascii="Arial" w:hAnsi="Arial" w:cs="Arial"/>
                <w:color w:val="000000"/>
                <w:lang w:val="en-IE"/>
              </w:rPr>
              <w:t xml:space="preserve"> developing and publishing national prescribing protocols for COVID and selected other therapeutics, introduction of the Dynamic Purchasing System portal to improve access to HSE publish drug tenders and standardising reports and the reporting cycle on hospital drug expenditure</w:t>
            </w:r>
          </w:p>
          <w:p w14:paraId="02D89021" w14:textId="77777777" w:rsidR="00016B76" w:rsidRDefault="00016B76" w:rsidP="00016B76">
            <w:pPr>
              <w:pStyle w:val="ListParagraph"/>
              <w:numPr>
                <w:ilvl w:val="0"/>
                <w:numId w:val="24"/>
              </w:numPr>
              <w:spacing w:after="200" w:line="276" w:lineRule="auto"/>
              <w:contextualSpacing/>
              <w:rPr>
                <w:rFonts w:ascii="Arial" w:hAnsi="Arial" w:cs="Arial"/>
                <w:color w:val="000000"/>
                <w:lang w:val="en-IE"/>
              </w:rPr>
            </w:pPr>
            <w:r w:rsidRPr="00EF6780">
              <w:rPr>
                <w:rFonts w:ascii="Arial" w:hAnsi="Arial" w:cs="Arial"/>
                <w:color w:val="000000"/>
                <w:lang w:val="en-IE"/>
              </w:rPr>
              <w:t>Provide subject matter expertise on behalf of the Na</w:t>
            </w:r>
            <w:r>
              <w:rPr>
                <w:rFonts w:ascii="Arial" w:hAnsi="Arial" w:cs="Arial"/>
                <w:color w:val="000000"/>
                <w:lang w:val="en-IE"/>
              </w:rPr>
              <w:t>tional Director Access &amp; Integration</w:t>
            </w:r>
            <w:r w:rsidRPr="00EF6780">
              <w:rPr>
                <w:rFonts w:ascii="Arial" w:hAnsi="Arial" w:cs="Arial"/>
                <w:color w:val="000000"/>
                <w:lang w:val="en-IE"/>
              </w:rPr>
              <w:t xml:space="preserve"> on medicines related statutory and non-statutory enquires</w:t>
            </w:r>
          </w:p>
          <w:p w14:paraId="1A482B79" w14:textId="1235269B" w:rsidR="00016B76" w:rsidRPr="00885110" w:rsidRDefault="00016B76" w:rsidP="00016B76">
            <w:pPr>
              <w:pStyle w:val="Default"/>
              <w:jc w:val="both"/>
              <w:rPr>
                <w:color w:val="auto"/>
                <w:sz w:val="20"/>
                <w:szCs w:val="20"/>
              </w:rPr>
            </w:pPr>
            <w:r w:rsidRPr="00885110">
              <w:rPr>
                <w:color w:val="auto"/>
                <w:sz w:val="20"/>
                <w:szCs w:val="20"/>
              </w:rPr>
              <w:t xml:space="preserve">Digital for Care 2030 is the Framework under which all digital health solutions for the HSE are co-ordinated, streamlined and implemented.  It provides a strategic and innovative plan to advance key </w:t>
            </w:r>
            <w:r w:rsidR="00F723AF" w:rsidRPr="00885110">
              <w:rPr>
                <w:color w:val="auto"/>
                <w:sz w:val="20"/>
                <w:szCs w:val="20"/>
              </w:rPr>
              <w:t>Sláintecare</w:t>
            </w:r>
            <w:r w:rsidRPr="00885110">
              <w:rPr>
                <w:color w:val="auto"/>
                <w:sz w:val="20"/>
                <w:szCs w:val="20"/>
              </w:rPr>
              <w:t xml:space="preserve"> programmes and deliver integrated care that is fully aligned with the Health Regions structure. </w:t>
            </w:r>
          </w:p>
          <w:p w14:paraId="5DB87960" w14:textId="77777777" w:rsidR="00016B76" w:rsidRPr="00885110" w:rsidRDefault="00016B76" w:rsidP="00016B76">
            <w:pPr>
              <w:pStyle w:val="Default"/>
              <w:jc w:val="both"/>
              <w:rPr>
                <w:color w:val="auto"/>
                <w:sz w:val="20"/>
                <w:szCs w:val="20"/>
              </w:rPr>
            </w:pPr>
          </w:p>
          <w:p w14:paraId="0AE4B5A1" w14:textId="4F1DE3D8" w:rsidR="00712F25" w:rsidRPr="003E0F30" w:rsidRDefault="00016B76" w:rsidP="003E0F30">
            <w:pPr>
              <w:pStyle w:val="Default"/>
              <w:jc w:val="both"/>
              <w:rPr>
                <w:color w:val="auto"/>
                <w:sz w:val="20"/>
                <w:szCs w:val="20"/>
              </w:rPr>
            </w:pPr>
            <w:r w:rsidRPr="00885110">
              <w:rPr>
                <w:color w:val="auto"/>
                <w:sz w:val="20"/>
                <w:szCs w:val="20"/>
              </w:rPr>
              <w:t>This programme is critical in setting the future policy direction under Digital for Care, for considering opportunities offered by current and emerging technologies, and are fundamental in the delivery of digital health transformation in Ireland.</w:t>
            </w:r>
          </w:p>
        </w:tc>
      </w:tr>
      <w:tr w:rsidR="00351F96" w:rsidRPr="00E766A5" w14:paraId="2344165A" w14:textId="77777777" w:rsidTr="00F6254C">
        <w:tc>
          <w:tcPr>
            <w:tcW w:w="2364" w:type="dxa"/>
          </w:tcPr>
          <w:p w14:paraId="5F099111" w14:textId="77777777" w:rsidR="00351F96" w:rsidRPr="00F6254C" w:rsidRDefault="00351F96" w:rsidP="00351F96">
            <w:pPr>
              <w:rPr>
                <w:rFonts w:ascii="Arial" w:hAnsi="Arial" w:cs="Arial"/>
                <w:b/>
                <w:bCs/>
              </w:rPr>
            </w:pPr>
            <w:r w:rsidRPr="00F6254C">
              <w:rPr>
                <w:rFonts w:ascii="Arial" w:hAnsi="Arial" w:cs="Arial"/>
                <w:b/>
                <w:bCs/>
              </w:rPr>
              <w:lastRenderedPageBreak/>
              <w:t>Reporting Relationship</w:t>
            </w:r>
          </w:p>
        </w:tc>
        <w:tc>
          <w:tcPr>
            <w:tcW w:w="8256" w:type="dxa"/>
          </w:tcPr>
          <w:p w14:paraId="3CBC6A3A" w14:textId="1C6E50C9" w:rsidR="00351F96" w:rsidRPr="003E0F30" w:rsidRDefault="00351F96" w:rsidP="003E0F30">
            <w:pPr>
              <w:jc w:val="both"/>
              <w:rPr>
                <w:rFonts w:ascii="Arial" w:hAnsi="Arial" w:cs="Arial"/>
                <w:iCs/>
              </w:rPr>
            </w:pPr>
            <w:r>
              <w:rPr>
                <w:rFonts w:ascii="Arial" w:hAnsi="Arial" w:cs="Arial"/>
                <w:iCs/>
              </w:rPr>
              <w:t xml:space="preserve">The post holder will report to the </w:t>
            </w:r>
            <w:r w:rsidR="00106388">
              <w:rPr>
                <w:rFonts w:ascii="Arial" w:hAnsi="Arial" w:cs="Arial"/>
                <w:iCs/>
              </w:rPr>
              <w:t xml:space="preserve">Chief II Pharmacist HMMS Implementation Lead </w:t>
            </w:r>
            <w:r>
              <w:rPr>
                <w:rFonts w:ascii="Arial" w:hAnsi="Arial" w:cs="Arial"/>
                <w:iCs/>
              </w:rPr>
              <w:t>or designee</w:t>
            </w:r>
            <w:r w:rsidR="00106388">
              <w:rPr>
                <w:rFonts w:ascii="Arial" w:hAnsi="Arial" w:cs="Arial"/>
                <w:iCs/>
              </w:rPr>
              <w:t xml:space="preserve"> as advised by the AIDMP Chief Pharmacist.  </w:t>
            </w:r>
          </w:p>
        </w:tc>
      </w:tr>
      <w:tr w:rsidR="00351F96" w:rsidRPr="00E766A5" w14:paraId="11F49E6D" w14:textId="77777777" w:rsidTr="00F723AF">
        <w:trPr>
          <w:trHeight w:val="2472"/>
        </w:trPr>
        <w:tc>
          <w:tcPr>
            <w:tcW w:w="2364" w:type="dxa"/>
          </w:tcPr>
          <w:p w14:paraId="5D392E76" w14:textId="77777777" w:rsidR="00351F96" w:rsidRPr="00F6254C" w:rsidRDefault="00351F96" w:rsidP="00351F96">
            <w:pPr>
              <w:rPr>
                <w:rFonts w:ascii="Arial" w:hAnsi="Arial" w:cs="Arial"/>
                <w:b/>
                <w:bCs/>
              </w:rPr>
            </w:pPr>
            <w:r w:rsidRPr="00F6254C">
              <w:rPr>
                <w:rFonts w:ascii="Arial" w:hAnsi="Arial" w:cs="Arial"/>
                <w:b/>
                <w:bCs/>
              </w:rPr>
              <w:t xml:space="preserve">Purpose of the Post </w:t>
            </w:r>
          </w:p>
        </w:tc>
        <w:tc>
          <w:tcPr>
            <w:tcW w:w="8256" w:type="dxa"/>
          </w:tcPr>
          <w:p w14:paraId="069AD390" w14:textId="766B9978" w:rsidR="00F723AF" w:rsidRDefault="00A66B4A" w:rsidP="00F723AF">
            <w:pPr>
              <w:numPr>
                <w:ilvl w:val="0"/>
                <w:numId w:val="20"/>
              </w:numPr>
              <w:spacing w:after="120"/>
              <w:ind w:left="346" w:hanging="346"/>
              <w:jc w:val="both"/>
              <w:rPr>
                <w:rFonts w:ascii="Arial" w:hAnsi="Arial" w:cs="Arial"/>
              </w:rPr>
            </w:pPr>
            <w:r>
              <w:rPr>
                <w:rFonts w:ascii="Arial" w:hAnsi="Arial" w:cs="Arial"/>
                <w:iCs/>
              </w:rPr>
              <w:t>Acting as Site Lead together with</w:t>
            </w:r>
            <w:r w:rsidR="00351F96" w:rsidRPr="003C0142">
              <w:rPr>
                <w:rFonts w:ascii="Arial" w:hAnsi="Arial" w:cs="Arial"/>
              </w:rPr>
              <w:t xml:space="preserve"> </w:t>
            </w:r>
            <w:r w:rsidR="00712F25">
              <w:rPr>
                <w:rFonts w:ascii="Arial" w:hAnsi="Arial" w:cs="Arial"/>
              </w:rPr>
              <w:t xml:space="preserve">HMMS </w:t>
            </w:r>
            <w:r>
              <w:rPr>
                <w:rFonts w:ascii="Arial" w:hAnsi="Arial" w:cs="Arial"/>
              </w:rPr>
              <w:t>National Team colleagues to</w:t>
            </w:r>
            <w:r w:rsidR="00351F96" w:rsidRPr="003C0142">
              <w:rPr>
                <w:rFonts w:ascii="Arial" w:hAnsi="Arial" w:cs="Arial"/>
              </w:rPr>
              <w:t xml:space="preserve"> </w:t>
            </w:r>
            <w:r>
              <w:rPr>
                <w:rFonts w:ascii="Arial" w:hAnsi="Arial" w:cs="Arial"/>
              </w:rPr>
              <w:t>i</w:t>
            </w:r>
            <w:r w:rsidR="00351F96" w:rsidRPr="003C0142">
              <w:rPr>
                <w:rFonts w:ascii="Arial" w:hAnsi="Arial" w:cs="Arial"/>
              </w:rPr>
              <w:t>mplement</w:t>
            </w:r>
            <w:r>
              <w:rPr>
                <w:rFonts w:ascii="Arial" w:hAnsi="Arial" w:cs="Arial"/>
              </w:rPr>
              <w:t xml:space="preserve"> the</w:t>
            </w:r>
            <w:r w:rsidR="00351F96" w:rsidRPr="003C0142">
              <w:rPr>
                <w:rFonts w:ascii="Arial" w:hAnsi="Arial" w:cs="Arial"/>
              </w:rPr>
              <w:t xml:space="preserve"> Hospital Medicines Management System</w:t>
            </w:r>
            <w:r>
              <w:rPr>
                <w:rFonts w:ascii="Arial" w:hAnsi="Arial" w:cs="Arial"/>
              </w:rPr>
              <w:t xml:space="preserve"> in </w:t>
            </w:r>
            <w:r w:rsidR="00F723AF" w:rsidRPr="003C0142">
              <w:rPr>
                <w:rFonts w:ascii="Arial" w:hAnsi="Arial" w:cs="Arial"/>
              </w:rPr>
              <w:t>publicly</w:t>
            </w:r>
            <w:r w:rsidRPr="003C0142">
              <w:rPr>
                <w:rFonts w:ascii="Arial" w:hAnsi="Arial" w:cs="Arial"/>
              </w:rPr>
              <w:t xml:space="preserve"> funded acute and non-acute hospitals</w:t>
            </w:r>
            <w:r>
              <w:rPr>
                <w:rFonts w:ascii="Arial" w:hAnsi="Arial" w:cs="Arial"/>
              </w:rPr>
              <w:t xml:space="preserve">. </w:t>
            </w:r>
          </w:p>
          <w:p w14:paraId="4DB6F116" w14:textId="6B4D113A" w:rsidR="00A66B4A" w:rsidRPr="00F723AF" w:rsidRDefault="00A66B4A" w:rsidP="00F723AF">
            <w:pPr>
              <w:numPr>
                <w:ilvl w:val="0"/>
                <w:numId w:val="20"/>
              </w:numPr>
              <w:spacing w:after="120"/>
              <w:ind w:left="346" w:hanging="346"/>
              <w:jc w:val="both"/>
              <w:rPr>
                <w:rFonts w:ascii="Arial" w:hAnsi="Arial" w:cs="Arial"/>
              </w:rPr>
            </w:pPr>
            <w:r w:rsidRPr="00F723AF">
              <w:rPr>
                <w:rFonts w:ascii="Arial" w:hAnsi="Arial" w:cs="Arial"/>
              </w:rPr>
              <w:t xml:space="preserve">Working with HMMS National Team and eHealth colleagues to </w:t>
            </w:r>
            <w:r w:rsidRPr="00F723AF">
              <w:rPr>
                <w:rFonts w:ascii="Arial" w:hAnsi="Arial" w:cs="Arial"/>
                <w:iCs/>
              </w:rPr>
              <w:t>review HMMS with a view to its enhancement and on-going optimisation.</w:t>
            </w:r>
          </w:p>
          <w:p w14:paraId="5565AFF0" w14:textId="4BDD93DE" w:rsidR="00351F96" w:rsidRDefault="00351F96" w:rsidP="00F723AF">
            <w:pPr>
              <w:numPr>
                <w:ilvl w:val="0"/>
                <w:numId w:val="20"/>
              </w:numPr>
              <w:spacing w:after="120"/>
              <w:ind w:left="346" w:hanging="346"/>
              <w:jc w:val="both"/>
              <w:rPr>
                <w:rFonts w:ascii="Arial" w:hAnsi="Arial" w:cs="Arial"/>
                <w:iCs/>
              </w:rPr>
            </w:pPr>
            <w:r w:rsidRPr="005B293B">
              <w:rPr>
                <w:rFonts w:ascii="Arial" w:hAnsi="Arial" w:cs="Arial"/>
                <w:iCs/>
              </w:rPr>
              <w:t xml:space="preserve">To work with existing team members to support the build and maintenance of the </w:t>
            </w:r>
            <w:r w:rsidR="00016B76">
              <w:rPr>
                <w:rFonts w:ascii="Arial" w:hAnsi="Arial" w:cs="Arial"/>
                <w:iCs/>
              </w:rPr>
              <w:t>HMMS</w:t>
            </w:r>
            <w:r w:rsidRPr="005B293B">
              <w:rPr>
                <w:rFonts w:ascii="Arial" w:hAnsi="Arial" w:cs="Arial"/>
                <w:iCs/>
              </w:rPr>
              <w:t xml:space="preserve"> </w:t>
            </w:r>
            <w:r w:rsidR="00A66B4A">
              <w:rPr>
                <w:rFonts w:ascii="Arial" w:hAnsi="Arial" w:cs="Arial"/>
                <w:iCs/>
              </w:rPr>
              <w:t>data</w:t>
            </w:r>
            <w:r w:rsidRPr="005B293B">
              <w:rPr>
                <w:rFonts w:ascii="Arial" w:hAnsi="Arial" w:cs="Arial"/>
                <w:iCs/>
              </w:rPr>
              <w:t xml:space="preserve"> file</w:t>
            </w:r>
            <w:r w:rsidR="00A66B4A">
              <w:rPr>
                <w:rFonts w:ascii="Arial" w:hAnsi="Arial" w:cs="Arial"/>
                <w:iCs/>
              </w:rPr>
              <w:t>s</w:t>
            </w:r>
            <w:r w:rsidRPr="005B293B">
              <w:rPr>
                <w:rFonts w:ascii="Arial" w:hAnsi="Arial" w:cs="Arial"/>
                <w:iCs/>
              </w:rPr>
              <w:t>.</w:t>
            </w:r>
          </w:p>
          <w:p w14:paraId="3875957D" w14:textId="6020BCE4" w:rsidR="00351F96" w:rsidRPr="003E0F30" w:rsidRDefault="00351F96" w:rsidP="00F723AF">
            <w:pPr>
              <w:numPr>
                <w:ilvl w:val="0"/>
                <w:numId w:val="20"/>
              </w:numPr>
              <w:spacing w:after="120"/>
              <w:ind w:left="346" w:hanging="346"/>
              <w:jc w:val="both"/>
              <w:rPr>
                <w:rFonts w:ascii="Arial" w:hAnsi="Arial" w:cs="Arial"/>
              </w:rPr>
            </w:pPr>
            <w:r w:rsidRPr="0072690D">
              <w:rPr>
                <w:rFonts w:ascii="Arial" w:hAnsi="Arial" w:cs="Arial"/>
              </w:rPr>
              <w:t xml:space="preserve">The pharmacist, senior </w:t>
            </w:r>
            <w:r w:rsidR="00A66B4A">
              <w:rPr>
                <w:rFonts w:ascii="Arial" w:hAnsi="Arial" w:cs="Arial"/>
              </w:rPr>
              <w:t>may</w:t>
            </w:r>
            <w:r w:rsidRPr="0072690D">
              <w:rPr>
                <w:rFonts w:ascii="Arial" w:hAnsi="Arial" w:cs="Arial"/>
              </w:rPr>
              <w:t xml:space="preserve"> also be involved in projects as outlined in the job description and any other projects as relevant to the A</w:t>
            </w:r>
            <w:r>
              <w:rPr>
                <w:rFonts w:ascii="Arial" w:hAnsi="Arial" w:cs="Arial"/>
              </w:rPr>
              <w:t>I</w:t>
            </w:r>
            <w:r w:rsidRPr="0072690D">
              <w:rPr>
                <w:rFonts w:ascii="Arial" w:hAnsi="Arial" w:cs="Arial"/>
              </w:rPr>
              <w:t>DMP</w:t>
            </w:r>
            <w:r w:rsidR="003E0F30">
              <w:rPr>
                <w:rFonts w:ascii="Arial" w:hAnsi="Arial" w:cs="Arial"/>
              </w:rPr>
              <w:t>.</w:t>
            </w:r>
          </w:p>
        </w:tc>
      </w:tr>
      <w:tr w:rsidR="00351F96" w:rsidRPr="00E766A5" w14:paraId="6FC4F317" w14:textId="77777777" w:rsidTr="00F6254C">
        <w:tc>
          <w:tcPr>
            <w:tcW w:w="2364" w:type="dxa"/>
          </w:tcPr>
          <w:p w14:paraId="706E700B" w14:textId="77777777" w:rsidR="00351F96" w:rsidRPr="00F6254C" w:rsidRDefault="00351F96" w:rsidP="00351F96">
            <w:pPr>
              <w:rPr>
                <w:rFonts w:ascii="Arial" w:hAnsi="Arial" w:cs="Arial"/>
                <w:b/>
                <w:bCs/>
              </w:rPr>
            </w:pPr>
            <w:r w:rsidRPr="00F6254C">
              <w:rPr>
                <w:rFonts w:ascii="Arial" w:hAnsi="Arial" w:cs="Arial"/>
                <w:b/>
                <w:bCs/>
              </w:rPr>
              <w:t>Principal Duties and Responsibilities</w:t>
            </w:r>
          </w:p>
          <w:p w14:paraId="57CD5BE4" w14:textId="77777777" w:rsidR="00351F96" w:rsidRPr="00F6254C" w:rsidRDefault="00351F96" w:rsidP="00351F96">
            <w:pPr>
              <w:rPr>
                <w:rFonts w:ascii="Arial" w:hAnsi="Arial" w:cs="Arial"/>
                <w:b/>
                <w:bCs/>
              </w:rPr>
            </w:pPr>
          </w:p>
        </w:tc>
        <w:tc>
          <w:tcPr>
            <w:tcW w:w="8256" w:type="dxa"/>
          </w:tcPr>
          <w:p w14:paraId="24BDD881" w14:textId="77777777" w:rsidR="00351F96" w:rsidRDefault="00351F96" w:rsidP="00351F96">
            <w:pPr>
              <w:spacing w:after="120" w:line="276" w:lineRule="auto"/>
              <w:jc w:val="both"/>
              <w:rPr>
                <w:rFonts w:ascii="Arial" w:hAnsi="Arial" w:cs="Arial"/>
                <w:iCs/>
              </w:rPr>
            </w:pPr>
            <w:r>
              <w:rPr>
                <w:rFonts w:ascii="Arial" w:hAnsi="Arial" w:cs="Arial"/>
                <w:iCs/>
              </w:rPr>
              <w:t>T</w:t>
            </w:r>
            <w:r w:rsidRPr="007B7FB8">
              <w:rPr>
                <w:rFonts w:ascii="Arial" w:hAnsi="Arial" w:cs="Arial"/>
                <w:iCs/>
              </w:rPr>
              <w:t>he following is a list (not exhaustive) of some of the areas to which the post holder may be directed to contribute (the post holder may be given designated responsibility for ce</w:t>
            </w:r>
            <w:r>
              <w:rPr>
                <w:rFonts w:ascii="Arial" w:hAnsi="Arial" w:cs="Arial"/>
                <w:iCs/>
              </w:rPr>
              <w:t xml:space="preserve">rtain of these programme areas).  </w:t>
            </w:r>
          </w:p>
          <w:p w14:paraId="222790FA" w14:textId="7FB668DB" w:rsidR="00351F96" w:rsidRPr="001B2656" w:rsidRDefault="00351F96" w:rsidP="00351F96">
            <w:pPr>
              <w:spacing w:after="120" w:line="276" w:lineRule="auto"/>
              <w:jc w:val="both"/>
              <w:rPr>
                <w:rFonts w:ascii="Arial" w:hAnsi="Arial" w:cs="Arial"/>
              </w:rPr>
            </w:pPr>
            <w:r w:rsidRPr="007B7FB8">
              <w:rPr>
                <w:rFonts w:ascii="Arial" w:hAnsi="Arial" w:cs="Arial"/>
                <w:i/>
                <w:iCs/>
              </w:rPr>
              <w:t>Pharmacist, Senior (</w:t>
            </w:r>
            <w:r w:rsidR="00A66B4A">
              <w:rPr>
                <w:rFonts w:ascii="Arial" w:hAnsi="Arial" w:cs="Arial"/>
                <w:i/>
                <w:iCs/>
              </w:rPr>
              <w:t>HMMS</w:t>
            </w:r>
            <w:r w:rsidRPr="007B7FB8">
              <w:rPr>
                <w:rFonts w:ascii="Arial" w:hAnsi="Arial" w:cs="Arial"/>
                <w:i/>
                <w:iCs/>
              </w:rPr>
              <w:t>) will:</w:t>
            </w:r>
          </w:p>
          <w:p w14:paraId="62F17E91" w14:textId="0C2C1CC4" w:rsidR="00351F96" w:rsidRPr="00F723AF" w:rsidRDefault="00351F96" w:rsidP="00F723AF">
            <w:pPr>
              <w:numPr>
                <w:ilvl w:val="0"/>
                <w:numId w:val="21"/>
              </w:numPr>
              <w:tabs>
                <w:tab w:val="left" w:pos="-78"/>
              </w:tabs>
              <w:ind w:right="340"/>
              <w:rPr>
                <w:rFonts w:ascii="Arial" w:hAnsi="Arial" w:cs="Arial"/>
                <w:bCs/>
              </w:rPr>
            </w:pPr>
            <w:r w:rsidRPr="00F723AF">
              <w:rPr>
                <w:rFonts w:ascii="Arial" w:hAnsi="Arial" w:cs="Arial"/>
                <w:bCs/>
              </w:rPr>
              <w:t xml:space="preserve">Work directly with the </w:t>
            </w:r>
            <w:r w:rsidR="00A66B4A" w:rsidRPr="00F723AF">
              <w:rPr>
                <w:rFonts w:ascii="Arial" w:hAnsi="Arial" w:cs="Arial"/>
                <w:bCs/>
              </w:rPr>
              <w:t>HMMS Implementation Lead</w:t>
            </w:r>
            <w:r w:rsidRPr="00F723AF">
              <w:rPr>
                <w:rFonts w:ascii="Arial" w:hAnsi="Arial" w:cs="Arial"/>
                <w:bCs/>
              </w:rPr>
              <w:t xml:space="preserve"> </w:t>
            </w:r>
            <w:r w:rsidR="00A66B4A" w:rsidRPr="00F723AF">
              <w:rPr>
                <w:rFonts w:ascii="Arial" w:hAnsi="Arial" w:cs="Arial"/>
                <w:bCs/>
              </w:rPr>
              <w:t xml:space="preserve">to </w:t>
            </w:r>
            <w:r w:rsidRPr="00F723AF">
              <w:rPr>
                <w:rFonts w:ascii="Arial" w:hAnsi="Arial" w:cs="Arial"/>
                <w:bCs/>
              </w:rPr>
              <w:t xml:space="preserve">implement HMMS in </w:t>
            </w:r>
            <w:r w:rsidR="00F723AF" w:rsidRPr="00F723AF">
              <w:rPr>
                <w:rFonts w:ascii="Arial" w:hAnsi="Arial" w:cs="Arial"/>
                <w:bCs/>
              </w:rPr>
              <w:t>publicly</w:t>
            </w:r>
            <w:r w:rsidRPr="00F723AF">
              <w:rPr>
                <w:rFonts w:ascii="Arial" w:hAnsi="Arial" w:cs="Arial"/>
                <w:bCs/>
              </w:rPr>
              <w:t xml:space="preserve"> funded acute and non-acute hospitals in Ireland</w:t>
            </w:r>
          </w:p>
          <w:p w14:paraId="1F4AD37B" w14:textId="244EF17D" w:rsidR="00106388" w:rsidRPr="00F723AF" w:rsidRDefault="00106388" w:rsidP="00F723AF">
            <w:pPr>
              <w:numPr>
                <w:ilvl w:val="0"/>
                <w:numId w:val="21"/>
              </w:numPr>
              <w:tabs>
                <w:tab w:val="left" w:pos="-78"/>
              </w:tabs>
              <w:ind w:right="340"/>
              <w:rPr>
                <w:rFonts w:ascii="Arial" w:hAnsi="Arial" w:cs="Arial"/>
                <w:bCs/>
              </w:rPr>
            </w:pPr>
            <w:r w:rsidRPr="00F723AF">
              <w:rPr>
                <w:rFonts w:ascii="Arial" w:hAnsi="Arial" w:cs="Arial"/>
                <w:bCs/>
              </w:rPr>
              <w:t xml:space="preserve">To act as the HMMS Site Lead, working with site hospital colleagues on the tasks outlined in a site’s Project Plan in the pre-implementation stage of HMMS deployment.  </w:t>
            </w:r>
          </w:p>
          <w:p w14:paraId="7A04F810" w14:textId="1A31BEBD" w:rsidR="00106388" w:rsidRPr="00F723AF" w:rsidRDefault="00106388" w:rsidP="00F723AF">
            <w:pPr>
              <w:numPr>
                <w:ilvl w:val="0"/>
                <w:numId w:val="21"/>
              </w:numPr>
              <w:tabs>
                <w:tab w:val="left" w:pos="-78"/>
              </w:tabs>
              <w:ind w:right="340"/>
              <w:rPr>
                <w:rFonts w:ascii="Arial" w:hAnsi="Arial" w:cs="Arial"/>
                <w:bCs/>
              </w:rPr>
            </w:pPr>
            <w:r w:rsidRPr="00F723AF">
              <w:rPr>
                <w:rFonts w:ascii="Arial" w:hAnsi="Arial" w:cs="Arial"/>
                <w:bCs/>
              </w:rPr>
              <w:t xml:space="preserve">Working with HMMS National Team colleagues, support a HMMS site through the change management needed for successful adoption of HMMS.  </w:t>
            </w:r>
          </w:p>
          <w:p w14:paraId="0511DAA5" w14:textId="2A66D720" w:rsidR="00351F96" w:rsidRPr="00F723AF" w:rsidRDefault="00351F96" w:rsidP="00F723AF">
            <w:pPr>
              <w:numPr>
                <w:ilvl w:val="0"/>
                <w:numId w:val="21"/>
              </w:numPr>
              <w:tabs>
                <w:tab w:val="left" w:pos="-78"/>
              </w:tabs>
              <w:ind w:right="340"/>
              <w:rPr>
                <w:rFonts w:ascii="Arial" w:hAnsi="Arial" w:cs="Arial"/>
                <w:bCs/>
              </w:rPr>
            </w:pPr>
            <w:r w:rsidRPr="00F723AF">
              <w:rPr>
                <w:rFonts w:ascii="Arial" w:hAnsi="Arial" w:cs="Arial"/>
                <w:bCs/>
              </w:rPr>
              <w:t>Support the specific communication and information needs of stakeholders</w:t>
            </w:r>
          </w:p>
          <w:p w14:paraId="18FDAEC8" w14:textId="09E05480" w:rsidR="00351F96" w:rsidRPr="00F723AF" w:rsidRDefault="00351F96" w:rsidP="00F723AF">
            <w:pPr>
              <w:numPr>
                <w:ilvl w:val="0"/>
                <w:numId w:val="21"/>
              </w:numPr>
              <w:tabs>
                <w:tab w:val="left" w:pos="-78"/>
              </w:tabs>
              <w:ind w:right="340"/>
              <w:rPr>
                <w:rFonts w:ascii="Arial" w:hAnsi="Arial" w:cs="Arial"/>
                <w:bCs/>
              </w:rPr>
            </w:pPr>
            <w:r w:rsidRPr="00F723AF">
              <w:rPr>
                <w:rFonts w:ascii="Arial" w:hAnsi="Arial" w:cs="Arial"/>
                <w:bCs/>
              </w:rPr>
              <w:t xml:space="preserve">Engage with stakeholders across the HSE, HSE Technology &amp; Transformation colleagues, hospital pharmacy colleagues, local IT departments and the HMMS vendor to ensure successful introduction of </w:t>
            </w:r>
            <w:r w:rsidR="0025103E" w:rsidRPr="00F723AF">
              <w:rPr>
                <w:rFonts w:ascii="Arial" w:hAnsi="Arial" w:cs="Arial"/>
                <w:bCs/>
              </w:rPr>
              <w:t>HMMS</w:t>
            </w:r>
            <w:r w:rsidRPr="00F723AF">
              <w:rPr>
                <w:rFonts w:ascii="Arial" w:hAnsi="Arial" w:cs="Arial"/>
                <w:bCs/>
              </w:rPr>
              <w:t xml:space="preserve"> in publicly funded acute and non-acute hospitals in Ireland</w:t>
            </w:r>
          </w:p>
          <w:p w14:paraId="24BD128D" w14:textId="229FB5D1" w:rsidR="006E1FBE" w:rsidRPr="00F723AF" w:rsidRDefault="006E1FBE" w:rsidP="00F723AF">
            <w:pPr>
              <w:numPr>
                <w:ilvl w:val="0"/>
                <w:numId w:val="21"/>
              </w:numPr>
              <w:tabs>
                <w:tab w:val="left" w:pos="-78"/>
              </w:tabs>
              <w:ind w:right="340"/>
              <w:rPr>
                <w:rFonts w:ascii="Arial" w:hAnsi="Arial" w:cs="Arial"/>
                <w:bCs/>
              </w:rPr>
            </w:pPr>
            <w:r w:rsidRPr="005215E6">
              <w:rPr>
                <w:rFonts w:ascii="Arial" w:hAnsi="Arial" w:cs="Arial"/>
                <w:bCs/>
              </w:rPr>
              <w:lastRenderedPageBreak/>
              <w:t xml:space="preserve">Assist in the provision of expertise &amp; advice at national level to </w:t>
            </w:r>
            <w:r>
              <w:rPr>
                <w:rFonts w:ascii="Arial" w:hAnsi="Arial" w:cs="Arial"/>
                <w:bCs/>
              </w:rPr>
              <w:t>AIDMP</w:t>
            </w:r>
            <w:r w:rsidRPr="005215E6">
              <w:rPr>
                <w:rFonts w:ascii="Arial" w:hAnsi="Arial" w:cs="Arial"/>
                <w:bCs/>
              </w:rPr>
              <w:t xml:space="preserve"> and Health Service Management to ensure that medicines are managed safely and efficiently.</w:t>
            </w:r>
          </w:p>
          <w:p w14:paraId="5A7B559E" w14:textId="1C39EE56" w:rsidR="006E1FBE" w:rsidRPr="00F723AF" w:rsidRDefault="006E1FBE" w:rsidP="00F723AF">
            <w:pPr>
              <w:numPr>
                <w:ilvl w:val="0"/>
                <w:numId w:val="21"/>
              </w:numPr>
              <w:tabs>
                <w:tab w:val="left" w:pos="-78"/>
              </w:tabs>
              <w:ind w:right="340"/>
              <w:rPr>
                <w:rFonts w:ascii="Arial" w:hAnsi="Arial" w:cs="Arial"/>
                <w:bCs/>
              </w:rPr>
            </w:pPr>
            <w:r>
              <w:rPr>
                <w:rFonts w:ascii="Arial" w:hAnsi="Arial" w:cs="Arial"/>
                <w:bCs/>
              </w:rPr>
              <w:t xml:space="preserve">Play a key role in the </w:t>
            </w:r>
            <w:r w:rsidRPr="003B79BA">
              <w:rPr>
                <w:rFonts w:ascii="Arial" w:hAnsi="Arial" w:cs="Arial"/>
                <w:bCs/>
              </w:rPr>
              <w:t xml:space="preserve">build and maintenance of the </w:t>
            </w:r>
            <w:r>
              <w:rPr>
                <w:rFonts w:ascii="Arial" w:hAnsi="Arial" w:cs="Arial"/>
                <w:bCs/>
              </w:rPr>
              <w:t xml:space="preserve">HMMS </w:t>
            </w:r>
            <w:r w:rsidR="00106388">
              <w:rPr>
                <w:rFonts w:ascii="Arial" w:hAnsi="Arial" w:cs="Arial"/>
                <w:bCs/>
              </w:rPr>
              <w:t>data</w:t>
            </w:r>
            <w:r w:rsidRPr="003B79BA">
              <w:rPr>
                <w:rFonts w:ascii="Arial" w:hAnsi="Arial" w:cs="Arial"/>
                <w:bCs/>
              </w:rPr>
              <w:t xml:space="preserve"> file</w:t>
            </w:r>
            <w:r w:rsidR="00106388">
              <w:rPr>
                <w:rFonts w:ascii="Arial" w:hAnsi="Arial" w:cs="Arial"/>
                <w:bCs/>
              </w:rPr>
              <w:t>s</w:t>
            </w:r>
            <w:r w:rsidRPr="003B79BA">
              <w:rPr>
                <w:rFonts w:ascii="Arial" w:hAnsi="Arial" w:cs="Arial"/>
                <w:bCs/>
              </w:rPr>
              <w:t xml:space="preserve"> throughout the lifetime of the system</w:t>
            </w:r>
            <w:r>
              <w:rPr>
                <w:rFonts w:ascii="Arial" w:hAnsi="Arial" w:cs="Arial"/>
                <w:bCs/>
              </w:rPr>
              <w:t>.</w:t>
            </w:r>
          </w:p>
          <w:p w14:paraId="69BBFE25" w14:textId="6EC72611" w:rsidR="006E1FBE" w:rsidRPr="00F723AF" w:rsidRDefault="006E1FBE" w:rsidP="00F723AF">
            <w:pPr>
              <w:numPr>
                <w:ilvl w:val="0"/>
                <w:numId w:val="21"/>
              </w:numPr>
              <w:tabs>
                <w:tab w:val="left" w:pos="-78"/>
              </w:tabs>
              <w:ind w:right="340"/>
              <w:rPr>
                <w:rFonts w:ascii="Arial" w:hAnsi="Arial" w:cs="Arial"/>
                <w:bCs/>
              </w:rPr>
            </w:pPr>
            <w:r>
              <w:rPr>
                <w:rFonts w:ascii="Arial" w:hAnsi="Arial" w:cs="Arial"/>
                <w:bCs/>
              </w:rPr>
              <w:t xml:space="preserve">Work with the </w:t>
            </w:r>
            <w:r w:rsidRPr="003B79BA">
              <w:rPr>
                <w:rFonts w:ascii="Arial" w:hAnsi="Arial" w:cs="Arial"/>
                <w:bCs/>
              </w:rPr>
              <w:t xml:space="preserve">wider </w:t>
            </w:r>
            <w:r>
              <w:rPr>
                <w:rFonts w:ascii="Arial" w:hAnsi="Arial" w:cs="Arial"/>
                <w:bCs/>
              </w:rPr>
              <w:t>HMMS</w:t>
            </w:r>
            <w:r w:rsidRPr="003B79BA">
              <w:rPr>
                <w:rFonts w:ascii="Arial" w:hAnsi="Arial" w:cs="Arial"/>
                <w:bCs/>
              </w:rPr>
              <w:t xml:space="preserve"> </w:t>
            </w:r>
            <w:r>
              <w:rPr>
                <w:rFonts w:ascii="Arial" w:hAnsi="Arial" w:cs="Arial"/>
                <w:bCs/>
              </w:rPr>
              <w:t xml:space="preserve">National </w:t>
            </w:r>
            <w:r w:rsidRPr="003B79BA">
              <w:rPr>
                <w:rFonts w:ascii="Arial" w:hAnsi="Arial" w:cs="Arial"/>
                <w:bCs/>
              </w:rPr>
              <w:t>team to ensure that the product development is in line with user requirements and aligned t</w:t>
            </w:r>
            <w:r>
              <w:rPr>
                <w:rFonts w:ascii="Arial" w:hAnsi="Arial" w:cs="Arial"/>
                <w:bCs/>
              </w:rPr>
              <w:t xml:space="preserve">o the wider requirements of Access &amp; Integration </w:t>
            </w:r>
            <w:r w:rsidRPr="003B79BA">
              <w:rPr>
                <w:rFonts w:ascii="Arial" w:hAnsi="Arial" w:cs="Arial"/>
                <w:bCs/>
              </w:rPr>
              <w:t>and the HSE.</w:t>
            </w:r>
          </w:p>
          <w:p w14:paraId="37F0296E" w14:textId="1F79ADA4" w:rsidR="006E1FBE" w:rsidRPr="00F723AF" w:rsidRDefault="006E1FBE" w:rsidP="00F723AF">
            <w:pPr>
              <w:numPr>
                <w:ilvl w:val="0"/>
                <w:numId w:val="21"/>
              </w:numPr>
              <w:tabs>
                <w:tab w:val="left" w:pos="-78"/>
              </w:tabs>
              <w:ind w:right="340"/>
              <w:rPr>
                <w:rFonts w:ascii="Arial" w:hAnsi="Arial" w:cs="Arial"/>
                <w:bCs/>
              </w:rPr>
            </w:pPr>
            <w:r w:rsidRPr="005215E6">
              <w:rPr>
                <w:rFonts w:ascii="Arial" w:hAnsi="Arial" w:cs="Arial"/>
                <w:bCs/>
              </w:rPr>
              <w:t xml:space="preserve">Work with prescribers and other healthcare staff to implement good clinical pharmacy and multidisciplinary policies and practice </w:t>
            </w:r>
            <w:r w:rsidR="00F723AF" w:rsidRPr="005215E6">
              <w:rPr>
                <w:rFonts w:ascii="Arial" w:hAnsi="Arial" w:cs="Arial"/>
                <w:bCs/>
              </w:rPr>
              <w:t>ensuring</w:t>
            </w:r>
            <w:r w:rsidRPr="005215E6">
              <w:rPr>
                <w:rFonts w:ascii="Arial" w:hAnsi="Arial" w:cs="Arial"/>
                <w:bCs/>
              </w:rPr>
              <w:t xml:space="preserve"> safe and efficient use of medicines.</w:t>
            </w:r>
          </w:p>
          <w:p w14:paraId="13722171" w14:textId="77777777" w:rsidR="006E1FBE" w:rsidRDefault="006E1FBE" w:rsidP="006E1FBE">
            <w:pPr>
              <w:numPr>
                <w:ilvl w:val="0"/>
                <w:numId w:val="21"/>
              </w:numPr>
              <w:tabs>
                <w:tab w:val="left" w:pos="-78"/>
              </w:tabs>
              <w:ind w:right="340"/>
              <w:rPr>
                <w:rFonts w:ascii="Arial" w:hAnsi="Arial" w:cs="Arial"/>
                <w:bCs/>
              </w:rPr>
            </w:pPr>
            <w:r>
              <w:rPr>
                <w:rFonts w:ascii="Arial" w:hAnsi="Arial" w:cs="Arial"/>
                <w:bCs/>
              </w:rPr>
              <w:t xml:space="preserve">Support other project work as appropriate. </w:t>
            </w:r>
          </w:p>
          <w:p w14:paraId="40D8B2E2" w14:textId="77777777" w:rsidR="00351F96" w:rsidRDefault="00351F96" w:rsidP="00351F96">
            <w:pPr>
              <w:jc w:val="both"/>
              <w:rPr>
                <w:rFonts w:ascii="Arial" w:hAnsi="Arial" w:cs="Arial"/>
                <w:b/>
                <w:u w:val="single"/>
              </w:rPr>
            </w:pPr>
          </w:p>
          <w:p w14:paraId="5453695C" w14:textId="77777777" w:rsidR="00351F96" w:rsidRPr="00D612E8" w:rsidRDefault="00351F96" w:rsidP="00351F96">
            <w:pPr>
              <w:jc w:val="both"/>
              <w:rPr>
                <w:rFonts w:ascii="Arial" w:hAnsi="Arial" w:cs="Arial"/>
                <w:b/>
                <w:u w:val="single"/>
              </w:rPr>
            </w:pPr>
            <w:r w:rsidRPr="00D612E8">
              <w:rPr>
                <w:rFonts w:ascii="Arial" w:hAnsi="Arial" w:cs="Arial"/>
                <w:b/>
                <w:u w:val="single"/>
              </w:rPr>
              <w:t>General</w:t>
            </w:r>
          </w:p>
          <w:p w14:paraId="07A55347" w14:textId="77777777" w:rsidR="00351F96" w:rsidRPr="00F723AF" w:rsidRDefault="00351F96" w:rsidP="00F723AF">
            <w:pPr>
              <w:numPr>
                <w:ilvl w:val="0"/>
                <w:numId w:val="21"/>
              </w:numPr>
              <w:tabs>
                <w:tab w:val="left" w:pos="-78"/>
              </w:tabs>
              <w:ind w:right="340"/>
              <w:rPr>
                <w:rFonts w:ascii="Arial" w:hAnsi="Arial" w:cs="Arial"/>
                <w:bCs/>
              </w:rPr>
            </w:pPr>
            <w:r w:rsidRPr="00F723AF">
              <w:rPr>
                <w:rFonts w:ascii="Arial" w:hAnsi="Arial" w:cs="Arial"/>
                <w:bCs/>
              </w:rPr>
              <w:t>Work with the existing team members to ensure that all work programmes are completed to a high standard</w:t>
            </w:r>
          </w:p>
          <w:p w14:paraId="6C787161" w14:textId="77777777" w:rsidR="00351F96" w:rsidRPr="00F723AF" w:rsidRDefault="00351F96" w:rsidP="00F723AF">
            <w:pPr>
              <w:numPr>
                <w:ilvl w:val="0"/>
                <w:numId w:val="21"/>
              </w:numPr>
              <w:tabs>
                <w:tab w:val="left" w:pos="-78"/>
              </w:tabs>
              <w:ind w:right="340"/>
              <w:rPr>
                <w:rFonts w:ascii="Arial" w:hAnsi="Arial" w:cs="Arial"/>
                <w:bCs/>
              </w:rPr>
            </w:pPr>
            <w:r w:rsidRPr="00F723AF">
              <w:rPr>
                <w:rFonts w:ascii="Arial" w:hAnsi="Arial" w:cs="Arial"/>
                <w:bCs/>
              </w:rPr>
              <w:t>Support the specific communication and information needs of stakeholders</w:t>
            </w:r>
          </w:p>
          <w:p w14:paraId="63A284FB" w14:textId="77777777" w:rsidR="00351F96" w:rsidRPr="00F723AF" w:rsidRDefault="00351F96" w:rsidP="00F723AF">
            <w:pPr>
              <w:numPr>
                <w:ilvl w:val="0"/>
                <w:numId w:val="21"/>
              </w:numPr>
              <w:tabs>
                <w:tab w:val="left" w:pos="-78"/>
              </w:tabs>
              <w:ind w:right="340"/>
              <w:rPr>
                <w:rFonts w:ascii="Arial" w:hAnsi="Arial" w:cs="Arial"/>
                <w:bCs/>
              </w:rPr>
            </w:pPr>
            <w:r w:rsidRPr="00F723AF">
              <w:rPr>
                <w:rFonts w:ascii="Arial" w:hAnsi="Arial" w:cs="Arial"/>
                <w:bCs/>
              </w:rPr>
              <w:t>Assist in the Preparation of responses to Parliament Queries</w:t>
            </w:r>
          </w:p>
          <w:p w14:paraId="6CD47D01" w14:textId="77777777" w:rsidR="00351F96" w:rsidRPr="00F723AF" w:rsidRDefault="00351F96" w:rsidP="00F723AF">
            <w:pPr>
              <w:numPr>
                <w:ilvl w:val="0"/>
                <w:numId w:val="21"/>
              </w:numPr>
              <w:tabs>
                <w:tab w:val="left" w:pos="-78"/>
              </w:tabs>
              <w:ind w:right="340"/>
              <w:rPr>
                <w:rFonts w:ascii="Arial" w:hAnsi="Arial" w:cs="Arial"/>
                <w:bCs/>
              </w:rPr>
            </w:pPr>
            <w:r w:rsidRPr="00F723AF">
              <w:rPr>
                <w:rFonts w:ascii="Arial" w:hAnsi="Arial" w:cs="Arial"/>
                <w:bCs/>
              </w:rPr>
              <w:t>Assist in the Preparation of responses to Media</w:t>
            </w:r>
          </w:p>
          <w:p w14:paraId="2ECC77D1" w14:textId="77777777" w:rsidR="00351F96" w:rsidRPr="00F723AF" w:rsidRDefault="00351F96" w:rsidP="00F723AF">
            <w:pPr>
              <w:numPr>
                <w:ilvl w:val="0"/>
                <w:numId w:val="21"/>
              </w:numPr>
              <w:tabs>
                <w:tab w:val="left" w:pos="-78"/>
              </w:tabs>
              <w:ind w:right="340"/>
              <w:rPr>
                <w:rFonts w:ascii="Arial" w:hAnsi="Arial" w:cs="Arial"/>
                <w:bCs/>
              </w:rPr>
            </w:pPr>
            <w:r w:rsidRPr="00F723AF">
              <w:rPr>
                <w:rFonts w:ascii="Arial" w:hAnsi="Arial" w:cs="Arial"/>
                <w:bCs/>
              </w:rPr>
              <w:t>Ensure effective quality assurance of the functions of the unit</w:t>
            </w:r>
          </w:p>
          <w:p w14:paraId="751D487E" w14:textId="22B94894" w:rsidR="00351F96" w:rsidRPr="00F723AF" w:rsidRDefault="00351F96" w:rsidP="00F723AF">
            <w:pPr>
              <w:numPr>
                <w:ilvl w:val="0"/>
                <w:numId w:val="21"/>
              </w:numPr>
              <w:tabs>
                <w:tab w:val="left" w:pos="-78"/>
              </w:tabs>
              <w:ind w:right="340"/>
              <w:rPr>
                <w:rFonts w:ascii="Arial" w:hAnsi="Arial" w:cs="Arial"/>
                <w:bCs/>
              </w:rPr>
            </w:pPr>
            <w:r w:rsidRPr="00F723AF">
              <w:rPr>
                <w:rFonts w:ascii="Arial" w:hAnsi="Arial" w:cs="Arial"/>
                <w:bCs/>
              </w:rPr>
              <w:t xml:space="preserve">Co-operate with other </w:t>
            </w:r>
            <w:r w:rsidR="0025103E" w:rsidRPr="00F723AF">
              <w:rPr>
                <w:rFonts w:ascii="Arial" w:hAnsi="Arial" w:cs="Arial"/>
                <w:bCs/>
              </w:rPr>
              <w:t>HSE</w:t>
            </w:r>
            <w:r w:rsidRPr="00F723AF">
              <w:rPr>
                <w:rFonts w:ascii="Arial" w:hAnsi="Arial" w:cs="Arial"/>
                <w:bCs/>
              </w:rPr>
              <w:t xml:space="preserve"> functions (e.g. </w:t>
            </w:r>
            <w:r w:rsidR="0025103E" w:rsidRPr="00F723AF">
              <w:rPr>
                <w:rFonts w:ascii="Arial" w:hAnsi="Arial" w:cs="Arial"/>
                <w:bCs/>
              </w:rPr>
              <w:t>HSE F</w:t>
            </w:r>
            <w:r w:rsidRPr="00F723AF">
              <w:rPr>
                <w:rFonts w:ascii="Arial" w:hAnsi="Arial" w:cs="Arial"/>
                <w:bCs/>
              </w:rPr>
              <w:t>inance) to ensure appropriate reimbursement (including governance and reporting) arrangements are in place for medicines</w:t>
            </w:r>
          </w:p>
          <w:p w14:paraId="7F72F31E" w14:textId="77777777" w:rsidR="00351F96" w:rsidRPr="00F723AF" w:rsidRDefault="00351F96" w:rsidP="00F723AF">
            <w:pPr>
              <w:numPr>
                <w:ilvl w:val="0"/>
                <w:numId w:val="21"/>
              </w:numPr>
              <w:tabs>
                <w:tab w:val="left" w:pos="-78"/>
              </w:tabs>
              <w:ind w:right="340"/>
              <w:rPr>
                <w:rFonts w:ascii="Arial" w:hAnsi="Arial" w:cs="Arial"/>
                <w:bCs/>
              </w:rPr>
            </w:pPr>
            <w:r w:rsidRPr="00F723AF">
              <w:rPr>
                <w:rFonts w:ascii="Arial" w:hAnsi="Arial" w:cs="Arial"/>
                <w:bCs/>
              </w:rPr>
              <w:t>Work with other government agencies and departments to assist in the provision of robust national governance arrangements around medicines prescribing, reimbursement and data analytics</w:t>
            </w:r>
          </w:p>
          <w:p w14:paraId="77E5D515" w14:textId="77777777" w:rsidR="00351F96" w:rsidRPr="00F723AF" w:rsidRDefault="00351F96" w:rsidP="00F723AF">
            <w:pPr>
              <w:numPr>
                <w:ilvl w:val="0"/>
                <w:numId w:val="21"/>
              </w:numPr>
              <w:tabs>
                <w:tab w:val="left" w:pos="-78"/>
              </w:tabs>
              <w:ind w:right="340"/>
              <w:rPr>
                <w:rFonts w:ascii="Arial" w:hAnsi="Arial" w:cs="Arial"/>
                <w:bCs/>
              </w:rPr>
            </w:pPr>
            <w:r w:rsidRPr="00F723AF">
              <w:rPr>
                <w:rFonts w:ascii="Arial" w:hAnsi="Arial" w:cs="Arial"/>
                <w:bCs/>
              </w:rPr>
              <w:t>Develop and implement policies, procedures and guidelines relating to medicines management</w:t>
            </w:r>
          </w:p>
          <w:p w14:paraId="472C8B54" w14:textId="49B77790" w:rsidR="00351F96" w:rsidRPr="00F723AF" w:rsidRDefault="00351F96" w:rsidP="00F723AF">
            <w:pPr>
              <w:numPr>
                <w:ilvl w:val="0"/>
                <w:numId w:val="21"/>
              </w:numPr>
              <w:tabs>
                <w:tab w:val="left" w:pos="-78"/>
              </w:tabs>
              <w:ind w:right="340"/>
              <w:rPr>
                <w:rFonts w:ascii="Arial" w:hAnsi="Arial" w:cs="Arial"/>
                <w:bCs/>
              </w:rPr>
            </w:pPr>
            <w:r w:rsidRPr="00F723AF">
              <w:rPr>
                <w:rFonts w:ascii="Arial" w:hAnsi="Arial" w:cs="Arial"/>
                <w:bCs/>
              </w:rPr>
              <w:t xml:space="preserve">Perform such other duties appropriate to the office of Senior Pharmacist as may be assigned to him / her from time to time by the </w:t>
            </w:r>
            <w:r w:rsidR="00106388" w:rsidRPr="00F723AF">
              <w:rPr>
                <w:rFonts w:ascii="Arial" w:hAnsi="Arial" w:cs="Arial"/>
                <w:bCs/>
              </w:rPr>
              <w:t xml:space="preserve">AIDMP </w:t>
            </w:r>
            <w:r w:rsidRPr="00F723AF">
              <w:rPr>
                <w:rFonts w:ascii="Arial" w:hAnsi="Arial" w:cs="Arial"/>
                <w:bCs/>
              </w:rPr>
              <w:t>Chief Pharmacist</w:t>
            </w:r>
          </w:p>
          <w:p w14:paraId="12E9E35F" w14:textId="77777777" w:rsidR="00351F96" w:rsidRPr="00F723AF" w:rsidRDefault="00351F96" w:rsidP="00F723AF">
            <w:pPr>
              <w:numPr>
                <w:ilvl w:val="0"/>
                <w:numId w:val="21"/>
              </w:numPr>
              <w:tabs>
                <w:tab w:val="left" w:pos="-78"/>
              </w:tabs>
              <w:ind w:right="340"/>
              <w:rPr>
                <w:rFonts w:ascii="Arial" w:hAnsi="Arial" w:cs="Arial"/>
                <w:bCs/>
              </w:rPr>
            </w:pPr>
            <w:r w:rsidRPr="00F723AF">
              <w:rPr>
                <w:rFonts w:ascii="Arial" w:hAnsi="Arial" w:cs="Arial"/>
                <w:bCs/>
              </w:rPr>
              <w:t>Conduct research and audit relating to the use of medicines and medicines management</w:t>
            </w:r>
          </w:p>
          <w:p w14:paraId="551A7BD1" w14:textId="1542E969" w:rsidR="00351F96" w:rsidRPr="00F723AF" w:rsidRDefault="00351F96" w:rsidP="00F723AF">
            <w:pPr>
              <w:numPr>
                <w:ilvl w:val="0"/>
                <w:numId w:val="21"/>
              </w:numPr>
              <w:tabs>
                <w:tab w:val="left" w:pos="-78"/>
              </w:tabs>
              <w:ind w:right="340"/>
              <w:rPr>
                <w:rFonts w:ascii="Arial" w:hAnsi="Arial" w:cs="Arial"/>
                <w:bCs/>
              </w:rPr>
            </w:pPr>
            <w:r w:rsidRPr="00F723AF">
              <w:rPr>
                <w:rFonts w:ascii="Arial" w:hAnsi="Arial" w:cs="Arial"/>
                <w:bCs/>
              </w:rPr>
              <w:t>To support, promote and actively participate in sustainable energy, water and waste initiatives to create a more sustainable, low carbon and efficient health service</w:t>
            </w:r>
          </w:p>
          <w:p w14:paraId="2CF7B9F4" w14:textId="5AFF67A5" w:rsidR="00351F96" w:rsidRPr="00F723AF" w:rsidRDefault="00351F96" w:rsidP="00F723AF">
            <w:pPr>
              <w:numPr>
                <w:ilvl w:val="0"/>
                <w:numId w:val="21"/>
              </w:numPr>
              <w:tabs>
                <w:tab w:val="left" w:pos="-78"/>
              </w:tabs>
              <w:ind w:right="340"/>
              <w:rPr>
                <w:rFonts w:ascii="Arial" w:hAnsi="Arial" w:cs="Arial"/>
                <w:bCs/>
              </w:rPr>
            </w:pPr>
            <w:r w:rsidRPr="00F723AF">
              <w:rPr>
                <w:rFonts w:ascii="Arial" w:hAnsi="Arial" w:cs="Arial"/>
                <w:bCs/>
              </w:rPr>
              <w:t>Be involved in projects as outlined in the job description and any other projects as relevant to the AIDMP</w:t>
            </w:r>
          </w:p>
          <w:p w14:paraId="36A58F4C" w14:textId="77777777" w:rsidR="00351F96" w:rsidRPr="00F723AF" w:rsidRDefault="00351F96" w:rsidP="00F723AF">
            <w:pPr>
              <w:numPr>
                <w:ilvl w:val="0"/>
                <w:numId w:val="21"/>
              </w:numPr>
              <w:tabs>
                <w:tab w:val="left" w:pos="-78"/>
              </w:tabs>
              <w:ind w:right="340"/>
              <w:rPr>
                <w:rFonts w:ascii="Arial" w:hAnsi="Arial" w:cs="Arial"/>
                <w:bCs/>
              </w:rPr>
            </w:pPr>
            <w:r w:rsidRPr="00F723AF">
              <w:rPr>
                <w:rFonts w:ascii="Arial" w:hAnsi="Arial" w:cs="Arial"/>
                <w:bCs/>
              </w:rPr>
              <w:t>As this project involves interacting with acute and non-acute hospitals, the selected candidate may be required to travel to hospital sites on an occasional basis</w:t>
            </w:r>
          </w:p>
          <w:p w14:paraId="08771F4B" w14:textId="77777777" w:rsidR="00351F96" w:rsidRPr="00F723AF" w:rsidRDefault="00351F96" w:rsidP="00F723AF">
            <w:pPr>
              <w:tabs>
                <w:tab w:val="left" w:pos="-78"/>
              </w:tabs>
              <w:ind w:right="340"/>
              <w:rPr>
                <w:rFonts w:ascii="Arial" w:hAnsi="Arial" w:cs="Arial"/>
                <w:bCs/>
              </w:rPr>
            </w:pPr>
          </w:p>
          <w:p w14:paraId="6D2CEE75" w14:textId="0486FEA3" w:rsidR="000D0E33" w:rsidRPr="003E0F30" w:rsidRDefault="00351F96" w:rsidP="00351F96">
            <w:pPr>
              <w:rPr>
                <w:rFonts w:ascii="Arial" w:hAnsi="Arial" w:cs="Arial"/>
                <w:b/>
                <w:iCs/>
                <w:lang w:val="en-IE"/>
              </w:rPr>
            </w:pPr>
            <w:r w:rsidRPr="009A7331">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w:t>
            </w:r>
            <w:r>
              <w:rPr>
                <w:rFonts w:ascii="Arial" w:hAnsi="Arial" w:cs="Arial"/>
                <w:b/>
                <w:iCs/>
                <w:lang w:val="en-IE"/>
              </w:rPr>
              <w:t>gned to him/her from time.</w:t>
            </w:r>
          </w:p>
        </w:tc>
      </w:tr>
      <w:tr w:rsidR="00351F96" w:rsidRPr="00E766A5" w14:paraId="6C210CFE" w14:textId="77777777" w:rsidTr="00F6254C">
        <w:tc>
          <w:tcPr>
            <w:tcW w:w="2364" w:type="dxa"/>
          </w:tcPr>
          <w:p w14:paraId="71AEAB78" w14:textId="7C460599" w:rsidR="00351F96" w:rsidRPr="00F6254C" w:rsidRDefault="00351F96" w:rsidP="00351F96">
            <w:pPr>
              <w:rPr>
                <w:rFonts w:ascii="Arial" w:hAnsi="Arial" w:cs="Arial"/>
                <w:b/>
                <w:bCs/>
              </w:rPr>
            </w:pPr>
            <w:r w:rsidRPr="00F6254C">
              <w:rPr>
                <w:rFonts w:ascii="Arial" w:hAnsi="Arial" w:cs="Arial"/>
                <w:b/>
                <w:bCs/>
              </w:rPr>
              <w:lastRenderedPageBreak/>
              <w:t>Eligibility Criteria</w:t>
            </w:r>
          </w:p>
          <w:p w14:paraId="54F50D02" w14:textId="77777777" w:rsidR="00351F96" w:rsidRPr="00F6254C" w:rsidRDefault="00351F96" w:rsidP="00351F96">
            <w:pPr>
              <w:rPr>
                <w:rFonts w:ascii="Arial" w:hAnsi="Arial" w:cs="Arial"/>
                <w:b/>
                <w:bCs/>
              </w:rPr>
            </w:pPr>
          </w:p>
          <w:p w14:paraId="5800EDA7" w14:textId="77777777" w:rsidR="00351F96" w:rsidRPr="00F6254C" w:rsidRDefault="00351F96" w:rsidP="00351F96">
            <w:pPr>
              <w:rPr>
                <w:rFonts w:ascii="Arial" w:hAnsi="Arial" w:cs="Arial"/>
                <w:b/>
                <w:bCs/>
              </w:rPr>
            </w:pPr>
            <w:r w:rsidRPr="00F6254C">
              <w:rPr>
                <w:rFonts w:ascii="Arial" w:hAnsi="Arial" w:cs="Arial"/>
                <w:b/>
                <w:bCs/>
              </w:rPr>
              <w:t>Qualifications and/ or experience</w:t>
            </w:r>
          </w:p>
          <w:p w14:paraId="36A9F709" w14:textId="77777777" w:rsidR="00351F96" w:rsidRPr="00F6254C" w:rsidRDefault="00351F96" w:rsidP="00351F96">
            <w:pPr>
              <w:rPr>
                <w:rFonts w:ascii="Arial" w:hAnsi="Arial" w:cs="Arial"/>
                <w:b/>
                <w:bCs/>
              </w:rPr>
            </w:pPr>
            <w:bookmarkStart w:id="2" w:name="_GoBack"/>
            <w:bookmarkEnd w:id="2"/>
          </w:p>
        </w:tc>
        <w:tc>
          <w:tcPr>
            <w:tcW w:w="8256" w:type="dxa"/>
          </w:tcPr>
          <w:p w14:paraId="08AF0814" w14:textId="0DD16C8B" w:rsidR="00351F96" w:rsidRPr="007D4D4C" w:rsidRDefault="00351F96" w:rsidP="00351F96">
            <w:pPr>
              <w:pStyle w:val="paragraph"/>
              <w:spacing w:before="0" w:beforeAutospacing="0" w:after="0" w:afterAutospacing="0"/>
              <w:jc w:val="both"/>
              <w:textAlignment w:val="baseline"/>
              <w:rPr>
                <w:rFonts w:ascii="Arial" w:hAnsi="Arial" w:cs="Arial"/>
                <w:sz w:val="20"/>
                <w:szCs w:val="20"/>
              </w:rPr>
            </w:pPr>
            <w:r w:rsidRPr="007D4D4C">
              <w:rPr>
                <w:rStyle w:val="normaltextrun"/>
                <w:rFonts w:ascii="Arial" w:hAnsi="Arial" w:cs="Arial"/>
                <w:b/>
                <w:bCs/>
                <w:sz w:val="20"/>
                <w:szCs w:val="20"/>
              </w:rPr>
              <w:t>Candidates must have at the latest date of application: - </w:t>
            </w:r>
            <w:r w:rsidRPr="007D4D4C">
              <w:rPr>
                <w:rStyle w:val="eop"/>
                <w:rFonts w:ascii="Arial" w:hAnsi="Arial" w:cs="Arial"/>
                <w:sz w:val="20"/>
                <w:szCs w:val="20"/>
              </w:rPr>
              <w:t> </w:t>
            </w:r>
          </w:p>
          <w:p w14:paraId="3DD5AC6D" w14:textId="77777777" w:rsidR="00351F96" w:rsidRPr="007D4D4C" w:rsidRDefault="00351F96" w:rsidP="00351F96">
            <w:pPr>
              <w:pStyle w:val="paragraph"/>
              <w:spacing w:before="0" w:beforeAutospacing="0" w:after="0" w:afterAutospacing="0"/>
              <w:jc w:val="both"/>
              <w:textAlignment w:val="baseline"/>
              <w:rPr>
                <w:rFonts w:ascii="Arial" w:hAnsi="Arial" w:cs="Arial"/>
                <w:sz w:val="20"/>
                <w:szCs w:val="20"/>
              </w:rPr>
            </w:pPr>
            <w:r w:rsidRPr="007D4D4C">
              <w:rPr>
                <w:rStyle w:val="eop"/>
                <w:rFonts w:ascii="Arial" w:hAnsi="Arial" w:cs="Arial"/>
                <w:color w:val="FF6600"/>
                <w:sz w:val="20"/>
                <w:szCs w:val="20"/>
              </w:rPr>
              <w:t> </w:t>
            </w:r>
          </w:p>
          <w:p w14:paraId="49449E2D" w14:textId="77777777" w:rsidR="00351F96" w:rsidRPr="007D4D4C" w:rsidRDefault="00351F96" w:rsidP="00351F96">
            <w:pPr>
              <w:pStyle w:val="paragraph"/>
              <w:spacing w:before="0" w:beforeAutospacing="0" w:after="0" w:afterAutospacing="0"/>
              <w:jc w:val="both"/>
              <w:textAlignment w:val="baseline"/>
              <w:rPr>
                <w:rFonts w:ascii="Arial" w:hAnsi="Arial" w:cs="Arial"/>
                <w:b/>
                <w:bCs/>
                <w:sz w:val="20"/>
                <w:szCs w:val="20"/>
                <w:u w:val="single"/>
              </w:rPr>
            </w:pPr>
            <w:r w:rsidRPr="007D4D4C">
              <w:rPr>
                <w:rStyle w:val="eop"/>
                <w:rFonts w:ascii="Arial" w:hAnsi="Arial" w:cs="Arial"/>
                <w:color w:val="000099"/>
                <w:sz w:val="20"/>
                <w:szCs w:val="20"/>
              </w:rPr>
              <w:t> </w:t>
            </w:r>
            <w:r w:rsidRPr="007D4D4C">
              <w:rPr>
                <w:rStyle w:val="eop"/>
                <w:rFonts w:ascii="Arial" w:hAnsi="Arial" w:cs="Arial"/>
                <w:b/>
                <w:bCs/>
                <w:sz w:val="20"/>
                <w:szCs w:val="20"/>
                <w:u w:val="single"/>
              </w:rPr>
              <w:t>1. Professional Qualifications, Experience, etc</w:t>
            </w:r>
          </w:p>
          <w:p w14:paraId="6874F03F" w14:textId="77777777" w:rsidR="00351F96" w:rsidRPr="007D4D4C" w:rsidRDefault="00351F96" w:rsidP="00351F96">
            <w:pPr>
              <w:pStyle w:val="paragraph"/>
              <w:spacing w:before="0" w:beforeAutospacing="0" w:after="0" w:afterAutospacing="0"/>
              <w:ind w:left="720"/>
              <w:jc w:val="both"/>
              <w:textAlignment w:val="baseline"/>
              <w:rPr>
                <w:rFonts w:ascii="Arial" w:hAnsi="Arial" w:cs="Arial"/>
                <w:sz w:val="20"/>
                <w:szCs w:val="20"/>
              </w:rPr>
            </w:pPr>
            <w:r w:rsidRPr="007D4D4C">
              <w:rPr>
                <w:rStyle w:val="eop"/>
                <w:rFonts w:ascii="Arial" w:hAnsi="Arial" w:cs="Arial"/>
                <w:sz w:val="20"/>
                <w:szCs w:val="20"/>
              </w:rPr>
              <w:t> </w:t>
            </w:r>
          </w:p>
          <w:p w14:paraId="6931A129" w14:textId="77777777" w:rsidR="00351F96" w:rsidRPr="007D4D4C" w:rsidRDefault="00351F96" w:rsidP="00F723AF">
            <w:pPr>
              <w:pStyle w:val="paragraph"/>
              <w:spacing w:before="0" w:beforeAutospacing="0" w:after="0" w:afterAutospacing="0"/>
              <w:jc w:val="both"/>
              <w:textAlignment w:val="baseline"/>
              <w:rPr>
                <w:rFonts w:ascii="Arial" w:hAnsi="Arial" w:cs="Arial"/>
                <w:sz w:val="20"/>
                <w:szCs w:val="20"/>
              </w:rPr>
            </w:pPr>
            <w:r w:rsidRPr="007D4D4C">
              <w:rPr>
                <w:rStyle w:val="normaltextrun"/>
                <w:rFonts w:ascii="Arial" w:hAnsi="Arial" w:cs="Arial"/>
                <w:sz w:val="20"/>
                <w:szCs w:val="20"/>
              </w:rPr>
              <w:t>Eligible applicants will be those who on the closing date for the competition:</w:t>
            </w:r>
            <w:r w:rsidRPr="007D4D4C">
              <w:rPr>
                <w:rStyle w:val="eop"/>
                <w:rFonts w:ascii="Arial" w:hAnsi="Arial" w:cs="Arial"/>
                <w:sz w:val="20"/>
                <w:szCs w:val="20"/>
              </w:rPr>
              <w:t> </w:t>
            </w:r>
          </w:p>
          <w:p w14:paraId="3000A0E6" w14:textId="77777777" w:rsidR="00351F96" w:rsidRPr="007D4D4C" w:rsidRDefault="00351F96" w:rsidP="00351F96">
            <w:pPr>
              <w:pStyle w:val="paragraph"/>
              <w:spacing w:before="0" w:beforeAutospacing="0" w:after="0" w:afterAutospacing="0"/>
              <w:ind w:left="720"/>
              <w:jc w:val="both"/>
              <w:textAlignment w:val="baseline"/>
              <w:rPr>
                <w:rFonts w:ascii="Arial" w:hAnsi="Arial" w:cs="Arial"/>
                <w:sz w:val="20"/>
                <w:szCs w:val="20"/>
              </w:rPr>
            </w:pPr>
            <w:r w:rsidRPr="007D4D4C">
              <w:rPr>
                <w:rStyle w:val="eop"/>
                <w:rFonts w:ascii="Arial" w:hAnsi="Arial" w:cs="Arial"/>
                <w:sz w:val="20"/>
                <w:szCs w:val="20"/>
              </w:rPr>
              <w:t> </w:t>
            </w:r>
          </w:p>
          <w:p w14:paraId="23296CD3" w14:textId="77777777" w:rsidR="00351F96" w:rsidRPr="007D4D4C" w:rsidRDefault="00351F96" w:rsidP="00351F96">
            <w:pPr>
              <w:pStyle w:val="paragraph"/>
              <w:numPr>
                <w:ilvl w:val="0"/>
                <w:numId w:val="4"/>
              </w:numPr>
              <w:spacing w:before="0" w:beforeAutospacing="0" w:after="0" w:afterAutospacing="0"/>
              <w:ind w:left="1080" w:firstLine="0"/>
              <w:jc w:val="both"/>
              <w:textAlignment w:val="baseline"/>
              <w:rPr>
                <w:rFonts w:ascii="Arial" w:hAnsi="Arial" w:cs="Arial"/>
                <w:sz w:val="20"/>
                <w:szCs w:val="20"/>
              </w:rPr>
            </w:pPr>
            <w:r w:rsidRPr="007D4D4C">
              <w:rPr>
                <w:rStyle w:val="normaltextrun"/>
                <w:rFonts w:ascii="Arial" w:hAnsi="Arial" w:cs="Arial"/>
                <w:sz w:val="20"/>
                <w:szCs w:val="20"/>
              </w:rPr>
              <w:t> Are a registered Pharmacist with the Pharmaceutical Society of Ireland </w:t>
            </w:r>
            <w:r w:rsidRPr="007D4D4C">
              <w:rPr>
                <w:rStyle w:val="eop"/>
                <w:rFonts w:ascii="Arial" w:hAnsi="Arial" w:cs="Arial"/>
                <w:sz w:val="20"/>
                <w:szCs w:val="20"/>
              </w:rPr>
              <w:t> </w:t>
            </w:r>
          </w:p>
          <w:p w14:paraId="0740A942" w14:textId="661EF4B4" w:rsidR="00351F96" w:rsidRPr="007D4D4C" w:rsidRDefault="00351F96" w:rsidP="00351F96">
            <w:pPr>
              <w:pStyle w:val="paragraph"/>
              <w:spacing w:before="0" w:beforeAutospacing="0" w:after="0" w:afterAutospacing="0"/>
              <w:ind w:left="1080"/>
              <w:jc w:val="both"/>
              <w:textAlignment w:val="baseline"/>
              <w:rPr>
                <w:rStyle w:val="eop"/>
                <w:rFonts w:ascii="Arial" w:hAnsi="Arial" w:cs="Arial"/>
                <w:sz w:val="20"/>
                <w:szCs w:val="20"/>
              </w:rPr>
            </w:pPr>
            <w:r w:rsidRPr="007D4D4C">
              <w:rPr>
                <w:rStyle w:val="normaltextrun"/>
                <w:rFonts w:ascii="Arial" w:hAnsi="Arial" w:cs="Arial"/>
                <w:sz w:val="20"/>
                <w:szCs w:val="20"/>
              </w:rPr>
              <w:t> (PSI) or be entitled to be so registered.</w:t>
            </w:r>
            <w:r w:rsidRPr="007D4D4C">
              <w:rPr>
                <w:rStyle w:val="eop"/>
                <w:rFonts w:ascii="Arial" w:hAnsi="Arial" w:cs="Arial"/>
                <w:sz w:val="20"/>
                <w:szCs w:val="20"/>
              </w:rPr>
              <w:t> </w:t>
            </w:r>
          </w:p>
          <w:p w14:paraId="56A9EAD8" w14:textId="77777777" w:rsidR="00351F96" w:rsidRPr="007D4D4C" w:rsidRDefault="00351F96" w:rsidP="00351F96">
            <w:pPr>
              <w:pStyle w:val="paragraph"/>
              <w:spacing w:before="0" w:beforeAutospacing="0" w:after="0" w:afterAutospacing="0"/>
              <w:ind w:left="1080"/>
              <w:jc w:val="both"/>
              <w:textAlignment w:val="baseline"/>
              <w:rPr>
                <w:rFonts w:ascii="Arial" w:hAnsi="Arial" w:cs="Arial"/>
                <w:sz w:val="20"/>
                <w:szCs w:val="20"/>
              </w:rPr>
            </w:pPr>
          </w:p>
          <w:p w14:paraId="4FA33E34" w14:textId="77777777" w:rsidR="00351F96" w:rsidRPr="007D4D4C" w:rsidRDefault="00351F96" w:rsidP="00351F96">
            <w:pPr>
              <w:pStyle w:val="paragraph"/>
              <w:spacing w:before="0" w:beforeAutospacing="0" w:after="0" w:afterAutospacing="0"/>
              <w:jc w:val="center"/>
              <w:textAlignment w:val="baseline"/>
              <w:rPr>
                <w:rFonts w:ascii="Arial" w:hAnsi="Arial" w:cs="Arial"/>
                <w:b/>
                <w:bCs/>
                <w:sz w:val="20"/>
                <w:szCs w:val="20"/>
              </w:rPr>
            </w:pPr>
            <w:r w:rsidRPr="007D4D4C">
              <w:rPr>
                <w:rStyle w:val="normaltextrun"/>
                <w:rFonts w:ascii="Arial" w:hAnsi="Arial" w:cs="Arial"/>
                <w:b/>
                <w:bCs/>
                <w:sz w:val="20"/>
                <w:szCs w:val="20"/>
              </w:rPr>
              <w:t>And</w:t>
            </w:r>
            <w:r w:rsidRPr="007D4D4C">
              <w:rPr>
                <w:rStyle w:val="eop"/>
                <w:rFonts w:ascii="Arial" w:hAnsi="Arial" w:cs="Arial"/>
                <w:b/>
                <w:bCs/>
                <w:sz w:val="20"/>
                <w:szCs w:val="20"/>
              </w:rPr>
              <w:t> </w:t>
            </w:r>
          </w:p>
          <w:p w14:paraId="449633A5" w14:textId="77777777" w:rsidR="00351F96" w:rsidRPr="007D4D4C" w:rsidRDefault="00351F96" w:rsidP="00351F96">
            <w:pPr>
              <w:pStyle w:val="paragraph"/>
              <w:spacing w:before="0" w:beforeAutospacing="0" w:after="0" w:afterAutospacing="0"/>
              <w:jc w:val="center"/>
              <w:textAlignment w:val="baseline"/>
              <w:rPr>
                <w:rFonts w:ascii="Arial" w:hAnsi="Arial" w:cs="Arial"/>
                <w:sz w:val="20"/>
                <w:szCs w:val="20"/>
              </w:rPr>
            </w:pPr>
            <w:r w:rsidRPr="007D4D4C">
              <w:rPr>
                <w:rStyle w:val="eop"/>
                <w:rFonts w:ascii="Arial" w:hAnsi="Arial" w:cs="Arial"/>
                <w:sz w:val="20"/>
                <w:szCs w:val="20"/>
              </w:rPr>
              <w:t> </w:t>
            </w:r>
          </w:p>
          <w:p w14:paraId="0C05772E" w14:textId="57D7EF48" w:rsidR="00EE26BB" w:rsidRPr="006B16E5" w:rsidRDefault="00351F96" w:rsidP="006B16E5">
            <w:pPr>
              <w:pStyle w:val="paragraph"/>
              <w:numPr>
                <w:ilvl w:val="0"/>
                <w:numId w:val="5"/>
              </w:numPr>
              <w:spacing w:before="0" w:beforeAutospacing="0" w:after="0" w:afterAutospacing="0"/>
              <w:ind w:left="1080" w:firstLine="0"/>
              <w:jc w:val="both"/>
              <w:textAlignment w:val="baseline"/>
              <w:rPr>
                <w:rFonts w:ascii="Arial" w:hAnsi="Arial" w:cs="Arial"/>
                <w:sz w:val="20"/>
                <w:szCs w:val="20"/>
              </w:rPr>
            </w:pPr>
            <w:r w:rsidRPr="00D13E82">
              <w:rPr>
                <w:rStyle w:val="normaltextrun"/>
                <w:rFonts w:ascii="Arial" w:hAnsi="Arial" w:cs="Arial"/>
                <w:sz w:val="20"/>
                <w:szCs w:val="20"/>
              </w:rPr>
              <w:t>Have at least three years satisfactory post registration experience </w:t>
            </w:r>
            <w:r w:rsidRPr="00D13E82">
              <w:rPr>
                <w:rFonts w:ascii="Arial" w:hAnsi="Arial" w:cs="Arial"/>
                <w:bCs/>
                <w:iCs/>
                <w:sz w:val="20"/>
                <w:szCs w:val="20"/>
              </w:rPr>
              <w:t>in a community pharmacy, and/or hospital pharmacy and/or national programme setting.</w:t>
            </w:r>
            <w:r w:rsidRPr="00D13E82">
              <w:rPr>
                <w:rStyle w:val="eop"/>
                <w:rFonts w:ascii="Arial" w:hAnsi="Arial" w:cs="Arial"/>
                <w:sz w:val="20"/>
                <w:szCs w:val="20"/>
              </w:rPr>
              <w:t> </w:t>
            </w:r>
          </w:p>
          <w:p w14:paraId="126FE885" w14:textId="6A37E080" w:rsidR="00EE26BB" w:rsidRDefault="00EE26BB" w:rsidP="006B16E5">
            <w:pPr>
              <w:pStyle w:val="paragraph"/>
              <w:spacing w:before="0" w:beforeAutospacing="0" w:after="0" w:afterAutospacing="0"/>
              <w:jc w:val="both"/>
              <w:textAlignment w:val="baseline"/>
              <w:rPr>
                <w:rFonts w:ascii="Arial" w:hAnsi="Arial" w:cs="Arial"/>
                <w:sz w:val="20"/>
                <w:szCs w:val="20"/>
              </w:rPr>
            </w:pPr>
          </w:p>
          <w:p w14:paraId="2A6EC102" w14:textId="77777777" w:rsidR="006B16E5" w:rsidRDefault="006B16E5" w:rsidP="006B16E5">
            <w:pPr>
              <w:pStyle w:val="paragraph"/>
              <w:spacing w:before="0" w:beforeAutospacing="0" w:after="0" w:afterAutospacing="0"/>
              <w:jc w:val="both"/>
              <w:textAlignment w:val="baseline"/>
              <w:rPr>
                <w:rFonts w:ascii="Arial" w:hAnsi="Arial" w:cs="Arial"/>
                <w:sz w:val="20"/>
                <w:szCs w:val="20"/>
              </w:rPr>
            </w:pPr>
          </w:p>
          <w:p w14:paraId="749B9EE4" w14:textId="77777777" w:rsidR="006B16E5" w:rsidRDefault="006B16E5" w:rsidP="006B16E5">
            <w:pPr>
              <w:pStyle w:val="paragraph"/>
              <w:spacing w:before="0" w:beforeAutospacing="0" w:after="0" w:afterAutospacing="0"/>
              <w:jc w:val="both"/>
              <w:textAlignment w:val="baseline"/>
              <w:rPr>
                <w:rFonts w:ascii="Arial" w:hAnsi="Arial" w:cs="Arial"/>
                <w:sz w:val="20"/>
                <w:szCs w:val="20"/>
              </w:rPr>
            </w:pPr>
          </w:p>
          <w:p w14:paraId="4EA9FA30" w14:textId="77777777" w:rsidR="006B16E5" w:rsidRDefault="006B16E5" w:rsidP="006B16E5">
            <w:pPr>
              <w:pStyle w:val="paragraph"/>
              <w:spacing w:before="0" w:beforeAutospacing="0" w:after="0" w:afterAutospacing="0"/>
              <w:jc w:val="both"/>
              <w:textAlignment w:val="baseline"/>
              <w:rPr>
                <w:rFonts w:ascii="Arial" w:hAnsi="Arial" w:cs="Arial"/>
                <w:sz w:val="20"/>
                <w:szCs w:val="20"/>
              </w:rPr>
            </w:pPr>
          </w:p>
          <w:p w14:paraId="7CAC7273" w14:textId="77777777" w:rsidR="00EE26BB" w:rsidRPr="007D4D4C" w:rsidRDefault="00EE26BB" w:rsidP="00351F96">
            <w:pPr>
              <w:pStyle w:val="paragraph"/>
              <w:spacing w:before="0" w:beforeAutospacing="0" w:after="0" w:afterAutospacing="0"/>
              <w:ind w:left="1080"/>
              <w:jc w:val="both"/>
              <w:textAlignment w:val="baseline"/>
              <w:rPr>
                <w:rFonts w:ascii="Arial" w:hAnsi="Arial" w:cs="Arial"/>
                <w:sz w:val="20"/>
                <w:szCs w:val="20"/>
              </w:rPr>
            </w:pPr>
          </w:p>
          <w:p w14:paraId="03187163" w14:textId="77777777" w:rsidR="00351F96" w:rsidRPr="007D4D4C" w:rsidRDefault="00351F96" w:rsidP="00351F96">
            <w:pPr>
              <w:pStyle w:val="paragraph"/>
              <w:spacing w:before="0" w:beforeAutospacing="0" w:after="0" w:afterAutospacing="0"/>
              <w:ind w:left="360"/>
              <w:textAlignment w:val="baseline"/>
              <w:rPr>
                <w:rFonts w:ascii="Arial" w:hAnsi="Arial" w:cs="Arial"/>
                <w:b/>
                <w:bCs/>
                <w:sz w:val="20"/>
                <w:szCs w:val="20"/>
              </w:rPr>
            </w:pPr>
            <w:r w:rsidRPr="007D4D4C">
              <w:rPr>
                <w:rStyle w:val="normaltextrun"/>
                <w:rFonts w:ascii="Arial" w:hAnsi="Arial" w:cs="Arial"/>
                <w:sz w:val="20"/>
                <w:szCs w:val="20"/>
              </w:rPr>
              <w:t xml:space="preserve">                                                               </w:t>
            </w:r>
            <w:r w:rsidRPr="007D4D4C">
              <w:rPr>
                <w:rStyle w:val="normaltextrun"/>
                <w:rFonts w:ascii="Arial" w:hAnsi="Arial" w:cs="Arial"/>
                <w:b/>
                <w:bCs/>
                <w:sz w:val="20"/>
                <w:szCs w:val="20"/>
              </w:rPr>
              <w:t>And</w:t>
            </w:r>
            <w:r w:rsidRPr="007D4D4C">
              <w:rPr>
                <w:rStyle w:val="eop"/>
                <w:rFonts w:ascii="Arial" w:hAnsi="Arial" w:cs="Arial"/>
                <w:b/>
                <w:bCs/>
                <w:sz w:val="20"/>
                <w:szCs w:val="20"/>
              </w:rPr>
              <w:t> </w:t>
            </w:r>
          </w:p>
          <w:p w14:paraId="5BC28B46" w14:textId="77777777" w:rsidR="00351F96" w:rsidRPr="007D4D4C" w:rsidRDefault="00351F96" w:rsidP="00351F96">
            <w:pPr>
              <w:pStyle w:val="paragraph"/>
              <w:spacing w:before="0" w:beforeAutospacing="0" w:after="0" w:afterAutospacing="0"/>
              <w:ind w:left="360"/>
              <w:textAlignment w:val="baseline"/>
              <w:rPr>
                <w:rFonts w:ascii="Arial" w:hAnsi="Arial" w:cs="Arial"/>
                <w:sz w:val="20"/>
                <w:szCs w:val="20"/>
              </w:rPr>
            </w:pPr>
            <w:r w:rsidRPr="007D4D4C">
              <w:rPr>
                <w:rStyle w:val="eop"/>
                <w:rFonts w:ascii="Arial" w:hAnsi="Arial" w:cs="Arial"/>
                <w:sz w:val="20"/>
                <w:szCs w:val="20"/>
              </w:rPr>
              <w:t> </w:t>
            </w:r>
          </w:p>
          <w:p w14:paraId="5165F1FE" w14:textId="77777777" w:rsidR="00351F96" w:rsidRPr="007D4D4C" w:rsidRDefault="00351F96" w:rsidP="00351F96">
            <w:pPr>
              <w:pStyle w:val="paragraph"/>
              <w:numPr>
                <w:ilvl w:val="0"/>
                <w:numId w:val="6"/>
              </w:numPr>
              <w:spacing w:before="0" w:beforeAutospacing="0" w:after="0" w:afterAutospacing="0"/>
              <w:ind w:left="1080" w:firstLine="0"/>
              <w:jc w:val="both"/>
              <w:textAlignment w:val="baseline"/>
              <w:rPr>
                <w:rFonts w:ascii="Arial" w:hAnsi="Arial" w:cs="Arial"/>
                <w:sz w:val="20"/>
                <w:szCs w:val="20"/>
              </w:rPr>
            </w:pPr>
            <w:r w:rsidRPr="007D4D4C">
              <w:rPr>
                <w:rStyle w:val="normaltextrun"/>
                <w:rFonts w:ascii="Arial" w:hAnsi="Arial" w:cs="Arial"/>
                <w:sz w:val="20"/>
                <w:szCs w:val="20"/>
              </w:rPr>
              <w:t>possess the requisite clinical knowledge and ability (including a high standard of suitability and management ability) for the proper discharge of the </w:t>
            </w:r>
            <w:r w:rsidRPr="007D4D4C">
              <w:rPr>
                <w:rStyle w:val="eop"/>
                <w:rFonts w:ascii="Arial" w:hAnsi="Arial" w:cs="Arial"/>
                <w:sz w:val="20"/>
                <w:szCs w:val="20"/>
              </w:rPr>
              <w:t> </w:t>
            </w:r>
          </w:p>
          <w:p w14:paraId="4F018DE4" w14:textId="77777777" w:rsidR="00351F96" w:rsidRPr="007D4D4C" w:rsidRDefault="00351F96" w:rsidP="00351F96">
            <w:pPr>
              <w:pStyle w:val="paragraph"/>
              <w:spacing w:before="0" w:beforeAutospacing="0" w:after="0" w:afterAutospacing="0"/>
              <w:jc w:val="both"/>
              <w:textAlignment w:val="baseline"/>
              <w:rPr>
                <w:rFonts w:ascii="Arial" w:hAnsi="Arial" w:cs="Arial"/>
                <w:sz w:val="20"/>
                <w:szCs w:val="20"/>
              </w:rPr>
            </w:pPr>
            <w:r w:rsidRPr="007D4D4C">
              <w:rPr>
                <w:rStyle w:val="normaltextrun"/>
                <w:rFonts w:ascii="Arial" w:hAnsi="Arial" w:cs="Arial"/>
                <w:sz w:val="20"/>
                <w:szCs w:val="20"/>
              </w:rPr>
              <w:t>                   duties of the office.</w:t>
            </w:r>
            <w:r w:rsidRPr="007D4D4C">
              <w:rPr>
                <w:rStyle w:val="eop"/>
                <w:rFonts w:ascii="Arial" w:hAnsi="Arial" w:cs="Arial"/>
                <w:sz w:val="20"/>
                <w:szCs w:val="20"/>
              </w:rPr>
              <w:t> </w:t>
            </w:r>
          </w:p>
          <w:p w14:paraId="09AD3DE5" w14:textId="77777777" w:rsidR="00351F96" w:rsidRPr="007D4D4C" w:rsidRDefault="00351F96" w:rsidP="00351F96">
            <w:pPr>
              <w:pStyle w:val="paragraph"/>
              <w:spacing w:before="0" w:beforeAutospacing="0" w:after="0" w:afterAutospacing="0"/>
              <w:jc w:val="both"/>
              <w:textAlignment w:val="baseline"/>
              <w:rPr>
                <w:rFonts w:ascii="Arial" w:hAnsi="Arial" w:cs="Arial"/>
                <w:sz w:val="20"/>
                <w:szCs w:val="20"/>
              </w:rPr>
            </w:pPr>
            <w:r w:rsidRPr="007D4D4C">
              <w:rPr>
                <w:rStyle w:val="eop"/>
                <w:rFonts w:ascii="Arial" w:hAnsi="Arial" w:cs="Arial"/>
                <w:sz w:val="20"/>
                <w:szCs w:val="20"/>
              </w:rPr>
              <w:t> </w:t>
            </w:r>
          </w:p>
          <w:p w14:paraId="562C3A67" w14:textId="77777777" w:rsidR="00351F96" w:rsidRPr="007D4D4C" w:rsidRDefault="00351F96" w:rsidP="00351F96">
            <w:pPr>
              <w:pStyle w:val="paragraph"/>
              <w:spacing w:before="0" w:beforeAutospacing="0" w:after="0" w:afterAutospacing="0"/>
              <w:jc w:val="both"/>
              <w:textAlignment w:val="baseline"/>
              <w:rPr>
                <w:rFonts w:ascii="Arial" w:hAnsi="Arial" w:cs="Arial"/>
                <w:sz w:val="20"/>
                <w:szCs w:val="20"/>
              </w:rPr>
            </w:pPr>
            <w:r w:rsidRPr="007D4D4C">
              <w:rPr>
                <w:rStyle w:val="eop"/>
                <w:rFonts w:ascii="Arial" w:hAnsi="Arial" w:cs="Arial"/>
                <w:sz w:val="20"/>
                <w:szCs w:val="20"/>
              </w:rPr>
              <w:t> </w:t>
            </w:r>
          </w:p>
          <w:p w14:paraId="79C974CE" w14:textId="77777777" w:rsidR="00351F96" w:rsidRPr="007D4D4C" w:rsidRDefault="00351F96" w:rsidP="00351F96">
            <w:pPr>
              <w:pStyle w:val="paragraph"/>
              <w:spacing w:before="0" w:beforeAutospacing="0" w:after="0" w:afterAutospacing="0"/>
              <w:jc w:val="both"/>
              <w:textAlignment w:val="baseline"/>
              <w:rPr>
                <w:rStyle w:val="eop"/>
                <w:rFonts w:ascii="Arial" w:hAnsi="Arial" w:cs="Arial"/>
                <w:sz w:val="20"/>
                <w:szCs w:val="20"/>
                <w:u w:val="single"/>
              </w:rPr>
            </w:pPr>
            <w:r w:rsidRPr="007D4D4C">
              <w:rPr>
                <w:rStyle w:val="normaltextrun"/>
                <w:rFonts w:ascii="Arial" w:hAnsi="Arial" w:cs="Arial"/>
                <w:b/>
                <w:bCs/>
                <w:sz w:val="20"/>
                <w:szCs w:val="20"/>
                <w:u w:val="single"/>
              </w:rPr>
              <w:t>2.Annual registration </w:t>
            </w:r>
            <w:r w:rsidRPr="007D4D4C">
              <w:rPr>
                <w:rStyle w:val="eop"/>
                <w:rFonts w:ascii="Arial" w:hAnsi="Arial" w:cs="Arial"/>
                <w:sz w:val="20"/>
                <w:szCs w:val="20"/>
                <w:u w:val="single"/>
              </w:rPr>
              <w:t> </w:t>
            </w:r>
          </w:p>
          <w:p w14:paraId="4092F88C" w14:textId="77777777" w:rsidR="00351F96" w:rsidRPr="007D4D4C" w:rsidRDefault="00351F96" w:rsidP="00351F96">
            <w:pPr>
              <w:pStyle w:val="paragraph"/>
              <w:spacing w:before="0" w:beforeAutospacing="0" w:after="0" w:afterAutospacing="0"/>
              <w:jc w:val="both"/>
              <w:textAlignment w:val="baseline"/>
              <w:rPr>
                <w:rFonts w:ascii="Arial" w:hAnsi="Arial" w:cs="Arial"/>
                <w:sz w:val="20"/>
                <w:szCs w:val="20"/>
              </w:rPr>
            </w:pPr>
          </w:p>
          <w:p w14:paraId="6155FA7C" w14:textId="77777777" w:rsidR="00351F96" w:rsidRPr="007D4D4C" w:rsidRDefault="00351F96" w:rsidP="00351F96">
            <w:pPr>
              <w:pStyle w:val="paragraph"/>
              <w:spacing w:before="0" w:beforeAutospacing="0" w:after="0" w:afterAutospacing="0"/>
              <w:jc w:val="both"/>
              <w:textAlignment w:val="baseline"/>
              <w:rPr>
                <w:rFonts w:ascii="Arial" w:hAnsi="Arial" w:cs="Arial"/>
                <w:sz w:val="20"/>
                <w:szCs w:val="20"/>
              </w:rPr>
            </w:pPr>
            <w:r w:rsidRPr="007D4D4C">
              <w:rPr>
                <w:rStyle w:val="normaltextrun"/>
                <w:rFonts w:ascii="Arial" w:hAnsi="Arial" w:cs="Arial"/>
                <w:sz w:val="20"/>
                <w:szCs w:val="20"/>
              </w:rPr>
              <w:t>Practitioners must maintain annual registration on the Pharmacist Register maintained by Pharmaceutical Society of Ireland.</w:t>
            </w:r>
            <w:r w:rsidRPr="007D4D4C">
              <w:rPr>
                <w:rStyle w:val="eop"/>
                <w:rFonts w:ascii="Arial" w:hAnsi="Arial" w:cs="Arial"/>
                <w:sz w:val="20"/>
                <w:szCs w:val="20"/>
              </w:rPr>
              <w:t> </w:t>
            </w:r>
          </w:p>
          <w:p w14:paraId="3A7748E7" w14:textId="77777777" w:rsidR="00351F96" w:rsidRPr="007D4D4C" w:rsidRDefault="00351F96" w:rsidP="00351F96">
            <w:pPr>
              <w:pStyle w:val="paragraph"/>
              <w:spacing w:before="0" w:beforeAutospacing="0" w:after="0" w:afterAutospacing="0"/>
              <w:jc w:val="both"/>
              <w:textAlignment w:val="baseline"/>
              <w:rPr>
                <w:rFonts w:ascii="Arial" w:hAnsi="Arial" w:cs="Arial"/>
                <w:sz w:val="20"/>
                <w:szCs w:val="20"/>
              </w:rPr>
            </w:pPr>
            <w:r w:rsidRPr="007D4D4C">
              <w:rPr>
                <w:rStyle w:val="eop"/>
                <w:rFonts w:ascii="Arial" w:hAnsi="Arial" w:cs="Arial"/>
                <w:sz w:val="20"/>
                <w:szCs w:val="20"/>
              </w:rPr>
              <w:t> </w:t>
            </w:r>
          </w:p>
          <w:p w14:paraId="0D34A84D" w14:textId="4A7ED4E1" w:rsidR="00351F96" w:rsidRPr="007D4D4C" w:rsidRDefault="00351F96" w:rsidP="00351F96">
            <w:pPr>
              <w:pStyle w:val="paragraph"/>
              <w:spacing w:before="0" w:beforeAutospacing="0" w:after="0" w:afterAutospacing="0"/>
              <w:jc w:val="both"/>
              <w:textAlignment w:val="baseline"/>
              <w:rPr>
                <w:rStyle w:val="eop"/>
                <w:rFonts w:ascii="Arial" w:hAnsi="Arial" w:cs="Arial"/>
                <w:sz w:val="20"/>
                <w:szCs w:val="20"/>
                <w:u w:val="single"/>
              </w:rPr>
            </w:pPr>
            <w:r w:rsidRPr="007D4D4C">
              <w:rPr>
                <w:rStyle w:val="normaltextrun"/>
                <w:rFonts w:ascii="Arial" w:hAnsi="Arial" w:cs="Arial"/>
                <w:b/>
                <w:bCs/>
                <w:sz w:val="20"/>
                <w:szCs w:val="20"/>
                <w:u w:val="single"/>
              </w:rPr>
              <w:t>Health</w:t>
            </w:r>
            <w:r w:rsidRPr="007D4D4C">
              <w:rPr>
                <w:rStyle w:val="eop"/>
                <w:rFonts w:ascii="Arial" w:hAnsi="Arial" w:cs="Arial"/>
                <w:sz w:val="20"/>
                <w:szCs w:val="20"/>
                <w:u w:val="single"/>
              </w:rPr>
              <w:t> </w:t>
            </w:r>
          </w:p>
          <w:p w14:paraId="38295868" w14:textId="77777777" w:rsidR="00351F96" w:rsidRPr="007D4D4C" w:rsidRDefault="00351F96" w:rsidP="00351F96">
            <w:pPr>
              <w:pStyle w:val="paragraph"/>
              <w:spacing w:before="0" w:beforeAutospacing="0" w:after="0" w:afterAutospacing="0"/>
              <w:jc w:val="both"/>
              <w:textAlignment w:val="baseline"/>
              <w:rPr>
                <w:rFonts w:ascii="Arial" w:hAnsi="Arial" w:cs="Arial"/>
                <w:sz w:val="20"/>
                <w:szCs w:val="20"/>
              </w:rPr>
            </w:pPr>
          </w:p>
          <w:p w14:paraId="25315DBB" w14:textId="77777777" w:rsidR="00351F96" w:rsidRPr="007D4D4C" w:rsidRDefault="00351F96" w:rsidP="00351F96">
            <w:pPr>
              <w:pStyle w:val="paragraph"/>
              <w:spacing w:before="0" w:beforeAutospacing="0" w:after="0" w:afterAutospacing="0"/>
              <w:jc w:val="both"/>
              <w:textAlignment w:val="baseline"/>
              <w:rPr>
                <w:rFonts w:ascii="Arial" w:hAnsi="Arial" w:cs="Arial"/>
                <w:sz w:val="20"/>
                <w:szCs w:val="20"/>
              </w:rPr>
            </w:pPr>
            <w:r w:rsidRPr="007D4D4C">
              <w:rPr>
                <w:rStyle w:val="normaltextrun"/>
                <w:rFonts w:ascii="Arial" w:hAnsi="Arial" w:cs="Arial"/>
                <w:sz w:val="20"/>
                <w:szCs w:val="20"/>
              </w:rPr>
              <w:t>A candidate for and any person holding the office must be fully competent and capable of undertaking the duties attached to the office and be in a state of health such as would indicate a reasonable prospect of ability to render regular and efficient service. </w:t>
            </w:r>
            <w:r w:rsidRPr="007D4D4C">
              <w:rPr>
                <w:rStyle w:val="eop"/>
                <w:rFonts w:ascii="Arial" w:hAnsi="Arial" w:cs="Arial"/>
                <w:sz w:val="20"/>
                <w:szCs w:val="20"/>
              </w:rPr>
              <w:t> </w:t>
            </w:r>
          </w:p>
          <w:p w14:paraId="71E5A180" w14:textId="77777777" w:rsidR="00351F96" w:rsidRPr="007D4D4C" w:rsidRDefault="00351F96" w:rsidP="00351F96">
            <w:pPr>
              <w:pStyle w:val="paragraph"/>
              <w:spacing w:before="0" w:beforeAutospacing="0" w:after="0" w:afterAutospacing="0"/>
              <w:jc w:val="both"/>
              <w:textAlignment w:val="baseline"/>
              <w:rPr>
                <w:rFonts w:ascii="Arial" w:hAnsi="Arial" w:cs="Arial"/>
                <w:sz w:val="20"/>
                <w:szCs w:val="20"/>
              </w:rPr>
            </w:pPr>
            <w:r w:rsidRPr="007D4D4C">
              <w:rPr>
                <w:rStyle w:val="eop"/>
                <w:rFonts w:ascii="Arial" w:hAnsi="Arial" w:cs="Arial"/>
                <w:sz w:val="20"/>
                <w:szCs w:val="20"/>
              </w:rPr>
              <w:t> </w:t>
            </w:r>
          </w:p>
          <w:p w14:paraId="1171B226" w14:textId="072F7358" w:rsidR="00351F96" w:rsidRPr="007D4D4C" w:rsidRDefault="00351F96" w:rsidP="00351F96">
            <w:pPr>
              <w:pStyle w:val="paragraph"/>
              <w:spacing w:before="0" w:beforeAutospacing="0" w:after="0" w:afterAutospacing="0"/>
              <w:ind w:right="-780"/>
              <w:jc w:val="both"/>
              <w:textAlignment w:val="baseline"/>
              <w:rPr>
                <w:rStyle w:val="eop"/>
                <w:rFonts w:ascii="Arial" w:hAnsi="Arial" w:cs="Arial"/>
                <w:sz w:val="20"/>
                <w:szCs w:val="20"/>
                <w:u w:val="single"/>
              </w:rPr>
            </w:pPr>
            <w:r w:rsidRPr="007D4D4C">
              <w:rPr>
                <w:rStyle w:val="normaltextrun"/>
                <w:rFonts w:ascii="Arial" w:hAnsi="Arial" w:cs="Arial"/>
                <w:b/>
                <w:bCs/>
                <w:sz w:val="20"/>
                <w:szCs w:val="20"/>
                <w:u w:val="single"/>
              </w:rPr>
              <w:t>Character</w:t>
            </w:r>
            <w:r w:rsidRPr="007D4D4C">
              <w:rPr>
                <w:rStyle w:val="eop"/>
                <w:rFonts w:ascii="Arial" w:hAnsi="Arial" w:cs="Arial"/>
                <w:sz w:val="20"/>
                <w:szCs w:val="20"/>
                <w:u w:val="single"/>
              </w:rPr>
              <w:t> </w:t>
            </w:r>
          </w:p>
          <w:p w14:paraId="51CC1F04" w14:textId="77777777" w:rsidR="00351F96" w:rsidRPr="007D4D4C" w:rsidRDefault="00351F96" w:rsidP="00351F96">
            <w:pPr>
              <w:pStyle w:val="paragraph"/>
              <w:spacing w:before="0" w:beforeAutospacing="0" w:after="0" w:afterAutospacing="0"/>
              <w:ind w:right="-780"/>
              <w:jc w:val="both"/>
              <w:textAlignment w:val="baseline"/>
              <w:rPr>
                <w:rFonts w:ascii="Arial" w:hAnsi="Arial" w:cs="Arial"/>
                <w:sz w:val="20"/>
                <w:szCs w:val="20"/>
              </w:rPr>
            </w:pPr>
          </w:p>
          <w:p w14:paraId="560C71ED" w14:textId="77777777" w:rsidR="003E0F30" w:rsidRDefault="00351F96" w:rsidP="00351F96">
            <w:pPr>
              <w:pStyle w:val="paragraph"/>
              <w:spacing w:before="0" w:beforeAutospacing="0" w:after="0" w:afterAutospacing="0"/>
              <w:ind w:right="-780"/>
              <w:jc w:val="both"/>
              <w:textAlignment w:val="baseline"/>
              <w:rPr>
                <w:rStyle w:val="normaltextrun"/>
                <w:rFonts w:ascii="Arial" w:hAnsi="Arial" w:cs="Arial"/>
                <w:sz w:val="20"/>
                <w:szCs w:val="20"/>
              </w:rPr>
            </w:pPr>
            <w:r w:rsidRPr="007D4D4C">
              <w:rPr>
                <w:rStyle w:val="normaltextrun"/>
                <w:rFonts w:ascii="Arial" w:hAnsi="Arial" w:cs="Arial"/>
                <w:sz w:val="20"/>
                <w:szCs w:val="20"/>
              </w:rPr>
              <w:t>Each candidate for and any person holding the office must be of good character.</w:t>
            </w:r>
          </w:p>
          <w:p w14:paraId="36BCB6A1" w14:textId="77777777" w:rsidR="003E0F30" w:rsidRDefault="003E0F30" w:rsidP="00351F96">
            <w:pPr>
              <w:pStyle w:val="paragraph"/>
              <w:spacing w:before="0" w:beforeAutospacing="0" w:after="0" w:afterAutospacing="0"/>
              <w:ind w:right="-780"/>
              <w:jc w:val="both"/>
              <w:textAlignment w:val="baseline"/>
              <w:rPr>
                <w:rStyle w:val="normaltextrun"/>
                <w:sz w:val="20"/>
                <w:szCs w:val="20"/>
              </w:rPr>
            </w:pPr>
          </w:p>
          <w:p w14:paraId="00B70F44" w14:textId="77777777" w:rsidR="003E0F30" w:rsidRPr="00E60865" w:rsidRDefault="003E0F30" w:rsidP="003E0F30">
            <w:pPr>
              <w:spacing w:after="120"/>
              <w:ind w:right="-766"/>
              <w:jc w:val="both"/>
              <w:rPr>
                <w:rFonts w:ascii="Arial" w:hAnsi="Arial" w:cs="Arial"/>
                <w:b/>
                <w:u w:val="single"/>
              </w:rPr>
            </w:pPr>
            <w:r w:rsidRPr="00E60865">
              <w:rPr>
                <w:rFonts w:ascii="Arial" w:hAnsi="Arial" w:cs="Arial"/>
                <w:b/>
                <w:u w:val="single"/>
              </w:rPr>
              <w:t>Age</w:t>
            </w:r>
          </w:p>
          <w:p w14:paraId="1151045D" w14:textId="5A906199" w:rsidR="00351F96" w:rsidRPr="003E0F30" w:rsidRDefault="003E0F30" w:rsidP="003E0F30">
            <w:pPr>
              <w:spacing w:after="120"/>
              <w:jc w:val="both"/>
              <w:rPr>
                <w:rFonts w:ascii="Arial" w:hAnsi="Arial" w:cs="Arial"/>
              </w:rPr>
            </w:pPr>
            <w:r w:rsidRPr="007E78C2">
              <w:rPr>
                <w:rFonts w:ascii="Arial" w:hAnsi="Arial" w:cs="Arial"/>
              </w:rPr>
              <w:t>Age restrictions shall only apply to a candidate where he/she is not classified as a new entrant (within the meaning of the Public Service Superannuation Act, 2004).  A candidate who is not classified as a new entrant must be under 68 years of age on the first day of the month in which the latest date for receiving completed application forms for the office occurs.</w:t>
            </w:r>
          </w:p>
        </w:tc>
      </w:tr>
      <w:tr w:rsidR="00351F96"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351F96" w:rsidRPr="00F6254C" w:rsidRDefault="00351F96" w:rsidP="00351F96">
            <w:pPr>
              <w:rPr>
                <w:rFonts w:ascii="Arial" w:hAnsi="Arial" w:cs="Arial"/>
                <w:b/>
                <w:bCs/>
              </w:rPr>
            </w:pPr>
            <w:r w:rsidRPr="00F6254C">
              <w:rPr>
                <w:rFonts w:ascii="Arial" w:hAnsi="Arial" w:cs="Arial"/>
                <w:b/>
                <w:bCs/>
              </w:rPr>
              <w:lastRenderedPageBreak/>
              <w:t>Post Specific Requirements</w:t>
            </w:r>
          </w:p>
          <w:p w14:paraId="504A9C88" w14:textId="77777777" w:rsidR="00351F96" w:rsidRPr="00F6254C" w:rsidRDefault="00351F96" w:rsidP="00351F96">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0DD1DD26" w14:textId="30656AA1" w:rsidR="00351F96" w:rsidRPr="00F723AF" w:rsidRDefault="00351F96" w:rsidP="00F723AF">
            <w:pPr>
              <w:numPr>
                <w:ilvl w:val="0"/>
                <w:numId w:val="21"/>
              </w:numPr>
              <w:tabs>
                <w:tab w:val="left" w:pos="-78"/>
              </w:tabs>
              <w:ind w:right="340"/>
              <w:rPr>
                <w:rFonts w:ascii="Arial" w:hAnsi="Arial" w:cs="Arial"/>
                <w:bCs/>
              </w:rPr>
            </w:pPr>
            <w:r w:rsidRPr="00F723AF">
              <w:rPr>
                <w:rFonts w:ascii="Arial" w:hAnsi="Arial" w:cs="Arial"/>
                <w:bCs/>
              </w:rPr>
              <w:t>Demonstrate depth and breadth of experience in hospital pharmacy and/or community pharmacy as relevant to the role</w:t>
            </w:r>
          </w:p>
          <w:p w14:paraId="5971894B" w14:textId="2C7C22EF" w:rsidR="00351F96" w:rsidRPr="00F723AF" w:rsidRDefault="00351F96" w:rsidP="00F723AF">
            <w:pPr>
              <w:numPr>
                <w:ilvl w:val="0"/>
                <w:numId w:val="21"/>
              </w:numPr>
              <w:tabs>
                <w:tab w:val="left" w:pos="-78"/>
              </w:tabs>
              <w:ind w:right="340"/>
              <w:rPr>
                <w:rFonts w:ascii="Arial" w:hAnsi="Arial" w:cs="Arial"/>
                <w:bCs/>
              </w:rPr>
            </w:pPr>
            <w:r w:rsidRPr="00F723AF">
              <w:rPr>
                <w:rFonts w:ascii="Arial" w:hAnsi="Arial" w:cs="Arial"/>
                <w:bCs/>
              </w:rPr>
              <w:t>Demonstrate depth and breadth of experience in the use of a Hospital Medicines Management System as relevant to the role</w:t>
            </w:r>
          </w:p>
          <w:p w14:paraId="1E3F5897" w14:textId="37A1FED4" w:rsidR="00351F96" w:rsidRPr="003E0F30" w:rsidRDefault="00351F96" w:rsidP="00F723AF">
            <w:pPr>
              <w:numPr>
                <w:ilvl w:val="0"/>
                <w:numId w:val="21"/>
              </w:numPr>
              <w:tabs>
                <w:tab w:val="left" w:pos="-78"/>
              </w:tabs>
              <w:ind w:right="340"/>
              <w:rPr>
                <w:rFonts w:ascii="Arial" w:hAnsi="Arial" w:cs="Arial"/>
                <w:bCs/>
                <w:iCs/>
              </w:rPr>
            </w:pPr>
            <w:r w:rsidRPr="00F723AF">
              <w:rPr>
                <w:rFonts w:ascii="Arial" w:hAnsi="Arial" w:cs="Arial"/>
                <w:bCs/>
              </w:rPr>
              <w:t>Demonstrate familiarity with the health informatics standards and data analysis as relevant to the role</w:t>
            </w:r>
            <w:r>
              <w:rPr>
                <w:rFonts w:ascii="Arial" w:hAnsi="Arial" w:cs="Arial"/>
                <w:bCs/>
                <w:iCs/>
              </w:rPr>
              <w:t xml:space="preserve"> </w:t>
            </w:r>
          </w:p>
        </w:tc>
      </w:tr>
      <w:tr w:rsidR="00351F96" w:rsidRPr="00E766A5" w14:paraId="59EF65EA" w14:textId="77777777" w:rsidTr="00F6254C">
        <w:tc>
          <w:tcPr>
            <w:tcW w:w="2364" w:type="dxa"/>
          </w:tcPr>
          <w:p w14:paraId="643486DB" w14:textId="77777777" w:rsidR="00351F96" w:rsidRPr="00F6254C" w:rsidRDefault="00351F96" w:rsidP="00351F96">
            <w:pPr>
              <w:rPr>
                <w:rFonts w:ascii="Arial" w:hAnsi="Arial" w:cs="Arial"/>
                <w:b/>
                <w:bCs/>
              </w:rPr>
            </w:pPr>
            <w:r w:rsidRPr="00F6254C">
              <w:rPr>
                <w:rFonts w:ascii="Arial" w:hAnsi="Arial" w:cs="Arial"/>
                <w:b/>
                <w:bCs/>
              </w:rPr>
              <w:t>Other requirements specific to the post</w:t>
            </w:r>
          </w:p>
        </w:tc>
        <w:tc>
          <w:tcPr>
            <w:tcW w:w="8256" w:type="dxa"/>
          </w:tcPr>
          <w:p w14:paraId="0CED9D74" w14:textId="77777777" w:rsidR="00542812" w:rsidRPr="00F723AF" w:rsidRDefault="00351F96" w:rsidP="00F723AF">
            <w:pPr>
              <w:numPr>
                <w:ilvl w:val="0"/>
                <w:numId w:val="21"/>
              </w:numPr>
              <w:tabs>
                <w:tab w:val="left" w:pos="-78"/>
              </w:tabs>
              <w:ind w:right="340"/>
              <w:rPr>
                <w:rFonts w:ascii="Arial" w:hAnsi="Arial" w:cs="Arial"/>
                <w:bCs/>
              </w:rPr>
            </w:pPr>
            <w:r w:rsidRPr="00F723AF">
              <w:rPr>
                <w:rFonts w:ascii="Arial" w:hAnsi="Arial" w:cs="Arial"/>
                <w:bCs/>
              </w:rPr>
              <w:t>Access to appropriate transport to fulfil the requirements of the role, as travel may be required.</w:t>
            </w:r>
          </w:p>
          <w:p w14:paraId="0E4DCE48" w14:textId="12BE2B82" w:rsidR="003E0F30" w:rsidRPr="003E0F30" w:rsidRDefault="003E0F30" w:rsidP="00F723AF">
            <w:pPr>
              <w:numPr>
                <w:ilvl w:val="0"/>
                <w:numId w:val="21"/>
              </w:numPr>
              <w:tabs>
                <w:tab w:val="left" w:pos="-78"/>
              </w:tabs>
              <w:ind w:right="340"/>
              <w:rPr>
                <w:rFonts w:ascii="Arial" w:hAnsi="Arial" w:cs="Arial"/>
                <w:iCs/>
                <w:color w:val="000000" w:themeColor="text1"/>
              </w:rPr>
            </w:pPr>
            <w:r w:rsidRPr="00F723AF">
              <w:rPr>
                <w:rFonts w:ascii="Arial" w:hAnsi="Arial" w:cs="Arial"/>
                <w:bCs/>
              </w:rPr>
              <w:t>Flexibility around working hours as some out of hours working may be required to ensure that</w:t>
            </w:r>
            <w:r w:rsidRPr="003E0F30">
              <w:rPr>
                <w:rFonts w:ascii="Arial" w:hAnsi="Arial" w:cs="Arial"/>
                <w:iCs/>
              </w:rPr>
              <w:t xml:space="preserve"> deadlines are met.</w:t>
            </w:r>
          </w:p>
        </w:tc>
      </w:tr>
      <w:tr w:rsidR="003E0F30" w:rsidRPr="00E766A5" w14:paraId="0F2CE259" w14:textId="77777777" w:rsidTr="00F6254C">
        <w:tc>
          <w:tcPr>
            <w:tcW w:w="2364" w:type="dxa"/>
          </w:tcPr>
          <w:p w14:paraId="6E101FBE" w14:textId="7E5A58C1" w:rsidR="003E0F30" w:rsidRPr="00F6254C" w:rsidRDefault="003E0F30" w:rsidP="003E0F30">
            <w:pPr>
              <w:rPr>
                <w:rFonts w:ascii="Arial" w:hAnsi="Arial" w:cs="Arial"/>
                <w:b/>
                <w:bCs/>
              </w:rPr>
            </w:pPr>
            <w:r w:rsidRPr="008931B3">
              <w:rPr>
                <w:rFonts w:ascii="Arial" w:hAnsi="Arial" w:cs="Arial"/>
                <w:b/>
                <w:bCs/>
              </w:rPr>
              <w:t>Additional eligibility requirements</w:t>
            </w:r>
          </w:p>
        </w:tc>
        <w:tc>
          <w:tcPr>
            <w:tcW w:w="8256" w:type="dxa"/>
          </w:tcPr>
          <w:p w14:paraId="6B0BD806" w14:textId="77777777" w:rsidR="003E0F30" w:rsidRPr="008931B3" w:rsidRDefault="003E0F30" w:rsidP="003E0F30">
            <w:pPr>
              <w:pStyle w:val="Default"/>
              <w:rPr>
                <w:sz w:val="20"/>
                <w:szCs w:val="20"/>
              </w:rPr>
            </w:pPr>
            <w:r w:rsidRPr="008931B3">
              <w:rPr>
                <w:b/>
                <w:bCs/>
                <w:sz w:val="20"/>
                <w:szCs w:val="20"/>
              </w:rPr>
              <w:t xml:space="preserve">Citizenship Requirements </w:t>
            </w:r>
          </w:p>
          <w:p w14:paraId="406B5E62" w14:textId="77777777" w:rsidR="003E0F30" w:rsidRPr="008931B3" w:rsidRDefault="003E0F30" w:rsidP="003E0F30">
            <w:pPr>
              <w:pStyle w:val="Default"/>
              <w:rPr>
                <w:sz w:val="20"/>
                <w:szCs w:val="20"/>
              </w:rPr>
            </w:pPr>
            <w:r w:rsidRPr="008931B3">
              <w:rPr>
                <w:sz w:val="20"/>
                <w:szCs w:val="20"/>
              </w:rPr>
              <w:t xml:space="preserve">Eligible candidates must be: </w:t>
            </w:r>
          </w:p>
          <w:p w14:paraId="7210A758" w14:textId="77777777" w:rsidR="003E0F30" w:rsidRPr="008931B3" w:rsidRDefault="003E0F30" w:rsidP="003E0F30">
            <w:pPr>
              <w:pStyle w:val="ListParagraph"/>
              <w:numPr>
                <w:ilvl w:val="0"/>
                <w:numId w:val="26"/>
              </w:numPr>
              <w:spacing w:after="120"/>
              <w:rPr>
                <w:rFonts w:ascii="Arial" w:hAnsi="Arial" w:cs="Arial"/>
              </w:rPr>
            </w:pPr>
            <w:r w:rsidRPr="008931B3">
              <w:rPr>
                <w:rFonts w:ascii="Arial" w:hAnsi="Arial" w:cs="Arial"/>
              </w:rPr>
              <w:t xml:space="preserve">EEA, Swiss, or British citizens </w:t>
            </w:r>
          </w:p>
          <w:p w14:paraId="03F0E1B2" w14:textId="77777777" w:rsidR="003E0F30" w:rsidRPr="008931B3" w:rsidRDefault="003E0F30" w:rsidP="003E0F30">
            <w:pPr>
              <w:spacing w:after="120"/>
              <w:ind w:left="360"/>
              <w:rPr>
                <w:rFonts w:ascii="Arial" w:hAnsi="Arial" w:cs="Arial"/>
                <w:b/>
              </w:rPr>
            </w:pPr>
            <w:r w:rsidRPr="008931B3">
              <w:rPr>
                <w:rFonts w:ascii="Arial" w:hAnsi="Arial" w:cs="Arial"/>
                <w:b/>
              </w:rPr>
              <w:t>OR</w:t>
            </w:r>
          </w:p>
          <w:p w14:paraId="4B0F0D8E" w14:textId="77777777" w:rsidR="003E0F30" w:rsidRPr="008931B3" w:rsidRDefault="003E0F30" w:rsidP="003E0F30">
            <w:pPr>
              <w:pStyle w:val="ListParagraph"/>
              <w:numPr>
                <w:ilvl w:val="0"/>
                <w:numId w:val="26"/>
              </w:numPr>
              <w:spacing w:after="120"/>
              <w:rPr>
                <w:rFonts w:ascii="Arial" w:hAnsi="Arial" w:cs="Arial"/>
              </w:rPr>
            </w:pPr>
            <w:r w:rsidRPr="008931B3">
              <w:rPr>
                <w:rFonts w:ascii="Arial" w:hAnsi="Arial" w:cs="Arial"/>
              </w:rPr>
              <w:t xml:space="preserve">Non-European Economic Area citizens with permission to reside and work in the State </w:t>
            </w:r>
          </w:p>
          <w:p w14:paraId="1B87DAA7" w14:textId="77777777" w:rsidR="003E0F30" w:rsidRPr="00F723AF" w:rsidRDefault="003E0F30" w:rsidP="003E0F30">
            <w:pPr>
              <w:pStyle w:val="Default"/>
              <w:rPr>
                <w:bCs/>
                <w:i/>
                <w:iCs/>
                <w:color w:val="auto"/>
                <w:sz w:val="20"/>
                <w:szCs w:val="20"/>
              </w:rPr>
            </w:pPr>
            <w:r w:rsidRPr="00F723AF">
              <w:rPr>
                <w:bCs/>
                <w:i/>
                <w:iCs/>
                <w:color w:val="auto"/>
                <w:sz w:val="20"/>
                <w:szCs w:val="20"/>
              </w:rPr>
              <w:t>Read Appendix 2 of the Additional Campaign Information for further information on accepted Stamps for Non-EEA citizens resident in the State, including those with refugee status.</w:t>
            </w:r>
          </w:p>
          <w:p w14:paraId="5F50803A" w14:textId="77777777" w:rsidR="003E0F30" w:rsidRPr="008931B3" w:rsidRDefault="003E0F30" w:rsidP="003E0F30">
            <w:pPr>
              <w:pStyle w:val="Default"/>
              <w:rPr>
                <w:bCs/>
                <w:i/>
                <w:iCs/>
                <w:color w:val="2A2347"/>
                <w:sz w:val="20"/>
                <w:szCs w:val="20"/>
              </w:rPr>
            </w:pPr>
          </w:p>
          <w:p w14:paraId="7B9E9E53" w14:textId="45DBF8E2" w:rsidR="003E0F30" w:rsidRPr="003E4177" w:rsidRDefault="003E0F30" w:rsidP="003E0F30">
            <w:pPr>
              <w:jc w:val="both"/>
              <w:rPr>
                <w:rFonts w:ascii="Arial" w:hAnsi="Arial" w:cs="Arial"/>
                <w:iCs/>
                <w:color w:val="000000" w:themeColor="text1"/>
              </w:rPr>
            </w:pPr>
            <w:r w:rsidRPr="008931B3">
              <w:rPr>
                <w:rFonts w:ascii="Arial" w:hAnsi="Arial" w:cs="Arial"/>
                <w:bCs/>
              </w:rPr>
              <w:t xml:space="preserve">To qualify candidates must be eligible by the closing date of the campaign. </w:t>
            </w:r>
          </w:p>
        </w:tc>
      </w:tr>
      <w:tr w:rsidR="003E0F30" w:rsidRPr="00E766A5" w14:paraId="466ACF54" w14:textId="77777777" w:rsidTr="00F6254C">
        <w:tc>
          <w:tcPr>
            <w:tcW w:w="2364" w:type="dxa"/>
          </w:tcPr>
          <w:p w14:paraId="50259FF8" w14:textId="29E2CC1C" w:rsidR="003E0F30" w:rsidRPr="00F6254C" w:rsidRDefault="003E0F30" w:rsidP="003E0F30">
            <w:pPr>
              <w:rPr>
                <w:rFonts w:ascii="Arial" w:hAnsi="Arial" w:cs="Arial"/>
                <w:b/>
                <w:bCs/>
              </w:rPr>
            </w:pPr>
            <w:r w:rsidRPr="00F6254C">
              <w:rPr>
                <w:rFonts w:ascii="Arial" w:hAnsi="Arial" w:cs="Arial"/>
                <w:b/>
                <w:bCs/>
              </w:rPr>
              <w:t>Skills, competencies and/or knowledge</w:t>
            </w:r>
          </w:p>
          <w:p w14:paraId="4E76BE64" w14:textId="77777777" w:rsidR="003E0F30" w:rsidRPr="00F6254C" w:rsidRDefault="003E0F30" w:rsidP="003E0F30">
            <w:pPr>
              <w:rPr>
                <w:rFonts w:ascii="Arial" w:hAnsi="Arial" w:cs="Arial"/>
                <w:b/>
                <w:bCs/>
              </w:rPr>
            </w:pPr>
          </w:p>
          <w:p w14:paraId="3C72DF3D" w14:textId="77777777" w:rsidR="003E0F30" w:rsidRPr="00F6254C" w:rsidRDefault="003E0F30" w:rsidP="003E0F30">
            <w:pPr>
              <w:rPr>
                <w:rFonts w:ascii="Arial" w:hAnsi="Arial" w:cs="Arial"/>
                <w:b/>
                <w:bCs/>
              </w:rPr>
            </w:pPr>
          </w:p>
        </w:tc>
        <w:tc>
          <w:tcPr>
            <w:tcW w:w="8256" w:type="dxa"/>
          </w:tcPr>
          <w:p w14:paraId="34DAE656" w14:textId="7D4508D2" w:rsidR="003E0F30" w:rsidRPr="0094155A" w:rsidRDefault="003E0F30" w:rsidP="003E0F30">
            <w:pPr>
              <w:tabs>
                <w:tab w:val="num" w:pos="740"/>
              </w:tabs>
              <w:jc w:val="both"/>
              <w:rPr>
                <w:rFonts w:ascii="Arial" w:hAnsi="Arial" w:cs="Arial"/>
                <w:b/>
                <w:u w:val="single"/>
              </w:rPr>
            </w:pPr>
            <w:r w:rsidRPr="0094155A">
              <w:rPr>
                <w:rFonts w:ascii="Arial" w:hAnsi="Arial" w:cs="Arial"/>
                <w:b/>
                <w:u w:val="single"/>
              </w:rPr>
              <w:t>Professional Knowledge &amp; Experience</w:t>
            </w:r>
          </w:p>
          <w:p w14:paraId="4CC34A2E" w14:textId="77777777" w:rsidR="003E0F30" w:rsidRDefault="003E0F30" w:rsidP="003E0F30">
            <w:pPr>
              <w:tabs>
                <w:tab w:val="num" w:pos="740"/>
              </w:tabs>
              <w:jc w:val="both"/>
              <w:rPr>
                <w:rFonts w:ascii="Arial" w:hAnsi="Arial" w:cs="Arial"/>
                <w:b/>
              </w:rPr>
            </w:pPr>
            <w:r w:rsidRPr="00A07E1D">
              <w:rPr>
                <w:rFonts w:ascii="Arial" w:hAnsi="Arial" w:cs="Arial"/>
                <w:b/>
              </w:rPr>
              <w:t>Demonstrate:</w:t>
            </w:r>
          </w:p>
          <w:p w14:paraId="06D386D0" w14:textId="621601C1" w:rsidR="003E0F30" w:rsidRPr="00F723AF" w:rsidRDefault="003E0F30" w:rsidP="00F723AF">
            <w:pPr>
              <w:numPr>
                <w:ilvl w:val="0"/>
                <w:numId w:val="21"/>
              </w:numPr>
              <w:tabs>
                <w:tab w:val="left" w:pos="-78"/>
              </w:tabs>
              <w:ind w:right="340"/>
              <w:rPr>
                <w:rFonts w:ascii="Arial" w:hAnsi="Arial" w:cs="Arial"/>
                <w:bCs/>
              </w:rPr>
            </w:pPr>
            <w:r w:rsidRPr="00F723AF">
              <w:rPr>
                <w:rFonts w:ascii="Arial" w:hAnsi="Arial" w:cs="Arial"/>
                <w:bCs/>
              </w:rPr>
              <w:t xml:space="preserve">Demonstrate depth and breadth of experience in the use of a Pharmacy software and drug file data standards relevant to the role </w:t>
            </w:r>
          </w:p>
          <w:p w14:paraId="7A7CC86F" w14:textId="7A7FB578" w:rsidR="003E0F30" w:rsidRPr="00F723AF" w:rsidRDefault="003E0F30" w:rsidP="00F723AF">
            <w:pPr>
              <w:numPr>
                <w:ilvl w:val="0"/>
                <w:numId w:val="21"/>
              </w:numPr>
              <w:tabs>
                <w:tab w:val="left" w:pos="-78"/>
              </w:tabs>
              <w:ind w:right="340"/>
              <w:rPr>
                <w:rFonts w:ascii="Arial" w:hAnsi="Arial" w:cs="Arial"/>
                <w:bCs/>
              </w:rPr>
            </w:pPr>
            <w:r w:rsidRPr="00F723AF">
              <w:rPr>
                <w:rFonts w:ascii="Arial" w:hAnsi="Arial" w:cs="Arial"/>
                <w:bCs/>
              </w:rPr>
              <w:t>Demonstrate up to date knowledge of pharmacology and therapeutics</w:t>
            </w:r>
          </w:p>
          <w:p w14:paraId="5EAEAD7F" w14:textId="77777777" w:rsidR="003E0F30" w:rsidRPr="00F723AF" w:rsidRDefault="003E0F30" w:rsidP="00F723AF">
            <w:pPr>
              <w:numPr>
                <w:ilvl w:val="0"/>
                <w:numId w:val="21"/>
              </w:numPr>
              <w:tabs>
                <w:tab w:val="left" w:pos="-78"/>
              </w:tabs>
              <w:ind w:right="340"/>
              <w:rPr>
                <w:rFonts w:ascii="Arial" w:hAnsi="Arial" w:cs="Arial"/>
                <w:bCs/>
              </w:rPr>
            </w:pPr>
            <w:r w:rsidRPr="00F723AF">
              <w:rPr>
                <w:rFonts w:ascii="Arial" w:hAnsi="Arial" w:cs="Arial"/>
                <w:bCs/>
              </w:rPr>
              <w:t>Demonstrate knowledge and experience in healthcare informatics</w:t>
            </w:r>
          </w:p>
          <w:p w14:paraId="6E42BEA5" w14:textId="6D685889" w:rsidR="003E0F30" w:rsidRPr="00F723AF" w:rsidRDefault="003E0F30" w:rsidP="00F723AF">
            <w:pPr>
              <w:numPr>
                <w:ilvl w:val="0"/>
                <w:numId w:val="21"/>
              </w:numPr>
              <w:tabs>
                <w:tab w:val="left" w:pos="-78"/>
              </w:tabs>
              <w:ind w:right="340"/>
              <w:rPr>
                <w:rFonts w:ascii="Arial" w:hAnsi="Arial" w:cs="Arial"/>
                <w:bCs/>
              </w:rPr>
            </w:pPr>
            <w:r w:rsidRPr="00F723AF">
              <w:rPr>
                <w:rFonts w:ascii="Arial" w:hAnsi="Arial" w:cs="Arial"/>
                <w:bCs/>
              </w:rPr>
              <w:t>Demonstrate a knowledge of data governance and data analytics</w:t>
            </w:r>
          </w:p>
          <w:p w14:paraId="1198B429" w14:textId="77777777" w:rsidR="003E0F30" w:rsidRPr="00F723AF" w:rsidRDefault="003E0F30" w:rsidP="00F723AF">
            <w:pPr>
              <w:numPr>
                <w:ilvl w:val="0"/>
                <w:numId w:val="21"/>
              </w:numPr>
              <w:tabs>
                <w:tab w:val="left" w:pos="-78"/>
              </w:tabs>
              <w:ind w:right="340"/>
              <w:rPr>
                <w:rFonts w:ascii="Arial" w:hAnsi="Arial" w:cs="Arial"/>
                <w:bCs/>
              </w:rPr>
            </w:pPr>
            <w:r w:rsidRPr="00F723AF">
              <w:rPr>
                <w:rFonts w:ascii="Arial" w:hAnsi="Arial" w:cs="Arial"/>
                <w:bCs/>
              </w:rPr>
              <w:lastRenderedPageBreak/>
              <w:t>Demonstrate an understanding of relevant law, ethics and legislation relating to medicines and reimbursement</w:t>
            </w:r>
          </w:p>
          <w:p w14:paraId="2A4431E2" w14:textId="77777777" w:rsidR="003E0F30" w:rsidRPr="00F723AF" w:rsidRDefault="003E0F30" w:rsidP="00F723AF">
            <w:pPr>
              <w:numPr>
                <w:ilvl w:val="0"/>
                <w:numId w:val="21"/>
              </w:numPr>
              <w:tabs>
                <w:tab w:val="left" w:pos="-78"/>
              </w:tabs>
              <w:ind w:right="340"/>
              <w:rPr>
                <w:rFonts w:ascii="Arial" w:hAnsi="Arial" w:cs="Arial"/>
                <w:bCs/>
              </w:rPr>
            </w:pPr>
            <w:r w:rsidRPr="00F723AF">
              <w:rPr>
                <w:rFonts w:ascii="Arial" w:hAnsi="Arial" w:cs="Arial"/>
                <w:bCs/>
              </w:rPr>
              <w:t>Demonstrate a familiarity and understanding of the laws and regulations underpinning pharmacy service delivery</w:t>
            </w:r>
          </w:p>
          <w:p w14:paraId="153A6C4B" w14:textId="77777777" w:rsidR="003E0F30" w:rsidRPr="00F723AF" w:rsidRDefault="003E0F30" w:rsidP="00F723AF">
            <w:pPr>
              <w:numPr>
                <w:ilvl w:val="0"/>
                <w:numId w:val="21"/>
              </w:numPr>
              <w:tabs>
                <w:tab w:val="left" w:pos="-78"/>
              </w:tabs>
              <w:ind w:right="340"/>
              <w:rPr>
                <w:rFonts w:ascii="Arial" w:hAnsi="Arial" w:cs="Arial"/>
                <w:bCs/>
              </w:rPr>
            </w:pPr>
            <w:r w:rsidRPr="00F723AF">
              <w:rPr>
                <w:rFonts w:ascii="Arial" w:hAnsi="Arial" w:cs="Arial"/>
                <w:bCs/>
              </w:rPr>
              <w:t>Demonstrate the requisite clinical and professional knowledge to carry out the duties and responsibilities of the role</w:t>
            </w:r>
          </w:p>
          <w:p w14:paraId="7D592DC4" w14:textId="0F468FB4" w:rsidR="003E0F30" w:rsidRPr="00F723AF" w:rsidRDefault="003E0F30" w:rsidP="00F723AF">
            <w:pPr>
              <w:numPr>
                <w:ilvl w:val="0"/>
                <w:numId w:val="21"/>
              </w:numPr>
              <w:tabs>
                <w:tab w:val="left" w:pos="-78"/>
              </w:tabs>
              <w:ind w:right="340"/>
              <w:rPr>
                <w:rFonts w:ascii="Arial" w:hAnsi="Arial" w:cs="Arial"/>
                <w:bCs/>
              </w:rPr>
            </w:pPr>
            <w:r w:rsidRPr="00F723AF">
              <w:rPr>
                <w:rFonts w:ascii="Arial" w:hAnsi="Arial" w:cs="Arial"/>
                <w:bCs/>
              </w:rPr>
              <w:t>Excellent IT skills, particularly the use of MS Word, Excel, Powerpoint and Outlook.</w:t>
            </w:r>
          </w:p>
          <w:p w14:paraId="00FCE946" w14:textId="01376F04" w:rsidR="003E0F30" w:rsidRPr="00F723AF" w:rsidRDefault="003E0F30" w:rsidP="00F723AF">
            <w:pPr>
              <w:numPr>
                <w:ilvl w:val="0"/>
                <w:numId w:val="21"/>
              </w:numPr>
              <w:tabs>
                <w:tab w:val="left" w:pos="-78"/>
              </w:tabs>
              <w:ind w:right="340"/>
              <w:rPr>
                <w:rFonts w:ascii="Arial" w:hAnsi="Arial" w:cs="Arial"/>
                <w:bCs/>
              </w:rPr>
            </w:pPr>
            <w:r w:rsidRPr="00F723AF">
              <w:rPr>
                <w:rFonts w:ascii="Arial" w:hAnsi="Arial" w:cs="Arial"/>
                <w:bCs/>
              </w:rPr>
              <w:t>A working knowledge of relevant legislation and standards, including Data Protection legislation, the Health Information Bill and HSE policies and standards, including the HSE Information Governance Standards, data protection guidance, records management, ICT and confidentiality.</w:t>
            </w:r>
          </w:p>
          <w:p w14:paraId="2D65810F" w14:textId="7D5B9F54" w:rsidR="003E0F30" w:rsidRPr="00F723AF" w:rsidRDefault="003E0F30" w:rsidP="00F723AF">
            <w:pPr>
              <w:numPr>
                <w:ilvl w:val="0"/>
                <w:numId w:val="21"/>
              </w:numPr>
              <w:tabs>
                <w:tab w:val="left" w:pos="-78"/>
              </w:tabs>
              <w:ind w:right="340"/>
              <w:rPr>
                <w:rFonts w:ascii="Arial" w:hAnsi="Arial" w:cs="Arial"/>
                <w:bCs/>
              </w:rPr>
            </w:pPr>
            <w:r w:rsidRPr="00F723AF">
              <w:rPr>
                <w:rFonts w:ascii="Arial" w:hAnsi="Arial" w:cs="Arial"/>
                <w:bCs/>
              </w:rPr>
              <w:t xml:space="preserve">Demonstrate an awareness of the HSE’s Digital Health Strategic Implementation Roadmap, Digital of Care 2030 and of </w:t>
            </w:r>
            <w:r w:rsidR="00F723AF" w:rsidRPr="00F723AF">
              <w:rPr>
                <w:rFonts w:ascii="Arial" w:hAnsi="Arial" w:cs="Arial"/>
                <w:bCs/>
              </w:rPr>
              <w:t>Sláintecare</w:t>
            </w:r>
          </w:p>
          <w:p w14:paraId="19BE099A" w14:textId="77777777" w:rsidR="003E0F30" w:rsidRPr="003E0F30" w:rsidRDefault="003E0F30" w:rsidP="003E0F30">
            <w:pPr>
              <w:rPr>
                <w:rFonts w:ascii="Arial" w:hAnsi="Arial" w:cs="Arial"/>
                <w:iCs/>
              </w:rPr>
            </w:pPr>
          </w:p>
          <w:p w14:paraId="2A83060E" w14:textId="77777777" w:rsidR="003E0F30" w:rsidRPr="002543B6" w:rsidRDefault="003E0F30" w:rsidP="003E0F30">
            <w:pPr>
              <w:rPr>
                <w:rFonts w:ascii="Arial" w:hAnsi="Arial" w:cs="Arial"/>
                <w:b/>
                <w:iCs/>
                <w:u w:val="single"/>
              </w:rPr>
            </w:pPr>
            <w:r>
              <w:rPr>
                <w:rFonts w:ascii="Arial" w:hAnsi="Arial" w:cs="Arial"/>
                <w:b/>
                <w:iCs/>
                <w:u w:val="single"/>
              </w:rPr>
              <w:t>Planning &amp; Organising</w:t>
            </w:r>
          </w:p>
          <w:p w14:paraId="3A17E0F7" w14:textId="77777777" w:rsidR="003E0F30" w:rsidRPr="00F723AF" w:rsidRDefault="003E0F30" w:rsidP="00F723AF">
            <w:pPr>
              <w:numPr>
                <w:ilvl w:val="0"/>
                <w:numId w:val="21"/>
              </w:numPr>
              <w:tabs>
                <w:tab w:val="left" w:pos="-78"/>
              </w:tabs>
              <w:ind w:right="340"/>
              <w:rPr>
                <w:rFonts w:ascii="Arial" w:hAnsi="Arial" w:cs="Arial"/>
                <w:bCs/>
              </w:rPr>
            </w:pPr>
            <w:r w:rsidRPr="00F723AF">
              <w:rPr>
                <w:rFonts w:ascii="Arial" w:hAnsi="Arial" w:cs="Arial"/>
                <w:bCs/>
              </w:rPr>
              <w:t>A high level of knowledge and experience relevant to the role</w:t>
            </w:r>
          </w:p>
          <w:p w14:paraId="411E387A" w14:textId="77777777" w:rsidR="003E0F30" w:rsidRPr="00F723AF" w:rsidRDefault="003E0F30" w:rsidP="00F723AF">
            <w:pPr>
              <w:numPr>
                <w:ilvl w:val="0"/>
                <w:numId w:val="21"/>
              </w:numPr>
              <w:tabs>
                <w:tab w:val="left" w:pos="-78"/>
              </w:tabs>
              <w:ind w:right="340"/>
              <w:rPr>
                <w:rFonts w:ascii="Arial" w:hAnsi="Arial" w:cs="Arial"/>
                <w:bCs/>
              </w:rPr>
            </w:pPr>
            <w:r w:rsidRPr="00F723AF">
              <w:rPr>
                <w:rFonts w:ascii="Arial" w:hAnsi="Arial" w:cs="Arial"/>
                <w:bCs/>
              </w:rPr>
              <w:t>Demonstrate evidence of organisation and management skills including awareness of resource management and importance of value for money</w:t>
            </w:r>
          </w:p>
          <w:p w14:paraId="3F696481" w14:textId="77777777" w:rsidR="003E0F30" w:rsidRPr="00F723AF" w:rsidRDefault="003E0F30" w:rsidP="00F723AF">
            <w:pPr>
              <w:numPr>
                <w:ilvl w:val="0"/>
                <w:numId w:val="21"/>
              </w:numPr>
              <w:tabs>
                <w:tab w:val="left" w:pos="-78"/>
              </w:tabs>
              <w:ind w:right="340"/>
              <w:rPr>
                <w:rFonts w:ascii="Arial" w:hAnsi="Arial" w:cs="Arial"/>
                <w:bCs/>
              </w:rPr>
            </w:pPr>
            <w:r w:rsidRPr="00F723AF">
              <w:rPr>
                <w:rFonts w:ascii="Arial" w:hAnsi="Arial" w:cs="Arial"/>
                <w:bCs/>
              </w:rPr>
              <w:t>The ability to function effectively in the role as detailed in the job specification</w:t>
            </w:r>
          </w:p>
          <w:p w14:paraId="49418DF1" w14:textId="77777777" w:rsidR="003E0F30" w:rsidRPr="00F723AF" w:rsidRDefault="003E0F30" w:rsidP="00F723AF">
            <w:pPr>
              <w:numPr>
                <w:ilvl w:val="0"/>
                <w:numId w:val="21"/>
              </w:numPr>
              <w:tabs>
                <w:tab w:val="left" w:pos="-78"/>
              </w:tabs>
              <w:ind w:right="340"/>
              <w:rPr>
                <w:rFonts w:ascii="Arial" w:hAnsi="Arial" w:cs="Arial"/>
                <w:bCs/>
              </w:rPr>
            </w:pPr>
            <w:r w:rsidRPr="00F723AF">
              <w:rPr>
                <w:rFonts w:ascii="Arial" w:hAnsi="Arial" w:cs="Arial"/>
                <w:bCs/>
              </w:rPr>
              <w:t>The ability to successfully manage a range of different projects and work activities concurrently utilising computer technology effectively</w:t>
            </w:r>
          </w:p>
          <w:p w14:paraId="72EF31A9" w14:textId="77777777" w:rsidR="003E0F30" w:rsidRPr="00F723AF" w:rsidRDefault="003E0F30" w:rsidP="00F723AF">
            <w:pPr>
              <w:numPr>
                <w:ilvl w:val="0"/>
                <w:numId w:val="21"/>
              </w:numPr>
              <w:tabs>
                <w:tab w:val="left" w:pos="-78"/>
              </w:tabs>
              <w:ind w:right="340"/>
              <w:rPr>
                <w:rFonts w:ascii="Arial" w:hAnsi="Arial" w:cs="Arial"/>
                <w:bCs/>
              </w:rPr>
            </w:pPr>
            <w:r w:rsidRPr="00F723AF">
              <w:rPr>
                <w:rFonts w:ascii="Arial" w:hAnsi="Arial" w:cs="Arial"/>
                <w:bCs/>
              </w:rPr>
              <w:t>The ability to manage multiple tasks and work effectively to deadlines</w:t>
            </w:r>
          </w:p>
          <w:p w14:paraId="5D511BCD" w14:textId="77777777" w:rsidR="003E0F30" w:rsidRPr="00F723AF" w:rsidRDefault="003E0F30" w:rsidP="00F723AF">
            <w:pPr>
              <w:numPr>
                <w:ilvl w:val="0"/>
                <w:numId w:val="21"/>
              </w:numPr>
              <w:tabs>
                <w:tab w:val="left" w:pos="-78"/>
              </w:tabs>
              <w:ind w:right="340"/>
              <w:rPr>
                <w:rFonts w:ascii="Arial" w:hAnsi="Arial" w:cs="Arial"/>
                <w:bCs/>
              </w:rPr>
            </w:pPr>
            <w:r w:rsidRPr="00F723AF">
              <w:rPr>
                <w:rFonts w:ascii="Arial" w:hAnsi="Arial" w:cs="Arial"/>
                <w:bCs/>
              </w:rPr>
              <w:t>The ability to proactively identify areas for improvement and to develop practical solutions for their implementation</w:t>
            </w:r>
          </w:p>
          <w:p w14:paraId="0BA4679C" w14:textId="77777777" w:rsidR="003E0F30" w:rsidRPr="00F723AF" w:rsidRDefault="003E0F30" w:rsidP="00F723AF">
            <w:pPr>
              <w:numPr>
                <w:ilvl w:val="0"/>
                <w:numId w:val="21"/>
              </w:numPr>
              <w:tabs>
                <w:tab w:val="left" w:pos="-78"/>
              </w:tabs>
              <w:ind w:right="340"/>
              <w:rPr>
                <w:rFonts w:ascii="Arial" w:hAnsi="Arial" w:cs="Arial"/>
                <w:bCs/>
              </w:rPr>
            </w:pPr>
            <w:r w:rsidRPr="00F723AF">
              <w:rPr>
                <w:rFonts w:ascii="Arial" w:hAnsi="Arial" w:cs="Arial"/>
                <w:bCs/>
              </w:rPr>
              <w:t>The ability to embrace change and adapt local work practices accordingly by finding practical ways to make policies work</w:t>
            </w:r>
          </w:p>
          <w:p w14:paraId="3D2780DF" w14:textId="77777777" w:rsidR="003E0F30" w:rsidRPr="00F723AF" w:rsidRDefault="003E0F30" w:rsidP="00F723AF">
            <w:pPr>
              <w:tabs>
                <w:tab w:val="left" w:pos="-78"/>
              </w:tabs>
              <w:ind w:left="360" w:right="340"/>
              <w:rPr>
                <w:rFonts w:ascii="Arial" w:hAnsi="Arial" w:cs="Arial"/>
                <w:bCs/>
              </w:rPr>
            </w:pPr>
          </w:p>
          <w:p w14:paraId="0663F333" w14:textId="53B9FD3D" w:rsidR="003E0F30" w:rsidRPr="00F723AF" w:rsidRDefault="003E0F30" w:rsidP="00F723AF">
            <w:pPr>
              <w:tabs>
                <w:tab w:val="left" w:pos="6585"/>
              </w:tabs>
              <w:rPr>
                <w:rFonts w:ascii="Arial" w:hAnsi="Arial" w:cs="Arial"/>
                <w:b/>
                <w:iCs/>
                <w:u w:val="single"/>
              </w:rPr>
            </w:pPr>
            <w:r w:rsidRPr="00682F03">
              <w:rPr>
                <w:rFonts w:ascii="Arial" w:hAnsi="Arial" w:cs="Arial"/>
                <w:b/>
                <w:iCs/>
                <w:u w:val="single"/>
              </w:rPr>
              <w:t>Problem Solving &amp; Decision Making</w:t>
            </w:r>
          </w:p>
          <w:p w14:paraId="43759C02" w14:textId="77777777" w:rsidR="003E0F30" w:rsidRPr="00F723AF" w:rsidRDefault="003E0F30" w:rsidP="00F723AF">
            <w:pPr>
              <w:numPr>
                <w:ilvl w:val="0"/>
                <w:numId w:val="21"/>
              </w:numPr>
              <w:tabs>
                <w:tab w:val="left" w:pos="-78"/>
              </w:tabs>
              <w:ind w:right="340"/>
              <w:rPr>
                <w:rFonts w:ascii="Arial" w:hAnsi="Arial" w:cs="Arial"/>
                <w:bCs/>
              </w:rPr>
            </w:pPr>
            <w:r w:rsidRPr="00F723AF">
              <w:rPr>
                <w:rFonts w:ascii="Arial" w:hAnsi="Arial" w:cs="Arial"/>
                <w:bCs/>
              </w:rPr>
              <w:t>Excellent analytical skills to enable analysis, interpretation of data and data extraction from multiple data sources</w:t>
            </w:r>
          </w:p>
          <w:p w14:paraId="11EEC036" w14:textId="77777777" w:rsidR="003E0F30" w:rsidRPr="00F723AF" w:rsidRDefault="003E0F30" w:rsidP="00F723AF">
            <w:pPr>
              <w:numPr>
                <w:ilvl w:val="0"/>
                <w:numId w:val="21"/>
              </w:numPr>
              <w:tabs>
                <w:tab w:val="left" w:pos="-78"/>
              </w:tabs>
              <w:ind w:right="340"/>
              <w:rPr>
                <w:rFonts w:ascii="Arial" w:hAnsi="Arial" w:cs="Arial"/>
                <w:bCs/>
              </w:rPr>
            </w:pPr>
            <w:r w:rsidRPr="00F723AF">
              <w:rPr>
                <w:rFonts w:ascii="Arial" w:hAnsi="Arial" w:cs="Arial"/>
                <w:bCs/>
              </w:rPr>
              <w:t>The ability to confidently explain the rationale behind decisions when faced with opposition</w:t>
            </w:r>
          </w:p>
          <w:p w14:paraId="0F509609" w14:textId="77777777" w:rsidR="003E0F30" w:rsidRPr="00F723AF" w:rsidRDefault="003E0F30" w:rsidP="00F723AF">
            <w:pPr>
              <w:numPr>
                <w:ilvl w:val="0"/>
                <w:numId w:val="21"/>
              </w:numPr>
              <w:tabs>
                <w:tab w:val="left" w:pos="-78"/>
              </w:tabs>
              <w:ind w:right="340"/>
              <w:rPr>
                <w:rFonts w:ascii="Arial" w:hAnsi="Arial" w:cs="Arial"/>
                <w:bCs/>
              </w:rPr>
            </w:pPr>
            <w:r w:rsidRPr="00F723AF">
              <w:rPr>
                <w:rFonts w:ascii="Arial" w:hAnsi="Arial" w:cs="Arial"/>
                <w:bCs/>
              </w:rPr>
              <w:t>Ability to make sound decisions with a well-reasoned rationale and to stand by these</w:t>
            </w:r>
          </w:p>
          <w:p w14:paraId="75D2DEC0" w14:textId="42CDE35D" w:rsidR="003E0F30" w:rsidRPr="00F723AF" w:rsidRDefault="003E0F30" w:rsidP="00F723AF">
            <w:pPr>
              <w:numPr>
                <w:ilvl w:val="0"/>
                <w:numId w:val="21"/>
              </w:numPr>
              <w:tabs>
                <w:tab w:val="left" w:pos="-78"/>
              </w:tabs>
              <w:ind w:right="340"/>
              <w:rPr>
                <w:rFonts w:ascii="Arial" w:hAnsi="Arial" w:cs="Arial"/>
                <w:bCs/>
              </w:rPr>
            </w:pPr>
            <w:r w:rsidRPr="00F723AF">
              <w:rPr>
                <w:rFonts w:ascii="Arial" w:hAnsi="Arial" w:cs="Arial"/>
                <w:bCs/>
              </w:rPr>
              <w:t>Initiative in the resolution of complex issues</w:t>
            </w:r>
          </w:p>
          <w:p w14:paraId="6A426E41" w14:textId="29A0F76E" w:rsidR="003E0F30" w:rsidRPr="003E0F30" w:rsidRDefault="003E0F30" w:rsidP="00F723AF">
            <w:pPr>
              <w:numPr>
                <w:ilvl w:val="0"/>
                <w:numId w:val="21"/>
              </w:numPr>
              <w:tabs>
                <w:tab w:val="left" w:pos="-78"/>
              </w:tabs>
              <w:ind w:right="340"/>
              <w:rPr>
                <w:rFonts w:ascii="Arial" w:hAnsi="Arial" w:cs="Arial"/>
                <w:iCs/>
              </w:rPr>
            </w:pPr>
            <w:r w:rsidRPr="00F723AF">
              <w:rPr>
                <w:rFonts w:ascii="Arial" w:hAnsi="Arial" w:cs="Arial"/>
                <w:bCs/>
              </w:rPr>
              <w:t>Demonstrate the ability to evaluate information, make effective decisions and solve problems in a complex working environment</w:t>
            </w:r>
          </w:p>
          <w:p w14:paraId="5CDE35FA" w14:textId="77777777" w:rsidR="003E0F30" w:rsidRDefault="003E0F30" w:rsidP="003E0F30"/>
          <w:p w14:paraId="0D8E8813" w14:textId="3FAE5917" w:rsidR="003E0F30" w:rsidRPr="00F723AF" w:rsidRDefault="003E0F30" w:rsidP="003E0F30">
            <w:pPr>
              <w:rPr>
                <w:rFonts w:ascii="Arial" w:hAnsi="Arial" w:cs="Arial"/>
                <w:b/>
                <w:iCs/>
                <w:u w:val="single"/>
              </w:rPr>
            </w:pPr>
            <w:r w:rsidRPr="00682F03">
              <w:rPr>
                <w:rFonts w:ascii="Arial" w:hAnsi="Arial" w:cs="Arial"/>
                <w:b/>
                <w:iCs/>
                <w:u w:val="single"/>
              </w:rPr>
              <w:t>Communications &amp; Interpersonal Skills</w:t>
            </w:r>
          </w:p>
          <w:p w14:paraId="3006FD4C" w14:textId="77777777" w:rsidR="003E0F30" w:rsidRPr="00F723AF" w:rsidRDefault="003E0F30" w:rsidP="00F723AF">
            <w:pPr>
              <w:numPr>
                <w:ilvl w:val="0"/>
                <w:numId w:val="21"/>
              </w:numPr>
              <w:tabs>
                <w:tab w:val="left" w:pos="-78"/>
              </w:tabs>
              <w:ind w:right="340"/>
              <w:rPr>
                <w:rFonts w:ascii="Arial" w:hAnsi="Arial" w:cs="Arial"/>
                <w:bCs/>
              </w:rPr>
            </w:pPr>
            <w:r w:rsidRPr="00F723AF">
              <w:rPr>
                <w:rFonts w:ascii="Arial" w:hAnsi="Arial" w:cs="Arial"/>
                <w:bCs/>
              </w:rPr>
              <w:t>The ability to engage with a range of stakeholders to progress strategic and operational projects</w:t>
            </w:r>
          </w:p>
          <w:p w14:paraId="17300F86" w14:textId="77777777" w:rsidR="003E0F30" w:rsidRPr="00F723AF" w:rsidRDefault="003E0F30" w:rsidP="00F723AF">
            <w:pPr>
              <w:numPr>
                <w:ilvl w:val="0"/>
                <w:numId w:val="21"/>
              </w:numPr>
              <w:tabs>
                <w:tab w:val="left" w:pos="-78"/>
              </w:tabs>
              <w:ind w:right="340"/>
              <w:rPr>
                <w:rFonts w:ascii="Arial" w:hAnsi="Arial" w:cs="Arial"/>
                <w:bCs/>
              </w:rPr>
            </w:pPr>
            <w:r w:rsidRPr="00F723AF">
              <w:rPr>
                <w:rFonts w:ascii="Arial" w:hAnsi="Arial" w:cs="Arial"/>
                <w:bCs/>
              </w:rPr>
              <w:t>The ability to present information clearly, concisely and confidently</w:t>
            </w:r>
          </w:p>
          <w:p w14:paraId="29D04306" w14:textId="77777777" w:rsidR="003E0F30" w:rsidRPr="00F723AF" w:rsidRDefault="003E0F30" w:rsidP="00F723AF">
            <w:pPr>
              <w:numPr>
                <w:ilvl w:val="0"/>
                <w:numId w:val="21"/>
              </w:numPr>
              <w:tabs>
                <w:tab w:val="left" w:pos="-78"/>
              </w:tabs>
              <w:ind w:right="340"/>
              <w:rPr>
                <w:rFonts w:ascii="Arial" w:hAnsi="Arial" w:cs="Arial"/>
                <w:bCs/>
              </w:rPr>
            </w:pPr>
            <w:r w:rsidRPr="00F723AF">
              <w:rPr>
                <w:rFonts w:ascii="Arial" w:hAnsi="Arial" w:cs="Arial"/>
                <w:bCs/>
              </w:rPr>
              <w:t>Strong written communication skills, including report writing, with the ability to produce professional documents to publication standard</w:t>
            </w:r>
          </w:p>
          <w:p w14:paraId="0BB8F5CE" w14:textId="47591603" w:rsidR="003E0F30" w:rsidRPr="00F723AF" w:rsidRDefault="003E0F30" w:rsidP="00F723AF">
            <w:pPr>
              <w:numPr>
                <w:ilvl w:val="0"/>
                <w:numId w:val="21"/>
              </w:numPr>
              <w:tabs>
                <w:tab w:val="left" w:pos="-78"/>
              </w:tabs>
              <w:ind w:right="340"/>
              <w:rPr>
                <w:rFonts w:ascii="Arial" w:hAnsi="Arial" w:cs="Arial"/>
                <w:bCs/>
              </w:rPr>
            </w:pPr>
            <w:r w:rsidRPr="00F723AF">
              <w:rPr>
                <w:rFonts w:ascii="Arial" w:hAnsi="Arial" w:cs="Arial"/>
                <w:bCs/>
              </w:rPr>
              <w:t>The ability to coordinate and compile succinct reports on data and policy areas</w:t>
            </w:r>
          </w:p>
          <w:p w14:paraId="51BA88AC" w14:textId="77777777" w:rsidR="003E0F30" w:rsidRPr="00F723AF" w:rsidRDefault="003E0F30" w:rsidP="00F723AF">
            <w:pPr>
              <w:numPr>
                <w:ilvl w:val="0"/>
                <w:numId w:val="21"/>
              </w:numPr>
              <w:tabs>
                <w:tab w:val="left" w:pos="-78"/>
              </w:tabs>
              <w:ind w:right="340"/>
              <w:rPr>
                <w:rFonts w:ascii="Arial" w:hAnsi="Arial" w:cs="Arial"/>
                <w:bCs/>
              </w:rPr>
            </w:pPr>
            <w:r w:rsidRPr="00F723AF">
              <w:rPr>
                <w:rFonts w:ascii="Arial" w:hAnsi="Arial" w:cs="Arial"/>
                <w:bCs/>
              </w:rPr>
              <w:t>Demonstrate leadership and team management skills including the ability to work with multi-disciplinary team members</w:t>
            </w:r>
          </w:p>
          <w:p w14:paraId="7C1A0818" w14:textId="77777777" w:rsidR="003E0F30" w:rsidRPr="008247BE" w:rsidRDefault="003E0F30" w:rsidP="003E0F30">
            <w:pPr>
              <w:rPr>
                <w:rFonts w:ascii="Arial" w:hAnsi="Arial" w:cs="Arial"/>
              </w:rPr>
            </w:pPr>
          </w:p>
          <w:p w14:paraId="0DB58A37" w14:textId="77777777" w:rsidR="003E0F30" w:rsidRDefault="003E0F30" w:rsidP="003E0F30">
            <w:pPr>
              <w:rPr>
                <w:rFonts w:ascii="Arial" w:hAnsi="Arial" w:cs="Arial"/>
                <w:b/>
                <w:iCs/>
                <w:u w:val="single"/>
              </w:rPr>
            </w:pPr>
          </w:p>
          <w:p w14:paraId="4FB72C7C" w14:textId="3B35370E" w:rsidR="003E0F30" w:rsidRPr="00F723AF" w:rsidRDefault="003E0F30" w:rsidP="003E0F30">
            <w:pPr>
              <w:rPr>
                <w:rFonts w:ascii="Arial" w:hAnsi="Arial" w:cs="Arial"/>
                <w:b/>
                <w:iCs/>
                <w:u w:val="single"/>
              </w:rPr>
            </w:pPr>
            <w:r w:rsidRPr="00731364">
              <w:rPr>
                <w:rFonts w:ascii="Arial" w:hAnsi="Arial" w:cs="Arial"/>
                <w:b/>
                <w:iCs/>
                <w:u w:val="single"/>
              </w:rPr>
              <w:t>Building and Maintaining Relationships including Teamwork &amp; Leadership Skills</w:t>
            </w:r>
          </w:p>
          <w:p w14:paraId="4132633E" w14:textId="77777777" w:rsidR="003E0F30" w:rsidRPr="00F723AF" w:rsidRDefault="003E0F30" w:rsidP="00F723AF">
            <w:pPr>
              <w:numPr>
                <w:ilvl w:val="0"/>
                <w:numId w:val="21"/>
              </w:numPr>
              <w:tabs>
                <w:tab w:val="left" w:pos="-78"/>
              </w:tabs>
              <w:ind w:right="340"/>
              <w:rPr>
                <w:rFonts w:ascii="Arial" w:hAnsi="Arial" w:cs="Arial"/>
                <w:bCs/>
              </w:rPr>
            </w:pPr>
            <w:r w:rsidRPr="00F723AF">
              <w:rPr>
                <w:rFonts w:ascii="Arial" w:hAnsi="Arial" w:cs="Arial"/>
                <w:bCs/>
              </w:rPr>
              <w:t>The ability to work both independently and collaboratively within a dynamic team and multi-stakeholder environment</w:t>
            </w:r>
          </w:p>
          <w:p w14:paraId="45162554" w14:textId="7A8D4513" w:rsidR="003E0F30" w:rsidRPr="00F723AF" w:rsidRDefault="003E0F30" w:rsidP="00F723AF">
            <w:pPr>
              <w:numPr>
                <w:ilvl w:val="0"/>
                <w:numId w:val="21"/>
              </w:numPr>
              <w:tabs>
                <w:tab w:val="left" w:pos="-78"/>
              </w:tabs>
              <w:ind w:right="340"/>
              <w:rPr>
                <w:rFonts w:ascii="Arial" w:hAnsi="Arial" w:cs="Arial"/>
                <w:bCs/>
              </w:rPr>
            </w:pPr>
            <w:r w:rsidRPr="00F723AF">
              <w:rPr>
                <w:rFonts w:ascii="Arial" w:hAnsi="Arial" w:cs="Arial"/>
                <w:bCs/>
              </w:rPr>
              <w:t xml:space="preserve">The ability to build and maintain relationships with colleagues and other </w:t>
            </w:r>
            <w:r w:rsidR="00F723AF" w:rsidRPr="00F723AF">
              <w:rPr>
                <w:rFonts w:ascii="Arial" w:hAnsi="Arial" w:cs="Arial"/>
                <w:bCs/>
              </w:rPr>
              <w:t>stakeholders and</w:t>
            </w:r>
            <w:r w:rsidRPr="00F723AF">
              <w:rPr>
                <w:rFonts w:ascii="Arial" w:hAnsi="Arial" w:cs="Arial"/>
                <w:bCs/>
              </w:rPr>
              <w:t xml:space="preserve"> to achieve results through collaborative working</w:t>
            </w:r>
          </w:p>
          <w:p w14:paraId="7DA2DF41" w14:textId="77777777" w:rsidR="003E0F30" w:rsidRPr="00F723AF" w:rsidRDefault="003E0F30" w:rsidP="00F723AF">
            <w:pPr>
              <w:numPr>
                <w:ilvl w:val="0"/>
                <w:numId w:val="21"/>
              </w:numPr>
              <w:tabs>
                <w:tab w:val="left" w:pos="-78"/>
              </w:tabs>
              <w:ind w:right="340"/>
              <w:rPr>
                <w:rFonts w:ascii="Arial" w:hAnsi="Arial" w:cs="Arial"/>
                <w:bCs/>
              </w:rPr>
            </w:pPr>
            <w:r w:rsidRPr="00F723AF">
              <w:rPr>
                <w:rFonts w:ascii="Arial" w:hAnsi="Arial" w:cs="Arial"/>
                <w:bCs/>
              </w:rPr>
              <w:t>The ability to facilitate the high performance of project boards and committees and to identify and deliver on clear and realistic objectives to advance the aims of the systemic therapy programme</w:t>
            </w:r>
          </w:p>
          <w:p w14:paraId="6C5BB559" w14:textId="77777777" w:rsidR="003E0F30" w:rsidRPr="00F723AF" w:rsidRDefault="003E0F30" w:rsidP="00F723AF">
            <w:pPr>
              <w:numPr>
                <w:ilvl w:val="0"/>
                <w:numId w:val="21"/>
              </w:numPr>
              <w:tabs>
                <w:tab w:val="left" w:pos="-78"/>
              </w:tabs>
              <w:ind w:right="340"/>
              <w:rPr>
                <w:rFonts w:ascii="Arial" w:hAnsi="Arial" w:cs="Arial"/>
                <w:bCs/>
              </w:rPr>
            </w:pPr>
            <w:r w:rsidRPr="00F723AF">
              <w:rPr>
                <w:rFonts w:ascii="Arial" w:hAnsi="Arial" w:cs="Arial"/>
                <w:bCs/>
              </w:rPr>
              <w:t>Flexibility and willingness to adapt, positively contributing to the implementation of change</w:t>
            </w:r>
          </w:p>
          <w:p w14:paraId="1549178A" w14:textId="77777777" w:rsidR="003E0F30" w:rsidRPr="00F723AF" w:rsidRDefault="003E0F30" w:rsidP="00F723AF">
            <w:pPr>
              <w:numPr>
                <w:ilvl w:val="0"/>
                <w:numId w:val="21"/>
              </w:numPr>
              <w:tabs>
                <w:tab w:val="left" w:pos="-78"/>
              </w:tabs>
              <w:ind w:right="340"/>
              <w:rPr>
                <w:rFonts w:ascii="Arial" w:hAnsi="Arial" w:cs="Arial"/>
                <w:bCs/>
              </w:rPr>
            </w:pPr>
            <w:r w:rsidRPr="00F723AF">
              <w:rPr>
                <w:rFonts w:ascii="Arial" w:hAnsi="Arial" w:cs="Arial"/>
                <w:bCs/>
              </w:rPr>
              <w:lastRenderedPageBreak/>
              <w:t>The ability to use information to influence and persuade others with confidence and conviction</w:t>
            </w:r>
          </w:p>
          <w:p w14:paraId="3018B485" w14:textId="77777777" w:rsidR="003E0F30" w:rsidRDefault="003E0F30" w:rsidP="003E0F30">
            <w:pPr>
              <w:rPr>
                <w:rFonts w:ascii="Arial" w:hAnsi="Arial" w:cs="Arial"/>
                <w:b/>
                <w:iCs/>
                <w:u w:val="single"/>
              </w:rPr>
            </w:pPr>
          </w:p>
          <w:p w14:paraId="3ED20C50" w14:textId="77777777" w:rsidR="003E0F30" w:rsidRDefault="003E0F30" w:rsidP="003E0F30">
            <w:pPr>
              <w:rPr>
                <w:rFonts w:ascii="Arial" w:hAnsi="Arial" w:cs="Arial"/>
                <w:b/>
                <w:iCs/>
                <w:u w:val="single"/>
              </w:rPr>
            </w:pPr>
            <w:r w:rsidRPr="00682F03">
              <w:rPr>
                <w:rFonts w:ascii="Arial" w:hAnsi="Arial" w:cs="Arial"/>
                <w:b/>
                <w:iCs/>
                <w:u w:val="single"/>
              </w:rPr>
              <w:t>Commitment to a Quality Service</w:t>
            </w:r>
          </w:p>
          <w:p w14:paraId="7A64F4BF" w14:textId="77777777" w:rsidR="003E0F30" w:rsidRDefault="003E0F30" w:rsidP="00F723AF">
            <w:pPr>
              <w:numPr>
                <w:ilvl w:val="0"/>
                <w:numId w:val="21"/>
              </w:numPr>
              <w:tabs>
                <w:tab w:val="left" w:pos="-78"/>
              </w:tabs>
              <w:ind w:right="340"/>
              <w:rPr>
                <w:rFonts w:ascii="Arial" w:hAnsi="Arial" w:cs="Arial"/>
                <w:iCs/>
              </w:rPr>
            </w:pPr>
            <w:r>
              <w:rPr>
                <w:rFonts w:ascii="Arial" w:hAnsi="Arial" w:cs="Arial"/>
                <w:iCs/>
              </w:rPr>
              <w:t>Evidence of incorporating the needs of the patient into service delivery</w:t>
            </w:r>
          </w:p>
          <w:p w14:paraId="0E0E3236" w14:textId="77777777" w:rsidR="003E0F30" w:rsidRPr="00F723AF" w:rsidRDefault="003E0F30" w:rsidP="00F723AF">
            <w:pPr>
              <w:numPr>
                <w:ilvl w:val="0"/>
                <w:numId w:val="21"/>
              </w:numPr>
              <w:tabs>
                <w:tab w:val="left" w:pos="-78"/>
              </w:tabs>
              <w:ind w:right="340"/>
              <w:rPr>
                <w:rFonts w:ascii="Arial" w:hAnsi="Arial" w:cs="Arial"/>
                <w:bCs/>
              </w:rPr>
            </w:pPr>
            <w:r w:rsidRPr="00F723AF">
              <w:rPr>
                <w:rFonts w:ascii="Arial" w:hAnsi="Arial" w:cs="Arial"/>
                <w:bCs/>
              </w:rPr>
              <w:t>Evidence of practicing and promoting a strong focus on delivering high quality, person-centred services</w:t>
            </w:r>
          </w:p>
          <w:p w14:paraId="51A8E79B" w14:textId="77777777" w:rsidR="003E0F30" w:rsidRPr="00F723AF" w:rsidRDefault="003E0F30" w:rsidP="00F723AF">
            <w:pPr>
              <w:numPr>
                <w:ilvl w:val="0"/>
                <w:numId w:val="21"/>
              </w:numPr>
              <w:tabs>
                <w:tab w:val="left" w:pos="-78"/>
              </w:tabs>
              <w:ind w:right="340"/>
              <w:rPr>
                <w:rFonts w:ascii="Arial" w:hAnsi="Arial" w:cs="Arial"/>
                <w:bCs/>
              </w:rPr>
            </w:pPr>
            <w:r w:rsidRPr="00F723AF">
              <w:rPr>
                <w:rFonts w:ascii="Arial" w:hAnsi="Arial" w:cs="Arial"/>
                <w:bCs/>
              </w:rPr>
              <w:t>Commitment to developing own knowledge and expertise and a commitment to continuing professional development</w:t>
            </w:r>
          </w:p>
          <w:p w14:paraId="7BD54065" w14:textId="72562366" w:rsidR="003E0F30" w:rsidRPr="00F723AF" w:rsidRDefault="003E0F30" w:rsidP="00F723AF">
            <w:pPr>
              <w:numPr>
                <w:ilvl w:val="0"/>
                <w:numId w:val="21"/>
              </w:numPr>
              <w:tabs>
                <w:tab w:val="left" w:pos="-78"/>
              </w:tabs>
              <w:ind w:right="340"/>
              <w:rPr>
                <w:rFonts w:ascii="Arial" w:hAnsi="Arial" w:cs="Arial"/>
                <w:bCs/>
              </w:rPr>
            </w:pPr>
            <w:r w:rsidRPr="00F723AF">
              <w:rPr>
                <w:rFonts w:ascii="Arial" w:hAnsi="Arial" w:cs="Arial"/>
                <w:bCs/>
              </w:rPr>
              <w:t>Evidence of setting high standards of performance for self and others, ensuring accurate attention to detail and consistent adherence to procedures and current standards within the area of responsibility.</w:t>
            </w:r>
          </w:p>
          <w:p w14:paraId="3F146092" w14:textId="77777777" w:rsidR="003E0F30" w:rsidRPr="00F723AF" w:rsidRDefault="003E0F30" w:rsidP="00F723AF">
            <w:pPr>
              <w:numPr>
                <w:ilvl w:val="0"/>
                <w:numId w:val="21"/>
              </w:numPr>
              <w:tabs>
                <w:tab w:val="left" w:pos="-78"/>
              </w:tabs>
              <w:ind w:right="340"/>
              <w:rPr>
                <w:rFonts w:ascii="Arial" w:hAnsi="Arial" w:cs="Arial"/>
                <w:bCs/>
              </w:rPr>
            </w:pPr>
            <w:r w:rsidRPr="00F723AF">
              <w:rPr>
                <w:rFonts w:ascii="Arial" w:hAnsi="Arial" w:cs="Arial"/>
                <w:bCs/>
              </w:rPr>
              <w:t>Demonstrate commitment to providing a quality service and high standards and to strive for a user centred service.</w:t>
            </w:r>
          </w:p>
          <w:p w14:paraId="0BC9A0E0" w14:textId="77777777" w:rsidR="003E0F30" w:rsidRPr="00F723AF" w:rsidRDefault="003E0F30" w:rsidP="00F723AF">
            <w:pPr>
              <w:numPr>
                <w:ilvl w:val="0"/>
                <w:numId w:val="21"/>
              </w:numPr>
              <w:tabs>
                <w:tab w:val="left" w:pos="-78"/>
              </w:tabs>
              <w:ind w:right="340"/>
              <w:rPr>
                <w:rFonts w:ascii="Arial" w:hAnsi="Arial" w:cs="Arial"/>
                <w:bCs/>
              </w:rPr>
            </w:pPr>
            <w:r w:rsidRPr="00F723AF">
              <w:rPr>
                <w:rFonts w:ascii="Arial" w:hAnsi="Arial" w:cs="Arial"/>
                <w:bCs/>
              </w:rPr>
              <w:t xml:space="preserve">Demonstrate initiative and innovation in identifying and acting upon areas for service improvement. </w:t>
            </w:r>
          </w:p>
          <w:p w14:paraId="512D7110" w14:textId="380E9473" w:rsidR="003E0F30" w:rsidRPr="00F723AF" w:rsidRDefault="003E0F30" w:rsidP="00F723AF">
            <w:pPr>
              <w:numPr>
                <w:ilvl w:val="0"/>
                <w:numId w:val="21"/>
              </w:numPr>
              <w:tabs>
                <w:tab w:val="left" w:pos="-78"/>
              </w:tabs>
              <w:ind w:right="340"/>
              <w:rPr>
                <w:rFonts w:ascii="Arial" w:hAnsi="Arial" w:cs="Arial"/>
                <w:bCs/>
              </w:rPr>
            </w:pPr>
            <w:r w:rsidRPr="00F723AF">
              <w:rPr>
                <w:rFonts w:ascii="Arial" w:hAnsi="Arial" w:cs="Arial"/>
                <w:bCs/>
              </w:rPr>
              <w:t xml:space="preserve">Demonstrate effective communication skills (both written and oral) </w:t>
            </w:r>
            <w:r w:rsidR="00F723AF" w:rsidRPr="00F723AF">
              <w:rPr>
                <w:rFonts w:ascii="Arial" w:hAnsi="Arial" w:cs="Arial"/>
                <w:bCs/>
              </w:rPr>
              <w:t>including</w:t>
            </w:r>
            <w:r w:rsidRPr="00F723AF">
              <w:rPr>
                <w:rFonts w:ascii="Arial" w:hAnsi="Arial" w:cs="Arial"/>
                <w:bCs/>
              </w:rPr>
              <w:t xml:space="preserve"> the ability to present information in a clear and concise manner.</w:t>
            </w:r>
          </w:p>
          <w:p w14:paraId="49E08C15" w14:textId="57EC4A56" w:rsidR="003E0F30" w:rsidRPr="003E0F30" w:rsidRDefault="003E0F30" w:rsidP="00F723AF">
            <w:pPr>
              <w:numPr>
                <w:ilvl w:val="0"/>
                <w:numId w:val="21"/>
              </w:numPr>
              <w:tabs>
                <w:tab w:val="left" w:pos="-78"/>
              </w:tabs>
              <w:ind w:right="340"/>
              <w:rPr>
                <w:rFonts w:ascii="Arial" w:hAnsi="Arial" w:cs="Arial"/>
                <w:iCs/>
              </w:rPr>
            </w:pPr>
            <w:r w:rsidRPr="00F723AF">
              <w:rPr>
                <w:rFonts w:ascii="Arial" w:hAnsi="Arial" w:cs="Arial"/>
                <w:bCs/>
              </w:rPr>
              <w:t>Demonstrate evidence of computer skills including use of Microsoft Word, Excel, Powerpoint and Outlook.</w:t>
            </w:r>
          </w:p>
        </w:tc>
      </w:tr>
      <w:tr w:rsidR="003E0F30" w:rsidRPr="00E766A5" w14:paraId="5E008459" w14:textId="77777777" w:rsidTr="00F6254C">
        <w:tc>
          <w:tcPr>
            <w:tcW w:w="2364" w:type="dxa"/>
          </w:tcPr>
          <w:p w14:paraId="0AA0B138" w14:textId="77777777" w:rsidR="003E0F30" w:rsidRPr="00F6254C" w:rsidRDefault="003E0F30" w:rsidP="003E0F30">
            <w:pPr>
              <w:rPr>
                <w:rFonts w:ascii="Arial" w:hAnsi="Arial" w:cs="Arial"/>
                <w:b/>
                <w:bCs/>
              </w:rPr>
            </w:pPr>
            <w:r w:rsidRPr="00F6254C">
              <w:rPr>
                <w:rFonts w:ascii="Arial" w:hAnsi="Arial" w:cs="Arial"/>
                <w:b/>
                <w:bCs/>
              </w:rPr>
              <w:lastRenderedPageBreak/>
              <w:t>Campaign Specific Selection Process</w:t>
            </w:r>
          </w:p>
          <w:p w14:paraId="51BB73CE" w14:textId="77777777" w:rsidR="003E0F30" w:rsidRPr="00F6254C" w:rsidRDefault="003E0F30" w:rsidP="003E0F30">
            <w:pPr>
              <w:rPr>
                <w:rFonts w:ascii="Arial" w:hAnsi="Arial" w:cs="Arial"/>
                <w:b/>
                <w:bCs/>
              </w:rPr>
            </w:pPr>
          </w:p>
          <w:p w14:paraId="1F568419" w14:textId="77777777" w:rsidR="003E0F30" w:rsidRPr="00F6254C" w:rsidRDefault="003E0F30" w:rsidP="003E0F30">
            <w:pPr>
              <w:rPr>
                <w:rFonts w:ascii="Arial" w:hAnsi="Arial" w:cs="Arial"/>
                <w:b/>
                <w:bCs/>
              </w:rPr>
            </w:pPr>
            <w:r w:rsidRPr="00F6254C">
              <w:rPr>
                <w:rFonts w:ascii="Arial" w:hAnsi="Arial" w:cs="Arial"/>
                <w:b/>
                <w:bCs/>
              </w:rPr>
              <w:t>Ranking/Shortlisting / Interview</w:t>
            </w:r>
          </w:p>
        </w:tc>
        <w:tc>
          <w:tcPr>
            <w:tcW w:w="8256" w:type="dxa"/>
          </w:tcPr>
          <w:p w14:paraId="551679E3" w14:textId="77777777" w:rsidR="003E0F30" w:rsidRPr="00F6254C" w:rsidRDefault="003E0F30" w:rsidP="003E0F30">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3E0F30" w:rsidRPr="00F6254C" w:rsidRDefault="003E0F30" w:rsidP="003E0F30">
            <w:pPr>
              <w:rPr>
                <w:rFonts w:ascii="Arial" w:hAnsi="Arial" w:cs="Arial"/>
              </w:rPr>
            </w:pPr>
          </w:p>
          <w:p w14:paraId="20CA5DF2" w14:textId="77777777" w:rsidR="003E0F30" w:rsidRPr="00F6254C" w:rsidRDefault="003E0F30" w:rsidP="003E0F30">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0E82C8B6" w14:textId="77777777" w:rsidR="003E0F30" w:rsidRPr="00F6254C" w:rsidRDefault="003E0F30" w:rsidP="003E0F30">
            <w:pPr>
              <w:rPr>
                <w:rFonts w:ascii="Arial" w:hAnsi="Arial" w:cs="Arial"/>
                <w:iCs/>
              </w:rPr>
            </w:pPr>
          </w:p>
          <w:p w14:paraId="12B8FE4D" w14:textId="2E541567" w:rsidR="003E0F30" w:rsidRPr="003E0F30" w:rsidRDefault="003E0F30" w:rsidP="003E0F30">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tc>
      </w:tr>
      <w:tr w:rsidR="003E0F30"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3E0F30" w:rsidRPr="009F3F3A" w:rsidRDefault="003E0F30" w:rsidP="003E0F30">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3E0F30" w:rsidRPr="009F3F3A" w:rsidRDefault="003E0F30" w:rsidP="003E0F30">
            <w:pPr>
              <w:jc w:val="right"/>
              <w:rPr>
                <w:rFonts w:ascii="Arial" w:hAnsi="Arial" w:cs="Arial"/>
                <w:b/>
                <w:bCs/>
              </w:rPr>
            </w:pPr>
          </w:p>
        </w:tc>
        <w:tc>
          <w:tcPr>
            <w:tcW w:w="8256" w:type="dxa"/>
          </w:tcPr>
          <w:p w14:paraId="378BC044" w14:textId="77777777" w:rsidR="003E0F30" w:rsidRPr="009F3F3A" w:rsidRDefault="003E0F30" w:rsidP="003E0F30">
            <w:pPr>
              <w:rPr>
                <w:rFonts w:ascii="Arial" w:hAnsi="Arial" w:cs="Arial"/>
                <w:iCs/>
              </w:rPr>
            </w:pPr>
            <w:r w:rsidRPr="009F3F3A">
              <w:rPr>
                <w:rFonts w:ascii="Arial" w:hAnsi="Arial" w:cs="Arial"/>
                <w:iCs/>
              </w:rPr>
              <w:t>The HSE is an equal opportunities employer.</w:t>
            </w:r>
          </w:p>
          <w:p w14:paraId="075BC7A0" w14:textId="77777777" w:rsidR="003E0F30" w:rsidRPr="009F3F3A" w:rsidRDefault="003E0F30" w:rsidP="003E0F30">
            <w:pPr>
              <w:rPr>
                <w:rFonts w:ascii="Arial" w:hAnsi="Arial" w:cs="Arial"/>
                <w:color w:val="000000"/>
                <w:shd w:val="clear" w:color="auto" w:fill="FFFFFF"/>
              </w:rPr>
            </w:pPr>
          </w:p>
          <w:p w14:paraId="6705ED36" w14:textId="77777777" w:rsidR="003E0F30" w:rsidRPr="009F3F3A" w:rsidRDefault="003E0F30" w:rsidP="003E0F30">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3E0F30" w:rsidRPr="009F3F3A" w:rsidRDefault="003E0F30" w:rsidP="003E0F30">
            <w:pPr>
              <w:rPr>
                <w:rFonts w:ascii="Arial" w:hAnsi="Arial" w:cs="Arial"/>
                <w:color w:val="000000"/>
                <w:shd w:val="clear" w:color="auto" w:fill="FFFFFF"/>
              </w:rPr>
            </w:pPr>
          </w:p>
          <w:p w14:paraId="25259069" w14:textId="77777777" w:rsidR="003E0F30" w:rsidRPr="009F3F3A" w:rsidRDefault="003E0F30" w:rsidP="003E0F30">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3E0F30" w:rsidRPr="009F3F3A" w:rsidRDefault="003E0F30" w:rsidP="003E0F30">
            <w:pPr>
              <w:rPr>
                <w:rFonts w:ascii="Arial" w:hAnsi="Arial" w:cs="Arial"/>
                <w:color w:val="000000"/>
                <w:shd w:val="clear" w:color="auto" w:fill="FFFFFF"/>
              </w:rPr>
            </w:pPr>
          </w:p>
          <w:p w14:paraId="03FA5A57" w14:textId="77777777" w:rsidR="003E0F30" w:rsidRPr="009F3F3A" w:rsidRDefault="003E0F30" w:rsidP="003E0F30">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366879CC" w14:textId="77777777" w:rsidR="003E0F30" w:rsidRPr="009F3F3A" w:rsidRDefault="003E0F30" w:rsidP="003E0F30">
            <w:pPr>
              <w:rPr>
                <w:rFonts w:ascii="Arial" w:hAnsi="Arial" w:cs="Arial"/>
                <w:color w:val="000000"/>
                <w:shd w:val="clear" w:color="auto" w:fill="FFFFFF"/>
              </w:rPr>
            </w:pPr>
          </w:p>
          <w:p w14:paraId="611557CE" w14:textId="0FF13536" w:rsidR="003E0F30" w:rsidRPr="009F3F3A" w:rsidRDefault="003E0F30" w:rsidP="003E0F30">
            <w:pPr>
              <w:rPr>
                <w:rFonts w:ascii="Arial" w:hAnsi="Arial" w:cs="Arial"/>
              </w:rPr>
            </w:pPr>
            <w:r w:rsidRPr="009F3F3A">
              <w:rPr>
                <w:rFonts w:ascii="Arial" w:hAnsi="Arial" w:cs="Arial"/>
              </w:rPr>
              <w:t xml:space="preserve">For further information on the HSE commitment to Diversity, Equality and Inclusion, please visit the Diversity, Equality and Inclusion web page at </w:t>
            </w:r>
            <w:hyperlink r:id="rId12" w:history="1">
              <w:r w:rsidRPr="00E01A6D">
                <w:rPr>
                  <w:rStyle w:val="Hyperlink"/>
                  <w:rFonts w:ascii="Arial" w:hAnsi="Arial" w:cs="Arial"/>
                </w:rPr>
                <w:t>https://www.hse.ie/eng/staff/resources/diversity/</w:t>
              </w:r>
            </w:hyperlink>
            <w:r w:rsidRPr="009F3F3A">
              <w:rPr>
                <w:rFonts w:ascii="Arial" w:hAnsi="Arial" w:cs="Arial"/>
              </w:rPr>
              <w:t xml:space="preserve"> </w:t>
            </w:r>
            <w:r w:rsidRPr="009F3F3A" w:rsidDel="009164B8">
              <w:rPr>
                <w:rFonts w:ascii="Arial" w:hAnsi="Arial" w:cs="Arial"/>
              </w:rPr>
              <w:t xml:space="preserve"> </w:t>
            </w:r>
          </w:p>
        </w:tc>
      </w:tr>
      <w:tr w:rsidR="003E0F30" w:rsidRPr="00E766A5" w14:paraId="34206BA6" w14:textId="77777777" w:rsidTr="00F6254C">
        <w:tc>
          <w:tcPr>
            <w:tcW w:w="2364" w:type="dxa"/>
          </w:tcPr>
          <w:p w14:paraId="54E222E5" w14:textId="77777777" w:rsidR="003E0F30" w:rsidRPr="00F6254C" w:rsidRDefault="003E0F30" w:rsidP="003E0F30">
            <w:pPr>
              <w:rPr>
                <w:rFonts w:ascii="Arial" w:hAnsi="Arial" w:cs="Arial"/>
                <w:b/>
                <w:bCs/>
              </w:rPr>
            </w:pPr>
            <w:r w:rsidRPr="00F6254C">
              <w:rPr>
                <w:rFonts w:ascii="Arial" w:hAnsi="Arial" w:cs="Arial"/>
                <w:b/>
                <w:bCs/>
              </w:rPr>
              <w:t>Code of Practice</w:t>
            </w:r>
          </w:p>
        </w:tc>
        <w:tc>
          <w:tcPr>
            <w:tcW w:w="8256" w:type="dxa"/>
          </w:tcPr>
          <w:p w14:paraId="02619FDC" w14:textId="5239CCE8" w:rsidR="003E0F30" w:rsidRPr="00F1442F" w:rsidRDefault="003E0F30" w:rsidP="003E0F30">
            <w:pPr>
              <w:rPr>
                <w:rFonts w:ascii="Arial" w:hAnsi="Arial" w:cs="Arial"/>
                <w:lang w:val="en-IE" w:eastAsia="en-US"/>
              </w:rPr>
            </w:pPr>
            <w:r w:rsidRPr="007924F1">
              <w:rPr>
                <w:rFonts w:ascii="Arial" w:hAnsi="Arial" w:cs="Arial"/>
              </w:rPr>
              <w:t xml:space="preserve">CPL </w:t>
            </w:r>
            <w:r w:rsidRPr="00F1442F">
              <w:rPr>
                <w:rFonts w:ascii="Arial" w:hAnsi="Arial" w:cs="Arial"/>
              </w:rPr>
              <w:t>will run this campaign</w:t>
            </w:r>
            <w:r>
              <w:rPr>
                <w:rFonts w:ascii="Arial" w:hAnsi="Arial" w:cs="Arial"/>
              </w:rPr>
              <w:t xml:space="preserve"> on behalf of the HSE</w:t>
            </w:r>
            <w:r w:rsidRPr="00F1442F">
              <w:rPr>
                <w:rFonts w:ascii="Arial" w:hAnsi="Arial" w:cs="Arial"/>
              </w:rPr>
              <w:t xml:space="preserve"> in compliance with the Code of Practice prepared by the Commission for Public Service Appointments (CPSA).</w:t>
            </w:r>
          </w:p>
          <w:p w14:paraId="763E6747" w14:textId="77777777" w:rsidR="003E0F30" w:rsidRPr="00F1442F" w:rsidRDefault="003E0F30" w:rsidP="003E0F30">
            <w:pPr>
              <w:rPr>
                <w:rFonts w:ascii="Arial" w:hAnsi="Arial" w:cs="Arial"/>
              </w:rPr>
            </w:pPr>
          </w:p>
          <w:p w14:paraId="530CFD04" w14:textId="77777777" w:rsidR="003E0F30" w:rsidRPr="00F1442F" w:rsidRDefault="003E0F30" w:rsidP="003E0F30">
            <w:pPr>
              <w:shd w:val="clear" w:color="auto" w:fill="FFFFFF"/>
              <w:spacing w:line="276" w:lineRule="auto"/>
              <w:rPr>
                <w:rFonts w:ascii="Arial" w:hAnsi="Arial" w:cs="Arial"/>
                <w:color w:val="333333"/>
                <w:lang w:val="en-IE" w:eastAsia="en-IE"/>
              </w:rPr>
            </w:pPr>
            <w:r w:rsidRPr="00F1442F">
              <w:rPr>
                <w:rFonts w:ascii="Arial" w:hAnsi="Arial" w:cs="Arial"/>
              </w:rPr>
              <w:lastRenderedPageBreak/>
              <w:t xml:space="preserve">The CPSA is responsible for </w:t>
            </w:r>
            <w:r w:rsidRPr="00F1442F">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3453545A" w14:textId="77777777" w:rsidR="003E0F30" w:rsidRPr="00F1442F" w:rsidRDefault="003E0F30" w:rsidP="003E0F30">
            <w:pPr>
              <w:ind w:firstLine="720"/>
              <w:rPr>
                <w:rFonts w:ascii="Arial" w:hAnsi="Arial" w:cs="Arial"/>
              </w:rPr>
            </w:pPr>
          </w:p>
          <w:p w14:paraId="20388A5A" w14:textId="6AC5CC35" w:rsidR="003E0F30" w:rsidRPr="003E0F30" w:rsidRDefault="003E0F30" w:rsidP="003E0F30">
            <w:pPr>
              <w:rPr>
                <w:rFonts w:ascii="Arial" w:hAnsi="Arial" w:cs="Arial"/>
                <w:lang w:val="en-IE" w:eastAsia="en-US"/>
              </w:rPr>
            </w:pPr>
            <w:r w:rsidRPr="00F1442F">
              <w:rPr>
                <w:rFonts w:ascii="Arial" w:hAnsi="Arial" w:cs="Arial"/>
              </w:rPr>
              <w:t xml:space="preserve">The CPSA Code of Practice can be accessed via </w:t>
            </w:r>
            <w:hyperlink r:id="rId13" w:history="1">
              <w:r w:rsidRPr="00F1442F">
                <w:rPr>
                  <w:rStyle w:val="Hyperlink"/>
                  <w:rFonts w:ascii="Arial" w:hAnsi="Arial" w:cs="Arial"/>
                </w:rPr>
                <w:t>https://www.cpsa.ie/</w:t>
              </w:r>
            </w:hyperlink>
            <w:r w:rsidRPr="00F1442F">
              <w:rPr>
                <w:rFonts w:ascii="Arial" w:hAnsi="Arial" w:cs="Arial"/>
              </w:rPr>
              <w:t>.</w:t>
            </w:r>
          </w:p>
        </w:tc>
      </w:tr>
      <w:tr w:rsidR="003E0F30" w:rsidRPr="00E766A5" w14:paraId="78E52213" w14:textId="77777777" w:rsidTr="00F6254C">
        <w:tc>
          <w:tcPr>
            <w:tcW w:w="10620" w:type="dxa"/>
            <w:gridSpan w:val="2"/>
          </w:tcPr>
          <w:p w14:paraId="5ACE87AF" w14:textId="77777777" w:rsidR="003E0F30" w:rsidRPr="00F6254C" w:rsidRDefault="003E0F30" w:rsidP="003E0F30">
            <w:pPr>
              <w:rPr>
                <w:rFonts w:ascii="Arial" w:hAnsi="Arial" w:cs="Arial"/>
              </w:rPr>
            </w:pPr>
            <w:r w:rsidRPr="00F6254C">
              <w:rPr>
                <w:rFonts w:ascii="Arial" w:hAnsi="Arial" w:cs="Arial"/>
              </w:rPr>
              <w:lastRenderedPageBreak/>
              <w:t>The reform programme outlined for the Health Services may impact on this role and as structures change the Job Specification may be reviewed.</w:t>
            </w:r>
          </w:p>
          <w:p w14:paraId="4038303F" w14:textId="77777777" w:rsidR="003E0F30" w:rsidRPr="00F6254C" w:rsidRDefault="003E0F30" w:rsidP="003E0F30">
            <w:pPr>
              <w:rPr>
                <w:rFonts w:ascii="Arial" w:hAnsi="Arial" w:cs="Arial"/>
              </w:rPr>
            </w:pPr>
          </w:p>
          <w:p w14:paraId="469FBB66" w14:textId="77777777" w:rsidR="003E0F30" w:rsidRPr="00F6254C" w:rsidRDefault="003E0F30" w:rsidP="003E0F30">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0343AEAA" w14:textId="59BB0493" w:rsidR="007924F1" w:rsidRDefault="007924F1" w:rsidP="009F3F3A">
      <w:pPr>
        <w:spacing w:after="200" w:line="276" w:lineRule="auto"/>
        <w:jc w:val="center"/>
        <w:rPr>
          <w:rFonts w:ascii="Arial" w:hAnsi="Arial" w:cs="Arial"/>
          <w:b/>
          <w:color w:val="000099"/>
        </w:rPr>
      </w:pPr>
    </w:p>
    <w:p w14:paraId="27DEDDCB" w14:textId="22A9E746" w:rsidR="007924F1" w:rsidRDefault="003E0F30" w:rsidP="000D0E33">
      <w:pPr>
        <w:spacing w:after="200" w:line="276" w:lineRule="auto"/>
        <w:rPr>
          <w:rFonts w:ascii="Arial" w:hAnsi="Arial" w:cs="Arial"/>
          <w:b/>
          <w:color w:val="000099"/>
        </w:rPr>
      </w:pPr>
      <w:r>
        <w:rPr>
          <w:rFonts w:ascii="Arial" w:hAnsi="Arial" w:cs="Arial"/>
          <w:b/>
          <w:color w:val="000099"/>
        </w:rPr>
        <w:br w:type="page"/>
      </w:r>
    </w:p>
    <w:p w14:paraId="3ABB18E0" w14:textId="36B618BA" w:rsidR="001C5688" w:rsidRPr="00C85709" w:rsidRDefault="001C5688" w:rsidP="001C5688">
      <w:pPr>
        <w:ind w:left="-1260"/>
        <w:jc w:val="center"/>
        <w:rPr>
          <w:rFonts w:ascii="Arial" w:hAnsi="Arial" w:cs="Arial"/>
          <w:b/>
        </w:rPr>
      </w:pPr>
      <w:r w:rsidRPr="00C85709">
        <w:rPr>
          <w:rFonts w:ascii="Arial" w:hAnsi="Arial" w:cs="Arial"/>
          <w:b/>
        </w:rPr>
        <w:lastRenderedPageBreak/>
        <w:t>Pharmacist, Senior</w:t>
      </w:r>
      <w:r>
        <w:rPr>
          <w:rFonts w:ascii="Arial" w:hAnsi="Arial" w:cs="Arial"/>
          <w:b/>
        </w:rPr>
        <w:t>. Access &amp; Integration Drug Management Programme</w:t>
      </w:r>
    </w:p>
    <w:p w14:paraId="477B8795" w14:textId="29BB81FA" w:rsidR="00543F98" w:rsidRDefault="00543F98" w:rsidP="00542812">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1BA9D74F"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324856">
              <w:rPr>
                <w:rFonts w:ascii="Arial" w:hAnsi="Arial" w:cs="Arial"/>
                <w:b/>
                <w:bCs/>
                <w:spacing w:val="-3"/>
              </w:rPr>
              <w:t>permanent</w:t>
            </w:r>
            <w:r w:rsidRPr="00324856">
              <w:rPr>
                <w:rFonts w:ascii="Arial" w:hAnsi="Arial" w:cs="Arial"/>
                <w:spacing w:val="-3"/>
              </w:rPr>
              <w:t xml:space="preserve"> and </w:t>
            </w:r>
            <w:r w:rsidRPr="00324856">
              <w:rPr>
                <w:rFonts w:ascii="Arial" w:hAnsi="Arial" w:cs="Arial"/>
                <w:b/>
                <w:bCs/>
                <w:spacing w:val="-3"/>
              </w:rPr>
              <w:t>whol</w:t>
            </w:r>
            <w:r w:rsidR="00324856" w:rsidRPr="00324856">
              <w:rPr>
                <w:rFonts w:ascii="Arial" w:hAnsi="Arial" w:cs="Arial"/>
                <w:b/>
                <w:bCs/>
                <w:spacing w:val="-3"/>
              </w:rPr>
              <w:t>e-</w:t>
            </w:r>
            <w:r w:rsidRPr="00324856">
              <w:rPr>
                <w:rFonts w:ascii="Arial" w:hAnsi="Arial" w:cs="Arial"/>
                <w:b/>
                <w:bCs/>
                <w:spacing w:val="-3"/>
              </w:rPr>
              <w:t>time.</w:t>
            </w:r>
            <w:r w:rsidRPr="00324856">
              <w:rPr>
                <w:rFonts w:ascii="Arial" w:hAnsi="Arial" w:cs="Arial"/>
                <w:spacing w:val="-3"/>
              </w:rPr>
              <w:t xml:space="preserve">  </w:t>
            </w:r>
          </w:p>
          <w:p w14:paraId="41FF2897" w14:textId="77777777" w:rsidR="00543F98"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0E2CB7A4" w14:textId="6B1A1CCD" w:rsidR="00543F98" w:rsidRPr="00E766A5"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tc>
      </w:tr>
      <w:tr w:rsidR="003E0F30" w:rsidRPr="00E766A5" w14:paraId="3F765092" w14:textId="77777777" w:rsidTr="00AC0D37">
        <w:tc>
          <w:tcPr>
            <w:tcW w:w="2523" w:type="dxa"/>
          </w:tcPr>
          <w:p w14:paraId="0FB817B0" w14:textId="77777777" w:rsidR="003E0F30" w:rsidRPr="00E766A5" w:rsidRDefault="003E0F30" w:rsidP="003E0F30">
            <w:pPr>
              <w:jc w:val="both"/>
              <w:rPr>
                <w:rFonts w:ascii="Arial" w:hAnsi="Arial" w:cs="Arial"/>
                <w:b/>
                <w:bCs/>
              </w:rPr>
            </w:pPr>
            <w:r w:rsidRPr="00E766A5">
              <w:rPr>
                <w:rFonts w:ascii="Arial" w:hAnsi="Arial" w:cs="Arial"/>
                <w:b/>
                <w:bCs/>
              </w:rPr>
              <w:t>Working Week</w:t>
            </w:r>
          </w:p>
          <w:p w14:paraId="24717DED" w14:textId="77777777" w:rsidR="003E0F30" w:rsidRPr="00E766A5" w:rsidRDefault="003E0F30" w:rsidP="003E0F30">
            <w:pPr>
              <w:jc w:val="both"/>
              <w:rPr>
                <w:rFonts w:ascii="Arial" w:hAnsi="Arial" w:cs="Arial"/>
                <w:b/>
                <w:bCs/>
              </w:rPr>
            </w:pPr>
          </w:p>
        </w:tc>
        <w:tc>
          <w:tcPr>
            <w:tcW w:w="8109" w:type="dxa"/>
          </w:tcPr>
          <w:p w14:paraId="05D1020E" w14:textId="77777777" w:rsidR="003E0F30" w:rsidRPr="00AF3BF1" w:rsidRDefault="003E0F30" w:rsidP="003E0F30">
            <w:pPr>
              <w:rPr>
                <w:rFonts w:ascii="Arial" w:hAnsi="Arial" w:cs="Arial"/>
              </w:rPr>
            </w:pPr>
            <w:r w:rsidRPr="00AF3BF1">
              <w:rPr>
                <w:rFonts w:ascii="Arial" w:hAnsi="Arial" w:cs="Arial"/>
              </w:rPr>
              <w:t>The standard weekly working hours of attendance for your grade are 35 hours per week. Your normal weekly working hours are 35 hours. Contracted hours that are less than the standard weekly working hours for your grade will be paid pro rata to the full time equivalent.</w:t>
            </w:r>
          </w:p>
          <w:p w14:paraId="3E489732" w14:textId="77777777" w:rsidR="003E0F30" w:rsidRPr="00AF3BF1" w:rsidRDefault="003E0F30" w:rsidP="003E0F30">
            <w:pPr>
              <w:rPr>
                <w:rFonts w:ascii="Arial" w:hAnsi="Arial" w:cs="Arial"/>
              </w:rPr>
            </w:pPr>
          </w:p>
          <w:p w14:paraId="01DD3747" w14:textId="77777777" w:rsidR="003E0F30" w:rsidRPr="00AF3BF1" w:rsidRDefault="003E0F30" w:rsidP="003E0F30">
            <w:pPr>
              <w:rPr>
                <w:rFonts w:ascii="Arial" w:hAnsi="Arial" w:cs="Arial"/>
              </w:rPr>
            </w:pPr>
            <w:r w:rsidRPr="00AF3BF1">
              <w:rPr>
                <w:rFonts w:ascii="Arial" w:hAnsi="Arial" w:cs="Arial"/>
              </w:rPr>
              <w:t>You are required to work agreed roster/on-call arrangements advised by your Reporting Manager. Your contracted hours are liable to change between the hours of 8.00am and 8.00pm over seven days to meet the requirements for extended day services in accordance with the terms of collective agreements and HSE Circulars.</w:t>
            </w:r>
          </w:p>
          <w:p w14:paraId="68311EC5" w14:textId="1E9E57AA" w:rsidR="003E0F30" w:rsidRPr="00E766A5" w:rsidRDefault="003E0F30" w:rsidP="003E0F30">
            <w:pPr>
              <w:jc w:val="both"/>
              <w:rPr>
                <w:rFonts w:ascii="Arial" w:hAnsi="Arial" w:cs="Arial"/>
              </w:rPr>
            </w:pPr>
            <w:r w:rsidRPr="00AF3BF1">
              <w:rPr>
                <w:rFonts w:ascii="Arial" w:hAnsi="Arial" w:cs="Arial"/>
              </w:rPr>
              <w:t>The standard working week applying to the post is 35 hours.</w:t>
            </w:r>
          </w:p>
        </w:tc>
      </w:tr>
      <w:tr w:rsidR="003E0F30" w:rsidRPr="00E766A5" w14:paraId="026D2AAA" w14:textId="77777777" w:rsidTr="00AC0D37">
        <w:tc>
          <w:tcPr>
            <w:tcW w:w="2523" w:type="dxa"/>
          </w:tcPr>
          <w:p w14:paraId="38FDC52F" w14:textId="77777777" w:rsidR="003E0F30" w:rsidRPr="00E766A5" w:rsidRDefault="003E0F30" w:rsidP="003E0F30">
            <w:pPr>
              <w:jc w:val="both"/>
              <w:rPr>
                <w:rFonts w:ascii="Arial" w:hAnsi="Arial" w:cs="Arial"/>
                <w:b/>
                <w:bCs/>
              </w:rPr>
            </w:pPr>
            <w:r w:rsidRPr="00E766A5">
              <w:rPr>
                <w:rFonts w:ascii="Arial" w:hAnsi="Arial" w:cs="Arial"/>
                <w:b/>
                <w:bCs/>
              </w:rPr>
              <w:t>Annual Leave</w:t>
            </w:r>
          </w:p>
        </w:tc>
        <w:tc>
          <w:tcPr>
            <w:tcW w:w="8109" w:type="dxa"/>
          </w:tcPr>
          <w:p w14:paraId="79D884D7" w14:textId="63CFE366" w:rsidR="003E0F30" w:rsidRPr="00E766A5" w:rsidRDefault="003E0F30" w:rsidP="00F723AF">
            <w:pPr>
              <w:rPr>
                <w:rFonts w:ascii="Arial" w:hAnsi="Arial" w:cs="Arial"/>
              </w:rPr>
            </w:pPr>
            <w:r>
              <w:rPr>
                <w:rFonts w:ascii="Helv" w:eastAsiaTheme="minorHAnsi" w:hAnsi="Helv" w:cs="Helv"/>
                <w:color w:val="000000"/>
                <w:lang w:val="en-IE" w:eastAsia="en-US"/>
              </w:rPr>
              <w:t>The annual leave associated with the post will be confirmed at Contracting stage</w:t>
            </w:r>
            <w:r>
              <w:rPr>
                <w:rFonts w:ascii="Arial" w:hAnsi="Arial" w:cs="Arial"/>
              </w:rPr>
              <w:t>.</w:t>
            </w:r>
          </w:p>
        </w:tc>
      </w:tr>
      <w:tr w:rsidR="003E0F30" w:rsidRPr="00E766A5" w14:paraId="01F7D1BF" w14:textId="77777777" w:rsidTr="00AC0D37">
        <w:tc>
          <w:tcPr>
            <w:tcW w:w="2523" w:type="dxa"/>
          </w:tcPr>
          <w:p w14:paraId="310A674B" w14:textId="77777777" w:rsidR="003E0F30" w:rsidRPr="00E766A5" w:rsidRDefault="003E0F30" w:rsidP="003E0F30">
            <w:pPr>
              <w:jc w:val="both"/>
              <w:rPr>
                <w:rFonts w:ascii="Arial" w:hAnsi="Arial" w:cs="Arial"/>
                <w:b/>
                <w:bCs/>
              </w:rPr>
            </w:pPr>
            <w:r w:rsidRPr="00E766A5">
              <w:rPr>
                <w:rFonts w:ascii="Arial" w:hAnsi="Arial" w:cs="Arial"/>
                <w:b/>
                <w:bCs/>
              </w:rPr>
              <w:t>Superannuation</w:t>
            </w:r>
          </w:p>
          <w:p w14:paraId="7729702D" w14:textId="77777777" w:rsidR="003E0F30" w:rsidRPr="00E766A5" w:rsidRDefault="003E0F30" w:rsidP="003E0F30">
            <w:pPr>
              <w:jc w:val="both"/>
              <w:rPr>
                <w:rFonts w:ascii="Arial" w:hAnsi="Arial" w:cs="Arial"/>
                <w:b/>
                <w:bCs/>
              </w:rPr>
            </w:pPr>
          </w:p>
          <w:p w14:paraId="0BC16D94" w14:textId="77777777" w:rsidR="003E0F30" w:rsidRPr="00E766A5" w:rsidRDefault="003E0F30" w:rsidP="003E0F30">
            <w:pPr>
              <w:jc w:val="both"/>
              <w:rPr>
                <w:rFonts w:ascii="Arial" w:hAnsi="Arial" w:cs="Arial"/>
                <w:b/>
                <w:bCs/>
              </w:rPr>
            </w:pPr>
          </w:p>
        </w:tc>
        <w:tc>
          <w:tcPr>
            <w:tcW w:w="8109" w:type="dxa"/>
          </w:tcPr>
          <w:p w14:paraId="16958ABA" w14:textId="77777777" w:rsidR="003E0F30" w:rsidRPr="00E766A5" w:rsidRDefault="003E0F30" w:rsidP="003E0F30">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3E0F30" w:rsidRPr="00E766A5" w14:paraId="565FC9D1" w14:textId="77777777" w:rsidTr="00AC0D37">
        <w:tc>
          <w:tcPr>
            <w:tcW w:w="2523" w:type="dxa"/>
          </w:tcPr>
          <w:p w14:paraId="1B364D81" w14:textId="77777777" w:rsidR="003E0F30" w:rsidRPr="00E766A5" w:rsidRDefault="003E0F30" w:rsidP="003E0F30">
            <w:pPr>
              <w:jc w:val="both"/>
              <w:rPr>
                <w:rFonts w:ascii="Arial" w:hAnsi="Arial" w:cs="Arial"/>
                <w:b/>
                <w:bCs/>
              </w:rPr>
            </w:pPr>
            <w:r>
              <w:rPr>
                <w:rFonts w:ascii="Arial" w:hAnsi="Arial" w:cs="Arial"/>
                <w:b/>
                <w:bCs/>
              </w:rPr>
              <w:t>Age</w:t>
            </w:r>
          </w:p>
        </w:tc>
        <w:tc>
          <w:tcPr>
            <w:tcW w:w="8109" w:type="dxa"/>
          </w:tcPr>
          <w:p w14:paraId="0D47FB6D" w14:textId="77777777" w:rsidR="003E0F30" w:rsidRDefault="003E0F30" w:rsidP="003E0F30">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1D853980" w14:textId="77777777" w:rsidR="003E0F30" w:rsidRDefault="003E0F30" w:rsidP="003E0F30">
            <w:pPr>
              <w:autoSpaceDE w:val="0"/>
              <w:autoSpaceDN w:val="0"/>
              <w:adjustRightInd w:val="0"/>
              <w:rPr>
                <w:rFonts w:ascii="Helv" w:eastAsiaTheme="minorHAnsi" w:hAnsi="Helv" w:cs="Helv"/>
                <w:i/>
                <w:iCs/>
                <w:color w:val="000000"/>
                <w:lang w:val="en-IE" w:eastAsia="en-US"/>
              </w:rPr>
            </w:pPr>
          </w:p>
          <w:p w14:paraId="1AFBA01F" w14:textId="77777777" w:rsidR="003E0F30" w:rsidRPr="00E45386" w:rsidRDefault="003E0F30" w:rsidP="003E0F30">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23A76B7" w14:textId="77777777" w:rsidR="003E0F30" w:rsidRPr="00E45386" w:rsidRDefault="003E0F30" w:rsidP="003E0F30">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57E91FD3" w14:textId="77777777" w:rsidR="003E0F30" w:rsidRPr="00E45386" w:rsidRDefault="003E0F30" w:rsidP="003E0F30">
            <w:pPr>
              <w:autoSpaceDE w:val="0"/>
              <w:autoSpaceDN w:val="0"/>
              <w:adjustRightInd w:val="0"/>
              <w:rPr>
                <w:rFonts w:ascii="Helv" w:eastAsiaTheme="minorHAnsi" w:hAnsi="Helv" w:cs="Helv"/>
                <w:color w:val="000000" w:themeColor="text1"/>
                <w:lang w:val="en-IE" w:eastAsia="en-US"/>
              </w:rPr>
            </w:pPr>
          </w:p>
          <w:p w14:paraId="2576B739" w14:textId="77777777" w:rsidR="003E0F30" w:rsidRPr="00E45386" w:rsidRDefault="003E0F30" w:rsidP="003E0F30">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3E0F30" w:rsidRPr="00E766A5" w14:paraId="00A31E89" w14:textId="77777777" w:rsidTr="00AC0D37">
        <w:tc>
          <w:tcPr>
            <w:tcW w:w="2523" w:type="dxa"/>
          </w:tcPr>
          <w:p w14:paraId="33CE3509" w14:textId="77777777" w:rsidR="003E0F30" w:rsidRPr="00E766A5" w:rsidRDefault="003E0F30" w:rsidP="003E0F30">
            <w:pPr>
              <w:rPr>
                <w:rFonts w:ascii="Arial" w:hAnsi="Arial" w:cs="Arial"/>
                <w:b/>
                <w:bCs/>
              </w:rPr>
            </w:pPr>
            <w:r w:rsidRPr="00E766A5">
              <w:rPr>
                <w:rFonts w:ascii="Arial" w:hAnsi="Arial" w:cs="Arial"/>
                <w:b/>
                <w:bCs/>
              </w:rPr>
              <w:t>Probation</w:t>
            </w:r>
          </w:p>
        </w:tc>
        <w:tc>
          <w:tcPr>
            <w:tcW w:w="8109" w:type="dxa"/>
          </w:tcPr>
          <w:p w14:paraId="08D57982" w14:textId="77777777" w:rsidR="003E0F30" w:rsidRPr="00E766A5" w:rsidRDefault="003E0F30" w:rsidP="003E0F30">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3E0F30" w:rsidRPr="00E766A5" w14:paraId="569E1840" w14:textId="77777777" w:rsidTr="00AC0D37">
        <w:trPr>
          <w:trHeight w:val="1976"/>
        </w:trPr>
        <w:tc>
          <w:tcPr>
            <w:tcW w:w="2523" w:type="dxa"/>
          </w:tcPr>
          <w:p w14:paraId="27BE9867" w14:textId="35A6B562" w:rsidR="003E0F30" w:rsidRPr="006B758C" w:rsidRDefault="003E0F30" w:rsidP="003E0F30">
            <w:pPr>
              <w:rPr>
                <w:rFonts w:ascii="Arial" w:hAnsi="Arial" w:cs="Arial"/>
                <w:b/>
                <w:bCs/>
              </w:rPr>
            </w:pPr>
            <w:r w:rsidRPr="006B758C">
              <w:rPr>
                <w:rFonts w:ascii="Arial" w:hAnsi="Arial" w:cs="Arial"/>
                <w:b/>
                <w:bCs/>
              </w:rPr>
              <w:t>Protection of Children Guidance and Legislation</w:t>
            </w:r>
          </w:p>
          <w:p w14:paraId="470BFBA0" w14:textId="552E50B4" w:rsidR="003E0F30" w:rsidRPr="006B758C" w:rsidRDefault="003E0F30" w:rsidP="003E0F30">
            <w:pPr>
              <w:rPr>
                <w:rFonts w:ascii="Arial" w:hAnsi="Arial" w:cs="Arial"/>
                <w:b/>
                <w:bCs/>
              </w:rPr>
            </w:pPr>
          </w:p>
        </w:tc>
        <w:tc>
          <w:tcPr>
            <w:tcW w:w="8109" w:type="dxa"/>
          </w:tcPr>
          <w:p w14:paraId="1EFFF24F" w14:textId="0379BF84" w:rsidR="003E0F30" w:rsidRPr="006B758C" w:rsidRDefault="003E0F30" w:rsidP="003E0F30">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5BFF82B6" w14:textId="77777777" w:rsidR="003E0F30" w:rsidRPr="006B758C" w:rsidRDefault="003E0F30" w:rsidP="003E0F30">
            <w:pPr>
              <w:rPr>
                <w:rFonts w:ascii="Arial" w:hAnsi="Arial" w:cs="Arial"/>
              </w:rPr>
            </w:pPr>
          </w:p>
          <w:p w14:paraId="74465AED" w14:textId="77777777" w:rsidR="003E0F30" w:rsidRPr="006B758C" w:rsidRDefault="003E0F30" w:rsidP="003E0F30">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3E0F30" w:rsidRPr="006B758C" w:rsidRDefault="003E0F30" w:rsidP="003E0F30">
            <w:pPr>
              <w:rPr>
                <w:rFonts w:ascii="Arial" w:hAnsi="Arial" w:cs="Arial"/>
              </w:rPr>
            </w:pPr>
          </w:p>
          <w:p w14:paraId="31C11061" w14:textId="5320B5E5" w:rsidR="003E0F30" w:rsidRPr="006B758C" w:rsidRDefault="003E0F30" w:rsidP="003E0F30">
            <w:pPr>
              <w:jc w:val="both"/>
              <w:rPr>
                <w:rFonts w:ascii="Arial" w:hAnsi="Arial" w:cs="Arial"/>
                <w:b/>
                <w:bCs/>
              </w:rPr>
            </w:pPr>
            <w:r w:rsidRPr="006B758C">
              <w:rPr>
                <w:rFonts w:ascii="Arial" w:hAnsi="Arial" w:cs="Arial"/>
                <w:bCs/>
                <w:lang w:val="en"/>
              </w:rPr>
              <w:t xml:space="preserve">For further information, guidance and resources please visit: </w:t>
            </w:r>
            <w:hyperlink r:id="rId14" w:history="1">
              <w:r>
                <w:rPr>
                  <w:rStyle w:val="Hyperlink"/>
                  <w:rFonts w:ascii="Arial" w:hAnsi="Arial" w:cs="Arial"/>
                  <w:u w:val="none"/>
                  <w:lang w:val="en"/>
                </w:rPr>
                <w:t>HSE Children First webpage</w:t>
              </w:r>
            </w:hyperlink>
            <w:r w:rsidRPr="006B758C">
              <w:rPr>
                <w:rStyle w:val="Hyperlink"/>
                <w:rFonts w:ascii="Arial" w:hAnsi="Arial" w:cs="Arial"/>
                <w:u w:val="none"/>
                <w:lang w:val="en"/>
              </w:rPr>
              <w:t>.</w:t>
            </w:r>
          </w:p>
        </w:tc>
      </w:tr>
      <w:tr w:rsidR="003E0F30"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3E0F30" w:rsidRDefault="003E0F30" w:rsidP="003E0F30">
            <w:pPr>
              <w:rPr>
                <w:rFonts w:ascii="Arial" w:hAnsi="Arial" w:cs="Arial"/>
                <w:b/>
                <w:bCs/>
              </w:rPr>
            </w:pPr>
            <w:bookmarkStart w:id="3"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3D6AA4B0" w14:textId="571FE06A" w:rsidR="003E0F30" w:rsidRDefault="003E0F30" w:rsidP="003E0F30">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tc>
      </w:tr>
      <w:tr w:rsidR="003E0F30"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3E0F30" w:rsidRPr="00B44E44" w:rsidRDefault="003E0F30" w:rsidP="003E0F30">
            <w:pPr>
              <w:rPr>
                <w:rFonts w:ascii="Arial" w:hAnsi="Arial" w:cs="Arial"/>
                <w:b/>
                <w:bCs/>
              </w:rPr>
            </w:pPr>
            <w:r w:rsidRPr="0057569E">
              <w:rPr>
                <w:rFonts w:ascii="Arial" w:hAnsi="Arial" w:cs="Arial"/>
                <w:b/>
              </w:rPr>
              <w:lastRenderedPageBreak/>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3E0F30" w:rsidRPr="007978A2" w:rsidRDefault="003E0F30" w:rsidP="003E0F30">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3E0F30" w:rsidRPr="007978A2" w:rsidRDefault="003E0F30" w:rsidP="003E0F30">
            <w:pPr>
              <w:ind w:firstLine="720"/>
              <w:jc w:val="both"/>
              <w:rPr>
                <w:rFonts w:ascii="Arial" w:hAnsi="Arial" w:cs="Arial"/>
              </w:rPr>
            </w:pPr>
          </w:p>
          <w:p w14:paraId="033501F0" w14:textId="77777777" w:rsidR="003E0F30" w:rsidRPr="007978A2" w:rsidRDefault="003E0F30" w:rsidP="003E0F30">
            <w:pPr>
              <w:jc w:val="both"/>
              <w:rPr>
                <w:rFonts w:ascii="Arial" w:hAnsi="Arial" w:cs="Arial"/>
              </w:rPr>
            </w:pPr>
            <w:r w:rsidRPr="007978A2">
              <w:rPr>
                <w:rFonts w:ascii="Arial" w:hAnsi="Arial" w:cs="Arial"/>
              </w:rPr>
              <w:t>Key responsibilities include:</w:t>
            </w:r>
          </w:p>
          <w:p w14:paraId="239805B8" w14:textId="77777777" w:rsidR="003E0F30" w:rsidRPr="00255E29" w:rsidRDefault="003E0F30" w:rsidP="003E0F30">
            <w:pPr>
              <w:jc w:val="both"/>
              <w:rPr>
                <w:rFonts w:ascii="Arial" w:hAnsi="Arial" w:cs="Arial"/>
                <w:highlight w:val="yellow"/>
              </w:rPr>
            </w:pPr>
          </w:p>
          <w:p w14:paraId="1A2019CC" w14:textId="77777777" w:rsidR="003E0F30" w:rsidRPr="00122305" w:rsidRDefault="003E0F30" w:rsidP="003E0F30">
            <w:pPr>
              <w:pStyle w:val="ListParagraph"/>
              <w:numPr>
                <w:ilvl w:val="0"/>
                <w:numId w:val="1"/>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3E0F30" w:rsidRPr="00122305" w:rsidRDefault="003E0F30" w:rsidP="003E0F30">
            <w:pPr>
              <w:pStyle w:val="ListParagraph"/>
              <w:numPr>
                <w:ilvl w:val="0"/>
                <w:numId w:val="1"/>
              </w:numPr>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44F284F2" w14:textId="77777777" w:rsidR="003E0F30" w:rsidRPr="00122305" w:rsidRDefault="003E0F30" w:rsidP="003E0F30">
            <w:pPr>
              <w:pStyle w:val="ListParagraph"/>
              <w:numPr>
                <w:ilvl w:val="0"/>
                <w:numId w:val="1"/>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3E0F30" w:rsidRPr="00122305" w:rsidRDefault="003E0F30" w:rsidP="003E0F30">
            <w:pPr>
              <w:pStyle w:val="ListParagraph"/>
              <w:numPr>
                <w:ilvl w:val="0"/>
                <w:numId w:val="1"/>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3E0F30" w:rsidRPr="00122305" w:rsidRDefault="003E0F30" w:rsidP="003E0F30">
            <w:pPr>
              <w:pStyle w:val="ListParagraph"/>
              <w:numPr>
                <w:ilvl w:val="0"/>
                <w:numId w:val="1"/>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11FEAA1E" w14:textId="77777777" w:rsidR="003E0F30" w:rsidRPr="00122305" w:rsidRDefault="003E0F30" w:rsidP="003E0F30">
            <w:pPr>
              <w:pStyle w:val="ListParagraph"/>
              <w:numPr>
                <w:ilvl w:val="0"/>
                <w:numId w:val="1"/>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3E0F30" w:rsidRPr="00122305" w:rsidRDefault="003E0F30" w:rsidP="003E0F30">
            <w:pPr>
              <w:pStyle w:val="ListParagraph"/>
              <w:numPr>
                <w:ilvl w:val="0"/>
                <w:numId w:val="1"/>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3E0F30" w:rsidRPr="00122305" w:rsidRDefault="003E0F30" w:rsidP="003E0F30">
            <w:pPr>
              <w:jc w:val="both"/>
              <w:rPr>
                <w:rFonts w:ascii="Arial" w:hAnsi="Arial" w:cs="Arial"/>
              </w:rPr>
            </w:pPr>
          </w:p>
          <w:p w14:paraId="7DBB71A5" w14:textId="77777777" w:rsidR="003E0F30" w:rsidRPr="00B44E44" w:rsidRDefault="003E0F30" w:rsidP="003E0F30">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3"/>
    </w:tbl>
    <w:p w14:paraId="0FC7D839" w14:textId="77777777" w:rsidR="00117CD7" w:rsidRDefault="00117CD7" w:rsidP="000037FD">
      <w:pPr>
        <w:rPr>
          <w:rFonts w:ascii="Arial" w:hAnsi="Arial" w:cs="Arial"/>
          <w:b/>
          <w:color w:val="000099"/>
        </w:rPr>
      </w:pPr>
    </w:p>
    <w:p w14:paraId="00BECC8E" w14:textId="77777777" w:rsidR="00117CD7" w:rsidRDefault="00117CD7" w:rsidP="00543F98">
      <w:pPr>
        <w:jc w:val="center"/>
        <w:rPr>
          <w:rFonts w:ascii="Arial" w:hAnsi="Arial" w:cs="Arial"/>
          <w:b/>
          <w:color w:val="000099"/>
        </w:rPr>
      </w:pPr>
    </w:p>
    <w:p w14:paraId="118A617F" w14:textId="77777777" w:rsidR="0075380E" w:rsidRDefault="0075380E" w:rsidP="0075380E">
      <w:pPr>
        <w:spacing w:after="160"/>
        <w:rPr>
          <w:rFonts w:ascii="Calibri" w:eastAsia="Calibri" w:hAnsi="Calibri"/>
          <w:b/>
          <w:color w:val="000000"/>
        </w:rPr>
      </w:pPr>
    </w:p>
    <w:p w14:paraId="417FD39A" w14:textId="77777777" w:rsidR="0075380E" w:rsidRPr="0075380E" w:rsidRDefault="0075380E" w:rsidP="00BE2087">
      <w:pPr>
        <w:spacing w:after="160"/>
        <w:rPr>
          <w:rFonts w:ascii="Arial" w:eastAsia="Arial" w:hAnsi="Arial" w:cs="Arial"/>
          <w:color w:val="000099"/>
        </w:rPr>
      </w:pPr>
    </w:p>
    <w:sectPr w:rsidR="0075380E" w:rsidRPr="0075380E" w:rsidSect="005F595E">
      <w:headerReference w:type="default" r:id="rId15"/>
      <w:footerReference w:type="even" r:id="rId16"/>
      <w:footerReference w:type="default" r:id="rId17"/>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A20C4" w14:textId="77777777" w:rsidR="00F415C8" w:rsidRDefault="00F415C8" w:rsidP="00543F98">
      <w:r>
        <w:separator/>
      </w:r>
    </w:p>
  </w:endnote>
  <w:endnote w:type="continuationSeparator" w:id="0">
    <w:p w14:paraId="4F0DA087" w14:textId="77777777" w:rsidR="00F415C8" w:rsidRDefault="00F415C8"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Flama-Light">
    <w:altName w:val="Arial Unicode MS"/>
    <w:panose1 w:val="00000000000000000000"/>
    <w:charset w:val="81"/>
    <w:family w:val="swiss"/>
    <w:notTrueType/>
    <w:pitch w:val="default"/>
    <w:sig w:usb0="00000001" w:usb1="09060000" w:usb2="00000010" w:usb3="00000000" w:csb0="00080000"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B13527" w:rsidRDefault="00B13527">
    <w:pPr>
      <w:pStyle w:val="Footer"/>
      <w:framePr w:wrap="around" w:vAnchor="text" w:hAnchor="margin" w:xAlign="center" w:y="1"/>
      <w:rPr>
        <w:rStyle w:val="PageNumber"/>
      </w:rPr>
    </w:pPr>
  </w:p>
  <w:p w14:paraId="552E92B6"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6E3F0" w14:textId="6C9DC02C" w:rsidR="00774200" w:rsidRPr="00774200" w:rsidRDefault="00774200" w:rsidP="00774200">
    <w:pPr>
      <w:ind w:left="-1260"/>
    </w:pPr>
    <w:r>
      <w:t xml:space="preserve">                 </w:t>
    </w:r>
    <w:r w:rsidR="00A86F80" w:rsidRPr="00CD09E0">
      <w:t>T&amp;T/44</w:t>
    </w:r>
    <w:r w:rsidR="000D0E33" w:rsidRPr="00CD09E0">
      <w:t xml:space="preserve">/25 Pharmacist, Senior, </w:t>
    </w:r>
    <w:r w:rsidRPr="00774200">
      <w:t>Hospital Medicines Management System (HMMS)</w:t>
    </w:r>
  </w:p>
  <w:p w14:paraId="68B2AEBB" w14:textId="563732DB" w:rsidR="000D0E33" w:rsidRPr="00CD09E0" w:rsidRDefault="000D0E33" w:rsidP="000D0E33">
    <w:pPr>
      <w:pStyle w:val="Footer"/>
    </w:pPr>
  </w:p>
  <w:p w14:paraId="19718225"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A0C5D" w14:textId="77777777" w:rsidR="00F415C8" w:rsidRDefault="00F415C8" w:rsidP="00543F98">
      <w:r>
        <w:separator/>
      </w:r>
    </w:p>
  </w:footnote>
  <w:footnote w:type="continuationSeparator" w:id="0">
    <w:p w14:paraId="7CF34547" w14:textId="77777777" w:rsidR="00F415C8" w:rsidRDefault="00F415C8" w:rsidP="00543F98">
      <w:r>
        <w:continuationSeparator/>
      </w:r>
    </w:p>
  </w:footnote>
  <w:footnote w:id="1">
    <w:p w14:paraId="3CAA55E3" w14:textId="77777777" w:rsidR="003E0F30" w:rsidRPr="00BE491B" w:rsidRDefault="003E0F30"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14:paraId="6DADB2B7" w14:textId="77777777" w:rsidR="003E0F30" w:rsidRPr="00BE491B" w:rsidRDefault="003E0F30"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3BADFABC" w14:textId="77777777" w:rsidR="003E0F30" w:rsidRPr="00F84940" w:rsidRDefault="003E0F30" w:rsidP="00BE491B">
      <w:pPr>
        <w:rPr>
          <w:rFonts w:ascii="Arial" w:hAnsi="Arial" w:cs="Arial"/>
        </w:rPr>
      </w:pPr>
    </w:p>
    <w:p w14:paraId="1C78D9A3" w14:textId="77777777" w:rsidR="003E0F30" w:rsidRDefault="003E0F30" w:rsidP="00543F98">
      <w:pPr>
        <w:pStyle w:val="FootnoteText"/>
      </w:pPr>
    </w:p>
  </w:footnote>
  <w:footnote w:id="2">
    <w:p w14:paraId="634205CC" w14:textId="77777777" w:rsidR="003E0F30" w:rsidRPr="00DD13C2" w:rsidRDefault="003E0F30"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8ED09" w14:textId="0C9A8170" w:rsidR="00F723AF" w:rsidRDefault="00F723AF">
    <w:pPr>
      <w:pStyle w:val="Header"/>
    </w:pPr>
    <w:r>
      <w:rPr>
        <w:noProof/>
        <w:lang w:val="en-IE" w:eastAsia="en-IE"/>
      </w:rPr>
      <w:drawing>
        <wp:anchor distT="0" distB="0" distL="114300" distR="114300" simplePos="0" relativeHeight="251658240" behindDoc="0" locked="0" layoutInCell="1" allowOverlap="1" wp14:anchorId="547ECFBD" wp14:editId="7466B13A">
          <wp:simplePos x="0" y="0"/>
          <wp:positionH relativeFrom="margin">
            <wp:posOffset>-920750</wp:posOffset>
          </wp:positionH>
          <wp:positionV relativeFrom="margin">
            <wp:posOffset>-704850</wp:posOffset>
          </wp:positionV>
          <wp:extent cx="920750" cy="560705"/>
          <wp:effectExtent l="0" t="0" r="0" b="0"/>
          <wp:wrapSquare wrapText="bothSides"/>
          <wp:docPr id="141982005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750" cy="56070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A10F0"/>
    <w:multiLevelType w:val="hybridMultilevel"/>
    <w:tmpl w:val="0CE8993A"/>
    <w:lvl w:ilvl="0" w:tplc="18090001">
      <w:start w:val="1"/>
      <w:numFmt w:val="bullet"/>
      <w:lvlText w:val=""/>
      <w:lvlJc w:val="left"/>
      <w:pPr>
        <w:ind w:left="-360" w:hanging="360"/>
      </w:pPr>
      <w:rPr>
        <w:rFonts w:ascii="Symbol" w:hAnsi="Symbol" w:hint="default"/>
      </w:rPr>
    </w:lvl>
    <w:lvl w:ilvl="1" w:tplc="18090001">
      <w:start w:val="1"/>
      <w:numFmt w:val="bullet"/>
      <w:lvlText w:val=""/>
      <w:lvlJc w:val="left"/>
      <w:pPr>
        <w:ind w:left="360" w:hanging="360"/>
      </w:pPr>
      <w:rPr>
        <w:rFonts w:ascii="Symbol" w:hAnsi="Symbol" w:hint="default"/>
      </w:rPr>
    </w:lvl>
    <w:lvl w:ilvl="2" w:tplc="18090005">
      <w:start w:val="1"/>
      <w:numFmt w:val="bullet"/>
      <w:lvlText w:val=""/>
      <w:lvlJc w:val="left"/>
      <w:pPr>
        <w:ind w:left="1080" w:hanging="360"/>
      </w:pPr>
      <w:rPr>
        <w:rFonts w:ascii="Wingdings" w:hAnsi="Wingdings" w:hint="default"/>
      </w:rPr>
    </w:lvl>
    <w:lvl w:ilvl="3" w:tplc="18090001">
      <w:start w:val="1"/>
      <w:numFmt w:val="bullet"/>
      <w:lvlText w:val=""/>
      <w:lvlJc w:val="left"/>
      <w:pPr>
        <w:ind w:left="1800" w:hanging="360"/>
      </w:pPr>
      <w:rPr>
        <w:rFonts w:ascii="Symbol" w:hAnsi="Symbol" w:hint="default"/>
      </w:rPr>
    </w:lvl>
    <w:lvl w:ilvl="4" w:tplc="18090003">
      <w:start w:val="1"/>
      <w:numFmt w:val="bullet"/>
      <w:lvlText w:val="o"/>
      <w:lvlJc w:val="left"/>
      <w:pPr>
        <w:ind w:left="2520" w:hanging="360"/>
      </w:pPr>
      <w:rPr>
        <w:rFonts w:ascii="Courier New" w:hAnsi="Courier New" w:cs="Courier New" w:hint="default"/>
      </w:rPr>
    </w:lvl>
    <w:lvl w:ilvl="5" w:tplc="18090005">
      <w:start w:val="1"/>
      <w:numFmt w:val="bullet"/>
      <w:lvlText w:val=""/>
      <w:lvlJc w:val="left"/>
      <w:pPr>
        <w:ind w:left="3240" w:hanging="360"/>
      </w:pPr>
      <w:rPr>
        <w:rFonts w:ascii="Wingdings" w:hAnsi="Wingdings" w:hint="default"/>
      </w:rPr>
    </w:lvl>
    <w:lvl w:ilvl="6" w:tplc="18090001">
      <w:start w:val="1"/>
      <w:numFmt w:val="bullet"/>
      <w:lvlText w:val=""/>
      <w:lvlJc w:val="left"/>
      <w:pPr>
        <w:ind w:left="3960" w:hanging="360"/>
      </w:pPr>
      <w:rPr>
        <w:rFonts w:ascii="Symbol" w:hAnsi="Symbol" w:hint="default"/>
      </w:rPr>
    </w:lvl>
    <w:lvl w:ilvl="7" w:tplc="18090003">
      <w:start w:val="1"/>
      <w:numFmt w:val="bullet"/>
      <w:lvlText w:val="o"/>
      <w:lvlJc w:val="left"/>
      <w:pPr>
        <w:ind w:left="4680" w:hanging="360"/>
      </w:pPr>
      <w:rPr>
        <w:rFonts w:ascii="Courier New" w:hAnsi="Courier New" w:cs="Courier New" w:hint="default"/>
      </w:rPr>
    </w:lvl>
    <w:lvl w:ilvl="8" w:tplc="18090005">
      <w:start w:val="1"/>
      <w:numFmt w:val="bullet"/>
      <w:lvlText w:val=""/>
      <w:lvlJc w:val="left"/>
      <w:pPr>
        <w:ind w:left="5400" w:hanging="360"/>
      </w:pPr>
      <w:rPr>
        <w:rFonts w:ascii="Wingdings" w:hAnsi="Wingdings" w:hint="default"/>
      </w:rPr>
    </w:lvl>
  </w:abstractNum>
  <w:abstractNum w:abstractNumId="1"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CE4378E"/>
    <w:multiLevelType w:val="hybridMultilevel"/>
    <w:tmpl w:val="FBD0EFA0"/>
    <w:lvl w:ilvl="0" w:tplc="76647D56">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1C3C5AB0"/>
    <w:multiLevelType w:val="hybridMultilevel"/>
    <w:tmpl w:val="D8108F8C"/>
    <w:lvl w:ilvl="0" w:tplc="70281662">
      <w:start w:val="1"/>
      <w:numFmt w:val="bullet"/>
      <w:lvlText w:val=""/>
      <w:lvlJc w:val="left"/>
      <w:pPr>
        <w:ind w:left="360" w:hanging="360"/>
      </w:pPr>
      <w:rPr>
        <w:rFonts w:ascii="Symbol" w:hAnsi="Symbol" w:hint="default"/>
      </w:rPr>
    </w:lvl>
    <w:lvl w:ilvl="1" w:tplc="FF6A5338">
      <w:start w:val="1"/>
      <w:numFmt w:val="bullet"/>
      <w:lvlText w:val="o"/>
      <w:lvlJc w:val="left"/>
      <w:pPr>
        <w:ind w:left="1080" w:hanging="360"/>
      </w:pPr>
      <w:rPr>
        <w:rFonts w:ascii="Courier New" w:hAnsi="Courier New" w:hint="default"/>
      </w:rPr>
    </w:lvl>
    <w:lvl w:ilvl="2" w:tplc="DC0E9918">
      <w:start w:val="1"/>
      <w:numFmt w:val="bullet"/>
      <w:lvlText w:val=""/>
      <w:lvlJc w:val="left"/>
      <w:pPr>
        <w:ind w:left="1800" w:hanging="360"/>
      </w:pPr>
      <w:rPr>
        <w:rFonts w:ascii="Wingdings" w:hAnsi="Wingdings" w:hint="default"/>
      </w:rPr>
    </w:lvl>
    <w:lvl w:ilvl="3" w:tplc="9E247164">
      <w:start w:val="1"/>
      <w:numFmt w:val="bullet"/>
      <w:lvlText w:val=""/>
      <w:lvlJc w:val="left"/>
      <w:pPr>
        <w:ind w:left="2520" w:hanging="360"/>
      </w:pPr>
      <w:rPr>
        <w:rFonts w:ascii="Symbol" w:hAnsi="Symbol" w:hint="default"/>
      </w:rPr>
    </w:lvl>
    <w:lvl w:ilvl="4" w:tplc="8EB68408">
      <w:start w:val="1"/>
      <w:numFmt w:val="bullet"/>
      <w:lvlText w:val="o"/>
      <w:lvlJc w:val="left"/>
      <w:pPr>
        <w:ind w:left="3240" w:hanging="360"/>
      </w:pPr>
      <w:rPr>
        <w:rFonts w:ascii="Courier New" w:hAnsi="Courier New" w:hint="default"/>
      </w:rPr>
    </w:lvl>
    <w:lvl w:ilvl="5" w:tplc="A2345826">
      <w:start w:val="1"/>
      <w:numFmt w:val="bullet"/>
      <w:lvlText w:val=""/>
      <w:lvlJc w:val="left"/>
      <w:pPr>
        <w:ind w:left="3960" w:hanging="360"/>
      </w:pPr>
      <w:rPr>
        <w:rFonts w:ascii="Wingdings" w:hAnsi="Wingdings" w:hint="default"/>
      </w:rPr>
    </w:lvl>
    <w:lvl w:ilvl="6" w:tplc="124C564A">
      <w:start w:val="1"/>
      <w:numFmt w:val="bullet"/>
      <w:lvlText w:val=""/>
      <w:lvlJc w:val="left"/>
      <w:pPr>
        <w:ind w:left="4680" w:hanging="360"/>
      </w:pPr>
      <w:rPr>
        <w:rFonts w:ascii="Symbol" w:hAnsi="Symbol" w:hint="default"/>
      </w:rPr>
    </w:lvl>
    <w:lvl w:ilvl="7" w:tplc="B5946CAA">
      <w:start w:val="1"/>
      <w:numFmt w:val="bullet"/>
      <w:lvlText w:val="o"/>
      <w:lvlJc w:val="left"/>
      <w:pPr>
        <w:ind w:left="5400" w:hanging="360"/>
      </w:pPr>
      <w:rPr>
        <w:rFonts w:ascii="Courier New" w:hAnsi="Courier New" w:hint="default"/>
      </w:rPr>
    </w:lvl>
    <w:lvl w:ilvl="8" w:tplc="550E5496">
      <w:start w:val="1"/>
      <w:numFmt w:val="bullet"/>
      <w:lvlText w:val=""/>
      <w:lvlJc w:val="left"/>
      <w:pPr>
        <w:ind w:left="6120" w:hanging="360"/>
      </w:pPr>
      <w:rPr>
        <w:rFonts w:ascii="Wingdings" w:hAnsi="Wingdings" w:hint="default"/>
      </w:rPr>
    </w:lvl>
  </w:abstractNum>
  <w:abstractNum w:abstractNumId="5" w15:restartNumberingAfterBreak="0">
    <w:nsid w:val="1D4B7914"/>
    <w:multiLevelType w:val="multilevel"/>
    <w:tmpl w:val="9DD0D57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6CE5495"/>
    <w:multiLevelType w:val="multilevel"/>
    <w:tmpl w:val="2C1808E8"/>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8" w15:restartNumberingAfterBreak="0">
    <w:nsid w:val="2F5512AA"/>
    <w:multiLevelType w:val="hybridMultilevel"/>
    <w:tmpl w:val="CB7610F4"/>
    <w:lvl w:ilvl="0" w:tplc="38DE180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CC22AC3"/>
    <w:multiLevelType w:val="hybridMultilevel"/>
    <w:tmpl w:val="717ADFCE"/>
    <w:lvl w:ilvl="0" w:tplc="76B46DD0">
      <w:start w:val="1"/>
      <w:numFmt w:val="bullet"/>
      <w:lvlText w:val=""/>
      <w:lvlJc w:val="left"/>
      <w:pPr>
        <w:ind w:left="360" w:hanging="360"/>
      </w:pPr>
      <w:rPr>
        <w:rFonts w:ascii="Symbol" w:hAnsi="Symbol" w:hint="default"/>
      </w:rPr>
    </w:lvl>
    <w:lvl w:ilvl="1" w:tplc="47366CB0">
      <w:start w:val="1"/>
      <w:numFmt w:val="bullet"/>
      <w:lvlText w:val="o"/>
      <w:lvlJc w:val="left"/>
      <w:pPr>
        <w:ind w:left="1080" w:hanging="360"/>
      </w:pPr>
      <w:rPr>
        <w:rFonts w:ascii="Courier New" w:hAnsi="Courier New" w:hint="default"/>
      </w:rPr>
    </w:lvl>
    <w:lvl w:ilvl="2" w:tplc="2258EAEC">
      <w:start w:val="1"/>
      <w:numFmt w:val="bullet"/>
      <w:lvlText w:val=""/>
      <w:lvlJc w:val="left"/>
      <w:pPr>
        <w:ind w:left="1800" w:hanging="360"/>
      </w:pPr>
      <w:rPr>
        <w:rFonts w:ascii="Wingdings" w:hAnsi="Wingdings" w:hint="default"/>
      </w:rPr>
    </w:lvl>
    <w:lvl w:ilvl="3" w:tplc="0A4A0E5A">
      <w:start w:val="1"/>
      <w:numFmt w:val="bullet"/>
      <w:lvlText w:val=""/>
      <w:lvlJc w:val="left"/>
      <w:pPr>
        <w:ind w:left="2520" w:hanging="360"/>
      </w:pPr>
      <w:rPr>
        <w:rFonts w:ascii="Symbol" w:hAnsi="Symbol" w:hint="default"/>
      </w:rPr>
    </w:lvl>
    <w:lvl w:ilvl="4" w:tplc="E362B46C">
      <w:start w:val="1"/>
      <w:numFmt w:val="bullet"/>
      <w:lvlText w:val="o"/>
      <w:lvlJc w:val="left"/>
      <w:pPr>
        <w:ind w:left="3240" w:hanging="360"/>
      </w:pPr>
      <w:rPr>
        <w:rFonts w:ascii="Courier New" w:hAnsi="Courier New" w:hint="default"/>
      </w:rPr>
    </w:lvl>
    <w:lvl w:ilvl="5" w:tplc="4BF0B526">
      <w:start w:val="1"/>
      <w:numFmt w:val="bullet"/>
      <w:lvlText w:val=""/>
      <w:lvlJc w:val="left"/>
      <w:pPr>
        <w:ind w:left="3960" w:hanging="360"/>
      </w:pPr>
      <w:rPr>
        <w:rFonts w:ascii="Wingdings" w:hAnsi="Wingdings" w:hint="default"/>
      </w:rPr>
    </w:lvl>
    <w:lvl w:ilvl="6" w:tplc="E3363B28">
      <w:start w:val="1"/>
      <w:numFmt w:val="bullet"/>
      <w:lvlText w:val=""/>
      <w:lvlJc w:val="left"/>
      <w:pPr>
        <w:ind w:left="4680" w:hanging="360"/>
      </w:pPr>
      <w:rPr>
        <w:rFonts w:ascii="Symbol" w:hAnsi="Symbol" w:hint="default"/>
      </w:rPr>
    </w:lvl>
    <w:lvl w:ilvl="7" w:tplc="E47C20D6">
      <w:start w:val="1"/>
      <w:numFmt w:val="bullet"/>
      <w:lvlText w:val="o"/>
      <w:lvlJc w:val="left"/>
      <w:pPr>
        <w:ind w:left="5400" w:hanging="360"/>
      </w:pPr>
      <w:rPr>
        <w:rFonts w:ascii="Courier New" w:hAnsi="Courier New" w:hint="default"/>
      </w:rPr>
    </w:lvl>
    <w:lvl w:ilvl="8" w:tplc="1E2E4D0E">
      <w:start w:val="1"/>
      <w:numFmt w:val="bullet"/>
      <w:lvlText w:val=""/>
      <w:lvlJc w:val="left"/>
      <w:pPr>
        <w:ind w:left="6120" w:hanging="360"/>
      </w:pPr>
      <w:rPr>
        <w:rFonts w:ascii="Wingdings" w:hAnsi="Wingdings" w:hint="default"/>
      </w:rPr>
    </w:lvl>
  </w:abstractNum>
  <w:abstractNum w:abstractNumId="10" w15:restartNumberingAfterBreak="0">
    <w:nsid w:val="41E53380"/>
    <w:multiLevelType w:val="hybridMultilevel"/>
    <w:tmpl w:val="E5D0F2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4E153C"/>
    <w:multiLevelType w:val="multilevel"/>
    <w:tmpl w:val="8A1E3FD6"/>
    <w:lvl w:ilvl="0">
      <w:start w:val="2"/>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12" w15:restartNumberingAfterBreak="0">
    <w:nsid w:val="4E153897"/>
    <w:multiLevelType w:val="hybridMultilevel"/>
    <w:tmpl w:val="DD1645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FA36C93"/>
    <w:multiLevelType w:val="singleLevel"/>
    <w:tmpl w:val="0B422F28"/>
    <w:lvl w:ilvl="0">
      <w:start w:val="1"/>
      <w:numFmt w:val="bullet"/>
      <w:lvlText w:val=""/>
      <w:lvlJc w:val="left"/>
      <w:pPr>
        <w:tabs>
          <w:tab w:val="num" w:pos="360"/>
        </w:tabs>
        <w:ind w:left="360" w:hanging="360"/>
      </w:pPr>
      <w:rPr>
        <w:rFonts w:ascii="Symbol" w:hAnsi="Symbol" w:hint="default"/>
        <w:color w:val="auto"/>
      </w:rPr>
    </w:lvl>
  </w:abstractNum>
  <w:abstractNum w:abstractNumId="14" w15:restartNumberingAfterBreak="0">
    <w:nsid w:val="57505D6E"/>
    <w:multiLevelType w:val="hybridMultilevel"/>
    <w:tmpl w:val="CF1629C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15:restartNumberingAfterBreak="0">
    <w:nsid w:val="58EB0509"/>
    <w:multiLevelType w:val="hybridMultilevel"/>
    <w:tmpl w:val="01D4665E"/>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C83471B"/>
    <w:multiLevelType w:val="hybridMultilevel"/>
    <w:tmpl w:val="0F628634"/>
    <w:lvl w:ilvl="0" w:tplc="18090001">
      <w:start w:val="1"/>
      <w:numFmt w:val="bullet"/>
      <w:lvlText w:val=""/>
      <w:lvlJc w:val="left"/>
      <w:pPr>
        <w:ind w:left="360" w:hanging="360"/>
      </w:pPr>
      <w:rPr>
        <w:rFonts w:ascii="Symbol" w:hAnsi="Symbol"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63701093"/>
    <w:multiLevelType w:val="hybridMultilevel"/>
    <w:tmpl w:val="04347D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8C81ED5"/>
    <w:multiLevelType w:val="multilevel"/>
    <w:tmpl w:val="11AE8FB6"/>
    <w:lvl w:ilvl="0">
      <w:start w:val="3"/>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20" w15:restartNumberingAfterBreak="0">
    <w:nsid w:val="6967588A"/>
    <w:multiLevelType w:val="hybridMultilevel"/>
    <w:tmpl w:val="C93E047C"/>
    <w:lvl w:ilvl="0" w:tplc="B9187BFC">
      <w:start w:val="1"/>
      <w:numFmt w:val="bullet"/>
      <w:lvlText w:val=""/>
      <w:lvlJc w:val="left"/>
      <w:pPr>
        <w:ind w:left="690" w:hanging="360"/>
      </w:pPr>
      <w:rPr>
        <w:rFonts w:ascii="Symbol" w:hAnsi="Symbol" w:hint="default"/>
        <w:color w:val="auto"/>
      </w:rPr>
    </w:lvl>
    <w:lvl w:ilvl="1" w:tplc="18090003" w:tentative="1">
      <w:start w:val="1"/>
      <w:numFmt w:val="bullet"/>
      <w:lvlText w:val="o"/>
      <w:lvlJc w:val="left"/>
      <w:pPr>
        <w:ind w:left="1410" w:hanging="360"/>
      </w:pPr>
      <w:rPr>
        <w:rFonts w:ascii="Courier New" w:hAnsi="Courier New" w:cs="Courier New" w:hint="default"/>
      </w:rPr>
    </w:lvl>
    <w:lvl w:ilvl="2" w:tplc="18090005" w:tentative="1">
      <w:start w:val="1"/>
      <w:numFmt w:val="bullet"/>
      <w:lvlText w:val=""/>
      <w:lvlJc w:val="left"/>
      <w:pPr>
        <w:ind w:left="2130" w:hanging="360"/>
      </w:pPr>
      <w:rPr>
        <w:rFonts w:ascii="Wingdings" w:hAnsi="Wingdings" w:hint="default"/>
      </w:rPr>
    </w:lvl>
    <w:lvl w:ilvl="3" w:tplc="18090001" w:tentative="1">
      <w:start w:val="1"/>
      <w:numFmt w:val="bullet"/>
      <w:lvlText w:val=""/>
      <w:lvlJc w:val="left"/>
      <w:pPr>
        <w:ind w:left="2850" w:hanging="360"/>
      </w:pPr>
      <w:rPr>
        <w:rFonts w:ascii="Symbol" w:hAnsi="Symbol" w:hint="default"/>
      </w:rPr>
    </w:lvl>
    <w:lvl w:ilvl="4" w:tplc="18090003" w:tentative="1">
      <w:start w:val="1"/>
      <w:numFmt w:val="bullet"/>
      <w:lvlText w:val="o"/>
      <w:lvlJc w:val="left"/>
      <w:pPr>
        <w:ind w:left="3570" w:hanging="360"/>
      </w:pPr>
      <w:rPr>
        <w:rFonts w:ascii="Courier New" w:hAnsi="Courier New" w:cs="Courier New" w:hint="default"/>
      </w:rPr>
    </w:lvl>
    <w:lvl w:ilvl="5" w:tplc="18090005" w:tentative="1">
      <w:start w:val="1"/>
      <w:numFmt w:val="bullet"/>
      <w:lvlText w:val=""/>
      <w:lvlJc w:val="left"/>
      <w:pPr>
        <w:ind w:left="4290" w:hanging="360"/>
      </w:pPr>
      <w:rPr>
        <w:rFonts w:ascii="Wingdings" w:hAnsi="Wingdings" w:hint="default"/>
      </w:rPr>
    </w:lvl>
    <w:lvl w:ilvl="6" w:tplc="18090001" w:tentative="1">
      <w:start w:val="1"/>
      <w:numFmt w:val="bullet"/>
      <w:lvlText w:val=""/>
      <w:lvlJc w:val="left"/>
      <w:pPr>
        <w:ind w:left="5010" w:hanging="360"/>
      </w:pPr>
      <w:rPr>
        <w:rFonts w:ascii="Symbol" w:hAnsi="Symbol" w:hint="default"/>
      </w:rPr>
    </w:lvl>
    <w:lvl w:ilvl="7" w:tplc="18090003" w:tentative="1">
      <w:start w:val="1"/>
      <w:numFmt w:val="bullet"/>
      <w:lvlText w:val="o"/>
      <w:lvlJc w:val="left"/>
      <w:pPr>
        <w:ind w:left="5730" w:hanging="360"/>
      </w:pPr>
      <w:rPr>
        <w:rFonts w:ascii="Courier New" w:hAnsi="Courier New" w:cs="Courier New" w:hint="default"/>
      </w:rPr>
    </w:lvl>
    <w:lvl w:ilvl="8" w:tplc="18090005" w:tentative="1">
      <w:start w:val="1"/>
      <w:numFmt w:val="bullet"/>
      <w:lvlText w:val=""/>
      <w:lvlJc w:val="left"/>
      <w:pPr>
        <w:ind w:left="6450" w:hanging="360"/>
      </w:pPr>
      <w:rPr>
        <w:rFonts w:ascii="Wingdings" w:hAnsi="Wingdings" w:hint="default"/>
      </w:rPr>
    </w:lvl>
  </w:abstractNum>
  <w:abstractNum w:abstractNumId="21" w15:restartNumberingAfterBreak="0">
    <w:nsid w:val="6FE335C3"/>
    <w:multiLevelType w:val="hybridMultilevel"/>
    <w:tmpl w:val="4A900430"/>
    <w:lvl w:ilvl="0" w:tplc="FE26B636">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2" w15:restartNumberingAfterBreak="0">
    <w:nsid w:val="70571A1C"/>
    <w:multiLevelType w:val="hybridMultilevel"/>
    <w:tmpl w:val="C8DE9538"/>
    <w:lvl w:ilvl="0" w:tplc="2B2CA21A">
      <w:start w:val="1"/>
      <w:numFmt w:val="bullet"/>
      <w:lvlText w:val=""/>
      <w:lvlJc w:val="left"/>
      <w:pPr>
        <w:ind w:left="720" w:hanging="360"/>
      </w:pPr>
      <w:rPr>
        <w:rFonts w:ascii="Symbol" w:hAnsi="Symbol" w:hint="default"/>
      </w:rPr>
    </w:lvl>
    <w:lvl w:ilvl="1" w:tplc="3F482E0C">
      <w:start w:val="1"/>
      <w:numFmt w:val="bullet"/>
      <w:lvlText w:val="o"/>
      <w:lvlJc w:val="left"/>
      <w:pPr>
        <w:ind w:left="1440" w:hanging="360"/>
      </w:pPr>
      <w:rPr>
        <w:rFonts w:ascii="Courier New" w:hAnsi="Courier New" w:hint="default"/>
      </w:rPr>
    </w:lvl>
    <w:lvl w:ilvl="2" w:tplc="F0F6CAC2">
      <w:start w:val="1"/>
      <w:numFmt w:val="bullet"/>
      <w:lvlText w:val=""/>
      <w:lvlJc w:val="left"/>
      <w:pPr>
        <w:ind w:left="2160" w:hanging="360"/>
      </w:pPr>
      <w:rPr>
        <w:rFonts w:ascii="Wingdings" w:hAnsi="Wingdings" w:hint="default"/>
      </w:rPr>
    </w:lvl>
    <w:lvl w:ilvl="3" w:tplc="2ACAFA56">
      <w:start w:val="1"/>
      <w:numFmt w:val="bullet"/>
      <w:lvlText w:val=""/>
      <w:lvlJc w:val="left"/>
      <w:pPr>
        <w:ind w:left="2880" w:hanging="360"/>
      </w:pPr>
      <w:rPr>
        <w:rFonts w:ascii="Symbol" w:hAnsi="Symbol" w:hint="default"/>
      </w:rPr>
    </w:lvl>
    <w:lvl w:ilvl="4" w:tplc="7FC40E56">
      <w:start w:val="1"/>
      <w:numFmt w:val="bullet"/>
      <w:lvlText w:val="o"/>
      <w:lvlJc w:val="left"/>
      <w:pPr>
        <w:ind w:left="3600" w:hanging="360"/>
      </w:pPr>
      <w:rPr>
        <w:rFonts w:ascii="Courier New" w:hAnsi="Courier New" w:hint="default"/>
      </w:rPr>
    </w:lvl>
    <w:lvl w:ilvl="5" w:tplc="79AACD8E">
      <w:start w:val="1"/>
      <w:numFmt w:val="bullet"/>
      <w:lvlText w:val=""/>
      <w:lvlJc w:val="left"/>
      <w:pPr>
        <w:ind w:left="4320" w:hanging="360"/>
      </w:pPr>
      <w:rPr>
        <w:rFonts w:ascii="Wingdings" w:hAnsi="Wingdings" w:hint="default"/>
      </w:rPr>
    </w:lvl>
    <w:lvl w:ilvl="6" w:tplc="5120B15E">
      <w:start w:val="1"/>
      <w:numFmt w:val="bullet"/>
      <w:lvlText w:val=""/>
      <w:lvlJc w:val="left"/>
      <w:pPr>
        <w:ind w:left="5040" w:hanging="360"/>
      </w:pPr>
      <w:rPr>
        <w:rFonts w:ascii="Symbol" w:hAnsi="Symbol" w:hint="default"/>
      </w:rPr>
    </w:lvl>
    <w:lvl w:ilvl="7" w:tplc="154A2DD8">
      <w:start w:val="1"/>
      <w:numFmt w:val="bullet"/>
      <w:lvlText w:val="o"/>
      <w:lvlJc w:val="left"/>
      <w:pPr>
        <w:ind w:left="5760" w:hanging="360"/>
      </w:pPr>
      <w:rPr>
        <w:rFonts w:ascii="Courier New" w:hAnsi="Courier New" w:hint="default"/>
      </w:rPr>
    </w:lvl>
    <w:lvl w:ilvl="8" w:tplc="346EA7F0">
      <w:start w:val="1"/>
      <w:numFmt w:val="bullet"/>
      <w:lvlText w:val=""/>
      <w:lvlJc w:val="left"/>
      <w:pPr>
        <w:ind w:left="6480" w:hanging="360"/>
      </w:pPr>
      <w:rPr>
        <w:rFonts w:ascii="Wingdings" w:hAnsi="Wingdings" w:hint="default"/>
      </w:rPr>
    </w:lvl>
  </w:abstractNum>
  <w:abstractNum w:abstractNumId="23" w15:restartNumberingAfterBreak="0">
    <w:nsid w:val="70A11FE0"/>
    <w:multiLevelType w:val="hybridMultilevel"/>
    <w:tmpl w:val="85A0BB08"/>
    <w:lvl w:ilvl="0" w:tplc="BF0CBE1A">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4" w15:restartNumberingAfterBreak="0">
    <w:nsid w:val="71B6157A"/>
    <w:multiLevelType w:val="hybridMultilevel"/>
    <w:tmpl w:val="9CA055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BC45821"/>
    <w:multiLevelType w:val="multilevel"/>
    <w:tmpl w:val="613CD73A"/>
    <w:lvl w:ilvl="0">
      <w:start w:val="1"/>
      <w:numFmt w:val="lowerLetter"/>
      <w:lvlText w:val="%1."/>
      <w:lvlJc w:val="left"/>
      <w:pPr>
        <w:tabs>
          <w:tab w:val="num" w:pos="-720"/>
        </w:tabs>
        <w:ind w:left="-720" w:hanging="360"/>
      </w:pPr>
    </w:lvl>
    <w:lvl w:ilvl="1">
      <w:start w:val="1"/>
      <w:numFmt w:val="lowerLetter"/>
      <w:lvlText w:val="%2."/>
      <w:lvlJc w:val="left"/>
      <w:pPr>
        <w:tabs>
          <w:tab w:val="num" w:pos="0"/>
        </w:tabs>
        <w:ind w:left="0" w:hanging="360"/>
      </w:pPr>
    </w:lvl>
    <w:lvl w:ilvl="2">
      <w:start w:val="1"/>
      <w:numFmt w:val="lowerLetter"/>
      <w:lvlText w:val="%3."/>
      <w:lvlJc w:val="left"/>
      <w:pPr>
        <w:tabs>
          <w:tab w:val="num" w:pos="720"/>
        </w:tabs>
        <w:ind w:left="72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880"/>
        </w:tabs>
        <w:ind w:left="2880" w:hanging="360"/>
      </w:pPr>
    </w:lvl>
    <w:lvl w:ilvl="6">
      <w:start w:val="1"/>
      <w:numFmt w:val="lowerLetter"/>
      <w:lvlText w:val="%7."/>
      <w:lvlJc w:val="left"/>
      <w:pPr>
        <w:tabs>
          <w:tab w:val="num" w:pos="3600"/>
        </w:tabs>
        <w:ind w:left="3600" w:hanging="360"/>
      </w:pPr>
    </w:lvl>
    <w:lvl w:ilvl="7">
      <w:start w:val="1"/>
      <w:numFmt w:val="lowerLetter"/>
      <w:lvlText w:val="%8."/>
      <w:lvlJc w:val="left"/>
      <w:pPr>
        <w:tabs>
          <w:tab w:val="num" w:pos="4320"/>
        </w:tabs>
        <w:ind w:left="4320" w:hanging="360"/>
      </w:pPr>
    </w:lvl>
    <w:lvl w:ilvl="8">
      <w:start w:val="1"/>
      <w:numFmt w:val="lowerLetter"/>
      <w:lvlText w:val="%9."/>
      <w:lvlJc w:val="left"/>
      <w:pPr>
        <w:tabs>
          <w:tab w:val="num" w:pos="5040"/>
        </w:tabs>
        <w:ind w:left="5040" w:hanging="360"/>
      </w:pPr>
    </w:lvl>
  </w:abstractNum>
  <w:abstractNum w:abstractNumId="26"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
  </w:num>
  <w:num w:numId="2">
    <w:abstractNumId w:val="23"/>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0"/>
  </w:num>
  <w:num w:numId="9">
    <w:abstractNumId w:val="14"/>
  </w:num>
  <w:num w:numId="10">
    <w:abstractNumId w:val="18"/>
  </w:num>
  <w:num w:numId="11">
    <w:abstractNumId w:val="13"/>
  </w:num>
  <w:num w:numId="12">
    <w:abstractNumId w:val="3"/>
  </w:num>
  <w:num w:numId="13">
    <w:abstractNumId w:val="26"/>
  </w:num>
  <w:num w:numId="14">
    <w:abstractNumId w:val="4"/>
  </w:num>
  <w:num w:numId="15">
    <w:abstractNumId w:val="9"/>
  </w:num>
  <w:num w:numId="16">
    <w:abstractNumId w:val="22"/>
  </w:num>
  <w:num w:numId="17">
    <w:abstractNumId w:val="8"/>
  </w:num>
  <w:num w:numId="18">
    <w:abstractNumId w:val="2"/>
  </w:num>
  <w:num w:numId="19">
    <w:abstractNumId w:val="5"/>
  </w:num>
  <w:num w:numId="20">
    <w:abstractNumId w:val="24"/>
  </w:num>
  <w:num w:numId="21">
    <w:abstractNumId w:val="15"/>
  </w:num>
  <w:num w:numId="22">
    <w:abstractNumId w:val="20"/>
  </w:num>
  <w:num w:numId="23">
    <w:abstractNumId w:val="10"/>
  </w:num>
  <w:num w:numId="24">
    <w:abstractNumId w:val="16"/>
  </w:num>
  <w:num w:numId="25">
    <w:abstractNumId w:val="12"/>
  </w:num>
  <w:num w:numId="26">
    <w:abstractNumId w:val="6"/>
  </w:num>
  <w:num w:numId="27">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B76"/>
    <w:rsid w:val="00016C4B"/>
    <w:rsid w:val="00034879"/>
    <w:rsid w:val="00063F8A"/>
    <w:rsid w:val="00064C9F"/>
    <w:rsid w:val="00091D46"/>
    <w:rsid w:val="00095C1D"/>
    <w:rsid w:val="000A1FA8"/>
    <w:rsid w:val="000A7350"/>
    <w:rsid w:val="000B7318"/>
    <w:rsid w:val="000D0E33"/>
    <w:rsid w:val="000F271C"/>
    <w:rsid w:val="00106388"/>
    <w:rsid w:val="001142DE"/>
    <w:rsid w:val="00117CD7"/>
    <w:rsid w:val="001242AF"/>
    <w:rsid w:val="00127EAB"/>
    <w:rsid w:val="00134550"/>
    <w:rsid w:val="001359F6"/>
    <w:rsid w:val="0015483A"/>
    <w:rsid w:val="00156723"/>
    <w:rsid w:val="00163957"/>
    <w:rsid w:val="00177D2A"/>
    <w:rsid w:val="0018179A"/>
    <w:rsid w:val="0018387C"/>
    <w:rsid w:val="00185EBC"/>
    <w:rsid w:val="00195968"/>
    <w:rsid w:val="001A29F4"/>
    <w:rsid w:val="001A3152"/>
    <w:rsid w:val="001A7F9A"/>
    <w:rsid w:val="001B14B4"/>
    <w:rsid w:val="001C5688"/>
    <w:rsid w:val="001D5584"/>
    <w:rsid w:val="001F4D39"/>
    <w:rsid w:val="002112E2"/>
    <w:rsid w:val="00221B83"/>
    <w:rsid w:val="0023552F"/>
    <w:rsid w:val="0024231B"/>
    <w:rsid w:val="0025103E"/>
    <w:rsid w:val="0025550D"/>
    <w:rsid w:val="00257231"/>
    <w:rsid w:val="00260C8B"/>
    <w:rsid w:val="00286130"/>
    <w:rsid w:val="0029014C"/>
    <w:rsid w:val="002A1DEB"/>
    <w:rsid w:val="002B27A5"/>
    <w:rsid w:val="002D4C21"/>
    <w:rsid w:val="002E1335"/>
    <w:rsid w:val="002E5DCA"/>
    <w:rsid w:val="002F23FE"/>
    <w:rsid w:val="00312DD3"/>
    <w:rsid w:val="00317101"/>
    <w:rsid w:val="0032313C"/>
    <w:rsid w:val="003237BB"/>
    <w:rsid w:val="00324856"/>
    <w:rsid w:val="00324FEE"/>
    <w:rsid w:val="003263A5"/>
    <w:rsid w:val="00327319"/>
    <w:rsid w:val="00331995"/>
    <w:rsid w:val="0033609E"/>
    <w:rsid w:val="0033762B"/>
    <w:rsid w:val="00351F96"/>
    <w:rsid w:val="00355F1C"/>
    <w:rsid w:val="003560A7"/>
    <w:rsid w:val="0035717C"/>
    <w:rsid w:val="003873AF"/>
    <w:rsid w:val="00387421"/>
    <w:rsid w:val="00394E20"/>
    <w:rsid w:val="003C3758"/>
    <w:rsid w:val="003C69A1"/>
    <w:rsid w:val="003E0F30"/>
    <w:rsid w:val="003F586D"/>
    <w:rsid w:val="0041250A"/>
    <w:rsid w:val="00424D11"/>
    <w:rsid w:val="0044373F"/>
    <w:rsid w:val="0045069B"/>
    <w:rsid w:val="00463454"/>
    <w:rsid w:val="00471721"/>
    <w:rsid w:val="00475884"/>
    <w:rsid w:val="00477AEF"/>
    <w:rsid w:val="00481DF4"/>
    <w:rsid w:val="004831DD"/>
    <w:rsid w:val="004C3CE5"/>
    <w:rsid w:val="004C78F8"/>
    <w:rsid w:val="004F2D42"/>
    <w:rsid w:val="004F2F73"/>
    <w:rsid w:val="00513468"/>
    <w:rsid w:val="005150A5"/>
    <w:rsid w:val="00521CFC"/>
    <w:rsid w:val="00542812"/>
    <w:rsid w:val="00543F98"/>
    <w:rsid w:val="0054701F"/>
    <w:rsid w:val="00593D2E"/>
    <w:rsid w:val="005A38DE"/>
    <w:rsid w:val="005B29E2"/>
    <w:rsid w:val="005F01B9"/>
    <w:rsid w:val="005F10AC"/>
    <w:rsid w:val="005F595E"/>
    <w:rsid w:val="00611576"/>
    <w:rsid w:val="006226CA"/>
    <w:rsid w:val="0064026D"/>
    <w:rsid w:val="006425C0"/>
    <w:rsid w:val="006441A0"/>
    <w:rsid w:val="00645B66"/>
    <w:rsid w:val="006544F8"/>
    <w:rsid w:val="0066003C"/>
    <w:rsid w:val="00671C9E"/>
    <w:rsid w:val="006A2668"/>
    <w:rsid w:val="006A3CD5"/>
    <w:rsid w:val="006A54F6"/>
    <w:rsid w:val="006B16E5"/>
    <w:rsid w:val="006B758C"/>
    <w:rsid w:val="006C0970"/>
    <w:rsid w:val="006E1FBE"/>
    <w:rsid w:val="006E6534"/>
    <w:rsid w:val="006F0BE7"/>
    <w:rsid w:val="006F6EB4"/>
    <w:rsid w:val="00705C73"/>
    <w:rsid w:val="007065F2"/>
    <w:rsid w:val="00707E52"/>
    <w:rsid w:val="007119DD"/>
    <w:rsid w:val="00712F25"/>
    <w:rsid w:val="0075380E"/>
    <w:rsid w:val="007651A9"/>
    <w:rsid w:val="0077279C"/>
    <w:rsid w:val="00774200"/>
    <w:rsid w:val="007924F1"/>
    <w:rsid w:val="00792875"/>
    <w:rsid w:val="00792F91"/>
    <w:rsid w:val="00795998"/>
    <w:rsid w:val="007B7203"/>
    <w:rsid w:val="007D2E37"/>
    <w:rsid w:val="007D43A7"/>
    <w:rsid w:val="007D4D4C"/>
    <w:rsid w:val="007D639C"/>
    <w:rsid w:val="007D79D9"/>
    <w:rsid w:val="007F0BB1"/>
    <w:rsid w:val="007F6BBE"/>
    <w:rsid w:val="00802BFD"/>
    <w:rsid w:val="008079DA"/>
    <w:rsid w:val="00813F59"/>
    <w:rsid w:val="00820953"/>
    <w:rsid w:val="008249E3"/>
    <w:rsid w:val="00835025"/>
    <w:rsid w:val="00852E60"/>
    <w:rsid w:val="00855EDD"/>
    <w:rsid w:val="008627AB"/>
    <w:rsid w:val="008663FD"/>
    <w:rsid w:val="008739CE"/>
    <w:rsid w:val="00887873"/>
    <w:rsid w:val="00890A2B"/>
    <w:rsid w:val="008950F1"/>
    <w:rsid w:val="008A014A"/>
    <w:rsid w:val="008A6CFF"/>
    <w:rsid w:val="008B23FC"/>
    <w:rsid w:val="008B37E3"/>
    <w:rsid w:val="008B6805"/>
    <w:rsid w:val="008D7173"/>
    <w:rsid w:val="008E112D"/>
    <w:rsid w:val="008E178A"/>
    <w:rsid w:val="009441FF"/>
    <w:rsid w:val="00955918"/>
    <w:rsid w:val="009713C6"/>
    <w:rsid w:val="009B6BF8"/>
    <w:rsid w:val="009C7692"/>
    <w:rsid w:val="009E754F"/>
    <w:rsid w:val="009F3F3A"/>
    <w:rsid w:val="00A02CC7"/>
    <w:rsid w:val="00A219AD"/>
    <w:rsid w:val="00A31CE6"/>
    <w:rsid w:val="00A33245"/>
    <w:rsid w:val="00A35B00"/>
    <w:rsid w:val="00A36FE9"/>
    <w:rsid w:val="00A54067"/>
    <w:rsid w:val="00A66B4A"/>
    <w:rsid w:val="00A81C07"/>
    <w:rsid w:val="00A847E5"/>
    <w:rsid w:val="00A8573A"/>
    <w:rsid w:val="00A85FAD"/>
    <w:rsid w:val="00A86F80"/>
    <w:rsid w:val="00A91C1C"/>
    <w:rsid w:val="00AB4063"/>
    <w:rsid w:val="00AC0D37"/>
    <w:rsid w:val="00AC325C"/>
    <w:rsid w:val="00AF1596"/>
    <w:rsid w:val="00B079D3"/>
    <w:rsid w:val="00B13527"/>
    <w:rsid w:val="00B4168B"/>
    <w:rsid w:val="00B45750"/>
    <w:rsid w:val="00B85A4B"/>
    <w:rsid w:val="00B93F4F"/>
    <w:rsid w:val="00BA11CA"/>
    <w:rsid w:val="00BA14C2"/>
    <w:rsid w:val="00BD463D"/>
    <w:rsid w:val="00BD5194"/>
    <w:rsid w:val="00BD7AF2"/>
    <w:rsid w:val="00BE2087"/>
    <w:rsid w:val="00BE491B"/>
    <w:rsid w:val="00BF1487"/>
    <w:rsid w:val="00C05233"/>
    <w:rsid w:val="00C25F36"/>
    <w:rsid w:val="00C27EBA"/>
    <w:rsid w:val="00C31A49"/>
    <w:rsid w:val="00C36670"/>
    <w:rsid w:val="00C438C1"/>
    <w:rsid w:val="00C50AC7"/>
    <w:rsid w:val="00C57CEC"/>
    <w:rsid w:val="00C85709"/>
    <w:rsid w:val="00CA12C1"/>
    <w:rsid w:val="00CB077C"/>
    <w:rsid w:val="00CB2C3A"/>
    <w:rsid w:val="00CC082D"/>
    <w:rsid w:val="00CC5AC2"/>
    <w:rsid w:val="00CD09E0"/>
    <w:rsid w:val="00CE3011"/>
    <w:rsid w:val="00CE499C"/>
    <w:rsid w:val="00D022F2"/>
    <w:rsid w:val="00D139DF"/>
    <w:rsid w:val="00D13E82"/>
    <w:rsid w:val="00D32D91"/>
    <w:rsid w:val="00D34192"/>
    <w:rsid w:val="00D345CA"/>
    <w:rsid w:val="00D522E6"/>
    <w:rsid w:val="00D63DC7"/>
    <w:rsid w:val="00D844B6"/>
    <w:rsid w:val="00D91775"/>
    <w:rsid w:val="00DA6923"/>
    <w:rsid w:val="00DA7FD3"/>
    <w:rsid w:val="00DD145D"/>
    <w:rsid w:val="00DD457D"/>
    <w:rsid w:val="00DE4A5B"/>
    <w:rsid w:val="00E03166"/>
    <w:rsid w:val="00E23FD8"/>
    <w:rsid w:val="00E37E3C"/>
    <w:rsid w:val="00E45386"/>
    <w:rsid w:val="00E46F0F"/>
    <w:rsid w:val="00E53F9F"/>
    <w:rsid w:val="00E64E67"/>
    <w:rsid w:val="00E77239"/>
    <w:rsid w:val="00E95117"/>
    <w:rsid w:val="00EB3C67"/>
    <w:rsid w:val="00EB5277"/>
    <w:rsid w:val="00EB5E72"/>
    <w:rsid w:val="00EB7809"/>
    <w:rsid w:val="00EC3C8E"/>
    <w:rsid w:val="00EE26BB"/>
    <w:rsid w:val="00EF5A89"/>
    <w:rsid w:val="00F105D9"/>
    <w:rsid w:val="00F1158C"/>
    <w:rsid w:val="00F1442F"/>
    <w:rsid w:val="00F20301"/>
    <w:rsid w:val="00F2304D"/>
    <w:rsid w:val="00F235BB"/>
    <w:rsid w:val="00F409EB"/>
    <w:rsid w:val="00F415C8"/>
    <w:rsid w:val="00F56162"/>
    <w:rsid w:val="00F6254C"/>
    <w:rsid w:val="00F63857"/>
    <w:rsid w:val="00F723AF"/>
    <w:rsid w:val="00F8393C"/>
    <w:rsid w:val="00F83B46"/>
    <w:rsid w:val="00F928ED"/>
    <w:rsid w:val="00F9774F"/>
    <w:rsid w:val="00FC12B2"/>
    <w:rsid w:val="00FC3200"/>
    <w:rsid w:val="00FD48CD"/>
    <w:rsid w:val="00FD6185"/>
    <w:rsid w:val="00FD7DA1"/>
    <w:rsid w:val="00FF2CAB"/>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94209"/>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1">
    <w:name w:val="heading 1"/>
    <w:basedOn w:val="Normal"/>
    <w:next w:val="Normal"/>
    <w:link w:val="Heading1Char"/>
    <w:uiPriority w:val="9"/>
    <w:qFormat/>
    <w:rsid w:val="00707E5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Bullet List"/>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normaltextrun">
    <w:name w:val="normaltextrun"/>
    <w:basedOn w:val="DefaultParagraphFont"/>
    <w:rsid w:val="0066003C"/>
  </w:style>
  <w:style w:type="paragraph" w:customStyle="1" w:styleId="paragraph">
    <w:name w:val="paragraph"/>
    <w:basedOn w:val="Normal"/>
    <w:rsid w:val="007D4D4C"/>
    <w:pPr>
      <w:spacing w:before="100" w:beforeAutospacing="1" w:after="100" w:afterAutospacing="1"/>
    </w:pPr>
    <w:rPr>
      <w:sz w:val="24"/>
      <w:szCs w:val="24"/>
    </w:rPr>
  </w:style>
  <w:style w:type="character" w:customStyle="1" w:styleId="eop">
    <w:name w:val="eop"/>
    <w:basedOn w:val="DefaultParagraphFont"/>
    <w:rsid w:val="007D4D4C"/>
  </w:style>
  <w:style w:type="character" w:customStyle="1" w:styleId="UnresolvedMention2">
    <w:name w:val="Unresolved Mention2"/>
    <w:basedOn w:val="DefaultParagraphFont"/>
    <w:uiPriority w:val="99"/>
    <w:semiHidden/>
    <w:unhideWhenUsed/>
    <w:rsid w:val="000A1FA8"/>
    <w:rPr>
      <w:color w:val="605E5C"/>
      <w:shd w:val="clear" w:color="auto" w:fill="E1DFDD"/>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355F1C"/>
    <w:rPr>
      <w:rFonts w:ascii="Times New Roman" w:eastAsia="Times New Roman" w:hAnsi="Times New Roman" w:cs="Times New Roman"/>
      <w:sz w:val="20"/>
      <w:szCs w:val="20"/>
      <w:lang w:val="en-GB" w:eastAsia="en-GB"/>
    </w:rPr>
  </w:style>
  <w:style w:type="character" w:customStyle="1" w:styleId="Heading1Char">
    <w:name w:val="Heading 1 Char"/>
    <w:basedOn w:val="DefaultParagraphFont"/>
    <w:link w:val="Heading1"/>
    <w:uiPriority w:val="9"/>
    <w:rsid w:val="00707E52"/>
    <w:rPr>
      <w:rFonts w:asciiTheme="majorHAnsi" w:eastAsiaTheme="majorEastAsia" w:hAnsiTheme="majorHAnsi" w:cstheme="majorBidi"/>
      <w:color w:val="365F91" w:themeColor="accent1" w:themeShade="BF"/>
      <w:sz w:val="32"/>
      <w:szCs w:val="32"/>
      <w:lang w:val="en-GB" w:eastAsia="en-GB"/>
    </w:rPr>
  </w:style>
  <w:style w:type="paragraph" w:styleId="HTMLPreformatted">
    <w:name w:val="HTML Preformatted"/>
    <w:basedOn w:val="Normal"/>
    <w:link w:val="HTMLPreformattedChar"/>
    <w:uiPriority w:val="99"/>
    <w:semiHidden/>
    <w:unhideWhenUsed/>
    <w:rsid w:val="00542812"/>
    <w:rPr>
      <w:rFonts w:ascii="Consolas" w:hAnsi="Consolas"/>
    </w:rPr>
  </w:style>
  <w:style w:type="character" w:customStyle="1" w:styleId="HTMLPreformattedChar">
    <w:name w:val="HTML Preformatted Char"/>
    <w:basedOn w:val="DefaultParagraphFont"/>
    <w:link w:val="HTMLPreformatted"/>
    <w:uiPriority w:val="99"/>
    <w:semiHidden/>
    <w:rsid w:val="00542812"/>
    <w:rPr>
      <w:rFonts w:ascii="Consolas" w:eastAsia="Times New Roman" w:hAnsi="Consolas" w:cs="Times New Roman"/>
      <w:sz w:val="20"/>
      <w:szCs w:val="20"/>
      <w:lang w:val="en-GB" w:eastAsia="en-GB"/>
    </w:rPr>
  </w:style>
  <w:style w:type="paragraph" w:customStyle="1" w:styleId="Contacts10">
    <w:name w:val="Contacts 10"/>
    <w:basedOn w:val="Normal"/>
    <w:uiPriority w:val="99"/>
    <w:qFormat/>
    <w:rsid w:val="00542812"/>
    <w:pPr>
      <w:widowControl w:val="0"/>
      <w:tabs>
        <w:tab w:val="left" w:pos="227"/>
      </w:tabs>
      <w:suppressAutoHyphens/>
      <w:autoSpaceDE w:val="0"/>
      <w:autoSpaceDN w:val="0"/>
      <w:adjustRightInd w:val="0"/>
      <w:spacing w:after="60"/>
      <w:textAlignment w:val="center"/>
    </w:pPr>
    <w:rPr>
      <w:rFonts w:ascii="Arial" w:eastAsia="MS Mincho" w:hAnsi="Arial" w:cs="ArialMT"/>
      <w:sz w:val="16"/>
      <w:szCs w:val="16"/>
      <w:lang w:val="en-US" w:eastAsia="en-US"/>
    </w:rPr>
  </w:style>
  <w:style w:type="paragraph" w:customStyle="1" w:styleId="Contacts12">
    <w:name w:val="Contacts 12"/>
    <w:basedOn w:val="Contacts10"/>
    <w:uiPriority w:val="99"/>
    <w:qFormat/>
    <w:rsid w:val="00542812"/>
    <w:pPr>
      <w:spacing w:after="100"/>
    </w:pPr>
    <w:rPr>
      <w:b/>
      <w:color w:val="01685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6396">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2349769">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758261213">
      <w:bodyDiv w:val="1"/>
      <w:marLeft w:val="0"/>
      <w:marRight w:val="0"/>
      <w:marTop w:val="0"/>
      <w:marBottom w:val="0"/>
      <w:divBdr>
        <w:top w:val="none" w:sz="0" w:space="0" w:color="auto"/>
        <w:left w:val="none" w:sz="0" w:space="0" w:color="auto"/>
        <w:bottom w:val="none" w:sz="0" w:space="0" w:color="auto"/>
        <w:right w:val="none" w:sz="0" w:space="0" w:color="auto"/>
      </w:divBdr>
    </w:div>
    <w:div w:id="829057332">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148401762">
      <w:bodyDiv w:val="1"/>
      <w:marLeft w:val="0"/>
      <w:marRight w:val="0"/>
      <w:marTop w:val="0"/>
      <w:marBottom w:val="0"/>
      <w:divBdr>
        <w:top w:val="none" w:sz="0" w:space="0" w:color="auto"/>
        <w:left w:val="none" w:sz="0" w:space="0" w:color="auto"/>
        <w:bottom w:val="none" w:sz="0" w:space="0" w:color="auto"/>
        <w:right w:val="none" w:sz="0" w:space="0" w:color="auto"/>
      </w:divBdr>
    </w:div>
    <w:div w:id="1471359848">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11723962">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54089118">
      <w:bodyDiv w:val="1"/>
      <w:marLeft w:val="0"/>
      <w:marRight w:val="0"/>
      <w:marTop w:val="0"/>
      <w:marBottom w:val="0"/>
      <w:divBdr>
        <w:top w:val="none" w:sz="0" w:space="0" w:color="auto"/>
        <w:left w:val="none" w:sz="0" w:space="0" w:color="auto"/>
        <w:bottom w:val="none" w:sz="0" w:space="0" w:color="auto"/>
        <w:right w:val="none" w:sz="0" w:space="0" w:color="auto"/>
      </w:divBdr>
    </w:div>
    <w:div w:id="1884322079">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psa.i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se.ie/eng/staff/resources/diversit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ionnuala.King@hse.i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se.ie/eng/services/list/2/primarycare/childrenfirst/resourc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f8fd576-e18d-4f82-9f75-23bd562b1c5d" xsi:nil="true"/>
    <lcf76f155ced4ddcb4097134ff3c332f xmlns="9ab3a113-500f-4394-b15a-c2e09e55991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56D56AA124BE4C9B5DCEDC947928F6" ma:contentTypeVersion="16" ma:contentTypeDescription="Create a new document." ma:contentTypeScope="" ma:versionID="1343d5965ec3ebfda3acb7d3444d2afe">
  <xsd:schema xmlns:xsd="http://www.w3.org/2001/XMLSchema" xmlns:xs="http://www.w3.org/2001/XMLSchema" xmlns:p="http://schemas.microsoft.com/office/2006/metadata/properties" xmlns:ns2="9ab3a113-500f-4394-b15a-c2e09e55991b" xmlns:ns3="ff8fd576-e18d-4f82-9f75-23bd562b1c5d" targetNamespace="http://schemas.microsoft.com/office/2006/metadata/properties" ma:root="true" ma:fieldsID="f69c3b0fdcc597a4f03ad2267101ce81" ns2:_="" ns3:_="">
    <xsd:import namespace="9ab3a113-500f-4394-b15a-c2e09e55991b"/>
    <xsd:import namespace="ff8fd576-e18d-4f82-9f75-23bd562b1c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b3a113-500f-4394-b15a-c2e09e559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7fae580-92e7-48df-ae18-905c7a9b0b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8fd576-e18d-4f82-9f75-23bd562b1c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c214ec6-d78b-41a0-87d2-d857151a73a1}" ma:internalName="TaxCatchAll" ma:showField="CatchAllData" ma:web="ff8fd576-e18d-4f82-9f75-23bd562b1c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15A845-F772-4A94-88C9-926126F43FA3}">
  <ds:schemaRefs>
    <ds:schemaRef ds:uri="http://schemas.microsoft.com/sharepoint/v3/contenttype/forms"/>
  </ds:schemaRefs>
</ds:datastoreItem>
</file>

<file path=customXml/itemProps2.xml><?xml version="1.0" encoding="utf-8"?>
<ds:datastoreItem xmlns:ds="http://schemas.openxmlformats.org/officeDocument/2006/customXml" ds:itemID="{2F107049-7B93-4A97-8C0D-B64706996302}">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9ab3a113-500f-4394-b15a-c2e09e55991b"/>
    <ds:schemaRef ds:uri="http://purl.org/dc/elements/1.1/"/>
    <ds:schemaRef ds:uri="ff8fd576-e18d-4f82-9f75-23bd562b1c5d"/>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E964CFB-3ED1-4B00-A27B-28DA14F9BA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b3a113-500f-4394-b15a-c2e09e55991b"/>
    <ds:schemaRef ds:uri="ff8fd576-e18d-4f82-9f75-23bd562b1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9</Pages>
  <Words>3786</Words>
  <Characters>21584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Sandra Reilly</cp:lastModifiedBy>
  <cp:revision>9</cp:revision>
  <dcterms:created xsi:type="dcterms:W3CDTF">2025-07-18T13:15:00Z</dcterms:created>
  <dcterms:modified xsi:type="dcterms:W3CDTF">2025-07-31T13:30:00Z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0x0101006956D56AA124BE4C9B5DCEDC947928F6</vt:lpwstr>
  </property>
  <property fmtid="{D5CDD505-2E9C-101B-9397-08002B2CF9AE}" pid="3" name="MediaServiceImageTags">
    <vt:lpwstr/>
  </property>
</Properties>
</file>