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0758E" w14:textId="128BDB29" w:rsidR="004A2654" w:rsidRPr="00B54CB1" w:rsidRDefault="00B54CB1" w:rsidP="004A2654">
      <w:pPr>
        <w:rPr>
          <w:rFonts w:ascii="Arial" w:hAnsi="Arial" w:cs="Arial"/>
          <w:sz w:val="22"/>
          <w:szCs w:val="22"/>
        </w:rPr>
      </w:pPr>
      <w:r w:rsidRPr="00B54CB1">
        <w:rPr>
          <w:rFonts w:ascii="Arial" w:hAnsi="Arial" w:cs="Arial"/>
          <w:noProof/>
          <w:sz w:val="22"/>
          <w:szCs w:val="22"/>
          <w:lang w:val="en-IE" w:eastAsia="en-IE"/>
        </w:rPr>
        <mc:AlternateContent>
          <mc:Choice Requires="wps">
            <w:drawing>
              <wp:anchor distT="0" distB="0" distL="114300" distR="114300" simplePos="0" relativeHeight="251661312" behindDoc="0" locked="0" layoutInCell="1" allowOverlap="1" wp14:anchorId="10BE1383" wp14:editId="225BB988">
                <wp:simplePos x="0" y="0"/>
                <wp:positionH relativeFrom="page">
                  <wp:posOffset>2838616</wp:posOffset>
                </wp:positionH>
                <wp:positionV relativeFrom="margin">
                  <wp:posOffset>-715617</wp:posOffset>
                </wp:positionV>
                <wp:extent cx="1757238" cy="809625"/>
                <wp:effectExtent l="0" t="0" r="14605"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7238"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F4F06" w14:textId="77777777" w:rsidR="00923651" w:rsidRDefault="00923651" w:rsidP="00923651">
                            <w:pPr>
                              <w:pStyle w:val="Contacts12"/>
                              <w:spacing w:after="0"/>
                            </w:pPr>
                            <w:r>
                              <w:t xml:space="preserve">Rannóg AD/CF </w:t>
                            </w:r>
                          </w:p>
                          <w:p w14:paraId="36C77258" w14:textId="77777777" w:rsidR="00923651" w:rsidRDefault="00923651" w:rsidP="00923651">
                            <w:pPr>
                              <w:pStyle w:val="Contacts12"/>
                              <w:spacing w:after="0"/>
                            </w:pPr>
                            <w:r>
                              <w:t>Oibríochtaí Gnó</w:t>
                            </w:r>
                          </w:p>
                          <w:p w14:paraId="1C7A79A8" w14:textId="77777777" w:rsidR="00923651" w:rsidRPr="00B54CB1" w:rsidRDefault="00923651" w:rsidP="00923651">
                            <w:pPr>
                              <w:pStyle w:val="Contacts12"/>
                              <w:spacing w:after="0"/>
                            </w:pPr>
                            <w:r w:rsidRPr="00B54CB1">
                              <w:t>Teicneolaíocht agus Trasfhoirmiú</w:t>
                            </w:r>
                          </w:p>
                          <w:p w14:paraId="2199D3C9" w14:textId="77777777" w:rsidR="00923651" w:rsidRDefault="00923651" w:rsidP="00923651">
                            <w:pPr>
                              <w:pStyle w:val="Contacts12"/>
                              <w:spacing w:after="0"/>
                              <w:rPr>
                                <w:b w:val="0"/>
                              </w:rPr>
                            </w:pPr>
                          </w:p>
                          <w:p w14:paraId="255E90E0" w14:textId="77777777" w:rsidR="00923651" w:rsidRDefault="00923651" w:rsidP="00B54CB1">
                            <w:pPr>
                              <w:pStyle w:val="Contacts10"/>
                              <w:spacing w:after="0"/>
                              <w:rPr>
                                <w:lang w:val="en-IE"/>
                              </w:rPr>
                            </w:pPr>
                            <w:r>
                              <w:t>FSS, Ospidéal Dr. Steevens</w:t>
                            </w:r>
                          </w:p>
                          <w:p w14:paraId="37E8A676" w14:textId="77777777" w:rsidR="00923651" w:rsidRDefault="00923651" w:rsidP="00B54CB1">
                            <w:pPr>
                              <w:pStyle w:val="Contacts10"/>
                              <w:spacing w:after="0"/>
                            </w:pPr>
                            <w:r>
                              <w:t>Baile Átha Cliath 8, D08 W2A8</w:t>
                            </w:r>
                          </w:p>
                          <w:p w14:paraId="7346C279" w14:textId="77777777" w:rsidR="00923651" w:rsidRDefault="00923651" w:rsidP="00923651">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BE1383" id="_x0000_t202" coordsize="21600,21600" o:spt="202" path="m,l,21600r21600,l21600,xe">
                <v:stroke joinstyle="miter"/>
                <v:path gradientshapeok="t" o:connecttype="rect"/>
              </v:shapetype>
              <v:shape id="Text Box 4" o:spid="_x0000_s1026" type="#_x0000_t202" style="position:absolute;margin-left:223.5pt;margin-top:-56.35pt;width:138.35pt;height:63.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" filled="f" stroked="f">
                <v:textbox inset="0,0,0,0">
                  <w:txbxContent>
                    <w:p w14:paraId="2B3F4F06" w14:textId="77777777" w:rsidR="00923651" w:rsidRDefault="00923651" w:rsidP="00923651">
                      <w:pPr>
                        <w:pStyle w:val="Contacts12"/>
                        <w:spacing w:after="0"/>
                      </w:pPr>
                      <w:r>
                        <w:t xml:space="preserve">Rannóg AD/CF </w:t>
                      </w:r>
                    </w:p>
                    <w:p w14:paraId="36C77258" w14:textId="77777777" w:rsidR="00923651" w:rsidRDefault="00923651" w:rsidP="00923651">
                      <w:pPr>
                        <w:pStyle w:val="Contacts12"/>
                        <w:spacing w:after="0"/>
                      </w:pPr>
                      <w:r>
                        <w:t>Oibríochtaí Gnó</w:t>
                      </w:r>
                    </w:p>
                    <w:p w14:paraId="1C7A79A8" w14:textId="77777777" w:rsidR="00923651" w:rsidRPr="00B54CB1" w:rsidRDefault="00923651" w:rsidP="00923651">
                      <w:pPr>
                        <w:pStyle w:val="Contacts12"/>
                        <w:spacing w:after="0"/>
                      </w:pPr>
                      <w:r w:rsidRPr="00B54CB1">
                        <w:t>Teicneolaíocht agus Trasfhoirmiú</w:t>
                      </w:r>
                    </w:p>
                    <w:p w14:paraId="2199D3C9" w14:textId="77777777" w:rsidR="00923651" w:rsidRDefault="00923651" w:rsidP="00923651">
                      <w:pPr>
                        <w:pStyle w:val="Contacts12"/>
                        <w:spacing w:after="0"/>
                        <w:rPr>
                          <w:b w:val="0"/>
                        </w:rPr>
                      </w:pPr>
                    </w:p>
                    <w:p w14:paraId="255E90E0" w14:textId="77777777" w:rsidR="00923651" w:rsidRDefault="00923651" w:rsidP="00B54CB1">
                      <w:pPr>
                        <w:pStyle w:val="Contacts10"/>
                        <w:spacing w:after="0"/>
                        <w:rPr>
                          <w:lang w:val="en-IE"/>
                        </w:rPr>
                      </w:pPr>
                      <w:r>
                        <w:t>FSS, Ospidéal Dr. Steevens</w:t>
                      </w:r>
                    </w:p>
                    <w:p w14:paraId="37E8A676" w14:textId="77777777" w:rsidR="00923651" w:rsidRDefault="00923651" w:rsidP="00B54CB1">
                      <w:pPr>
                        <w:pStyle w:val="Contacts10"/>
                        <w:spacing w:after="0"/>
                      </w:pPr>
                      <w:r>
                        <w:t>Baile Átha Cliath 8, D08 W2A8</w:t>
                      </w:r>
                    </w:p>
                    <w:p w14:paraId="7346C279" w14:textId="77777777" w:rsidR="00923651" w:rsidRDefault="00923651" w:rsidP="00923651">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213AA1" w:rsidRPr="00B54CB1">
        <w:rPr>
          <w:rFonts w:ascii="Arial" w:hAnsi="Arial" w:cs="Arial"/>
          <w:noProof/>
          <w:sz w:val="22"/>
          <w:szCs w:val="22"/>
          <w:lang w:val="en-IE" w:eastAsia="en-IE"/>
        </w:rPr>
        <mc:AlternateContent>
          <mc:Choice Requires="wps">
            <w:drawing>
              <wp:anchor distT="0" distB="0" distL="114300" distR="114300" simplePos="0" relativeHeight="251663360" behindDoc="0" locked="0" layoutInCell="1" allowOverlap="1" wp14:anchorId="01CD4679" wp14:editId="7BF1F58E">
                <wp:simplePos x="0" y="0"/>
                <wp:positionH relativeFrom="margin">
                  <wp:align>right</wp:align>
                </wp:positionH>
                <wp:positionV relativeFrom="margin">
                  <wp:posOffset>-657225</wp:posOffset>
                </wp:positionV>
                <wp:extent cx="1917700" cy="790575"/>
                <wp:effectExtent l="0" t="0" r="635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790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D833F" w14:textId="528C8289" w:rsidR="00923651" w:rsidRDefault="00923651" w:rsidP="00923651">
                            <w:pPr>
                              <w:pStyle w:val="Contacts12"/>
                            </w:pPr>
                            <w:r>
                              <w:t xml:space="preserve">HR/ER </w:t>
                            </w:r>
                            <w:proofErr w:type="gramStart"/>
                            <w:r>
                              <w:t xml:space="preserve">Department,   </w:t>
                            </w:r>
                            <w:proofErr w:type="gramEnd"/>
                            <w:r>
                              <w:t xml:space="preserve">                Business Operations,</w:t>
                            </w:r>
                            <w:r>
                              <w:br/>
                            </w:r>
                            <w:r w:rsidRPr="00DF06DD">
                              <w:t>Technology and Transformation</w:t>
                            </w:r>
                          </w:p>
                          <w:p w14:paraId="57E0D24A" w14:textId="77777777" w:rsidR="00923651" w:rsidRDefault="00923651" w:rsidP="00B54CB1">
                            <w:pPr>
                              <w:pStyle w:val="Contacts10"/>
                              <w:spacing w:after="0"/>
                              <w:rPr>
                                <w:rFonts w:eastAsia="Calibri" w:cs="Arial"/>
                                <w:lang w:val="en-IE"/>
                              </w:rPr>
                            </w:pPr>
                            <w:r>
                              <w:rPr>
                                <w:rFonts w:eastAsia="Calibri" w:cs="Arial"/>
                                <w:lang w:val="en-IE"/>
                              </w:rPr>
                              <w:t xml:space="preserve">HSE, Dr. Steeven’s Hospital, </w:t>
                            </w:r>
                          </w:p>
                          <w:p w14:paraId="66F05744" w14:textId="77777777" w:rsidR="00923651" w:rsidRDefault="00923651" w:rsidP="00B54CB1">
                            <w:pPr>
                              <w:pStyle w:val="Contacts10"/>
                              <w:spacing w:after="0"/>
                              <w:rPr>
                                <w:rFonts w:cs="Arial"/>
                              </w:rPr>
                            </w:pPr>
                            <w:r>
                              <w:rPr>
                                <w:rFonts w:eastAsia="Calibri" w:cs="Arial"/>
                                <w:lang w:val="en-IE"/>
                              </w:rPr>
                              <w:t>Dublin 8, D08 W2A8</w:t>
                            </w:r>
                          </w:p>
                          <w:p w14:paraId="2D50CB9B" w14:textId="77777777" w:rsidR="00923651" w:rsidRDefault="00923651" w:rsidP="00923651">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D4679" id="Text Box 2" o:spid="_x0000_s1027" type="#_x0000_t202" style="position:absolute;margin-left:99.8pt;margin-top:-51.75pt;width:151pt;height:62.2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" filled="f" stroked="f">
                <v:textbox inset="0,0,0,0">
                  <w:txbxContent>
                    <w:p w14:paraId="493D833F" w14:textId="528C8289" w:rsidR="00923651" w:rsidRDefault="00923651" w:rsidP="00923651">
                      <w:pPr>
                        <w:pStyle w:val="Contacts12"/>
                      </w:pPr>
                      <w:r>
                        <w:t xml:space="preserve">HR/ER </w:t>
                      </w:r>
                      <w:proofErr w:type="gramStart"/>
                      <w:r>
                        <w:t xml:space="preserve">Department,   </w:t>
                      </w:r>
                      <w:proofErr w:type="gramEnd"/>
                      <w:r>
                        <w:t xml:space="preserve">                Business Operations,</w:t>
                      </w:r>
                      <w:r>
                        <w:br/>
                      </w:r>
                      <w:r w:rsidRPr="00DF06DD">
                        <w:t>Technology and Transformation</w:t>
                      </w:r>
                    </w:p>
                    <w:p w14:paraId="57E0D24A" w14:textId="77777777" w:rsidR="00923651" w:rsidRDefault="00923651" w:rsidP="00B54CB1">
                      <w:pPr>
                        <w:pStyle w:val="Contacts10"/>
                        <w:spacing w:after="0"/>
                        <w:rPr>
                          <w:rFonts w:eastAsia="Calibri" w:cs="Arial"/>
                          <w:lang w:val="en-IE"/>
                        </w:rPr>
                      </w:pPr>
                      <w:r>
                        <w:rPr>
                          <w:rFonts w:eastAsia="Calibri" w:cs="Arial"/>
                          <w:lang w:val="en-IE"/>
                        </w:rPr>
                        <w:t xml:space="preserve">HSE, Dr. Steeven’s Hospital, </w:t>
                      </w:r>
                    </w:p>
                    <w:p w14:paraId="66F05744" w14:textId="77777777" w:rsidR="00923651" w:rsidRDefault="00923651" w:rsidP="00B54CB1">
                      <w:pPr>
                        <w:pStyle w:val="Contacts10"/>
                        <w:spacing w:after="0"/>
                        <w:rPr>
                          <w:rFonts w:cs="Arial"/>
                        </w:rPr>
                      </w:pPr>
                      <w:r>
                        <w:rPr>
                          <w:rFonts w:eastAsia="Calibri" w:cs="Arial"/>
                          <w:lang w:val="en-IE"/>
                        </w:rPr>
                        <w:t>Dublin 8, D08 W2A8</w:t>
                      </w:r>
                    </w:p>
                    <w:p w14:paraId="2D50CB9B" w14:textId="77777777" w:rsidR="00923651" w:rsidRDefault="00923651" w:rsidP="00923651">
                      <w:pPr>
                        <w:pStyle w:val="Contacts10"/>
                        <w:rPr>
                          <w:b/>
                        </w:rPr>
                      </w:pPr>
                    </w:p>
                  </w:txbxContent>
                </v:textbox>
                <w10:wrap anchorx="margin" anchory="margin"/>
              </v:shape>
            </w:pict>
          </mc:Fallback>
        </mc:AlternateContent>
      </w:r>
      <w:r w:rsidR="00A91098" w:rsidRPr="00B54CB1">
        <w:rPr>
          <w:rFonts w:ascii="Arial" w:hAnsi="Arial" w:cs="Arial"/>
          <w:noProof/>
          <w:sz w:val="22"/>
          <w:szCs w:val="22"/>
          <w:lang w:val="en-IE" w:eastAsia="en-IE"/>
        </w:rPr>
        <w:drawing>
          <wp:anchor distT="0" distB="0" distL="114300" distR="114300" simplePos="0" relativeHeight="251659264" behindDoc="1" locked="0" layoutInCell="1" allowOverlap="1" wp14:anchorId="408F562D" wp14:editId="657D462C">
            <wp:simplePos x="0" y="0"/>
            <wp:positionH relativeFrom="page">
              <wp:posOffset>457200</wp:posOffset>
            </wp:positionH>
            <wp:positionV relativeFrom="margin">
              <wp:posOffset>-628650</wp:posOffset>
            </wp:positionV>
            <wp:extent cx="921385" cy="790575"/>
            <wp:effectExtent l="0" t="0" r="0" b="9525"/>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10">
                      <a:extLst>
                        <a:ext uri="{28A0092B-C50C-407E-A947-70E740481C1C}">
                          <a14:useLocalDpi xmlns:a14="http://schemas.microsoft.com/office/drawing/2010/main" val="0"/>
                        </a:ext>
                      </a:extLst>
                    </a:blip>
                    <a:srcRect l="5693" t="20212" r="80994" b="39365"/>
                    <a:stretch>
                      <a:fillRect/>
                    </a:stretch>
                  </pic:blipFill>
                  <pic:spPr bwMode="auto">
                    <a:xfrm>
                      <a:off x="0" y="0"/>
                      <a:ext cx="921385" cy="790575"/>
                    </a:xfrm>
                    <a:prstGeom prst="rect">
                      <a:avLst/>
                    </a:prstGeom>
                    <a:noFill/>
                  </pic:spPr>
                </pic:pic>
              </a:graphicData>
            </a:graphic>
            <wp14:sizeRelH relativeFrom="page">
              <wp14:pctWidth>0</wp14:pctWidth>
            </wp14:sizeRelH>
            <wp14:sizeRelV relativeFrom="page">
              <wp14:pctHeight>0</wp14:pctHeight>
            </wp14:sizeRelV>
          </wp:anchor>
        </w:drawing>
      </w:r>
      <w:r w:rsidR="00672CD5" w:rsidRPr="00B54CB1">
        <w:rPr>
          <w:rFonts w:ascii="Arial" w:hAnsi="Arial" w:cs="Arial"/>
          <w:sz w:val="22"/>
          <w:szCs w:val="22"/>
        </w:rPr>
        <w:t xml:space="preserve">                                                                  </w:t>
      </w:r>
    </w:p>
    <w:p w14:paraId="320A75B2" w14:textId="77777777" w:rsidR="004A2654" w:rsidRPr="00B54CB1" w:rsidRDefault="004A2654" w:rsidP="004A2654">
      <w:pPr>
        <w:jc w:val="both"/>
        <w:rPr>
          <w:rFonts w:ascii="Arial" w:hAnsi="Arial" w:cs="Arial"/>
          <w:b/>
          <w:sz w:val="22"/>
          <w:szCs w:val="22"/>
        </w:rPr>
      </w:pPr>
    </w:p>
    <w:p w14:paraId="6B947365" w14:textId="264509A2" w:rsidR="003C0A62" w:rsidRPr="00B54CB1" w:rsidRDefault="003C0A62" w:rsidP="00A36C38">
      <w:pPr>
        <w:ind w:left="-1260"/>
        <w:jc w:val="right"/>
        <w:rPr>
          <w:rFonts w:ascii="Arial" w:hAnsi="Arial" w:cs="Arial"/>
          <w:b/>
          <w:bCs/>
          <w:sz w:val="22"/>
          <w:szCs w:val="22"/>
        </w:rPr>
      </w:pPr>
      <w:r w:rsidRPr="00B54CB1">
        <w:rPr>
          <w:rFonts w:ascii="Arial" w:hAnsi="Arial" w:cs="Arial"/>
          <w:b/>
          <w:bCs/>
          <w:sz w:val="22"/>
          <w:szCs w:val="22"/>
        </w:rPr>
        <w:t>Grade VII</w:t>
      </w:r>
      <w:r w:rsidR="007814D6" w:rsidRPr="00B54CB1">
        <w:rPr>
          <w:rFonts w:ascii="Arial" w:hAnsi="Arial" w:cs="Arial"/>
          <w:b/>
          <w:bCs/>
          <w:sz w:val="22"/>
          <w:szCs w:val="22"/>
        </w:rPr>
        <w:t xml:space="preserve"> Regional</w:t>
      </w:r>
      <w:r w:rsidRPr="00B54CB1">
        <w:rPr>
          <w:rFonts w:ascii="Arial" w:hAnsi="Arial" w:cs="Arial"/>
          <w:b/>
          <w:bCs/>
          <w:sz w:val="22"/>
          <w:szCs w:val="22"/>
        </w:rPr>
        <w:t xml:space="preserve"> Data</w:t>
      </w:r>
      <w:r w:rsidR="007814D6" w:rsidRPr="00B54CB1">
        <w:rPr>
          <w:rFonts w:ascii="Arial" w:hAnsi="Arial" w:cs="Arial"/>
          <w:b/>
          <w:bCs/>
          <w:sz w:val="22"/>
          <w:szCs w:val="22"/>
        </w:rPr>
        <w:t xml:space="preserve">, </w:t>
      </w:r>
      <w:r w:rsidRPr="00B54CB1">
        <w:rPr>
          <w:rFonts w:ascii="Arial" w:hAnsi="Arial" w:cs="Arial"/>
          <w:b/>
          <w:bCs/>
          <w:sz w:val="22"/>
          <w:szCs w:val="22"/>
        </w:rPr>
        <w:t>Analy</w:t>
      </w:r>
      <w:r w:rsidR="007814D6" w:rsidRPr="00B54CB1">
        <w:rPr>
          <w:rFonts w:ascii="Arial" w:hAnsi="Arial" w:cs="Arial"/>
          <w:b/>
          <w:bCs/>
          <w:sz w:val="22"/>
          <w:szCs w:val="22"/>
        </w:rPr>
        <w:t>tics &amp; AI Analyst</w:t>
      </w:r>
    </w:p>
    <w:p w14:paraId="1BC13B4F" w14:textId="3F98FFA7" w:rsidR="00D45A3C" w:rsidRPr="00B54CB1" w:rsidRDefault="00D45A3C" w:rsidP="00A36C38">
      <w:pPr>
        <w:ind w:left="-1260"/>
        <w:jc w:val="right"/>
        <w:rPr>
          <w:rFonts w:ascii="Arial" w:hAnsi="Arial" w:cs="Arial"/>
          <w:b/>
          <w:bCs/>
          <w:sz w:val="22"/>
          <w:szCs w:val="22"/>
        </w:rPr>
      </w:pPr>
      <w:r w:rsidRPr="00B54CB1">
        <w:rPr>
          <w:rFonts w:ascii="Arial" w:hAnsi="Arial" w:cs="Arial"/>
          <w:b/>
          <w:bCs/>
          <w:sz w:val="22"/>
          <w:szCs w:val="22"/>
        </w:rPr>
        <w:t xml:space="preserve">Technology &amp; Transformation </w:t>
      </w:r>
    </w:p>
    <w:p w14:paraId="5F9B8414" w14:textId="4C094C4E" w:rsidR="00A36C38" w:rsidRPr="00B54CB1" w:rsidRDefault="00A36C38" w:rsidP="00A36C38">
      <w:pPr>
        <w:ind w:left="-1260"/>
        <w:jc w:val="right"/>
        <w:rPr>
          <w:rFonts w:ascii="Arial" w:hAnsi="Arial" w:cs="Arial"/>
          <w:b/>
          <w:sz w:val="22"/>
          <w:szCs w:val="22"/>
        </w:rPr>
      </w:pPr>
      <w:r w:rsidRPr="00B54CB1">
        <w:rPr>
          <w:rFonts w:ascii="Arial" w:hAnsi="Arial" w:cs="Arial"/>
          <w:b/>
          <w:sz w:val="22"/>
          <w:szCs w:val="22"/>
        </w:rPr>
        <w:t>Job Specification &amp; Terms and Conditions</w:t>
      </w:r>
    </w:p>
    <w:p w14:paraId="6C26CFE0" w14:textId="77777777" w:rsidR="00A36C38" w:rsidRPr="00B54CB1" w:rsidRDefault="00A36C38" w:rsidP="00A36C38">
      <w:pPr>
        <w:jc w:val="both"/>
        <w:rPr>
          <w:rFonts w:ascii="Arial" w:hAnsi="Arial" w:cs="Arial"/>
          <w:b/>
          <w:sz w:val="22"/>
          <w:szCs w:val="22"/>
        </w:rPr>
      </w:pPr>
    </w:p>
    <w:tbl>
      <w:tblPr>
        <w:tblW w:w="10745"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7"/>
        <w:gridCol w:w="8248"/>
      </w:tblGrid>
      <w:tr w:rsidR="00A36C38" w:rsidRPr="00B54CB1" w14:paraId="3955A6BE" w14:textId="77777777" w:rsidTr="00E3343E">
        <w:tc>
          <w:tcPr>
            <w:tcW w:w="2497" w:type="dxa"/>
          </w:tcPr>
          <w:p w14:paraId="2801B1B2" w14:textId="77777777" w:rsidR="00A36C38" w:rsidRPr="00B54CB1" w:rsidRDefault="00A36C38" w:rsidP="00182E5F">
            <w:pPr>
              <w:rPr>
                <w:rFonts w:ascii="Arial" w:hAnsi="Arial" w:cs="Arial"/>
                <w:b/>
                <w:bCs/>
                <w:sz w:val="22"/>
                <w:szCs w:val="22"/>
              </w:rPr>
            </w:pPr>
            <w:r w:rsidRPr="00B54CB1">
              <w:rPr>
                <w:rFonts w:ascii="Arial" w:hAnsi="Arial" w:cs="Arial"/>
                <w:b/>
                <w:bCs/>
                <w:sz w:val="22"/>
                <w:szCs w:val="22"/>
              </w:rPr>
              <w:t>Job Title and Grade</w:t>
            </w:r>
          </w:p>
        </w:tc>
        <w:tc>
          <w:tcPr>
            <w:tcW w:w="8248" w:type="dxa"/>
          </w:tcPr>
          <w:p w14:paraId="7718C082" w14:textId="32334737" w:rsidR="003C0A62" w:rsidRPr="00B54CB1" w:rsidRDefault="003C0A62" w:rsidP="003C0A62">
            <w:pPr>
              <w:tabs>
                <w:tab w:val="left" w:pos="283"/>
              </w:tabs>
              <w:jc w:val="both"/>
              <w:rPr>
                <w:rFonts w:ascii="Arial" w:hAnsi="Arial" w:cs="Arial"/>
                <w:iCs/>
                <w:sz w:val="22"/>
                <w:szCs w:val="22"/>
              </w:rPr>
            </w:pPr>
            <w:bookmarkStart w:id="0" w:name="_Hlk237936833"/>
            <w:r w:rsidRPr="00B54CB1">
              <w:rPr>
                <w:rFonts w:ascii="Arial" w:hAnsi="Arial" w:cs="Arial"/>
                <w:iCs/>
                <w:sz w:val="22"/>
                <w:szCs w:val="22"/>
              </w:rPr>
              <w:t xml:space="preserve">Grade VII </w:t>
            </w:r>
            <w:r w:rsidR="00B7709E" w:rsidRPr="00B54CB1">
              <w:rPr>
                <w:rFonts w:ascii="Arial" w:hAnsi="Arial" w:cs="Arial"/>
                <w:iCs/>
                <w:sz w:val="22"/>
                <w:szCs w:val="22"/>
              </w:rPr>
              <w:t>Regional Data, Analytics &amp; AI Analyst</w:t>
            </w:r>
          </w:p>
          <w:bookmarkEnd w:id="0"/>
          <w:p w14:paraId="0B9E2EC5" w14:textId="60803FAE" w:rsidR="003C0A62" w:rsidRPr="00B54CB1" w:rsidRDefault="003816DC" w:rsidP="003C0A62">
            <w:pPr>
              <w:tabs>
                <w:tab w:val="left" w:pos="283"/>
              </w:tabs>
              <w:jc w:val="both"/>
              <w:rPr>
                <w:rFonts w:ascii="Arial" w:hAnsi="Arial" w:cs="Arial"/>
                <w:iCs/>
                <w:sz w:val="22"/>
                <w:szCs w:val="22"/>
                <w:lang w:val="en-IE"/>
              </w:rPr>
            </w:pPr>
            <w:r w:rsidRPr="00B54CB1">
              <w:rPr>
                <w:rFonts w:ascii="Arial" w:hAnsi="Arial" w:cs="Arial"/>
                <w:iCs/>
                <w:sz w:val="22"/>
                <w:szCs w:val="22"/>
                <w:lang w:val="en-IE"/>
              </w:rPr>
              <w:t>Anailísí Réigiúnach Sonraí, Anailísíochta agus Intleachta Saorga</w:t>
            </w:r>
            <w:r w:rsidR="00630475" w:rsidRPr="00B54CB1">
              <w:rPr>
                <w:rFonts w:ascii="Arial" w:hAnsi="Arial" w:cs="Arial"/>
                <w:iCs/>
                <w:sz w:val="22"/>
                <w:szCs w:val="22"/>
                <w:lang w:val="en-IE"/>
              </w:rPr>
              <w:t xml:space="preserve"> </w:t>
            </w:r>
            <w:r w:rsidR="00BA6275" w:rsidRPr="00B54CB1">
              <w:rPr>
                <w:rFonts w:ascii="Arial" w:hAnsi="Arial" w:cs="Arial"/>
                <w:iCs/>
                <w:sz w:val="22"/>
                <w:szCs w:val="22"/>
                <w:lang w:val="en-IE"/>
              </w:rPr>
              <w:t>Grád VII</w:t>
            </w:r>
          </w:p>
          <w:p w14:paraId="24ED2949" w14:textId="442B11F7" w:rsidR="00A36C38" w:rsidRPr="00B407F1" w:rsidRDefault="003C0A62" w:rsidP="00B407F1">
            <w:pPr>
              <w:tabs>
                <w:tab w:val="left" w:pos="283"/>
              </w:tabs>
              <w:jc w:val="both"/>
              <w:rPr>
                <w:rFonts w:ascii="Arial" w:hAnsi="Arial" w:cs="Arial"/>
                <w:iCs/>
                <w:sz w:val="22"/>
                <w:szCs w:val="22"/>
              </w:rPr>
            </w:pPr>
            <w:r w:rsidRPr="00B54CB1">
              <w:rPr>
                <w:rFonts w:ascii="Arial" w:hAnsi="Arial" w:cs="Arial"/>
                <w:iCs/>
                <w:sz w:val="22"/>
                <w:szCs w:val="22"/>
              </w:rPr>
              <w:t>(Grade Code</w:t>
            </w:r>
            <w:r w:rsidR="00B54CB1" w:rsidRPr="00B54CB1">
              <w:rPr>
                <w:rFonts w:ascii="Arial" w:hAnsi="Arial" w:cs="Arial"/>
                <w:iCs/>
                <w:sz w:val="22"/>
                <w:szCs w:val="22"/>
              </w:rPr>
              <w:t>: 0582</w:t>
            </w:r>
            <w:r w:rsidRPr="00B54CB1">
              <w:rPr>
                <w:rFonts w:ascii="Arial" w:hAnsi="Arial" w:cs="Arial"/>
                <w:iCs/>
                <w:sz w:val="22"/>
                <w:szCs w:val="22"/>
              </w:rPr>
              <w:t>)</w:t>
            </w:r>
          </w:p>
        </w:tc>
      </w:tr>
      <w:tr w:rsidR="007173A8" w:rsidRPr="00B54CB1" w14:paraId="75BEA676" w14:textId="77777777" w:rsidTr="00E3343E">
        <w:tc>
          <w:tcPr>
            <w:tcW w:w="2497" w:type="dxa"/>
          </w:tcPr>
          <w:p w14:paraId="7E30F189" w14:textId="203B2325" w:rsidR="007173A8" w:rsidRPr="00B54CB1" w:rsidRDefault="007173A8" w:rsidP="007173A8">
            <w:pPr>
              <w:rPr>
                <w:rFonts w:ascii="Arial" w:hAnsi="Arial" w:cs="Arial"/>
                <w:b/>
                <w:bCs/>
                <w:sz w:val="22"/>
                <w:szCs w:val="22"/>
              </w:rPr>
            </w:pPr>
            <w:r w:rsidRPr="00B54CB1">
              <w:rPr>
                <w:rFonts w:ascii="Arial" w:hAnsi="Arial" w:cs="Arial"/>
                <w:b/>
                <w:bCs/>
                <w:sz w:val="22"/>
                <w:szCs w:val="22"/>
              </w:rPr>
              <w:t xml:space="preserve">Remuneration </w:t>
            </w:r>
          </w:p>
        </w:tc>
        <w:tc>
          <w:tcPr>
            <w:tcW w:w="8248" w:type="dxa"/>
          </w:tcPr>
          <w:p w14:paraId="7CD6A4DD" w14:textId="23D6F61B" w:rsidR="00B54CB1" w:rsidRPr="00B54CB1" w:rsidRDefault="00B54CB1" w:rsidP="00B54CB1">
            <w:pPr>
              <w:jc w:val="both"/>
              <w:rPr>
                <w:rFonts w:ascii="Arial" w:hAnsi="Arial" w:cs="Arial"/>
                <w:sz w:val="22"/>
                <w:szCs w:val="22"/>
              </w:rPr>
            </w:pPr>
            <w:r w:rsidRPr="00B54CB1">
              <w:rPr>
                <w:rFonts w:ascii="Arial" w:hAnsi="Arial" w:cs="Arial"/>
                <w:sz w:val="22"/>
                <w:szCs w:val="22"/>
              </w:rPr>
              <w:t xml:space="preserve">The Salary scale for the post is </w:t>
            </w:r>
            <w:r w:rsidR="008A5511">
              <w:rPr>
                <w:rFonts w:ascii="Arial" w:hAnsi="Arial" w:cs="Arial"/>
                <w:b/>
                <w:bCs/>
                <w:i/>
                <w:iCs/>
                <w:sz w:val="22"/>
                <w:szCs w:val="22"/>
                <w:lang w:val="en-IE" w:eastAsia="en-IE"/>
              </w:rPr>
              <w:t>Grade VII</w:t>
            </w:r>
          </w:p>
          <w:p w14:paraId="517FA06E" w14:textId="77777777" w:rsidR="00B54CB1" w:rsidRPr="00B54CB1" w:rsidRDefault="00B54CB1" w:rsidP="00B54CB1">
            <w:pPr>
              <w:rPr>
                <w:rFonts w:ascii="Arial" w:hAnsi="Arial" w:cs="Arial"/>
                <w:b/>
                <w:bCs/>
                <w:sz w:val="22"/>
                <w:szCs w:val="22"/>
              </w:rPr>
            </w:pPr>
          </w:p>
          <w:p w14:paraId="283A7667" w14:textId="6094156E" w:rsidR="00B54CB1" w:rsidRPr="00B54CB1" w:rsidRDefault="00B54CB1" w:rsidP="00B54CB1">
            <w:pPr>
              <w:jc w:val="both"/>
              <w:rPr>
                <w:rFonts w:ascii="Arial" w:hAnsi="Arial" w:cs="Arial"/>
                <w:b/>
                <w:bCs/>
                <w:sz w:val="22"/>
                <w:szCs w:val="22"/>
                <w:lang w:val="en-IE" w:eastAsia="en-IE"/>
              </w:rPr>
            </w:pPr>
            <w:r w:rsidRPr="00B54CB1">
              <w:rPr>
                <w:rFonts w:ascii="Arial" w:hAnsi="Arial" w:cs="Arial"/>
                <w:sz w:val="22"/>
                <w:szCs w:val="22"/>
                <w:lang w:val="en-IE" w:eastAsia="en-IE"/>
              </w:rPr>
              <w:t xml:space="preserve">€61,219 €62,715 €64,462 €66,216 €67,975 €69,547 €71,146 €72,705 €74,251 </w:t>
            </w:r>
            <w:r w:rsidRPr="00B54CB1">
              <w:rPr>
                <w:rFonts w:ascii="Arial" w:hAnsi="Arial" w:cs="Arial"/>
                <w:b/>
                <w:bCs/>
                <w:sz w:val="22"/>
                <w:szCs w:val="22"/>
                <w:lang w:val="en-IE" w:eastAsia="en-IE"/>
              </w:rPr>
              <w:t>€76,913 €79,583 LSIs</w:t>
            </w:r>
            <w:r w:rsidR="008A5511">
              <w:rPr>
                <w:rFonts w:ascii="Arial" w:hAnsi="Arial" w:cs="Arial"/>
                <w:b/>
                <w:bCs/>
                <w:sz w:val="22"/>
                <w:szCs w:val="22"/>
                <w:lang w:val="en-IE" w:eastAsia="en-IE"/>
              </w:rPr>
              <w:t xml:space="preserve"> (01.06.2026)</w:t>
            </w:r>
            <w:r w:rsidRPr="00B54CB1">
              <w:rPr>
                <w:rFonts w:ascii="Arial" w:hAnsi="Arial" w:cs="Arial"/>
                <w:b/>
                <w:bCs/>
                <w:sz w:val="22"/>
                <w:szCs w:val="22"/>
                <w:lang w:val="en-IE" w:eastAsia="en-IE"/>
              </w:rPr>
              <w:t xml:space="preserve">   </w:t>
            </w:r>
          </w:p>
          <w:p w14:paraId="253DEBBC" w14:textId="77777777" w:rsidR="007173A8" w:rsidRPr="00B54CB1" w:rsidRDefault="007173A8" w:rsidP="007173A8">
            <w:pPr>
              <w:jc w:val="both"/>
              <w:rPr>
                <w:rFonts w:ascii="Arial" w:hAnsi="Arial" w:cs="Arial"/>
                <w:color w:val="FF0000"/>
                <w:sz w:val="22"/>
                <w:szCs w:val="22"/>
              </w:rPr>
            </w:pPr>
          </w:p>
          <w:p w14:paraId="36AF14D3" w14:textId="435CF79D" w:rsidR="007173A8" w:rsidRPr="00B407F1" w:rsidRDefault="007173A8" w:rsidP="007173A8">
            <w:pPr>
              <w:pStyle w:val="Default"/>
              <w:rPr>
                <w:rFonts w:ascii="Arial" w:hAnsi="Arial" w:cs="Arial"/>
                <w:sz w:val="22"/>
                <w:szCs w:val="22"/>
              </w:rPr>
            </w:pPr>
            <w:r w:rsidRPr="00B54CB1">
              <w:rPr>
                <w:rFonts w:ascii="Arial" w:hAnsi="Arial" w:cs="Arial"/>
                <w:b/>
                <w:sz w:val="22"/>
                <w:szCs w:val="22"/>
              </w:rPr>
              <w:t>New appointees</w:t>
            </w:r>
            <w:r w:rsidRPr="00B54CB1">
              <w:rPr>
                <w:rFonts w:ascii="Arial" w:hAnsi="Arial" w:cs="Arial"/>
                <w:sz w:val="22"/>
                <w:szCs w:val="22"/>
              </w:rPr>
              <w:t xml:space="preserve">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B54CB1" w:rsidRPr="00B54CB1" w14:paraId="2815BD60" w14:textId="77777777" w:rsidTr="00E3343E">
        <w:tc>
          <w:tcPr>
            <w:tcW w:w="2497" w:type="dxa"/>
          </w:tcPr>
          <w:p w14:paraId="349496AF" w14:textId="67A41A36" w:rsidR="00B54CB1" w:rsidRPr="00B54CB1" w:rsidRDefault="00B54CB1" w:rsidP="00B54CB1">
            <w:pPr>
              <w:rPr>
                <w:rFonts w:ascii="Arial" w:hAnsi="Arial" w:cs="Arial"/>
                <w:b/>
                <w:bCs/>
                <w:sz w:val="22"/>
                <w:szCs w:val="22"/>
              </w:rPr>
            </w:pPr>
            <w:r w:rsidRPr="00B54CB1">
              <w:rPr>
                <w:rFonts w:ascii="Arial" w:hAnsi="Arial" w:cs="Arial"/>
                <w:b/>
                <w:bCs/>
                <w:sz w:val="22"/>
                <w:szCs w:val="22"/>
              </w:rPr>
              <w:t>Campaign Reference</w:t>
            </w:r>
          </w:p>
        </w:tc>
        <w:tc>
          <w:tcPr>
            <w:tcW w:w="8248" w:type="dxa"/>
          </w:tcPr>
          <w:p w14:paraId="43658114" w14:textId="426DD6D7" w:rsidR="00B54CB1" w:rsidRPr="00B54CB1" w:rsidRDefault="00B54CB1" w:rsidP="00B54CB1">
            <w:pPr>
              <w:rPr>
                <w:rFonts w:ascii="Arial" w:hAnsi="Arial" w:cs="Arial"/>
                <w:iCs/>
                <w:sz w:val="22"/>
                <w:szCs w:val="22"/>
              </w:rPr>
            </w:pPr>
            <w:bookmarkStart w:id="1" w:name="_Hlk237963972"/>
            <w:r w:rsidRPr="00B54CB1">
              <w:rPr>
                <w:rFonts w:ascii="Arial" w:hAnsi="Arial" w:cs="Arial"/>
                <w:sz w:val="22"/>
                <w:szCs w:val="22"/>
              </w:rPr>
              <w:t>T&amp;T/</w:t>
            </w:r>
            <w:r w:rsidR="00B407F1">
              <w:rPr>
                <w:rFonts w:ascii="Arial" w:hAnsi="Arial" w:cs="Arial"/>
                <w:sz w:val="22"/>
                <w:szCs w:val="22"/>
              </w:rPr>
              <w:t>47</w:t>
            </w:r>
            <w:r w:rsidRPr="00B54CB1">
              <w:rPr>
                <w:rFonts w:ascii="Arial" w:hAnsi="Arial" w:cs="Arial"/>
                <w:sz w:val="22"/>
                <w:szCs w:val="22"/>
              </w:rPr>
              <w:t>/26</w:t>
            </w:r>
            <w:bookmarkEnd w:id="1"/>
          </w:p>
        </w:tc>
      </w:tr>
      <w:tr w:rsidR="00B54CB1" w:rsidRPr="00B54CB1" w14:paraId="7B4AB9EC" w14:textId="77777777" w:rsidTr="00E3343E">
        <w:tc>
          <w:tcPr>
            <w:tcW w:w="2497" w:type="dxa"/>
          </w:tcPr>
          <w:p w14:paraId="04259679" w14:textId="7C2B1E6C" w:rsidR="00B54CB1" w:rsidRPr="00B54CB1" w:rsidRDefault="00B54CB1" w:rsidP="00B54CB1">
            <w:pPr>
              <w:rPr>
                <w:rFonts w:ascii="Arial" w:hAnsi="Arial" w:cs="Arial"/>
                <w:b/>
                <w:bCs/>
                <w:sz w:val="22"/>
                <w:szCs w:val="22"/>
              </w:rPr>
            </w:pPr>
            <w:r w:rsidRPr="00B54CB1">
              <w:rPr>
                <w:rFonts w:ascii="Arial" w:hAnsi="Arial" w:cs="Arial"/>
                <w:b/>
                <w:bCs/>
                <w:sz w:val="22"/>
                <w:szCs w:val="22"/>
              </w:rPr>
              <w:t>Closing Date</w:t>
            </w:r>
          </w:p>
        </w:tc>
        <w:tc>
          <w:tcPr>
            <w:tcW w:w="8248" w:type="dxa"/>
          </w:tcPr>
          <w:p w14:paraId="72247288" w14:textId="7075C2CE" w:rsidR="00B54CB1" w:rsidRPr="00B54CB1" w:rsidRDefault="00B54CB1" w:rsidP="00B54CB1">
            <w:pPr>
              <w:rPr>
                <w:rFonts w:ascii="Arial" w:hAnsi="Arial" w:cs="Arial"/>
                <w:b/>
                <w:iCs/>
                <w:sz w:val="22"/>
                <w:szCs w:val="22"/>
              </w:rPr>
            </w:pPr>
            <w:r w:rsidRPr="00B54CB1">
              <w:rPr>
                <w:rFonts w:ascii="Arial" w:hAnsi="Arial" w:cs="Arial"/>
                <w:sz w:val="22"/>
                <w:szCs w:val="22"/>
              </w:rPr>
              <w:t xml:space="preserve"> </w:t>
            </w:r>
            <w:r w:rsidR="00B407F1">
              <w:rPr>
                <w:rFonts w:ascii="Arial" w:hAnsi="Arial" w:cs="Arial"/>
                <w:sz w:val="22"/>
                <w:szCs w:val="22"/>
              </w:rPr>
              <w:t>Wednesday 2</w:t>
            </w:r>
            <w:r w:rsidR="00B407F1" w:rsidRPr="00B407F1">
              <w:rPr>
                <w:rFonts w:ascii="Arial" w:hAnsi="Arial" w:cs="Arial"/>
                <w:sz w:val="22"/>
                <w:szCs w:val="22"/>
                <w:vertAlign w:val="superscript"/>
              </w:rPr>
              <w:t>nd</w:t>
            </w:r>
            <w:r w:rsidR="00B407F1">
              <w:rPr>
                <w:rFonts w:ascii="Arial" w:hAnsi="Arial" w:cs="Arial"/>
                <w:sz w:val="22"/>
                <w:szCs w:val="22"/>
              </w:rPr>
              <w:t xml:space="preserve"> September, </w:t>
            </w:r>
            <w:r w:rsidRPr="00B54CB1">
              <w:rPr>
                <w:rFonts w:ascii="Arial" w:hAnsi="Arial" w:cs="Arial"/>
                <w:sz w:val="22"/>
                <w:szCs w:val="22"/>
              </w:rPr>
              <w:t>2026 @ 12 Noon</w:t>
            </w:r>
          </w:p>
        </w:tc>
      </w:tr>
      <w:tr w:rsidR="00B54CB1" w:rsidRPr="00B54CB1" w14:paraId="171F5BF1" w14:textId="77777777" w:rsidTr="00E3343E">
        <w:tc>
          <w:tcPr>
            <w:tcW w:w="2497" w:type="dxa"/>
          </w:tcPr>
          <w:p w14:paraId="7CCB8FF0" w14:textId="6DD75076" w:rsidR="00B54CB1" w:rsidRPr="00B54CB1" w:rsidRDefault="00B54CB1" w:rsidP="00B54CB1">
            <w:pPr>
              <w:rPr>
                <w:rFonts w:ascii="Arial" w:hAnsi="Arial" w:cs="Arial"/>
                <w:b/>
                <w:bCs/>
                <w:sz w:val="22"/>
                <w:szCs w:val="22"/>
              </w:rPr>
            </w:pPr>
            <w:r w:rsidRPr="00B54CB1">
              <w:rPr>
                <w:rFonts w:ascii="Arial" w:hAnsi="Arial" w:cs="Arial"/>
                <w:b/>
                <w:bCs/>
                <w:sz w:val="22"/>
                <w:szCs w:val="22"/>
              </w:rPr>
              <w:t>Proposed Interview Date (s)</w:t>
            </w:r>
          </w:p>
        </w:tc>
        <w:tc>
          <w:tcPr>
            <w:tcW w:w="8248" w:type="dxa"/>
          </w:tcPr>
          <w:p w14:paraId="33386FA2" w14:textId="7836ADAF" w:rsidR="00B54CB1" w:rsidRPr="00B54CB1" w:rsidRDefault="00B54CB1" w:rsidP="00B54CB1">
            <w:pPr>
              <w:rPr>
                <w:rFonts w:ascii="Arial" w:hAnsi="Arial" w:cs="Arial"/>
                <w:iCs/>
                <w:sz w:val="22"/>
                <w:szCs w:val="22"/>
              </w:rPr>
            </w:pPr>
            <w:r w:rsidRPr="00B54CB1">
              <w:rPr>
                <w:rFonts w:ascii="Arial" w:hAnsi="Arial" w:cs="Arial"/>
                <w:sz w:val="22"/>
                <w:szCs w:val="22"/>
              </w:rPr>
              <w:t>TBC</w:t>
            </w:r>
          </w:p>
        </w:tc>
      </w:tr>
      <w:tr w:rsidR="00B54CB1" w:rsidRPr="00B54CB1" w14:paraId="6D9075C7" w14:textId="77777777" w:rsidTr="00E3343E">
        <w:tc>
          <w:tcPr>
            <w:tcW w:w="2497" w:type="dxa"/>
          </w:tcPr>
          <w:p w14:paraId="2916E7F8" w14:textId="1C81C552" w:rsidR="00B54CB1" w:rsidRPr="00B54CB1" w:rsidRDefault="00B54CB1" w:rsidP="00B54CB1">
            <w:pPr>
              <w:rPr>
                <w:rFonts w:ascii="Arial" w:hAnsi="Arial" w:cs="Arial"/>
                <w:b/>
                <w:bCs/>
                <w:sz w:val="22"/>
                <w:szCs w:val="22"/>
              </w:rPr>
            </w:pPr>
            <w:r w:rsidRPr="00B54CB1">
              <w:rPr>
                <w:rFonts w:ascii="Arial" w:hAnsi="Arial" w:cs="Arial"/>
                <w:b/>
                <w:bCs/>
                <w:sz w:val="22"/>
                <w:szCs w:val="22"/>
              </w:rPr>
              <w:t>Taking up Appointment</w:t>
            </w:r>
          </w:p>
        </w:tc>
        <w:tc>
          <w:tcPr>
            <w:tcW w:w="8248" w:type="dxa"/>
          </w:tcPr>
          <w:p w14:paraId="6ECDF081" w14:textId="56F616E1" w:rsidR="00B54CB1" w:rsidRPr="00B54CB1" w:rsidRDefault="00B54CB1" w:rsidP="00B54CB1">
            <w:pPr>
              <w:rPr>
                <w:rFonts w:ascii="Arial" w:hAnsi="Arial" w:cs="Arial"/>
                <w:iCs/>
                <w:sz w:val="22"/>
                <w:szCs w:val="22"/>
              </w:rPr>
            </w:pPr>
            <w:r w:rsidRPr="00B54CB1">
              <w:rPr>
                <w:rFonts w:ascii="Arial" w:hAnsi="Arial" w:cs="Arial"/>
                <w:sz w:val="22"/>
                <w:szCs w:val="22"/>
              </w:rPr>
              <w:t>A start date will be indicated at job offer stage</w:t>
            </w:r>
          </w:p>
        </w:tc>
      </w:tr>
      <w:tr w:rsidR="007173A8" w:rsidRPr="00B54CB1" w14:paraId="24E1E366" w14:textId="77777777" w:rsidTr="00E3343E">
        <w:tc>
          <w:tcPr>
            <w:tcW w:w="2497" w:type="dxa"/>
          </w:tcPr>
          <w:p w14:paraId="5A03494E" w14:textId="77777777" w:rsidR="007173A8" w:rsidRPr="00B54CB1" w:rsidRDefault="007173A8" w:rsidP="007173A8">
            <w:pPr>
              <w:rPr>
                <w:rFonts w:ascii="Arial" w:hAnsi="Arial" w:cs="Arial"/>
                <w:b/>
                <w:bCs/>
                <w:sz w:val="22"/>
                <w:szCs w:val="22"/>
              </w:rPr>
            </w:pPr>
            <w:r w:rsidRPr="00B54CB1">
              <w:rPr>
                <w:rFonts w:ascii="Arial" w:hAnsi="Arial" w:cs="Arial"/>
                <w:b/>
                <w:bCs/>
                <w:sz w:val="22"/>
                <w:szCs w:val="22"/>
              </w:rPr>
              <w:t>Organisational Area</w:t>
            </w:r>
          </w:p>
        </w:tc>
        <w:tc>
          <w:tcPr>
            <w:tcW w:w="8248" w:type="dxa"/>
          </w:tcPr>
          <w:p w14:paraId="28717D55" w14:textId="14FE3C0D" w:rsidR="007173A8" w:rsidRPr="00EC641F" w:rsidRDefault="00CD69C6" w:rsidP="007173A8">
            <w:pPr>
              <w:autoSpaceDE w:val="0"/>
              <w:autoSpaceDN w:val="0"/>
              <w:adjustRightInd w:val="0"/>
              <w:spacing w:line="240" w:lineRule="atLeast"/>
              <w:rPr>
                <w:rFonts w:ascii="Arial" w:hAnsi="Arial" w:cs="Arial"/>
                <w:sz w:val="22"/>
                <w:szCs w:val="22"/>
              </w:rPr>
            </w:pPr>
            <w:r w:rsidRPr="00CD69C6">
              <w:rPr>
                <w:rFonts w:ascii="Arial" w:hAnsi="Arial" w:cs="Arial"/>
                <w:sz w:val="22"/>
                <w:szCs w:val="22"/>
              </w:rPr>
              <w:t xml:space="preserve">Regional </w:t>
            </w:r>
            <w:r w:rsidR="007173A8" w:rsidRPr="00CD69C6">
              <w:rPr>
                <w:rFonts w:ascii="Arial" w:hAnsi="Arial" w:cs="Arial"/>
                <w:sz w:val="22"/>
                <w:szCs w:val="22"/>
              </w:rPr>
              <w:t>Technology &amp; Transformation</w:t>
            </w:r>
            <w:r w:rsidR="008B604F" w:rsidRPr="00CD69C6">
              <w:rPr>
                <w:rFonts w:ascii="Arial" w:hAnsi="Arial" w:cs="Arial"/>
                <w:sz w:val="22"/>
                <w:szCs w:val="22"/>
              </w:rPr>
              <w:t xml:space="preserve"> </w:t>
            </w:r>
          </w:p>
        </w:tc>
      </w:tr>
      <w:tr w:rsidR="007173A8" w:rsidRPr="00B54CB1" w14:paraId="1EE03FCF" w14:textId="77777777" w:rsidTr="00E3343E">
        <w:tc>
          <w:tcPr>
            <w:tcW w:w="2497" w:type="dxa"/>
          </w:tcPr>
          <w:p w14:paraId="3360D1AC" w14:textId="77777777" w:rsidR="007173A8" w:rsidRPr="00B54CB1" w:rsidRDefault="007173A8" w:rsidP="007173A8">
            <w:pPr>
              <w:rPr>
                <w:rFonts w:ascii="Arial" w:hAnsi="Arial" w:cs="Arial"/>
                <w:b/>
                <w:bCs/>
                <w:sz w:val="22"/>
                <w:szCs w:val="22"/>
              </w:rPr>
            </w:pPr>
            <w:r w:rsidRPr="00B54CB1">
              <w:rPr>
                <w:rFonts w:ascii="Arial" w:hAnsi="Arial" w:cs="Arial"/>
                <w:b/>
                <w:bCs/>
                <w:sz w:val="22"/>
                <w:szCs w:val="22"/>
              </w:rPr>
              <w:t>Location of Post</w:t>
            </w:r>
          </w:p>
        </w:tc>
        <w:tc>
          <w:tcPr>
            <w:tcW w:w="8248" w:type="dxa"/>
          </w:tcPr>
          <w:p w14:paraId="58E1B70D" w14:textId="77777777" w:rsidR="008B604F" w:rsidRDefault="008B604F" w:rsidP="008B604F">
            <w:pPr>
              <w:jc w:val="both"/>
              <w:rPr>
                <w:rFonts w:ascii="Arial" w:hAnsi="Arial" w:cs="Arial"/>
                <w:color w:val="000000" w:themeColor="text1"/>
                <w:sz w:val="22"/>
                <w:szCs w:val="22"/>
              </w:rPr>
            </w:pPr>
            <w:r w:rsidRPr="00B54CB1">
              <w:rPr>
                <w:rFonts w:ascii="Arial" w:hAnsi="Arial" w:cs="Arial"/>
                <w:color w:val="000000" w:themeColor="text1"/>
                <w:sz w:val="22"/>
                <w:szCs w:val="22"/>
              </w:rPr>
              <w:t>The appropriate line manager is open to engagement as regards the expected level of on-site attendance required at one of the below hubs, in the context of the requirements of this role and the HSE’s Blended Working Policy.</w:t>
            </w:r>
          </w:p>
          <w:p w14:paraId="72BF4D42" w14:textId="77777777" w:rsidR="00CD69C6" w:rsidRDefault="00CD69C6" w:rsidP="008B604F">
            <w:pPr>
              <w:jc w:val="both"/>
              <w:rPr>
                <w:rFonts w:ascii="Arial" w:hAnsi="Arial" w:cs="Arial"/>
                <w:color w:val="000000" w:themeColor="text1"/>
                <w:sz w:val="22"/>
                <w:szCs w:val="22"/>
              </w:rPr>
            </w:pPr>
          </w:p>
          <w:p w14:paraId="57DBA0FA" w14:textId="77777777" w:rsidR="008B604F" w:rsidRPr="00B54CB1" w:rsidRDefault="008B604F" w:rsidP="008B604F">
            <w:pPr>
              <w:jc w:val="both"/>
              <w:rPr>
                <w:rFonts w:ascii="Arial" w:hAnsi="Arial" w:cs="Arial"/>
                <w:b/>
                <w:bCs/>
                <w:i/>
                <w:iCs/>
                <w:sz w:val="22"/>
                <w:szCs w:val="22"/>
                <w:u w:val="single"/>
                <w:lang w:val="en-IE"/>
              </w:rPr>
            </w:pPr>
            <w:r w:rsidRPr="00B54CB1">
              <w:rPr>
                <w:rFonts w:ascii="Arial" w:hAnsi="Arial" w:cs="Arial"/>
                <w:b/>
                <w:bCs/>
                <w:i/>
                <w:iCs/>
                <w:sz w:val="22"/>
                <w:szCs w:val="22"/>
                <w:u w:val="single"/>
                <w:lang w:val="en-IE"/>
              </w:rPr>
              <w:t>Health Region Dublin &amp; North East:</w:t>
            </w:r>
          </w:p>
          <w:p w14:paraId="779575C4" w14:textId="77777777" w:rsidR="008B604F" w:rsidRPr="00B54CB1" w:rsidRDefault="008B604F" w:rsidP="008B604F">
            <w:pPr>
              <w:numPr>
                <w:ilvl w:val="0"/>
                <w:numId w:val="30"/>
              </w:numPr>
              <w:ind w:left="502"/>
              <w:jc w:val="both"/>
              <w:rPr>
                <w:rFonts w:ascii="Arial" w:hAnsi="Arial" w:cs="Arial"/>
                <w:sz w:val="22"/>
                <w:szCs w:val="22"/>
                <w:lang w:val="en-IE"/>
              </w:rPr>
            </w:pPr>
            <w:r w:rsidRPr="00B54CB1">
              <w:rPr>
                <w:rFonts w:ascii="Arial" w:hAnsi="Arial" w:cs="Arial"/>
                <w:sz w:val="22"/>
                <w:szCs w:val="22"/>
                <w:lang w:val="en-IE"/>
              </w:rPr>
              <w:t xml:space="preserve">HSE Dublin &amp; North East Offices, Block 3, Swords Business Park, Swords Co. Dublin </w:t>
            </w:r>
          </w:p>
          <w:p w14:paraId="3BD3E01B" w14:textId="77777777" w:rsidR="008B604F" w:rsidRPr="00B54CB1" w:rsidRDefault="008B604F" w:rsidP="008B604F">
            <w:pPr>
              <w:ind w:left="502"/>
              <w:jc w:val="both"/>
              <w:rPr>
                <w:rFonts w:ascii="Arial" w:hAnsi="Arial" w:cs="Arial"/>
                <w:i/>
                <w:iCs/>
                <w:sz w:val="22"/>
                <w:szCs w:val="22"/>
                <w:lang w:val="en-IE"/>
              </w:rPr>
            </w:pPr>
            <w:r w:rsidRPr="00B54CB1">
              <w:rPr>
                <w:rFonts w:ascii="Arial" w:hAnsi="Arial" w:cs="Arial"/>
                <w:i/>
                <w:iCs/>
                <w:sz w:val="22"/>
                <w:szCs w:val="22"/>
                <w:lang w:val="en-IE"/>
              </w:rPr>
              <w:t xml:space="preserve">Oifigí FSS - Baile Átha Cliath &amp; an tOirdheisceart, Bloc 3, Páirc Ghnó             </w:t>
            </w:r>
            <w:proofErr w:type="spellStart"/>
            <w:r w:rsidRPr="00B54CB1">
              <w:rPr>
                <w:rFonts w:ascii="Arial" w:hAnsi="Arial" w:cs="Arial"/>
                <w:i/>
                <w:iCs/>
                <w:sz w:val="22"/>
                <w:szCs w:val="22"/>
                <w:lang w:val="en-IE"/>
              </w:rPr>
              <w:t>Shoird</w:t>
            </w:r>
            <w:proofErr w:type="spellEnd"/>
            <w:r w:rsidRPr="00B54CB1">
              <w:rPr>
                <w:rFonts w:ascii="Arial" w:hAnsi="Arial" w:cs="Arial"/>
                <w:i/>
                <w:iCs/>
                <w:sz w:val="22"/>
                <w:szCs w:val="22"/>
                <w:lang w:val="en-IE"/>
              </w:rPr>
              <w:t xml:space="preserve"> Baile Átha Cliath, K67X903.</w:t>
            </w:r>
          </w:p>
          <w:p w14:paraId="4A49480C" w14:textId="77777777" w:rsidR="008B604F" w:rsidRPr="00B54CB1" w:rsidRDefault="008B604F" w:rsidP="008B604F">
            <w:pPr>
              <w:ind w:left="502"/>
              <w:jc w:val="both"/>
              <w:rPr>
                <w:rFonts w:ascii="Arial" w:hAnsi="Arial" w:cs="Arial"/>
                <w:i/>
                <w:iCs/>
                <w:sz w:val="22"/>
                <w:szCs w:val="22"/>
                <w:lang w:val="en-IE"/>
              </w:rPr>
            </w:pPr>
          </w:p>
          <w:p w14:paraId="2BEBB0AB" w14:textId="77777777" w:rsidR="008B604F" w:rsidRPr="00B54CB1" w:rsidRDefault="008B604F" w:rsidP="008B604F">
            <w:pPr>
              <w:jc w:val="both"/>
              <w:rPr>
                <w:rFonts w:ascii="Arial" w:hAnsi="Arial" w:cs="Arial"/>
                <w:b/>
                <w:bCs/>
                <w:i/>
                <w:iCs/>
                <w:sz w:val="22"/>
                <w:szCs w:val="22"/>
                <w:u w:val="single"/>
                <w:lang w:val="en-IE"/>
              </w:rPr>
            </w:pPr>
            <w:r w:rsidRPr="00B54CB1">
              <w:rPr>
                <w:rFonts w:ascii="Arial" w:hAnsi="Arial" w:cs="Arial"/>
                <w:b/>
                <w:bCs/>
                <w:i/>
                <w:iCs/>
                <w:sz w:val="22"/>
                <w:szCs w:val="22"/>
                <w:u w:val="single"/>
                <w:lang w:val="en-IE"/>
              </w:rPr>
              <w:t>Health Region Dublin &amp; South East:</w:t>
            </w:r>
          </w:p>
          <w:p w14:paraId="77955CC6" w14:textId="77777777" w:rsidR="008B604F" w:rsidRPr="00B54CB1" w:rsidRDefault="008B604F" w:rsidP="008B604F">
            <w:pPr>
              <w:pStyle w:val="ListParagraph"/>
              <w:numPr>
                <w:ilvl w:val="0"/>
                <w:numId w:val="30"/>
              </w:numPr>
              <w:ind w:left="501"/>
              <w:jc w:val="both"/>
              <w:rPr>
                <w:rFonts w:ascii="Arial" w:hAnsi="Arial" w:cs="Arial"/>
                <w:sz w:val="22"/>
                <w:szCs w:val="22"/>
                <w:lang w:val="en-IE"/>
              </w:rPr>
            </w:pPr>
            <w:r w:rsidRPr="00B54CB1">
              <w:rPr>
                <w:rFonts w:ascii="Arial" w:hAnsi="Arial" w:cs="Arial"/>
                <w:sz w:val="22"/>
                <w:szCs w:val="22"/>
                <w:lang w:val="en-IE"/>
              </w:rPr>
              <w:t>Dublin (Corporate Office) Iveagh Building, Carrickmines Park, Carrickmines, Dublin, D</w:t>
            </w:r>
            <w:proofErr w:type="gramStart"/>
            <w:r w:rsidRPr="00B54CB1">
              <w:rPr>
                <w:rFonts w:ascii="Arial" w:hAnsi="Arial" w:cs="Arial"/>
                <w:sz w:val="22"/>
                <w:szCs w:val="22"/>
                <w:lang w:val="en-IE"/>
              </w:rPr>
              <w:t>18  X</w:t>
            </w:r>
            <w:proofErr w:type="gramEnd"/>
            <w:r w:rsidRPr="00B54CB1">
              <w:rPr>
                <w:rFonts w:ascii="Arial" w:hAnsi="Arial" w:cs="Arial"/>
                <w:sz w:val="22"/>
                <w:szCs w:val="22"/>
                <w:lang w:val="en-IE"/>
              </w:rPr>
              <w:t>015</w:t>
            </w:r>
          </w:p>
          <w:p w14:paraId="38151177" w14:textId="77777777" w:rsidR="008B604F" w:rsidRPr="00B54CB1" w:rsidRDefault="008B604F" w:rsidP="008B604F">
            <w:pPr>
              <w:ind w:left="502"/>
              <w:jc w:val="both"/>
              <w:rPr>
                <w:rFonts w:ascii="Arial" w:hAnsi="Arial" w:cs="Arial"/>
                <w:i/>
                <w:iCs/>
                <w:sz w:val="22"/>
                <w:szCs w:val="22"/>
                <w:lang w:val="en-IE"/>
              </w:rPr>
            </w:pPr>
            <w:r w:rsidRPr="00B54CB1">
              <w:rPr>
                <w:rFonts w:ascii="Arial" w:hAnsi="Arial" w:cs="Arial"/>
                <w:i/>
                <w:iCs/>
                <w:sz w:val="22"/>
                <w:szCs w:val="22"/>
                <w:lang w:val="en-IE"/>
              </w:rPr>
              <w:t>Baile Átha Cliath (Oifig Chorparáideach), Áras Uíbh Eachach, Páirc Charraig Mhaighin, Carraig Mhaighin, Baile Átha Cliath 18, D18 X015</w:t>
            </w:r>
          </w:p>
          <w:p w14:paraId="1B4BCDB0" w14:textId="77777777" w:rsidR="008B604F" w:rsidRPr="00B54CB1" w:rsidRDefault="008B604F" w:rsidP="008B604F">
            <w:pPr>
              <w:jc w:val="both"/>
              <w:rPr>
                <w:rFonts w:ascii="Arial" w:hAnsi="Arial" w:cs="Arial"/>
                <w:sz w:val="22"/>
                <w:szCs w:val="22"/>
                <w:lang w:val="en-IE"/>
              </w:rPr>
            </w:pPr>
          </w:p>
          <w:p w14:paraId="461E890B" w14:textId="77777777" w:rsidR="008B604F" w:rsidRPr="00B54CB1" w:rsidRDefault="008B604F" w:rsidP="008B604F">
            <w:pPr>
              <w:pStyle w:val="ListParagraph"/>
              <w:numPr>
                <w:ilvl w:val="0"/>
                <w:numId w:val="30"/>
              </w:numPr>
              <w:ind w:left="501"/>
              <w:jc w:val="both"/>
              <w:rPr>
                <w:rFonts w:ascii="Arial" w:hAnsi="Arial" w:cs="Arial"/>
                <w:sz w:val="22"/>
                <w:szCs w:val="22"/>
                <w:lang w:val="en-IE"/>
              </w:rPr>
            </w:pPr>
            <w:r w:rsidRPr="00B54CB1">
              <w:rPr>
                <w:rFonts w:ascii="Arial" w:hAnsi="Arial" w:cs="Arial"/>
                <w:sz w:val="22"/>
                <w:szCs w:val="22"/>
                <w:lang w:val="en-IE"/>
              </w:rPr>
              <w:t>Dublin Road, Lacken, Kilkenny</w:t>
            </w:r>
          </w:p>
          <w:p w14:paraId="1C7C3600" w14:textId="77777777" w:rsidR="008B604F" w:rsidRPr="00B54CB1" w:rsidRDefault="008B604F" w:rsidP="008B604F">
            <w:pPr>
              <w:ind w:left="502"/>
              <w:jc w:val="both"/>
              <w:rPr>
                <w:rFonts w:ascii="Arial" w:hAnsi="Arial" w:cs="Arial"/>
                <w:i/>
                <w:iCs/>
                <w:sz w:val="22"/>
                <w:szCs w:val="22"/>
                <w:lang w:val="en-IE"/>
              </w:rPr>
            </w:pPr>
            <w:r w:rsidRPr="00B54CB1">
              <w:rPr>
                <w:rFonts w:ascii="Arial" w:hAnsi="Arial" w:cs="Arial"/>
                <w:i/>
                <w:iCs/>
                <w:sz w:val="22"/>
                <w:szCs w:val="22"/>
                <w:lang w:val="en-IE"/>
              </w:rPr>
              <w:t>Bóthar Bhaile Átha Cliath, An Leacain, Cill Chainnigh</w:t>
            </w:r>
          </w:p>
          <w:p w14:paraId="1F21F266" w14:textId="1D3EB549" w:rsidR="007B7465" w:rsidRPr="00B54CB1" w:rsidRDefault="007B7465" w:rsidP="0077262E">
            <w:pPr>
              <w:pStyle w:val="elementtoproof"/>
              <w:shd w:val="clear" w:color="auto" w:fill="FFFFFF"/>
              <w:tabs>
                <w:tab w:val="left" w:pos="6090"/>
              </w:tabs>
              <w:rPr>
                <w:rFonts w:ascii="Arial" w:hAnsi="Arial" w:cs="Arial"/>
                <w:color w:val="000000"/>
                <w:sz w:val="22"/>
                <w:szCs w:val="22"/>
              </w:rPr>
            </w:pPr>
          </w:p>
          <w:p w14:paraId="339D8D3E" w14:textId="77777777" w:rsidR="008B604F" w:rsidRPr="00B54CB1" w:rsidRDefault="008B604F" w:rsidP="008B604F">
            <w:pPr>
              <w:jc w:val="both"/>
              <w:rPr>
                <w:rFonts w:ascii="Arial" w:hAnsi="Arial" w:cs="Arial"/>
                <w:b/>
                <w:bCs/>
                <w:i/>
                <w:iCs/>
                <w:sz w:val="22"/>
                <w:szCs w:val="22"/>
                <w:u w:val="single"/>
                <w:lang w:val="en-IE"/>
              </w:rPr>
            </w:pPr>
            <w:r w:rsidRPr="00B54CB1">
              <w:rPr>
                <w:rFonts w:ascii="Arial" w:hAnsi="Arial" w:cs="Arial"/>
                <w:b/>
                <w:bCs/>
                <w:i/>
                <w:iCs/>
                <w:sz w:val="22"/>
                <w:szCs w:val="22"/>
                <w:u w:val="single"/>
                <w:lang w:val="en-IE"/>
              </w:rPr>
              <w:t>Health Region Dublin &amp; Midlands:</w:t>
            </w:r>
          </w:p>
          <w:p w14:paraId="43D226E9" w14:textId="77777777" w:rsidR="008B604F" w:rsidRPr="00B54CB1" w:rsidRDefault="008B604F" w:rsidP="008B604F">
            <w:pPr>
              <w:numPr>
                <w:ilvl w:val="0"/>
                <w:numId w:val="30"/>
              </w:numPr>
              <w:ind w:left="502"/>
              <w:jc w:val="both"/>
              <w:rPr>
                <w:rFonts w:ascii="Arial" w:hAnsi="Arial" w:cs="Arial"/>
                <w:sz w:val="22"/>
                <w:szCs w:val="22"/>
                <w:lang w:val="en-IE"/>
              </w:rPr>
            </w:pPr>
            <w:r w:rsidRPr="00B54CB1">
              <w:rPr>
                <w:rFonts w:ascii="Arial" w:hAnsi="Arial" w:cs="Arial"/>
                <w:sz w:val="22"/>
                <w:szCs w:val="22"/>
                <w:lang w:val="en-IE"/>
              </w:rPr>
              <w:t>Bridgewater House, Islandbridge, Dublin 8.</w:t>
            </w:r>
          </w:p>
          <w:p w14:paraId="702B83F2" w14:textId="77777777" w:rsidR="008B604F" w:rsidRPr="00B54CB1" w:rsidRDefault="008B604F" w:rsidP="008B604F">
            <w:pPr>
              <w:ind w:left="142"/>
              <w:jc w:val="both"/>
              <w:rPr>
                <w:rFonts w:ascii="Arial" w:hAnsi="Arial" w:cs="Arial"/>
                <w:i/>
                <w:iCs/>
                <w:sz w:val="22"/>
                <w:szCs w:val="22"/>
                <w:lang w:val="en-IE"/>
              </w:rPr>
            </w:pPr>
            <w:r w:rsidRPr="00B54CB1">
              <w:rPr>
                <w:rFonts w:ascii="Arial" w:hAnsi="Arial" w:cs="Arial"/>
                <w:sz w:val="22"/>
                <w:szCs w:val="22"/>
                <w:lang w:val="en-IE"/>
              </w:rPr>
              <w:t xml:space="preserve">      </w:t>
            </w:r>
            <w:r w:rsidRPr="00B54CB1">
              <w:rPr>
                <w:rFonts w:ascii="Arial" w:hAnsi="Arial" w:cs="Arial"/>
                <w:i/>
                <w:iCs/>
                <w:sz w:val="22"/>
                <w:szCs w:val="22"/>
                <w:lang w:val="en-IE"/>
              </w:rPr>
              <w:t>Uisce an Droichid, Droichead na hInse, Baile Átha Cliath 8</w:t>
            </w:r>
          </w:p>
          <w:p w14:paraId="5071C9CF" w14:textId="77777777" w:rsidR="008B604F" w:rsidRPr="00B54CB1" w:rsidRDefault="008B604F" w:rsidP="008B604F">
            <w:pPr>
              <w:ind w:left="142"/>
              <w:jc w:val="both"/>
              <w:rPr>
                <w:rFonts w:ascii="Arial" w:hAnsi="Arial" w:cs="Arial"/>
                <w:i/>
                <w:iCs/>
                <w:sz w:val="22"/>
                <w:szCs w:val="22"/>
                <w:lang w:val="en-IE"/>
              </w:rPr>
            </w:pPr>
          </w:p>
          <w:p w14:paraId="3857DD72" w14:textId="77777777" w:rsidR="008B604F" w:rsidRPr="00B54CB1" w:rsidRDefault="008B604F" w:rsidP="008B604F">
            <w:pPr>
              <w:pStyle w:val="ListParagraph"/>
              <w:numPr>
                <w:ilvl w:val="0"/>
                <w:numId w:val="30"/>
              </w:numPr>
              <w:ind w:left="501"/>
              <w:jc w:val="both"/>
              <w:rPr>
                <w:rFonts w:ascii="Arial" w:hAnsi="Arial" w:cs="Arial"/>
                <w:sz w:val="22"/>
                <w:szCs w:val="22"/>
                <w:lang w:val="en-IE"/>
              </w:rPr>
            </w:pPr>
            <w:r w:rsidRPr="00B54CB1">
              <w:rPr>
                <w:rFonts w:ascii="Arial" w:hAnsi="Arial" w:cs="Arial"/>
                <w:sz w:val="22"/>
                <w:szCs w:val="22"/>
                <w:lang w:val="en-IE"/>
              </w:rPr>
              <w:t>HSE Area Office, Arden Road, Tullamore.</w:t>
            </w:r>
          </w:p>
          <w:p w14:paraId="1DD730B0" w14:textId="77777777" w:rsidR="008B604F" w:rsidRPr="00B54CB1" w:rsidRDefault="008B604F" w:rsidP="008B604F">
            <w:pPr>
              <w:ind w:left="502"/>
              <w:jc w:val="both"/>
              <w:rPr>
                <w:rFonts w:ascii="Arial" w:hAnsi="Arial" w:cs="Arial"/>
                <w:i/>
                <w:iCs/>
                <w:sz w:val="22"/>
                <w:szCs w:val="22"/>
                <w:lang w:val="en-IE"/>
              </w:rPr>
            </w:pPr>
            <w:r w:rsidRPr="00B54CB1">
              <w:rPr>
                <w:rFonts w:ascii="Arial" w:hAnsi="Arial" w:cs="Arial"/>
                <w:i/>
                <w:iCs/>
                <w:sz w:val="22"/>
                <w:szCs w:val="22"/>
                <w:lang w:val="en-IE"/>
              </w:rPr>
              <w:t>Oifig Ceantair FSS, Bóthar Arden, Tulach Mhór</w:t>
            </w:r>
          </w:p>
          <w:p w14:paraId="455DA37A" w14:textId="77777777" w:rsidR="0077262E" w:rsidRPr="00B54CB1" w:rsidRDefault="0077262E" w:rsidP="0077262E">
            <w:pPr>
              <w:pStyle w:val="elementtoproof"/>
              <w:shd w:val="clear" w:color="auto" w:fill="FFFFFF"/>
              <w:tabs>
                <w:tab w:val="left" w:pos="6090"/>
              </w:tabs>
              <w:rPr>
                <w:rFonts w:ascii="Arial" w:hAnsi="Arial" w:cs="Arial"/>
                <w:color w:val="000000"/>
                <w:sz w:val="22"/>
                <w:szCs w:val="22"/>
              </w:rPr>
            </w:pPr>
          </w:p>
          <w:p w14:paraId="2D9B06B9" w14:textId="77777777" w:rsidR="008B604F" w:rsidRPr="00B54CB1" w:rsidRDefault="008B604F" w:rsidP="008B604F">
            <w:pPr>
              <w:jc w:val="both"/>
              <w:rPr>
                <w:rFonts w:ascii="Arial" w:hAnsi="Arial" w:cs="Arial"/>
                <w:b/>
                <w:bCs/>
                <w:i/>
                <w:iCs/>
                <w:sz w:val="22"/>
                <w:szCs w:val="22"/>
                <w:u w:val="single"/>
                <w:lang w:val="en-IE"/>
              </w:rPr>
            </w:pPr>
            <w:r w:rsidRPr="00B54CB1">
              <w:rPr>
                <w:rFonts w:ascii="Arial" w:hAnsi="Arial" w:cs="Arial"/>
                <w:b/>
                <w:bCs/>
                <w:i/>
                <w:iCs/>
                <w:sz w:val="22"/>
                <w:szCs w:val="22"/>
                <w:u w:val="single"/>
                <w:lang w:val="en-IE"/>
              </w:rPr>
              <w:t>Health Region Southwest:</w:t>
            </w:r>
          </w:p>
          <w:p w14:paraId="3B451536" w14:textId="50357443" w:rsidR="008B604F" w:rsidRPr="00B54CB1" w:rsidRDefault="008B604F" w:rsidP="008B604F">
            <w:pPr>
              <w:numPr>
                <w:ilvl w:val="0"/>
                <w:numId w:val="30"/>
              </w:numPr>
              <w:ind w:left="502"/>
              <w:jc w:val="both"/>
              <w:rPr>
                <w:rFonts w:ascii="Arial" w:hAnsi="Arial" w:cs="Arial"/>
                <w:sz w:val="22"/>
                <w:szCs w:val="22"/>
                <w:lang w:val="en-IE"/>
              </w:rPr>
            </w:pPr>
            <w:r w:rsidRPr="00B54CB1">
              <w:rPr>
                <w:rFonts w:ascii="Arial" w:hAnsi="Arial" w:cs="Arial"/>
                <w:sz w:val="22"/>
                <w:szCs w:val="22"/>
                <w:lang w:val="en-IE"/>
              </w:rPr>
              <w:lastRenderedPageBreak/>
              <w:t>HSE Southwest</w:t>
            </w:r>
            <w:r w:rsidR="00CD69C6">
              <w:rPr>
                <w:rFonts w:ascii="Arial" w:hAnsi="Arial" w:cs="Arial"/>
                <w:sz w:val="22"/>
                <w:szCs w:val="22"/>
                <w:lang w:val="en-IE"/>
              </w:rPr>
              <w:t>, Office of the Regional Director Technology &amp; Transformation</w:t>
            </w:r>
          </w:p>
          <w:p w14:paraId="7E5EFDC2" w14:textId="77777777" w:rsidR="00CD69C6" w:rsidRPr="00CD69C6" w:rsidRDefault="008B604F" w:rsidP="00CD69C6">
            <w:pPr>
              <w:ind w:left="502"/>
              <w:jc w:val="both"/>
              <w:rPr>
                <w:rFonts w:ascii="Arial" w:hAnsi="Arial" w:cs="Arial"/>
                <w:i/>
                <w:iCs/>
                <w:sz w:val="22"/>
                <w:szCs w:val="22"/>
              </w:rPr>
            </w:pPr>
            <w:r w:rsidRPr="00B54CB1">
              <w:rPr>
                <w:rFonts w:ascii="Arial" w:hAnsi="Arial" w:cs="Arial"/>
                <w:i/>
                <w:iCs/>
                <w:sz w:val="22"/>
                <w:szCs w:val="22"/>
                <w:lang w:val="en-IE"/>
              </w:rPr>
              <w:t>FSS an Iardheiscirt</w:t>
            </w:r>
            <w:r w:rsidR="00CD69C6">
              <w:rPr>
                <w:rFonts w:ascii="Arial" w:hAnsi="Arial" w:cs="Arial"/>
                <w:i/>
                <w:iCs/>
                <w:sz w:val="22"/>
                <w:szCs w:val="22"/>
                <w:lang w:val="en-IE"/>
              </w:rPr>
              <w:t xml:space="preserve">, </w:t>
            </w:r>
            <w:r w:rsidR="00CD69C6" w:rsidRPr="00CD69C6">
              <w:rPr>
                <w:rFonts w:ascii="Arial" w:hAnsi="Arial" w:cs="Arial"/>
                <w:i/>
                <w:iCs/>
                <w:sz w:val="22"/>
                <w:szCs w:val="22"/>
                <w:lang w:val="ga-IE"/>
              </w:rPr>
              <w:t>Oifig an Stiúrthóra Réigiúnaigh um Theicneolaíocht agus Claochlú</w:t>
            </w:r>
          </w:p>
          <w:p w14:paraId="1D5B83C3" w14:textId="77777777" w:rsidR="0077262E" w:rsidRPr="00B54CB1" w:rsidRDefault="0077262E" w:rsidP="0077262E">
            <w:pPr>
              <w:pStyle w:val="elementtoproof"/>
              <w:shd w:val="clear" w:color="auto" w:fill="FFFFFF"/>
              <w:tabs>
                <w:tab w:val="left" w:pos="6090"/>
              </w:tabs>
              <w:rPr>
                <w:rFonts w:ascii="Arial" w:hAnsi="Arial" w:cs="Arial"/>
                <w:color w:val="000000"/>
                <w:sz w:val="22"/>
                <w:szCs w:val="22"/>
              </w:rPr>
            </w:pPr>
          </w:p>
          <w:p w14:paraId="3285763F" w14:textId="64026CA4" w:rsidR="008B604F" w:rsidRPr="007878B1" w:rsidRDefault="007878B1" w:rsidP="0077262E">
            <w:pPr>
              <w:rPr>
                <w:rFonts w:ascii="Arial" w:hAnsi="Arial" w:cs="Arial"/>
                <w:sz w:val="22"/>
                <w:szCs w:val="22"/>
                <w:lang w:eastAsia="en-US"/>
              </w:rPr>
            </w:pPr>
            <w:r w:rsidRPr="007878B1">
              <w:rPr>
                <w:rFonts w:ascii="Arial" w:hAnsi="Arial" w:cs="Arial"/>
                <w:sz w:val="22"/>
                <w:szCs w:val="22"/>
                <w:lang w:eastAsia="en-US"/>
              </w:rPr>
              <w:t xml:space="preserve">This role is specified purpose </w:t>
            </w:r>
            <w:r>
              <w:rPr>
                <w:rFonts w:ascii="Arial" w:hAnsi="Arial" w:cs="Arial"/>
                <w:sz w:val="22"/>
                <w:szCs w:val="22"/>
                <w:lang w:eastAsia="en-US"/>
              </w:rPr>
              <w:t xml:space="preserve">and </w:t>
            </w:r>
            <w:r w:rsidRPr="007878B1">
              <w:rPr>
                <w:rFonts w:ascii="Arial" w:hAnsi="Arial" w:cs="Arial"/>
                <w:sz w:val="22"/>
                <w:szCs w:val="22"/>
                <w:lang w:eastAsia="en-US"/>
              </w:rPr>
              <w:t xml:space="preserve">whole time </w:t>
            </w:r>
            <w:r>
              <w:rPr>
                <w:rFonts w:ascii="Arial" w:hAnsi="Arial" w:cs="Arial"/>
                <w:sz w:val="22"/>
                <w:szCs w:val="22"/>
                <w:lang w:eastAsia="en-US"/>
              </w:rPr>
              <w:t>(48 months)</w:t>
            </w:r>
            <w:r w:rsidRPr="007878B1">
              <w:rPr>
                <w:rFonts w:ascii="Arial" w:hAnsi="Arial" w:cs="Arial"/>
                <w:sz w:val="22"/>
                <w:szCs w:val="22"/>
                <w:lang w:eastAsia="en-US"/>
              </w:rPr>
              <w:t>.</w:t>
            </w:r>
          </w:p>
          <w:p w14:paraId="54F46283" w14:textId="77777777" w:rsidR="007878B1" w:rsidRPr="00B54CB1" w:rsidRDefault="007878B1" w:rsidP="0077262E">
            <w:pPr>
              <w:rPr>
                <w:rFonts w:ascii="Arial" w:hAnsi="Arial" w:cs="Arial"/>
                <w:b/>
                <w:bCs/>
                <w:sz w:val="22"/>
                <w:szCs w:val="22"/>
              </w:rPr>
            </w:pPr>
          </w:p>
          <w:p w14:paraId="29FB0AF6" w14:textId="1D9BEA9C" w:rsidR="007173A8" w:rsidRPr="00E73DA5" w:rsidRDefault="008B604F" w:rsidP="008B604F">
            <w:pPr>
              <w:rPr>
                <w:rFonts w:ascii="Arial" w:hAnsi="Arial" w:cs="Arial"/>
                <w:b/>
                <w:bCs/>
                <w:sz w:val="22"/>
                <w:szCs w:val="22"/>
              </w:rPr>
            </w:pPr>
            <w:r w:rsidRPr="00B54CB1">
              <w:rPr>
                <w:rFonts w:ascii="Arial" w:hAnsi="Arial" w:cs="Arial"/>
                <w:spacing w:val="-3"/>
                <w:sz w:val="22"/>
                <w:szCs w:val="22"/>
              </w:rPr>
              <w:t>A panel may be created for the post from which specified purpose vacancies of full or part time duration may be filled.</w:t>
            </w:r>
          </w:p>
        </w:tc>
      </w:tr>
      <w:tr w:rsidR="00B54CB1" w:rsidRPr="00B54CB1" w14:paraId="10455A10" w14:textId="77777777" w:rsidTr="00E3343E">
        <w:tc>
          <w:tcPr>
            <w:tcW w:w="2497" w:type="dxa"/>
          </w:tcPr>
          <w:p w14:paraId="1BFCA3C5" w14:textId="087C79F4" w:rsidR="00B54CB1" w:rsidRPr="00B54CB1" w:rsidRDefault="00B54CB1" w:rsidP="00B54CB1">
            <w:pPr>
              <w:rPr>
                <w:rFonts w:ascii="Arial" w:hAnsi="Arial" w:cs="Arial"/>
                <w:b/>
                <w:bCs/>
                <w:sz w:val="22"/>
                <w:szCs w:val="22"/>
              </w:rPr>
            </w:pPr>
            <w:r w:rsidRPr="00B54CB1">
              <w:rPr>
                <w:rFonts w:ascii="Arial" w:hAnsi="Arial" w:cs="Arial"/>
                <w:b/>
                <w:bCs/>
                <w:sz w:val="22"/>
                <w:szCs w:val="22"/>
              </w:rPr>
              <w:lastRenderedPageBreak/>
              <w:t>Informal Enquiries</w:t>
            </w:r>
          </w:p>
        </w:tc>
        <w:tc>
          <w:tcPr>
            <w:tcW w:w="8248" w:type="dxa"/>
          </w:tcPr>
          <w:p w14:paraId="2A5F33A6" w14:textId="405910EA" w:rsidR="00B54CB1" w:rsidRPr="00B54CB1" w:rsidRDefault="00B54CB1" w:rsidP="00B54CB1">
            <w:pPr>
              <w:rPr>
                <w:rFonts w:ascii="Arial" w:hAnsi="Arial" w:cs="Arial"/>
                <w:sz w:val="22"/>
                <w:szCs w:val="22"/>
              </w:rPr>
            </w:pPr>
            <w:r w:rsidRPr="00B54CB1">
              <w:rPr>
                <w:rFonts w:ascii="Arial" w:hAnsi="Arial" w:cs="Arial"/>
                <w:sz w:val="22"/>
                <w:szCs w:val="22"/>
              </w:rPr>
              <w:t>Campaign Lead</w:t>
            </w:r>
            <w:r w:rsidR="00B407F1">
              <w:rPr>
                <w:rFonts w:ascii="Arial" w:hAnsi="Arial" w:cs="Arial"/>
                <w:sz w:val="22"/>
                <w:szCs w:val="22"/>
              </w:rPr>
              <w:t xml:space="preserve">: </w:t>
            </w:r>
            <w:r w:rsidRPr="00B54CB1">
              <w:rPr>
                <w:rFonts w:ascii="Arial" w:hAnsi="Arial" w:cs="Arial"/>
                <w:sz w:val="22"/>
                <w:szCs w:val="22"/>
              </w:rPr>
              <w:t xml:space="preserve"> </w:t>
            </w:r>
            <w:r w:rsidR="00B407F1">
              <w:rPr>
                <w:rFonts w:ascii="Arial" w:hAnsi="Arial" w:cs="Arial"/>
                <w:sz w:val="22"/>
                <w:szCs w:val="22"/>
              </w:rPr>
              <w:t>Nicola Mohan</w:t>
            </w:r>
          </w:p>
          <w:p w14:paraId="6C2CDDC9" w14:textId="214D2F03" w:rsidR="00B54CB1" w:rsidRPr="00B54CB1" w:rsidRDefault="00B54CB1" w:rsidP="00B54CB1">
            <w:pPr>
              <w:pStyle w:val="Default"/>
              <w:rPr>
                <w:rFonts w:ascii="Arial" w:hAnsi="Arial" w:cs="Arial"/>
                <w:color w:val="auto"/>
                <w:sz w:val="22"/>
                <w:szCs w:val="22"/>
                <w:lang w:val="ga-IE"/>
              </w:rPr>
            </w:pPr>
            <w:r w:rsidRPr="00B54CB1">
              <w:rPr>
                <w:rFonts w:ascii="Arial" w:hAnsi="Arial" w:cs="Arial"/>
                <w:sz w:val="22"/>
                <w:szCs w:val="22"/>
              </w:rPr>
              <w:t xml:space="preserve">Email Address </w:t>
            </w:r>
            <w:hyperlink r:id="rId11" w:history="1">
              <w:r w:rsidRPr="00B54CB1">
                <w:rPr>
                  <w:rStyle w:val="Hyperlink"/>
                  <w:rFonts w:ascii="Arial" w:hAnsi="Arial" w:cs="Arial"/>
                  <w:sz w:val="22"/>
                  <w:szCs w:val="22"/>
                </w:rPr>
                <w:t>recruitment.TechnologyAndTransformation@hse.ie</w:t>
              </w:r>
            </w:hyperlink>
            <w:r w:rsidRPr="00B54CB1">
              <w:rPr>
                <w:rFonts w:ascii="Arial" w:hAnsi="Arial" w:cs="Arial"/>
                <w:sz w:val="22"/>
                <w:szCs w:val="22"/>
              </w:rPr>
              <w:t xml:space="preserve"> </w:t>
            </w:r>
          </w:p>
        </w:tc>
      </w:tr>
      <w:tr w:rsidR="00B54CB1" w:rsidRPr="00B54CB1" w14:paraId="12766A35" w14:textId="77777777" w:rsidTr="00E3343E">
        <w:tc>
          <w:tcPr>
            <w:tcW w:w="2497" w:type="dxa"/>
          </w:tcPr>
          <w:p w14:paraId="3CE70E28" w14:textId="29115969" w:rsidR="00B54CB1" w:rsidRPr="00B54CB1" w:rsidRDefault="00B54CB1" w:rsidP="00B54CB1">
            <w:pPr>
              <w:rPr>
                <w:rFonts w:ascii="Arial" w:hAnsi="Arial" w:cs="Arial"/>
                <w:b/>
                <w:bCs/>
                <w:sz w:val="22"/>
                <w:szCs w:val="22"/>
              </w:rPr>
            </w:pPr>
            <w:r w:rsidRPr="00B54CB1">
              <w:rPr>
                <w:rFonts w:ascii="Arial" w:hAnsi="Arial" w:cs="Arial"/>
                <w:b/>
                <w:bCs/>
                <w:sz w:val="22"/>
                <w:szCs w:val="22"/>
              </w:rPr>
              <w:t xml:space="preserve">Reasonable Accommodations </w:t>
            </w:r>
          </w:p>
        </w:tc>
        <w:tc>
          <w:tcPr>
            <w:tcW w:w="8248" w:type="dxa"/>
          </w:tcPr>
          <w:p w14:paraId="0716D858" w14:textId="199FEA63" w:rsidR="00B54CB1" w:rsidRPr="00B54CB1" w:rsidRDefault="00B54CB1" w:rsidP="00B54CB1">
            <w:pPr>
              <w:autoSpaceDE w:val="0"/>
              <w:autoSpaceDN w:val="0"/>
              <w:adjustRightInd w:val="0"/>
              <w:spacing w:line="240" w:lineRule="atLeast"/>
              <w:jc w:val="both"/>
              <w:rPr>
                <w:rFonts w:ascii="Arial" w:hAnsi="Arial" w:cs="Arial"/>
                <w:sz w:val="22"/>
                <w:szCs w:val="22"/>
              </w:rPr>
            </w:pPr>
            <w:r w:rsidRPr="00B54CB1">
              <w:rPr>
                <w:rFonts w:ascii="Arial" w:hAnsi="Arial" w:cs="Arial"/>
                <w:sz w:val="22"/>
                <w:szCs w:val="22"/>
              </w:rPr>
              <w:t xml:space="preserve">Candidates who require a Reasonable Accommodation/s to support their participation, at any stage, in the recruitment and selection process, should </w:t>
            </w:r>
            <w:proofErr w:type="gramStart"/>
            <w:r w:rsidRPr="00B54CB1">
              <w:rPr>
                <w:rFonts w:ascii="Arial" w:hAnsi="Arial" w:cs="Arial"/>
                <w:sz w:val="22"/>
                <w:szCs w:val="22"/>
              </w:rPr>
              <w:t>email,  Campaign</w:t>
            </w:r>
            <w:proofErr w:type="gramEnd"/>
            <w:r w:rsidRPr="00B54CB1">
              <w:rPr>
                <w:rFonts w:ascii="Arial" w:hAnsi="Arial" w:cs="Arial"/>
                <w:sz w:val="22"/>
                <w:szCs w:val="22"/>
              </w:rPr>
              <w:t xml:space="preserve"> Lead  </w:t>
            </w:r>
            <w:hyperlink r:id="rId12" w:history="1">
              <w:r w:rsidRPr="00B54CB1">
                <w:rPr>
                  <w:rStyle w:val="Hyperlink"/>
                  <w:rFonts w:ascii="Arial" w:hAnsi="Arial" w:cs="Arial"/>
                  <w:sz w:val="22"/>
                  <w:szCs w:val="22"/>
                </w:rPr>
                <w:t>recruitment.TechnologyAndTransformation@hse.ie</w:t>
              </w:r>
            </w:hyperlink>
          </w:p>
        </w:tc>
      </w:tr>
      <w:tr w:rsidR="007173A8" w:rsidRPr="00B54CB1" w14:paraId="6B602E81" w14:textId="77777777" w:rsidTr="00E3343E">
        <w:tc>
          <w:tcPr>
            <w:tcW w:w="2497" w:type="dxa"/>
          </w:tcPr>
          <w:p w14:paraId="4F9CDCF8" w14:textId="77777777" w:rsidR="007173A8" w:rsidRPr="00B54CB1" w:rsidRDefault="007173A8" w:rsidP="007173A8">
            <w:pPr>
              <w:rPr>
                <w:rFonts w:ascii="Arial" w:hAnsi="Arial" w:cs="Arial"/>
                <w:b/>
                <w:bCs/>
                <w:sz w:val="22"/>
                <w:szCs w:val="22"/>
              </w:rPr>
            </w:pPr>
            <w:r w:rsidRPr="00B54CB1">
              <w:rPr>
                <w:rFonts w:ascii="Arial" w:hAnsi="Arial" w:cs="Arial"/>
                <w:b/>
                <w:bCs/>
                <w:sz w:val="22"/>
                <w:szCs w:val="22"/>
              </w:rPr>
              <w:t>Details of Service</w:t>
            </w:r>
          </w:p>
          <w:p w14:paraId="4FD60908" w14:textId="77777777" w:rsidR="007173A8" w:rsidRPr="00B54CB1" w:rsidRDefault="007173A8" w:rsidP="007173A8">
            <w:pPr>
              <w:rPr>
                <w:rFonts w:ascii="Arial" w:hAnsi="Arial" w:cs="Arial"/>
                <w:b/>
                <w:bCs/>
                <w:sz w:val="22"/>
                <w:szCs w:val="22"/>
              </w:rPr>
            </w:pPr>
          </w:p>
        </w:tc>
        <w:tc>
          <w:tcPr>
            <w:tcW w:w="8248" w:type="dxa"/>
          </w:tcPr>
          <w:p w14:paraId="561314B6" w14:textId="77777777" w:rsidR="00B54CB1" w:rsidRPr="00B54CB1" w:rsidRDefault="00B54CB1" w:rsidP="00B54CB1">
            <w:pPr>
              <w:jc w:val="both"/>
              <w:rPr>
                <w:rFonts w:ascii="Arial" w:hAnsi="Arial" w:cs="Arial"/>
                <w:iCs/>
                <w:sz w:val="22"/>
                <w:szCs w:val="22"/>
              </w:rPr>
            </w:pPr>
            <w:r w:rsidRPr="00B54CB1">
              <w:rPr>
                <w:rFonts w:ascii="Arial" w:hAnsi="Arial" w:cs="Arial"/>
                <w:iCs/>
                <w:sz w:val="22"/>
                <w:szCs w:val="22"/>
              </w:rPr>
              <w:t xml:space="preserve">The Sláintecare 2030 ambition focuses on delivering the right care in the right place, at the right time, with a focus on primary and community care to enable people to stay healthy at home. Digital transformation, guided by "Digital for Care 2030", is a key component of Sláintecare 2030, enhancing integrated care and improving patient access through technology. </w:t>
            </w:r>
          </w:p>
          <w:p w14:paraId="350E6F45" w14:textId="77777777" w:rsidR="00B54CB1" w:rsidRPr="00B54CB1" w:rsidRDefault="00B54CB1" w:rsidP="00B54CB1">
            <w:pPr>
              <w:jc w:val="both"/>
              <w:rPr>
                <w:rFonts w:ascii="Arial" w:hAnsi="Arial" w:cs="Arial"/>
                <w:iCs/>
                <w:sz w:val="22"/>
                <w:szCs w:val="22"/>
              </w:rPr>
            </w:pPr>
          </w:p>
          <w:p w14:paraId="05CF8C27" w14:textId="77777777" w:rsidR="00B54CB1" w:rsidRPr="00B54CB1" w:rsidRDefault="00B54CB1" w:rsidP="00B54CB1">
            <w:pPr>
              <w:autoSpaceDE w:val="0"/>
              <w:autoSpaceDN w:val="0"/>
              <w:jc w:val="both"/>
              <w:rPr>
                <w:rFonts w:ascii="Arial" w:hAnsi="Arial" w:cs="Arial"/>
                <w:iCs/>
                <w:sz w:val="22"/>
                <w:szCs w:val="22"/>
              </w:rPr>
            </w:pPr>
            <w:r w:rsidRPr="00B54CB1">
              <w:rPr>
                <w:rFonts w:ascii="Arial" w:hAnsi="Arial" w:cs="Arial"/>
                <w:iCs/>
                <w:sz w:val="22"/>
                <w:szCs w:val="22"/>
              </w:rPr>
              <w:t>Technology &amp; Transformation is responsible for the delivery of all digital and technology services to support healthcare across Ireland. This includes delivering the full portfolio of digital transformation under Digital for Care. This is the framework under which all digital health solutions for the HSE are co-ordinated, streamlined and implemented.  It provides a strategic and innovative plan to advance key Sláintecare programmes and deliver integrated care that is fully aligned with the Health Regions structure. Technology and Transformation also maintains a quality level of digital and technology service operations across the health system including a strong cyber security and data management capability.</w:t>
            </w:r>
          </w:p>
          <w:p w14:paraId="06405EBB" w14:textId="77777777" w:rsidR="00B54CB1" w:rsidRPr="00B54CB1" w:rsidRDefault="00B54CB1" w:rsidP="00B54CB1">
            <w:pPr>
              <w:autoSpaceDE w:val="0"/>
              <w:autoSpaceDN w:val="0"/>
              <w:jc w:val="both"/>
              <w:rPr>
                <w:rFonts w:ascii="Arial" w:hAnsi="Arial" w:cs="Arial"/>
                <w:iCs/>
                <w:sz w:val="22"/>
                <w:szCs w:val="22"/>
              </w:rPr>
            </w:pPr>
          </w:p>
          <w:p w14:paraId="6E7EE600" w14:textId="77777777" w:rsidR="00B54CB1" w:rsidRPr="00B54CB1" w:rsidRDefault="00B54CB1" w:rsidP="00B54CB1">
            <w:pPr>
              <w:jc w:val="both"/>
              <w:rPr>
                <w:rFonts w:ascii="Arial" w:hAnsi="Arial" w:cs="Arial"/>
                <w:iCs/>
                <w:sz w:val="22"/>
                <w:szCs w:val="22"/>
              </w:rPr>
            </w:pPr>
            <w:r w:rsidRPr="00B54CB1">
              <w:rPr>
                <w:rFonts w:ascii="Arial" w:hAnsi="Arial" w:cs="Arial"/>
                <w:iCs/>
                <w:sz w:val="22"/>
                <w:szCs w:val="22"/>
              </w:rPr>
              <w:t>Technology and Transformation has both national and regional functions that are all aligned under one digital community banner. This includes responsibility for HSE, HSE funded agencies and where necessary private healthcare.</w:t>
            </w:r>
          </w:p>
          <w:p w14:paraId="4404BF13" w14:textId="77777777" w:rsidR="00630CD0" w:rsidRPr="00B54CB1" w:rsidRDefault="00630CD0" w:rsidP="00630CD0">
            <w:pPr>
              <w:jc w:val="both"/>
              <w:rPr>
                <w:rFonts w:ascii="Arial" w:hAnsi="Arial" w:cs="Arial"/>
                <w:color w:val="000000"/>
                <w:sz w:val="22"/>
                <w:szCs w:val="22"/>
              </w:rPr>
            </w:pPr>
          </w:p>
          <w:p w14:paraId="4FA79732" w14:textId="01842D14" w:rsidR="007173A8" w:rsidRPr="00E73DA5" w:rsidRDefault="00B7709E" w:rsidP="00630CD0">
            <w:pPr>
              <w:jc w:val="both"/>
              <w:rPr>
                <w:rFonts w:ascii="Arial" w:hAnsi="Arial" w:cs="Arial"/>
                <w:color w:val="000000"/>
                <w:sz w:val="22"/>
                <w:szCs w:val="22"/>
              </w:rPr>
            </w:pPr>
            <w:r w:rsidRPr="00B54CB1">
              <w:rPr>
                <w:rFonts w:ascii="Arial" w:hAnsi="Arial" w:cs="Arial"/>
                <w:color w:val="000000"/>
                <w:sz w:val="22"/>
                <w:szCs w:val="22"/>
              </w:rPr>
              <w:t>The Regional Data, Analytics &amp; AI Analyst supports the Integrated Healthcare Areas, acute services, and regional functions by providing strategic data, analytics, and performance intelligence to improve patient outcomes.</w:t>
            </w:r>
          </w:p>
        </w:tc>
      </w:tr>
      <w:tr w:rsidR="007173A8" w:rsidRPr="00B54CB1" w14:paraId="45DDB328" w14:textId="77777777" w:rsidTr="00E3343E">
        <w:tc>
          <w:tcPr>
            <w:tcW w:w="2497" w:type="dxa"/>
          </w:tcPr>
          <w:p w14:paraId="63E506CB" w14:textId="77777777" w:rsidR="007173A8" w:rsidRPr="00B54CB1" w:rsidRDefault="007173A8" w:rsidP="007173A8">
            <w:pPr>
              <w:rPr>
                <w:rFonts w:ascii="Arial" w:hAnsi="Arial" w:cs="Arial"/>
                <w:b/>
                <w:bCs/>
                <w:sz w:val="22"/>
                <w:szCs w:val="22"/>
              </w:rPr>
            </w:pPr>
            <w:r w:rsidRPr="00B54CB1">
              <w:rPr>
                <w:rFonts w:ascii="Arial" w:hAnsi="Arial" w:cs="Arial"/>
                <w:b/>
                <w:bCs/>
                <w:sz w:val="22"/>
                <w:szCs w:val="22"/>
              </w:rPr>
              <w:t>Reporting Relationship</w:t>
            </w:r>
          </w:p>
        </w:tc>
        <w:tc>
          <w:tcPr>
            <w:tcW w:w="8248" w:type="dxa"/>
          </w:tcPr>
          <w:p w14:paraId="1AB822E7" w14:textId="77777777" w:rsidR="00B54CB1" w:rsidRPr="00B54CB1" w:rsidRDefault="00B54CB1" w:rsidP="00B54CB1">
            <w:pPr>
              <w:jc w:val="both"/>
              <w:rPr>
                <w:rFonts w:ascii="Arial" w:hAnsi="Arial" w:cs="Arial"/>
                <w:sz w:val="22"/>
                <w:szCs w:val="22"/>
              </w:rPr>
            </w:pPr>
            <w:r w:rsidRPr="00B54CB1">
              <w:rPr>
                <w:rFonts w:ascii="Arial" w:hAnsi="Arial" w:cs="Arial"/>
                <w:sz w:val="22"/>
                <w:szCs w:val="22"/>
              </w:rPr>
              <w:t>Reporting to the appropriate designated Manager.</w:t>
            </w:r>
          </w:p>
          <w:p w14:paraId="66DCF631" w14:textId="323EA26E" w:rsidR="007173A8" w:rsidRPr="00B54CB1" w:rsidRDefault="007173A8" w:rsidP="007173A8">
            <w:pPr>
              <w:jc w:val="both"/>
              <w:rPr>
                <w:rFonts w:ascii="Arial" w:hAnsi="Arial" w:cs="Arial"/>
                <w:iCs/>
                <w:sz w:val="22"/>
                <w:szCs w:val="22"/>
              </w:rPr>
            </w:pPr>
          </w:p>
        </w:tc>
      </w:tr>
      <w:tr w:rsidR="007173A8" w:rsidRPr="00B54CB1" w14:paraId="13C64190" w14:textId="77777777" w:rsidTr="00E3343E">
        <w:tc>
          <w:tcPr>
            <w:tcW w:w="2497" w:type="dxa"/>
          </w:tcPr>
          <w:p w14:paraId="652EDAF3" w14:textId="77777777" w:rsidR="007173A8" w:rsidRPr="00B54CB1" w:rsidRDefault="007173A8" w:rsidP="007173A8">
            <w:pPr>
              <w:rPr>
                <w:rFonts w:ascii="Arial" w:hAnsi="Arial" w:cs="Arial"/>
                <w:b/>
                <w:bCs/>
                <w:sz w:val="22"/>
                <w:szCs w:val="22"/>
              </w:rPr>
            </w:pPr>
            <w:r w:rsidRPr="00B54CB1">
              <w:rPr>
                <w:rFonts w:ascii="Arial" w:hAnsi="Arial" w:cs="Arial"/>
                <w:b/>
                <w:bCs/>
                <w:sz w:val="22"/>
                <w:szCs w:val="22"/>
              </w:rPr>
              <w:t xml:space="preserve">Purpose of the Post </w:t>
            </w:r>
          </w:p>
          <w:p w14:paraId="519278D0" w14:textId="77777777" w:rsidR="007173A8" w:rsidRPr="00B54CB1" w:rsidRDefault="007173A8" w:rsidP="007173A8">
            <w:pPr>
              <w:rPr>
                <w:rFonts w:ascii="Arial" w:hAnsi="Arial" w:cs="Arial"/>
                <w:b/>
                <w:bCs/>
                <w:sz w:val="22"/>
                <w:szCs w:val="22"/>
              </w:rPr>
            </w:pPr>
          </w:p>
        </w:tc>
        <w:tc>
          <w:tcPr>
            <w:tcW w:w="8248" w:type="dxa"/>
          </w:tcPr>
          <w:p w14:paraId="3B50547E" w14:textId="66D34837" w:rsidR="007173A8" w:rsidRPr="00B54CB1" w:rsidRDefault="00B7709E" w:rsidP="00B54CB1">
            <w:pPr>
              <w:jc w:val="both"/>
              <w:rPr>
                <w:rFonts w:ascii="Arial" w:hAnsi="Arial" w:cs="Arial"/>
                <w:iCs/>
                <w:sz w:val="22"/>
                <w:szCs w:val="22"/>
              </w:rPr>
            </w:pPr>
            <w:r w:rsidRPr="00B54CB1">
              <w:rPr>
                <w:rFonts w:ascii="Arial" w:hAnsi="Arial" w:cs="Arial"/>
                <w:color w:val="000000"/>
                <w:sz w:val="22"/>
                <w:szCs w:val="22"/>
              </w:rPr>
              <w:t>The purpose of this post is to lead, support, and deliver technical data, database, analytics, business intelligence, and AI-enabled services that support high-quality reporting, advanced analytics, innovation, and evidence-based decision-making across the health regions. The role focuses on designing, developing, and optimising modern data platforms and regional data architecture, including Microsoft Fabric, to provide a single, trusted source of truth, while enhancing data quality, governance, and the delivery of standardised, scalable reporting, analytics, and AI-driven solutions that improve organisational performance and service outcomes.</w:t>
            </w:r>
          </w:p>
        </w:tc>
      </w:tr>
      <w:tr w:rsidR="007173A8" w:rsidRPr="00B54CB1" w14:paraId="2F3C489E" w14:textId="77777777" w:rsidTr="00E3343E">
        <w:tc>
          <w:tcPr>
            <w:tcW w:w="2497" w:type="dxa"/>
          </w:tcPr>
          <w:p w14:paraId="37CDF858" w14:textId="77777777" w:rsidR="007173A8" w:rsidRPr="00B54CB1" w:rsidRDefault="007173A8" w:rsidP="00B54CB1">
            <w:pPr>
              <w:rPr>
                <w:rFonts w:ascii="Arial" w:hAnsi="Arial" w:cs="Arial"/>
                <w:b/>
                <w:bCs/>
                <w:sz w:val="22"/>
                <w:szCs w:val="22"/>
              </w:rPr>
            </w:pPr>
            <w:r w:rsidRPr="00B54CB1">
              <w:rPr>
                <w:rFonts w:ascii="Arial" w:hAnsi="Arial" w:cs="Arial"/>
                <w:b/>
                <w:bCs/>
                <w:sz w:val="22"/>
                <w:szCs w:val="22"/>
              </w:rPr>
              <w:t>Principal Duties and Responsibilities</w:t>
            </w:r>
          </w:p>
          <w:p w14:paraId="73BD294C" w14:textId="77777777" w:rsidR="007173A8" w:rsidRPr="00B54CB1" w:rsidRDefault="007173A8" w:rsidP="007173A8">
            <w:pPr>
              <w:rPr>
                <w:rFonts w:ascii="Arial" w:hAnsi="Arial" w:cs="Arial"/>
                <w:b/>
                <w:bCs/>
                <w:sz w:val="22"/>
                <w:szCs w:val="22"/>
              </w:rPr>
            </w:pPr>
          </w:p>
        </w:tc>
        <w:tc>
          <w:tcPr>
            <w:tcW w:w="8248" w:type="dxa"/>
          </w:tcPr>
          <w:p w14:paraId="4BC742BE" w14:textId="77777777" w:rsidR="00B7709E" w:rsidRPr="00B54CB1" w:rsidRDefault="00B7709E" w:rsidP="00B7709E">
            <w:pPr>
              <w:rPr>
                <w:rFonts w:ascii="Arial" w:hAnsi="Arial" w:cs="Arial"/>
                <w:color w:val="000000"/>
                <w:sz w:val="22"/>
                <w:szCs w:val="22"/>
              </w:rPr>
            </w:pPr>
            <w:r w:rsidRPr="00B54CB1">
              <w:rPr>
                <w:rFonts w:ascii="Arial" w:hAnsi="Arial" w:cs="Arial"/>
                <w:color w:val="000000"/>
                <w:sz w:val="22"/>
                <w:szCs w:val="22"/>
              </w:rPr>
              <w:t>The position of Grade VII Regional Data, Analytics &amp; AI Analyst encompasses both managerial and administrative responsibilities which include the following:</w:t>
            </w:r>
          </w:p>
          <w:p w14:paraId="36584658" w14:textId="77777777" w:rsidR="00B7709E" w:rsidRPr="00B54CB1" w:rsidRDefault="00B7709E" w:rsidP="00B7709E">
            <w:pPr>
              <w:rPr>
                <w:rFonts w:ascii="Arial" w:hAnsi="Arial" w:cs="Arial"/>
                <w:color w:val="000000"/>
                <w:sz w:val="22"/>
                <w:szCs w:val="22"/>
              </w:rPr>
            </w:pPr>
          </w:p>
          <w:p w14:paraId="738F7735" w14:textId="77777777" w:rsidR="00B7709E" w:rsidRPr="00B54CB1" w:rsidRDefault="00B7709E" w:rsidP="00B7709E">
            <w:pPr>
              <w:numPr>
                <w:ilvl w:val="0"/>
                <w:numId w:val="41"/>
              </w:numPr>
              <w:rPr>
                <w:rFonts w:ascii="Arial" w:hAnsi="Arial" w:cs="Arial"/>
                <w:color w:val="000000"/>
                <w:sz w:val="22"/>
                <w:szCs w:val="22"/>
              </w:rPr>
            </w:pPr>
            <w:r w:rsidRPr="00B54CB1">
              <w:rPr>
                <w:rFonts w:ascii="Arial" w:hAnsi="Arial" w:cs="Arial"/>
                <w:color w:val="000000"/>
                <w:sz w:val="22"/>
                <w:szCs w:val="22"/>
              </w:rPr>
              <w:t>Design, develop, maintain and optimise data, database, business intelligence and analytics solutions to support organisational, operational, clinical and executive reporting requirements.</w:t>
            </w:r>
          </w:p>
          <w:p w14:paraId="61DD12E7" w14:textId="77777777" w:rsidR="00B7709E" w:rsidRPr="00B54CB1" w:rsidRDefault="00B7709E" w:rsidP="00B7709E">
            <w:pPr>
              <w:numPr>
                <w:ilvl w:val="0"/>
                <w:numId w:val="41"/>
              </w:numPr>
              <w:rPr>
                <w:rFonts w:ascii="Arial" w:hAnsi="Arial" w:cs="Arial"/>
                <w:color w:val="000000"/>
                <w:sz w:val="22"/>
                <w:szCs w:val="22"/>
              </w:rPr>
            </w:pPr>
            <w:r w:rsidRPr="00B54CB1">
              <w:rPr>
                <w:rFonts w:ascii="Arial" w:hAnsi="Arial" w:cs="Arial"/>
                <w:color w:val="000000"/>
                <w:sz w:val="22"/>
                <w:szCs w:val="22"/>
              </w:rPr>
              <w:lastRenderedPageBreak/>
              <w:t>Develop and support SQL Server databases, data warehouses, Microsoft Fabric, Lakehouse and Warehouse solutions, and associated reporting datasets to deliver scalable, reliable and secure data platforms.</w:t>
            </w:r>
          </w:p>
          <w:p w14:paraId="792B226C" w14:textId="77777777" w:rsidR="00B7709E" w:rsidRPr="00B54CB1" w:rsidRDefault="00B7709E" w:rsidP="00B7709E">
            <w:pPr>
              <w:numPr>
                <w:ilvl w:val="0"/>
                <w:numId w:val="41"/>
              </w:numPr>
              <w:rPr>
                <w:rFonts w:ascii="Arial" w:hAnsi="Arial" w:cs="Arial"/>
                <w:color w:val="000000"/>
                <w:sz w:val="22"/>
                <w:szCs w:val="22"/>
              </w:rPr>
            </w:pPr>
            <w:r w:rsidRPr="00B54CB1">
              <w:rPr>
                <w:rFonts w:ascii="Arial" w:hAnsi="Arial" w:cs="Arial"/>
                <w:color w:val="000000"/>
                <w:sz w:val="22"/>
                <w:szCs w:val="22"/>
              </w:rPr>
              <w:t>Develop, manage and monitor data pipelines and ETL processes using SSIS and related Microsoft technologies, enabling the efficient extraction, transformation, integration, validation and delivery of data from multiple source systems.</w:t>
            </w:r>
          </w:p>
          <w:p w14:paraId="06D488C4" w14:textId="77777777" w:rsidR="00B7709E" w:rsidRPr="00B54CB1" w:rsidRDefault="00B7709E" w:rsidP="00B7709E">
            <w:pPr>
              <w:numPr>
                <w:ilvl w:val="0"/>
                <w:numId w:val="41"/>
              </w:numPr>
              <w:rPr>
                <w:rFonts w:ascii="Arial" w:hAnsi="Arial" w:cs="Arial"/>
                <w:color w:val="000000"/>
                <w:sz w:val="22"/>
                <w:szCs w:val="22"/>
              </w:rPr>
            </w:pPr>
            <w:r w:rsidRPr="00B54CB1">
              <w:rPr>
                <w:rFonts w:ascii="Arial" w:hAnsi="Arial" w:cs="Arial"/>
                <w:color w:val="000000"/>
                <w:sz w:val="22"/>
                <w:szCs w:val="22"/>
              </w:rPr>
              <w:t>Design, build and maintain robust data models, semantic layers and reusable datasets that support standardised reporting and a single source of truth across the organisation.</w:t>
            </w:r>
          </w:p>
          <w:p w14:paraId="228F80AD" w14:textId="77777777" w:rsidR="00B7709E" w:rsidRPr="00B54CB1" w:rsidRDefault="00B7709E" w:rsidP="00B7709E">
            <w:pPr>
              <w:numPr>
                <w:ilvl w:val="0"/>
                <w:numId w:val="41"/>
              </w:numPr>
              <w:rPr>
                <w:rFonts w:ascii="Arial" w:hAnsi="Arial" w:cs="Arial"/>
                <w:color w:val="000000"/>
                <w:sz w:val="22"/>
                <w:szCs w:val="22"/>
              </w:rPr>
            </w:pPr>
            <w:r w:rsidRPr="00B54CB1">
              <w:rPr>
                <w:rFonts w:ascii="Arial" w:hAnsi="Arial" w:cs="Arial"/>
                <w:color w:val="000000"/>
                <w:sz w:val="22"/>
                <w:szCs w:val="22"/>
              </w:rPr>
              <w:t>Analyse, manage and link large, complex datasets from multiple healthcare, operational, financial, corporate and clinical systems to generate meaningful insights and reporting outputs.</w:t>
            </w:r>
          </w:p>
          <w:p w14:paraId="76482C89" w14:textId="77777777" w:rsidR="00B7709E" w:rsidRPr="00B54CB1" w:rsidRDefault="00B7709E" w:rsidP="00B7709E">
            <w:pPr>
              <w:numPr>
                <w:ilvl w:val="0"/>
                <w:numId w:val="41"/>
              </w:numPr>
              <w:rPr>
                <w:rFonts w:ascii="Arial" w:hAnsi="Arial" w:cs="Arial"/>
                <w:color w:val="000000"/>
                <w:sz w:val="22"/>
                <w:szCs w:val="22"/>
              </w:rPr>
            </w:pPr>
            <w:r w:rsidRPr="00B54CB1">
              <w:rPr>
                <w:rFonts w:ascii="Arial" w:hAnsi="Arial" w:cs="Arial"/>
                <w:color w:val="000000"/>
                <w:sz w:val="22"/>
                <w:szCs w:val="22"/>
              </w:rPr>
              <w:t>Apply data validation, reconciliation, quality assurance and governance processes to ensure data accuracy, consistency, integrity and compliance with agreed standards and definitions.</w:t>
            </w:r>
          </w:p>
          <w:p w14:paraId="49E16CBE" w14:textId="77777777" w:rsidR="00B7709E" w:rsidRPr="00B54CB1" w:rsidRDefault="00B7709E" w:rsidP="00B7709E">
            <w:pPr>
              <w:numPr>
                <w:ilvl w:val="0"/>
                <w:numId w:val="41"/>
              </w:numPr>
              <w:rPr>
                <w:rFonts w:ascii="Arial" w:hAnsi="Arial" w:cs="Arial"/>
                <w:color w:val="000000"/>
                <w:sz w:val="22"/>
                <w:szCs w:val="22"/>
              </w:rPr>
            </w:pPr>
            <w:r w:rsidRPr="00B54CB1">
              <w:rPr>
                <w:rFonts w:ascii="Arial" w:hAnsi="Arial" w:cs="Arial"/>
                <w:color w:val="000000"/>
                <w:sz w:val="22"/>
                <w:szCs w:val="22"/>
              </w:rPr>
              <w:t xml:space="preserve">Investigate and resolve complex data, reporting, source system and performance issues while developing and maintaining robust reporting standards, data governance frameworks, metadata management and access controls to ensure the reliability, security and effectiveness of data and BI solutions. </w:t>
            </w:r>
          </w:p>
          <w:p w14:paraId="6815A14B" w14:textId="77777777" w:rsidR="00B7709E" w:rsidRPr="00B54CB1" w:rsidRDefault="00B7709E" w:rsidP="00B7709E">
            <w:pPr>
              <w:numPr>
                <w:ilvl w:val="0"/>
                <w:numId w:val="41"/>
              </w:numPr>
              <w:rPr>
                <w:rFonts w:ascii="Arial" w:hAnsi="Arial" w:cs="Arial"/>
                <w:color w:val="000000"/>
                <w:sz w:val="22"/>
                <w:szCs w:val="22"/>
              </w:rPr>
            </w:pPr>
            <w:r w:rsidRPr="00B54CB1">
              <w:rPr>
                <w:rFonts w:ascii="Arial" w:hAnsi="Arial" w:cs="Arial"/>
                <w:color w:val="000000"/>
                <w:sz w:val="22"/>
                <w:szCs w:val="22"/>
              </w:rPr>
              <w:t>Collaborate with Planning &amp; Performance teams, national teams and other stakeholders to gather requirements, translate business needs into technical solutions, and deliver timely reports, analytics, insights and visualisations that support operational decision-making, performance management and national reporting requirements in line with organisational and national standards.</w:t>
            </w:r>
          </w:p>
          <w:p w14:paraId="20D9A625" w14:textId="77777777" w:rsidR="00B7709E" w:rsidRPr="00B54CB1" w:rsidRDefault="00B7709E" w:rsidP="00B7709E">
            <w:pPr>
              <w:numPr>
                <w:ilvl w:val="0"/>
                <w:numId w:val="41"/>
              </w:numPr>
              <w:rPr>
                <w:rFonts w:ascii="Arial" w:hAnsi="Arial" w:cs="Arial"/>
                <w:color w:val="000000"/>
                <w:sz w:val="22"/>
                <w:szCs w:val="22"/>
              </w:rPr>
            </w:pPr>
            <w:r w:rsidRPr="00B54CB1">
              <w:rPr>
                <w:rFonts w:ascii="Arial" w:hAnsi="Arial" w:cs="Arial"/>
                <w:color w:val="000000"/>
                <w:sz w:val="22"/>
                <w:szCs w:val="22"/>
              </w:rPr>
              <w:t>Support the transition from legacy reporting systems to modern cloud-based platforms, reducing duplication and improving accessibility, consistency and usability of information.</w:t>
            </w:r>
          </w:p>
          <w:p w14:paraId="58C7A27F" w14:textId="77777777" w:rsidR="00B7709E" w:rsidRPr="00B54CB1" w:rsidRDefault="00B7709E" w:rsidP="00B7709E">
            <w:pPr>
              <w:numPr>
                <w:ilvl w:val="0"/>
                <w:numId w:val="41"/>
              </w:numPr>
              <w:rPr>
                <w:rFonts w:ascii="Arial" w:hAnsi="Arial" w:cs="Arial"/>
                <w:color w:val="000000"/>
                <w:sz w:val="22"/>
                <w:szCs w:val="22"/>
              </w:rPr>
            </w:pPr>
            <w:r w:rsidRPr="00B54CB1">
              <w:rPr>
                <w:rFonts w:ascii="Arial" w:hAnsi="Arial" w:cs="Arial"/>
                <w:color w:val="000000"/>
                <w:sz w:val="22"/>
                <w:szCs w:val="22"/>
              </w:rPr>
              <w:t>Identify and implement opportunities to automate manual data processes and reporting activities, improving efficiency, reducing risk and enhancing data timeliness.</w:t>
            </w:r>
          </w:p>
          <w:p w14:paraId="7DB1BFCB" w14:textId="77777777" w:rsidR="00B7709E" w:rsidRPr="00B54CB1" w:rsidRDefault="00B7709E" w:rsidP="00B7709E">
            <w:pPr>
              <w:numPr>
                <w:ilvl w:val="0"/>
                <w:numId w:val="41"/>
              </w:numPr>
              <w:rPr>
                <w:rFonts w:ascii="Arial" w:hAnsi="Arial" w:cs="Arial"/>
                <w:color w:val="000000"/>
                <w:sz w:val="22"/>
                <w:szCs w:val="22"/>
              </w:rPr>
            </w:pPr>
            <w:r w:rsidRPr="00B54CB1">
              <w:rPr>
                <w:rFonts w:ascii="Arial" w:hAnsi="Arial" w:cs="Arial"/>
                <w:color w:val="000000"/>
                <w:sz w:val="22"/>
                <w:szCs w:val="22"/>
              </w:rPr>
              <w:t>Develop, maintain and enhance Power BI reports, dashboards, semantic models, datasets and visualisations to support reporting, performance monitoring and decision-making, while providing technical guidance and support to colleagues and report users on databases, data engineering, analytics, SQL and reporting solutions, ensuring adherence to best practice and agreed standards.</w:t>
            </w:r>
          </w:p>
          <w:p w14:paraId="2717D0E6" w14:textId="77777777" w:rsidR="00B7709E" w:rsidRPr="00B54CB1" w:rsidRDefault="00B7709E" w:rsidP="00B7709E">
            <w:pPr>
              <w:numPr>
                <w:ilvl w:val="0"/>
                <w:numId w:val="41"/>
              </w:numPr>
              <w:rPr>
                <w:rFonts w:ascii="Arial" w:hAnsi="Arial" w:cs="Arial"/>
                <w:color w:val="000000"/>
                <w:sz w:val="22"/>
                <w:szCs w:val="22"/>
              </w:rPr>
            </w:pPr>
            <w:r w:rsidRPr="00B54CB1">
              <w:rPr>
                <w:rFonts w:ascii="Arial" w:hAnsi="Arial" w:cs="Arial"/>
                <w:color w:val="000000"/>
                <w:sz w:val="22"/>
                <w:szCs w:val="22"/>
              </w:rPr>
              <w:t>Participate in cross-functional working groups and support service improvements by developing metrics, monitoring outcomes and providing evidence-based analysis.</w:t>
            </w:r>
          </w:p>
          <w:p w14:paraId="57B5CEA9" w14:textId="77777777" w:rsidR="00B7709E" w:rsidRPr="00B54CB1" w:rsidRDefault="00B7709E" w:rsidP="00B7709E">
            <w:pPr>
              <w:numPr>
                <w:ilvl w:val="0"/>
                <w:numId w:val="41"/>
              </w:numPr>
              <w:rPr>
                <w:rFonts w:ascii="Arial" w:hAnsi="Arial" w:cs="Arial"/>
                <w:color w:val="000000"/>
                <w:sz w:val="22"/>
                <w:szCs w:val="22"/>
              </w:rPr>
            </w:pPr>
            <w:r w:rsidRPr="00B54CB1">
              <w:rPr>
                <w:rFonts w:ascii="Arial" w:hAnsi="Arial" w:cs="Arial"/>
                <w:color w:val="000000"/>
                <w:sz w:val="22"/>
                <w:szCs w:val="22"/>
              </w:rPr>
              <w:t>Respond proactively to changing organisational priorities by adapting reporting solutions, interrogating relevant information systems and delivering accurate information within demanding timescales.</w:t>
            </w:r>
          </w:p>
          <w:p w14:paraId="74C611B1" w14:textId="77777777" w:rsidR="00B7709E" w:rsidRPr="00B54CB1" w:rsidRDefault="00B7709E" w:rsidP="00B7709E">
            <w:pPr>
              <w:numPr>
                <w:ilvl w:val="0"/>
                <w:numId w:val="41"/>
              </w:numPr>
              <w:rPr>
                <w:rFonts w:ascii="Arial" w:hAnsi="Arial" w:cs="Arial"/>
                <w:color w:val="000000"/>
                <w:sz w:val="22"/>
                <w:szCs w:val="22"/>
              </w:rPr>
            </w:pPr>
            <w:r w:rsidRPr="00B54CB1">
              <w:rPr>
                <w:rFonts w:ascii="Arial" w:hAnsi="Arial" w:cs="Arial"/>
                <w:color w:val="000000"/>
                <w:sz w:val="22"/>
                <w:szCs w:val="22"/>
              </w:rPr>
              <w:t>Support the continuous improvement, performance, resilience and optimisation of data, reporting and business intelligence platforms.</w:t>
            </w:r>
          </w:p>
          <w:p w14:paraId="6DA1AD82" w14:textId="77777777" w:rsidR="00B7709E" w:rsidRPr="00B54CB1" w:rsidRDefault="00B7709E" w:rsidP="00B7709E">
            <w:pPr>
              <w:numPr>
                <w:ilvl w:val="0"/>
                <w:numId w:val="41"/>
              </w:numPr>
              <w:rPr>
                <w:rFonts w:ascii="Arial" w:hAnsi="Arial" w:cs="Arial"/>
                <w:color w:val="000000"/>
                <w:sz w:val="22"/>
                <w:szCs w:val="22"/>
              </w:rPr>
            </w:pPr>
            <w:r w:rsidRPr="00B54CB1">
              <w:rPr>
                <w:rFonts w:ascii="Arial" w:hAnsi="Arial" w:cs="Arial"/>
                <w:color w:val="000000"/>
                <w:sz w:val="22"/>
                <w:szCs w:val="22"/>
              </w:rPr>
              <w:t>Contribute to data-driven innovation through the adoption and application of advanced analytics, predictive modelling, machine learning and artificial intelligence technologies to maximise the value of health data and support strategic decision-making.</w:t>
            </w:r>
          </w:p>
          <w:p w14:paraId="0630A271" w14:textId="77777777" w:rsidR="0093634B" w:rsidRPr="00B54CB1" w:rsidRDefault="0093634B" w:rsidP="0093634B">
            <w:pPr>
              <w:jc w:val="both"/>
              <w:rPr>
                <w:rFonts w:ascii="Arial" w:hAnsi="Arial" w:cs="Arial"/>
                <w:iCs/>
                <w:sz w:val="22"/>
                <w:szCs w:val="22"/>
                <w:lang w:val="en-IE"/>
              </w:rPr>
            </w:pPr>
          </w:p>
          <w:p w14:paraId="3AE646F0" w14:textId="12D47AA8" w:rsidR="007173A8" w:rsidRPr="00B54CB1" w:rsidRDefault="0093634B" w:rsidP="0093634B">
            <w:pPr>
              <w:jc w:val="both"/>
              <w:rPr>
                <w:rFonts w:ascii="Arial" w:hAnsi="Arial" w:cs="Arial"/>
                <w:b/>
                <w:iCs/>
                <w:sz w:val="22"/>
                <w:szCs w:val="22"/>
                <w:lang w:val="en-IE"/>
              </w:rPr>
            </w:pPr>
            <w:r w:rsidRPr="00B54CB1">
              <w:rPr>
                <w:rFonts w:ascii="Arial" w:hAnsi="Arial" w:cs="Arial"/>
                <w:b/>
                <w:iCs/>
                <w:sz w:val="22"/>
                <w:szCs w:val="22"/>
                <w:lang w:val="en-IE"/>
              </w:rPr>
              <w:t xml:space="preserve">The above Job Description is not intended to be a comprehensive list of all duties involved and consequently, the post holder may be required to perform </w:t>
            </w:r>
            <w:r w:rsidRPr="00B54CB1">
              <w:rPr>
                <w:rFonts w:ascii="Arial" w:hAnsi="Arial" w:cs="Arial"/>
                <w:b/>
                <w:iCs/>
                <w:sz w:val="22"/>
                <w:szCs w:val="22"/>
                <w:lang w:val="en-IE"/>
              </w:rPr>
              <w:lastRenderedPageBreak/>
              <w:t>other duties as appropriate to the post which may be assigned to him/her from time to time and to contribute to the development of the post while in office.</w:t>
            </w:r>
          </w:p>
        </w:tc>
      </w:tr>
      <w:tr w:rsidR="00B54CB1" w:rsidRPr="00B54CB1" w14:paraId="22BDEB8E" w14:textId="77777777" w:rsidTr="00E3343E">
        <w:trPr>
          <w:trHeight w:val="1975"/>
        </w:trPr>
        <w:tc>
          <w:tcPr>
            <w:tcW w:w="2497" w:type="dxa"/>
          </w:tcPr>
          <w:p w14:paraId="531A03DA" w14:textId="77777777" w:rsidR="00B54CB1" w:rsidRPr="00B54CB1" w:rsidRDefault="00B54CB1" w:rsidP="00B54CB1">
            <w:pPr>
              <w:jc w:val="both"/>
              <w:rPr>
                <w:rFonts w:ascii="Arial" w:hAnsi="Arial" w:cs="Arial"/>
                <w:b/>
                <w:bCs/>
                <w:sz w:val="22"/>
                <w:szCs w:val="22"/>
              </w:rPr>
            </w:pPr>
          </w:p>
          <w:p w14:paraId="72742E8C" w14:textId="77777777" w:rsidR="00B54CB1" w:rsidRPr="00B54CB1" w:rsidRDefault="00B54CB1" w:rsidP="00B54CB1">
            <w:pPr>
              <w:jc w:val="both"/>
              <w:rPr>
                <w:rFonts w:ascii="Arial" w:hAnsi="Arial" w:cs="Arial"/>
                <w:b/>
                <w:bCs/>
                <w:sz w:val="22"/>
                <w:szCs w:val="22"/>
              </w:rPr>
            </w:pPr>
          </w:p>
          <w:p w14:paraId="3D67C1AB" w14:textId="0B485F14" w:rsidR="00B54CB1" w:rsidRPr="00B54CB1" w:rsidRDefault="00B54CB1" w:rsidP="00B54CB1">
            <w:pPr>
              <w:jc w:val="both"/>
              <w:rPr>
                <w:rFonts w:ascii="Arial" w:hAnsi="Arial" w:cs="Arial"/>
                <w:b/>
                <w:bCs/>
                <w:sz w:val="22"/>
                <w:szCs w:val="22"/>
              </w:rPr>
            </w:pPr>
            <w:r w:rsidRPr="00B54CB1">
              <w:rPr>
                <w:rFonts w:ascii="Arial" w:hAnsi="Arial" w:cs="Arial"/>
                <w:b/>
                <w:bCs/>
                <w:sz w:val="22"/>
                <w:szCs w:val="22"/>
              </w:rPr>
              <w:t>Eligibility Criteria</w:t>
            </w:r>
          </w:p>
          <w:p w14:paraId="507D89FF" w14:textId="77777777" w:rsidR="00B54CB1" w:rsidRPr="00B54CB1" w:rsidRDefault="00B54CB1" w:rsidP="00B54CB1">
            <w:pPr>
              <w:jc w:val="both"/>
              <w:rPr>
                <w:rFonts w:ascii="Arial" w:hAnsi="Arial" w:cs="Arial"/>
                <w:b/>
                <w:bCs/>
                <w:sz w:val="22"/>
                <w:szCs w:val="22"/>
              </w:rPr>
            </w:pPr>
          </w:p>
          <w:p w14:paraId="7B23E369" w14:textId="77777777" w:rsidR="00B54CB1" w:rsidRPr="00B54CB1" w:rsidRDefault="00B54CB1" w:rsidP="00B54CB1">
            <w:pPr>
              <w:jc w:val="both"/>
              <w:rPr>
                <w:rFonts w:ascii="Arial" w:hAnsi="Arial" w:cs="Arial"/>
                <w:b/>
                <w:bCs/>
                <w:sz w:val="22"/>
                <w:szCs w:val="22"/>
              </w:rPr>
            </w:pPr>
            <w:r w:rsidRPr="00B54CB1">
              <w:rPr>
                <w:rFonts w:ascii="Arial" w:hAnsi="Arial" w:cs="Arial"/>
                <w:b/>
                <w:bCs/>
                <w:sz w:val="22"/>
                <w:szCs w:val="22"/>
              </w:rPr>
              <w:t>Qualifications and/ or experience</w:t>
            </w:r>
          </w:p>
          <w:p w14:paraId="408508B1" w14:textId="77777777" w:rsidR="00B54CB1" w:rsidRPr="00B54CB1" w:rsidRDefault="00B54CB1" w:rsidP="00B54CB1">
            <w:pPr>
              <w:rPr>
                <w:rFonts w:ascii="Arial" w:hAnsi="Arial" w:cs="Arial"/>
                <w:b/>
                <w:bCs/>
                <w:sz w:val="22"/>
                <w:szCs w:val="22"/>
              </w:rPr>
            </w:pPr>
          </w:p>
        </w:tc>
        <w:tc>
          <w:tcPr>
            <w:tcW w:w="8248" w:type="dxa"/>
          </w:tcPr>
          <w:p w14:paraId="4C00BBFC" w14:textId="77777777" w:rsidR="00B54CB1" w:rsidRPr="00B54CB1" w:rsidRDefault="00B54CB1" w:rsidP="00B54CB1">
            <w:pPr>
              <w:textAlignment w:val="baseline"/>
              <w:rPr>
                <w:rFonts w:ascii="Arial" w:hAnsi="Arial" w:cs="Arial"/>
                <w:sz w:val="22"/>
                <w:szCs w:val="22"/>
                <w:lang w:val="en-IE" w:eastAsia="en-IE"/>
              </w:rPr>
            </w:pPr>
            <w:bookmarkStart w:id="2" w:name="_Hlk237964110"/>
            <w:r w:rsidRPr="00B54CB1">
              <w:rPr>
                <w:rFonts w:ascii="Arial" w:hAnsi="Arial" w:cs="Arial"/>
                <w:b/>
                <w:bCs/>
                <w:sz w:val="22"/>
                <w:szCs w:val="22"/>
                <w:lang w:eastAsia="en-IE"/>
              </w:rPr>
              <w:t>This campaign is confined to staff who are currently employed by the HSE, TUSLA, other statutory health agencies*, or a body which provides services on behalf of the HSE under Section 38 of the Health Act 2004 as per Workplace Relations Commission agreement -161867.</w:t>
            </w:r>
            <w:r w:rsidRPr="00B54CB1">
              <w:rPr>
                <w:rFonts w:ascii="Arial" w:hAnsi="Arial" w:cs="Arial"/>
                <w:sz w:val="22"/>
                <w:szCs w:val="22"/>
                <w:lang w:val="en-IE" w:eastAsia="en-IE"/>
              </w:rPr>
              <w:t>  </w:t>
            </w:r>
          </w:p>
          <w:p w14:paraId="53387D54" w14:textId="77777777" w:rsidR="00B54CB1" w:rsidRPr="00B54CB1" w:rsidRDefault="00B54CB1" w:rsidP="00B54CB1">
            <w:pPr>
              <w:textAlignment w:val="baseline"/>
              <w:rPr>
                <w:rFonts w:ascii="Arial" w:hAnsi="Arial" w:cs="Arial"/>
                <w:sz w:val="22"/>
                <w:szCs w:val="22"/>
                <w:lang w:val="en-IE" w:eastAsia="en-IE"/>
              </w:rPr>
            </w:pPr>
            <w:r w:rsidRPr="00B54CB1">
              <w:rPr>
                <w:rFonts w:ascii="Arial" w:hAnsi="Arial" w:cs="Arial"/>
                <w:sz w:val="22"/>
                <w:szCs w:val="22"/>
                <w:lang w:val="en-IE" w:eastAsia="en-IE"/>
              </w:rPr>
              <w:t> </w:t>
            </w:r>
          </w:p>
          <w:p w14:paraId="392CD4A3" w14:textId="77777777" w:rsidR="00B54CB1" w:rsidRPr="00B54CB1" w:rsidRDefault="00B54CB1" w:rsidP="00B54CB1">
            <w:pPr>
              <w:rPr>
                <w:rFonts w:ascii="Arial" w:hAnsi="Arial" w:cs="Arial"/>
                <w:sz w:val="22"/>
                <w:szCs w:val="22"/>
              </w:rPr>
            </w:pPr>
            <w:r w:rsidRPr="00B54CB1">
              <w:rPr>
                <w:rFonts w:ascii="Arial" w:hAnsi="Arial" w:cs="Arial"/>
                <w:bCs/>
                <w:sz w:val="22"/>
                <w:szCs w:val="22"/>
              </w:rPr>
              <w:t xml:space="preserve">*A list of ‘other statutory health agencies’ can be found </w:t>
            </w:r>
            <w:hyperlink r:id="rId13" w:history="1">
              <w:hyperlink r:id="rId14" w:history="1">
                <w:r w:rsidRPr="00B54CB1">
                  <w:rPr>
                    <w:rFonts w:ascii="Arial" w:eastAsia="Calibri" w:hAnsi="Arial" w:cs="Arial"/>
                    <w:bCs/>
                    <w:color w:val="0000FF"/>
                    <w:sz w:val="22"/>
                    <w:szCs w:val="22"/>
                    <w:u w:val="single"/>
                  </w:rPr>
                  <w:t>here</w:t>
                </w:r>
              </w:hyperlink>
              <w:r w:rsidRPr="00B54CB1">
                <w:rPr>
                  <w:rFonts w:ascii="Arial" w:eastAsia="Calibri" w:hAnsi="Arial" w:cs="Arial"/>
                  <w:bCs/>
                  <w:color w:val="0000FF"/>
                  <w:sz w:val="22"/>
                  <w:szCs w:val="22"/>
                  <w:u w:val="single"/>
                </w:rPr>
                <w:t xml:space="preserve">. </w:t>
              </w:r>
            </w:hyperlink>
          </w:p>
          <w:p w14:paraId="07E631E2" w14:textId="77777777" w:rsidR="00B54CB1" w:rsidRPr="00B54CB1" w:rsidRDefault="00B54CB1" w:rsidP="00B54CB1">
            <w:pPr>
              <w:ind w:right="-766"/>
              <w:jc w:val="both"/>
              <w:rPr>
                <w:rFonts w:ascii="Arial" w:hAnsi="Arial" w:cs="Arial"/>
                <w:sz w:val="22"/>
                <w:szCs w:val="22"/>
              </w:rPr>
            </w:pPr>
          </w:p>
          <w:p w14:paraId="25145537" w14:textId="77777777" w:rsidR="00B54CB1" w:rsidRPr="00B54CB1" w:rsidRDefault="00B54CB1" w:rsidP="00B54CB1">
            <w:pPr>
              <w:pStyle w:val="ListParagraph"/>
              <w:numPr>
                <w:ilvl w:val="0"/>
                <w:numId w:val="47"/>
              </w:numPr>
              <w:tabs>
                <w:tab w:val="num" w:pos="851"/>
              </w:tabs>
              <w:jc w:val="both"/>
              <w:rPr>
                <w:rFonts w:ascii="Arial" w:hAnsi="Arial" w:cs="Arial"/>
                <w:sz w:val="22"/>
                <w:szCs w:val="22"/>
              </w:rPr>
            </w:pPr>
            <w:r w:rsidRPr="00B54CB1">
              <w:rPr>
                <w:rFonts w:ascii="Arial" w:hAnsi="Arial" w:cs="Arial"/>
                <w:sz w:val="22"/>
                <w:szCs w:val="22"/>
              </w:rPr>
              <w:t>Eligible applicants will be those who on the closing date for the competition:</w:t>
            </w:r>
          </w:p>
          <w:p w14:paraId="1815D59B" w14:textId="77777777" w:rsidR="00B54CB1" w:rsidRPr="00B54CB1" w:rsidRDefault="00B54CB1" w:rsidP="00B54CB1">
            <w:pPr>
              <w:tabs>
                <w:tab w:val="center" w:pos="4320"/>
                <w:tab w:val="right" w:pos="8640"/>
              </w:tabs>
              <w:jc w:val="both"/>
              <w:rPr>
                <w:rFonts w:ascii="Arial" w:hAnsi="Arial" w:cs="Arial"/>
                <w:sz w:val="22"/>
                <w:szCs w:val="22"/>
              </w:rPr>
            </w:pPr>
          </w:p>
          <w:p w14:paraId="18B05EBF" w14:textId="77777777" w:rsidR="00B54CB1" w:rsidRPr="00B54CB1" w:rsidRDefault="00B54CB1" w:rsidP="00B54CB1">
            <w:pPr>
              <w:tabs>
                <w:tab w:val="center" w:pos="4320"/>
                <w:tab w:val="right" w:pos="8640"/>
              </w:tabs>
              <w:ind w:left="360"/>
              <w:contextualSpacing/>
              <w:jc w:val="both"/>
              <w:rPr>
                <w:rFonts w:ascii="Arial" w:eastAsia="Calibri" w:hAnsi="Arial" w:cs="Arial"/>
                <w:iCs/>
                <w:color w:val="000000"/>
                <w:sz w:val="22"/>
                <w:szCs w:val="22"/>
                <w:lang w:eastAsia="en-US"/>
              </w:rPr>
            </w:pPr>
            <w:r w:rsidRPr="00B54CB1">
              <w:rPr>
                <w:rFonts w:ascii="Arial" w:hAnsi="Arial" w:cs="Arial"/>
                <w:sz w:val="22"/>
                <w:szCs w:val="22"/>
              </w:rPr>
              <w:t xml:space="preserve">Have satisfactory experience in an office under the HSE, TUSLA, </w:t>
            </w:r>
            <w:r w:rsidRPr="00B54CB1">
              <w:rPr>
                <w:rFonts w:ascii="Arial" w:eastAsia="Calibri" w:hAnsi="Arial" w:cs="Arial"/>
                <w:iCs/>
                <w:color w:val="000000"/>
                <w:sz w:val="22"/>
                <w:szCs w:val="22"/>
                <w:lang w:eastAsia="en-US"/>
              </w:rPr>
              <w:t>other statutory health agencies, or a body which provides services on behalf of the HSE under Section 38 of the Health Act 2004 at a level not lower than that of Grade IV (or equivalent)</w:t>
            </w:r>
          </w:p>
          <w:p w14:paraId="412F8B25" w14:textId="77777777" w:rsidR="00B54CB1" w:rsidRPr="00B54CB1" w:rsidRDefault="00B54CB1" w:rsidP="00B54CB1">
            <w:pPr>
              <w:pStyle w:val="ListParagraph"/>
              <w:tabs>
                <w:tab w:val="center" w:pos="4320"/>
                <w:tab w:val="right" w:pos="8640"/>
              </w:tabs>
              <w:ind w:left="781"/>
              <w:contextualSpacing/>
              <w:jc w:val="both"/>
              <w:rPr>
                <w:rFonts w:ascii="Arial" w:eastAsia="Calibri" w:hAnsi="Arial" w:cs="Arial"/>
                <w:iCs/>
                <w:color w:val="000000"/>
                <w:sz w:val="22"/>
                <w:szCs w:val="22"/>
                <w:lang w:eastAsia="en-US"/>
              </w:rPr>
            </w:pPr>
          </w:p>
          <w:p w14:paraId="57F9E866" w14:textId="77777777" w:rsidR="00B54CB1" w:rsidRPr="00B54CB1" w:rsidRDefault="00B54CB1" w:rsidP="00B54CB1">
            <w:pPr>
              <w:tabs>
                <w:tab w:val="center" w:pos="4320"/>
                <w:tab w:val="right" w:pos="8640"/>
              </w:tabs>
              <w:jc w:val="center"/>
              <w:rPr>
                <w:rFonts w:ascii="Arial" w:eastAsia="Calibri" w:hAnsi="Arial" w:cs="Arial"/>
                <w:iCs/>
                <w:color w:val="000000"/>
                <w:sz w:val="22"/>
                <w:szCs w:val="22"/>
                <w:lang w:eastAsia="en-US"/>
              </w:rPr>
            </w:pPr>
            <w:r w:rsidRPr="00B54CB1">
              <w:rPr>
                <w:rFonts w:ascii="Arial" w:eastAsia="Calibri" w:hAnsi="Arial" w:cs="Arial"/>
                <w:iCs/>
                <w:color w:val="000000"/>
                <w:sz w:val="22"/>
                <w:szCs w:val="22"/>
                <w:lang w:eastAsia="en-US"/>
              </w:rPr>
              <w:t>And</w:t>
            </w:r>
          </w:p>
          <w:p w14:paraId="295588B8" w14:textId="77777777" w:rsidR="00B54CB1" w:rsidRPr="00B54CB1" w:rsidRDefault="00B54CB1" w:rsidP="00B54CB1">
            <w:pPr>
              <w:tabs>
                <w:tab w:val="center" w:pos="4320"/>
                <w:tab w:val="right" w:pos="8640"/>
              </w:tabs>
              <w:jc w:val="center"/>
              <w:rPr>
                <w:rFonts w:ascii="Arial" w:eastAsia="Calibri" w:hAnsi="Arial" w:cs="Arial"/>
                <w:iCs/>
                <w:color w:val="000000"/>
                <w:sz w:val="22"/>
                <w:szCs w:val="22"/>
                <w:lang w:eastAsia="en-US"/>
              </w:rPr>
            </w:pPr>
          </w:p>
          <w:p w14:paraId="516AB164" w14:textId="77777777" w:rsidR="00B54CB1" w:rsidRPr="00B54CB1" w:rsidRDefault="00B54CB1" w:rsidP="00B54CB1">
            <w:pPr>
              <w:tabs>
                <w:tab w:val="num" w:pos="480"/>
              </w:tabs>
              <w:ind w:left="397"/>
              <w:jc w:val="both"/>
              <w:rPr>
                <w:rFonts w:ascii="Arial" w:eastAsia="Calibri" w:hAnsi="Arial" w:cs="Arial"/>
                <w:iCs/>
                <w:color w:val="000000"/>
                <w:sz w:val="22"/>
                <w:szCs w:val="22"/>
                <w:lang w:eastAsia="en-US"/>
              </w:rPr>
            </w:pPr>
            <w:r w:rsidRPr="00B54CB1">
              <w:rPr>
                <w:rFonts w:ascii="Arial" w:hAnsi="Arial" w:cs="Arial"/>
                <w:sz w:val="22"/>
                <w:szCs w:val="22"/>
              </w:rPr>
              <w:t xml:space="preserve">Have not less than two years satisfactory experience either in that office or in an office at a level not lower than that of Clerical Officer in the HSE, TUSLA, </w:t>
            </w:r>
            <w:r w:rsidRPr="00B54CB1">
              <w:rPr>
                <w:rFonts w:ascii="Arial" w:eastAsia="Calibri" w:hAnsi="Arial" w:cs="Arial"/>
                <w:iCs/>
                <w:color w:val="000000"/>
                <w:sz w:val="22"/>
                <w:szCs w:val="22"/>
                <w:lang w:eastAsia="en-US"/>
              </w:rPr>
              <w:t>other statutory health agencies, or a body which provides services on behalf of the HSE under Section 38 of the Health Act 2004</w:t>
            </w:r>
          </w:p>
          <w:p w14:paraId="05242C2A" w14:textId="77777777" w:rsidR="00B54CB1" w:rsidRPr="00B54CB1" w:rsidRDefault="00B54CB1" w:rsidP="00B54CB1">
            <w:pPr>
              <w:tabs>
                <w:tab w:val="num" w:pos="480"/>
              </w:tabs>
              <w:ind w:left="397"/>
              <w:jc w:val="both"/>
              <w:rPr>
                <w:rFonts w:ascii="Arial" w:hAnsi="Arial" w:cs="Arial"/>
                <w:sz w:val="22"/>
                <w:szCs w:val="22"/>
              </w:rPr>
            </w:pPr>
          </w:p>
          <w:p w14:paraId="57BEEAC6" w14:textId="77777777" w:rsidR="00B54CB1" w:rsidRPr="00B54CB1" w:rsidRDefault="00B54CB1" w:rsidP="00B54CB1">
            <w:pPr>
              <w:jc w:val="center"/>
              <w:rPr>
                <w:rFonts w:ascii="Arial" w:hAnsi="Arial" w:cs="Arial"/>
                <w:bCs/>
                <w:sz w:val="22"/>
                <w:szCs w:val="22"/>
              </w:rPr>
            </w:pPr>
            <w:r w:rsidRPr="00B54CB1">
              <w:rPr>
                <w:rFonts w:ascii="Arial" w:hAnsi="Arial" w:cs="Arial"/>
                <w:bCs/>
                <w:sz w:val="22"/>
                <w:szCs w:val="22"/>
              </w:rPr>
              <w:t>And</w:t>
            </w:r>
          </w:p>
          <w:p w14:paraId="52418B84" w14:textId="77777777" w:rsidR="00B54CB1" w:rsidRPr="00B54CB1" w:rsidRDefault="00B54CB1" w:rsidP="00B54CB1">
            <w:pPr>
              <w:jc w:val="center"/>
              <w:rPr>
                <w:rFonts w:ascii="Arial" w:hAnsi="Arial" w:cs="Arial"/>
                <w:bCs/>
                <w:sz w:val="22"/>
                <w:szCs w:val="22"/>
              </w:rPr>
            </w:pPr>
          </w:p>
          <w:p w14:paraId="37921BC6" w14:textId="77777777" w:rsidR="00B54CB1" w:rsidRPr="00B54CB1" w:rsidRDefault="00B54CB1" w:rsidP="00B54CB1">
            <w:pPr>
              <w:pStyle w:val="ListParagraph"/>
              <w:numPr>
                <w:ilvl w:val="0"/>
                <w:numId w:val="47"/>
              </w:numPr>
              <w:tabs>
                <w:tab w:val="num" w:pos="480"/>
              </w:tabs>
              <w:jc w:val="both"/>
              <w:rPr>
                <w:rFonts w:ascii="Arial" w:hAnsi="Arial" w:cs="Arial"/>
                <w:sz w:val="22"/>
                <w:szCs w:val="22"/>
              </w:rPr>
            </w:pPr>
            <w:r w:rsidRPr="00B54CB1">
              <w:rPr>
                <w:rFonts w:ascii="Arial" w:hAnsi="Arial" w:cs="Arial"/>
                <w:sz w:val="22"/>
                <w:szCs w:val="22"/>
              </w:rPr>
              <w:t xml:space="preserve">Candidates must possess the requisite knowledge and ability, including a high standard of suitability, for the proper discharge of the office. </w:t>
            </w:r>
          </w:p>
          <w:p w14:paraId="7B404614" w14:textId="77777777" w:rsidR="00B54CB1" w:rsidRPr="00B54CB1" w:rsidRDefault="00B54CB1" w:rsidP="00B54CB1">
            <w:pPr>
              <w:jc w:val="both"/>
              <w:rPr>
                <w:rFonts w:ascii="Arial" w:hAnsi="Arial" w:cs="Arial"/>
                <w:b/>
                <w:bCs/>
                <w:i/>
                <w:iCs/>
                <w:sz w:val="22"/>
                <w:szCs w:val="22"/>
              </w:rPr>
            </w:pPr>
          </w:p>
          <w:p w14:paraId="6BCD7495" w14:textId="77777777" w:rsidR="00B54CB1" w:rsidRPr="00B54CB1" w:rsidRDefault="00B54CB1" w:rsidP="00B54CB1">
            <w:pPr>
              <w:jc w:val="both"/>
              <w:rPr>
                <w:rFonts w:ascii="Arial" w:hAnsi="Arial" w:cs="Arial"/>
                <w:b/>
                <w:sz w:val="22"/>
                <w:szCs w:val="22"/>
              </w:rPr>
            </w:pPr>
            <w:r w:rsidRPr="00B54CB1">
              <w:rPr>
                <w:rFonts w:ascii="Arial" w:hAnsi="Arial" w:cs="Arial"/>
                <w:b/>
                <w:sz w:val="22"/>
                <w:szCs w:val="22"/>
              </w:rPr>
              <w:t>Health</w:t>
            </w:r>
          </w:p>
          <w:p w14:paraId="43FE7A21" w14:textId="77777777" w:rsidR="00B54CB1" w:rsidRPr="00B54CB1" w:rsidRDefault="00B54CB1" w:rsidP="00B54CB1">
            <w:pPr>
              <w:jc w:val="both"/>
              <w:rPr>
                <w:rFonts w:ascii="Arial" w:hAnsi="Arial" w:cs="Arial"/>
                <w:sz w:val="22"/>
                <w:szCs w:val="22"/>
              </w:rPr>
            </w:pPr>
            <w:r w:rsidRPr="00B54CB1">
              <w:rPr>
                <w:rFonts w:ascii="Arial" w:hAnsi="Arial" w:cs="Arial"/>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14A02386" w14:textId="77777777" w:rsidR="00B54CB1" w:rsidRPr="00B54CB1" w:rsidRDefault="00B54CB1" w:rsidP="00B54CB1">
            <w:pPr>
              <w:jc w:val="both"/>
              <w:rPr>
                <w:rFonts w:ascii="Arial" w:hAnsi="Arial" w:cs="Arial"/>
                <w:sz w:val="22"/>
                <w:szCs w:val="22"/>
              </w:rPr>
            </w:pPr>
          </w:p>
          <w:p w14:paraId="5E7F95DB" w14:textId="77777777" w:rsidR="00B54CB1" w:rsidRPr="00B54CB1" w:rsidRDefault="00B54CB1" w:rsidP="00B54CB1">
            <w:pPr>
              <w:ind w:right="-766"/>
              <w:jc w:val="both"/>
              <w:rPr>
                <w:rFonts w:ascii="Arial" w:hAnsi="Arial" w:cs="Arial"/>
                <w:iCs/>
                <w:sz w:val="22"/>
                <w:szCs w:val="22"/>
              </w:rPr>
            </w:pPr>
            <w:r w:rsidRPr="00B54CB1">
              <w:rPr>
                <w:rFonts w:ascii="Arial" w:hAnsi="Arial" w:cs="Arial"/>
                <w:b/>
                <w:bCs/>
                <w:sz w:val="22"/>
                <w:szCs w:val="22"/>
              </w:rPr>
              <w:t>Character</w:t>
            </w:r>
          </w:p>
          <w:p w14:paraId="04D60D03" w14:textId="46C219E7" w:rsidR="00B54CB1" w:rsidRPr="00B54CB1" w:rsidRDefault="00B54CB1" w:rsidP="00E73DA5">
            <w:pPr>
              <w:ind w:right="-766"/>
              <w:jc w:val="both"/>
              <w:rPr>
                <w:rFonts w:ascii="Arial" w:hAnsi="Arial" w:cs="Arial"/>
                <w:sz w:val="22"/>
                <w:szCs w:val="22"/>
              </w:rPr>
            </w:pPr>
            <w:r w:rsidRPr="00B54CB1">
              <w:rPr>
                <w:rFonts w:ascii="Arial" w:hAnsi="Arial" w:cs="Arial"/>
                <w:sz w:val="22"/>
                <w:szCs w:val="22"/>
              </w:rPr>
              <w:t>Each candidate for and any person holding the office must be of good character</w:t>
            </w:r>
            <w:bookmarkEnd w:id="2"/>
            <w:r w:rsidRPr="00B54CB1">
              <w:rPr>
                <w:rFonts w:ascii="Arial" w:hAnsi="Arial" w:cs="Arial"/>
                <w:sz w:val="22"/>
                <w:szCs w:val="22"/>
              </w:rPr>
              <w:t>.</w:t>
            </w:r>
          </w:p>
        </w:tc>
      </w:tr>
      <w:tr w:rsidR="007173A8" w:rsidRPr="00B54CB1" w14:paraId="789D1652" w14:textId="77777777" w:rsidTr="00E3343E">
        <w:trPr>
          <w:trHeight w:val="1086"/>
        </w:trPr>
        <w:tc>
          <w:tcPr>
            <w:tcW w:w="2497" w:type="dxa"/>
            <w:tcBorders>
              <w:top w:val="single" w:sz="4" w:space="0" w:color="auto"/>
              <w:left w:val="single" w:sz="4" w:space="0" w:color="auto"/>
              <w:bottom w:val="single" w:sz="4" w:space="0" w:color="auto"/>
              <w:right w:val="single" w:sz="4" w:space="0" w:color="auto"/>
            </w:tcBorders>
          </w:tcPr>
          <w:p w14:paraId="6B027AA7" w14:textId="77777777" w:rsidR="007173A8" w:rsidRPr="00B54CB1" w:rsidRDefault="007173A8" w:rsidP="007173A8">
            <w:pPr>
              <w:rPr>
                <w:rFonts w:ascii="Arial" w:hAnsi="Arial" w:cs="Arial"/>
                <w:b/>
                <w:bCs/>
                <w:sz w:val="22"/>
                <w:szCs w:val="22"/>
              </w:rPr>
            </w:pPr>
            <w:r w:rsidRPr="00B54CB1">
              <w:rPr>
                <w:rFonts w:ascii="Arial" w:hAnsi="Arial" w:cs="Arial"/>
                <w:b/>
                <w:bCs/>
                <w:sz w:val="22"/>
                <w:szCs w:val="22"/>
              </w:rPr>
              <w:t>Post specific requirement</w:t>
            </w:r>
          </w:p>
        </w:tc>
        <w:tc>
          <w:tcPr>
            <w:tcW w:w="8248" w:type="dxa"/>
            <w:tcBorders>
              <w:top w:val="single" w:sz="4" w:space="0" w:color="auto"/>
              <w:left w:val="single" w:sz="4" w:space="0" w:color="auto"/>
              <w:bottom w:val="single" w:sz="4" w:space="0" w:color="auto"/>
              <w:right w:val="single" w:sz="4" w:space="0" w:color="auto"/>
            </w:tcBorders>
          </w:tcPr>
          <w:p w14:paraId="2D3084E3" w14:textId="65F4530F" w:rsidR="0093634B" w:rsidRPr="00B54CB1" w:rsidRDefault="0093634B" w:rsidP="0093634B">
            <w:pPr>
              <w:rPr>
                <w:rFonts w:ascii="Arial" w:hAnsi="Arial" w:cs="Arial"/>
                <w:b/>
                <w:bCs/>
                <w:iCs/>
                <w:sz w:val="22"/>
                <w:szCs w:val="22"/>
              </w:rPr>
            </w:pPr>
            <w:bookmarkStart w:id="3" w:name="_Hlk237964161"/>
            <w:r w:rsidRPr="00B54CB1">
              <w:rPr>
                <w:rFonts w:ascii="Arial" w:hAnsi="Arial" w:cs="Arial"/>
                <w:b/>
                <w:bCs/>
                <w:iCs/>
                <w:sz w:val="22"/>
                <w:szCs w:val="22"/>
              </w:rPr>
              <w:t>Applicants must, at the latest date of application, clearly demonstrate, all of the criteria listed below as relevant to the role:</w:t>
            </w:r>
          </w:p>
          <w:p w14:paraId="3966B143" w14:textId="6AA7B639" w:rsidR="0093634B" w:rsidRPr="00B54CB1" w:rsidRDefault="007B7465" w:rsidP="0093634B">
            <w:pPr>
              <w:numPr>
                <w:ilvl w:val="0"/>
                <w:numId w:val="40"/>
              </w:numPr>
              <w:jc w:val="both"/>
              <w:rPr>
                <w:rFonts w:ascii="Arial" w:hAnsi="Arial" w:cs="Arial"/>
                <w:sz w:val="22"/>
                <w:szCs w:val="22"/>
                <w:lang w:val="en-IE"/>
              </w:rPr>
            </w:pPr>
            <w:bookmarkStart w:id="4" w:name="_Hlk237964140"/>
            <w:bookmarkEnd w:id="3"/>
            <w:r w:rsidRPr="00B54CB1">
              <w:rPr>
                <w:rFonts w:ascii="Arial" w:hAnsi="Arial" w:cs="Arial"/>
                <w:sz w:val="22"/>
                <w:szCs w:val="22"/>
                <w:lang w:val="en-IE"/>
              </w:rPr>
              <w:t>Significant experience and</w:t>
            </w:r>
            <w:r w:rsidR="00DF7F15" w:rsidRPr="00B54CB1">
              <w:rPr>
                <w:rFonts w:ascii="Arial" w:hAnsi="Arial" w:cs="Arial"/>
                <w:sz w:val="22"/>
                <w:szCs w:val="22"/>
                <w:lang w:val="en-IE"/>
              </w:rPr>
              <w:t xml:space="preserve"> </w:t>
            </w:r>
            <w:r w:rsidRPr="00B54CB1">
              <w:rPr>
                <w:rFonts w:ascii="Arial" w:hAnsi="Arial" w:cs="Arial"/>
                <w:sz w:val="22"/>
                <w:szCs w:val="22"/>
                <w:lang w:val="en-IE"/>
              </w:rPr>
              <w:t>k</w:t>
            </w:r>
            <w:r w:rsidR="0093634B" w:rsidRPr="00B54CB1">
              <w:rPr>
                <w:rFonts w:ascii="Arial" w:hAnsi="Arial" w:cs="Arial"/>
                <w:sz w:val="22"/>
                <w:szCs w:val="22"/>
                <w:lang w:val="en-IE"/>
              </w:rPr>
              <w:t>nowledge of data analytics.</w:t>
            </w:r>
          </w:p>
          <w:p w14:paraId="47B8D855" w14:textId="1777F880" w:rsidR="0093634B" w:rsidRPr="00B54CB1" w:rsidRDefault="00DF7F15" w:rsidP="0093634B">
            <w:pPr>
              <w:numPr>
                <w:ilvl w:val="0"/>
                <w:numId w:val="40"/>
              </w:numPr>
              <w:jc w:val="both"/>
              <w:rPr>
                <w:rFonts w:ascii="Arial" w:hAnsi="Arial" w:cs="Arial"/>
                <w:sz w:val="22"/>
                <w:szCs w:val="22"/>
              </w:rPr>
            </w:pPr>
            <w:r w:rsidRPr="00B54CB1">
              <w:rPr>
                <w:rFonts w:ascii="Arial" w:hAnsi="Arial" w:cs="Arial"/>
                <w:iCs/>
                <w:sz w:val="22"/>
                <w:szCs w:val="22"/>
                <w:lang w:val="en-IE"/>
              </w:rPr>
              <w:t>Significant e</w:t>
            </w:r>
            <w:r w:rsidR="0093634B" w:rsidRPr="00B54CB1">
              <w:rPr>
                <w:rFonts w:ascii="Arial" w:hAnsi="Arial" w:cs="Arial"/>
                <w:iCs/>
                <w:sz w:val="22"/>
                <w:szCs w:val="22"/>
                <w:lang w:val="en-IE"/>
              </w:rPr>
              <w:t>xperience with ETL and/or SQL or other query language.</w:t>
            </w:r>
          </w:p>
          <w:p w14:paraId="6B10A529" w14:textId="14792274" w:rsidR="0093634B" w:rsidRPr="00E73DA5" w:rsidRDefault="00B7709E" w:rsidP="0093634B">
            <w:pPr>
              <w:numPr>
                <w:ilvl w:val="0"/>
                <w:numId w:val="40"/>
              </w:numPr>
              <w:jc w:val="both"/>
              <w:rPr>
                <w:rFonts w:ascii="Arial" w:hAnsi="Arial" w:cs="Arial"/>
                <w:sz w:val="22"/>
                <w:szCs w:val="22"/>
                <w:lang w:val="en-IE"/>
              </w:rPr>
            </w:pPr>
            <w:r w:rsidRPr="00B54CB1">
              <w:rPr>
                <w:rFonts w:ascii="Arial" w:hAnsi="Arial" w:cs="Arial"/>
                <w:sz w:val="22"/>
                <w:szCs w:val="22"/>
                <w:lang w:val="en-IE"/>
              </w:rPr>
              <w:t>Experience working with large, complex datasets, delivering high-quality, scalable analytics, BI, automation and business application solutions with strong data governance and quality practices.</w:t>
            </w:r>
            <w:bookmarkEnd w:id="4"/>
          </w:p>
        </w:tc>
      </w:tr>
      <w:tr w:rsidR="007173A8" w:rsidRPr="00B54CB1" w14:paraId="5620D4D4" w14:textId="77777777" w:rsidTr="00E3343E">
        <w:trPr>
          <w:trHeight w:val="699"/>
        </w:trPr>
        <w:tc>
          <w:tcPr>
            <w:tcW w:w="2497" w:type="dxa"/>
            <w:tcBorders>
              <w:top w:val="single" w:sz="4" w:space="0" w:color="auto"/>
              <w:left w:val="single" w:sz="4" w:space="0" w:color="auto"/>
              <w:bottom w:val="single" w:sz="4" w:space="0" w:color="auto"/>
              <w:right w:val="single" w:sz="4" w:space="0" w:color="auto"/>
            </w:tcBorders>
          </w:tcPr>
          <w:p w14:paraId="7CD8F882" w14:textId="52B40260" w:rsidR="007173A8" w:rsidRPr="007878B1" w:rsidRDefault="007173A8" w:rsidP="00DF7F15">
            <w:pPr>
              <w:rPr>
                <w:rFonts w:ascii="Arial" w:hAnsi="Arial" w:cs="Arial"/>
                <w:b/>
                <w:bCs/>
                <w:color w:val="000000" w:themeColor="text1"/>
                <w:sz w:val="22"/>
                <w:szCs w:val="22"/>
              </w:rPr>
            </w:pPr>
            <w:r w:rsidRPr="007878B1">
              <w:rPr>
                <w:rFonts w:ascii="Arial" w:hAnsi="Arial" w:cs="Arial"/>
                <w:b/>
                <w:bCs/>
                <w:color w:val="000000" w:themeColor="text1"/>
                <w:sz w:val="22"/>
                <w:szCs w:val="22"/>
              </w:rPr>
              <w:t>Other requirements specific to the post</w:t>
            </w:r>
          </w:p>
        </w:tc>
        <w:tc>
          <w:tcPr>
            <w:tcW w:w="8248" w:type="dxa"/>
            <w:tcBorders>
              <w:top w:val="single" w:sz="4" w:space="0" w:color="auto"/>
              <w:left w:val="single" w:sz="4" w:space="0" w:color="auto"/>
              <w:bottom w:val="single" w:sz="4" w:space="0" w:color="auto"/>
              <w:right w:val="single" w:sz="4" w:space="0" w:color="auto"/>
            </w:tcBorders>
          </w:tcPr>
          <w:p w14:paraId="36E53A83" w14:textId="77777777" w:rsidR="0093634B" w:rsidRPr="007878B1" w:rsidRDefault="0093634B" w:rsidP="007878B1">
            <w:pPr>
              <w:pStyle w:val="ListParagraph"/>
              <w:numPr>
                <w:ilvl w:val="0"/>
                <w:numId w:val="49"/>
              </w:numPr>
              <w:jc w:val="both"/>
              <w:rPr>
                <w:rFonts w:ascii="Arial" w:hAnsi="Arial" w:cs="Arial"/>
                <w:iCs/>
                <w:color w:val="000000" w:themeColor="text1"/>
                <w:sz w:val="22"/>
                <w:szCs w:val="22"/>
                <w:lang w:val="en-IE"/>
              </w:rPr>
            </w:pPr>
            <w:r w:rsidRPr="007878B1">
              <w:rPr>
                <w:rFonts w:ascii="Arial" w:hAnsi="Arial" w:cs="Arial"/>
                <w:iCs/>
                <w:color w:val="000000" w:themeColor="text1"/>
                <w:sz w:val="22"/>
                <w:szCs w:val="22"/>
                <w:lang w:val="en-IE"/>
              </w:rPr>
              <w:t>Access to appropriate transport to fulfil the requirements of the role.</w:t>
            </w:r>
          </w:p>
          <w:p w14:paraId="63768D8A" w14:textId="4B25A6A4" w:rsidR="006701EB" w:rsidRPr="007878B1" w:rsidRDefault="0093634B" w:rsidP="007878B1">
            <w:pPr>
              <w:pStyle w:val="ListParagraph"/>
              <w:numPr>
                <w:ilvl w:val="0"/>
                <w:numId w:val="49"/>
              </w:numPr>
              <w:rPr>
                <w:rFonts w:ascii="Arial" w:hAnsi="Arial" w:cs="Arial"/>
                <w:b/>
                <w:iCs/>
                <w:color w:val="000000" w:themeColor="text1"/>
                <w:sz w:val="22"/>
                <w:szCs w:val="22"/>
              </w:rPr>
            </w:pPr>
            <w:r w:rsidRPr="007878B1">
              <w:rPr>
                <w:rFonts w:ascii="Arial" w:hAnsi="Arial" w:cs="Arial"/>
                <w:iCs/>
                <w:color w:val="000000" w:themeColor="text1"/>
                <w:sz w:val="22"/>
                <w:szCs w:val="22"/>
                <w:lang w:val="en-IE"/>
              </w:rPr>
              <w:t>Flexibility in working hours to meet the needs of the service</w:t>
            </w:r>
            <w:r w:rsidR="007878B1" w:rsidRPr="007878B1">
              <w:rPr>
                <w:rFonts w:ascii="Arial" w:hAnsi="Arial" w:cs="Arial"/>
                <w:iCs/>
                <w:color w:val="000000" w:themeColor="text1"/>
                <w:sz w:val="22"/>
                <w:szCs w:val="22"/>
                <w:lang w:val="en-IE"/>
              </w:rPr>
              <w:t>.</w:t>
            </w:r>
          </w:p>
        </w:tc>
      </w:tr>
      <w:tr w:rsidR="00B54CB1" w:rsidRPr="00B54CB1" w14:paraId="48B95188" w14:textId="77777777" w:rsidTr="00E3343E">
        <w:trPr>
          <w:trHeight w:val="1086"/>
        </w:trPr>
        <w:tc>
          <w:tcPr>
            <w:tcW w:w="2497" w:type="dxa"/>
            <w:tcBorders>
              <w:top w:val="single" w:sz="4" w:space="0" w:color="auto"/>
              <w:left w:val="single" w:sz="4" w:space="0" w:color="auto"/>
              <w:bottom w:val="single" w:sz="4" w:space="0" w:color="auto"/>
              <w:right w:val="single" w:sz="4" w:space="0" w:color="auto"/>
            </w:tcBorders>
          </w:tcPr>
          <w:p w14:paraId="3A33FFB7" w14:textId="220E7E99" w:rsidR="00B54CB1" w:rsidRPr="00B54CB1" w:rsidRDefault="00B54CB1" w:rsidP="00B54CB1">
            <w:pPr>
              <w:rPr>
                <w:rFonts w:ascii="Arial" w:hAnsi="Arial" w:cs="Arial"/>
                <w:b/>
                <w:bCs/>
                <w:sz w:val="22"/>
                <w:szCs w:val="22"/>
              </w:rPr>
            </w:pPr>
            <w:r w:rsidRPr="00B54CB1">
              <w:rPr>
                <w:rFonts w:ascii="Arial" w:hAnsi="Arial" w:cs="Arial"/>
                <w:b/>
                <w:bCs/>
                <w:sz w:val="22"/>
                <w:szCs w:val="22"/>
              </w:rPr>
              <w:t>Additional eligibility requirements</w:t>
            </w:r>
          </w:p>
        </w:tc>
        <w:tc>
          <w:tcPr>
            <w:tcW w:w="8248" w:type="dxa"/>
            <w:tcBorders>
              <w:top w:val="single" w:sz="4" w:space="0" w:color="auto"/>
              <w:left w:val="single" w:sz="4" w:space="0" w:color="auto"/>
              <w:bottom w:val="single" w:sz="4" w:space="0" w:color="auto"/>
              <w:right w:val="single" w:sz="4" w:space="0" w:color="auto"/>
            </w:tcBorders>
          </w:tcPr>
          <w:p w14:paraId="211B8B53" w14:textId="77777777" w:rsidR="00B54CB1" w:rsidRPr="00B54CB1" w:rsidRDefault="00B54CB1" w:rsidP="00B54CB1">
            <w:pPr>
              <w:pStyle w:val="Default"/>
              <w:rPr>
                <w:rFonts w:ascii="Arial" w:hAnsi="Arial" w:cs="Arial"/>
                <w:sz w:val="22"/>
                <w:szCs w:val="22"/>
              </w:rPr>
            </w:pPr>
            <w:r w:rsidRPr="00B54CB1">
              <w:rPr>
                <w:rFonts w:ascii="Arial" w:hAnsi="Arial" w:cs="Arial"/>
                <w:b/>
                <w:bCs/>
                <w:sz w:val="22"/>
                <w:szCs w:val="22"/>
              </w:rPr>
              <w:t xml:space="preserve">Citizenship Requirements </w:t>
            </w:r>
          </w:p>
          <w:p w14:paraId="38BCBD87" w14:textId="77777777" w:rsidR="00B54CB1" w:rsidRPr="00B54CB1" w:rsidRDefault="00B54CB1" w:rsidP="00B54CB1">
            <w:pPr>
              <w:pStyle w:val="Default"/>
              <w:rPr>
                <w:rFonts w:ascii="Arial" w:hAnsi="Arial" w:cs="Arial"/>
                <w:sz w:val="22"/>
                <w:szCs w:val="22"/>
              </w:rPr>
            </w:pPr>
            <w:r w:rsidRPr="00B54CB1">
              <w:rPr>
                <w:rFonts w:ascii="Arial" w:hAnsi="Arial" w:cs="Arial"/>
                <w:sz w:val="22"/>
                <w:szCs w:val="22"/>
              </w:rPr>
              <w:t xml:space="preserve">Eligible candidates must be: </w:t>
            </w:r>
          </w:p>
          <w:p w14:paraId="3BBFBDBC" w14:textId="77777777" w:rsidR="00B54CB1" w:rsidRPr="00B54CB1" w:rsidRDefault="00B54CB1" w:rsidP="00B54CB1">
            <w:pPr>
              <w:pStyle w:val="ListParagraph"/>
              <w:numPr>
                <w:ilvl w:val="0"/>
                <w:numId w:val="48"/>
              </w:numPr>
              <w:spacing w:after="120"/>
              <w:rPr>
                <w:rFonts w:ascii="Arial" w:hAnsi="Arial" w:cs="Arial"/>
                <w:sz w:val="22"/>
                <w:szCs w:val="22"/>
              </w:rPr>
            </w:pPr>
            <w:r w:rsidRPr="00B54CB1">
              <w:rPr>
                <w:rFonts w:ascii="Arial" w:hAnsi="Arial" w:cs="Arial"/>
                <w:sz w:val="22"/>
                <w:szCs w:val="22"/>
              </w:rPr>
              <w:t xml:space="preserve">EEA, Swiss, or British citizens </w:t>
            </w:r>
          </w:p>
          <w:p w14:paraId="45DE9908" w14:textId="77777777" w:rsidR="00B54CB1" w:rsidRPr="00B54CB1" w:rsidRDefault="00B54CB1" w:rsidP="00B54CB1">
            <w:pPr>
              <w:spacing w:after="120"/>
              <w:ind w:left="360"/>
              <w:rPr>
                <w:rFonts w:ascii="Arial" w:hAnsi="Arial" w:cs="Arial"/>
                <w:b/>
                <w:sz w:val="22"/>
                <w:szCs w:val="22"/>
              </w:rPr>
            </w:pPr>
            <w:r w:rsidRPr="00B54CB1">
              <w:rPr>
                <w:rFonts w:ascii="Arial" w:hAnsi="Arial" w:cs="Arial"/>
                <w:b/>
                <w:sz w:val="22"/>
                <w:szCs w:val="22"/>
              </w:rPr>
              <w:t>OR</w:t>
            </w:r>
          </w:p>
          <w:p w14:paraId="07A1A98B" w14:textId="77777777" w:rsidR="00B54CB1" w:rsidRPr="00BD2A65" w:rsidRDefault="00B54CB1" w:rsidP="00B54CB1">
            <w:pPr>
              <w:pStyle w:val="ListParagraph"/>
              <w:numPr>
                <w:ilvl w:val="0"/>
                <w:numId w:val="48"/>
              </w:numPr>
              <w:spacing w:after="120"/>
              <w:rPr>
                <w:rFonts w:ascii="Arial" w:hAnsi="Arial" w:cs="Arial"/>
                <w:color w:val="000000" w:themeColor="text1"/>
                <w:sz w:val="22"/>
                <w:szCs w:val="22"/>
              </w:rPr>
            </w:pPr>
            <w:r w:rsidRPr="00BD2A65">
              <w:rPr>
                <w:rFonts w:ascii="Arial" w:hAnsi="Arial" w:cs="Arial"/>
                <w:color w:val="000000" w:themeColor="text1"/>
                <w:sz w:val="22"/>
                <w:szCs w:val="22"/>
              </w:rPr>
              <w:t xml:space="preserve">Non-European Economic Area citizens with permission to reside and work in the State </w:t>
            </w:r>
          </w:p>
          <w:p w14:paraId="5FF1E09B" w14:textId="77777777" w:rsidR="00B54CB1" w:rsidRPr="00BD2A65" w:rsidRDefault="00B54CB1" w:rsidP="00B54CB1">
            <w:pPr>
              <w:pStyle w:val="Default"/>
              <w:ind w:left="1080"/>
              <w:rPr>
                <w:rFonts w:ascii="Arial" w:hAnsi="Arial" w:cs="Arial"/>
                <w:bCs/>
                <w:color w:val="000000" w:themeColor="text1"/>
                <w:sz w:val="22"/>
                <w:szCs w:val="22"/>
              </w:rPr>
            </w:pPr>
            <w:r w:rsidRPr="00BD2A65">
              <w:rPr>
                <w:rFonts w:ascii="Arial" w:hAnsi="Arial" w:cs="Arial"/>
                <w:bCs/>
                <w:color w:val="000000" w:themeColor="text1"/>
                <w:sz w:val="22"/>
                <w:szCs w:val="22"/>
              </w:rPr>
              <w:lastRenderedPageBreak/>
              <w:t>Read Appendix 2 of the Additional Campaign Information for further information on accepted Stamps for Non-EEA citizens resident in the State, including those with refugee status.</w:t>
            </w:r>
          </w:p>
          <w:p w14:paraId="5D429377" w14:textId="77777777" w:rsidR="00B54CB1" w:rsidRPr="00BD2A65" w:rsidRDefault="00B54CB1" w:rsidP="00B54CB1">
            <w:pPr>
              <w:pStyle w:val="Default"/>
              <w:ind w:left="1080"/>
              <w:rPr>
                <w:rFonts w:ascii="Arial" w:hAnsi="Arial" w:cs="Arial"/>
                <w:bCs/>
                <w:color w:val="000000" w:themeColor="text1"/>
                <w:sz w:val="22"/>
                <w:szCs w:val="22"/>
              </w:rPr>
            </w:pPr>
          </w:p>
          <w:p w14:paraId="77E5DF6D" w14:textId="5E20316B" w:rsidR="00B54CB1" w:rsidRPr="00B54CB1" w:rsidRDefault="00B54CB1" w:rsidP="00B54CB1">
            <w:pPr>
              <w:jc w:val="both"/>
              <w:rPr>
                <w:rFonts w:ascii="Arial" w:hAnsi="Arial" w:cs="Arial"/>
                <w:iCs/>
                <w:sz w:val="22"/>
                <w:szCs w:val="22"/>
                <w:lang w:val="en-IE"/>
              </w:rPr>
            </w:pPr>
            <w:r w:rsidRPr="00BD2A65">
              <w:rPr>
                <w:rFonts w:ascii="Arial" w:hAnsi="Arial" w:cs="Arial"/>
                <w:bCs/>
                <w:color w:val="000000" w:themeColor="text1"/>
                <w:sz w:val="22"/>
                <w:szCs w:val="22"/>
              </w:rPr>
              <w:t xml:space="preserve">To qualify candidates must be eligible by the closing date of the campaign. </w:t>
            </w:r>
          </w:p>
        </w:tc>
      </w:tr>
      <w:tr w:rsidR="007173A8" w:rsidRPr="00B54CB1" w14:paraId="7F4B8104" w14:textId="77777777" w:rsidTr="00E3343E">
        <w:tc>
          <w:tcPr>
            <w:tcW w:w="2497" w:type="dxa"/>
          </w:tcPr>
          <w:p w14:paraId="44919FDC" w14:textId="77777777" w:rsidR="007173A8" w:rsidRPr="00B54CB1" w:rsidRDefault="007173A8" w:rsidP="007173A8">
            <w:pPr>
              <w:rPr>
                <w:rFonts w:ascii="Arial" w:hAnsi="Arial" w:cs="Arial"/>
                <w:b/>
                <w:bCs/>
                <w:sz w:val="22"/>
                <w:szCs w:val="22"/>
              </w:rPr>
            </w:pPr>
            <w:r w:rsidRPr="00B54CB1">
              <w:rPr>
                <w:rFonts w:ascii="Arial" w:hAnsi="Arial" w:cs="Arial"/>
                <w:b/>
                <w:bCs/>
                <w:sz w:val="22"/>
                <w:szCs w:val="22"/>
              </w:rPr>
              <w:lastRenderedPageBreak/>
              <w:t>Skills, competencies and/or knowledge</w:t>
            </w:r>
          </w:p>
          <w:p w14:paraId="21AE8268" w14:textId="77777777" w:rsidR="007173A8" w:rsidRPr="00B54CB1" w:rsidRDefault="007173A8" w:rsidP="007173A8">
            <w:pPr>
              <w:rPr>
                <w:rFonts w:ascii="Arial" w:hAnsi="Arial" w:cs="Arial"/>
                <w:b/>
                <w:bCs/>
                <w:sz w:val="22"/>
                <w:szCs w:val="22"/>
              </w:rPr>
            </w:pPr>
          </w:p>
          <w:p w14:paraId="3ECD8E32" w14:textId="77777777" w:rsidR="007173A8" w:rsidRPr="00B54CB1" w:rsidRDefault="007173A8" w:rsidP="007173A8">
            <w:pPr>
              <w:rPr>
                <w:rFonts w:ascii="Arial" w:hAnsi="Arial" w:cs="Arial"/>
                <w:b/>
                <w:bCs/>
                <w:sz w:val="22"/>
                <w:szCs w:val="22"/>
              </w:rPr>
            </w:pPr>
          </w:p>
        </w:tc>
        <w:tc>
          <w:tcPr>
            <w:tcW w:w="8248" w:type="dxa"/>
          </w:tcPr>
          <w:p w14:paraId="7B7EB9BA" w14:textId="77777777" w:rsidR="007173A8" w:rsidRPr="00B54CB1" w:rsidRDefault="007173A8" w:rsidP="007173A8">
            <w:pPr>
              <w:rPr>
                <w:rFonts w:ascii="Arial" w:hAnsi="Arial" w:cs="Arial"/>
                <w:b/>
                <w:color w:val="000000" w:themeColor="text1"/>
                <w:sz w:val="22"/>
                <w:szCs w:val="22"/>
                <w:u w:val="single"/>
                <w:lang w:val="en-IE"/>
              </w:rPr>
            </w:pPr>
            <w:r w:rsidRPr="00B54CB1">
              <w:rPr>
                <w:rFonts w:ascii="Arial" w:hAnsi="Arial" w:cs="Arial"/>
                <w:b/>
                <w:color w:val="000000" w:themeColor="text1"/>
                <w:sz w:val="22"/>
                <w:szCs w:val="22"/>
                <w:u w:val="single"/>
                <w:lang w:val="en-IE"/>
              </w:rPr>
              <w:t>Professional Knowledge &amp; Experience</w:t>
            </w:r>
          </w:p>
          <w:p w14:paraId="47A81991" w14:textId="77777777" w:rsidR="007173A8" w:rsidRPr="00B54CB1" w:rsidRDefault="007173A8" w:rsidP="007173A8">
            <w:pPr>
              <w:rPr>
                <w:rFonts w:ascii="Arial" w:hAnsi="Arial" w:cs="Arial"/>
                <w:b/>
                <w:i/>
                <w:color w:val="000000" w:themeColor="text1"/>
                <w:sz w:val="22"/>
                <w:szCs w:val="22"/>
                <w:lang w:val="en-IE"/>
              </w:rPr>
            </w:pPr>
            <w:r w:rsidRPr="00B54CB1">
              <w:rPr>
                <w:rFonts w:ascii="Arial" w:hAnsi="Arial" w:cs="Arial"/>
                <w:b/>
                <w:i/>
                <w:color w:val="000000" w:themeColor="text1"/>
                <w:sz w:val="22"/>
                <w:szCs w:val="22"/>
                <w:lang w:val="en-IE"/>
              </w:rPr>
              <w:t>Demonstrate:</w:t>
            </w:r>
          </w:p>
          <w:p w14:paraId="5CB1BD1D" w14:textId="77777777" w:rsidR="00B7709E" w:rsidRPr="00B54CB1" w:rsidRDefault="00B7709E" w:rsidP="00B7709E">
            <w:pPr>
              <w:pStyle w:val="Default"/>
              <w:widowControl w:val="0"/>
              <w:numPr>
                <w:ilvl w:val="0"/>
                <w:numId w:val="44"/>
              </w:numPr>
              <w:rPr>
                <w:rFonts w:ascii="Arial" w:eastAsia="Times New Roman" w:hAnsi="Arial" w:cs="Arial"/>
                <w:iCs/>
                <w:color w:val="auto"/>
                <w:sz w:val="22"/>
                <w:szCs w:val="22"/>
                <w:lang w:val="en-IE" w:eastAsia="en-GB"/>
              </w:rPr>
            </w:pPr>
            <w:r w:rsidRPr="00B54CB1">
              <w:rPr>
                <w:rFonts w:ascii="Arial" w:eastAsia="Times New Roman" w:hAnsi="Arial" w:cs="Arial"/>
                <w:iCs/>
                <w:color w:val="auto"/>
                <w:sz w:val="22"/>
                <w:szCs w:val="22"/>
                <w:lang w:val="en-IE" w:eastAsia="en-GB"/>
              </w:rPr>
              <w:t>Relevant and significant experience in data analytics, business intelligence, data engineering or equivalent roles within complex organisational environments.</w:t>
            </w:r>
          </w:p>
          <w:p w14:paraId="29B0D9E1" w14:textId="77777777" w:rsidR="00B7709E" w:rsidRPr="00B54CB1" w:rsidRDefault="00B7709E" w:rsidP="00B7709E">
            <w:pPr>
              <w:pStyle w:val="Default"/>
              <w:widowControl w:val="0"/>
              <w:numPr>
                <w:ilvl w:val="0"/>
                <w:numId w:val="44"/>
              </w:numPr>
              <w:rPr>
                <w:rFonts w:ascii="Arial" w:eastAsia="Times New Roman" w:hAnsi="Arial" w:cs="Arial"/>
                <w:iCs/>
                <w:color w:val="auto"/>
                <w:sz w:val="22"/>
                <w:szCs w:val="22"/>
                <w:lang w:val="en-IE" w:eastAsia="en-GB"/>
              </w:rPr>
            </w:pPr>
            <w:r w:rsidRPr="00B54CB1">
              <w:rPr>
                <w:rFonts w:ascii="Arial" w:eastAsia="Times New Roman" w:hAnsi="Arial" w:cs="Arial"/>
                <w:iCs/>
                <w:color w:val="auto"/>
                <w:sz w:val="22"/>
                <w:szCs w:val="22"/>
                <w:lang w:val="en-IE" w:eastAsia="en-GB"/>
              </w:rPr>
              <w:t>Proven experience working with high volumes of data and large, complex datasets from multiple sources, including developing, managing and optimising ETL and data integration processes (</w:t>
            </w:r>
            <w:proofErr w:type="gramStart"/>
            <w:r w:rsidRPr="00B54CB1">
              <w:rPr>
                <w:rFonts w:ascii="Arial" w:eastAsia="Times New Roman" w:hAnsi="Arial" w:cs="Arial"/>
                <w:iCs/>
                <w:color w:val="auto"/>
                <w:sz w:val="22"/>
                <w:szCs w:val="22"/>
                <w:lang w:val="en-IE" w:eastAsia="en-GB"/>
              </w:rPr>
              <w:t>e.g.</w:t>
            </w:r>
            <w:proofErr w:type="gramEnd"/>
            <w:r w:rsidRPr="00B54CB1">
              <w:rPr>
                <w:rFonts w:ascii="Arial" w:eastAsia="Times New Roman" w:hAnsi="Arial" w:cs="Arial"/>
                <w:iCs/>
                <w:color w:val="auto"/>
                <w:sz w:val="22"/>
                <w:szCs w:val="22"/>
                <w:lang w:val="en-IE" w:eastAsia="en-GB"/>
              </w:rPr>
              <w:t xml:space="preserve"> SSIS, ADF or equivalent) involving data extraction, transformation, validation, scheduling and monitoring, to deliver accurate analysis, reporting and insights to tight deadlines.</w:t>
            </w:r>
          </w:p>
          <w:p w14:paraId="00A34623" w14:textId="77777777" w:rsidR="00B7709E" w:rsidRPr="00B54CB1" w:rsidRDefault="00B7709E" w:rsidP="00B7709E">
            <w:pPr>
              <w:pStyle w:val="Default"/>
              <w:widowControl w:val="0"/>
              <w:numPr>
                <w:ilvl w:val="0"/>
                <w:numId w:val="44"/>
              </w:numPr>
              <w:rPr>
                <w:rFonts w:ascii="Arial" w:eastAsia="Times New Roman" w:hAnsi="Arial" w:cs="Arial"/>
                <w:iCs/>
                <w:color w:val="auto"/>
                <w:sz w:val="22"/>
                <w:szCs w:val="22"/>
                <w:lang w:val="en-IE" w:eastAsia="en-GB"/>
              </w:rPr>
            </w:pPr>
            <w:r w:rsidRPr="00B54CB1">
              <w:rPr>
                <w:rFonts w:ascii="Arial" w:eastAsia="Times New Roman" w:hAnsi="Arial" w:cs="Arial"/>
                <w:iCs/>
                <w:color w:val="auto"/>
                <w:sz w:val="22"/>
                <w:szCs w:val="22"/>
                <w:lang w:val="en-IE" w:eastAsia="en-GB"/>
              </w:rPr>
              <w:t>Advanced expertise in SQL, database design and SQL Server technologies, including query optimisation, performance tuning and database object development.</w:t>
            </w:r>
          </w:p>
          <w:p w14:paraId="12C66570" w14:textId="77777777" w:rsidR="00B7709E" w:rsidRPr="00B54CB1" w:rsidRDefault="00B7709E" w:rsidP="00B7709E">
            <w:pPr>
              <w:pStyle w:val="Default"/>
              <w:widowControl w:val="0"/>
              <w:numPr>
                <w:ilvl w:val="0"/>
                <w:numId w:val="44"/>
              </w:numPr>
              <w:rPr>
                <w:rFonts w:ascii="Arial" w:eastAsia="Times New Roman" w:hAnsi="Arial" w:cs="Arial"/>
                <w:iCs/>
                <w:color w:val="auto"/>
                <w:sz w:val="22"/>
                <w:szCs w:val="22"/>
                <w:lang w:val="en-IE" w:eastAsia="en-GB"/>
              </w:rPr>
            </w:pPr>
            <w:r w:rsidRPr="00B54CB1">
              <w:rPr>
                <w:rFonts w:ascii="Arial" w:eastAsia="Times New Roman" w:hAnsi="Arial" w:cs="Arial"/>
                <w:iCs/>
                <w:color w:val="auto"/>
                <w:sz w:val="22"/>
                <w:szCs w:val="22"/>
                <w:lang w:val="en-IE" w:eastAsia="en-GB"/>
              </w:rPr>
              <w:t>Strong knowledge of database administration, including security, access control, monitoring, backup, recovery and environment support.</w:t>
            </w:r>
          </w:p>
          <w:p w14:paraId="602E406B" w14:textId="77777777" w:rsidR="00B7709E" w:rsidRPr="00B54CB1" w:rsidRDefault="00B7709E" w:rsidP="00B7709E">
            <w:pPr>
              <w:pStyle w:val="Default"/>
              <w:widowControl w:val="0"/>
              <w:numPr>
                <w:ilvl w:val="0"/>
                <w:numId w:val="44"/>
              </w:numPr>
              <w:rPr>
                <w:rFonts w:ascii="Arial" w:eastAsia="Times New Roman" w:hAnsi="Arial" w:cs="Arial"/>
                <w:iCs/>
                <w:color w:val="auto"/>
                <w:sz w:val="22"/>
                <w:szCs w:val="22"/>
                <w:lang w:val="en-IE" w:eastAsia="en-GB"/>
              </w:rPr>
            </w:pPr>
            <w:r w:rsidRPr="00B54CB1">
              <w:rPr>
                <w:rFonts w:ascii="Arial" w:eastAsia="Times New Roman" w:hAnsi="Arial" w:cs="Arial"/>
                <w:iCs/>
                <w:color w:val="auto"/>
                <w:sz w:val="22"/>
                <w:szCs w:val="22"/>
                <w:lang w:val="en-IE" w:eastAsia="en-GB"/>
              </w:rPr>
              <w:t>Proven experience designing, developing and maintaining data warehouses, reporting datasets and information management solutions to support operational and strategic decision-making.</w:t>
            </w:r>
          </w:p>
          <w:p w14:paraId="696A4031" w14:textId="77777777" w:rsidR="00B7709E" w:rsidRPr="00B54CB1" w:rsidRDefault="00B7709E" w:rsidP="00B7709E">
            <w:pPr>
              <w:pStyle w:val="Default"/>
              <w:widowControl w:val="0"/>
              <w:numPr>
                <w:ilvl w:val="0"/>
                <w:numId w:val="44"/>
              </w:numPr>
              <w:rPr>
                <w:rFonts w:ascii="Arial" w:eastAsia="Times New Roman" w:hAnsi="Arial" w:cs="Arial"/>
                <w:iCs/>
                <w:color w:val="auto"/>
                <w:sz w:val="22"/>
                <w:szCs w:val="22"/>
                <w:lang w:val="en-IE" w:eastAsia="en-GB"/>
              </w:rPr>
            </w:pPr>
            <w:r w:rsidRPr="00B54CB1">
              <w:rPr>
                <w:rFonts w:ascii="Arial" w:eastAsia="Times New Roman" w:hAnsi="Arial" w:cs="Arial"/>
                <w:iCs/>
                <w:color w:val="auto"/>
                <w:sz w:val="22"/>
                <w:szCs w:val="22"/>
                <w:lang w:val="en-IE" w:eastAsia="en-GB"/>
              </w:rPr>
              <w:t>Knowledge of advanced analytics, predictive modelling, machine learning and AI technologies, with the ability to apply data-driven approaches to support innovation and strategic decision-making.</w:t>
            </w:r>
          </w:p>
          <w:p w14:paraId="2C2D8EF0" w14:textId="77777777" w:rsidR="00B7709E" w:rsidRPr="00B54CB1" w:rsidRDefault="00B7709E" w:rsidP="00B7709E">
            <w:pPr>
              <w:pStyle w:val="Default"/>
              <w:widowControl w:val="0"/>
              <w:numPr>
                <w:ilvl w:val="0"/>
                <w:numId w:val="44"/>
              </w:numPr>
              <w:rPr>
                <w:rFonts w:ascii="Arial" w:eastAsia="Times New Roman" w:hAnsi="Arial" w:cs="Arial"/>
                <w:iCs/>
                <w:color w:val="auto"/>
                <w:sz w:val="22"/>
                <w:szCs w:val="22"/>
                <w:lang w:val="en-IE" w:eastAsia="en-GB"/>
              </w:rPr>
            </w:pPr>
            <w:r w:rsidRPr="00B54CB1">
              <w:rPr>
                <w:rFonts w:ascii="Arial" w:eastAsia="Times New Roman" w:hAnsi="Arial" w:cs="Arial"/>
                <w:iCs/>
                <w:color w:val="auto"/>
                <w:sz w:val="22"/>
                <w:szCs w:val="22"/>
                <w:lang w:val="en-IE" w:eastAsia="en-GB"/>
              </w:rPr>
              <w:t>Strong data visualisation, reporting and analytical skills, with experience managing large databases and transforming complex information from multiple sources into high-quality reports, dashboards and insights using tools such as Power BI, Qlik Sense, Tableau and advanced Excel, including data modelling, DAX and the effective presentation of statistical information.</w:t>
            </w:r>
          </w:p>
          <w:p w14:paraId="6AD15FAE" w14:textId="77777777" w:rsidR="00B7709E" w:rsidRPr="00B54CB1" w:rsidRDefault="00B7709E" w:rsidP="00B7709E">
            <w:pPr>
              <w:pStyle w:val="Default"/>
              <w:widowControl w:val="0"/>
              <w:numPr>
                <w:ilvl w:val="0"/>
                <w:numId w:val="44"/>
              </w:numPr>
              <w:rPr>
                <w:rFonts w:ascii="Arial" w:eastAsia="Times New Roman" w:hAnsi="Arial" w:cs="Arial"/>
                <w:iCs/>
                <w:color w:val="auto"/>
                <w:sz w:val="22"/>
                <w:szCs w:val="22"/>
                <w:lang w:val="en-IE" w:eastAsia="en-GB"/>
              </w:rPr>
            </w:pPr>
            <w:r w:rsidRPr="00B54CB1">
              <w:rPr>
                <w:rFonts w:ascii="Arial" w:eastAsia="Times New Roman" w:hAnsi="Arial" w:cs="Arial"/>
                <w:iCs/>
                <w:color w:val="auto"/>
                <w:sz w:val="22"/>
                <w:szCs w:val="22"/>
                <w:lang w:val="en-IE" w:eastAsia="en-GB"/>
              </w:rPr>
              <w:t>Experience with modern cloud and data platforms, including Microsoft Fabric, Azure, AWS, Databricks, Spark and related data engineering technologies.</w:t>
            </w:r>
          </w:p>
          <w:p w14:paraId="089BFEF4" w14:textId="77777777" w:rsidR="00B7709E" w:rsidRPr="00B54CB1" w:rsidRDefault="00B7709E" w:rsidP="00B7709E">
            <w:pPr>
              <w:pStyle w:val="Default"/>
              <w:widowControl w:val="0"/>
              <w:numPr>
                <w:ilvl w:val="0"/>
                <w:numId w:val="44"/>
              </w:numPr>
              <w:rPr>
                <w:rFonts w:ascii="Arial" w:eastAsia="Times New Roman" w:hAnsi="Arial" w:cs="Arial"/>
                <w:iCs/>
                <w:color w:val="auto"/>
                <w:sz w:val="22"/>
                <w:szCs w:val="22"/>
                <w:lang w:val="en-IE" w:eastAsia="en-GB"/>
              </w:rPr>
            </w:pPr>
            <w:r w:rsidRPr="00B54CB1">
              <w:rPr>
                <w:rFonts w:ascii="Arial" w:eastAsia="Times New Roman" w:hAnsi="Arial" w:cs="Arial"/>
                <w:iCs/>
                <w:color w:val="auto"/>
                <w:sz w:val="22"/>
                <w:szCs w:val="22"/>
                <w:lang w:val="en-IE" w:eastAsia="en-GB"/>
              </w:rPr>
              <w:t>Proficiency in programming and analytical technologies such as Python, C#, Java or equivalent languages used for data engineering, analytics and automation.</w:t>
            </w:r>
          </w:p>
          <w:p w14:paraId="338FE795" w14:textId="77777777" w:rsidR="00B7709E" w:rsidRPr="00B54CB1" w:rsidRDefault="00B7709E" w:rsidP="00B7709E">
            <w:pPr>
              <w:pStyle w:val="Default"/>
              <w:widowControl w:val="0"/>
              <w:numPr>
                <w:ilvl w:val="0"/>
                <w:numId w:val="44"/>
              </w:numPr>
              <w:rPr>
                <w:rFonts w:ascii="Arial" w:hAnsi="Arial" w:cs="Arial"/>
                <w:sz w:val="22"/>
                <w:szCs w:val="22"/>
              </w:rPr>
            </w:pPr>
            <w:r w:rsidRPr="00B54CB1">
              <w:rPr>
                <w:rFonts w:ascii="Arial" w:eastAsia="Times New Roman" w:hAnsi="Arial" w:cs="Arial"/>
                <w:iCs/>
                <w:color w:val="auto"/>
                <w:sz w:val="22"/>
                <w:szCs w:val="22"/>
                <w:lang w:val="en-IE" w:eastAsia="en-GB"/>
              </w:rPr>
              <w:t>Strong understanding of data governance, data standards, metadata management, data quality, validation, quality assurance and best practice approaches to information management.</w:t>
            </w:r>
          </w:p>
          <w:p w14:paraId="32B40E67" w14:textId="77777777" w:rsidR="00B7709E" w:rsidRPr="00B54CB1" w:rsidRDefault="00B7709E" w:rsidP="00B7709E">
            <w:pPr>
              <w:pStyle w:val="Default"/>
              <w:widowControl w:val="0"/>
              <w:numPr>
                <w:ilvl w:val="0"/>
                <w:numId w:val="44"/>
              </w:numPr>
              <w:rPr>
                <w:rFonts w:ascii="Arial" w:eastAsia="Times New Roman" w:hAnsi="Arial" w:cs="Arial"/>
                <w:iCs/>
                <w:color w:val="auto"/>
                <w:sz w:val="22"/>
                <w:szCs w:val="22"/>
                <w:lang w:val="en-IE" w:eastAsia="en-GB"/>
              </w:rPr>
            </w:pPr>
            <w:r w:rsidRPr="00B54CB1">
              <w:rPr>
                <w:rFonts w:ascii="Arial" w:eastAsia="Times New Roman" w:hAnsi="Arial" w:cs="Arial"/>
                <w:iCs/>
                <w:color w:val="auto"/>
                <w:sz w:val="22"/>
                <w:szCs w:val="22"/>
                <w:lang w:val="en-IE" w:eastAsia="en-GB"/>
              </w:rPr>
              <w:t>Demonstrated ability to analyse data, identify trends and patterns, apply sound judgement and generate meaningful, actionable insights to support decision-making.</w:t>
            </w:r>
          </w:p>
          <w:p w14:paraId="40996600" w14:textId="77777777" w:rsidR="00B7709E" w:rsidRPr="00B54CB1" w:rsidRDefault="00B7709E" w:rsidP="00B7709E">
            <w:pPr>
              <w:pStyle w:val="Default"/>
              <w:widowControl w:val="0"/>
              <w:numPr>
                <w:ilvl w:val="0"/>
                <w:numId w:val="44"/>
              </w:numPr>
              <w:rPr>
                <w:rFonts w:ascii="Arial" w:eastAsia="Times New Roman" w:hAnsi="Arial" w:cs="Arial"/>
                <w:iCs/>
                <w:color w:val="auto"/>
                <w:sz w:val="22"/>
                <w:szCs w:val="22"/>
                <w:lang w:val="en-IE" w:eastAsia="en-GB"/>
              </w:rPr>
            </w:pPr>
            <w:r w:rsidRPr="00B54CB1">
              <w:rPr>
                <w:rFonts w:ascii="Arial" w:eastAsia="Times New Roman" w:hAnsi="Arial" w:cs="Arial"/>
                <w:iCs/>
                <w:color w:val="auto"/>
                <w:sz w:val="22"/>
                <w:szCs w:val="22"/>
                <w:lang w:val="en-IE" w:eastAsia="en-GB"/>
              </w:rPr>
              <w:t>Knowledge and understanding of healthcare data environments, health service operations, reporting requirements and enterprise data governance frameworks.</w:t>
            </w:r>
          </w:p>
          <w:p w14:paraId="57EAED02" w14:textId="77777777" w:rsidR="00B7709E" w:rsidRPr="00B54CB1" w:rsidRDefault="00B7709E" w:rsidP="00B7709E">
            <w:pPr>
              <w:pStyle w:val="Default"/>
              <w:widowControl w:val="0"/>
              <w:numPr>
                <w:ilvl w:val="0"/>
                <w:numId w:val="44"/>
              </w:numPr>
              <w:rPr>
                <w:rFonts w:ascii="Arial" w:eastAsia="Times New Roman" w:hAnsi="Arial" w:cs="Arial"/>
                <w:iCs/>
                <w:color w:val="auto"/>
                <w:sz w:val="22"/>
                <w:szCs w:val="22"/>
                <w:lang w:val="en-IE" w:eastAsia="en-GB"/>
              </w:rPr>
            </w:pPr>
            <w:r w:rsidRPr="00B54CB1">
              <w:rPr>
                <w:rFonts w:ascii="Arial" w:eastAsia="Times New Roman" w:hAnsi="Arial" w:cs="Arial"/>
                <w:iCs/>
                <w:color w:val="auto"/>
                <w:sz w:val="22"/>
                <w:szCs w:val="22"/>
                <w:lang w:val="en-IE" w:eastAsia="en-GB"/>
              </w:rPr>
              <w:t>Understanding of complex project environments, including technology implementation, process improvement, organisational change and interdependency management.</w:t>
            </w:r>
          </w:p>
          <w:p w14:paraId="6A934BDA" w14:textId="77777777" w:rsidR="00B7709E" w:rsidRPr="00B54CB1" w:rsidRDefault="00B7709E" w:rsidP="00B7709E">
            <w:pPr>
              <w:pStyle w:val="Default"/>
              <w:widowControl w:val="0"/>
              <w:numPr>
                <w:ilvl w:val="0"/>
                <w:numId w:val="44"/>
              </w:numPr>
              <w:rPr>
                <w:rFonts w:ascii="Arial" w:eastAsia="Times New Roman" w:hAnsi="Arial" w:cs="Arial"/>
                <w:iCs/>
                <w:color w:val="auto"/>
                <w:sz w:val="22"/>
                <w:szCs w:val="22"/>
                <w:lang w:val="en-IE" w:eastAsia="en-GB"/>
              </w:rPr>
            </w:pPr>
            <w:r w:rsidRPr="00B54CB1">
              <w:rPr>
                <w:rFonts w:ascii="Arial" w:eastAsia="Times New Roman" w:hAnsi="Arial" w:cs="Arial"/>
                <w:iCs/>
                <w:color w:val="auto"/>
                <w:sz w:val="22"/>
                <w:szCs w:val="22"/>
                <w:lang w:val="en-IE" w:eastAsia="en-GB"/>
              </w:rPr>
              <w:t>Knowledge of corporate planning, business information, performance assurance and performance reporting processes.</w:t>
            </w:r>
          </w:p>
          <w:p w14:paraId="2FD1DA24" w14:textId="77777777" w:rsidR="00B7709E" w:rsidRPr="00B54CB1" w:rsidRDefault="00B7709E" w:rsidP="00B7709E">
            <w:pPr>
              <w:pStyle w:val="Default"/>
              <w:widowControl w:val="0"/>
              <w:numPr>
                <w:ilvl w:val="0"/>
                <w:numId w:val="44"/>
              </w:numPr>
              <w:rPr>
                <w:rFonts w:ascii="Arial" w:eastAsia="Times New Roman" w:hAnsi="Arial" w:cs="Arial"/>
                <w:iCs/>
                <w:color w:val="auto"/>
                <w:sz w:val="22"/>
                <w:szCs w:val="22"/>
                <w:lang w:val="en-IE" w:eastAsia="en-GB"/>
              </w:rPr>
            </w:pPr>
            <w:r w:rsidRPr="00B54CB1">
              <w:rPr>
                <w:rFonts w:ascii="Arial" w:eastAsia="Times New Roman" w:hAnsi="Arial" w:cs="Arial"/>
                <w:iCs/>
                <w:color w:val="auto"/>
                <w:sz w:val="22"/>
                <w:szCs w:val="22"/>
                <w:lang w:val="en-IE" w:eastAsia="en-GB"/>
              </w:rPr>
              <w:t>Knowledge and understanding of Data Protection legislation and the secure management of sensitive information.</w:t>
            </w:r>
          </w:p>
          <w:p w14:paraId="20AA58CB" w14:textId="77777777" w:rsidR="00B7709E" w:rsidRPr="00B54CB1" w:rsidRDefault="00B7709E" w:rsidP="00B7709E">
            <w:pPr>
              <w:pStyle w:val="Default"/>
              <w:widowControl w:val="0"/>
              <w:numPr>
                <w:ilvl w:val="0"/>
                <w:numId w:val="44"/>
              </w:numPr>
              <w:rPr>
                <w:rFonts w:ascii="Arial" w:eastAsia="Times New Roman" w:hAnsi="Arial" w:cs="Arial"/>
                <w:iCs/>
                <w:color w:val="auto"/>
                <w:sz w:val="22"/>
                <w:szCs w:val="22"/>
                <w:lang w:val="en-IE" w:eastAsia="en-GB"/>
              </w:rPr>
            </w:pPr>
            <w:r w:rsidRPr="00B54CB1">
              <w:rPr>
                <w:rFonts w:ascii="Arial" w:eastAsia="Times New Roman" w:hAnsi="Arial" w:cs="Arial"/>
                <w:iCs/>
                <w:color w:val="auto"/>
                <w:sz w:val="22"/>
                <w:szCs w:val="22"/>
                <w:lang w:val="en-IE" w:eastAsia="en-GB"/>
              </w:rPr>
              <w:t>Adaptability and willingness to learn Power Platform technologies (Power BI, Power Query, Power Apps, Power Pages, Power Automate).</w:t>
            </w:r>
          </w:p>
          <w:p w14:paraId="421D22B0" w14:textId="77777777" w:rsidR="00B7709E" w:rsidRPr="00B54CB1" w:rsidRDefault="00B7709E" w:rsidP="00B7709E">
            <w:pPr>
              <w:pStyle w:val="Default"/>
              <w:widowControl w:val="0"/>
              <w:numPr>
                <w:ilvl w:val="0"/>
                <w:numId w:val="44"/>
              </w:numPr>
              <w:rPr>
                <w:rFonts w:ascii="Arial" w:eastAsia="Times New Roman" w:hAnsi="Arial" w:cs="Arial"/>
                <w:iCs/>
                <w:color w:val="auto"/>
                <w:sz w:val="22"/>
                <w:szCs w:val="22"/>
                <w:lang w:val="en-IE" w:eastAsia="en-GB"/>
              </w:rPr>
            </w:pPr>
            <w:r w:rsidRPr="00B54CB1">
              <w:rPr>
                <w:rFonts w:ascii="Arial" w:eastAsia="Times New Roman" w:hAnsi="Arial" w:cs="Arial"/>
                <w:iCs/>
                <w:color w:val="auto"/>
                <w:sz w:val="22"/>
                <w:szCs w:val="22"/>
                <w:lang w:val="en-IE" w:eastAsia="en-GB"/>
              </w:rPr>
              <w:lastRenderedPageBreak/>
              <w:t>Awareness of HSE reform programmes and strategic priorities, including Sláintecare, the HSE Digital Health Strategic Implementation Roadmap and Digital for Care 2030.</w:t>
            </w:r>
          </w:p>
          <w:p w14:paraId="5D6DBB09" w14:textId="541E82CE" w:rsidR="00923651" w:rsidRPr="00B54CB1" w:rsidRDefault="00B7709E" w:rsidP="00B7709E">
            <w:pPr>
              <w:pStyle w:val="Default"/>
              <w:widowControl w:val="0"/>
              <w:numPr>
                <w:ilvl w:val="0"/>
                <w:numId w:val="44"/>
              </w:numPr>
              <w:rPr>
                <w:rFonts w:ascii="Arial" w:eastAsia="Times New Roman" w:hAnsi="Arial" w:cs="Arial"/>
                <w:iCs/>
                <w:color w:val="auto"/>
                <w:sz w:val="22"/>
                <w:szCs w:val="22"/>
                <w:lang w:val="en-IE" w:eastAsia="en-GB"/>
              </w:rPr>
            </w:pPr>
            <w:r w:rsidRPr="00B54CB1">
              <w:rPr>
                <w:rFonts w:ascii="Arial" w:eastAsia="Times New Roman" w:hAnsi="Arial" w:cs="Arial"/>
                <w:iCs/>
                <w:color w:val="auto"/>
                <w:sz w:val="22"/>
                <w:szCs w:val="22"/>
                <w:lang w:val="en-IE" w:eastAsia="en-GB"/>
              </w:rPr>
              <w:t>Strong communication, stakeholder engagement and collaboration skills, with the ability to work effectively across multidisciplinary teams and support users in the adoption of data and reporting solutions.</w:t>
            </w:r>
          </w:p>
          <w:p w14:paraId="6AD7668C" w14:textId="77777777" w:rsidR="00A91098" w:rsidRPr="00B54CB1" w:rsidRDefault="00A91098" w:rsidP="007173A8">
            <w:pPr>
              <w:rPr>
                <w:rFonts w:ascii="Arial" w:hAnsi="Arial" w:cs="Arial"/>
                <w:iCs/>
                <w:sz w:val="22"/>
                <w:szCs w:val="22"/>
                <w:u w:val="single"/>
              </w:rPr>
            </w:pPr>
          </w:p>
          <w:p w14:paraId="7A7168AB" w14:textId="77777777" w:rsidR="009E3F0B" w:rsidRPr="00B54CB1" w:rsidRDefault="009E3F0B" w:rsidP="009E3F0B">
            <w:pPr>
              <w:rPr>
                <w:rFonts w:ascii="Arial" w:hAnsi="Arial" w:cs="Arial"/>
                <w:b/>
                <w:iCs/>
                <w:sz w:val="22"/>
                <w:szCs w:val="22"/>
                <w:u w:val="single"/>
              </w:rPr>
            </w:pPr>
            <w:r w:rsidRPr="00B54CB1">
              <w:rPr>
                <w:rFonts w:ascii="Arial" w:hAnsi="Arial" w:cs="Arial"/>
                <w:b/>
                <w:iCs/>
                <w:sz w:val="22"/>
                <w:szCs w:val="22"/>
                <w:u w:val="single"/>
              </w:rPr>
              <w:t>Planning &amp; Organising and Delivery of Results</w:t>
            </w:r>
          </w:p>
          <w:p w14:paraId="6BC95D88" w14:textId="77777777" w:rsidR="009E3F0B" w:rsidRPr="00B54CB1" w:rsidRDefault="009E3F0B" w:rsidP="009E3F0B">
            <w:pPr>
              <w:rPr>
                <w:rFonts w:ascii="Arial" w:hAnsi="Arial" w:cs="Arial"/>
                <w:b/>
                <w:i/>
                <w:iCs/>
                <w:sz w:val="22"/>
                <w:szCs w:val="22"/>
              </w:rPr>
            </w:pPr>
            <w:r w:rsidRPr="00B54CB1">
              <w:rPr>
                <w:rFonts w:ascii="Arial" w:hAnsi="Arial" w:cs="Arial"/>
                <w:b/>
                <w:i/>
                <w:iCs/>
                <w:sz w:val="22"/>
                <w:szCs w:val="22"/>
              </w:rPr>
              <w:t>Demonstrate:</w:t>
            </w:r>
          </w:p>
          <w:p w14:paraId="27161C86" w14:textId="77777777" w:rsidR="009E3F0B" w:rsidRPr="00B54CB1" w:rsidRDefault="009E3F0B" w:rsidP="009E3F0B">
            <w:pPr>
              <w:numPr>
                <w:ilvl w:val="0"/>
                <w:numId w:val="19"/>
              </w:numPr>
              <w:jc w:val="both"/>
              <w:rPr>
                <w:rFonts w:ascii="Arial" w:hAnsi="Arial" w:cs="Arial"/>
                <w:iCs/>
                <w:sz w:val="22"/>
                <w:szCs w:val="22"/>
              </w:rPr>
            </w:pPr>
            <w:r w:rsidRPr="00B54CB1">
              <w:rPr>
                <w:rFonts w:ascii="Arial" w:hAnsi="Arial" w:cs="Arial"/>
                <w:iCs/>
                <w:sz w:val="22"/>
                <w:szCs w:val="22"/>
              </w:rPr>
              <w:t>The ability to successfully manage a range of different projects and work activities concurrently and assigning work to others as appropriate to meet strict deadlines.</w:t>
            </w:r>
          </w:p>
          <w:p w14:paraId="16510CBC" w14:textId="77777777" w:rsidR="009E3F0B" w:rsidRPr="00B54CB1" w:rsidRDefault="009E3F0B" w:rsidP="009E3F0B">
            <w:pPr>
              <w:numPr>
                <w:ilvl w:val="0"/>
                <w:numId w:val="19"/>
              </w:numPr>
              <w:jc w:val="both"/>
              <w:rPr>
                <w:rFonts w:ascii="Arial" w:hAnsi="Arial" w:cs="Arial"/>
                <w:iCs/>
                <w:sz w:val="22"/>
                <w:szCs w:val="22"/>
              </w:rPr>
            </w:pPr>
            <w:r w:rsidRPr="00B54CB1">
              <w:rPr>
                <w:rFonts w:ascii="Arial" w:hAnsi="Arial" w:cs="Arial"/>
                <w:iCs/>
                <w:sz w:val="22"/>
                <w:szCs w:val="22"/>
              </w:rPr>
              <w:t>The ability to proactively identify areas for improvement and to develop practical solutions for their implementation.</w:t>
            </w:r>
          </w:p>
          <w:p w14:paraId="3E6249C9" w14:textId="77777777" w:rsidR="009E3F0B" w:rsidRPr="00B54CB1" w:rsidRDefault="009E3F0B" w:rsidP="009E3F0B">
            <w:pPr>
              <w:numPr>
                <w:ilvl w:val="0"/>
                <w:numId w:val="19"/>
              </w:numPr>
              <w:jc w:val="both"/>
              <w:rPr>
                <w:rFonts w:ascii="Arial" w:hAnsi="Arial" w:cs="Arial"/>
                <w:iCs/>
                <w:sz w:val="22"/>
                <w:szCs w:val="22"/>
              </w:rPr>
            </w:pPr>
            <w:r w:rsidRPr="00B54CB1">
              <w:rPr>
                <w:rFonts w:ascii="Arial" w:hAnsi="Arial" w:cs="Arial"/>
                <w:iCs/>
                <w:sz w:val="22"/>
                <w:szCs w:val="22"/>
              </w:rPr>
              <w:t>The ability to embrace change and adapt local work practices accordingly by finding practical ways to make policies work, ensuring the team knows how to action changes.</w:t>
            </w:r>
          </w:p>
          <w:p w14:paraId="29D1C6BC" w14:textId="56FCEB99" w:rsidR="007173A8" w:rsidRPr="00B54CB1" w:rsidRDefault="009E3F0B" w:rsidP="007173A8">
            <w:pPr>
              <w:numPr>
                <w:ilvl w:val="0"/>
                <w:numId w:val="19"/>
              </w:numPr>
              <w:jc w:val="both"/>
              <w:rPr>
                <w:rFonts w:ascii="Arial" w:hAnsi="Arial" w:cs="Arial"/>
                <w:iCs/>
                <w:sz w:val="22"/>
                <w:szCs w:val="22"/>
              </w:rPr>
            </w:pPr>
            <w:r w:rsidRPr="00B54CB1">
              <w:rPr>
                <w:rFonts w:ascii="Arial" w:hAnsi="Arial" w:cs="Arial"/>
                <w:iCs/>
                <w:sz w:val="22"/>
                <w:szCs w:val="22"/>
              </w:rPr>
              <w:t>The ability to use resources effectively, challenging processes to improve efficiencies where appropriate.</w:t>
            </w:r>
          </w:p>
          <w:p w14:paraId="2B1CC476" w14:textId="77777777" w:rsidR="007173A8" w:rsidRPr="00B54CB1" w:rsidRDefault="007173A8" w:rsidP="007173A8">
            <w:pPr>
              <w:ind w:left="360"/>
              <w:rPr>
                <w:rFonts w:ascii="Arial" w:hAnsi="Arial" w:cs="Arial"/>
                <w:iCs/>
                <w:sz w:val="22"/>
                <w:szCs w:val="22"/>
              </w:rPr>
            </w:pPr>
          </w:p>
          <w:p w14:paraId="09A9AAE0" w14:textId="77777777" w:rsidR="007173A8" w:rsidRPr="00B54CB1" w:rsidRDefault="007173A8" w:rsidP="007173A8">
            <w:pPr>
              <w:rPr>
                <w:rFonts w:ascii="Arial" w:hAnsi="Arial" w:cs="Arial"/>
                <w:b/>
                <w:iCs/>
                <w:sz w:val="22"/>
                <w:szCs w:val="22"/>
                <w:u w:val="single"/>
              </w:rPr>
            </w:pPr>
            <w:r w:rsidRPr="00B54CB1">
              <w:rPr>
                <w:rFonts w:ascii="Arial" w:hAnsi="Arial" w:cs="Arial"/>
                <w:b/>
                <w:iCs/>
                <w:sz w:val="22"/>
                <w:szCs w:val="22"/>
                <w:u w:val="single"/>
              </w:rPr>
              <w:t xml:space="preserve">Evaluating Information, Problem Solving &amp; Decision Making </w:t>
            </w:r>
          </w:p>
          <w:p w14:paraId="4D0D1C34" w14:textId="77777777" w:rsidR="007173A8" w:rsidRPr="00B54CB1" w:rsidRDefault="007173A8" w:rsidP="007173A8">
            <w:pPr>
              <w:rPr>
                <w:rFonts w:ascii="Arial" w:hAnsi="Arial" w:cs="Arial"/>
                <w:b/>
                <w:i/>
                <w:iCs/>
                <w:sz w:val="22"/>
                <w:szCs w:val="22"/>
              </w:rPr>
            </w:pPr>
            <w:r w:rsidRPr="00B54CB1">
              <w:rPr>
                <w:rFonts w:ascii="Arial" w:hAnsi="Arial" w:cs="Arial"/>
                <w:b/>
                <w:i/>
                <w:iCs/>
                <w:sz w:val="22"/>
                <w:szCs w:val="22"/>
              </w:rPr>
              <w:t>Demonstrate:</w:t>
            </w:r>
          </w:p>
          <w:p w14:paraId="252090DE" w14:textId="77777777" w:rsidR="00001B6C" w:rsidRPr="00B54CB1" w:rsidRDefault="00001B6C" w:rsidP="00001B6C">
            <w:pPr>
              <w:numPr>
                <w:ilvl w:val="0"/>
                <w:numId w:val="19"/>
              </w:numPr>
              <w:jc w:val="both"/>
              <w:rPr>
                <w:rFonts w:ascii="Arial" w:hAnsi="Arial" w:cs="Arial"/>
                <w:sz w:val="22"/>
                <w:szCs w:val="22"/>
              </w:rPr>
            </w:pPr>
            <w:r w:rsidRPr="00B54CB1">
              <w:rPr>
                <w:rFonts w:ascii="Arial" w:hAnsi="Arial" w:cs="Arial"/>
                <w:iCs/>
                <w:sz w:val="22"/>
                <w:szCs w:val="22"/>
              </w:rPr>
              <w:t>Effective problem-solving capacity in complex work environments</w:t>
            </w:r>
          </w:p>
          <w:p w14:paraId="6D624B58" w14:textId="77777777" w:rsidR="00001B6C" w:rsidRPr="00B54CB1" w:rsidRDefault="00001B6C" w:rsidP="00001B6C">
            <w:pPr>
              <w:numPr>
                <w:ilvl w:val="0"/>
                <w:numId w:val="19"/>
              </w:numPr>
              <w:jc w:val="both"/>
              <w:rPr>
                <w:rFonts w:ascii="Arial" w:hAnsi="Arial" w:cs="Arial"/>
                <w:sz w:val="22"/>
                <w:szCs w:val="22"/>
              </w:rPr>
            </w:pPr>
            <w:r w:rsidRPr="00B54CB1">
              <w:rPr>
                <w:rFonts w:ascii="Arial" w:hAnsi="Arial" w:cs="Arial"/>
                <w:sz w:val="22"/>
                <w:szCs w:val="22"/>
              </w:rPr>
              <w:t>The ability to quickly grasp and understand issues and the impact on HSE service delivery</w:t>
            </w:r>
          </w:p>
          <w:p w14:paraId="6EF15FBC" w14:textId="77777777" w:rsidR="00001B6C" w:rsidRPr="00B54CB1" w:rsidRDefault="00001B6C" w:rsidP="00001B6C">
            <w:pPr>
              <w:numPr>
                <w:ilvl w:val="0"/>
                <w:numId w:val="19"/>
              </w:numPr>
              <w:jc w:val="both"/>
              <w:rPr>
                <w:rFonts w:ascii="Arial" w:hAnsi="Arial" w:cs="Arial"/>
                <w:iCs/>
                <w:sz w:val="22"/>
                <w:szCs w:val="22"/>
              </w:rPr>
            </w:pPr>
            <w:r w:rsidRPr="00B54CB1">
              <w:rPr>
                <w:rFonts w:ascii="Arial" w:hAnsi="Arial" w:cs="Arial"/>
                <w:iCs/>
                <w:sz w:val="22"/>
                <w:szCs w:val="22"/>
              </w:rPr>
              <w:t>The ability to gather and analyse information from relevant sources, weighing up a range of critical factors to develop solutions and make decisions as appropriate</w:t>
            </w:r>
          </w:p>
          <w:p w14:paraId="3CF2975F" w14:textId="77777777" w:rsidR="00001B6C" w:rsidRPr="00B54CB1" w:rsidRDefault="00001B6C" w:rsidP="00001B6C">
            <w:pPr>
              <w:numPr>
                <w:ilvl w:val="0"/>
                <w:numId w:val="19"/>
              </w:numPr>
              <w:jc w:val="both"/>
              <w:rPr>
                <w:rFonts w:ascii="Arial" w:hAnsi="Arial" w:cs="Arial"/>
                <w:iCs/>
                <w:sz w:val="22"/>
                <w:szCs w:val="22"/>
              </w:rPr>
            </w:pPr>
            <w:r w:rsidRPr="00B54CB1">
              <w:rPr>
                <w:rFonts w:ascii="Arial" w:hAnsi="Arial" w:cs="Arial"/>
                <w:iCs/>
                <w:sz w:val="22"/>
                <w:szCs w:val="22"/>
              </w:rPr>
              <w:t>The ability to make sound decisions with a well-reasoned rationale and to stand by these</w:t>
            </w:r>
          </w:p>
          <w:p w14:paraId="70B62712" w14:textId="3BBB066B" w:rsidR="00FC0248" w:rsidRPr="00B54CB1" w:rsidRDefault="00001B6C" w:rsidP="00FC0248">
            <w:pPr>
              <w:numPr>
                <w:ilvl w:val="0"/>
                <w:numId w:val="19"/>
              </w:numPr>
              <w:jc w:val="both"/>
              <w:rPr>
                <w:rFonts w:ascii="Arial" w:hAnsi="Arial" w:cs="Arial"/>
                <w:iCs/>
                <w:sz w:val="22"/>
                <w:szCs w:val="22"/>
              </w:rPr>
            </w:pPr>
            <w:r w:rsidRPr="00B54CB1">
              <w:rPr>
                <w:rFonts w:ascii="Arial" w:hAnsi="Arial" w:cs="Arial"/>
                <w:iCs/>
                <w:sz w:val="22"/>
                <w:szCs w:val="22"/>
              </w:rPr>
              <w:t>A capacity to develop new proposals and put forward solutions to address problems in a timely manner</w:t>
            </w:r>
          </w:p>
          <w:p w14:paraId="1B33C61A" w14:textId="77777777" w:rsidR="00A91098" w:rsidRPr="00B54CB1" w:rsidRDefault="00A91098" w:rsidP="00FC0248">
            <w:pPr>
              <w:rPr>
                <w:rFonts w:ascii="Arial" w:hAnsi="Arial" w:cs="Arial"/>
                <w:iCs/>
                <w:sz w:val="22"/>
                <w:szCs w:val="22"/>
              </w:rPr>
            </w:pPr>
          </w:p>
          <w:p w14:paraId="11E00661" w14:textId="77777777" w:rsidR="00FC0248" w:rsidRPr="00B54CB1" w:rsidRDefault="00FC0248" w:rsidP="00FC0248">
            <w:pPr>
              <w:rPr>
                <w:rFonts w:ascii="Arial" w:hAnsi="Arial" w:cs="Arial"/>
                <w:b/>
                <w:iCs/>
                <w:sz w:val="22"/>
                <w:szCs w:val="22"/>
                <w:u w:val="single"/>
              </w:rPr>
            </w:pPr>
            <w:r w:rsidRPr="00B54CB1">
              <w:rPr>
                <w:rFonts w:ascii="Arial" w:hAnsi="Arial" w:cs="Arial"/>
                <w:b/>
                <w:iCs/>
                <w:sz w:val="22"/>
                <w:szCs w:val="22"/>
                <w:u w:val="single"/>
              </w:rPr>
              <w:t>Building and Maintaining Relationships including Teamwork &amp; Leadership Skills</w:t>
            </w:r>
          </w:p>
          <w:p w14:paraId="5A6180E4" w14:textId="77777777" w:rsidR="00FC0248" w:rsidRPr="00B54CB1" w:rsidRDefault="00FC0248" w:rsidP="00FC0248">
            <w:pPr>
              <w:rPr>
                <w:rFonts w:ascii="Arial" w:hAnsi="Arial" w:cs="Arial"/>
                <w:b/>
                <w:i/>
                <w:iCs/>
                <w:sz w:val="22"/>
                <w:szCs w:val="22"/>
              </w:rPr>
            </w:pPr>
            <w:r w:rsidRPr="00B54CB1">
              <w:rPr>
                <w:rFonts w:ascii="Arial" w:hAnsi="Arial" w:cs="Arial"/>
                <w:b/>
                <w:i/>
                <w:iCs/>
                <w:sz w:val="22"/>
                <w:szCs w:val="22"/>
              </w:rPr>
              <w:t>Demonstrate:</w:t>
            </w:r>
          </w:p>
          <w:p w14:paraId="4BA2A1CA" w14:textId="77777777" w:rsidR="00001B6C" w:rsidRPr="00B54CB1" w:rsidRDefault="00001B6C" w:rsidP="00001B6C">
            <w:pPr>
              <w:numPr>
                <w:ilvl w:val="0"/>
                <w:numId w:val="19"/>
              </w:numPr>
              <w:jc w:val="both"/>
              <w:rPr>
                <w:rFonts w:ascii="Arial" w:hAnsi="Arial" w:cs="Arial"/>
                <w:iCs/>
                <w:sz w:val="22"/>
                <w:szCs w:val="22"/>
              </w:rPr>
            </w:pPr>
            <w:r w:rsidRPr="00B54CB1">
              <w:rPr>
                <w:rFonts w:ascii="Arial" w:hAnsi="Arial" w:cs="Arial"/>
                <w:iCs/>
                <w:sz w:val="22"/>
                <w:szCs w:val="22"/>
              </w:rPr>
              <w:t>The ability to build and maintain relationships with colleagues and other stakeholders and to achieve results through collaborative working.</w:t>
            </w:r>
          </w:p>
          <w:p w14:paraId="3925A7D6" w14:textId="77777777" w:rsidR="00001B6C" w:rsidRPr="00B54CB1" w:rsidRDefault="00001B6C" w:rsidP="00001B6C">
            <w:pPr>
              <w:numPr>
                <w:ilvl w:val="0"/>
                <w:numId w:val="19"/>
              </w:numPr>
              <w:jc w:val="both"/>
              <w:rPr>
                <w:rFonts w:ascii="Arial" w:hAnsi="Arial" w:cs="Arial"/>
                <w:iCs/>
                <w:sz w:val="22"/>
                <w:szCs w:val="22"/>
              </w:rPr>
            </w:pPr>
            <w:r w:rsidRPr="00B54CB1">
              <w:rPr>
                <w:rFonts w:ascii="Arial" w:hAnsi="Arial" w:cs="Arial"/>
                <w:iCs/>
                <w:sz w:val="22"/>
                <w:szCs w:val="22"/>
              </w:rPr>
              <w:t>The ability to work both independently and collaboratively within a dynamic team and multi stakeholder environment.</w:t>
            </w:r>
          </w:p>
          <w:p w14:paraId="74A49455" w14:textId="77777777" w:rsidR="00001B6C" w:rsidRPr="00B54CB1" w:rsidRDefault="00001B6C" w:rsidP="00001B6C">
            <w:pPr>
              <w:numPr>
                <w:ilvl w:val="0"/>
                <w:numId w:val="19"/>
              </w:numPr>
              <w:jc w:val="both"/>
              <w:rPr>
                <w:rFonts w:ascii="Arial" w:hAnsi="Arial" w:cs="Arial"/>
                <w:iCs/>
                <w:sz w:val="22"/>
                <w:szCs w:val="22"/>
              </w:rPr>
            </w:pPr>
            <w:r w:rsidRPr="00B54CB1">
              <w:rPr>
                <w:rFonts w:ascii="Arial" w:hAnsi="Arial" w:cs="Arial"/>
                <w:iCs/>
                <w:sz w:val="22"/>
                <w:szCs w:val="22"/>
              </w:rPr>
              <w:t>The ability to lead the team by example, coaching and supporting individuals as required.</w:t>
            </w:r>
          </w:p>
          <w:p w14:paraId="3FBF2539" w14:textId="0B0570C0" w:rsidR="007173A8" w:rsidRPr="00B54CB1" w:rsidRDefault="00001B6C" w:rsidP="007173A8">
            <w:pPr>
              <w:numPr>
                <w:ilvl w:val="0"/>
                <w:numId w:val="19"/>
              </w:numPr>
              <w:jc w:val="both"/>
              <w:rPr>
                <w:rFonts w:ascii="Arial" w:hAnsi="Arial" w:cs="Arial"/>
                <w:iCs/>
                <w:sz w:val="22"/>
                <w:szCs w:val="22"/>
              </w:rPr>
            </w:pPr>
            <w:r w:rsidRPr="00B54CB1">
              <w:rPr>
                <w:rFonts w:ascii="Arial" w:hAnsi="Arial" w:cs="Arial"/>
                <w:iCs/>
                <w:sz w:val="22"/>
                <w:szCs w:val="22"/>
              </w:rPr>
              <w:t>Flexibility, adaptability and openness to working effectively in a changing environment.</w:t>
            </w:r>
          </w:p>
          <w:p w14:paraId="1CFF312E" w14:textId="247EBE13" w:rsidR="00001B6C" w:rsidRDefault="00001B6C" w:rsidP="007173A8">
            <w:pPr>
              <w:rPr>
                <w:rFonts w:ascii="Arial" w:hAnsi="Arial" w:cs="Arial"/>
                <w:iCs/>
                <w:sz w:val="22"/>
                <w:szCs w:val="22"/>
              </w:rPr>
            </w:pPr>
          </w:p>
          <w:p w14:paraId="3B215B99" w14:textId="77777777" w:rsidR="00C574A7" w:rsidRPr="00B54CB1" w:rsidRDefault="00C574A7" w:rsidP="00C574A7">
            <w:pPr>
              <w:tabs>
                <w:tab w:val="num" w:pos="740"/>
              </w:tabs>
              <w:jc w:val="both"/>
              <w:rPr>
                <w:rFonts w:ascii="Arial" w:hAnsi="Arial" w:cs="Arial"/>
                <w:b/>
                <w:iCs/>
                <w:sz w:val="22"/>
                <w:szCs w:val="22"/>
                <w:u w:val="single"/>
              </w:rPr>
            </w:pPr>
            <w:r w:rsidRPr="00B54CB1">
              <w:rPr>
                <w:rFonts w:ascii="Arial" w:hAnsi="Arial" w:cs="Arial"/>
                <w:b/>
                <w:iCs/>
                <w:sz w:val="22"/>
                <w:szCs w:val="22"/>
                <w:u w:val="single"/>
              </w:rPr>
              <w:t>Communications &amp; Interpersonal Skills</w:t>
            </w:r>
          </w:p>
          <w:p w14:paraId="09C3E02A" w14:textId="77777777" w:rsidR="00C574A7" w:rsidRPr="00B54CB1" w:rsidRDefault="00C574A7" w:rsidP="00C574A7">
            <w:pPr>
              <w:rPr>
                <w:rFonts w:ascii="Arial" w:hAnsi="Arial" w:cs="Arial"/>
                <w:b/>
                <w:i/>
                <w:iCs/>
                <w:sz w:val="22"/>
                <w:szCs w:val="22"/>
              </w:rPr>
            </w:pPr>
            <w:r w:rsidRPr="00B54CB1">
              <w:rPr>
                <w:rFonts w:ascii="Arial" w:hAnsi="Arial" w:cs="Arial"/>
                <w:b/>
                <w:i/>
                <w:iCs/>
                <w:sz w:val="22"/>
                <w:szCs w:val="22"/>
              </w:rPr>
              <w:t>Demonstrate:</w:t>
            </w:r>
          </w:p>
          <w:p w14:paraId="3A7B6E18" w14:textId="77777777" w:rsidR="00C574A7" w:rsidRPr="00B54CB1" w:rsidRDefault="00C574A7" w:rsidP="00C574A7">
            <w:pPr>
              <w:numPr>
                <w:ilvl w:val="0"/>
                <w:numId w:val="19"/>
              </w:numPr>
              <w:jc w:val="both"/>
              <w:rPr>
                <w:rFonts w:ascii="Arial" w:hAnsi="Arial" w:cs="Arial"/>
                <w:iCs/>
                <w:sz w:val="22"/>
                <w:szCs w:val="22"/>
              </w:rPr>
            </w:pPr>
            <w:r w:rsidRPr="00B54CB1">
              <w:rPr>
                <w:rFonts w:ascii="Arial" w:hAnsi="Arial" w:cs="Arial"/>
                <w:iCs/>
                <w:sz w:val="22"/>
                <w:szCs w:val="22"/>
              </w:rPr>
              <w:t>Effective verbal communication skills, delivering complex information clearly and concisely.</w:t>
            </w:r>
          </w:p>
          <w:p w14:paraId="2C3B6975" w14:textId="77777777" w:rsidR="00C574A7" w:rsidRPr="00B54CB1" w:rsidRDefault="00C574A7" w:rsidP="00C574A7">
            <w:pPr>
              <w:numPr>
                <w:ilvl w:val="0"/>
                <w:numId w:val="19"/>
              </w:numPr>
              <w:jc w:val="both"/>
              <w:rPr>
                <w:rFonts w:ascii="Arial" w:hAnsi="Arial" w:cs="Arial"/>
                <w:iCs/>
                <w:sz w:val="22"/>
                <w:szCs w:val="22"/>
              </w:rPr>
            </w:pPr>
            <w:r w:rsidRPr="00B54CB1">
              <w:rPr>
                <w:rFonts w:ascii="Arial" w:hAnsi="Arial" w:cs="Arial"/>
                <w:iCs/>
                <w:sz w:val="22"/>
                <w:szCs w:val="22"/>
              </w:rPr>
              <w:t>Effective written communication skills including report writing and presentation skills.</w:t>
            </w:r>
          </w:p>
          <w:p w14:paraId="7E498611" w14:textId="77777777" w:rsidR="00C574A7" w:rsidRPr="00B54CB1" w:rsidRDefault="00C574A7" w:rsidP="00C574A7">
            <w:pPr>
              <w:numPr>
                <w:ilvl w:val="0"/>
                <w:numId w:val="19"/>
              </w:numPr>
              <w:jc w:val="both"/>
              <w:rPr>
                <w:rFonts w:ascii="Arial" w:hAnsi="Arial" w:cs="Arial"/>
                <w:iCs/>
                <w:sz w:val="22"/>
                <w:szCs w:val="22"/>
              </w:rPr>
            </w:pPr>
            <w:r w:rsidRPr="00B54CB1">
              <w:rPr>
                <w:rFonts w:ascii="Arial" w:hAnsi="Arial" w:cs="Arial"/>
                <w:iCs/>
                <w:sz w:val="22"/>
                <w:szCs w:val="22"/>
              </w:rPr>
              <w:t>Excellent communication and interpersonal skills in order to deal effectively with a wide range of stakeholders.</w:t>
            </w:r>
          </w:p>
          <w:p w14:paraId="2D4E97C6" w14:textId="77777777" w:rsidR="00C574A7" w:rsidRPr="00B54CB1" w:rsidRDefault="00C574A7" w:rsidP="007173A8">
            <w:pPr>
              <w:rPr>
                <w:rFonts w:ascii="Arial" w:hAnsi="Arial" w:cs="Arial"/>
                <w:iCs/>
                <w:sz w:val="22"/>
                <w:szCs w:val="22"/>
              </w:rPr>
            </w:pPr>
          </w:p>
          <w:p w14:paraId="2303DEB0" w14:textId="77777777" w:rsidR="007173A8" w:rsidRPr="00B54CB1" w:rsidRDefault="007173A8" w:rsidP="007173A8">
            <w:pPr>
              <w:rPr>
                <w:rFonts w:ascii="Arial" w:hAnsi="Arial" w:cs="Arial"/>
                <w:b/>
                <w:iCs/>
                <w:sz w:val="22"/>
                <w:szCs w:val="22"/>
                <w:u w:val="single"/>
              </w:rPr>
            </w:pPr>
            <w:r w:rsidRPr="00B54CB1">
              <w:rPr>
                <w:rFonts w:ascii="Arial" w:hAnsi="Arial" w:cs="Arial"/>
                <w:b/>
                <w:iCs/>
                <w:sz w:val="22"/>
                <w:szCs w:val="22"/>
                <w:u w:val="single"/>
              </w:rPr>
              <w:lastRenderedPageBreak/>
              <w:t>Commitment to a Quality Service</w:t>
            </w:r>
          </w:p>
          <w:p w14:paraId="6682DDC0" w14:textId="77777777" w:rsidR="007173A8" w:rsidRPr="00B54CB1" w:rsidRDefault="007173A8" w:rsidP="007173A8">
            <w:pPr>
              <w:rPr>
                <w:rFonts w:ascii="Arial" w:hAnsi="Arial" w:cs="Arial"/>
                <w:b/>
                <w:i/>
                <w:iCs/>
                <w:sz w:val="22"/>
                <w:szCs w:val="22"/>
              </w:rPr>
            </w:pPr>
            <w:r w:rsidRPr="00B54CB1">
              <w:rPr>
                <w:rFonts w:ascii="Arial" w:hAnsi="Arial" w:cs="Arial"/>
                <w:b/>
                <w:i/>
                <w:iCs/>
                <w:sz w:val="22"/>
                <w:szCs w:val="22"/>
              </w:rPr>
              <w:t>Demonstrate:</w:t>
            </w:r>
          </w:p>
          <w:p w14:paraId="45820A75" w14:textId="77777777" w:rsidR="007173A8" w:rsidRPr="00B54CB1" w:rsidRDefault="007173A8" w:rsidP="00FC0248">
            <w:pPr>
              <w:numPr>
                <w:ilvl w:val="0"/>
                <w:numId w:val="19"/>
              </w:numPr>
              <w:rPr>
                <w:rFonts w:ascii="Arial" w:hAnsi="Arial" w:cs="Arial"/>
                <w:iCs/>
                <w:sz w:val="22"/>
                <w:szCs w:val="22"/>
              </w:rPr>
            </w:pPr>
            <w:r w:rsidRPr="00B54CB1">
              <w:rPr>
                <w:rFonts w:ascii="Arial" w:hAnsi="Arial" w:cs="Arial"/>
                <w:iCs/>
                <w:sz w:val="22"/>
                <w:szCs w:val="22"/>
              </w:rPr>
              <w:t xml:space="preserve">Evidence of incorporating the needs of the service user into service delivery </w:t>
            </w:r>
          </w:p>
          <w:p w14:paraId="28D80013" w14:textId="77777777" w:rsidR="007173A8" w:rsidRPr="00B54CB1" w:rsidRDefault="007173A8" w:rsidP="00FC0248">
            <w:pPr>
              <w:pStyle w:val="ListParagraph"/>
              <w:numPr>
                <w:ilvl w:val="0"/>
                <w:numId w:val="19"/>
              </w:numPr>
              <w:rPr>
                <w:rFonts w:ascii="Arial" w:hAnsi="Arial" w:cs="Arial"/>
                <w:iCs/>
                <w:sz w:val="22"/>
                <w:szCs w:val="22"/>
              </w:rPr>
            </w:pPr>
            <w:r w:rsidRPr="00B54CB1">
              <w:rPr>
                <w:rFonts w:ascii="Arial" w:hAnsi="Arial" w:cs="Arial"/>
                <w:iCs/>
                <w:sz w:val="22"/>
                <w:szCs w:val="22"/>
              </w:rPr>
              <w:t>Evidence of proactively identifying areas for improvement and the development of practical solutions for their implementation</w:t>
            </w:r>
          </w:p>
          <w:p w14:paraId="01879D04" w14:textId="77777777" w:rsidR="007173A8" w:rsidRPr="00B54CB1" w:rsidRDefault="007173A8" w:rsidP="00FC0248">
            <w:pPr>
              <w:numPr>
                <w:ilvl w:val="0"/>
                <w:numId w:val="19"/>
              </w:numPr>
              <w:rPr>
                <w:rFonts w:ascii="Arial" w:hAnsi="Arial" w:cs="Arial"/>
                <w:iCs/>
                <w:sz w:val="22"/>
                <w:szCs w:val="22"/>
              </w:rPr>
            </w:pPr>
            <w:r w:rsidRPr="00B54CB1">
              <w:rPr>
                <w:rFonts w:ascii="Arial" w:hAnsi="Arial" w:cs="Arial"/>
                <w:iCs/>
                <w:sz w:val="22"/>
                <w:szCs w:val="22"/>
              </w:rPr>
              <w:t>Evidence of practicing and promoting a strong focus on delivering high quality customer service for internal and external customers</w:t>
            </w:r>
          </w:p>
          <w:p w14:paraId="5F9F59F9" w14:textId="09F0D496" w:rsidR="007173A8" w:rsidRPr="00C574A7" w:rsidRDefault="007173A8" w:rsidP="00C574A7">
            <w:pPr>
              <w:numPr>
                <w:ilvl w:val="0"/>
                <w:numId w:val="19"/>
              </w:numPr>
              <w:rPr>
                <w:rFonts w:ascii="Arial" w:hAnsi="Arial" w:cs="Arial"/>
                <w:iCs/>
                <w:sz w:val="22"/>
                <w:szCs w:val="22"/>
              </w:rPr>
            </w:pPr>
            <w:r w:rsidRPr="00B54CB1">
              <w:rPr>
                <w:rFonts w:ascii="Arial" w:hAnsi="Arial" w:cs="Arial"/>
                <w:iCs/>
                <w:sz w:val="22"/>
                <w:szCs w:val="22"/>
              </w:rPr>
              <w:t>Commitment to developing own knowledge and expertise</w:t>
            </w:r>
          </w:p>
        </w:tc>
      </w:tr>
      <w:tr w:rsidR="007173A8" w:rsidRPr="00B54CB1" w14:paraId="46D5DA26" w14:textId="77777777" w:rsidTr="00E3343E">
        <w:tc>
          <w:tcPr>
            <w:tcW w:w="2497" w:type="dxa"/>
          </w:tcPr>
          <w:p w14:paraId="0EA1754F" w14:textId="77777777" w:rsidR="007173A8" w:rsidRPr="00B54CB1" w:rsidRDefault="007173A8" w:rsidP="007173A8">
            <w:pPr>
              <w:rPr>
                <w:rFonts w:ascii="Arial" w:hAnsi="Arial" w:cs="Arial"/>
                <w:b/>
                <w:bCs/>
                <w:sz w:val="22"/>
                <w:szCs w:val="22"/>
              </w:rPr>
            </w:pPr>
            <w:r w:rsidRPr="00B54CB1">
              <w:rPr>
                <w:rFonts w:ascii="Arial" w:hAnsi="Arial" w:cs="Arial"/>
                <w:b/>
                <w:bCs/>
                <w:sz w:val="22"/>
                <w:szCs w:val="22"/>
              </w:rPr>
              <w:lastRenderedPageBreak/>
              <w:t>Campaign Specific Selection Process</w:t>
            </w:r>
          </w:p>
          <w:p w14:paraId="631E1F1B" w14:textId="77777777" w:rsidR="007173A8" w:rsidRPr="00B54CB1" w:rsidRDefault="007173A8" w:rsidP="007173A8">
            <w:pPr>
              <w:rPr>
                <w:rFonts w:ascii="Arial" w:hAnsi="Arial" w:cs="Arial"/>
                <w:b/>
                <w:bCs/>
                <w:sz w:val="22"/>
                <w:szCs w:val="22"/>
              </w:rPr>
            </w:pPr>
          </w:p>
          <w:p w14:paraId="159C2C9F" w14:textId="77777777" w:rsidR="007173A8" w:rsidRPr="00B54CB1" w:rsidRDefault="007173A8" w:rsidP="007173A8">
            <w:pPr>
              <w:rPr>
                <w:rFonts w:ascii="Arial" w:hAnsi="Arial" w:cs="Arial"/>
                <w:b/>
                <w:bCs/>
                <w:sz w:val="22"/>
                <w:szCs w:val="22"/>
              </w:rPr>
            </w:pPr>
            <w:r w:rsidRPr="00B54CB1">
              <w:rPr>
                <w:rFonts w:ascii="Arial" w:hAnsi="Arial" w:cs="Arial"/>
                <w:b/>
                <w:bCs/>
                <w:sz w:val="22"/>
                <w:szCs w:val="22"/>
              </w:rPr>
              <w:t>Ranking/Shortlisting / Interview</w:t>
            </w:r>
          </w:p>
        </w:tc>
        <w:tc>
          <w:tcPr>
            <w:tcW w:w="8248" w:type="dxa"/>
          </w:tcPr>
          <w:p w14:paraId="23689320" w14:textId="77777777" w:rsidR="007173A8" w:rsidRPr="00B54CB1" w:rsidRDefault="007173A8" w:rsidP="007173A8">
            <w:pPr>
              <w:jc w:val="both"/>
              <w:rPr>
                <w:rFonts w:ascii="Arial" w:hAnsi="Arial" w:cs="Arial"/>
                <w:sz w:val="22"/>
                <w:szCs w:val="22"/>
              </w:rPr>
            </w:pPr>
            <w:r w:rsidRPr="00B54CB1">
              <w:rPr>
                <w:rFonts w:ascii="Arial" w:hAnsi="Arial" w:cs="Arial"/>
                <w:sz w:val="22"/>
                <w:szCs w:val="22"/>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7DE0F169" w14:textId="77777777" w:rsidR="007173A8" w:rsidRPr="00B54CB1" w:rsidRDefault="007173A8" w:rsidP="007173A8">
            <w:pPr>
              <w:jc w:val="both"/>
              <w:rPr>
                <w:rFonts w:ascii="Arial" w:hAnsi="Arial" w:cs="Arial"/>
                <w:sz w:val="22"/>
                <w:szCs w:val="22"/>
              </w:rPr>
            </w:pPr>
          </w:p>
          <w:p w14:paraId="399A5197" w14:textId="77777777" w:rsidR="007173A8" w:rsidRPr="00B54CB1" w:rsidRDefault="007173A8" w:rsidP="007173A8">
            <w:pPr>
              <w:jc w:val="both"/>
              <w:rPr>
                <w:rFonts w:ascii="Arial" w:hAnsi="Arial" w:cs="Arial"/>
                <w:sz w:val="22"/>
                <w:szCs w:val="22"/>
                <w:u w:val="single"/>
              </w:rPr>
            </w:pPr>
            <w:r w:rsidRPr="00B54CB1">
              <w:rPr>
                <w:rFonts w:ascii="Arial" w:hAnsi="Arial" w:cs="Arial"/>
                <w:sz w:val="22"/>
                <w:szCs w:val="22"/>
                <w:u w:val="single"/>
              </w:rPr>
              <w:t xml:space="preserve">Failure to include information regarding these requirements may result in you not being called forward to the next stage of the selection process.  </w:t>
            </w:r>
          </w:p>
          <w:p w14:paraId="7038DEDA" w14:textId="77777777" w:rsidR="007173A8" w:rsidRPr="00B54CB1" w:rsidRDefault="007173A8" w:rsidP="007173A8">
            <w:pPr>
              <w:jc w:val="both"/>
              <w:rPr>
                <w:rFonts w:ascii="Arial" w:hAnsi="Arial" w:cs="Arial"/>
                <w:i/>
                <w:iCs/>
                <w:sz w:val="22"/>
                <w:szCs w:val="22"/>
              </w:rPr>
            </w:pPr>
          </w:p>
          <w:p w14:paraId="78EA1288" w14:textId="771836D6" w:rsidR="007173A8" w:rsidRPr="00C574A7" w:rsidRDefault="007173A8" w:rsidP="007173A8">
            <w:pPr>
              <w:jc w:val="both"/>
              <w:rPr>
                <w:rFonts w:ascii="Arial" w:hAnsi="Arial" w:cs="Arial"/>
                <w:iCs/>
                <w:sz w:val="22"/>
                <w:szCs w:val="22"/>
              </w:rPr>
            </w:pPr>
            <w:r w:rsidRPr="00B54CB1">
              <w:rPr>
                <w:rFonts w:ascii="Arial" w:hAnsi="Arial" w:cs="Arial"/>
                <w:iCs/>
                <w:sz w:val="22"/>
                <w:szCs w:val="22"/>
              </w:rPr>
              <w:t>Those successful at the ranking stage of this process (where applied) will be placed on an order of merit and will be called to interview in ‘bands’ depending on the service needs of the organisation.</w:t>
            </w:r>
          </w:p>
        </w:tc>
      </w:tr>
      <w:tr w:rsidR="008426EE" w:rsidRPr="00B54CB1" w14:paraId="6CD85092" w14:textId="77777777" w:rsidTr="00E3343E">
        <w:tc>
          <w:tcPr>
            <w:tcW w:w="2497" w:type="dxa"/>
          </w:tcPr>
          <w:p w14:paraId="11F80E0E" w14:textId="77777777" w:rsidR="008426EE" w:rsidRPr="00B54CB1" w:rsidRDefault="008426EE" w:rsidP="008426EE">
            <w:pPr>
              <w:rPr>
                <w:rFonts w:ascii="Arial" w:hAnsi="Arial" w:cs="Arial"/>
                <w:b/>
                <w:bCs/>
                <w:sz w:val="22"/>
                <w:szCs w:val="22"/>
              </w:rPr>
            </w:pPr>
            <w:r w:rsidRPr="00B54CB1">
              <w:rPr>
                <w:rFonts w:ascii="Arial" w:hAnsi="Arial" w:cs="Arial"/>
                <w:b/>
                <w:bCs/>
                <w:sz w:val="22"/>
                <w:szCs w:val="22"/>
              </w:rPr>
              <w:t xml:space="preserve">Diversity, Equality and Inclusion </w:t>
            </w:r>
          </w:p>
          <w:p w14:paraId="3450102B" w14:textId="77777777" w:rsidR="008426EE" w:rsidRPr="00B54CB1" w:rsidRDefault="008426EE" w:rsidP="007173A8">
            <w:pPr>
              <w:rPr>
                <w:rFonts w:ascii="Arial" w:hAnsi="Arial" w:cs="Arial"/>
                <w:b/>
                <w:bCs/>
                <w:sz w:val="22"/>
                <w:szCs w:val="22"/>
              </w:rPr>
            </w:pPr>
          </w:p>
        </w:tc>
        <w:tc>
          <w:tcPr>
            <w:tcW w:w="8248" w:type="dxa"/>
          </w:tcPr>
          <w:p w14:paraId="25721FC1" w14:textId="77777777" w:rsidR="008426EE" w:rsidRPr="00B54CB1" w:rsidRDefault="008426EE" w:rsidP="008426EE">
            <w:pPr>
              <w:rPr>
                <w:rFonts w:ascii="Arial" w:hAnsi="Arial" w:cs="Arial"/>
                <w:iCs/>
                <w:sz w:val="22"/>
                <w:szCs w:val="22"/>
              </w:rPr>
            </w:pPr>
            <w:r w:rsidRPr="00B54CB1">
              <w:rPr>
                <w:rFonts w:ascii="Arial" w:hAnsi="Arial" w:cs="Arial"/>
                <w:iCs/>
                <w:sz w:val="22"/>
                <w:szCs w:val="22"/>
              </w:rPr>
              <w:t>The HSE is an equal opportunities employer.</w:t>
            </w:r>
          </w:p>
          <w:p w14:paraId="2638F014" w14:textId="77777777" w:rsidR="008426EE" w:rsidRPr="00B54CB1" w:rsidRDefault="008426EE" w:rsidP="008426EE">
            <w:pPr>
              <w:rPr>
                <w:rFonts w:ascii="Arial" w:hAnsi="Arial" w:cs="Arial"/>
                <w:color w:val="000000"/>
                <w:sz w:val="22"/>
                <w:szCs w:val="22"/>
                <w:shd w:val="clear" w:color="auto" w:fill="FFFFFF"/>
              </w:rPr>
            </w:pPr>
          </w:p>
          <w:p w14:paraId="715EF53F" w14:textId="77777777" w:rsidR="008426EE" w:rsidRPr="00B54CB1" w:rsidRDefault="008426EE" w:rsidP="008426EE">
            <w:pPr>
              <w:rPr>
                <w:rFonts w:ascii="Arial" w:hAnsi="Arial" w:cs="Arial"/>
                <w:color w:val="000000"/>
                <w:sz w:val="22"/>
                <w:szCs w:val="22"/>
                <w:shd w:val="clear" w:color="auto" w:fill="FFFFFF"/>
              </w:rPr>
            </w:pPr>
            <w:r w:rsidRPr="00B54CB1">
              <w:rPr>
                <w:rFonts w:ascii="Arial" w:hAnsi="Arial" w:cs="Arial"/>
                <w:color w:val="000000"/>
                <w:sz w:val="22"/>
                <w:szCs w:val="22"/>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2F364C0" w14:textId="77777777" w:rsidR="008426EE" w:rsidRPr="00B54CB1" w:rsidRDefault="008426EE" w:rsidP="008426EE">
            <w:pPr>
              <w:rPr>
                <w:rFonts w:ascii="Arial" w:hAnsi="Arial" w:cs="Arial"/>
                <w:color w:val="000000"/>
                <w:sz w:val="22"/>
                <w:szCs w:val="22"/>
                <w:shd w:val="clear" w:color="auto" w:fill="FFFFFF"/>
              </w:rPr>
            </w:pPr>
          </w:p>
          <w:p w14:paraId="2E6D0520" w14:textId="77777777" w:rsidR="008426EE" w:rsidRPr="00B54CB1" w:rsidRDefault="008426EE" w:rsidP="008426EE">
            <w:pPr>
              <w:rPr>
                <w:rFonts w:ascii="Arial" w:hAnsi="Arial" w:cs="Arial"/>
                <w:color w:val="000000"/>
                <w:sz w:val="22"/>
                <w:szCs w:val="22"/>
                <w:shd w:val="clear" w:color="auto" w:fill="FFFFFF"/>
              </w:rPr>
            </w:pPr>
            <w:r w:rsidRPr="00B54CB1">
              <w:rPr>
                <w:rFonts w:ascii="Arial" w:hAnsi="Arial" w:cs="Arial"/>
                <w:color w:val="000000"/>
                <w:sz w:val="22"/>
                <w:szCs w:val="22"/>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76A5B44" w14:textId="77777777" w:rsidR="008426EE" w:rsidRPr="00B54CB1" w:rsidRDefault="008426EE" w:rsidP="008426EE">
            <w:pPr>
              <w:rPr>
                <w:rFonts w:ascii="Arial" w:hAnsi="Arial" w:cs="Arial"/>
                <w:color w:val="000000"/>
                <w:sz w:val="22"/>
                <w:szCs w:val="22"/>
                <w:shd w:val="clear" w:color="auto" w:fill="FFFFFF"/>
              </w:rPr>
            </w:pPr>
          </w:p>
          <w:p w14:paraId="3C616700" w14:textId="77777777" w:rsidR="008426EE" w:rsidRPr="00B54CB1" w:rsidRDefault="008426EE" w:rsidP="008426EE">
            <w:pPr>
              <w:jc w:val="both"/>
              <w:rPr>
                <w:rFonts w:ascii="Arial" w:hAnsi="Arial" w:cs="Arial"/>
                <w:color w:val="000000"/>
                <w:sz w:val="22"/>
                <w:szCs w:val="22"/>
                <w:shd w:val="clear" w:color="auto" w:fill="FFFFFF"/>
              </w:rPr>
            </w:pPr>
            <w:r w:rsidRPr="00B54CB1">
              <w:rPr>
                <w:rFonts w:ascii="Arial" w:hAnsi="Arial" w:cs="Arial"/>
                <w:color w:val="000000"/>
                <w:sz w:val="22"/>
                <w:szCs w:val="22"/>
                <w:shd w:val="clear" w:color="auto" w:fill="FFFFFF"/>
              </w:rPr>
              <w:t>The HSE welcomes people with diverse backgrounds and offers a range of supports and resources to staff, such as those who require a reasonable accommodation at work because of a disability or long-term health condition.</w:t>
            </w:r>
          </w:p>
          <w:p w14:paraId="7F737637" w14:textId="77777777" w:rsidR="008426EE" w:rsidRPr="00B54CB1" w:rsidRDefault="008426EE" w:rsidP="008426EE">
            <w:pPr>
              <w:jc w:val="both"/>
              <w:rPr>
                <w:rFonts w:ascii="Arial" w:hAnsi="Arial" w:cs="Arial"/>
                <w:color w:val="000000"/>
                <w:sz w:val="22"/>
                <w:szCs w:val="22"/>
                <w:shd w:val="clear" w:color="auto" w:fill="FFFFFF"/>
              </w:rPr>
            </w:pPr>
          </w:p>
          <w:p w14:paraId="7E891ADB" w14:textId="76FCA05B" w:rsidR="008426EE" w:rsidRPr="00B54CB1" w:rsidRDefault="008426EE" w:rsidP="00C574A7">
            <w:pPr>
              <w:rPr>
                <w:rFonts w:ascii="Arial" w:hAnsi="Arial" w:cs="Arial"/>
                <w:sz w:val="22"/>
                <w:szCs w:val="22"/>
              </w:rPr>
            </w:pPr>
            <w:r w:rsidRPr="00B54CB1">
              <w:rPr>
                <w:rFonts w:ascii="Arial" w:hAnsi="Arial" w:cs="Arial"/>
                <w:sz w:val="22"/>
                <w:szCs w:val="22"/>
              </w:rPr>
              <w:t xml:space="preserve">Read more about the HSE’s commitment to </w:t>
            </w:r>
            <w:hyperlink r:id="rId15" w:history="1">
              <w:r w:rsidRPr="00B54CB1">
                <w:rPr>
                  <w:rStyle w:val="Hyperlink"/>
                  <w:rFonts w:ascii="Arial" w:hAnsi="Arial" w:cs="Arial"/>
                  <w:sz w:val="22"/>
                  <w:szCs w:val="22"/>
                </w:rPr>
                <w:t>Diversity, Equality and Inclusion</w:t>
              </w:r>
            </w:hyperlink>
            <w:r w:rsidRPr="00B54CB1">
              <w:rPr>
                <w:rFonts w:ascii="Arial" w:hAnsi="Arial" w:cs="Arial"/>
                <w:sz w:val="22"/>
                <w:szCs w:val="22"/>
              </w:rPr>
              <w:t xml:space="preserve"> </w:t>
            </w:r>
          </w:p>
        </w:tc>
      </w:tr>
      <w:tr w:rsidR="00B54CB1" w:rsidRPr="00B54CB1" w14:paraId="72A46DF6" w14:textId="77777777" w:rsidTr="00E3343E">
        <w:tc>
          <w:tcPr>
            <w:tcW w:w="2497" w:type="dxa"/>
          </w:tcPr>
          <w:p w14:paraId="151ECFA1" w14:textId="77777777" w:rsidR="00B54CB1" w:rsidRPr="00B54CB1" w:rsidRDefault="00B54CB1" w:rsidP="00B54CB1">
            <w:pPr>
              <w:rPr>
                <w:rFonts w:ascii="Arial" w:hAnsi="Arial" w:cs="Arial"/>
                <w:b/>
                <w:bCs/>
                <w:sz w:val="22"/>
                <w:szCs w:val="22"/>
              </w:rPr>
            </w:pPr>
            <w:r w:rsidRPr="00B54CB1">
              <w:rPr>
                <w:rFonts w:ascii="Arial" w:hAnsi="Arial" w:cs="Arial"/>
                <w:b/>
                <w:bCs/>
                <w:sz w:val="22"/>
                <w:szCs w:val="22"/>
              </w:rPr>
              <w:t>Code of Practice</w:t>
            </w:r>
          </w:p>
        </w:tc>
        <w:tc>
          <w:tcPr>
            <w:tcW w:w="8248" w:type="dxa"/>
          </w:tcPr>
          <w:p w14:paraId="6E7636E9" w14:textId="77777777" w:rsidR="00B54CB1" w:rsidRPr="00B54CB1" w:rsidRDefault="00B54CB1" w:rsidP="00B54CB1">
            <w:pPr>
              <w:rPr>
                <w:rFonts w:ascii="Arial" w:hAnsi="Arial" w:cs="Arial"/>
                <w:sz w:val="22"/>
                <w:szCs w:val="22"/>
                <w:lang w:val="en-IE" w:eastAsia="en-US"/>
              </w:rPr>
            </w:pPr>
            <w:r w:rsidRPr="00B54CB1">
              <w:rPr>
                <w:rFonts w:ascii="Arial" w:hAnsi="Arial" w:cs="Arial"/>
                <w:sz w:val="22"/>
                <w:szCs w:val="22"/>
              </w:rPr>
              <w:t>The Health Service Executive</w:t>
            </w:r>
            <w:r w:rsidRPr="00B54CB1">
              <w:rPr>
                <w:rFonts w:ascii="Arial" w:hAnsi="Arial" w:cs="Arial"/>
                <w:color w:val="FF0000"/>
                <w:sz w:val="22"/>
                <w:szCs w:val="22"/>
              </w:rPr>
              <w:t xml:space="preserve"> </w:t>
            </w:r>
            <w:r w:rsidRPr="00B54CB1">
              <w:rPr>
                <w:rFonts w:ascii="Arial" w:hAnsi="Arial" w:cs="Arial"/>
                <w:sz w:val="22"/>
                <w:szCs w:val="22"/>
              </w:rPr>
              <w:t>will run this campaign in compliance with the Code of Practice prepared by the Commission for Public Service Appointments (CPSA).</w:t>
            </w:r>
          </w:p>
          <w:p w14:paraId="48257BCF" w14:textId="77777777" w:rsidR="00B54CB1" w:rsidRPr="00B54CB1" w:rsidRDefault="00B54CB1" w:rsidP="00B54CB1">
            <w:pPr>
              <w:rPr>
                <w:rFonts w:ascii="Arial" w:hAnsi="Arial" w:cs="Arial"/>
                <w:sz w:val="22"/>
                <w:szCs w:val="22"/>
              </w:rPr>
            </w:pPr>
          </w:p>
          <w:p w14:paraId="14631B27" w14:textId="54A0C38F" w:rsidR="00B54CB1" w:rsidRPr="00C574A7" w:rsidRDefault="00B54CB1" w:rsidP="00C574A7">
            <w:pPr>
              <w:shd w:val="clear" w:color="auto" w:fill="FFFFFF"/>
              <w:spacing w:line="276" w:lineRule="auto"/>
              <w:rPr>
                <w:rFonts w:ascii="Arial" w:hAnsi="Arial" w:cs="Arial"/>
                <w:color w:val="333333"/>
                <w:sz w:val="22"/>
                <w:szCs w:val="22"/>
                <w:lang w:val="en-IE" w:eastAsia="en-IE"/>
              </w:rPr>
            </w:pPr>
            <w:r w:rsidRPr="00B54CB1">
              <w:rPr>
                <w:rFonts w:ascii="Arial" w:hAnsi="Arial" w:cs="Arial"/>
                <w:sz w:val="22"/>
                <w:szCs w:val="22"/>
              </w:rPr>
              <w:t xml:space="preserve">The CPSA is responsible for </w:t>
            </w:r>
            <w:r w:rsidRPr="00B54CB1">
              <w:rPr>
                <w:rFonts w:ascii="Arial" w:hAnsi="Arial" w:cs="Arial"/>
                <w:color w:val="333333"/>
                <w:sz w:val="22"/>
                <w:szCs w:val="22"/>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667A087C" w14:textId="39155673" w:rsidR="00B54CB1" w:rsidRPr="00B54CB1" w:rsidRDefault="00B54CB1" w:rsidP="00B54CB1">
            <w:pPr>
              <w:jc w:val="both"/>
              <w:rPr>
                <w:rFonts w:ascii="Arial" w:hAnsi="Arial" w:cs="Arial"/>
                <w:sz w:val="22"/>
                <w:szCs w:val="22"/>
              </w:rPr>
            </w:pPr>
            <w:r w:rsidRPr="00B54CB1">
              <w:rPr>
                <w:rFonts w:ascii="Arial" w:hAnsi="Arial" w:cs="Arial"/>
                <w:sz w:val="22"/>
                <w:szCs w:val="22"/>
              </w:rPr>
              <w:t xml:space="preserve">Read the </w:t>
            </w:r>
            <w:hyperlink r:id="rId16" w:history="1">
              <w:r w:rsidRPr="00B54CB1">
                <w:rPr>
                  <w:rStyle w:val="Hyperlink"/>
                  <w:rFonts w:ascii="Arial" w:hAnsi="Arial" w:cs="Arial"/>
                  <w:sz w:val="22"/>
                  <w:szCs w:val="22"/>
                </w:rPr>
                <w:t>CPSA Code of Practice</w:t>
              </w:r>
            </w:hyperlink>
            <w:r w:rsidRPr="00B54CB1">
              <w:rPr>
                <w:rFonts w:ascii="Arial" w:hAnsi="Arial" w:cs="Arial"/>
                <w:sz w:val="22"/>
                <w:szCs w:val="22"/>
              </w:rPr>
              <w:t xml:space="preserve">. </w:t>
            </w:r>
          </w:p>
        </w:tc>
      </w:tr>
      <w:tr w:rsidR="007173A8" w:rsidRPr="00B54CB1" w14:paraId="43648474" w14:textId="77777777" w:rsidTr="00E3343E">
        <w:tc>
          <w:tcPr>
            <w:tcW w:w="10745" w:type="dxa"/>
            <w:gridSpan w:val="2"/>
          </w:tcPr>
          <w:p w14:paraId="291B6C4E" w14:textId="77777777" w:rsidR="007173A8" w:rsidRPr="00B54CB1" w:rsidRDefault="007173A8" w:rsidP="007173A8">
            <w:pPr>
              <w:rPr>
                <w:rFonts w:ascii="Arial" w:hAnsi="Arial" w:cs="Arial"/>
                <w:sz w:val="22"/>
                <w:szCs w:val="22"/>
              </w:rPr>
            </w:pPr>
            <w:r w:rsidRPr="00B54CB1">
              <w:rPr>
                <w:rFonts w:ascii="Arial" w:hAnsi="Arial" w:cs="Arial"/>
                <w:sz w:val="22"/>
                <w:szCs w:val="22"/>
              </w:rPr>
              <w:t>The reform programme outlined for the Health Services may impact on this role and as structures change the job description may be reviewed.</w:t>
            </w:r>
          </w:p>
          <w:p w14:paraId="1C16C295" w14:textId="77777777" w:rsidR="007173A8" w:rsidRPr="00B54CB1" w:rsidRDefault="007173A8" w:rsidP="007173A8">
            <w:pPr>
              <w:rPr>
                <w:rFonts w:ascii="Arial" w:hAnsi="Arial" w:cs="Arial"/>
                <w:sz w:val="22"/>
                <w:szCs w:val="22"/>
              </w:rPr>
            </w:pPr>
          </w:p>
          <w:p w14:paraId="3033843A" w14:textId="77777777" w:rsidR="007173A8" w:rsidRPr="00B54CB1" w:rsidRDefault="007173A8" w:rsidP="007173A8">
            <w:pPr>
              <w:rPr>
                <w:rFonts w:ascii="Arial" w:hAnsi="Arial" w:cs="Arial"/>
                <w:sz w:val="22"/>
                <w:szCs w:val="22"/>
              </w:rPr>
            </w:pPr>
            <w:r w:rsidRPr="00B54CB1">
              <w:rPr>
                <w:rFonts w:ascii="Arial" w:hAnsi="Arial" w:cs="Arial"/>
                <w:sz w:val="22"/>
                <w:szCs w:val="22"/>
              </w:rPr>
              <w:lastRenderedPageBreak/>
              <w:t>This job description is a guide to the general range of duties assigned to the post holder. It is intended to be neither definitive nor restrictive and is subject to periodic review with the employee concerned.</w:t>
            </w:r>
          </w:p>
        </w:tc>
      </w:tr>
    </w:tbl>
    <w:p w14:paraId="023A38C0" w14:textId="77777777" w:rsidR="00A36C38" w:rsidRPr="00B54CB1" w:rsidRDefault="00A36C38" w:rsidP="00A36C38">
      <w:pPr>
        <w:jc w:val="both"/>
        <w:rPr>
          <w:rFonts w:ascii="Arial" w:hAnsi="Arial" w:cs="Arial"/>
          <w:b/>
          <w:sz w:val="22"/>
          <w:szCs w:val="22"/>
        </w:rPr>
      </w:pPr>
    </w:p>
    <w:p w14:paraId="2463ED29" w14:textId="099904BC" w:rsidR="00B54CB1" w:rsidRDefault="00B54CB1">
      <w:pPr>
        <w:spacing w:after="200" w:line="276" w:lineRule="auto"/>
        <w:rPr>
          <w:rFonts w:ascii="Arial" w:hAnsi="Arial" w:cs="Arial"/>
          <w:sz w:val="22"/>
          <w:szCs w:val="22"/>
          <w:lang w:eastAsia="en-IE"/>
        </w:rPr>
      </w:pPr>
      <w:r>
        <w:rPr>
          <w:rFonts w:ascii="Arial" w:hAnsi="Arial" w:cs="Arial"/>
          <w:sz w:val="22"/>
          <w:szCs w:val="22"/>
          <w:lang w:eastAsia="en-IE"/>
        </w:rPr>
        <w:br w:type="page"/>
      </w:r>
    </w:p>
    <w:p w14:paraId="4E576036" w14:textId="7F1E47E1" w:rsidR="00A36C38" w:rsidRPr="00B54CB1" w:rsidRDefault="00B54CB1" w:rsidP="00A36C38">
      <w:pPr>
        <w:jc w:val="both"/>
        <w:rPr>
          <w:rFonts w:ascii="Arial" w:hAnsi="Arial" w:cs="Arial"/>
          <w:sz w:val="22"/>
          <w:szCs w:val="22"/>
        </w:rPr>
      </w:pPr>
      <w:r>
        <w:rPr>
          <w:rFonts w:ascii="Arial" w:hAnsi="Arial" w:cs="Arial"/>
          <w:noProof/>
          <w:sz w:val="22"/>
          <w:szCs w:val="22"/>
        </w:rPr>
        <w:lastRenderedPageBreak/>
        <w:drawing>
          <wp:anchor distT="0" distB="0" distL="114300" distR="114300" simplePos="0" relativeHeight="251664384" behindDoc="0" locked="0" layoutInCell="1" allowOverlap="1" wp14:anchorId="542225A3" wp14:editId="7CE64787">
            <wp:simplePos x="0" y="0"/>
            <wp:positionH relativeFrom="margin">
              <wp:posOffset>-313580</wp:posOffset>
            </wp:positionH>
            <wp:positionV relativeFrom="margin">
              <wp:posOffset>-666418</wp:posOffset>
            </wp:positionV>
            <wp:extent cx="1030605" cy="859790"/>
            <wp:effectExtent l="0" t="0" r="0" b="0"/>
            <wp:wrapSquare wrapText="bothSides"/>
            <wp:docPr id="11583984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30605" cy="859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9C2B33" w14:textId="77777777" w:rsidR="00B54CB1" w:rsidRDefault="00B54CB1" w:rsidP="008B4AA5">
      <w:pPr>
        <w:jc w:val="center"/>
        <w:rPr>
          <w:rFonts w:ascii="Arial" w:hAnsi="Arial" w:cs="Arial"/>
          <w:b/>
          <w:sz w:val="22"/>
          <w:szCs w:val="22"/>
        </w:rPr>
      </w:pPr>
    </w:p>
    <w:p w14:paraId="288E023B" w14:textId="29530965" w:rsidR="00A36C38" w:rsidRPr="00B54CB1" w:rsidRDefault="003227D5" w:rsidP="008B4AA5">
      <w:pPr>
        <w:jc w:val="center"/>
        <w:rPr>
          <w:rFonts w:ascii="Arial" w:hAnsi="Arial" w:cs="Arial"/>
          <w:b/>
          <w:sz w:val="22"/>
          <w:szCs w:val="22"/>
          <w:lang w:val="ga-IE"/>
        </w:rPr>
      </w:pPr>
      <w:r w:rsidRPr="00B54CB1">
        <w:rPr>
          <w:rFonts w:ascii="Arial" w:hAnsi="Arial" w:cs="Arial"/>
          <w:b/>
          <w:sz w:val="22"/>
          <w:szCs w:val="22"/>
        </w:rPr>
        <w:t>Grade VII</w:t>
      </w:r>
      <w:r w:rsidR="00C81180" w:rsidRPr="00B54CB1">
        <w:rPr>
          <w:rFonts w:ascii="Arial" w:hAnsi="Arial" w:cs="Arial"/>
          <w:b/>
          <w:sz w:val="22"/>
          <w:szCs w:val="22"/>
        </w:rPr>
        <w:t xml:space="preserve"> Regional Data, Analytics and AI</w:t>
      </w:r>
      <w:r w:rsidRPr="00B54CB1">
        <w:rPr>
          <w:rFonts w:ascii="Arial" w:hAnsi="Arial" w:cs="Arial"/>
          <w:b/>
          <w:sz w:val="22"/>
          <w:szCs w:val="22"/>
        </w:rPr>
        <w:t xml:space="preserve"> Analyst</w:t>
      </w:r>
    </w:p>
    <w:p w14:paraId="6AF85E15" w14:textId="77777777" w:rsidR="00A36C38" w:rsidRPr="00B54CB1" w:rsidRDefault="00A36C38" w:rsidP="00A36C38">
      <w:pPr>
        <w:jc w:val="center"/>
        <w:rPr>
          <w:rFonts w:ascii="Arial" w:hAnsi="Arial" w:cs="Arial"/>
          <w:b/>
          <w:sz w:val="22"/>
          <w:szCs w:val="22"/>
        </w:rPr>
      </w:pPr>
      <w:r w:rsidRPr="00B54CB1">
        <w:rPr>
          <w:rFonts w:ascii="Arial" w:hAnsi="Arial" w:cs="Arial"/>
          <w:b/>
          <w:sz w:val="22"/>
          <w:szCs w:val="22"/>
        </w:rPr>
        <w:t>Terms and Conditions of Employment</w:t>
      </w:r>
    </w:p>
    <w:p w14:paraId="553E44DD" w14:textId="77777777" w:rsidR="00A36C38" w:rsidRPr="00B54CB1" w:rsidRDefault="00A36C38" w:rsidP="00A36C38">
      <w:pPr>
        <w:jc w:val="center"/>
        <w:rPr>
          <w:rFonts w:ascii="Arial" w:hAnsi="Arial" w:cs="Arial"/>
          <w:b/>
          <w:sz w:val="22"/>
          <w:szCs w:val="22"/>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A36C38" w:rsidRPr="00B54CB1" w14:paraId="4DB71F8B" w14:textId="77777777" w:rsidTr="005E60FE">
        <w:trPr>
          <w:trHeight w:val="2516"/>
        </w:trPr>
        <w:tc>
          <w:tcPr>
            <w:tcW w:w="1985" w:type="dxa"/>
          </w:tcPr>
          <w:p w14:paraId="50E4A83A" w14:textId="77777777" w:rsidR="00A36C38" w:rsidRPr="00B54CB1" w:rsidRDefault="00A36C38" w:rsidP="00DF0B34">
            <w:pPr>
              <w:jc w:val="both"/>
              <w:rPr>
                <w:rFonts w:ascii="Arial" w:hAnsi="Arial" w:cs="Arial"/>
                <w:b/>
                <w:bCs/>
                <w:sz w:val="22"/>
                <w:szCs w:val="22"/>
              </w:rPr>
            </w:pPr>
            <w:r w:rsidRPr="007878B1">
              <w:rPr>
                <w:rFonts w:ascii="Arial" w:hAnsi="Arial" w:cs="Arial"/>
                <w:b/>
                <w:bCs/>
                <w:sz w:val="22"/>
                <w:szCs w:val="22"/>
              </w:rPr>
              <w:t>Tenure</w:t>
            </w:r>
            <w:r w:rsidRPr="00B54CB1">
              <w:rPr>
                <w:rFonts w:ascii="Arial" w:hAnsi="Arial" w:cs="Arial"/>
                <w:b/>
                <w:bCs/>
                <w:sz w:val="22"/>
                <w:szCs w:val="22"/>
              </w:rPr>
              <w:t xml:space="preserve"> </w:t>
            </w:r>
          </w:p>
        </w:tc>
        <w:tc>
          <w:tcPr>
            <w:tcW w:w="7655" w:type="dxa"/>
          </w:tcPr>
          <w:p w14:paraId="6F16A005" w14:textId="33B5B730" w:rsidR="00A36C38" w:rsidRPr="00B54CB1" w:rsidRDefault="00A36C38" w:rsidP="00DF0B34">
            <w:pPr>
              <w:tabs>
                <w:tab w:val="left" w:pos="-720"/>
                <w:tab w:val="left" w:pos="0"/>
                <w:tab w:val="left" w:pos="720"/>
              </w:tabs>
              <w:suppressAutoHyphens/>
              <w:jc w:val="both"/>
              <w:rPr>
                <w:rFonts w:ascii="Arial" w:hAnsi="Arial" w:cs="Arial"/>
                <w:spacing w:val="-3"/>
                <w:sz w:val="22"/>
                <w:szCs w:val="22"/>
              </w:rPr>
            </w:pPr>
            <w:r w:rsidRPr="00B54CB1">
              <w:rPr>
                <w:rFonts w:ascii="Arial" w:hAnsi="Arial" w:cs="Arial"/>
                <w:spacing w:val="-3"/>
                <w:sz w:val="22"/>
                <w:szCs w:val="22"/>
              </w:rPr>
              <w:t xml:space="preserve">The current </w:t>
            </w:r>
            <w:r w:rsidR="008B4AA5" w:rsidRPr="00B54CB1">
              <w:rPr>
                <w:rFonts w:ascii="Arial" w:hAnsi="Arial" w:cs="Arial"/>
                <w:spacing w:val="-3"/>
                <w:sz w:val="22"/>
                <w:szCs w:val="22"/>
              </w:rPr>
              <w:t>vacanc</w:t>
            </w:r>
            <w:r w:rsidR="007878B1">
              <w:rPr>
                <w:rFonts w:ascii="Arial" w:hAnsi="Arial" w:cs="Arial"/>
                <w:spacing w:val="-3"/>
                <w:sz w:val="22"/>
                <w:szCs w:val="22"/>
              </w:rPr>
              <w:t>y</w:t>
            </w:r>
            <w:r w:rsidR="008B4AA5" w:rsidRPr="00B54CB1">
              <w:rPr>
                <w:rFonts w:ascii="Arial" w:hAnsi="Arial" w:cs="Arial"/>
                <w:spacing w:val="-3"/>
                <w:sz w:val="22"/>
                <w:szCs w:val="22"/>
              </w:rPr>
              <w:t xml:space="preserve"> </w:t>
            </w:r>
            <w:r w:rsidR="008B604F" w:rsidRPr="00B54CB1">
              <w:rPr>
                <w:rFonts w:ascii="Arial" w:hAnsi="Arial" w:cs="Arial"/>
                <w:spacing w:val="-3"/>
                <w:sz w:val="22"/>
                <w:szCs w:val="22"/>
              </w:rPr>
              <w:t xml:space="preserve">available </w:t>
            </w:r>
            <w:r w:rsidR="007878B1">
              <w:rPr>
                <w:rFonts w:ascii="Arial" w:hAnsi="Arial" w:cs="Arial"/>
                <w:spacing w:val="-3"/>
                <w:sz w:val="22"/>
                <w:szCs w:val="22"/>
              </w:rPr>
              <w:t>is</w:t>
            </w:r>
            <w:r w:rsidR="008B604F" w:rsidRPr="00B54CB1">
              <w:rPr>
                <w:rFonts w:ascii="Arial" w:hAnsi="Arial" w:cs="Arial"/>
                <w:spacing w:val="-3"/>
                <w:sz w:val="22"/>
                <w:szCs w:val="22"/>
              </w:rPr>
              <w:t xml:space="preserve"> specified purpose </w:t>
            </w:r>
            <w:r w:rsidR="007878B1">
              <w:rPr>
                <w:rFonts w:ascii="Arial" w:hAnsi="Arial" w:cs="Arial"/>
                <w:spacing w:val="-3"/>
                <w:sz w:val="22"/>
                <w:szCs w:val="22"/>
              </w:rPr>
              <w:t>(48 months) an</w:t>
            </w:r>
            <w:r w:rsidR="008B604F" w:rsidRPr="00B54CB1">
              <w:rPr>
                <w:rFonts w:ascii="Arial" w:hAnsi="Arial" w:cs="Arial"/>
                <w:spacing w:val="-3"/>
                <w:sz w:val="22"/>
                <w:szCs w:val="22"/>
              </w:rPr>
              <w:t>d whole time</w:t>
            </w:r>
          </w:p>
          <w:p w14:paraId="5205CFAF" w14:textId="77777777" w:rsidR="00A36C38" w:rsidRPr="00B54CB1" w:rsidRDefault="00A36C38" w:rsidP="00DF0B34">
            <w:pPr>
              <w:tabs>
                <w:tab w:val="left" w:pos="-720"/>
                <w:tab w:val="left" w:pos="0"/>
                <w:tab w:val="left" w:pos="720"/>
              </w:tabs>
              <w:suppressAutoHyphens/>
              <w:jc w:val="both"/>
              <w:rPr>
                <w:rFonts w:ascii="Arial" w:hAnsi="Arial" w:cs="Arial"/>
                <w:spacing w:val="-3"/>
                <w:sz w:val="22"/>
                <w:szCs w:val="22"/>
              </w:rPr>
            </w:pPr>
          </w:p>
          <w:p w14:paraId="43FD4DC2" w14:textId="77777777" w:rsidR="00A36C38" w:rsidRPr="00B54CB1" w:rsidRDefault="00A36C38" w:rsidP="00DF0B34">
            <w:pPr>
              <w:tabs>
                <w:tab w:val="left" w:pos="-720"/>
                <w:tab w:val="left" w:pos="0"/>
                <w:tab w:val="left" w:pos="720"/>
              </w:tabs>
              <w:suppressAutoHyphens/>
              <w:jc w:val="both"/>
              <w:rPr>
                <w:rFonts w:ascii="Arial" w:hAnsi="Arial" w:cs="Arial"/>
                <w:spacing w:val="-3"/>
                <w:sz w:val="22"/>
                <w:szCs w:val="22"/>
              </w:rPr>
            </w:pPr>
            <w:r w:rsidRPr="00B54CB1">
              <w:rPr>
                <w:rFonts w:ascii="Arial" w:hAnsi="Arial" w:cs="Arial"/>
                <w:spacing w:val="-3"/>
                <w:sz w:val="22"/>
                <w:szCs w:val="22"/>
              </w:rPr>
              <w:t xml:space="preserve">The post is pensionable. A panel may be created from which </w:t>
            </w:r>
            <w:r w:rsidRPr="007878B1">
              <w:rPr>
                <w:rFonts w:ascii="Arial" w:hAnsi="Arial" w:cs="Arial"/>
                <w:spacing w:val="-3"/>
                <w:sz w:val="22"/>
                <w:szCs w:val="22"/>
              </w:rPr>
              <w:t>permanent</w:t>
            </w:r>
            <w:r w:rsidRPr="00B54CB1">
              <w:rPr>
                <w:rFonts w:ascii="Arial" w:hAnsi="Arial" w:cs="Arial"/>
                <w:spacing w:val="-3"/>
                <w:sz w:val="22"/>
                <w:szCs w:val="22"/>
              </w:rPr>
              <w:t xml:space="preserve"> and specified purpose vacancies of full or part time duration may be filled. The tenure of these posts will be indicated at “expression of interest” stage. </w:t>
            </w:r>
          </w:p>
          <w:p w14:paraId="679CD581" w14:textId="77777777" w:rsidR="00A36C38" w:rsidRPr="00B54CB1" w:rsidRDefault="00A36C38" w:rsidP="00DF0B34">
            <w:pPr>
              <w:tabs>
                <w:tab w:val="left" w:pos="-720"/>
                <w:tab w:val="left" w:pos="0"/>
                <w:tab w:val="left" w:pos="720"/>
              </w:tabs>
              <w:suppressAutoHyphens/>
              <w:jc w:val="both"/>
              <w:rPr>
                <w:rFonts w:ascii="Arial" w:hAnsi="Arial" w:cs="Arial"/>
                <w:spacing w:val="-3"/>
                <w:sz w:val="22"/>
                <w:szCs w:val="22"/>
              </w:rPr>
            </w:pPr>
          </w:p>
          <w:p w14:paraId="06B7A164" w14:textId="77777777" w:rsidR="00A36C38" w:rsidRPr="00B54CB1" w:rsidRDefault="008B4AA5" w:rsidP="00DF0B34">
            <w:pPr>
              <w:tabs>
                <w:tab w:val="left" w:pos="-720"/>
                <w:tab w:val="left" w:pos="0"/>
                <w:tab w:val="left" w:pos="720"/>
              </w:tabs>
              <w:suppressAutoHyphens/>
              <w:jc w:val="both"/>
              <w:rPr>
                <w:rFonts w:ascii="Arial" w:hAnsi="Arial" w:cs="Arial"/>
                <w:spacing w:val="-3"/>
                <w:sz w:val="22"/>
                <w:szCs w:val="22"/>
              </w:rPr>
            </w:pPr>
            <w:r w:rsidRPr="00B54CB1">
              <w:rPr>
                <w:rFonts w:ascii="Arial" w:hAnsi="Arial" w:cs="Arial"/>
                <w:spacing w:val="-3"/>
                <w:sz w:val="22"/>
                <w:szCs w:val="22"/>
              </w:rPr>
              <w:t>Appointment as an employee of the Health Service Executive is governed by the Health Act 2004 and the Public Service Management (Recruitment and Appointments) Act 2004 and Public Service Management (Recruitment and Appointments) Amendment Act 2013.</w:t>
            </w:r>
          </w:p>
        </w:tc>
      </w:tr>
      <w:tr w:rsidR="00B54CB1" w:rsidRPr="00B54CB1" w14:paraId="08277547" w14:textId="77777777" w:rsidTr="00DF0B34">
        <w:tc>
          <w:tcPr>
            <w:tcW w:w="1985" w:type="dxa"/>
          </w:tcPr>
          <w:p w14:paraId="2EDCC4F7" w14:textId="77777777" w:rsidR="00B54CB1" w:rsidRPr="00B54CB1" w:rsidRDefault="00B54CB1" w:rsidP="00B54CB1">
            <w:pPr>
              <w:jc w:val="both"/>
              <w:rPr>
                <w:rFonts w:ascii="Arial" w:hAnsi="Arial" w:cs="Arial"/>
                <w:b/>
                <w:bCs/>
                <w:sz w:val="22"/>
                <w:szCs w:val="22"/>
              </w:rPr>
            </w:pPr>
            <w:r w:rsidRPr="00B54CB1">
              <w:rPr>
                <w:rFonts w:ascii="Arial" w:hAnsi="Arial" w:cs="Arial"/>
                <w:b/>
                <w:bCs/>
                <w:sz w:val="22"/>
                <w:szCs w:val="22"/>
              </w:rPr>
              <w:t>Working Week</w:t>
            </w:r>
          </w:p>
          <w:p w14:paraId="0541E367" w14:textId="3CE6A756" w:rsidR="00B54CB1" w:rsidRPr="00B54CB1" w:rsidRDefault="00B54CB1" w:rsidP="00B54CB1">
            <w:pPr>
              <w:jc w:val="both"/>
              <w:rPr>
                <w:rFonts w:ascii="Arial" w:hAnsi="Arial" w:cs="Arial"/>
                <w:b/>
                <w:bCs/>
                <w:sz w:val="22"/>
                <w:szCs w:val="22"/>
              </w:rPr>
            </w:pPr>
          </w:p>
        </w:tc>
        <w:tc>
          <w:tcPr>
            <w:tcW w:w="7655" w:type="dxa"/>
          </w:tcPr>
          <w:p w14:paraId="1CDAB5E6" w14:textId="77777777" w:rsidR="00B54CB1" w:rsidRPr="00B54CB1" w:rsidRDefault="00B54CB1" w:rsidP="00B54CB1">
            <w:pPr>
              <w:rPr>
                <w:rFonts w:ascii="Arial" w:hAnsi="Arial" w:cs="Arial"/>
                <w:sz w:val="22"/>
                <w:szCs w:val="22"/>
              </w:rPr>
            </w:pPr>
            <w:r w:rsidRPr="00B54CB1">
              <w:rPr>
                <w:rFonts w:ascii="Arial" w:hAnsi="Arial" w:cs="Arial"/>
                <w:sz w:val="22"/>
                <w:szCs w:val="22"/>
              </w:rPr>
              <w:t xml:space="preserve">The standard weekly working hours of attendance for your grade are </w:t>
            </w:r>
            <w:r w:rsidRPr="00B54CB1">
              <w:rPr>
                <w:rFonts w:ascii="Arial" w:hAnsi="Arial" w:cs="Arial"/>
                <w:b/>
                <w:bCs/>
                <w:sz w:val="22"/>
                <w:szCs w:val="22"/>
              </w:rPr>
              <w:t>35</w:t>
            </w:r>
            <w:r w:rsidRPr="00B54CB1">
              <w:rPr>
                <w:rFonts w:ascii="Arial" w:hAnsi="Arial" w:cs="Arial"/>
                <w:sz w:val="22"/>
                <w:szCs w:val="22"/>
              </w:rPr>
              <w:t xml:space="preserve"> hours per week. Your normal weekly working hours are </w:t>
            </w:r>
            <w:r w:rsidRPr="00B54CB1">
              <w:rPr>
                <w:rFonts w:ascii="Arial" w:hAnsi="Arial" w:cs="Arial"/>
                <w:b/>
                <w:bCs/>
                <w:sz w:val="22"/>
                <w:szCs w:val="22"/>
              </w:rPr>
              <w:t xml:space="preserve">35 </w:t>
            </w:r>
            <w:r w:rsidRPr="00B54CB1">
              <w:rPr>
                <w:rFonts w:ascii="Arial" w:hAnsi="Arial" w:cs="Arial"/>
                <w:sz w:val="22"/>
                <w:szCs w:val="22"/>
              </w:rPr>
              <w:t>hours. Contracted hours that are less than the standard weekly working hours for your grade will be paid pro rata to the full time equivalent.</w:t>
            </w:r>
          </w:p>
          <w:p w14:paraId="0D80EDAF" w14:textId="77777777" w:rsidR="00B54CB1" w:rsidRPr="00B54CB1" w:rsidRDefault="00B54CB1" w:rsidP="00B54CB1">
            <w:pPr>
              <w:rPr>
                <w:rFonts w:ascii="Arial" w:hAnsi="Arial" w:cs="Arial"/>
                <w:sz w:val="22"/>
                <w:szCs w:val="22"/>
              </w:rPr>
            </w:pPr>
          </w:p>
          <w:p w14:paraId="0171DC92" w14:textId="5E67B812" w:rsidR="00B54CB1" w:rsidRPr="00B54CB1" w:rsidRDefault="00B54CB1" w:rsidP="00B54CB1">
            <w:pPr>
              <w:rPr>
                <w:rFonts w:ascii="Arial" w:hAnsi="Arial" w:cs="Arial"/>
                <w:sz w:val="22"/>
                <w:szCs w:val="22"/>
              </w:rPr>
            </w:pPr>
            <w:r w:rsidRPr="00B54CB1">
              <w:rPr>
                <w:rFonts w:ascii="Arial" w:hAnsi="Arial" w:cs="Arial"/>
                <w:sz w:val="22"/>
                <w:szCs w:val="22"/>
              </w:rPr>
              <w:t>You are required to work agreed roster/on-call arrangements advised by your Reporting Manager. Your contracted hours are liable to change between the hours of 8.00am and 8.00pm over seven days to meet the requirements for extended day services in accordance with the terms of collective agreements and HSE Circulars.</w:t>
            </w:r>
          </w:p>
        </w:tc>
      </w:tr>
      <w:tr w:rsidR="008426EE" w:rsidRPr="00B54CB1" w14:paraId="24E8D96A" w14:textId="77777777" w:rsidTr="00DF0B34">
        <w:tc>
          <w:tcPr>
            <w:tcW w:w="1985" w:type="dxa"/>
          </w:tcPr>
          <w:p w14:paraId="3FF3E86B" w14:textId="121DFFBB" w:rsidR="008426EE" w:rsidRPr="00B54CB1" w:rsidRDefault="008426EE" w:rsidP="00DF0B34">
            <w:pPr>
              <w:jc w:val="both"/>
              <w:rPr>
                <w:rFonts w:ascii="Arial" w:hAnsi="Arial" w:cs="Arial"/>
                <w:b/>
                <w:bCs/>
                <w:sz w:val="22"/>
                <w:szCs w:val="22"/>
              </w:rPr>
            </w:pPr>
            <w:r w:rsidRPr="00B54CB1">
              <w:rPr>
                <w:rFonts w:ascii="Arial" w:hAnsi="Arial" w:cs="Arial"/>
                <w:b/>
                <w:bCs/>
                <w:sz w:val="22"/>
                <w:szCs w:val="22"/>
              </w:rPr>
              <w:t>Annual Leave</w:t>
            </w:r>
          </w:p>
        </w:tc>
        <w:tc>
          <w:tcPr>
            <w:tcW w:w="7655" w:type="dxa"/>
          </w:tcPr>
          <w:p w14:paraId="3DC76134" w14:textId="4C0D747D" w:rsidR="008426EE" w:rsidRPr="00B54CB1" w:rsidRDefault="008426EE" w:rsidP="00B54CB1">
            <w:pPr>
              <w:rPr>
                <w:rFonts w:ascii="Arial" w:hAnsi="Arial" w:cs="Arial"/>
                <w:sz w:val="22"/>
                <w:szCs w:val="22"/>
              </w:rPr>
            </w:pPr>
            <w:r w:rsidRPr="00B54CB1">
              <w:rPr>
                <w:rFonts w:ascii="Arial" w:hAnsi="Arial" w:cs="Arial"/>
                <w:sz w:val="22"/>
                <w:szCs w:val="22"/>
              </w:rPr>
              <w:t>The annual leave associated with the post will be confirmed at contracting stage.</w:t>
            </w:r>
          </w:p>
        </w:tc>
      </w:tr>
      <w:tr w:rsidR="008426EE" w:rsidRPr="00B54CB1" w14:paraId="32697369" w14:textId="77777777" w:rsidTr="00DF0B34">
        <w:tc>
          <w:tcPr>
            <w:tcW w:w="1985" w:type="dxa"/>
          </w:tcPr>
          <w:p w14:paraId="172B1012" w14:textId="77777777" w:rsidR="008426EE" w:rsidRPr="00B54CB1" w:rsidRDefault="008426EE" w:rsidP="00DF0B34">
            <w:pPr>
              <w:jc w:val="both"/>
              <w:rPr>
                <w:rFonts w:ascii="Arial" w:hAnsi="Arial" w:cs="Arial"/>
                <w:b/>
                <w:bCs/>
                <w:sz w:val="22"/>
                <w:szCs w:val="22"/>
              </w:rPr>
            </w:pPr>
            <w:r w:rsidRPr="00B54CB1">
              <w:rPr>
                <w:rFonts w:ascii="Arial" w:hAnsi="Arial" w:cs="Arial"/>
                <w:b/>
                <w:bCs/>
                <w:sz w:val="22"/>
                <w:szCs w:val="22"/>
              </w:rPr>
              <w:t>Superannuation</w:t>
            </w:r>
          </w:p>
          <w:p w14:paraId="6A1430C5" w14:textId="77777777" w:rsidR="008426EE" w:rsidRPr="00B54CB1" w:rsidRDefault="008426EE" w:rsidP="00DF0B34">
            <w:pPr>
              <w:jc w:val="both"/>
              <w:rPr>
                <w:rFonts w:ascii="Arial" w:hAnsi="Arial" w:cs="Arial"/>
                <w:b/>
                <w:bCs/>
                <w:sz w:val="22"/>
                <w:szCs w:val="22"/>
              </w:rPr>
            </w:pPr>
          </w:p>
          <w:p w14:paraId="13E982F7" w14:textId="3017ABEA" w:rsidR="008426EE" w:rsidRPr="00B54CB1" w:rsidRDefault="008426EE" w:rsidP="00DF0B34">
            <w:pPr>
              <w:jc w:val="both"/>
              <w:rPr>
                <w:rFonts w:ascii="Arial" w:hAnsi="Arial" w:cs="Arial"/>
                <w:b/>
                <w:bCs/>
                <w:sz w:val="22"/>
                <w:szCs w:val="22"/>
              </w:rPr>
            </w:pPr>
          </w:p>
        </w:tc>
        <w:tc>
          <w:tcPr>
            <w:tcW w:w="7655" w:type="dxa"/>
          </w:tcPr>
          <w:p w14:paraId="621DF5BE" w14:textId="3B3AB31B" w:rsidR="008426EE" w:rsidRPr="00B54CB1" w:rsidRDefault="008426EE" w:rsidP="00DF0B34">
            <w:pPr>
              <w:jc w:val="both"/>
              <w:rPr>
                <w:rFonts w:ascii="Arial" w:hAnsi="Arial" w:cs="Arial"/>
                <w:sz w:val="22"/>
                <w:szCs w:val="22"/>
              </w:rPr>
            </w:pPr>
            <w:r w:rsidRPr="00B54CB1">
              <w:rPr>
                <w:rFonts w:ascii="Arial" w:hAnsi="Arial" w:cs="Arial"/>
                <w:sz w:val="22"/>
                <w:szCs w:val="22"/>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B54CB1">
                <w:rPr>
                  <w:rFonts w:ascii="Arial" w:hAnsi="Arial" w:cs="Arial"/>
                  <w:sz w:val="22"/>
                  <w:szCs w:val="22"/>
                </w:rPr>
                <w:t>the 01</w:t>
              </w:r>
              <w:r w:rsidRPr="00B54CB1">
                <w:rPr>
                  <w:rFonts w:ascii="Arial" w:hAnsi="Arial" w:cs="Arial"/>
                  <w:sz w:val="22"/>
                  <w:szCs w:val="22"/>
                  <w:vertAlign w:val="superscript"/>
                </w:rPr>
                <w:t>st</w:t>
              </w:r>
              <w:r w:rsidRPr="00B54CB1">
                <w:rPr>
                  <w:rFonts w:ascii="Arial" w:hAnsi="Arial" w:cs="Arial"/>
                  <w:sz w:val="22"/>
                  <w:szCs w:val="22"/>
                </w:rPr>
                <w:t xml:space="preserve"> January 2005</w:t>
              </w:r>
            </w:smartTag>
            <w:r w:rsidRPr="00B54CB1">
              <w:rPr>
                <w:rFonts w:ascii="Arial" w:hAnsi="Arial" w:cs="Arial"/>
                <w:sz w:val="22"/>
                <w:szCs w:val="22"/>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sidRPr="00B54CB1">
                <w:rPr>
                  <w:rFonts w:ascii="Arial" w:hAnsi="Arial" w:cs="Arial"/>
                  <w:sz w:val="22"/>
                  <w:szCs w:val="22"/>
                </w:rPr>
                <w:t>31</w:t>
              </w:r>
              <w:r w:rsidRPr="00B54CB1">
                <w:rPr>
                  <w:rFonts w:ascii="Arial" w:hAnsi="Arial" w:cs="Arial"/>
                  <w:sz w:val="22"/>
                  <w:szCs w:val="22"/>
                  <w:vertAlign w:val="superscript"/>
                </w:rPr>
                <w:t>st</w:t>
              </w:r>
              <w:r w:rsidRPr="00B54CB1">
                <w:rPr>
                  <w:rFonts w:ascii="Arial" w:hAnsi="Arial" w:cs="Arial"/>
                  <w:sz w:val="22"/>
                  <w:szCs w:val="22"/>
                </w:rPr>
                <w:t xml:space="preserve"> December 2004</w:t>
              </w:r>
            </w:smartTag>
          </w:p>
        </w:tc>
      </w:tr>
      <w:tr w:rsidR="00B54CB1" w:rsidRPr="00B54CB1" w14:paraId="087B52EF" w14:textId="77777777" w:rsidTr="00DF0B34">
        <w:tc>
          <w:tcPr>
            <w:tcW w:w="1985" w:type="dxa"/>
          </w:tcPr>
          <w:p w14:paraId="3836D74A" w14:textId="454EF5AB" w:rsidR="00B54CB1" w:rsidRPr="00B54CB1" w:rsidRDefault="00B54CB1" w:rsidP="00B54CB1">
            <w:pPr>
              <w:jc w:val="both"/>
              <w:rPr>
                <w:rFonts w:ascii="Arial" w:hAnsi="Arial" w:cs="Arial"/>
                <w:b/>
                <w:bCs/>
                <w:sz w:val="22"/>
                <w:szCs w:val="22"/>
              </w:rPr>
            </w:pPr>
            <w:r w:rsidRPr="00B54CB1">
              <w:rPr>
                <w:rFonts w:ascii="Arial" w:hAnsi="Arial" w:cs="Arial"/>
                <w:b/>
                <w:bCs/>
                <w:sz w:val="22"/>
                <w:szCs w:val="22"/>
              </w:rPr>
              <w:t>Age</w:t>
            </w:r>
          </w:p>
        </w:tc>
        <w:tc>
          <w:tcPr>
            <w:tcW w:w="7655" w:type="dxa"/>
          </w:tcPr>
          <w:p w14:paraId="1FB53C48" w14:textId="77777777" w:rsidR="00B54CB1" w:rsidRPr="00B54CB1" w:rsidRDefault="00B54CB1" w:rsidP="00B54CB1">
            <w:pPr>
              <w:autoSpaceDE w:val="0"/>
              <w:autoSpaceDN w:val="0"/>
              <w:adjustRightInd w:val="0"/>
              <w:rPr>
                <w:rFonts w:ascii="Arial" w:eastAsia="Aptos" w:hAnsi="Arial" w:cs="Arial"/>
                <w:i/>
                <w:iCs/>
                <w:color w:val="000000"/>
                <w:sz w:val="22"/>
                <w:szCs w:val="22"/>
                <w:lang w:val="en-IE" w:eastAsia="en-US"/>
              </w:rPr>
            </w:pPr>
            <w:r w:rsidRPr="00B54CB1">
              <w:rPr>
                <w:rFonts w:ascii="Arial" w:eastAsia="Aptos" w:hAnsi="Arial" w:cs="Arial"/>
                <w:color w:val="000000"/>
                <w:sz w:val="22"/>
                <w:szCs w:val="22"/>
                <w:lang w:val="en-IE" w:eastAsia="en-US"/>
              </w:rPr>
              <w:t>The Public Service Superannuation (Age of Retirement) Act, 2018* set 70 years as the compulsory retirement age for public servants.</w:t>
            </w:r>
            <w:r w:rsidRPr="00B54CB1">
              <w:rPr>
                <w:rFonts w:ascii="Arial" w:eastAsia="Aptos" w:hAnsi="Arial" w:cs="Arial"/>
                <w:i/>
                <w:iCs/>
                <w:color w:val="000000"/>
                <w:sz w:val="22"/>
                <w:szCs w:val="22"/>
                <w:lang w:val="en-IE" w:eastAsia="en-US"/>
              </w:rPr>
              <w:t xml:space="preserve"> </w:t>
            </w:r>
          </w:p>
          <w:p w14:paraId="06D668BB" w14:textId="77777777" w:rsidR="00B54CB1" w:rsidRPr="00B54CB1" w:rsidRDefault="00B54CB1" w:rsidP="00B54CB1">
            <w:pPr>
              <w:autoSpaceDE w:val="0"/>
              <w:autoSpaceDN w:val="0"/>
              <w:adjustRightInd w:val="0"/>
              <w:rPr>
                <w:rFonts w:ascii="Arial" w:eastAsia="Aptos" w:hAnsi="Arial" w:cs="Arial"/>
                <w:i/>
                <w:iCs/>
                <w:color w:val="000000"/>
                <w:sz w:val="22"/>
                <w:szCs w:val="22"/>
                <w:lang w:val="en-IE" w:eastAsia="en-US"/>
              </w:rPr>
            </w:pPr>
          </w:p>
          <w:p w14:paraId="6A7C87DA" w14:textId="77777777" w:rsidR="00B54CB1" w:rsidRPr="00B54CB1" w:rsidRDefault="00B54CB1" w:rsidP="00B54CB1">
            <w:pPr>
              <w:autoSpaceDE w:val="0"/>
              <w:autoSpaceDN w:val="0"/>
              <w:adjustRightInd w:val="0"/>
              <w:rPr>
                <w:rFonts w:ascii="Arial" w:eastAsia="Aptos" w:hAnsi="Arial" w:cs="Arial"/>
                <w:b/>
                <w:bCs/>
                <w:i/>
                <w:iCs/>
                <w:color w:val="000000"/>
                <w:sz w:val="22"/>
                <w:szCs w:val="22"/>
                <w:u w:val="single"/>
                <w:lang w:val="en-IE" w:eastAsia="en-US"/>
              </w:rPr>
            </w:pPr>
            <w:r w:rsidRPr="00B54CB1">
              <w:rPr>
                <w:rFonts w:ascii="Arial" w:eastAsia="Aptos" w:hAnsi="Arial" w:cs="Arial"/>
                <w:b/>
                <w:bCs/>
                <w:i/>
                <w:iCs/>
                <w:color w:val="000000"/>
                <w:sz w:val="22"/>
                <w:szCs w:val="22"/>
                <w:lang w:val="en-IE" w:eastAsia="en-US"/>
              </w:rPr>
              <w:t xml:space="preserve">* </w:t>
            </w:r>
            <w:r w:rsidRPr="00B54CB1">
              <w:rPr>
                <w:rFonts w:ascii="Arial" w:eastAsia="Aptos" w:hAnsi="Arial" w:cs="Arial"/>
                <w:b/>
                <w:bCs/>
                <w:i/>
                <w:iCs/>
                <w:color w:val="000000"/>
                <w:sz w:val="22"/>
                <w:szCs w:val="22"/>
                <w:u w:val="single"/>
                <w:lang w:val="en-IE" w:eastAsia="en-US"/>
              </w:rPr>
              <w:t>Public Servants not affected by this legislation:</w:t>
            </w:r>
          </w:p>
          <w:p w14:paraId="46749FB2" w14:textId="77777777" w:rsidR="00B54CB1" w:rsidRPr="00B54CB1" w:rsidRDefault="00B54CB1" w:rsidP="00B54CB1">
            <w:pPr>
              <w:autoSpaceDE w:val="0"/>
              <w:autoSpaceDN w:val="0"/>
              <w:adjustRightInd w:val="0"/>
              <w:rPr>
                <w:rFonts w:ascii="Arial" w:eastAsia="Aptos" w:hAnsi="Arial" w:cs="Arial"/>
                <w:color w:val="000000"/>
                <w:sz w:val="22"/>
                <w:szCs w:val="22"/>
                <w:lang w:val="en-IE" w:eastAsia="en-US"/>
              </w:rPr>
            </w:pPr>
            <w:r w:rsidRPr="00B54CB1">
              <w:rPr>
                <w:rFonts w:ascii="Arial" w:eastAsia="Aptos" w:hAnsi="Arial" w:cs="Arial"/>
                <w:color w:val="000000"/>
                <w:sz w:val="22"/>
                <w:szCs w:val="22"/>
                <w:lang w:val="en-IE" w:eastAsia="en-US"/>
              </w:rPr>
              <w:t>Public servants joining the public service or re-joining the public service with a 26 week break in service, between 1 April 2004 and 31 December 2012 (new entrants) have no compulsory retirement age.</w:t>
            </w:r>
          </w:p>
          <w:p w14:paraId="031F3FEB" w14:textId="77777777" w:rsidR="00B54CB1" w:rsidRPr="00B54CB1" w:rsidRDefault="00B54CB1" w:rsidP="00B54CB1">
            <w:pPr>
              <w:autoSpaceDE w:val="0"/>
              <w:autoSpaceDN w:val="0"/>
              <w:adjustRightInd w:val="0"/>
              <w:rPr>
                <w:rFonts w:ascii="Arial" w:eastAsia="Aptos" w:hAnsi="Arial" w:cs="Arial"/>
                <w:color w:val="000000"/>
                <w:sz w:val="22"/>
                <w:szCs w:val="22"/>
                <w:lang w:val="en-IE" w:eastAsia="en-US"/>
              </w:rPr>
            </w:pPr>
          </w:p>
          <w:p w14:paraId="2AEE067A" w14:textId="60E3BC16" w:rsidR="00B54CB1" w:rsidRPr="00B54CB1" w:rsidRDefault="00B54CB1" w:rsidP="00B54CB1">
            <w:pPr>
              <w:jc w:val="both"/>
              <w:rPr>
                <w:rFonts w:ascii="Arial" w:hAnsi="Arial" w:cs="Arial"/>
                <w:sz w:val="22"/>
                <w:szCs w:val="22"/>
              </w:rPr>
            </w:pPr>
            <w:r w:rsidRPr="00B54CB1">
              <w:rPr>
                <w:rFonts w:ascii="Arial" w:eastAsia="Aptos" w:hAnsi="Arial" w:cs="Arial"/>
                <w:color w:val="000000"/>
                <w:sz w:val="22"/>
                <w:szCs w:val="22"/>
                <w:lang w:val="en-IE" w:eastAsia="en-US"/>
              </w:rPr>
              <w:t>Public servants, joining the public service or re-joining the public service after a 26 week break, after 1 January 2013 are members of the Single Pension Scheme and have a compulsory retirement age of 70.</w:t>
            </w:r>
          </w:p>
        </w:tc>
      </w:tr>
      <w:tr w:rsidR="008426EE" w:rsidRPr="00B54CB1" w14:paraId="605DDE98" w14:textId="77777777" w:rsidTr="00DF0B34">
        <w:tc>
          <w:tcPr>
            <w:tcW w:w="1985" w:type="dxa"/>
          </w:tcPr>
          <w:p w14:paraId="7E2961C7" w14:textId="2E25C54E" w:rsidR="008426EE" w:rsidRPr="00B54CB1" w:rsidRDefault="008426EE" w:rsidP="00DF0B34">
            <w:pPr>
              <w:jc w:val="both"/>
              <w:rPr>
                <w:rFonts w:ascii="Arial" w:hAnsi="Arial" w:cs="Arial"/>
                <w:b/>
                <w:bCs/>
                <w:sz w:val="22"/>
                <w:szCs w:val="22"/>
              </w:rPr>
            </w:pPr>
            <w:r w:rsidRPr="00B54CB1">
              <w:rPr>
                <w:rFonts w:ascii="Arial" w:hAnsi="Arial" w:cs="Arial"/>
                <w:b/>
                <w:bCs/>
                <w:sz w:val="22"/>
                <w:szCs w:val="22"/>
              </w:rPr>
              <w:t>Probation</w:t>
            </w:r>
          </w:p>
        </w:tc>
        <w:tc>
          <w:tcPr>
            <w:tcW w:w="7655" w:type="dxa"/>
          </w:tcPr>
          <w:p w14:paraId="3AB5828B" w14:textId="7A0F1960" w:rsidR="008426EE" w:rsidRPr="00B54CB1" w:rsidRDefault="008426EE" w:rsidP="00DF0B34">
            <w:pPr>
              <w:jc w:val="both"/>
              <w:rPr>
                <w:rFonts w:ascii="Arial" w:hAnsi="Arial" w:cs="Arial"/>
                <w:sz w:val="22"/>
                <w:szCs w:val="22"/>
              </w:rPr>
            </w:pPr>
            <w:r w:rsidRPr="00B54CB1">
              <w:rPr>
                <w:rFonts w:ascii="Arial" w:hAnsi="Arial" w:cs="Arial"/>
                <w:sz w:val="22"/>
                <w:szCs w:val="22"/>
              </w:rPr>
              <w:t xml:space="preserve">Every appointment of a person who is not already a permanent officer of the </w:t>
            </w:r>
            <w:r w:rsidRPr="00B54CB1">
              <w:rPr>
                <w:rFonts w:ascii="Arial" w:hAnsi="Arial" w:cs="Arial"/>
                <w:sz w:val="22"/>
                <w:szCs w:val="22"/>
                <w:shd w:val="clear" w:color="auto" w:fill="FFFFFF"/>
              </w:rPr>
              <w:t>Health Service Executive or of a Local Authority</w:t>
            </w:r>
            <w:r w:rsidRPr="00B54CB1">
              <w:rPr>
                <w:rFonts w:ascii="Arial" w:hAnsi="Arial" w:cs="Arial"/>
                <w:sz w:val="22"/>
                <w:szCs w:val="22"/>
              </w:rPr>
              <w:t xml:space="preserve"> shall be subject to a probationary period of 12 months as stipulated in the Department of Health Circular No.10/71.</w:t>
            </w:r>
          </w:p>
        </w:tc>
      </w:tr>
      <w:tr w:rsidR="00832198" w:rsidRPr="00B54CB1" w14:paraId="7B5AC53B" w14:textId="77777777" w:rsidTr="00DF0B34">
        <w:tc>
          <w:tcPr>
            <w:tcW w:w="1985" w:type="dxa"/>
          </w:tcPr>
          <w:p w14:paraId="078D1250" w14:textId="77777777" w:rsidR="00832198" w:rsidRPr="00B54CB1" w:rsidRDefault="00832198" w:rsidP="00832198">
            <w:pPr>
              <w:rPr>
                <w:rFonts w:ascii="Arial" w:hAnsi="Arial" w:cs="Arial"/>
                <w:b/>
                <w:bCs/>
                <w:sz w:val="22"/>
                <w:szCs w:val="22"/>
              </w:rPr>
            </w:pPr>
            <w:r w:rsidRPr="00B54CB1">
              <w:rPr>
                <w:rFonts w:ascii="Arial" w:hAnsi="Arial" w:cs="Arial"/>
                <w:b/>
                <w:bCs/>
                <w:sz w:val="22"/>
                <w:szCs w:val="22"/>
              </w:rPr>
              <w:t>Protection of Children Guidance and Legislation</w:t>
            </w:r>
          </w:p>
          <w:p w14:paraId="1391E26E" w14:textId="77777777" w:rsidR="00832198" w:rsidRPr="00B54CB1" w:rsidRDefault="00832198" w:rsidP="00DF0B34">
            <w:pPr>
              <w:jc w:val="both"/>
              <w:rPr>
                <w:rFonts w:ascii="Arial" w:hAnsi="Arial" w:cs="Arial"/>
                <w:b/>
                <w:bCs/>
                <w:sz w:val="22"/>
                <w:szCs w:val="22"/>
              </w:rPr>
            </w:pPr>
          </w:p>
        </w:tc>
        <w:tc>
          <w:tcPr>
            <w:tcW w:w="7655" w:type="dxa"/>
          </w:tcPr>
          <w:p w14:paraId="7C9651F9" w14:textId="77777777" w:rsidR="00832198" w:rsidRPr="00B54CB1" w:rsidRDefault="00832198" w:rsidP="00832198">
            <w:pPr>
              <w:rPr>
                <w:rFonts w:ascii="Arial" w:hAnsi="Arial" w:cs="Arial"/>
                <w:sz w:val="22"/>
                <w:szCs w:val="22"/>
              </w:rPr>
            </w:pPr>
            <w:r w:rsidRPr="00B54CB1">
              <w:rPr>
                <w:rFonts w:ascii="Arial" w:hAnsi="Arial" w:cs="Arial"/>
                <w:sz w:val="22"/>
                <w:szCs w:val="22"/>
              </w:rPr>
              <w:lastRenderedPageBreak/>
              <w:t xml:space="preserve">The welfare and protection of children is the responsibility of all HSE staff. You must be aware of and understand your specific responsibilities under the Children First Act 2015, the Protections for Persons Reporting Child </w:t>
            </w:r>
            <w:r w:rsidRPr="00B54CB1">
              <w:rPr>
                <w:rFonts w:ascii="Arial" w:hAnsi="Arial" w:cs="Arial"/>
                <w:sz w:val="22"/>
                <w:szCs w:val="22"/>
              </w:rPr>
              <w:lastRenderedPageBreak/>
              <w:t xml:space="preserve">Abuse Act 1998 in accordance with Section 2, Children First National Guidance and other relevant child safeguarding legislation and policies. </w:t>
            </w:r>
          </w:p>
          <w:p w14:paraId="5A90669A" w14:textId="77777777" w:rsidR="00832198" w:rsidRPr="00B54CB1" w:rsidRDefault="00832198" w:rsidP="00DF0B34">
            <w:pPr>
              <w:jc w:val="both"/>
              <w:rPr>
                <w:rFonts w:ascii="Arial" w:hAnsi="Arial" w:cs="Arial"/>
                <w:sz w:val="22"/>
                <w:szCs w:val="22"/>
              </w:rPr>
            </w:pPr>
          </w:p>
          <w:p w14:paraId="1B5416D5" w14:textId="77777777" w:rsidR="00832198" w:rsidRPr="00B54CB1" w:rsidRDefault="00832198" w:rsidP="00832198">
            <w:pPr>
              <w:rPr>
                <w:rFonts w:ascii="Arial" w:hAnsi="Arial" w:cs="Arial"/>
                <w:sz w:val="22"/>
                <w:szCs w:val="22"/>
                <w:lang w:val="en-US"/>
              </w:rPr>
            </w:pPr>
            <w:r w:rsidRPr="00B54CB1">
              <w:rPr>
                <w:rFonts w:ascii="Arial" w:hAnsi="Arial" w:cs="Arial"/>
                <w:sz w:val="22"/>
                <w:szCs w:val="22"/>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14:paraId="03FCB283" w14:textId="77777777" w:rsidR="00832198" w:rsidRPr="00B54CB1" w:rsidRDefault="00832198" w:rsidP="00832198">
            <w:pPr>
              <w:rPr>
                <w:rFonts w:ascii="Arial" w:hAnsi="Arial" w:cs="Arial"/>
                <w:sz w:val="22"/>
                <w:szCs w:val="22"/>
              </w:rPr>
            </w:pPr>
          </w:p>
          <w:p w14:paraId="5EA85892" w14:textId="105909DC" w:rsidR="00832198" w:rsidRPr="00B54CB1" w:rsidRDefault="00832198" w:rsidP="00832198">
            <w:pPr>
              <w:jc w:val="both"/>
              <w:rPr>
                <w:rFonts w:ascii="Arial" w:hAnsi="Arial" w:cs="Arial"/>
                <w:sz w:val="22"/>
                <w:szCs w:val="22"/>
              </w:rPr>
            </w:pPr>
            <w:r w:rsidRPr="00B54CB1">
              <w:rPr>
                <w:rFonts w:ascii="Arial" w:hAnsi="Arial" w:cs="Arial"/>
                <w:bCs/>
                <w:sz w:val="22"/>
                <w:szCs w:val="22"/>
                <w:lang w:val="en"/>
              </w:rPr>
              <w:t xml:space="preserve">Visit </w:t>
            </w:r>
            <w:hyperlink r:id="rId18" w:history="1">
              <w:r w:rsidRPr="00B54CB1">
                <w:rPr>
                  <w:rStyle w:val="Hyperlink"/>
                  <w:rFonts w:ascii="Arial" w:hAnsi="Arial" w:cs="Arial"/>
                  <w:sz w:val="22"/>
                  <w:szCs w:val="22"/>
                  <w:lang w:val="en"/>
                </w:rPr>
                <w:t xml:space="preserve">HSE Children First </w:t>
              </w:r>
            </w:hyperlink>
            <w:r w:rsidRPr="00B54CB1">
              <w:rPr>
                <w:rFonts w:ascii="Arial" w:hAnsi="Arial" w:cs="Arial"/>
                <w:sz w:val="22"/>
                <w:szCs w:val="22"/>
                <w:lang w:val="en-US"/>
              </w:rPr>
              <w:t>for further</w:t>
            </w:r>
            <w:r w:rsidRPr="00B54CB1">
              <w:rPr>
                <w:rFonts w:ascii="Arial" w:hAnsi="Arial" w:cs="Arial"/>
                <w:bCs/>
                <w:sz w:val="22"/>
                <w:szCs w:val="22"/>
                <w:lang w:val="en"/>
              </w:rPr>
              <w:t xml:space="preserve"> information, guidance and resources.</w:t>
            </w:r>
          </w:p>
        </w:tc>
      </w:tr>
      <w:tr w:rsidR="008426EE" w:rsidRPr="00B54CB1" w14:paraId="6FA73AEB" w14:textId="77777777" w:rsidTr="00DF0B34">
        <w:tc>
          <w:tcPr>
            <w:tcW w:w="1985" w:type="dxa"/>
          </w:tcPr>
          <w:p w14:paraId="0C314DBB" w14:textId="23BA2EFB" w:rsidR="008426EE" w:rsidRPr="00B54CB1" w:rsidRDefault="008426EE" w:rsidP="00DF0B34">
            <w:pPr>
              <w:jc w:val="both"/>
              <w:rPr>
                <w:rFonts w:ascii="Arial" w:hAnsi="Arial" w:cs="Arial"/>
                <w:b/>
                <w:bCs/>
                <w:sz w:val="22"/>
                <w:szCs w:val="22"/>
              </w:rPr>
            </w:pPr>
            <w:r w:rsidRPr="00B54CB1">
              <w:rPr>
                <w:rFonts w:ascii="Arial" w:hAnsi="Arial" w:cs="Arial"/>
                <w:b/>
                <w:bCs/>
                <w:sz w:val="22"/>
                <w:szCs w:val="22"/>
              </w:rPr>
              <w:lastRenderedPageBreak/>
              <w:t>Infection Control</w:t>
            </w:r>
          </w:p>
        </w:tc>
        <w:tc>
          <w:tcPr>
            <w:tcW w:w="7655" w:type="dxa"/>
          </w:tcPr>
          <w:p w14:paraId="5A7FB09C" w14:textId="5BBF8BEC" w:rsidR="008426EE" w:rsidRPr="00B54CB1" w:rsidRDefault="008426EE" w:rsidP="00B54CB1">
            <w:pPr>
              <w:jc w:val="both"/>
              <w:rPr>
                <w:rFonts w:ascii="Arial" w:hAnsi="Arial" w:cs="Arial"/>
                <w:sz w:val="22"/>
                <w:szCs w:val="22"/>
              </w:rPr>
            </w:pPr>
            <w:r w:rsidRPr="00B54CB1">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B54CB1">
              <w:rPr>
                <w:rFonts w:ascii="Arial" w:hAnsi="Arial" w:cs="Arial"/>
                <w:iCs/>
                <w:sz w:val="22"/>
                <w:szCs w:val="22"/>
              </w:rPr>
              <w:t>and comply with associated HSE protocols for implementing and maintaining these standards as appropriate to the role.</w:t>
            </w:r>
          </w:p>
        </w:tc>
      </w:tr>
      <w:tr w:rsidR="008426EE" w:rsidRPr="00B54CB1" w14:paraId="7DAA4037" w14:textId="77777777" w:rsidTr="00DF0B34">
        <w:tc>
          <w:tcPr>
            <w:tcW w:w="1985" w:type="dxa"/>
          </w:tcPr>
          <w:p w14:paraId="7D8C38F0" w14:textId="5B11EAAB" w:rsidR="008426EE" w:rsidRPr="00B54CB1" w:rsidRDefault="008426EE" w:rsidP="00DF0B34">
            <w:pPr>
              <w:jc w:val="both"/>
              <w:rPr>
                <w:rFonts w:ascii="Arial" w:hAnsi="Arial" w:cs="Arial"/>
                <w:b/>
                <w:bCs/>
                <w:sz w:val="22"/>
                <w:szCs w:val="22"/>
              </w:rPr>
            </w:pPr>
            <w:r w:rsidRPr="00B54CB1">
              <w:rPr>
                <w:rFonts w:ascii="Arial" w:hAnsi="Arial" w:cs="Arial"/>
                <w:b/>
                <w:sz w:val="22"/>
                <w:szCs w:val="22"/>
              </w:rPr>
              <w:t>Health &amp; Safety</w:t>
            </w:r>
          </w:p>
        </w:tc>
        <w:tc>
          <w:tcPr>
            <w:tcW w:w="7655" w:type="dxa"/>
          </w:tcPr>
          <w:p w14:paraId="78DAD4C8" w14:textId="77777777" w:rsidR="008426EE" w:rsidRPr="00B54CB1" w:rsidRDefault="008426EE" w:rsidP="00480568">
            <w:pPr>
              <w:jc w:val="both"/>
              <w:rPr>
                <w:rFonts w:ascii="Arial" w:hAnsi="Arial" w:cs="Arial"/>
                <w:sz w:val="22"/>
                <w:szCs w:val="22"/>
              </w:rPr>
            </w:pPr>
            <w:r w:rsidRPr="00B54CB1">
              <w:rPr>
                <w:rFonts w:ascii="Arial" w:hAnsi="Arial"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7E21F630" w14:textId="77777777" w:rsidR="008426EE" w:rsidRPr="00B54CB1" w:rsidRDefault="008426EE" w:rsidP="00480568">
            <w:pPr>
              <w:ind w:firstLine="720"/>
              <w:jc w:val="both"/>
              <w:rPr>
                <w:rFonts w:ascii="Arial" w:hAnsi="Arial" w:cs="Arial"/>
                <w:sz w:val="22"/>
                <w:szCs w:val="22"/>
              </w:rPr>
            </w:pPr>
          </w:p>
          <w:p w14:paraId="77EE8140" w14:textId="77777777" w:rsidR="008426EE" w:rsidRPr="00B54CB1" w:rsidRDefault="008426EE" w:rsidP="00480568">
            <w:pPr>
              <w:jc w:val="both"/>
              <w:rPr>
                <w:rFonts w:ascii="Arial" w:hAnsi="Arial" w:cs="Arial"/>
                <w:sz w:val="22"/>
                <w:szCs w:val="22"/>
              </w:rPr>
            </w:pPr>
            <w:r w:rsidRPr="00B54CB1">
              <w:rPr>
                <w:rFonts w:ascii="Arial" w:hAnsi="Arial" w:cs="Arial"/>
                <w:sz w:val="22"/>
                <w:szCs w:val="22"/>
              </w:rPr>
              <w:t>Key responsibilities include:</w:t>
            </w:r>
          </w:p>
          <w:p w14:paraId="13E17129" w14:textId="77777777" w:rsidR="008426EE" w:rsidRPr="00B54CB1" w:rsidRDefault="008426EE" w:rsidP="00480568">
            <w:pPr>
              <w:jc w:val="both"/>
              <w:rPr>
                <w:rFonts w:ascii="Arial" w:hAnsi="Arial" w:cs="Arial"/>
                <w:sz w:val="22"/>
                <w:szCs w:val="22"/>
                <w:highlight w:val="yellow"/>
              </w:rPr>
            </w:pPr>
          </w:p>
          <w:p w14:paraId="4ABEDD94" w14:textId="77777777" w:rsidR="008426EE" w:rsidRPr="00B54CB1" w:rsidRDefault="008426EE" w:rsidP="008B4AA5">
            <w:pPr>
              <w:pStyle w:val="ListParagraph"/>
              <w:numPr>
                <w:ilvl w:val="0"/>
                <w:numId w:val="11"/>
              </w:numPr>
              <w:ind w:left="714" w:hanging="357"/>
              <w:jc w:val="both"/>
              <w:rPr>
                <w:rFonts w:ascii="Arial" w:hAnsi="Arial" w:cs="Arial"/>
                <w:sz w:val="22"/>
                <w:szCs w:val="22"/>
              </w:rPr>
            </w:pPr>
            <w:r w:rsidRPr="00B54CB1">
              <w:rPr>
                <w:rFonts w:ascii="Arial" w:hAnsi="Arial" w:cs="Arial"/>
                <w:sz w:val="22"/>
                <w:szCs w:val="22"/>
              </w:rPr>
              <w:t>Developing a SSSS for the department/service</w:t>
            </w:r>
            <w:r w:rsidRPr="00B54CB1">
              <w:rPr>
                <w:rStyle w:val="FootnoteReference"/>
                <w:rFonts w:ascii="Arial" w:eastAsia="Calibri" w:hAnsi="Arial" w:cs="Arial"/>
                <w:sz w:val="22"/>
                <w:szCs w:val="22"/>
              </w:rPr>
              <w:footnoteReference w:id="1"/>
            </w:r>
            <w:r w:rsidRPr="00B54CB1">
              <w:rPr>
                <w:rFonts w:ascii="Arial" w:hAnsi="Arial"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17474CA3" w14:textId="77777777" w:rsidR="008426EE" w:rsidRPr="00B54CB1" w:rsidRDefault="008426EE" w:rsidP="008B4AA5">
            <w:pPr>
              <w:pStyle w:val="ListParagraph"/>
              <w:numPr>
                <w:ilvl w:val="0"/>
                <w:numId w:val="11"/>
              </w:numPr>
              <w:ind w:left="714" w:hanging="357"/>
              <w:jc w:val="both"/>
              <w:rPr>
                <w:rFonts w:ascii="Arial" w:hAnsi="Arial" w:cs="Arial"/>
                <w:sz w:val="22"/>
                <w:szCs w:val="22"/>
              </w:rPr>
            </w:pPr>
            <w:r w:rsidRPr="00B54CB1">
              <w:rPr>
                <w:rFonts w:ascii="Arial" w:hAnsi="Arial" w:cs="Arial"/>
                <w:sz w:val="22"/>
                <w:szCs w:val="22"/>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2553C2D6" w14:textId="77777777" w:rsidR="008426EE" w:rsidRPr="00B54CB1" w:rsidRDefault="008426EE" w:rsidP="008B4AA5">
            <w:pPr>
              <w:pStyle w:val="ListParagraph"/>
              <w:numPr>
                <w:ilvl w:val="0"/>
                <w:numId w:val="11"/>
              </w:numPr>
              <w:ind w:left="714" w:hanging="357"/>
              <w:jc w:val="both"/>
              <w:rPr>
                <w:rFonts w:ascii="Arial" w:hAnsi="Arial" w:cs="Arial"/>
                <w:sz w:val="22"/>
                <w:szCs w:val="22"/>
              </w:rPr>
            </w:pPr>
            <w:r w:rsidRPr="00B54CB1">
              <w:rPr>
                <w:rFonts w:ascii="Arial" w:hAnsi="Arial" w:cs="Arial"/>
                <w:sz w:val="22"/>
                <w:szCs w:val="22"/>
              </w:rPr>
              <w:t>Consulting and communicating with staff and safety representatives on OSH matters.</w:t>
            </w:r>
          </w:p>
          <w:p w14:paraId="1966595F" w14:textId="77777777" w:rsidR="008426EE" w:rsidRPr="00B54CB1" w:rsidRDefault="008426EE" w:rsidP="008B4AA5">
            <w:pPr>
              <w:pStyle w:val="ListParagraph"/>
              <w:numPr>
                <w:ilvl w:val="0"/>
                <w:numId w:val="11"/>
              </w:numPr>
              <w:ind w:left="714" w:hanging="357"/>
              <w:jc w:val="both"/>
              <w:rPr>
                <w:rFonts w:ascii="Arial" w:hAnsi="Arial" w:cs="Arial"/>
                <w:sz w:val="22"/>
                <w:szCs w:val="22"/>
              </w:rPr>
            </w:pPr>
            <w:r w:rsidRPr="00B54CB1">
              <w:rPr>
                <w:rFonts w:ascii="Arial" w:hAnsi="Arial" w:cs="Arial"/>
                <w:sz w:val="22"/>
                <w:szCs w:val="22"/>
              </w:rPr>
              <w:t>Ensuring a training needs assessment (TNA) is undertaken for employees, facilitating their attendance at statutory OSH training, and ensuring records are maintained for each employee.</w:t>
            </w:r>
          </w:p>
          <w:p w14:paraId="067F4BE2" w14:textId="77777777" w:rsidR="008426EE" w:rsidRPr="00B54CB1" w:rsidRDefault="008426EE" w:rsidP="008B4AA5">
            <w:pPr>
              <w:pStyle w:val="ListParagraph"/>
              <w:numPr>
                <w:ilvl w:val="0"/>
                <w:numId w:val="11"/>
              </w:numPr>
              <w:ind w:left="714" w:hanging="357"/>
              <w:jc w:val="both"/>
              <w:rPr>
                <w:rFonts w:ascii="Arial" w:hAnsi="Arial" w:cs="Arial"/>
                <w:sz w:val="22"/>
                <w:szCs w:val="22"/>
              </w:rPr>
            </w:pPr>
            <w:r w:rsidRPr="00B54CB1">
              <w:rPr>
                <w:rFonts w:ascii="Arial" w:hAnsi="Arial" w:cs="Arial"/>
                <w:sz w:val="22"/>
                <w:szCs w:val="22"/>
              </w:rPr>
              <w:t>Ensuring that all incidents occurring within the relevant department/service are appropriately managed and investigated in accordance with HSE procedures</w:t>
            </w:r>
            <w:r w:rsidRPr="00B54CB1">
              <w:rPr>
                <w:rStyle w:val="FootnoteReference"/>
                <w:rFonts w:ascii="Arial" w:eastAsia="Calibri" w:hAnsi="Arial" w:cs="Arial"/>
                <w:sz w:val="22"/>
                <w:szCs w:val="22"/>
              </w:rPr>
              <w:footnoteReference w:id="2"/>
            </w:r>
            <w:r w:rsidRPr="00B54CB1">
              <w:rPr>
                <w:rFonts w:ascii="Arial" w:hAnsi="Arial" w:cs="Arial"/>
                <w:sz w:val="22"/>
                <w:szCs w:val="22"/>
              </w:rPr>
              <w:t>.</w:t>
            </w:r>
          </w:p>
          <w:p w14:paraId="5C8EE3AF" w14:textId="77777777" w:rsidR="008426EE" w:rsidRPr="00B54CB1" w:rsidRDefault="008426EE" w:rsidP="008B4AA5">
            <w:pPr>
              <w:pStyle w:val="ListParagraph"/>
              <w:numPr>
                <w:ilvl w:val="0"/>
                <w:numId w:val="11"/>
              </w:numPr>
              <w:ind w:left="714" w:hanging="357"/>
              <w:jc w:val="both"/>
              <w:rPr>
                <w:rFonts w:ascii="Arial" w:hAnsi="Arial" w:cs="Arial"/>
                <w:sz w:val="22"/>
                <w:szCs w:val="22"/>
              </w:rPr>
            </w:pPr>
            <w:r w:rsidRPr="00B54CB1">
              <w:rPr>
                <w:rFonts w:ascii="Arial" w:hAnsi="Arial" w:cs="Arial"/>
                <w:sz w:val="22"/>
                <w:szCs w:val="22"/>
              </w:rPr>
              <w:t>Seeking advice from health and safety professionals through the National Health and Safety Function Helpdesk as appropriate.</w:t>
            </w:r>
          </w:p>
          <w:p w14:paraId="70C18E75" w14:textId="77777777" w:rsidR="008426EE" w:rsidRPr="00B54CB1" w:rsidRDefault="008426EE" w:rsidP="008B4AA5">
            <w:pPr>
              <w:pStyle w:val="ListParagraph"/>
              <w:numPr>
                <w:ilvl w:val="0"/>
                <w:numId w:val="11"/>
              </w:numPr>
              <w:ind w:left="714" w:hanging="357"/>
              <w:jc w:val="both"/>
              <w:rPr>
                <w:rFonts w:ascii="Arial" w:hAnsi="Arial" w:cs="Arial"/>
                <w:sz w:val="22"/>
                <w:szCs w:val="22"/>
              </w:rPr>
            </w:pPr>
            <w:r w:rsidRPr="00B54CB1">
              <w:rPr>
                <w:rFonts w:ascii="Arial" w:hAnsi="Arial" w:cs="Arial"/>
                <w:iCs/>
                <w:sz w:val="22"/>
                <w:szCs w:val="22"/>
              </w:rPr>
              <w:t>Reviewing the health and safety performance of the ward/department/service and staff through, respectively, local audit and performance achievement meetings for example.</w:t>
            </w:r>
          </w:p>
          <w:p w14:paraId="4C830F32" w14:textId="77777777" w:rsidR="008426EE" w:rsidRPr="00B54CB1" w:rsidRDefault="008426EE" w:rsidP="00480568">
            <w:pPr>
              <w:jc w:val="both"/>
              <w:rPr>
                <w:rFonts w:ascii="Arial" w:hAnsi="Arial" w:cs="Arial"/>
                <w:sz w:val="22"/>
                <w:szCs w:val="22"/>
              </w:rPr>
            </w:pPr>
          </w:p>
          <w:p w14:paraId="1DEBE483" w14:textId="3A57F785" w:rsidR="008426EE" w:rsidRPr="00B54CB1" w:rsidRDefault="008426EE" w:rsidP="00B54CB1">
            <w:pPr>
              <w:jc w:val="both"/>
              <w:rPr>
                <w:rFonts w:ascii="Arial" w:hAnsi="Arial" w:cs="Arial"/>
                <w:b/>
                <w:sz w:val="22"/>
                <w:szCs w:val="22"/>
              </w:rPr>
            </w:pPr>
            <w:r w:rsidRPr="00B54CB1">
              <w:rPr>
                <w:rFonts w:ascii="Arial" w:hAnsi="Arial" w:cs="Arial"/>
                <w:b/>
                <w:sz w:val="22"/>
                <w:szCs w:val="22"/>
              </w:rPr>
              <w:t>Note</w:t>
            </w:r>
            <w:r w:rsidRPr="00B54CB1">
              <w:rPr>
                <w:rFonts w:ascii="Arial" w:hAnsi="Arial" w:cs="Arial"/>
                <w:sz w:val="22"/>
                <w:szCs w:val="22"/>
              </w:rPr>
              <w:t xml:space="preserve">: Detailed roles and responsibilities of Line Managers are outlined in local </w:t>
            </w:r>
            <w:r w:rsidRPr="00B54CB1">
              <w:rPr>
                <w:rFonts w:ascii="Arial" w:hAnsi="Arial" w:cs="Arial"/>
                <w:b/>
                <w:sz w:val="22"/>
                <w:szCs w:val="22"/>
              </w:rPr>
              <w:t>SSSS</w:t>
            </w:r>
            <w:r w:rsidRPr="00B54CB1">
              <w:rPr>
                <w:rFonts w:ascii="Arial" w:hAnsi="Arial" w:cs="Arial"/>
                <w:sz w:val="22"/>
                <w:szCs w:val="22"/>
              </w:rPr>
              <w:t xml:space="preserve">. </w:t>
            </w:r>
          </w:p>
        </w:tc>
      </w:tr>
    </w:tbl>
    <w:p w14:paraId="2540C341" w14:textId="77777777" w:rsidR="00DF0B34" w:rsidRPr="00B54CB1" w:rsidRDefault="00DF0B34" w:rsidP="00B54CB1">
      <w:pPr>
        <w:rPr>
          <w:rFonts w:ascii="Arial" w:hAnsi="Arial" w:cs="Arial"/>
          <w:sz w:val="22"/>
          <w:szCs w:val="22"/>
        </w:rPr>
      </w:pPr>
    </w:p>
    <w:sectPr w:rsidR="00DF0B34" w:rsidRPr="00B54CB1" w:rsidSect="00666E71">
      <w:footerReference w:type="even" r:id="rId19"/>
      <w:footerReference w:type="default" r:id="rId20"/>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7E3FE" w14:textId="77777777" w:rsidR="001C0A6D" w:rsidRDefault="001C0A6D">
      <w:r>
        <w:separator/>
      </w:r>
    </w:p>
  </w:endnote>
  <w:endnote w:type="continuationSeparator" w:id="0">
    <w:p w14:paraId="4D113AB8" w14:textId="77777777" w:rsidR="001C0A6D" w:rsidRDefault="001C0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A57D9" w14:textId="615214E2" w:rsidR="00A71AD5" w:rsidRDefault="00BF0F39">
    <w:pPr>
      <w:pStyle w:val="Footer"/>
      <w:framePr w:wrap="around" w:vAnchor="text" w:hAnchor="margin" w:xAlign="center" w:y="1"/>
      <w:rPr>
        <w:rStyle w:val="PageNumber"/>
      </w:rPr>
    </w:pPr>
    <w:r>
      <w:rPr>
        <w:rStyle w:val="PageNumber"/>
      </w:rPr>
      <w:fldChar w:fldCharType="begin"/>
    </w:r>
    <w:r w:rsidR="00A71AD5">
      <w:rPr>
        <w:rStyle w:val="PageNumber"/>
      </w:rPr>
      <w:instrText xml:space="preserve">PAGE  </w:instrText>
    </w:r>
    <w:r>
      <w:rPr>
        <w:rStyle w:val="PageNumber"/>
      </w:rPr>
      <w:fldChar w:fldCharType="separate"/>
    </w:r>
    <w:r w:rsidR="002A6E5B">
      <w:rPr>
        <w:rStyle w:val="PageNumber"/>
        <w:noProof/>
      </w:rPr>
      <w:t>2</w:t>
    </w:r>
    <w:r>
      <w:rPr>
        <w:rStyle w:val="PageNumber"/>
      </w:rPr>
      <w:fldChar w:fldCharType="end"/>
    </w:r>
  </w:p>
  <w:p w14:paraId="1A08ECDC" w14:textId="77777777" w:rsidR="00A71AD5" w:rsidRDefault="00A71A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527872622"/>
      <w:docPartObj>
        <w:docPartGallery w:val="Page Numbers (Bottom of Page)"/>
        <w:docPartUnique/>
      </w:docPartObj>
    </w:sdtPr>
    <w:sdtEndPr/>
    <w:sdtContent>
      <w:p w14:paraId="617FD59E" w14:textId="1973FC95" w:rsidR="008861F3" w:rsidRDefault="00D45A3C" w:rsidP="008861F3">
        <w:pPr>
          <w:pStyle w:val="Footer"/>
          <w:rPr>
            <w:rFonts w:ascii="Arial" w:hAnsi="Arial" w:cs="Arial"/>
            <w:sz w:val="16"/>
            <w:szCs w:val="16"/>
            <w:lang w:val="en-IE"/>
          </w:rPr>
        </w:pPr>
        <w:r w:rsidRPr="000B12C6">
          <w:rPr>
            <w:rFonts w:ascii="Arial" w:hAnsi="Arial" w:cs="Arial"/>
            <w:sz w:val="16"/>
            <w:szCs w:val="16"/>
          </w:rPr>
          <w:t>T&amp;T</w:t>
        </w:r>
        <w:r w:rsidR="003C0A62" w:rsidRPr="000B12C6">
          <w:rPr>
            <w:rFonts w:ascii="Arial" w:hAnsi="Arial" w:cs="Arial"/>
            <w:sz w:val="16"/>
            <w:szCs w:val="16"/>
          </w:rPr>
          <w:t>/</w:t>
        </w:r>
        <w:r w:rsidR="00B407F1">
          <w:rPr>
            <w:rFonts w:ascii="Arial" w:hAnsi="Arial" w:cs="Arial"/>
            <w:sz w:val="16"/>
            <w:szCs w:val="16"/>
          </w:rPr>
          <w:t>47</w:t>
        </w:r>
        <w:r w:rsidR="007878B1">
          <w:rPr>
            <w:rFonts w:ascii="Arial" w:hAnsi="Arial" w:cs="Arial"/>
            <w:sz w:val="16"/>
            <w:szCs w:val="16"/>
          </w:rPr>
          <w:t>/</w:t>
        </w:r>
        <w:r w:rsidR="00B407F1">
          <w:rPr>
            <w:rFonts w:ascii="Arial" w:hAnsi="Arial" w:cs="Arial"/>
            <w:sz w:val="16"/>
            <w:szCs w:val="16"/>
          </w:rPr>
          <w:t>26</w:t>
        </w:r>
        <w:r w:rsidR="003C0A62" w:rsidRPr="000B12C6">
          <w:rPr>
            <w:rFonts w:ascii="Arial" w:hAnsi="Arial" w:cs="Arial"/>
            <w:sz w:val="16"/>
            <w:szCs w:val="16"/>
          </w:rPr>
          <w:t xml:space="preserve"> Grade VII</w:t>
        </w:r>
        <w:r w:rsidR="007878B1">
          <w:rPr>
            <w:rFonts w:ascii="Arial" w:hAnsi="Arial" w:cs="Arial"/>
            <w:sz w:val="16"/>
            <w:szCs w:val="16"/>
          </w:rPr>
          <w:t xml:space="preserve"> Regional Data, Analytics </w:t>
        </w:r>
        <w:r w:rsidR="00B407F1">
          <w:rPr>
            <w:rFonts w:ascii="Arial" w:hAnsi="Arial" w:cs="Arial"/>
            <w:sz w:val="16"/>
            <w:szCs w:val="16"/>
          </w:rPr>
          <w:t xml:space="preserve">&amp; </w:t>
        </w:r>
        <w:r w:rsidR="007878B1">
          <w:rPr>
            <w:rFonts w:ascii="Arial" w:hAnsi="Arial" w:cs="Arial"/>
            <w:sz w:val="16"/>
            <w:szCs w:val="16"/>
          </w:rPr>
          <w:t>AI Analyst</w:t>
        </w:r>
        <w:r w:rsidR="008861F3">
          <w:rPr>
            <w:rFonts w:ascii="Arial" w:hAnsi="Arial" w:cs="Arial"/>
            <w:sz w:val="16"/>
            <w:szCs w:val="16"/>
          </w:rPr>
          <w:tab/>
        </w:r>
        <w:r w:rsidR="008861F3">
          <w:rPr>
            <w:rFonts w:ascii="Arial" w:hAnsi="Arial" w:cs="Arial"/>
            <w:sz w:val="16"/>
            <w:szCs w:val="16"/>
          </w:rPr>
          <w:tab/>
        </w:r>
        <w:r w:rsidR="008861F3">
          <w:rPr>
            <w:rFonts w:ascii="Arial" w:hAnsi="Arial" w:cs="Arial"/>
            <w:sz w:val="16"/>
            <w:szCs w:val="16"/>
          </w:rPr>
          <w:fldChar w:fldCharType="begin"/>
        </w:r>
        <w:r w:rsidR="008861F3">
          <w:rPr>
            <w:rFonts w:ascii="Arial" w:hAnsi="Arial" w:cs="Arial"/>
            <w:sz w:val="16"/>
            <w:szCs w:val="16"/>
          </w:rPr>
          <w:instrText xml:space="preserve"> PAGE   \* MERGEFORMAT </w:instrText>
        </w:r>
        <w:r w:rsidR="008861F3">
          <w:rPr>
            <w:rFonts w:ascii="Arial" w:hAnsi="Arial" w:cs="Arial"/>
            <w:sz w:val="16"/>
            <w:szCs w:val="16"/>
          </w:rPr>
          <w:fldChar w:fldCharType="separate"/>
        </w:r>
        <w:r w:rsidR="00F80322">
          <w:rPr>
            <w:rFonts w:ascii="Arial" w:hAnsi="Arial" w:cs="Arial"/>
            <w:noProof/>
            <w:sz w:val="16"/>
            <w:szCs w:val="16"/>
          </w:rPr>
          <w:t>9</w:t>
        </w:r>
        <w:r w:rsidR="008861F3">
          <w:rPr>
            <w:rFonts w:ascii="Arial" w:hAnsi="Arial" w:cs="Arial"/>
            <w:noProof/>
            <w:sz w:val="16"/>
            <w:szCs w:val="16"/>
          </w:rPr>
          <w:fldChar w:fldCharType="end"/>
        </w:r>
      </w:p>
    </w:sdtContent>
  </w:sdt>
  <w:p w14:paraId="0032E94A" w14:textId="77777777" w:rsidR="008861F3" w:rsidRDefault="008861F3" w:rsidP="008861F3">
    <w:pPr>
      <w:pStyle w:val="Footer"/>
    </w:pPr>
  </w:p>
  <w:p w14:paraId="3C2C7C06" w14:textId="77777777" w:rsidR="008861F3" w:rsidRDefault="008861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5AE48" w14:textId="77777777" w:rsidR="001C0A6D" w:rsidRDefault="001C0A6D">
      <w:r>
        <w:separator/>
      </w:r>
    </w:p>
  </w:footnote>
  <w:footnote w:type="continuationSeparator" w:id="0">
    <w:p w14:paraId="29CC92A6" w14:textId="77777777" w:rsidR="001C0A6D" w:rsidRDefault="001C0A6D">
      <w:r>
        <w:continuationSeparator/>
      </w:r>
    </w:p>
  </w:footnote>
  <w:footnote w:id="1">
    <w:p w14:paraId="7D8EAA9E" w14:textId="77777777" w:rsidR="008426EE" w:rsidRDefault="008426EE" w:rsidP="00480568">
      <w:pPr>
        <w:pStyle w:val="FootnoteText"/>
      </w:pPr>
      <w:r>
        <w:rPr>
          <w:rStyle w:val="FootnoteReference"/>
        </w:rPr>
        <w:footnoteRef/>
      </w:r>
      <w:r>
        <w:t xml:space="preserve"> A template SSSS and guidelines are available on the National Health and Safety Function/H&amp;S web-pages</w:t>
      </w:r>
    </w:p>
  </w:footnote>
  <w:footnote w:id="2">
    <w:p w14:paraId="65346329" w14:textId="77777777" w:rsidR="008426EE" w:rsidRPr="00DD13C2" w:rsidRDefault="008426EE" w:rsidP="00480568">
      <w:pPr>
        <w:pStyle w:val="FootnoteText"/>
      </w:pPr>
      <w:r w:rsidRPr="00DD13C2">
        <w:rPr>
          <w:rStyle w:val="FootnoteReference"/>
        </w:rPr>
        <w:footnoteRef/>
      </w:r>
      <w:r w:rsidRPr="00DD13C2">
        <w:t xml:space="preserve"> See link on health and safety web-pages to latest Incident Management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956DB"/>
    <w:multiLevelType w:val="hybridMultilevel"/>
    <w:tmpl w:val="BF521FA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74475BF"/>
    <w:multiLevelType w:val="hybridMultilevel"/>
    <w:tmpl w:val="769A9086"/>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ED2424"/>
    <w:multiLevelType w:val="hybridMultilevel"/>
    <w:tmpl w:val="54C6B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EA4932"/>
    <w:multiLevelType w:val="hybridMultilevel"/>
    <w:tmpl w:val="F21E0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280B83"/>
    <w:multiLevelType w:val="hybridMultilevel"/>
    <w:tmpl w:val="F3B85E9E"/>
    <w:lvl w:ilvl="0" w:tplc="08090001">
      <w:start w:val="1"/>
      <w:numFmt w:val="bullet"/>
      <w:lvlText w:val=""/>
      <w:lvlJc w:val="left"/>
      <w:pPr>
        <w:ind w:left="468" w:hanging="360"/>
      </w:pPr>
      <w:rPr>
        <w:rFonts w:ascii="Symbol" w:hAnsi="Symbol" w:hint="default"/>
      </w:rPr>
    </w:lvl>
    <w:lvl w:ilvl="1" w:tplc="08090003" w:tentative="1">
      <w:start w:val="1"/>
      <w:numFmt w:val="bullet"/>
      <w:lvlText w:val="o"/>
      <w:lvlJc w:val="left"/>
      <w:pPr>
        <w:ind w:left="1188" w:hanging="360"/>
      </w:pPr>
      <w:rPr>
        <w:rFonts w:ascii="Courier New" w:hAnsi="Courier New" w:cs="Courier New" w:hint="default"/>
      </w:rPr>
    </w:lvl>
    <w:lvl w:ilvl="2" w:tplc="08090005" w:tentative="1">
      <w:start w:val="1"/>
      <w:numFmt w:val="bullet"/>
      <w:lvlText w:val=""/>
      <w:lvlJc w:val="left"/>
      <w:pPr>
        <w:ind w:left="1908" w:hanging="360"/>
      </w:pPr>
      <w:rPr>
        <w:rFonts w:ascii="Wingdings" w:hAnsi="Wingdings" w:hint="default"/>
      </w:rPr>
    </w:lvl>
    <w:lvl w:ilvl="3" w:tplc="08090001" w:tentative="1">
      <w:start w:val="1"/>
      <w:numFmt w:val="bullet"/>
      <w:lvlText w:val=""/>
      <w:lvlJc w:val="left"/>
      <w:pPr>
        <w:ind w:left="2628" w:hanging="360"/>
      </w:pPr>
      <w:rPr>
        <w:rFonts w:ascii="Symbol" w:hAnsi="Symbol" w:hint="default"/>
      </w:rPr>
    </w:lvl>
    <w:lvl w:ilvl="4" w:tplc="08090003" w:tentative="1">
      <w:start w:val="1"/>
      <w:numFmt w:val="bullet"/>
      <w:lvlText w:val="o"/>
      <w:lvlJc w:val="left"/>
      <w:pPr>
        <w:ind w:left="3348" w:hanging="360"/>
      </w:pPr>
      <w:rPr>
        <w:rFonts w:ascii="Courier New" w:hAnsi="Courier New" w:cs="Courier New" w:hint="default"/>
      </w:rPr>
    </w:lvl>
    <w:lvl w:ilvl="5" w:tplc="08090005" w:tentative="1">
      <w:start w:val="1"/>
      <w:numFmt w:val="bullet"/>
      <w:lvlText w:val=""/>
      <w:lvlJc w:val="left"/>
      <w:pPr>
        <w:ind w:left="4068" w:hanging="360"/>
      </w:pPr>
      <w:rPr>
        <w:rFonts w:ascii="Wingdings" w:hAnsi="Wingdings" w:hint="default"/>
      </w:rPr>
    </w:lvl>
    <w:lvl w:ilvl="6" w:tplc="08090001" w:tentative="1">
      <w:start w:val="1"/>
      <w:numFmt w:val="bullet"/>
      <w:lvlText w:val=""/>
      <w:lvlJc w:val="left"/>
      <w:pPr>
        <w:ind w:left="4788" w:hanging="360"/>
      </w:pPr>
      <w:rPr>
        <w:rFonts w:ascii="Symbol" w:hAnsi="Symbol" w:hint="default"/>
      </w:rPr>
    </w:lvl>
    <w:lvl w:ilvl="7" w:tplc="08090003" w:tentative="1">
      <w:start w:val="1"/>
      <w:numFmt w:val="bullet"/>
      <w:lvlText w:val="o"/>
      <w:lvlJc w:val="left"/>
      <w:pPr>
        <w:ind w:left="5508" w:hanging="360"/>
      </w:pPr>
      <w:rPr>
        <w:rFonts w:ascii="Courier New" w:hAnsi="Courier New" w:cs="Courier New" w:hint="default"/>
      </w:rPr>
    </w:lvl>
    <w:lvl w:ilvl="8" w:tplc="08090005" w:tentative="1">
      <w:start w:val="1"/>
      <w:numFmt w:val="bullet"/>
      <w:lvlText w:val=""/>
      <w:lvlJc w:val="left"/>
      <w:pPr>
        <w:ind w:left="6228" w:hanging="360"/>
      </w:pPr>
      <w:rPr>
        <w:rFonts w:ascii="Wingdings" w:hAnsi="Wingdings" w:hint="default"/>
      </w:rPr>
    </w:lvl>
  </w:abstractNum>
  <w:abstractNum w:abstractNumId="5" w15:restartNumberingAfterBreak="0">
    <w:nsid w:val="1ABF5742"/>
    <w:multiLevelType w:val="multilevel"/>
    <w:tmpl w:val="96ACB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50B5FFD"/>
    <w:multiLevelType w:val="hybridMultilevel"/>
    <w:tmpl w:val="5818F1A6"/>
    <w:lvl w:ilvl="0" w:tplc="7528EE66">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2F6632"/>
    <w:multiLevelType w:val="hybridMultilevel"/>
    <w:tmpl w:val="B9DCE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7C6B11"/>
    <w:multiLevelType w:val="hybridMultilevel"/>
    <w:tmpl w:val="766EDB9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0" w15:restartNumberingAfterBreak="0">
    <w:nsid w:val="28A62ECD"/>
    <w:multiLevelType w:val="hybridMultilevel"/>
    <w:tmpl w:val="603C7BF6"/>
    <w:lvl w:ilvl="0" w:tplc="7E7823A2">
      <w:start w:val="1"/>
      <w:numFmt w:val="lowerLetter"/>
      <w:lvlText w:val="(%1)"/>
      <w:lvlJc w:val="left"/>
      <w:pPr>
        <w:tabs>
          <w:tab w:val="num" w:pos="851"/>
        </w:tabs>
        <w:ind w:left="851" w:hanging="454"/>
      </w:pPr>
      <w:rPr>
        <w:rFonts w:ascii="Times New Roman" w:hAnsi="Times New Roman" w:hint="default"/>
        <w:b w:val="0"/>
        <w:i w:val="0"/>
        <w:sz w:val="24"/>
        <w:szCs w:val="18"/>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A232BE2"/>
    <w:multiLevelType w:val="hybridMultilevel"/>
    <w:tmpl w:val="83086100"/>
    <w:lvl w:ilvl="0" w:tplc="08090005">
      <w:start w:val="1"/>
      <w:numFmt w:val="bullet"/>
      <w:lvlText w:val=""/>
      <w:lvlJc w:val="left"/>
      <w:pPr>
        <w:ind w:left="360" w:hanging="360"/>
      </w:pPr>
      <w:rPr>
        <w:rFonts w:ascii="Wingdings" w:hAnsi="Wingdings" w:hint="default"/>
      </w:rPr>
    </w:lvl>
    <w:lvl w:ilvl="1" w:tplc="1DE432F4">
      <w:numFmt w:val="bullet"/>
      <w:lvlText w:val="-"/>
      <w:lvlJc w:val="left"/>
      <w:pPr>
        <w:ind w:left="1080" w:hanging="360"/>
      </w:pPr>
      <w:rPr>
        <w:rFonts w:ascii="Calibri" w:eastAsia="Calibri" w:hAnsi="Calibri"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2BAA5800"/>
    <w:multiLevelType w:val="hybridMultilevel"/>
    <w:tmpl w:val="684E106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2D141EC9"/>
    <w:multiLevelType w:val="hybridMultilevel"/>
    <w:tmpl w:val="81F86CDC"/>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0961B83"/>
    <w:multiLevelType w:val="hybridMultilevel"/>
    <w:tmpl w:val="426236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7" w15:restartNumberingAfterBreak="0">
    <w:nsid w:val="33057C0B"/>
    <w:multiLevelType w:val="hybridMultilevel"/>
    <w:tmpl w:val="116CA81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330F0D58"/>
    <w:multiLevelType w:val="hybridMultilevel"/>
    <w:tmpl w:val="38AA209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882F59"/>
    <w:multiLevelType w:val="hybridMultilevel"/>
    <w:tmpl w:val="C27A3B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0" w15:restartNumberingAfterBreak="0">
    <w:nsid w:val="33B97A04"/>
    <w:multiLevelType w:val="hybridMultilevel"/>
    <w:tmpl w:val="D65E64F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37D1069F"/>
    <w:multiLevelType w:val="hybridMultilevel"/>
    <w:tmpl w:val="C3D8B85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2" w15:restartNumberingAfterBreak="0">
    <w:nsid w:val="403B5692"/>
    <w:multiLevelType w:val="hybridMultilevel"/>
    <w:tmpl w:val="919208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19A7830"/>
    <w:multiLevelType w:val="hybridMultilevel"/>
    <w:tmpl w:val="2E3AE2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233647C"/>
    <w:multiLevelType w:val="hybridMultilevel"/>
    <w:tmpl w:val="D76026E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435840D0"/>
    <w:multiLevelType w:val="hybridMultilevel"/>
    <w:tmpl w:val="806C5870"/>
    <w:lvl w:ilvl="0" w:tplc="18090001">
      <w:start w:val="1"/>
      <w:numFmt w:val="bullet"/>
      <w:lvlText w:val=""/>
      <w:lvlJc w:val="left"/>
      <w:pPr>
        <w:ind w:left="1209" w:hanging="360"/>
      </w:pPr>
      <w:rPr>
        <w:rFonts w:ascii="Symbol" w:hAnsi="Symbol" w:hint="default"/>
      </w:rPr>
    </w:lvl>
    <w:lvl w:ilvl="1" w:tplc="18090003" w:tentative="1">
      <w:start w:val="1"/>
      <w:numFmt w:val="bullet"/>
      <w:lvlText w:val="o"/>
      <w:lvlJc w:val="left"/>
      <w:pPr>
        <w:ind w:left="1929" w:hanging="360"/>
      </w:pPr>
      <w:rPr>
        <w:rFonts w:ascii="Courier New" w:hAnsi="Courier New" w:cs="Courier New" w:hint="default"/>
      </w:rPr>
    </w:lvl>
    <w:lvl w:ilvl="2" w:tplc="18090005" w:tentative="1">
      <w:start w:val="1"/>
      <w:numFmt w:val="bullet"/>
      <w:lvlText w:val=""/>
      <w:lvlJc w:val="left"/>
      <w:pPr>
        <w:ind w:left="2649" w:hanging="360"/>
      </w:pPr>
      <w:rPr>
        <w:rFonts w:ascii="Wingdings" w:hAnsi="Wingdings" w:hint="default"/>
      </w:rPr>
    </w:lvl>
    <w:lvl w:ilvl="3" w:tplc="18090001" w:tentative="1">
      <w:start w:val="1"/>
      <w:numFmt w:val="bullet"/>
      <w:lvlText w:val=""/>
      <w:lvlJc w:val="left"/>
      <w:pPr>
        <w:ind w:left="3369" w:hanging="360"/>
      </w:pPr>
      <w:rPr>
        <w:rFonts w:ascii="Symbol" w:hAnsi="Symbol" w:hint="default"/>
      </w:rPr>
    </w:lvl>
    <w:lvl w:ilvl="4" w:tplc="18090003" w:tentative="1">
      <w:start w:val="1"/>
      <w:numFmt w:val="bullet"/>
      <w:lvlText w:val="o"/>
      <w:lvlJc w:val="left"/>
      <w:pPr>
        <w:ind w:left="4089" w:hanging="360"/>
      </w:pPr>
      <w:rPr>
        <w:rFonts w:ascii="Courier New" w:hAnsi="Courier New" w:cs="Courier New" w:hint="default"/>
      </w:rPr>
    </w:lvl>
    <w:lvl w:ilvl="5" w:tplc="18090005" w:tentative="1">
      <w:start w:val="1"/>
      <w:numFmt w:val="bullet"/>
      <w:lvlText w:val=""/>
      <w:lvlJc w:val="left"/>
      <w:pPr>
        <w:ind w:left="4809" w:hanging="360"/>
      </w:pPr>
      <w:rPr>
        <w:rFonts w:ascii="Wingdings" w:hAnsi="Wingdings" w:hint="default"/>
      </w:rPr>
    </w:lvl>
    <w:lvl w:ilvl="6" w:tplc="18090001" w:tentative="1">
      <w:start w:val="1"/>
      <w:numFmt w:val="bullet"/>
      <w:lvlText w:val=""/>
      <w:lvlJc w:val="left"/>
      <w:pPr>
        <w:ind w:left="5529" w:hanging="360"/>
      </w:pPr>
      <w:rPr>
        <w:rFonts w:ascii="Symbol" w:hAnsi="Symbol" w:hint="default"/>
      </w:rPr>
    </w:lvl>
    <w:lvl w:ilvl="7" w:tplc="18090003" w:tentative="1">
      <w:start w:val="1"/>
      <w:numFmt w:val="bullet"/>
      <w:lvlText w:val="o"/>
      <w:lvlJc w:val="left"/>
      <w:pPr>
        <w:ind w:left="6249" w:hanging="360"/>
      </w:pPr>
      <w:rPr>
        <w:rFonts w:ascii="Courier New" w:hAnsi="Courier New" w:cs="Courier New" w:hint="default"/>
      </w:rPr>
    </w:lvl>
    <w:lvl w:ilvl="8" w:tplc="18090005" w:tentative="1">
      <w:start w:val="1"/>
      <w:numFmt w:val="bullet"/>
      <w:lvlText w:val=""/>
      <w:lvlJc w:val="left"/>
      <w:pPr>
        <w:ind w:left="6969" w:hanging="360"/>
      </w:pPr>
      <w:rPr>
        <w:rFonts w:ascii="Wingdings" w:hAnsi="Wingdings" w:hint="default"/>
      </w:rPr>
    </w:lvl>
  </w:abstractNum>
  <w:abstractNum w:abstractNumId="26" w15:restartNumberingAfterBreak="0">
    <w:nsid w:val="445112D2"/>
    <w:multiLevelType w:val="hybridMultilevel"/>
    <w:tmpl w:val="5B64689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46F60D72"/>
    <w:multiLevelType w:val="hybridMultilevel"/>
    <w:tmpl w:val="2E0CEEF0"/>
    <w:lvl w:ilvl="0" w:tplc="1C5ECCF6">
      <w:start w:val="1"/>
      <w:numFmt w:val="decimal"/>
      <w:lvlText w:val="%1."/>
      <w:lvlJc w:val="left"/>
      <w:pPr>
        <w:ind w:left="360" w:hanging="360"/>
      </w:pPr>
      <w:rPr>
        <w:b/>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28" w15:restartNumberingAfterBreak="0">
    <w:nsid w:val="4A752EDE"/>
    <w:multiLevelType w:val="hybridMultilevel"/>
    <w:tmpl w:val="80E424C6"/>
    <w:lvl w:ilvl="0" w:tplc="CA128CDE">
      <w:start w:val="1"/>
      <w:numFmt w:val="decimal"/>
      <w:lvlText w:val="%1."/>
      <w:lvlJc w:val="left"/>
      <w:pPr>
        <w:tabs>
          <w:tab w:val="num" w:pos="397"/>
        </w:tabs>
        <w:ind w:left="397" w:hanging="397"/>
      </w:pPr>
      <w:rPr>
        <w:rFonts w:ascii="Times New Roman Bold" w:hAnsi="Times New Roman Bold" w:hint="default"/>
        <w:b/>
        <w:i w:val="0"/>
        <w:sz w:val="24"/>
        <w:szCs w:val="18"/>
      </w:rPr>
    </w:lvl>
    <w:lvl w:ilvl="1" w:tplc="7E7823A2">
      <w:start w:val="1"/>
      <w:numFmt w:val="lowerLetter"/>
      <w:lvlText w:val="(%2)"/>
      <w:lvlJc w:val="left"/>
      <w:pPr>
        <w:tabs>
          <w:tab w:val="num" w:pos="851"/>
        </w:tabs>
        <w:ind w:left="851" w:hanging="454"/>
      </w:pPr>
      <w:rPr>
        <w:rFonts w:ascii="Times New Roman" w:hAnsi="Times New Roman" w:hint="default"/>
        <w:b w:val="0"/>
        <w:i w:val="0"/>
        <w:sz w:val="24"/>
        <w:szCs w:val="18"/>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4D1B3D69"/>
    <w:multiLevelType w:val="hybridMultilevel"/>
    <w:tmpl w:val="61101506"/>
    <w:lvl w:ilvl="0" w:tplc="08090001">
      <w:start w:val="1"/>
      <w:numFmt w:val="bullet"/>
      <w:lvlText w:val=""/>
      <w:lvlJc w:val="left"/>
      <w:pPr>
        <w:ind w:left="468" w:hanging="360"/>
      </w:pPr>
      <w:rPr>
        <w:rFonts w:ascii="Symbol" w:hAnsi="Symbol" w:hint="default"/>
      </w:rPr>
    </w:lvl>
    <w:lvl w:ilvl="1" w:tplc="08090003" w:tentative="1">
      <w:start w:val="1"/>
      <w:numFmt w:val="bullet"/>
      <w:lvlText w:val="o"/>
      <w:lvlJc w:val="left"/>
      <w:pPr>
        <w:ind w:left="1188" w:hanging="360"/>
      </w:pPr>
      <w:rPr>
        <w:rFonts w:ascii="Courier New" w:hAnsi="Courier New" w:cs="Courier New" w:hint="default"/>
      </w:rPr>
    </w:lvl>
    <w:lvl w:ilvl="2" w:tplc="08090005" w:tentative="1">
      <w:start w:val="1"/>
      <w:numFmt w:val="bullet"/>
      <w:lvlText w:val=""/>
      <w:lvlJc w:val="left"/>
      <w:pPr>
        <w:ind w:left="1908" w:hanging="360"/>
      </w:pPr>
      <w:rPr>
        <w:rFonts w:ascii="Wingdings" w:hAnsi="Wingdings" w:hint="default"/>
      </w:rPr>
    </w:lvl>
    <w:lvl w:ilvl="3" w:tplc="08090001" w:tentative="1">
      <w:start w:val="1"/>
      <w:numFmt w:val="bullet"/>
      <w:lvlText w:val=""/>
      <w:lvlJc w:val="left"/>
      <w:pPr>
        <w:ind w:left="2628" w:hanging="360"/>
      </w:pPr>
      <w:rPr>
        <w:rFonts w:ascii="Symbol" w:hAnsi="Symbol" w:hint="default"/>
      </w:rPr>
    </w:lvl>
    <w:lvl w:ilvl="4" w:tplc="08090003" w:tentative="1">
      <w:start w:val="1"/>
      <w:numFmt w:val="bullet"/>
      <w:lvlText w:val="o"/>
      <w:lvlJc w:val="left"/>
      <w:pPr>
        <w:ind w:left="3348" w:hanging="360"/>
      </w:pPr>
      <w:rPr>
        <w:rFonts w:ascii="Courier New" w:hAnsi="Courier New" w:cs="Courier New" w:hint="default"/>
      </w:rPr>
    </w:lvl>
    <w:lvl w:ilvl="5" w:tplc="08090005" w:tentative="1">
      <w:start w:val="1"/>
      <w:numFmt w:val="bullet"/>
      <w:lvlText w:val=""/>
      <w:lvlJc w:val="left"/>
      <w:pPr>
        <w:ind w:left="4068" w:hanging="360"/>
      </w:pPr>
      <w:rPr>
        <w:rFonts w:ascii="Wingdings" w:hAnsi="Wingdings" w:hint="default"/>
      </w:rPr>
    </w:lvl>
    <w:lvl w:ilvl="6" w:tplc="08090001" w:tentative="1">
      <w:start w:val="1"/>
      <w:numFmt w:val="bullet"/>
      <w:lvlText w:val=""/>
      <w:lvlJc w:val="left"/>
      <w:pPr>
        <w:ind w:left="4788" w:hanging="360"/>
      </w:pPr>
      <w:rPr>
        <w:rFonts w:ascii="Symbol" w:hAnsi="Symbol" w:hint="default"/>
      </w:rPr>
    </w:lvl>
    <w:lvl w:ilvl="7" w:tplc="08090003" w:tentative="1">
      <w:start w:val="1"/>
      <w:numFmt w:val="bullet"/>
      <w:lvlText w:val="o"/>
      <w:lvlJc w:val="left"/>
      <w:pPr>
        <w:ind w:left="5508" w:hanging="360"/>
      </w:pPr>
      <w:rPr>
        <w:rFonts w:ascii="Courier New" w:hAnsi="Courier New" w:cs="Courier New" w:hint="default"/>
      </w:rPr>
    </w:lvl>
    <w:lvl w:ilvl="8" w:tplc="08090005" w:tentative="1">
      <w:start w:val="1"/>
      <w:numFmt w:val="bullet"/>
      <w:lvlText w:val=""/>
      <w:lvlJc w:val="left"/>
      <w:pPr>
        <w:ind w:left="6228" w:hanging="360"/>
      </w:pPr>
      <w:rPr>
        <w:rFonts w:ascii="Wingdings" w:hAnsi="Wingdings" w:hint="default"/>
      </w:rPr>
    </w:lvl>
  </w:abstractNum>
  <w:abstractNum w:abstractNumId="30" w15:restartNumberingAfterBreak="0">
    <w:nsid w:val="4FE417B8"/>
    <w:multiLevelType w:val="hybridMultilevel"/>
    <w:tmpl w:val="40B24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2B47AC"/>
    <w:multiLevelType w:val="hybridMultilevel"/>
    <w:tmpl w:val="7E66AF42"/>
    <w:lvl w:ilvl="0" w:tplc="04B637A6">
      <w:start w:val="1"/>
      <w:numFmt w:val="lowerLetter"/>
      <w:lvlText w:val="(%1)"/>
      <w:lvlJc w:val="left"/>
      <w:pPr>
        <w:ind w:left="720" w:hanging="360"/>
      </w:pPr>
      <w:rPr>
        <w:rFonts w:eastAsia="Times New Roman"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7EB155E"/>
    <w:multiLevelType w:val="hybridMultilevel"/>
    <w:tmpl w:val="F1F837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85215C7"/>
    <w:multiLevelType w:val="hybridMultilevel"/>
    <w:tmpl w:val="5790A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BBD2DEB"/>
    <w:multiLevelType w:val="hybridMultilevel"/>
    <w:tmpl w:val="B1020CC6"/>
    <w:lvl w:ilvl="0" w:tplc="083C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5DA67DF7"/>
    <w:multiLevelType w:val="multilevel"/>
    <w:tmpl w:val="924016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5F207C"/>
    <w:multiLevelType w:val="hybridMultilevel"/>
    <w:tmpl w:val="D63EC434"/>
    <w:lvl w:ilvl="0" w:tplc="7E7823A2">
      <w:start w:val="1"/>
      <w:numFmt w:val="lowerLetter"/>
      <w:lvlText w:val="(%1)"/>
      <w:lvlJc w:val="left"/>
      <w:pPr>
        <w:tabs>
          <w:tab w:val="num" w:pos="851"/>
        </w:tabs>
        <w:ind w:left="851" w:hanging="454"/>
      </w:pPr>
      <w:rPr>
        <w:rFonts w:ascii="Times New Roman" w:hAnsi="Times New Roman" w:hint="default"/>
        <w:b w:val="0"/>
        <w:i w:val="0"/>
        <w:sz w:val="24"/>
        <w:szCs w:val="18"/>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6C73208"/>
    <w:multiLevelType w:val="hybridMultilevel"/>
    <w:tmpl w:val="56CE6ED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6C473211"/>
    <w:multiLevelType w:val="multilevel"/>
    <w:tmpl w:val="0ABAF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CA2D67"/>
    <w:multiLevelType w:val="hybridMultilevel"/>
    <w:tmpl w:val="1E04C9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6F8A4A21"/>
    <w:multiLevelType w:val="hybridMultilevel"/>
    <w:tmpl w:val="272E70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0EB4604"/>
    <w:multiLevelType w:val="hybridMultilevel"/>
    <w:tmpl w:val="86F618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37C38B5"/>
    <w:multiLevelType w:val="hybridMultilevel"/>
    <w:tmpl w:val="823229CC"/>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73737D2"/>
    <w:multiLevelType w:val="hybridMultilevel"/>
    <w:tmpl w:val="6452F5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8E427C9"/>
    <w:multiLevelType w:val="multilevel"/>
    <w:tmpl w:val="E57C68D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5" w15:restartNumberingAfterBreak="0">
    <w:nsid w:val="797C6F30"/>
    <w:multiLevelType w:val="multilevel"/>
    <w:tmpl w:val="BD88A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4E1828"/>
    <w:multiLevelType w:val="hybridMultilevel"/>
    <w:tmpl w:val="EA5427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7D8D6965"/>
    <w:multiLevelType w:val="hybridMultilevel"/>
    <w:tmpl w:val="1D443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262CA1"/>
    <w:multiLevelType w:val="hybridMultilevel"/>
    <w:tmpl w:val="6326364E"/>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num w:numId="1">
    <w:abstractNumId w:val="5"/>
  </w:num>
  <w:num w:numId="2">
    <w:abstractNumId w:val="11"/>
  </w:num>
  <w:num w:numId="3">
    <w:abstractNumId w:val="1"/>
  </w:num>
  <w:num w:numId="4">
    <w:abstractNumId w:val="30"/>
  </w:num>
  <w:num w:numId="5">
    <w:abstractNumId w:val="23"/>
  </w:num>
  <w:num w:numId="6">
    <w:abstractNumId w:val="8"/>
  </w:num>
  <w:num w:numId="7">
    <w:abstractNumId w:val="47"/>
  </w:num>
  <w:num w:numId="8">
    <w:abstractNumId w:val="3"/>
  </w:num>
  <w:num w:numId="9">
    <w:abstractNumId w:val="2"/>
  </w:num>
  <w:num w:numId="10">
    <w:abstractNumId w:val="7"/>
  </w:num>
  <w:num w:numId="11">
    <w:abstractNumId w:val="12"/>
  </w:num>
  <w:num w:numId="12">
    <w:abstractNumId w:val="42"/>
  </w:num>
  <w:num w:numId="13">
    <w:abstractNumId w:val="22"/>
  </w:num>
  <w:num w:numId="14">
    <w:abstractNumId w:val="20"/>
  </w:num>
  <w:num w:numId="15">
    <w:abstractNumId w:val="32"/>
  </w:num>
  <w:num w:numId="16">
    <w:abstractNumId w:val="18"/>
  </w:num>
  <w:num w:numId="17">
    <w:abstractNumId w:val="46"/>
  </w:num>
  <w:num w:numId="18">
    <w:abstractNumId w:val="4"/>
  </w:num>
  <w:num w:numId="19">
    <w:abstractNumId w:val="15"/>
  </w:num>
  <w:num w:numId="20">
    <w:abstractNumId w:val="43"/>
  </w:num>
  <w:num w:numId="21">
    <w:abstractNumId w:val="33"/>
  </w:num>
  <w:num w:numId="22">
    <w:abstractNumId w:val="29"/>
  </w:num>
  <w:num w:numId="23">
    <w:abstractNumId w:val="28"/>
  </w:num>
  <w:num w:numId="24">
    <w:abstractNumId w:val="10"/>
  </w:num>
  <w:num w:numId="25">
    <w:abstractNumId w:val="36"/>
  </w:num>
  <w:num w:numId="26">
    <w:abstractNumId w:val="25"/>
  </w:num>
  <w:num w:numId="27">
    <w:abstractNumId w:val="34"/>
  </w:num>
  <w:num w:numId="28">
    <w:abstractNumId w:val="14"/>
  </w:num>
  <w:num w:numId="29">
    <w:abstractNumId w:val="40"/>
  </w:num>
  <w:num w:numId="30">
    <w:abstractNumId w:val="9"/>
  </w:num>
  <w:num w:numId="31">
    <w:abstractNumId w:val="19"/>
  </w:num>
  <w:num w:numId="32">
    <w:abstractNumId w:val="48"/>
  </w:num>
  <w:num w:numId="33">
    <w:abstractNumId w:val="17"/>
  </w:num>
  <w:num w:numId="34">
    <w:abstractNumId w:val="26"/>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1"/>
  </w:num>
  <w:num w:numId="38">
    <w:abstractNumId w:val="39"/>
  </w:num>
  <w:num w:numId="39">
    <w:abstractNumId w:val="44"/>
  </w:num>
  <w:num w:numId="40">
    <w:abstractNumId w:val="24"/>
  </w:num>
  <w:num w:numId="41">
    <w:abstractNumId w:val="0"/>
  </w:num>
  <w:num w:numId="42">
    <w:abstractNumId w:val="45"/>
  </w:num>
  <w:num w:numId="43">
    <w:abstractNumId w:val="38"/>
  </w:num>
  <w:num w:numId="44">
    <w:abstractNumId w:val="37"/>
  </w:num>
  <w:num w:numId="45">
    <w:abstractNumId w:val="21"/>
  </w:num>
  <w:num w:numId="46">
    <w:abstractNumId w:val="35"/>
  </w:num>
  <w:num w:numId="47">
    <w:abstractNumId w:val="31"/>
  </w:num>
  <w:num w:numId="48">
    <w:abstractNumId w:val="6"/>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C38"/>
    <w:rsid w:val="00001B6C"/>
    <w:rsid w:val="0000241B"/>
    <w:rsid w:val="0001301F"/>
    <w:rsid w:val="00020A3D"/>
    <w:rsid w:val="00022437"/>
    <w:rsid w:val="000417F5"/>
    <w:rsid w:val="00064BA1"/>
    <w:rsid w:val="00065717"/>
    <w:rsid w:val="00070E1F"/>
    <w:rsid w:val="000A1EEB"/>
    <w:rsid w:val="000A7E3C"/>
    <w:rsid w:val="000B12C6"/>
    <w:rsid w:val="000B147B"/>
    <w:rsid w:val="000B5603"/>
    <w:rsid w:val="000B5E1F"/>
    <w:rsid w:val="000C1B77"/>
    <w:rsid w:val="000C3F3B"/>
    <w:rsid w:val="000E4798"/>
    <w:rsid w:val="001005F7"/>
    <w:rsid w:val="00100B7F"/>
    <w:rsid w:val="00104325"/>
    <w:rsid w:val="00111F77"/>
    <w:rsid w:val="001156F3"/>
    <w:rsid w:val="001219DE"/>
    <w:rsid w:val="001315ED"/>
    <w:rsid w:val="00140917"/>
    <w:rsid w:val="00140EEB"/>
    <w:rsid w:val="00152315"/>
    <w:rsid w:val="0015500C"/>
    <w:rsid w:val="00155B65"/>
    <w:rsid w:val="00161EC6"/>
    <w:rsid w:val="00162622"/>
    <w:rsid w:val="001705B8"/>
    <w:rsid w:val="00174A88"/>
    <w:rsid w:val="00176D91"/>
    <w:rsid w:val="00182E5F"/>
    <w:rsid w:val="0019187C"/>
    <w:rsid w:val="00193FD9"/>
    <w:rsid w:val="001A1758"/>
    <w:rsid w:val="001B05FC"/>
    <w:rsid w:val="001B54FB"/>
    <w:rsid w:val="001C0A6D"/>
    <w:rsid w:val="001F034E"/>
    <w:rsid w:val="00205F59"/>
    <w:rsid w:val="00211843"/>
    <w:rsid w:val="00212075"/>
    <w:rsid w:val="00213AA1"/>
    <w:rsid w:val="00227F6F"/>
    <w:rsid w:val="0024164F"/>
    <w:rsid w:val="00250546"/>
    <w:rsid w:val="00250CF9"/>
    <w:rsid w:val="0026531C"/>
    <w:rsid w:val="00266BDB"/>
    <w:rsid w:val="00271AF1"/>
    <w:rsid w:val="00285110"/>
    <w:rsid w:val="00286E51"/>
    <w:rsid w:val="00290735"/>
    <w:rsid w:val="00291C78"/>
    <w:rsid w:val="002A6E5B"/>
    <w:rsid w:val="002B2627"/>
    <w:rsid w:val="002B4136"/>
    <w:rsid w:val="002C2E17"/>
    <w:rsid w:val="002C3C18"/>
    <w:rsid w:val="002C6B12"/>
    <w:rsid w:val="002E0484"/>
    <w:rsid w:val="002E0C09"/>
    <w:rsid w:val="002E7B44"/>
    <w:rsid w:val="00303080"/>
    <w:rsid w:val="0030786C"/>
    <w:rsid w:val="00316380"/>
    <w:rsid w:val="003209F2"/>
    <w:rsid w:val="003227D5"/>
    <w:rsid w:val="00346769"/>
    <w:rsid w:val="00357EB5"/>
    <w:rsid w:val="0036314E"/>
    <w:rsid w:val="003816DC"/>
    <w:rsid w:val="00382E9D"/>
    <w:rsid w:val="00395DA4"/>
    <w:rsid w:val="003972D0"/>
    <w:rsid w:val="00397A9E"/>
    <w:rsid w:val="003A4595"/>
    <w:rsid w:val="003C0A62"/>
    <w:rsid w:val="003C3EF5"/>
    <w:rsid w:val="003F1317"/>
    <w:rsid w:val="003F3C36"/>
    <w:rsid w:val="003F5121"/>
    <w:rsid w:val="004017C9"/>
    <w:rsid w:val="00412E29"/>
    <w:rsid w:val="00445D5F"/>
    <w:rsid w:val="00453906"/>
    <w:rsid w:val="00461FDD"/>
    <w:rsid w:val="00480568"/>
    <w:rsid w:val="00483828"/>
    <w:rsid w:val="004976A8"/>
    <w:rsid w:val="004A03FD"/>
    <w:rsid w:val="004A2654"/>
    <w:rsid w:val="004B0542"/>
    <w:rsid w:val="004B3262"/>
    <w:rsid w:val="004D4ACD"/>
    <w:rsid w:val="004F46C7"/>
    <w:rsid w:val="005204CB"/>
    <w:rsid w:val="0052346F"/>
    <w:rsid w:val="005264A9"/>
    <w:rsid w:val="00531155"/>
    <w:rsid w:val="0053283A"/>
    <w:rsid w:val="005473A8"/>
    <w:rsid w:val="00547ADF"/>
    <w:rsid w:val="005503EE"/>
    <w:rsid w:val="00550495"/>
    <w:rsid w:val="005574E8"/>
    <w:rsid w:val="00562FF6"/>
    <w:rsid w:val="0056450A"/>
    <w:rsid w:val="00575709"/>
    <w:rsid w:val="005770BD"/>
    <w:rsid w:val="00587996"/>
    <w:rsid w:val="005C1074"/>
    <w:rsid w:val="005C1082"/>
    <w:rsid w:val="005C50EC"/>
    <w:rsid w:val="005E60FE"/>
    <w:rsid w:val="005F3197"/>
    <w:rsid w:val="00603B58"/>
    <w:rsid w:val="0061104C"/>
    <w:rsid w:val="0061187B"/>
    <w:rsid w:val="006153AD"/>
    <w:rsid w:val="00626526"/>
    <w:rsid w:val="00630475"/>
    <w:rsid w:val="0063049A"/>
    <w:rsid w:val="00630CD0"/>
    <w:rsid w:val="00654DC7"/>
    <w:rsid w:val="00655BC9"/>
    <w:rsid w:val="006612E0"/>
    <w:rsid w:val="00666E71"/>
    <w:rsid w:val="006701EB"/>
    <w:rsid w:val="00672CD5"/>
    <w:rsid w:val="00690BCA"/>
    <w:rsid w:val="006B20F0"/>
    <w:rsid w:val="006B6AF6"/>
    <w:rsid w:val="006C4A2A"/>
    <w:rsid w:val="006C4F24"/>
    <w:rsid w:val="006D09B0"/>
    <w:rsid w:val="006D391D"/>
    <w:rsid w:val="006E141D"/>
    <w:rsid w:val="00707884"/>
    <w:rsid w:val="0071594F"/>
    <w:rsid w:val="007173A8"/>
    <w:rsid w:val="0075213A"/>
    <w:rsid w:val="00757AD6"/>
    <w:rsid w:val="0077262E"/>
    <w:rsid w:val="00773B85"/>
    <w:rsid w:val="00775726"/>
    <w:rsid w:val="007800D1"/>
    <w:rsid w:val="00781315"/>
    <w:rsid w:val="007814D6"/>
    <w:rsid w:val="007878B1"/>
    <w:rsid w:val="00787A08"/>
    <w:rsid w:val="00793560"/>
    <w:rsid w:val="007A7169"/>
    <w:rsid w:val="007B022A"/>
    <w:rsid w:val="007B0B4C"/>
    <w:rsid w:val="007B7465"/>
    <w:rsid w:val="007C7884"/>
    <w:rsid w:val="007D0314"/>
    <w:rsid w:val="007E08FB"/>
    <w:rsid w:val="007E2157"/>
    <w:rsid w:val="007E36A3"/>
    <w:rsid w:val="007E55CB"/>
    <w:rsid w:val="007F2807"/>
    <w:rsid w:val="008002D5"/>
    <w:rsid w:val="008220F4"/>
    <w:rsid w:val="00832198"/>
    <w:rsid w:val="008426EE"/>
    <w:rsid w:val="00853AFB"/>
    <w:rsid w:val="008678A9"/>
    <w:rsid w:val="00874E7D"/>
    <w:rsid w:val="00881A89"/>
    <w:rsid w:val="008861F3"/>
    <w:rsid w:val="008A3FDF"/>
    <w:rsid w:val="008A5511"/>
    <w:rsid w:val="008B4AA5"/>
    <w:rsid w:val="008B604F"/>
    <w:rsid w:val="008C011B"/>
    <w:rsid w:val="008D31F8"/>
    <w:rsid w:val="008E6880"/>
    <w:rsid w:val="008F24D9"/>
    <w:rsid w:val="008F6B60"/>
    <w:rsid w:val="00903221"/>
    <w:rsid w:val="00917164"/>
    <w:rsid w:val="00917F9A"/>
    <w:rsid w:val="00922C4B"/>
    <w:rsid w:val="00923651"/>
    <w:rsid w:val="0093634B"/>
    <w:rsid w:val="00946D71"/>
    <w:rsid w:val="00950576"/>
    <w:rsid w:val="009517A3"/>
    <w:rsid w:val="009528C8"/>
    <w:rsid w:val="00963F25"/>
    <w:rsid w:val="0099076A"/>
    <w:rsid w:val="0099688D"/>
    <w:rsid w:val="009A4345"/>
    <w:rsid w:val="009A525F"/>
    <w:rsid w:val="009A7759"/>
    <w:rsid w:val="009B17A6"/>
    <w:rsid w:val="009B2052"/>
    <w:rsid w:val="009C20C3"/>
    <w:rsid w:val="009C4BF3"/>
    <w:rsid w:val="009D2F4D"/>
    <w:rsid w:val="009D6E8F"/>
    <w:rsid w:val="009E3F0B"/>
    <w:rsid w:val="009E4D71"/>
    <w:rsid w:val="009E6BC5"/>
    <w:rsid w:val="00A12015"/>
    <w:rsid w:val="00A36C38"/>
    <w:rsid w:val="00A53E03"/>
    <w:rsid w:val="00A63799"/>
    <w:rsid w:val="00A67ADD"/>
    <w:rsid w:val="00A71AD5"/>
    <w:rsid w:val="00A72CA9"/>
    <w:rsid w:val="00A91098"/>
    <w:rsid w:val="00A97165"/>
    <w:rsid w:val="00AB4971"/>
    <w:rsid w:val="00AB7630"/>
    <w:rsid w:val="00AD3E70"/>
    <w:rsid w:val="00AE04F6"/>
    <w:rsid w:val="00AE2EFF"/>
    <w:rsid w:val="00AF50A2"/>
    <w:rsid w:val="00AF622F"/>
    <w:rsid w:val="00AF76DB"/>
    <w:rsid w:val="00B407F1"/>
    <w:rsid w:val="00B54CB1"/>
    <w:rsid w:val="00B604B4"/>
    <w:rsid w:val="00B655F7"/>
    <w:rsid w:val="00B7709E"/>
    <w:rsid w:val="00B91F1B"/>
    <w:rsid w:val="00B92CDB"/>
    <w:rsid w:val="00BA6275"/>
    <w:rsid w:val="00BB47A4"/>
    <w:rsid w:val="00BD110B"/>
    <w:rsid w:val="00BD2403"/>
    <w:rsid w:val="00BD2A65"/>
    <w:rsid w:val="00BF0F39"/>
    <w:rsid w:val="00C01A6C"/>
    <w:rsid w:val="00C02A83"/>
    <w:rsid w:val="00C071CD"/>
    <w:rsid w:val="00C124A1"/>
    <w:rsid w:val="00C156D2"/>
    <w:rsid w:val="00C22FA3"/>
    <w:rsid w:val="00C24CDF"/>
    <w:rsid w:val="00C32F26"/>
    <w:rsid w:val="00C35130"/>
    <w:rsid w:val="00C374DA"/>
    <w:rsid w:val="00C5094B"/>
    <w:rsid w:val="00C574A7"/>
    <w:rsid w:val="00C6078B"/>
    <w:rsid w:val="00C6215D"/>
    <w:rsid w:val="00C676F9"/>
    <w:rsid w:val="00C80B85"/>
    <w:rsid w:val="00C81180"/>
    <w:rsid w:val="00C8242F"/>
    <w:rsid w:val="00C87553"/>
    <w:rsid w:val="00CA2E90"/>
    <w:rsid w:val="00CA3A5F"/>
    <w:rsid w:val="00CD69C6"/>
    <w:rsid w:val="00CE6213"/>
    <w:rsid w:val="00CF672F"/>
    <w:rsid w:val="00D356D0"/>
    <w:rsid w:val="00D4048B"/>
    <w:rsid w:val="00D45A3C"/>
    <w:rsid w:val="00D45D55"/>
    <w:rsid w:val="00D53AF9"/>
    <w:rsid w:val="00D54156"/>
    <w:rsid w:val="00D55E2E"/>
    <w:rsid w:val="00D57C8B"/>
    <w:rsid w:val="00D62A97"/>
    <w:rsid w:val="00DA580A"/>
    <w:rsid w:val="00DD6851"/>
    <w:rsid w:val="00DE5365"/>
    <w:rsid w:val="00DE5FF3"/>
    <w:rsid w:val="00DF0B34"/>
    <w:rsid w:val="00DF4D94"/>
    <w:rsid w:val="00DF7F15"/>
    <w:rsid w:val="00E14E4D"/>
    <w:rsid w:val="00E23A8A"/>
    <w:rsid w:val="00E245EA"/>
    <w:rsid w:val="00E25EED"/>
    <w:rsid w:val="00E308BA"/>
    <w:rsid w:val="00E3343E"/>
    <w:rsid w:val="00E40AE6"/>
    <w:rsid w:val="00E41ED9"/>
    <w:rsid w:val="00E51283"/>
    <w:rsid w:val="00E7188A"/>
    <w:rsid w:val="00E73DA5"/>
    <w:rsid w:val="00E92FFC"/>
    <w:rsid w:val="00EA1FFF"/>
    <w:rsid w:val="00EA64ED"/>
    <w:rsid w:val="00EB4B82"/>
    <w:rsid w:val="00EB523F"/>
    <w:rsid w:val="00EC3ABB"/>
    <w:rsid w:val="00EC641F"/>
    <w:rsid w:val="00EC7405"/>
    <w:rsid w:val="00ED2B2A"/>
    <w:rsid w:val="00EE13EA"/>
    <w:rsid w:val="00EE5500"/>
    <w:rsid w:val="00EF1063"/>
    <w:rsid w:val="00F00E6A"/>
    <w:rsid w:val="00F063CB"/>
    <w:rsid w:val="00F06912"/>
    <w:rsid w:val="00F14ACC"/>
    <w:rsid w:val="00F15951"/>
    <w:rsid w:val="00F16629"/>
    <w:rsid w:val="00F2474C"/>
    <w:rsid w:val="00F257E3"/>
    <w:rsid w:val="00F4132F"/>
    <w:rsid w:val="00F51A71"/>
    <w:rsid w:val="00F613B6"/>
    <w:rsid w:val="00F67856"/>
    <w:rsid w:val="00F80322"/>
    <w:rsid w:val="00F95FF3"/>
    <w:rsid w:val="00F9744B"/>
    <w:rsid w:val="00FA499E"/>
    <w:rsid w:val="00FB6832"/>
    <w:rsid w:val="00FC0248"/>
    <w:rsid w:val="00FE46B5"/>
    <w:rsid w:val="00FF1A1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7884C3A2"/>
  <w15:docId w15:val="{C1143F66-F936-4D19-A1E8-B5EC26E8B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C38"/>
    <w:pPr>
      <w:spacing w:after="0" w:line="240" w:lineRule="auto"/>
    </w:pPr>
    <w:rPr>
      <w:rFonts w:ascii="Times New Roman" w:eastAsia="Times New Roman" w:hAnsi="Times New Roman" w:cs="Times New Roman"/>
      <w:sz w:val="20"/>
      <w:szCs w:val="20"/>
      <w:lang w:val="en-GB" w:eastAsia="en-GB"/>
    </w:rPr>
  </w:style>
  <w:style w:type="paragraph" w:styleId="Heading2">
    <w:name w:val="heading 2"/>
    <w:basedOn w:val="Normal"/>
    <w:next w:val="Normal"/>
    <w:link w:val="Heading2Char"/>
    <w:uiPriority w:val="9"/>
    <w:unhideWhenUsed/>
    <w:qFormat/>
    <w:rsid w:val="007173A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7">
    <w:name w:val="heading 7"/>
    <w:basedOn w:val="Normal"/>
    <w:next w:val="Normal"/>
    <w:link w:val="Heading7Char"/>
    <w:qFormat/>
    <w:rsid w:val="00A36C3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A36C38"/>
    <w:rPr>
      <w:rFonts w:ascii="Arial" w:eastAsia="Times New Roman" w:hAnsi="Arial" w:cs="Times New Roman"/>
      <w:b/>
      <w:spacing w:val="-3"/>
      <w:sz w:val="24"/>
      <w:szCs w:val="20"/>
      <w:lang w:val="en-GB"/>
    </w:rPr>
  </w:style>
  <w:style w:type="paragraph" w:styleId="Footer">
    <w:name w:val="footer"/>
    <w:basedOn w:val="Normal"/>
    <w:link w:val="FooterChar"/>
    <w:uiPriority w:val="99"/>
    <w:rsid w:val="00A36C38"/>
    <w:pPr>
      <w:tabs>
        <w:tab w:val="center" w:pos="4320"/>
        <w:tab w:val="right" w:pos="8640"/>
      </w:tabs>
    </w:pPr>
  </w:style>
  <w:style w:type="character" w:customStyle="1" w:styleId="FooterChar">
    <w:name w:val="Footer Char"/>
    <w:basedOn w:val="DefaultParagraphFont"/>
    <w:link w:val="Footer"/>
    <w:uiPriority w:val="99"/>
    <w:rsid w:val="00A36C38"/>
    <w:rPr>
      <w:rFonts w:ascii="Times New Roman" w:eastAsia="Times New Roman" w:hAnsi="Times New Roman" w:cs="Times New Roman"/>
      <w:sz w:val="20"/>
      <w:szCs w:val="20"/>
      <w:lang w:val="en-GB" w:eastAsia="en-GB"/>
    </w:rPr>
  </w:style>
  <w:style w:type="character" w:styleId="PageNumber">
    <w:name w:val="page number"/>
    <w:basedOn w:val="DefaultParagraphFont"/>
    <w:rsid w:val="00A36C38"/>
  </w:style>
  <w:style w:type="paragraph" w:styleId="Header">
    <w:name w:val="header"/>
    <w:basedOn w:val="Normal"/>
    <w:link w:val="HeaderChar"/>
    <w:rsid w:val="00A36C38"/>
    <w:pPr>
      <w:tabs>
        <w:tab w:val="center" w:pos="4153"/>
        <w:tab w:val="right" w:pos="8306"/>
      </w:tabs>
    </w:pPr>
  </w:style>
  <w:style w:type="character" w:customStyle="1" w:styleId="HeaderChar">
    <w:name w:val="Header Char"/>
    <w:basedOn w:val="DefaultParagraphFont"/>
    <w:link w:val="Header"/>
    <w:rsid w:val="00A36C38"/>
    <w:rPr>
      <w:rFonts w:ascii="Times New Roman" w:eastAsia="Times New Roman" w:hAnsi="Times New Roman" w:cs="Times New Roman"/>
      <w:sz w:val="20"/>
      <w:szCs w:val="20"/>
      <w:lang w:val="en-GB" w:eastAsia="en-GB"/>
    </w:rPr>
  </w:style>
  <w:style w:type="character" w:styleId="Hyperlink">
    <w:name w:val="Hyperlink"/>
    <w:uiPriority w:val="99"/>
    <w:rsid w:val="00A36C38"/>
    <w:rPr>
      <w:color w:val="0000FF"/>
      <w:u w:val="single"/>
    </w:rPr>
  </w:style>
  <w:style w:type="character" w:styleId="CommentReference">
    <w:name w:val="annotation reference"/>
    <w:semiHidden/>
    <w:rsid w:val="00A36C38"/>
    <w:rPr>
      <w:sz w:val="16"/>
      <w:szCs w:val="16"/>
    </w:rPr>
  </w:style>
  <w:style w:type="paragraph" w:styleId="CommentText">
    <w:name w:val="annotation text"/>
    <w:basedOn w:val="Normal"/>
    <w:link w:val="CommentTextChar"/>
    <w:semiHidden/>
    <w:rsid w:val="00A36C38"/>
  </w:style>
  <w:style w:type="character" w:customStyle="1" w:styleId="CommentTextChar">
    <w:name w:val="Comment Text Char"/>
    <w:basedOn w:val="DefaultParagraphFont"/>
    <w:link w:val="CommentText"/>
    <w:semiHidden/>
    <w:rsid w:val="00A36C38"/>
    <w:rPr>
      <w:rFonts w:ascii="Times New Roman" w:eastAsia="Times New Roman" w:hAnsi="Times New Roman" w:cs="Times New Roman"/>
      <w:sz w:val="20"/>
      <w:szCs w:val="20"/>
      <w:lang w:val="en-GB" w:eastAsia="en-GB"/>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Bullet List"/>
    <w:basedOn w:val="Normal"/>
    <w:link w:val="ListParagraphChar"/>
    <w:uiPriority w:val="34"/>
    <w:qFormat/>
    <w:rsid w:val="00A36C38"/>
    <w:pPr>
      <w:ind w:left="720"/>
    </w:pPr>
  </w:style>
  <w:style w:type="paragraph" w:customStyle="1" w:styleId="Default">
    <w:name w:val="Default"/>
    <w:rsid w:val="00A36C38"/>
    <w:pPr>
      <w:autoSpaceDE w:val="0"/>
      <w:autoSpaceDN w:val="0"/>
      <w:adjustRightInd w:val="0"/>
      <w:spacing w:after="0" w:line="240" w:lineRule="auto"/>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A36C38"/>
    <w:rPr>
      <w:rFonts w:ascii="Tahoma" w:hAnsi="Tahoma" w:cs="Tahoma"/>
      <w:sz w:val="16"/>
      <w:szCs w:val="16"/>
    </w:rPr>
  </w:style>
  <w:style w:type="character" w:customStyle="1" w:styleId="BalloonTextChar">
    <w:name w:val="Balloon Text Char"/>
    <w:basedOn w:val="DefaultParagraphFont"/>
    <w:link w:val="BalloonText"/>
    <w:uiPriority w:val="99"/>
    <w:semiHidden/>
    <w:rsid w:val="00A36C38"/>
    <w:rPr>
      <w:rFonts w:ascii="Tahoma" w:eastAsia="Times New Roman" w:hAnsi="Tahoma" w:cs="Tahoma"/>
      <w:sz w:val="16"/>
      <w:szCs w:val="16"/>
      <w:lang w:val="en-GB" w:eastAsia="en-GB"/>
    </w:rPr>
  </w:style>
  <w:style w:type="paragraph" w:styleId="CommentSubject">
    <w:name w:val="annotation subject"/>
    <w:basedOn w:val="CommentText"/>
    <w:next w:val="CommentText"/>
    <w:link w:val="CommentSubjectChar"/>
    <w:uiPriority w:val="99"/>
    <w:semiHidden/>
    <w:unhideWhenUsed/>
    <w:rsid w:val="00C6215D"/>
    <w:rPr>
      <w:b/>
      <w:bCs/>
    </w:rPr>
  </w:style>
  <w:style w:type="character" w:customStyle="1" w:styleId="CommentSubjectChar">
    <w:name w:val="Comment Subject Char"/>
    <w:basedOn w:val="CommentTextChar"/>
    <w:link w:val="CommentSubject"/>
    <w:uiPriority w:val="99"/>
    <w:semiHidden/>
    <w:rsid w:val="00C6215D"/>
    <w:rPr>
      <w:rFonts w:ascii="Times New Roman" w:eastAsia="Times New Roman" w:hAnsi="Times New Roman" w:cs="Times New Roman"/>
      <w:b/>
      <w:bCs/>
      <w:sz w:val="20"/>
      <w:szCs w:val="20"/>
      <w:lang w:val="en-GB" w:eastAsia="en-GB"/>
    </w:rPr>
  </w:style>
  <w:style w:type="paragraph" w:styleId="FootnoteText">
    <w:name w:val="footnote text"/>
    <w:basedOn w:val="Normal"/>
    <w:link w:val="FootnoteTextChar"/>
    <w:uiPriority w:val="99"/>
    <w:semiHidden/>
    <w:unhideWhenUsed/>
    <w:rsid w:val="00853AFB"/>
    <w:rPr>
      <w:rFonts w:ascii="Calibri" w:eastAsia="Calibri" w:hAnsi="Calibri"/>
      <w:lang w:val="en-IE" w:eastAsia="en-US"/>
    </w:rPr>
  </w:style>
  <w:style w:type="character" w:customStyle="1" w:styleId="FootnoteTextChar">
    <w:name w:val="Footnote Text Char"/>
    <w:basedOn w:val="DefaultParagraphFont"/>
    <w:link w:val="FootnoteText"/>
    <w:uiPriority w:val="99"/>
    <w:semiHidden/>
    <w:rsid w:val="00853AFB"/>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53AFB"/>
    <w:rPr>
      <w:vertAlign w:val="superscript"/>
    </w:rPr>
  </w:style>
  <w:style w:type="paragraph" w:customStyle="1" w:styleId="Contacts10">
    <w:name w:val="Contacts 10"/>
    <w:basedOn w:val="Normal"/>
    <w:uiPriority w:val="99"/>
    <w:qFormat/>
    <w:rsid w:val="009D6E8F"/>
    <w:pPr>
      <w:widowControl w:val="0"/>
      <w:tabs>
        <w:tab w:val="left" w:pos="227"/>
      </w:tabs>
      <w:suppressAutoHyphens/>
      <w:autoSpaceDE w:val="0"/>
      <w:autoSpaceDN w:val="0"/>
      <w:adjustRightInd w:val="0"/>
      <w:spacing w:after="60"/>
      <w:textAlignment w:val="center"/>
    </w:pPr>
    <w:rPr>
      <w:rFonts w:ascii="Arial" w:eastAsia="MS Mincho" w:hAnsi="Arial" w:cs="ArialMT"/>
      <w:sz w:val="16"/>
      <w:szCs w:val="16"/>
      <w:lang w:val="en-US" w:eastAsia="en-US"/>
    </w:rPr>
  </w:style>
  <w:style w:type="paragraph" w:styleId="HTMLPreformatted">
    <w:name w:val="HTML Preformatted"/>
    <w:basedOn w:val="Normal"/>
    <w:link w:val="HTMLPreformattedChar"/>
    <w:uiPriority w:val="99"/>
    <w:unhideWhenUsed/>
    <w:rsid w:val="009D6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9D6E8F"/>
    <w:rPr>
      <w:rFonts w:ascii="Courier New" w:eastAsia="Calibri" w:hAnsi="Courier New" w:cs="Courier New"/>
      <w:sz w:val="20"/>
      <w:szCs w:val="20"/>
      <w:lang w:eastAsia="en-IE"/>
    </w:rPr>
  </w:style>
  <w:style w:type="paragraph" w:customStyle="1" w:styleId="Contacts12">
    <w:name w:val="Contacts 12"/>
    <w:basedOn w:val="Contacts10"/>
    <w:uiPriority w:val="99"/>
    <w:qFormat/>
    <w:rsid w:val="009D6E8F"/>
    <w:pPr>
      <w:spacing w:after="100"/>
    </w:pPr>
    <w:rPr>
      <w:b/>
      <w:color w:val="016857"/>
    </w:rPr>
  </w:style>
  <w:style w:type="character" w:customStyle="1" w:styleId="ArBoldK">
    <w:name w:val="Ar Bold K"/>
    <w:uiPriority w:val="99"/>
    <w:qFormat/>
    <w:rsid w:val="009D6E8F"/>
    <w:rPr>
      <w:rFonts w:ascii="Arial-BoldMT" w:hAnsi="Arial-BoldMT" w:cs="Arial-BoldMT"/>
      <w:b/>
      <w:bC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basedOn w:val="DefaultParagraphFont"/>
    <w:link w:val="ListParagraph"/>
    <w:uiPriority w:val="34"/>
    <w:qFormat/>
    <w:locked/>
    <w:rsid w:val="00FA499E"/>
    <w:rPr>
      <w:rFonts w:ascii="Times New Roman" w:eastAsia="Times New Roman" w:hAnsi="Times New Roman" w:cs="Times New Roman"/>
      <w:sz w:val="20"/>
      <w:szCs w:val="20"/>
      <w:lang w:val="en-GB" w:eastAsia="en-GB"/>
    </w:rPr>
  </w:style>
  <w:style w:type="character" w:customStyle="1" w:styleId="ui-provider">
    <w:name w:val="ui-provider"/>
    <w:basedOn w:val="DefaultParagraphFont"/>
    <w:rsid w:val="00316380"/>
  </w:style>
  <w:style w:type="character" w:customStyle="1" w:styleId="Heading2Char">
    <w:name w:val="Heading 2 Char"/>
    <w:basedOn w:val="DefaultParagraphFont"/>
    <w:link w:val="Heading2"/>
    <w:uiPriority w:val="9"/>
    <w:rsid w:val="007173A8"/>
    <w:rPr>
      <w:rFonts w:asciiTheme="majorHAnsi" w:eastAsiaTheme="majorEastAsia" w:hAnsiTheme="majorHAnsi" w:cstheme="majorBidi"/>
      <w:color w:val="365F91" w:themeColor="accent1" w:themeShade="BF"/>
      <w:sz w:val="26"/>
      <w:szCs w:val="26"/>
      <w:lang w:val="en-GB" w:eastAsia="en-GB"/>
    </w:rPr>
  </w:style>
  <w:style w:type="paragraph" w:styleId="NoSpacing">
    <w:name w:val="No Spacing"/>
    <w:uiPriority w:val="1"/>
    <w:qFormat/>
    <w:rsid w:val="0093634B"/>
    <w:pPr>
      <w:spacing w:after="0" w:line="240" w:lineRule="auto"/>
    </w:pPr>
    <w:rPr>
      <w:rFonts w:ascii="Calibri" w:eastAsia="Calibri" w:hAnsi="Calibri" w:cs="Times New Roman"/>
    </w:rPr>
  </w:style>
  <w:style w:type="paragraph" w:customStyle="1" w:styleId="paragraph">
    <w:name w:val="paragraph"/>
    <w:basedOn w:val="Normal"/>
    <w:rsid w:val="003227D5"/>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3227D5"/>
  </w:style>
  <w:style w:type="character" w:customStyle="1" w:styleId="findhit">
    <w:name w:val="findhit"/>
    <w:basedOn w:val="DefaultParagraphFont"/>
    <w:rsid w:val="003227D5"/>
  </w:style>
  <w:style w:type="character" w:customStyle="1" w:styleId="eop">
    <w:name w:val="eop"/>
    <w:basedOn w:val="DefaultParagraphFont"/>
    <w:rsid w:val="003227D5"/>
  </w:style>
  <w:style w:type="paragraph" w:customStyle="1" w:styleId="elementtoproof">
    <w:name w:val="elementtoproof"/>
    <w:basedOn w:val="Normal"/>
    <w:rsid w:val="007B7465"/>
    <w:rPr>
      <w:rFonts w:ascii="Aptos" w:eastAsiaTheme="minorHAnsi" w:hAnsi="Aptos" w:cs="Aptos"/>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87004">
      <w:bodyDiv w:val="1"/>
      <w:marLeft w:val="0"/>
      <w:marRight w:val="0"/>
      <w:marTop w:val="0"/>
      <w:marBottom w:val="0"/>
      <w:divBdr>
        <w:top w:val="none" w:sz="0" w:space="0" w:color="auto"/>
        <w:left w:val="none" w:sz="0" w:space="0" w:color="auto"/>
        <w:bottom w:val="none" w:sz="0" w:space="0" w:color="auto"/>
        <w:right w:val="none" w:sz="0" w:space="0" w:color="auto"/>
      </w:divBdr>
    </w:div>
    <w:div w:id="141969365">
      <w:bodyDiv w:val="1"/>
      <w:marLeft w:val="0"/>
      <w:marRight w:val="0"/>
      <w:marTop w:val="0"/>
      <w:marBottom w:val="0"/>
      <w:divBdr>
        <w:top w:val="none" w:sz="0" w:space="0" w:color="auto"/>
        <w:left w:val="none" w:sz="0" w:space="0" w:color="auto"/>
        <w:bottom w:val="none" w:sz="0" w:space="0" w:color="auto"/>
        <w:right w:val="none" w:sz="0" w:space="0" w:color="auto"/>
      </w:divBdr>
    </w:div>
    <w:div w:id="257445881">
      <w:bodyDiv w:val="1"/>
      <w:marLeft w:val="0"/>
      <w:marRight w:val="0"/>
      <w:marTop w:val="0"/>
      <w:marBottom w:val="0"/>
      <w:divBdr>
        <w:top w:val="none" w:sz="0" w:space="0" w:color="auto"/>
        <w:left w:val="none" w:sz="0" w:space="0" w:color="auto"/>
        <w:bottom w:val="none" w:sz="0" w:space="0" w:color="auto"/>
        <w:right w:val="none" w:sz="0" w:space="0" w:color="auto"/>
      </w:divBdr>
    </w:div>
    <w:div w:id="343825299">
      <w:bodyDiv w:val="1"/>
      <w:marLeft w:val="0"/>
      <w:marRight w:val="0"/>
      <w:marTop w:val="0"/>
      <w:marBottom w:val="0"/>
      <w:divBdr>
        <w:top w:val="none" w:sz="0" w:space="0" w:color="auto"/>
        <w:left w:val="none" w:sz="0" w:space="0" w:color="auto"/>
        <w:bottom w:val="none" w:sz="0" w:space="0" w:color="auto"/>
        <w:right w:val="none" w:sz="0" w:space="0" w:color="auto"/>
      </w:divBdr>
    </w:div>
    <w:div w:id="511728546">
      <w:bodyDiv w:val="1"/>
      <w:marLeft w:val="0"/>
      <w:marRight w:val="0"/>
      <w:marTop w:val="0"/>
      <w:marBottom w:val="0"/>
      <w:divBdr>
        <w:top w:val="none" w:sz="0" w:space="0" w:color="auto"/>
        <w:left w:val="none" w:sz="0" w:space="0" w:color="auto"/>
        <w:bottom w:val="none" w:sz="0" w:space="0" w:color="auto"/>
        <w:right w:val="none" w:sz="0" w:space="0" w:color="auto"/>
      </w:divBdr>
    </w:div>
    <w:div w:id="690689430">
      <w:bodyDiv w:val="1"/>
      <w:marLeft w:val="0"/>
      <w:marRight w:val="0"/>
      <w:marTop w:val="0"/>
      <w:marBottom w:val="0"/>
      <w:divBdr>
        <w:top w:val="none" w:sz="0" w:space="0" w:color="auto"/>
        <w:left w:val="none" w:sz="0" w:space="0" w:color="auto"/>
        <w:bottom w:val="none" w:sz="0" w:space="0" w:color="auto"/>
        <w:right w:val="none" w:sz="0" w:space="0" w:color="auto"/>
      </w:divBdr>
    </w:div>
    <w:div w:id="786586424">
      <w:bodyDiv w:val="1"/>
      <w:marLeft w:val="0"/>
      <w:marRight w:val="0"/>
      <w:marTop w:val="0"/>
      <w:marBottom w:val="0"/>
      <w:divBdr>
        <w:top w:val="none" w:sz="0" w:space="0" w:color="auto"/>
        <w:left w:val="none" w:sz="0" w:space="0" w:color="auto"/>
        <w:bottom w:val="none" w:sz="0" w:space="0" w:color="auto"/>
        <w:right w:val="none" w:sz="0" w:space="0" w:color="auto"/>
      </w:divBdr>
    </w:div>
    <w:div w:id="984316826">
      <w:bodyDiv w:val="1"/>
      <w:marLeft w:val="0"/>
      <w:marRight w:val="0"/>
      <w:marTop w:val="0"/>
      <w:marBottom w:val="0"/>
      <w:divBdr>
        <w:top w:val="none" w:sz="0" w:space="0" w:color="auto"/>
        <w:left w:val="none" w:sz="0" w:space="0" w:color="auto"/>
        <w:bottom w:val="none" w:sz="0" w:space="0" w:color="auto"/>
        <w:right w:val="none" w:sz="0" w:space="0" w:color="auto"/>
      </w:divBdr>
    </w:div>
    <w:div w:id="1112243891">
      <w:bodyDiv w:val="1"/>
      <w:marLeft w:val="0"/>
      <w:marRight w:val="0"/>
      <w:marTop w:val="0"/>
      <w:marBottom w:val="0"/>
      <w:divBdr>
        <w:top w:val="none" w:sz="0" w:space="0" w:color="auto"/>
        <w:left w:val="none" w:sz="0" w:space="0" w:color="auto"/>
        <w:bottom w:val="none" w:sz="0" w:space="0" w:color="auto"/>
        <w:right w:val="none" w:sz="0" w:space="0" w:color="auto"/>
      </w:divBdr>
    </w:div>
    <w:div w:id="1223326918">
      <w:bodyDiv w:val="1"/>
      <w:marLeft w:val="0"/>
      <w:marRight w:val="0"/>
      <w:marTop w:val="0"/>
      <w:marBottom w:val="0"/>
      <w:divBdr>
        <w:top w:val="none" w:sz="0" w:space="0" w:color="auto"/>
        <w:left w:val="none" w:sz="0" w:space="0" w:color="auto"/>
        <w:bottom w:val="none" w:sz="0" w:space="0" w:color="auto"/>
        <w:right w:val="none" w:sz="0" w:space="0" w:color="auto"/>
      </w:divBdr>
    </w:div>
    <w:div w:id="1416171755">
      <w:bodyDiv w:val="1"/>
      <w:marLeft w:val="0"/>
      <w:marRight w:val="0"/>
      <w:marTop w:val="0"/>
      <w:marBottom w:val="0"/>
      <w:divBdr>
        <w:top w:val="none" w:sz="0" w:space="0" w:color="auto"/>
        <w:left w:val="none" w:sz="0" w:space="0" w:color="auto"/>
        <w:bottom w:val="none" w:sz="0" w:space="0" w:color="auto"/>
        <w:right w:val="none" w:sz="0" w:space="0" w:color="auto"/>
      </w:divBdr>
    </w:div>
    <w:div w:id="1649089663">
      <w:bodyDiv w:val="1"/>
      <w:marLeft w:val="0"/>
      <w:marRight w:val="0"/>
      <w:marTop w:val="0"/>
      <w:marBottom w:val="0"/>
      <w:divBdr>
        <w:top w:val="none" w:sz="0" w:space="0" w:color="auto"/>
        <w:left w:val="none" w:sz="0" w:space="0" w:color="auto"/>
        <w:bottom w:val="none" w:sz="0" w:space="0" w:color="auto"/>
        <w:right w:val="none" w:sz="0" w:space="0" w:color="auto"/>
      </w:divBdr>
    </w:div>
    <w:div w:id="1722679546">
      <w:bodyDiv w:val="1"/>
      <w:marLeft w:val="0"/>
      <w:marRight w:val="0"/>
      <w:marTop w:val="0"/>
      <w:marBottom w:val="0"/>
      <w:divBdr>
        <w:top w:val="none" w:sz="0" w:space="0" w:color="auto"/>
        <w:left w:val="none" w:sz="0" w:space="0" w:color="auto"/>
        <w:bottom w:val="none" w:sz="0" w:space="0" w:color="auto"/>
        <w:right w:val="none" w:sz="0" w:space="0" w:color="auto"/>
      </w:divBdr>
    </w:div>
    <w:div w:id="1963219173">
      <w:bodyDiv w:val="1"/>
      <w:marLeft w:val="0"/>
      <w:marRight w:val="0"/>
      <w:marTop w:val="0"/>
      <w:marBottom w:val="0"/>
      <w:divBdr>
        <w:top w:val="none" w:sz="0" w:space="0" w:color="auto"/>
        <w:left w:val="none" w:sz="0" w:space="0" w:color="auto"/>
        <w:bottom w:val="none" w:sz="0" w:space="0" w:color="auto"/>
        <w:right w:val="none" w:sz="0" w:space="0" w:color="auto"/>
      </w:divBdr>
    </w:div>
    <w:div w:id="1968393747">
      <w:bodyDiv w:val="1"/>
      <w:marLeft w:val="0"/>
      <w:marRight w:val="0"/>
      <w:marTop w:val="0"/>
      <w:marBottom w:val="0"/>
      <w:divBdr>
        <w:top w:val="none" w:sz="0" w:space="0" w:color="auto"/>
        <w:left w:val="none" w:sz="0" w:space="0" w:color="auto"/>
        <w:bottom w:val="none" w:sz="0" w:space="0" w:color="auto"/>
        <w:right w:val="none" w:sz="0" w:space="0" w:color="auto"/>
      </w:divBdr>
    </w:div>
    <w:div w:id="2095131089">
      <w:bodyDiv w:val="1"/>
      <w:marLeft w:val="0"/>
      <w:marRight w:val="0"/>
      <w:marTop w:val="0"/>
      <w:marBottom w:val="0"/>
      <w:divBdr>
        <w:top w:val="none" w:sz="0" w:space="0" w:color="auto"/>
        <w:left w:val="none" w:sz="0" w:space="0" w:color="auto"/>
        <w:bottom w:val="none" w:sz="0" w:space="0" w:color="auto"/>
        <w:right w:val="none" w:sz="0" w:space="0" w:color="auto"/>
      </w:divBdr>
    </w:div>
    <w:div w:id="211119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health.gov.ie/about-us/agencies-health-bodies/" TargetMode="External"/><Relationship Id="rId18" Type="http://schemas.openxmlformats.org/officeDocument/2006/relationships/hyperlink" Target="https://www.hse.ie/eng/services/list/2/primarycare/childrenfirst/resourc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recruitment.TechnologyAndTransformation@hse.ie"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cpsa.ie/pdf/?file=https://assets.cpsa.ie/media/275828/b88e3648-c663-4293-9471-d2d75bd1d685.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TechnologyAndTransformation@hse.ie" TargetMode="External"/><Relationship Id="rId5" Type="http://schemas.openxmlformats.org/officeDocument/2006/relationships/styles" Target="styles.xml"/><Relationship Id="rId15" Type="http://schemas.openxmlformats.org/officeDocument/2006/relationships/hyperlink" Target="https://www.hse.ie/eng/staff/resources/diversity/diversity.html" TargetMode="Externa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health.gov.ie/about-us/agencies-health-bodi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E4AA12D572A844BE6E90D22C3679CE" ma:contentTypeVersion="11" ma:contentTypeDescription="Create a new document." ma:contentTypeScope="" ma:versionID="85ab64dd7eb4fdf537ff4917dccd60dc">
  <xsd:schema xmlns:xsd="http://www.w3.org/2001/XMLSchema" xmlns:xs="http://www.w3.org/2001/XMLSchema" xmlns:p="http://schemas.microsoft.com/office/2006/metadata/properties" xmlns:ns3="c658cc14-a06e-445f-9086-a5abf9d5e653" xmlns:ns4="1e51ee1b-ad27-43f9-9933-10658009f5d7" targetNamespace="http://schemas.microsoft.com/office/2006/metadata/properties" ma:root="true" ma:fieldsID="add7ad072cfc76f7877e49cf978013cf" ns3:_="" ns4:_="">
    <xsd:import namespace="c658cc14-a06e-445f-9086-a5abf9d5e653"/>
    <xsd:import namespace="1e51ee1b-ad27-43f9-9933-10658009f5d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ObjectDetectorVersions" minOccurs="0"/>
                <xsd:element ref="ns4:MediaServiceAuto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58cc14-a06e-445f-9086-a5abf9d5e65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51ee1b-ad27-43f9-9933-10658009f5d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e51ee1b-ad27-43f9-9933-10658009f5d7" xsi:nil="true"/>
  </documentManagement>
</p:properties>
</file>

<file path=customXml/itemProps1.xml><?xml version="1.0" encoding="utf-8"?>
<ds:datastoreItem xmlns:ds="http://schemas.openxmlformats.org/officeDocument/2006/customXml" ds:itemID="{6D3A357B-1ED4-4F54-8C90-5383B08C1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58cc14-a06e-445f-9086-a5abf9d5e653"/>
    <ds:schemaRef ds:uri="1e51ee1b-ad27-43f9-9933-10658009f5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09B5D8-66D0-422D-BE45-F08716AAAD38}">
  <ds:schemaRefs>
    <ds:schemaRef ds:uri="http://schemas.microsoft.com/sharepoint/v3/contenttype/forms"/>
  </ds:schemaRefs>
</ds:datastoreItem>
</file>

<file path=customXml/itemProps3.xml><?xml version="1.0" encoding="utf-8"?>
<ds:datastoreItem xmlns:ds="http://schemas.openxmlformats.org/officeDocument/2006/customXml" ds:itemID="{225B9B07-E78B-44B9-A4BF-5A6250A03F8A}">
  <ds:schemaRefs>
    <ds:schemaRef ds:uri="http://schemas.microsoft.com/office/2006/metadata/properties"/>
    <ds:schemaRef ds:uri="http://schemas.microsoft.com/office/infopath/2007/PartnerControls"/>
    <ds:schemaRef ds:uri="1e51ee1b-ad27-43f9-9933-10658009f5d7"/>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10</Pages>
  <Words>4011</Words>
  <Characters>22869</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HSE</dc:creator>
  <cp:lastModifiedBy>Sandra Reilly</cp:lastModifiedBy>
  <cp:revision>11</cp:revision>
  <cp:lastPrinted>2019-01-22T11:12:00Z</cp:lastPrinted>
  <dcterms:created xsi:type="dcterms:W3CDTF">2026-08-10T08:21:00Z</dcterms:created>
  <dcterms:modified xsi:type="dcterms:W3CDTF">2026-08-18T16:15:00Z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0x010100B6E4AA12D572A844BE6E90D22C3679CE</vt:lpwstr>
  </property>
</Properties>
</file>